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52BC77" w14:textId="3DDA939E" w:rsidR="00341451" w:rsidRPr="00D04140" w:rsidRDefault="00341451" w:rsidP="008376E6">
      <w:pPr>
        <w:numPr>
          <w:ilvl w:val="0"/>
          <w:numId w:val="2"/>
        </w:numPr>
        <w:spacing w:line="240" w:lineRule="auto"/>
        <w:ind w:left="425" w:right="-33" w:hanging="425"/>
        <w:jc w:val="thaiDistribute"/>
        <w:rPr>
          <w:rFonts w:asciiTheme="majorBidi" w:hAnsiTheme="majorBidi" w:cstheme="majorBidi"/>
          <w:sz w:val="28"/>
          <w:szCs w:val="28"/>
          <w:lang w:val="en-US"/>
        </w:rPr>
      </w:pPr>
      <w:r w:rsidRPr="00D04140">
        <w:rPr>
          <w:rFonts w:asciiTheme="majorBidi" w:hAnsiTheme="majorBidi" w:cstheme="majorBidi"/>
          <w:b/>
          <w:bCs/>
          <w:sz w:val="28"/>
          <w:szCs w:val="28"/>
        </w:rPr>
        <w:t>N</w:t>
      </w:r>
      <w:r w:rsidRPr="00D04140">
        <w:rPr>
          <w:rFonts w:asciiTheme="majorBidi" w:hAnsiTheme="majorBidi" w:cstheme="majorBidi"/>
          <w:b/>
          <w:sz w:val="28"/>
          <w:szCs w:val="28"/>
        </w:rPr>
        <w:t>ATURE OF OPERATIONS</w:t>
      </w:r>
    </w:p>
    <w:p w14:paraId="1CD14EEF" w14:textId="5A4E2FB8" w:rsidR="002C39A7" w:rsidRPr="00D04140" w:rsidRDefault="00BB4BBA" w:rsidP="008376E6">
      <w:pPr>
        <w:spacing w:before="120" w:line="240" w:lineRule="auto"/>
        <w:ind w:left="425" w:right="-33"/>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Advanced Connection Corporation Public Company Limited (“the Company”) is incorporated in Thailand</w:t>
      </w:r>
      <w:r w:rsidR="00DA4024" w:rsidRPr="00D04140">
        <w:rPr>
          <w:rFonts w:asciiTheme="majorBidi" w:hAnsiTheme="majorBidi" w:cstheme="majorBidi"/>
          <w:sz w:val="28"/>
          <w:szCs w:val="28"/>
          <w:lang w:val="en-US"/>
        </w:rPr>
        <w:t>,</w:t>
      </w:r>
      <w:r w:rsidRPr="00D04140">
        <w:rPr>
          <w:rFonts w:asciiTheme="majorBidi" w:hAnsiTheme="majorBidi" w:cstheme="majorBidi"/>
          <w:sz w:val="28"/>
          <w:szCs w:val="28"/>
          <w:lang w:val="en-US"/>
        </w:rPr>
        <w:t xml:space="preserve"> the registered office at </w:t>
      </w:r>
      <w:r w:rsidR="005E09BE" w:rsidRPr="005E09BE">
        <w:rPr>
          <w:rFonts w:asciiTheme="majorBidi" w:hAnsiTheme="majorBidi" w:cstheme="majorBidi"/>
          <w:sz w:val="28"/>
          <w:szCs w:val="28"/>
          <w:lang w:val="en-US"/>
        </w:rPr>
        <w:t>944</w:t>
      </w:r>
      <w:r w:rsidRPr="00D04140">
        <w:rPr>
          <w:rFonts w:asciiTheme="majorBidi" w:hAnsiTheme="majorBidi" w:cstheme="majorBidi"/>
          <w:sz w:val="28"/>
          <w:szCs w:val="28"/>
          <w:cs/>
          <w:lang w:val="en-US"/>
        </w:rPr>
        <w:t xml:space="preserve"> </w:t>
      </w:r>
      <w:proofErr w:type="spellStart"/>
      <w:r w:rsidRPr="00D04140">
        <w:rPr>
          <w:rFonts w:asciiTheme="majorBidi" w:hAnsiTheme="majorBidi" w:cstheme="majorBidi"/>
          <w:sz w:val="28"/>
          <w:szCs w:val="28"/>
          <w:lang w:val="en-US"/>
        </w:rPr>
        <w:t>Mitrtown</w:t>
      </w:r>
      <w:proofErr w:type="spellEnd"/>
      <w:r w:rsidRPr="00D04140">
        <w:rPr>
          <w:rFonts w:asciiTheme="majorBidi" w:hAnsiTheme="majorBidi" w:cstheme="majorBidi"/>
          <w:sz w:val="28"/>
          <w:szCs w:val="28"/>
          <w:lang w:val="en-US"/>
        </w:rPr>
        <w:t xml:space="preserve"> Office Tower Floor </w:t>
      </w:r>
      <w:r w:rsidR="005E09BE" w:rsidRPr="005E09BE">
        <w:rPr>
          <w:rFonts w:asciiTheme="majorBidi" w:hAnsiTheme="majorBidi" w:cstheme="majorBidi"/>
          <w:sz w:val="28"/>
          <w:szCs w:val="28"/>
          <w:lang w:val="en-US"/>
        </w:rPr>
        <w:t>16</w:t>
      </w:r>
      <w:r w:rsidRPr="00D04140">
        <w:rPr>
          <w:rFonts w:asciiTheme="majorBidi" w:hAnsiTheme="majorBidi" w:cstheme="majorBidi"/>
          <w:sz w:val="28"/>
          <w:szCs w:val="28"/>
          <w:lang w:val="en-US"/>
        </w:rPr>
        <w:t xml:space="preserve">, Rama </w:t>
      </w:r>
      <w:r w:rsidR="005E09BE" w:rsidRPr="005E09BE">
        <w:rPr>
          <w:rFonts w:asciiTheme="majorBidi" w:hAnsiTheme="majorBidi" w:cstheme="majorBidi"/>
          <w:sz w:val="28"/>
          <w:szCs w:val="28"/>
          <w:lang w:val="en-US"/>
        </w:rPr>
        <w:t>4</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 xml:space="preserve">Road, </w:t>
      </w:r>
      <w:proofErr w:type="spellStart"/>
      <w:r w:rsidRPr="00D04140">
        <w:rPr>
          <w:rFonts w:asciiTheme="majorBidi" w:hAnsiTheme="majorBidi" w:cstheme="majorBidi"/>
          <w:sz w:val="28"/>
          <w:szCs w:val="28"/>
          <w:lang w:val="en-US"/>
        </w:rPr>
        <w:t>Wangmai</w:t>
      </w:r>
      <w:proofErr w:type="spellEnd"/>
      <w:r w:rsidRPr="00D04140">
        <w:rPr>
          <w:rFonts w:asciiTheme="majorBidi" w:hAnsiTheme="majorBidi" w:cstheme="majorBidi"/>
          <w:sz w:val="28"/>
          <w:szCs w:val="28"/>
          <w:lang w:val="en-US"/>
        </w:rPr>
        <w:t xml:space="preserve"> </w:t>
      </w:r>
      <w:proofErr w:type="spellStart"/>
      <w:r w:rsidRPr="00D04140">
        <w:rPr>
          <w:rFonts w:asciiTheme="majorBidi" w:hAnsiTheme="majorBidi" w:cstheme="majorBidi"/>
          <w:sz w:val="28"/>
          <w:szCs w:val="28"/>
          <w:lang w:val="en-US"/>
        </w:rPr>
        <w:t>Pathumwan</w:t>
      </w:r>
      <w:proofErr w:type="spellEnd"/>
      <w:r w:rsidRPr="00D04140">
        <w:rPr>
          <w:rFonts w:asciiTheme="majorBidi" w:hAnsiTheme="majorBidi" w:cstheme="majorBidi"/>
          <w:sz w:val="28"/>
          <w:szCs w:val="28"/>
          <w:lang w:val="en-US"/>
        </w:rPr>
        <w:t>, Bangkok.</w:t>
      </w:r>
    </w:p>
    <w:p w14:paraId="0BE8835C" w14:textId="7BF224AE" w:rsidR="009D7C10" w:rsidRPr="00D04140" w:rsidRDefault="009D7C10" w:rsidP="008376E6">
      <w:pPr>
        <w:spacing w:before="120" w:line="240" w:lineRule="auto"/>
        <w:ind w:left="425" w:right="-33"/>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The Company was listed on the Stock Exchange of Thailand on March 23, 1993.</w:t>
      </w:r>
    </w:p>
    <w:p w14:paraId="70A0D103" w14:textId="69C82693" w:rsidR="00341451" w:rsidRPr="00D04140" w:rsidRDefault="00F67E36" w:rsidP="008376E6">
      <w:pPr>
        <w:spacing w:before="120" w:after="240" w:line="240" w:lineRule="auto"/>
        <w:ind w:left="425" w:right="-33"/>
        <w:jc w:val="thaiDistribute"/>
        <w:rPr>
          <w:rFonts w:asciiTheme="majorBidi" w:hAnsiTheme="majorBidi" w:cstheme="majorBidi"/>
          <w:sz w:val="28"/>
          <w:szCs w:val="28"/>
          <w:cs/>
        </w:rPr>
      </w:pPr>
      <w:r w:rsidRPr="00D04140">
        <w:rPr>
          <w:rFonts w:asciiTheme="majorBidi" w:hAnsiTheme="majorBidi" w:cstheme="majorBidi"/>
          <w:sz w:val="28"/>
          <w:szCs w:val="28"/>
          <w:lang w:val="en-US"/>
        </w:rPr>
        <w:t>T</w:t>
      </w:r>
      <w:r w:rsidR="00F50A37" w:rsidRPr="00D04140">
        <w:rPr>
          <w:rFonts w:asciiTheme="majorBidi" w:hAnsiTheme="majorBidi" w:cstheme="majorBidi"/>
          <w:sz w:val="28"/>
          <w:szCs w:val="28"/>
          <w:lang w:val="en-US"/>
        </w:rPr>
        <w:t>he Company</w:t>
      </w:r>
      <w:r w:rsidRPr="00D04140">
        <w:rPr>
          <w:rFonts w:asciiTheme="majorBidi" w:hAnsiTheme="majorBidi" w:cstheme="majorBidi"/>
          <w:sz w:val="28"/>
          <w:szCs w:val="28"/>
          <w:lang w:val="en-US"/>
        </w:rPr>
        <w:t xml:space="preserve"> and </w:t>
      </w:r>
      <w:r w:rsidR="00B64A88" w:rsidRPr="00D04140">
        <w:rPr>
          <w:rFonts w:asciiTheme="majorBidi" w:hAnsiTheme="majorBidi" w:cstheme="majorBidi"/>
          <w:sz w:val="28"/>
          <w:szCs w:val="28"/>
          <w:lang w:val="en-US"/>
        </w:rPr>
        <w:t xml:space="preserve">its subsidiaries (“the Group”) has their </w:t>
      </w:r>
      <w:r w:rsidR="00F50A37" w:rsidRPr="00D04140">
        <w:rPr>
          <w:rFonts w:asciiTheme="majorBidi" w:hAnsiTheme="majorBidi" w:cstheme="majorBidi"/>
          <w:sz w:val="28"/>
          <w:szCs w:val="28"/>
          <w:lang w:val="en-US"/>
        </w:rPr>
        <w:t>principal activities in manufacturing and distributing ceiling fan, renting property,</w:t>
      </w:r>
      <w:r w:rsidR="00474622" w:rsidRPr="00D04140">
        <w:rPr>
          <w:rFonts w:asciiTheme="majorBidi" w:hAnsiTheme="majorBidi" w:cstheme="majorBidi"/>
          <w:sz w:val="28"/>
          <w:szCs w:val="28"/>
          <w:lang w:val="en-US"/>
        </w:rPr>
        <w:t xml:space="preserve"> </w:t>
      </w:r>
      <w:r w:rsidR="00A016E3" w:rsidRPr="00D04140">
        <w:rPr>
          <w:rFonts w:asciiTheme="majorBidi" w:hAnsiTheme="majorBidi" w:cstheme="majorBidi"/>
          <w:sz w:val="28"/>
          <w:szCs w:val="28"/>
          <w:lang w:val="en-US"/>
        </w:rPr>
        <w:t>banquet and restaurant</w:t>
      </w:r>
      <w:r w:rsidR="00A80F06" w:rsidRPr="00D04140">
        <w:rPr>
          <w:rFonts w:asciiTheme="majorBidi" w:hAnsiTheme="majorBidi" w:cstheme="majorBidi"/>
          <w:sz w:val="28"/>
          <w:szCs w:val="28"/>
          <w:lang w:val="en-US"/>
        </w:rPr>
        <w:t xml:space="preserve">, </w:t>
      </w:r>
      <w:r w:rsidR="00A97321" w:rsidRPr="00D04140">
        <w:rPr>
          <w:rFonts w:asciiTheme="majorBidi" w:hAnsiTheme="majorBidi" w:cstheme="majorBidi"/>
          <w:sz w:val="28"/>
          <w:szCs w:val="28"/>
          <w:lang w:val="en-US"/>
        </w:rPr>
        <w:t>property development,</w:t>
      </w:r>
      <w:r w:rsidR="00F50A37" w:rsidRPr="00D04140">
        <w:rPr>
          <w:rFonts w:asciiTheme="majorBidi" w:hAnsiTheme="majorBidi" w:cstheme="majorBidi"/>
          <w:sz w:val="28"/>
          <w:szCs w:val="28"/>
          <w:lang w:val="en-US"/>
        </w:rPr>
        <w:t xml:space="preserve"> </w:t>
      </w:r>
      <w:r w:rsidR="00C931D7" w:rsidRPr="00D04140">
        <w:rPr>
          <w:rFonts w:asciiTheme="majorBidi" w:hAnsiTheme="majorBidi" w:cstheme="majorBidi"/>
          <w:sz w:val="28"/>
          <w:szCs w:val="28"/>
          <w:lang w:val="en-US"/>
        </w:rPr>
        <w:t>investment in alternative energy</w:t>
      </w:r>
      <w:r w:rsidR="00541590" w:rsidRPr="00D04140">
        <w:rPr>
          <w:rFonts w:asciiTheme="majorBidi" w:hAnsiTheme="majorBidi" w:cstheme="majorBidi"/>
          <w:sz w:val="28"/>
          <w:szCs w:val="28"/>
          <w:lang w:val="en-US"/>
        </w:rPr>
        <w:t xml:space="preserve"> and financing</w:t>
      </w:r>
      <w:r w:rsidR="00541590" w:rsidRPr="00D04140">
        <w:rPr>
          <w:rFonts w:asciiTheme="majorBidi" w:hAnsiTheme="majorBidi" w:cstheme="majorBidi"/>
          <w:sz w:val="28"/>
          <w:szCs w:val="28"/>
          <w:cs/>
          <w:lang w:val="en-US"/>
        </w:rPr>
        <w:t>.</w:t>
      </w:r>
    </w:p>
    <w:p w14:paraId="7114C629" w14:textId="007805C8" w:rsidR="003B2821" w:rsidRPr="00D04140" w:rsidRDefault="003B2821" w:rsidP="008376E6">
      <w:pPr>
        <w:numPr>
          <w:ilvl w:val="0"/>
          <w:numId w:val="2"/>
        </w:numPr>
        <w:spacing w:line="240" w:lineRule="auto"/>
        <w:ind w:left="425" w:right="-33" w:hanging="425"/>
        <w:jc w:val="thaiDistribute"/>
        <w:rPr>
          <w:rFonts w:asciiTheme="majorBidi" w:hAnsiTheme="majorBidi" w:cstheme="majorBidi"/>
          <w:b/>
          <w:bCs/>
          <w:sz w:val="28"/>
          <w:szCs w:val="28"/>
          <w:lang w:val="en-US"/>
        </w:rPr>
      </w:pPr>
      <w:r w:rsidRPr="00D04140">
        <w:rPr>
          <w:rFonts w:asciiTheme="majorBidi" w:hAnsiTheme="majorBidi" w:cstheme="majorBidi"/>
          <w:b/>
          <w:bCs/>
          <w:sz w:val="28"/>
          <w:szCs w:val="28"/>
        </w:rPr>
        <w:t>B</w:t>
      </w:r>
      <w:bookmarkStart w:id="0" w:name="_Hlk36560748"/>
      <w:r w:rsidRPr="00D04140">
        <w:rPr>
          <w:rFonts w:asciiTheme="majorBidi" w:hAnsiTheme="majorBidi" w:cstheme="majorBidi"/>
          <w:b/>
          <w:bCs/>
          <w:sz w:val="28"/>
          <w:szCs w:val="28"/>
        </w:rPr>
        <w:t>ASIS OF PREPARATION OF THE INTERIM FINANCIAL STATEMENTS</w:t>
      </w:r>
      <w:bookmarkEnd w:id="0"/>
    </w:p>
    <w:p w14:paraId="5553CF46" w14:textId="4BC86AA1" w:rsidR="00341899" w:rsidRPr="00D04140" w:rsidRDefault="00941D1A" w:rsidP="008376E6">
      <w:pPr>
        <w:numPr>
          <w:ilvl w:val="1"/>
          <w:numId w:val="4"/>
        </w:numPr>
        <w:tabs>
          <w:tab w:val="clear" w:pos="786"/>
          <w:tab w:val="num" w:pos="720"/>
        </w:tabs>
        <w:autoSpaceDE/>
        <w:autoSpaceDN/>
        <w:spacing w:before="120" w:line="240" w:lineRule="auto"/>
        <w:ind w:left="850" w:right="-33" w:hanging="425"/>
        <w:rPr>
          <w:rFonts w:asciiTheme="majorBidi" w:hAnsiTheme="majorBidi" w:cstheme="majorBidi"/>
          <w:sz w:val="28"/>
          <w:szCs w:val="28"/>
        </w:rPr>
      </w:pPr>
      <w:r w:rsidRPr="00D04140">
        <w:rPr>
          <w:rFonts w:asciiTheme="majorBidi" w:hAnsiTheme="majorBidi" w:cstheme="majorBidi"/>
          <w:sz w:val="28"/>
          <w:szCs w:val="28"/>
        </w:rPr>
        <w:t xml:space="preserve">    </w:t>
      </w:r>
      <w:r w:rsidR="00341899" w:rsidRPr="00D04140">
        <w:rPr>
          <w:rFonts w:asciiTheme="majorBidi" w:hAnsiTheme="majorBidi" w:cstheme="majorBidi"/>
          <w:sz w:val="28"/>
          <w:szCs w:val="28"/>
        </w:rPr>
        <w:t>Basis for interim financial statements preparation</w:t>
      </w:r>
    </w:p>
    <w:p w14:paraId="0B43933A" w14:textId="77777777" w:rsidR="00341899" w:rsidRPr="00D04140" w:rsidRDefault="00341899" w:rsidP="008376E6">
      <w:pPr>
        <w:pStyle w:val="31"/>
        <w:tabs>
          <w:tab w:val="left" w:pos="5018"/>
        </w:tabs>
        <w:spacing w:before="120" w:after="0"/>
        <w:ind w:left="907" w:right="-33"/>
        <w:jc w:val="thaiDistribute"/>
        <w:rPr>
          <w:rFonts w:asciiTheme="majorBidi" w:hAnsiTheme="majorBidi" w:cstheme="majorBidi"/>
          <w:sz w:val="28"/>
          <w:szCs w:val="28"/>
        </w:rPr>
      </w:pPr>
      <w:r w:rsidRPr="00D04140">
        <w:rPr>
          <w:rFonts w:asciiTheme="majorBidi" w:hAnsiTheme="majorBidi" w:cstheme="majorBidi"/>
          <w:sz w:val="28"/>
          <w:szCs w:val="28"/>
        </w:rPr>
        <w:t>These interim financial statements are prepared in accordance with Accounting Standards Pronouncement</w:t>
      </w:r>
      <w:r w:rsidRPr="00D04140">
        <w:rPr>
          <w:rFonts w:asciiTheme="majorBidi" w:hAnsiTheme="majorBidi" w:cstheme="majorBidi"/>
          <w:sz w:val="28"/>
          <w:szCs w:val="28"/>
        </w:rPr>
        <w:b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53C944DE" w:rsidR="00341899" w:rsidRPr="00D04140" w:rsidRDefault="00341899" w:rsidP="008376E6">
      <w:pPr>
        <w:pStyle w:val="31"/>
        <w:tabs>
          <w:tab w:val="left" w:pos="5018"/>
        </w:tabs>
        <w:spacing w:before="120" w:after="0"/>
        <w:ind w:left="907" w:right="-33"/>
        <w:jc w:val="thaiDistribute"/>
        <w:rPr>
          <w:rFonts w:asciiTheme="majorBidi" w:hAnsiTheme="majorBidi" w:cstheme="majorBidi"/>
          <w:sz w:val="28"/>
          <w:szCs w:val="28"/>
        </w:rPr>
      </w:pPr>
      <w:r w:rsidRPr="00D04140">
        <w:rPr>
          <w:rFonts w:asciiTheme="majorBidi" w:hAnsiTheme="majorBidi" w:cstheme="majorBidi"/>
          <w:sz w:val="28"/>
          <w:szCs w:val="28"/>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201</w:t>
      </w:r>
      <w:r w:rsidR="002757F7" w:rsidRPr="00D04140">
        <w:rPr>
          <w:rFonts w:asciiTheme="majorBidi" w:hAnsiTheme="majorBidi" w:cstheme="majorBidi"/>
          <w:sz w:val="28"/>
          <w:szCs w:val="28"/>
        </w:rPr>
        <w:t>9</w:t>
      </w:r>
      <w:r w:rsidRPr="00D04140">
        <w:rPr>
          <w:rFonts w:asciiTheme="majorBidi" w:hAnsiTheme="majorBidi" w:cstheme="majorBidi"/>
          <w:sz w:val="28"/>
          <w:szCs w:val="28"/>
        </w:rPr>
        <w:t>.</w:t>
      </w:r>
    </w:p>
    <w:p w14:paraId="3BF4A4BA" w14:textId="55AC5526" w:rsidR="00341899" w:rsidRPr="00D04140" w:rsidRDefault="00341899" w:rsidP="008376E6">
      <w:pPr>
        <w:pStyle w:val="31"/>
        <w:tabs>
          <w:tab w:val="left" w:pos="5018"/>
        </w:tabs>
        <w:spacing w:before="120" w:after="0"/>
        <w:ind w:left="907" w:right="-33"/>
        <w:jc w:val="thaiDistribute"/>
        <w:rPr>
          <w:rFonts w:asciiTheme="majorBidi" w:hAnsiTheme="majorBidi" w:cstheme="majorBidi"/>
          <w:sz w:val="28"/>
          <w:szCs w:val="28"/>
        </w:rPr>
      </w:pPr>
      <w:r w:rsidRPr="00D04140">
        <w:rPr>
          <w:rFonts w:asciiTheme="majorBidi" w:hAnsiTheme="majorBidi" w:cstheme="majorBidi"/>
          <w:sz w:val="28"/>
          <w:szCs w:val="28"/>
        </w:rPr>
        <w:t>The interim financial statements are officially prepared in Thai language. The translation of these statutory financial statements to other language must conform to the Thai financial report.</w:t>
      </w:r>
    </w:p>
    <w:p w14:paraId="6346E1E6" w14:textId="2C63F22F" w:rsidR="00334C34" w:rsidRPr="00D04140" w:rsidRDefault="00941D1A" w:rsidP="008376E6">
      <w:pPr>
        <w:numPr>
          <w:ilvl w:val="1"/>
          <w:numId w:val="4"/>
        </w:numPr>
        <w:tabs>
          <w:tab w:val="clear" w:pos="786"/>
          <w:tab w:val="num" w:pos="810"/>
        </w:tabs>
        <w:autoSpaceDE/>
        <w:autoSpaceDN/>
        <w:spacing w:before="120" w:line="240" w:lineRule="auto"/>
        <w:ind w:left="720" w:right="-33" w:hanging="295"/>
        <w:rPr>
          <w:rFonts w:asciiTheme="majorBidi" w:hAnsiTheme="majorBidi" w:cstheme="majorBidi"/>
          <w:sz w:val="28"/>
          <w:szCs w:val="28"/>
        </w:rPr>
      </w:pPr>
      <w:r w:rsidRPr="00D04140">
        <w:rPr>
          <w:rFonts w:asciiTheme="majorBidi" w:hAnsiTheme="majorBidi" w:cstheme="majorBidi"/>
          <w:sz w:val="28"/>
          <w:szCs w:val="28"/>
        </w:rPr>
        <w:t xml:space="preserve">   </w:t>
      </w:r>
      <w:r w:rsidR="00334C34" w:rsidRPr="00D04140">
        <w:rPr>
          <w:rFonts w:asciiTheme="majorBidi" w:hAnsiTheme="majorBidi" w:cstheme="majorBidi"/>
          <w:sz w:val="28"/>
          <w:szCs w:val="28"/>
        </w:rPr>
        <w:t xml:space="preserve">The spread of Coronavirus </w:t>
      </w:r>
      <w:r w:rsidR="005E09BE" w:rsidRPr="005E09BE">
        <w:rPr>
          <w:rFonts w:asciiTheme="majorBidi" w:hAnsiTheme="majorBidi" w:cstheme="majorBidi"/>
          <w:sz w:val="28"/>
          <w:szCs w:val="28"/>
          <w:lang w:val="en-US"/>
        </w:rPr>
        <w:t>2019</w:t>
      </w:r>
      <w:r w:rsidR="00334C34" w:rsidRPr="00D04140">
        <w:rPr>
          <w:rFonts w:asciiTheme="majorBidi" w:hAnsiTheme="majorBidi" w:cstheme="majorBidi"/>
          <w:sz w:val="28"/>
          <w:szCs w:val="28"/>
          <w:cs/>
        </w:rPr>
        <w:t>.</w:t>
      </w:r>
    </w:p>
    <w:p w14:paraId="4F4B7FD3" w14:textId="210C64B7" w:rsidR="000A535D" w:rsidRPr="00D04140" w:rsidRDefault="00334C34" w:rsidP="008376E6">
      <w:pPr>
        <w:pStyle w:val="af3"/>
        <w:spacing w:before="120" w:line="240" w:lineRule="auto"/>
        <w:ind w:left="850" w:right="-33" w:firstLine="14"/>
        <w:jc w:val="thaiDistribute"/>
        <w:rPr>
          <w:rFonts w:asciiTheme="majorBidi" w:hAnsiTheme="majorBidi" w:cstheme="majorBidi"/>
          <w:sz w:val="28"/>
        </w:rPr>
      </w:pPr>
      <w:r w:rsidRPr="00D04140">
        <w:rPr>
          <w:rFonts w:asciiTheme="majorBidi" w:hAnsiTheme="majorBidi" w:cstheme="majorBidi"/>
          <w:sz w:val="28"/>
          <w:lang w:val="en-US"/>
        </w:rPr>
        <w:t xml:space="preserve">The situation of the spread of Coronavirus </w:t>
      </w:r>
      <w:r w:rsidR="005E09BE" w:rsidRPr="005E09BE">
        <w:rPr>
          <w:rFonts w:asciiTheme="majorBidi" w:hAnsiTheme="majorBidi"/>
          <w:sz w:val="28"/>
          <w:lang w:val="en-US"/>
        </w:rPr>
        <w:t>2019</w:t>
      </w:r>
      <w:r w:rsidRPr="00D04140">
        <w:rPr>
          <w:rFonts w:asciiTheme="majorBidi" w:hAnsiTheme="majorBidi"/>
          <w:sz w:val="28"/>
          <w:cs/>
          <w:lang w:val="th-TH"/>
        </w:rPr>
        <w:t xml:space="preserve"> (</w:t>
      </w:r>
      <w:r w:rsidRPr="00D04140">
        <w:rPr>
          <w:rFonts w:asciiTheme="majorBidi" w:hAnsiTheme="majorBidi" w:cstheme="majorBidi"/>
          <w:sz w:val="28"/>
          <w:lang w:val="en-US"/>
        </w:rPr>
        <w:t>COVID-</w:t>
      </w:r>
      <w:r w:rsidR="005E09BE" w:rsidRPr="005E09BE">
        <w:rPr>
          <w:rFonts w:asciiTheme="majorBidi" w:hAnsiTheme="majorBidi"/>
          <w:sz w:val="28"/>
          <w:lang w:val="en-US"/>
        </w:rPr>
        <w:t>19</w:t>
      </w:r>
      <w:r w:rsidRPr="00D04140">
        <w:rPr>
          <w:rFonts w:asciiTheme="majorBidi" w:hAnsiTheme="majorBidi"/>
          <w:sz w:val="28"/>
          <w:cs/>
          <w:lang w:val="th-TH"/>
        </w:rPr>
        <w:t xml:space="preserve">). </w:t>
      </w:r>
      <w:r w:rsidRPr="00D04140">
        <w:rPr>
          <w:rFonts w:asciiTheme="majorBidi" w:hAnsiTheme="majorBidi" w:cstheme="majorBidi"/>
          <w:sz w:val="28"/>
          <w:lang w:val="en-US"/>
        </w:rPr>
        <w:t>Nowadays continuously expanding. Causing the   economic slowdown and affecting businesses and industries Such situations may lead to instability and impact on the business environment. The management of the Company and subsidiaries monitor the progress of the situation and assess the financial impact on the value of assets. Provisions for liabilities and contingent liabilities continuously. The management uses estimates and judgments when the situation has changed.</w:t>
      </w:r>
    </w:p>
    <w:p w14:paraId="55C78F6F" w14:textId="63D676BB" w:rsidR="000A535D" w:rsidRPr="00D04140" w:rsidRDefault="000A535D" w:rsidP="00D04140">
      <w:pPr>
        <w:pStyle w:val="31"/>
        <w:tabs>
          <w:tab w:val="left" w:pos="5018"/>
        </w:tabs>
        <w:spacing w:before="120" w:after="0"/>
        <w:ind w:left="907"/>
        <w:jc w:val="thaiDistribute"/>
        <w:rPr>
          <w:rFonts w:asciiTheme="majorBidi" w:hAnsiTheme="majorBidi" w:cstheme="majorBidi"/>
          <w:sz w:val="28"/>
          <w:szCs w:val="28"/>
        </w:rPr>
      </w:pPr>
    </w:p>
    <w:p w14:paraId="3595C2DE" w14:textId="4D619DCF" w:rsidR="000A535D" w:rsidRPr="00D04140" w:rsidRDefault="000A535D" w:rsidP="00D04140">
      <w:pPr>
        <w:pStyle w:val="31"/>
        <w:tabs>
          <w:tab w:val="left" w:pos="5018"/>
        </w:tabs>
        <w:spacing w:before="120" w:after="0"/>
        <w:ind w:left="907"/>
        <w:jc w:val="thaiDistribute"/>
        <w:rPr>
          <w:rFonts w:asciiTheme="majorBidi" w:hAnsiTheme="majorBidi" w:cstheme="majorBidi"/>
          <w:sz w:val="28"/>
          <w:szCs w:val="28"/>
        </w:rPr>
      </w:pPr>
    </w:p>
    <w:p w14:paraId="34EFDBE7" w14:textId="4E96301C" w:rsidR="000A535D" w:rsidRPr="00D04140" w:rsidRDefault="000A535D" w:rsidP="00D04140">
      <w:pPr>
        <w:pStyle w:val="31"/>
        <w:tabs>
          <w:tab w:val="left" w:pos="5018"/>
        </w:tabs>
        <w:spacing w:before="120" w:after="0"/>
        <w:ind w:left="907"/>
        <w:jc w:val="thaiDistribute"/>
        <w:rPr>
          <w:rFonts w:asciiTheme="majorBidi" w:hAnsiTheme="majorBidi" w:cstheme="majorBidi"/>
          <w:sz w:val="28"/>
          <w:szCs w:val="28"/>
        </w:rPr>
      </w:pPr>
    </w:p>
    <w:p w14:paraId="72C07E7B" w14:textId="77777777" w:rsidR="00F11AF9" w:rsidRDefault="00F11AF9" w:rsidP="00D04140">
      <w:pPr>
        <w:pStyle w:val="31"/>
        <w:tabs>
          <w:tab w:val="left" w:pos="5018"/>
        </w:tabs>
        <w:spacing w:before="120" w:after="0"/>
        <w:ind w:left="907"/>
        <w:jc w:val="thaiDistribute"/>
        <w:rPr>
          <w:rFonts w:asciiTheme="majorBidi" w:hAnsiTheme="majorBidi" w:cstheme="majorBidi"/>
          <w:sz w:val="28"/>
          <w:szCs w:val="28"/>
        </w:rPr>
      </w:pPr>
    </w:p>
    <w:p w14:paraId="2393E92E" w14:textId="77777777" w:rsidR="004C3CE7" w:rsidRPr="00D04140" w:rsidRDefault="004C3CE7" w:rsidP="00D04140">
      <w:pPr>
        <w:pStyle w:val="31"/>
        <w:tabs>
          <w:tab w:val="left" w:pos="5018"/>
        </w:tabs>
        <w:spacing w:before="120" w:after="0"/>
        <w:ind w:left="907"/>
        <w:jc w:val="thaiDistribute"/>
        <w:rPr>
          <w:rFonts w:asciiTheme="majorBidi" w:hAnsiTheme="majorBidi" w:cstheme="majorBidi"/>
          <w:sz w:val="28"/>
          <w:szCs w:val="28"/>
        </w:rPr>
      </w:pPr>
    </w:p>
    <w:p w14:paraId="2BD0A759" w14:textId="77777777" w:rsidR="00334C34" w:rsidRPr="00D04140" w:rsidRDefault="00334C34" w:rsidP="00D04140">
      <w:pPr>
        <w:pStyle w:val="31"/>
        <w:tabs>
          <w:tab w:val="left" w:pos="5018"/>
        </w:tabs>
        <w:spacing w:before="120" w:after="0"/>
        <w:ind w:left="907"/>
        <w:jc w:val="thaiDistribute"/>
        <w:rPr>
          <w:rFonts w:asciiTheme="majorBidi" w:hAnsiTheme="majorBidi" w:cstheme="majorBidi"/>
          <w:sz w:val="28"/>
          <w:szCs w:val="28"/>
        </w:rPr>
      </w:pPr>
    </w:p>
    <w:p w14:paraId="336049E4" w14:textId="5920303E" w:rsidR="00341899" w:rsidRPr="00D04140" w:rsidRDefault="00941D1A" w:rsidP="00D04140">
      <w:pPr>
        <w:pStyle w:val="af3"/>
        <w:numPr>
          <w:ilvl w:val="1"/>
          <w:numId w:val="16"/>
        </w:numPr>
        <w:spacing w:before="120" w:line="340" w:lineRule="exact"/>
        <w:rPr>
          <w:rFonts w:asciiTheme="majorBidi" w:hAnsiTheme="majorBidi" w:cstheme="majorBidi"/>
          <w:sz w:val="28"/>
        </w:rPr>
      </w:pPr>
      <w:r w:rsidRPr="00D04140">
        <w:rPr>
          <w:rFonts w:asciiTheme="majorBidi" w:hAnsiTheme="majorBidi" w:cstheme="majorBidi"/>
          <w:sz w:val="28"/>
        </w:rPr>
        <w:lastRenderedPageBreak/>
        <w:t xml:space="preserve">    </w:t>
      </w:r>
      <w:r w:rsidR="00341899" w:rsidRPr="00D04140">
        <w:rPr>
          <w:rFonts w:asciiTheme="majorBidi" w:hAnsiTheme="majorBidi" w:cstheme="majorBidi"/>
          <w:sz w:val="28"/>
        </w:rPr>
        <w:t>Principles of consolidation</w:t>
      </w:r>
    </w:p>
    <w:p w14:paraId="0FFF6CE6" w14:textId="485F5370" w:rsidR="00341899" w:rsidRPr="00D04140" w:rsidRDefault="00341899" w:rsidP="00D04140">
      <w:pPr>
        <w:spacing w:line="340" w:lineRule="exact"/>
        <w:ind w:left="902"/>
        <w:jc w:val="thaiDistribute"/>
        <w:rPr>
          <w:rFonts w:asciiTheme="majorBidi" w:hAnsiTheme="majorBidi" w:cstheme="majorBidi"/>
          <w:sz w:val="28"/>
          <w:szCs w:val="28"/>
        </w:rPr>
      </w:pPr>
      <w:r w:rsidRPr="00D04140">
        <w:rPr>
          <w:rFonts w:asciiTheme="majorBidi" w:hAnsiTheme="majorBidi" w:cstheme="majorBidi"/>
          <w:sz w:val="28"/>
          <w:szCs w:val="28"/>
        </w:rPr>
        <w:t xml:space="preserve">The consolidated financial statements include the financial statements of </w:t>
      </w:r>
      <w:r w:rsidR="00FA169F" w:rsidRPr="00D04140">
        <w:rPr>
          <w:rFonts w:asciiTheme="majorBidi" w:hAnsiTheme="majorBidi" w:cstheme="majorBidi"/>
          <w:sz w:val="28"/>
          <w:szCs w:val="28"/>
        </w:rPr>
        <w:t>Advanced Connection Corporation</w:t>
      </w:r>
      <w:r w:rsidRPr="00D04140">
        <w:rPr>
          <w:rFonts w:asciiTheme="majorBidi" w:hAnsiTheme="majorBidi" w:cstheme="majorBidi"/>
          <w:sz w:val="28"/>
          <w:szCs w:val="28"/>
        </w:rPr>
        <w:t xml:space="preserve"> </w:t>
      </w:r>
      <w:r w:rsidR="00FA169F" w:rsidRPr="00D04140">
        <w:rPr>
          <w:rFonts w:asciiTheme="majorBidi" w:hAnsiTheme="majorBidi" w:cstheme="majorBidi"/>
          <w:sz w:val="28"/>
          <w:szCs w:val="28"/>
        </w:rPr>
        <w:t xml:space="preserve">Public </w:t>
      </w:r>
      <w:r w:rsidRPr="00D04140">
        <w:rPr>
          <w:rFonts w:asciiTheme="majorBidi" w:hAnsiTheme="majorBidi" w:cstheme="majorBidi"/>
          <w:sz w:val="28"/>
          <w:szCs w:val="28"/>
        </w:rPr>
        <w:t xml:space="preserve">Company Limited and its </w:t>
      </w:r>
      <w:r w:rsidRPr="00D04140">
        <w:rPr>
          <w:rFonts w:asciiTheme="majorBidi" w:hAnsiTheme="majorBidi" w:cstheme="majorBidi"/>
          <w:sz w:val="28"/>
          <w:szCs w:val="28"/>
          <w:lang w:eastAsia="en-GB"/>
        </w:rPr>
        <w:t>subsidiaries</w:t>
      </w:r>
      <w:r w:rsidRPr="00D04140">
        <w:rPr>
          <w:rFonts w:asciiTheme="majorBidi" w:hAnsiTheme="majorBidi" w:cstheme="majorBidi"/>
          <w:sz w:val="28"/>
          <w:szCs w:val="28"/>
        </w:rPr>
        <w:t xml:space="preserve"> which are under its control with more than 50 percent voting rights as follows: </w:t>
      </w:r>
    </w:p>
    <w:tbl>
      <w:tblPr>
        <w:tblW w:w="8460" w:type="dxa"/>
        <w:tblInd w:w="900" w:type="dxa"/>
        <w:tblLayout w:type="fixed"/>
        <w:tblCellMar>
          <w:left w:w="0" w:type="dxa"/>
          <w:right w:w="0" w:type="dxa"/>
        </w:tblCellMar>
        <w:tblLook w:val="01E0" w:firstRow="1" w:lastRow="1" w:firstColumn="1" w:lastColumn="1" w:noHBand="0" w:noVBand="0"/>
      </w:tblPr>
      <w:tblGrid>
        <w:gridCol w:w="3150"/>
        <w:gridCol w:w="90"/>
        <w:gridCol w:w="3087"/>
        <w:gridCol w:w="114"/>
        <w:gridCol w:w="939"/>
        <w:gridCol w:w="113"/>
        <w:gridCol w:w="967"/>
      </w:tblGrid>
      <w:tr w:rsidR="006C5E6D" w:rsidRPr="00D04140" w14:paraId="265EDAF7" w14:textId="77777777" w:rsidTr="00DC7FC1">
        <w:trPr>
          <w:trHeight w:val="303"/>
        </w:trPr>
        <w:tc>
          <w:tcPr>
            <w:tcW w:w="3150" w:type="dxa"/>
          </w:tcPr>
          <w:p w14:paraId="55016874" w14:textId="77777777" w:rsidR="006C5E6D" w:rsidRPr="00D04140" w:rsidRDefault="006C5E6D" w:rsidP="00D04140">
            <w:pPr>
              <w:spacing w:line="340" w:lineRule="exact"/>
              <w:ind w:left="49"/>
              <w:jc w:val="center"/>
              <w:rPr>
                <w:rFonts w:asciiTheme="majorBidi" w:hAnsiTheme="majorBidi" w:cstheme="majorBidi"/>
                <w:sz w:val="28"/>
                <w:szCs w:val="28"/>
              </w:rPr>
            </w:pPr>
          </w:p>
        </w:tc>
        <w:tc>
          <w:tcPr>
            <w:tcW w:w="90" w:type="dxa"/>
          </w:tcPr>
          <w:p w14:paraId="32110D1F" w14:textId="77777777" w:rsidR="006C5E6D" w:rsidRPr="00D04140" w:rsidRDefault="006C5E6D" w:rsidP="00D04140">
            <w:pPr>
              <w:spacing w:line="340" w:lineRule="exact"/>
              <w:jc w:val="center"/>
              <w:rPr>
                <w:rFonts w:asciiTheme="majorBidi" w:hAnsiTheme="majorBidi" w:cstheme="majorBidi"/>
                <w:sz w:val="28"/>
                <w:szCs w:val="28"/>
              </w:rPr>
            </w:pPr>
          </w:p>
        </w:tc>
        <w:tc>
          <w:tcPr>
            <w:tcW w:w="3087" w:type="dxa"/>
          </w:tcPr>
          <w:p w14:paraId="53313614" w14:textId="77777777" w:rsidR="006C5E6D" w:rsidRPr="00D04140" w:rsidRDefault="006C5E6D" w:rsidP="00D04140">
            <w:pPr>
              <w:spacing w:line="340" w:lineRule="exact"/>
              <w:jc w:val="center"/>
              <w:rPr>
                <w:rFonts w:asciiTheme="majorBidi" w:hAnsiTheme="majorBidi" w:cstheme="majorBidi"/>
                <w:sz w:val="28"/>
                <w:szCs w:val="28"/>
              </w:rPr>
            </w:pPr>
          </w:p>
        </w:tc>
        <w:tc>
          <w:tcPr>
            <w:tcW w:w="114" w:type="dxa"/>
          </w:tcPr>
          <w:p w14:paraId="21F4729C" w14:textId="77777777" w:rsidR="006C5E6D" w:rsidRPr="00D04140" w:rsidRDefault="006C5E6D" w:rsidP="00D04140">
            <w:pPr>
              <w:spacing w:line="340" w:lineRule="exact"/>
              <w:jc w:val="center"/>
              <w:rPr>
                <w:rFonts w:asciiTheme="majorBidi" w:hAnsiTheme="majorBidi" w:cstheme="majorBidi"/>
                <w:sz w:val="28"/>
                <w:szCs w:val="28"/>
              </w:rPr>
            </w:pPr>
          </w:p>
        </w:tc>
        <w:tc>
          <w:tcPr>
            <w:tcW w:w="2019" w:type="dxa"/>
            <w:gridSpan w:val="3"/>
            <w:tcBorders>
              <w:bottom w:val="single" w:sz="4" w:space="0" w:color="auto"/>
            </w:tcBorders>
          </w:tcPr>
          <w:p w14:paraId="39DDA03E" w14:textId="77777777" w:rsidR="006C5E6D" w:rsidRPr="00D04140" w:rsidRDefault="006C5E6D" w:rsidP="00D04140">
            <w:pPr>
              <w:spacing w:line="340" w:lineRule="exact"/>
              <w:jc w:val="center"/>
              <w:rPr>
                <w:rFonts w:asciiTheme="majorBidi" w:hAnsiTheme="majorBidi" w:cstheme="majorBidi"/>
                <w:sz w:val="28"/>
                <w:szCs w:val="28"/>
              </w:rPr>
            </w:pPr>
            <w:r w:rsidRPr="00D04140">
              <w:rPr>
                <w:rFonts w:asciiTheme="majorBidi" w:hAnsiTheme="majorBidi" w:cstheme="majorBidi"/>
                <w:color w:val="000000"/>
                <w:sz w:val="28"/>
                <w:szCs w:val="28"/>
              </w:rPr>
              <w:t>Percentage of holding (%)</w:t>
            </w:r>
          </w:p>
        </w:tc>
      </w:tr>
      <w:tr w:rsidR="006C5E6D" w:rsidRPr="00D04140" w14:paraId="482097AD" w14:textId="77777777" w:rsidTr="00DC7FC1">
        <w:trPr>
          <w:trHeight w:val="617"/>
        </w:trPr>
        <w:tc>
          <w:tcPr>
            <w:tcW w:w="3150" w:type="dxa"/>
            <w:tcBorders>
              <w:bottom w:val="single" w:sz="4" w:space="0" w:color="auto"/>
            </w:tcBorders>
            <w:vAlign w:val="bottom"/>
          </w:tcPr>
          <w:p w14:paraId="2002EE9A" w14:textId="3E758500" w:rsidR="006C5E6D" w:rsidRPr="00D04140" w:rsidRDefault="006C5E6D" w:rsidP="00D04140">
            <w:pPr>
              <w:spacing w:line="340" w:lineRule="exact"/>
              <w:ind w:left="49"/>
              <w:jc w:val="center"/>
              <w:rPr>
                <w:rFonts w:asciiTheme="majorBidi" w:hAnsiTheme="majorBidi" w:cstheme="majorBidi"/>
                <w:sz w:val="28"/>
                <w:szCs w:val="28"/>
                <w:cs/>
              </w:rPr>
            </w:pPr>
            <w:r w:rsidRPr="00D04140">
              <w:rPr>
                <w:rFonts w:asciiTheme="majorBidi" w:hAnsiTheme="majorBidi" w:cstheme="majorBidi"/>
                <w:color w:val="000000"/>
                <w:sz w:val="28"/>
                <w:szCs w:val="28"/>
              </w:rPr>
              <w:t>Company</w:t>
            </w:r>
          </w:p>
        </w:tc>
        <w:tc>
          <w:tcPr>
            <w:tcW w:w="90" w:type="dxa"/>
          </w:tcPr>
          <w:p w14:paraId="2B885E9E" w14:textId="77777777" w:rsidR="006C5E6D" w:rsidRPr="00D04140" w:rsidRDefault="006C5E6D" w:rsidP="00D04140">
            <w:pPr>
              <w:spacing w:line="340" w:lineRule="exact"/>
              <w:jc w:val="center"/>
              <w:rPr>
                <w:rFonts w:asciiTheme="majorBidi" w:hAnsiTheme="majorBidi" w:cstheme="majorBidi"/>
                <w:sz w:val="28"/>
                <w:szCs w:val="28"/>
                <w:cs/>
              </w:rPr>
            </w:pPr>
          </w:p>
        </w:tc>
        <w:tc>
          <w:tcPr>
            <w:tcW w:w="3087" w:type="dxa"/>
            <w:tcBorders>
              <w:bottom w:val="single" w:sz="4" w:space="0" w:color="auto"/>
            </w:tcBorders>
            <w:vAlign w:val="bottom"/>
          </w:tcPr>
          <w:p w14:paraId="29A2909E" w14:textId="77777777" w:rsidR="006C5E6D" w:rsidRPr="00D04140" w:rsidRDefault="006C5E6D" w:rsidP="00D04140">
            <w:pPr>
              <w:spacing w:line="340" w:lineRule="exact"/>
              <w:jc w:val="center"/>
              <w:rPr>
                <w:rFonts w:asciiTheme="majorBidi" w:hAnsiTheme="majorBidi" w:cstheme="majorBidi"/>
                <w:sz w:val="28"/>
                <w:szCs w:val="28"/>
              </w:rPr>
            </w:pPr>
            <w:r w:rsidRPr="00D04140">
              <w:rPr>
                <w:rFonts w:asciiTheme="majorBidi" w:hAnsiTheme="majorBidi" w:cstheme="majorBidi"/>
                <w:color w:val="000000"/>
                <w:sz w:val="28"/>
                <w:szCs w:val="28"/>
              </w:rPr>
              <w:t>Nature of business</w:t>
            </w:r>
          </w:p>
        </w:tc>
        <w:tc>
          <w:tcPr>
            <w:tcW w:w="114" w:type="dxa"/>
          </w:tcPr>
          <w:p w14:paraId="5C92C03C" w14:textId="77777777" w:rsidR="006C5E6D" w:rsidRPr="00D04140" w:rsidRDefault="006C5E6D" w:rsidP="00D04140">
            <w:pPr>
              <w:spacing w:line="340" w:lineRule="exact"/>
              <w:jc w:val="center"/>
              <w:rPr>
                <w:rFonts w:asciiTheme="majorBidi" w:hAnsiTheme="majorBidi" w:cstheme="majorBidi"/>
                <w:sz w:val="28"/>
                <w:szCs w:val="28"/>
              </w:rPr>
            </w:pPr>
          </w:p>
        </w:tc>
        <w:tc>
          <w:tcPr>
            <w:tcW w:w="939" w:type="dxa"/>
            <w:tcBorders>
              <w:top w:val="single" w:sz="4" w:space="0" w:color="auto"/>
              <w:bottom w:val="single" w:sz="4" w:space="0" w:color="auto"/>
            </w:tcBorders>
          </w:tcPr>
          <w:p w14:paraId="04E5988A" w14:textId="77777777" w:rsidR="006C5E6D" w:rsidRPr="00D04140" w:rsidRDefault="006C5E6D" w:rsidP="00D04140">
            <w:pPr>
              <w:spacing w:line="340" w:lineRule="exact"/>
              <w:ind w:left="93" w:right="146"/>
              <w:jc w:val="center"/>
              <w:rPr>
                <w:rFonts w:asciiTheme="majorBidi" w:hAnsiTheme="majorBidi" w:cstheme="majorBidi"/>
                <w:color w:val="000000"/>
                <w:sz w:val="28"/>
                <w:szCs w:val="28"/>
              </w:rPr>
            </w:pPr>
            <w:r w:rsidRPr="00D04140">
              <w:rPr>
                <w:rFonts w:asciiTheme="majorBidi" w:hAnsiTheme="majorBidi" w:cstheme="majorBidi"/>
                <w:color w:val="000000"/>
                <w:sz w:val="28"/>
                <w:szCs w:val="28"/>
              </w:rPr>
              <w:t>March</w:t>
            </w:r>
          </w:p>
          <w:p w14:paraId="77199855" w14:textId="7AEA7E51" w:rsidR="006C5E6D" w:rsidRPr="00D04140" w:rsidRDefault="006C5E6D" w:rsidP="00D04140">
            <w:pPr>
              <w:spacing w:line="340" w:lineRule="exact"/>
              <w:jc w:val="center"/>
              <w:rPr>
                <w:rFonts w:asciiTheme="majorBidi" w:hAnsiTheme="majorBidi" w:cstheme="majorBidi"/>
                <w:sz w:val="28"/>
                <w:szCs w:val="28"/>
                <w:lang w:val="en-US"/>
              </w:rPr>
            </w:pPr>
            <w:r w:rsidRPr="00D04140">
              <w:rPr>
                <w:rFonts w:asciiTheme="majorBidi" w:hAnsiTheme="majorBidi" w:cstheme="majorBidi"/>
                <w:color w:val="000000"/>
                <w:sz w:val="28"/>
                <w:szCs w:val="28"/>
              </w:rPr>
              <w:t>31, 20</w:t>
            </w:r>
            <w:r w:rsidRPr="00D04140">
              <w:rPr>
                <w:rFonts w:asciiTheme="majorBidi" w:hAnsiTheme="majorBidi" w:cstheme="majorBidi"/>
                <w:color w:val="000000"/>
                <w:sz w:val="28"/>
                <w:szCs w:val="28"/>
                <w:lang w:val="en-US"/>
              </w:rPr>
              <w:t>20</w:t>
            </w:r>
          </w:p>
        </w:tc>
        <w:tc>
          <w:tcPr>
            <w:tcW w:w="113" w:type="dxa"/>
            <w:tcBorders>
              <w:top w:val="single" w:sz="4" w:space="0" w:color="auto"/>
            </w:tcBorders>
          </w:tcPr>
          <w:p w14:paraId="2BF5E98B" w14:textId="77777777" w:rsidR="006C5E6D" w:rsidRPr="00D04140" w:rsidRDefault="006C5E6D" w:rsidP="00D04140">
            <w:pPr>
              <w:spacing w:line="340" w:lineRule="exact"/>
              <w:jc w:val="center"/>
              <w:rPr>
                <w:rFonts w:asciiTheme="majorBidi" w:hAnsiTheme="majorBidi" w:cstheme="majorBidi"/>
                <w:sz w:val="28"/>
                <w:szCs w:val="28"/>
              </w:rPr>
            </w:pPr>
          </w:p>
        </w:tc>
        <w:tc>
          <w:tcPr>
            <w:tcW w:w="967" w:type="dxa"/>
            <w:tcBorders>
              <w:top w:val="single" w:sz="4" w:space="0" w:color="auto"/>
              <w:bottom w:val="single" w:sz="4" w:space="0" w:color="auto"/>
            </w:tcBorders>
          </w:tcPr>
          <w:p w14:paraId="140D4C4B" w14:textId="50AA2219" w:rsidR="006C5E6D" w:rsidRPr="00D04140" w:rsidRDefault="006C5E6D" w:rsidP="00D04140">
            <w:pPr>
              <w:spacing w:line="340" w:lineRule="exact"/>
              <w:jc w:val="center"/>
              <w:rPr>
                <w:rFonts w:asciiTheme="majorBidi" w:hAnsiTheme="majorBidi" w:cstheme="majorBidi"/>
                <w:sz w:val="28"/>
                <w:szCs w:val="28"/>
                <w:cs/>
              </w:rPr>
            </w:pPr>
            <w:r w:rsidRPr="00D04140">
              <w:rPr>
                <w:rFonts w:asciiTheme="majorBidi" w:hAnsiTheme="majorBidi" w:cstheme="majorBidi"/>
                <w:color w:val="000000"/>
                <w:sz w:val="28"/>
                <w:szCs w:val="28"/>
              </w:rPr>
              <w:t>December</w:t>
            </w:r>
            <w:r w:rsidRPr="00D04140">
              <w:rPr>
                <w:rFonts w:asciiTheme="majorBidi" w:hAnsiTheme="majorBidi" w:cstheme="majorBidi"/>
                <w:color w:val="000000"/>
                <w:sz w:val="28"/>
                <w:szCs w:val="28"/>
              </w:rPr>
              <w:br/>
              <w:t>31, 2019</w:t>
            </w:r>
          </w:p>
        </w:tc>
      </w:tr>
      <w:tr w:rsidR="006C5E6D" w:rsidRPr="00D04140" w14:paraId="1818EEDA" w14:textId="77777777" w:rsidTr="00DC7FC1">
        <w:trPr>
          <w:trHeight w:val="343"/>
        </w:trPr>
        <w:tc>
          <w:tcPr>
            <w:tcW w:w="3150" w:type="dxa"/>
            <w:shd w:val="clear" w:color="auto" w:fill="auto"/>
          </w:tcPr>
          <w:p w14:paraId="25679939" w14:textId="0E4A600B" w:rsidR="006C5E6D" w:rsidRPr="00D04140" w:rsidRDefault="001B1160" w:rsidP="00D04140">
            <w:pPr>
              <w:pStyle w:val="af9"/>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cs/>
              </w:rPr>
            </w:pPr>
            <w:r w:rsidRPr="00D04140">
              <w:rPr>
                <w:rFonts w:asciiTheme="majorBidi" w:hAnsiTheme="majorBidi"/>
                <w:sz w:val="28"/>
                <w:szCs w:val="28"/>
                <w:u w:val="single"/>
                <w:cs/>
              </w:rPr>
              <w:t xml:space="preserve">Direct </w:t>
            </w:r>
            <w:r w:rsidR="006C5E6D" w:rsidRPr="00D04140">
              <w:rPr>
                <w:rFonts w:asciiTheme="majorBidi" w:hAnsiTheme="majorBidi"/>
                <w:sz w:val="28"/>
                <w:szCs w:val="28"/>
                <w:u w:val="single"/>
                <w:cs/>
              </w:rPr>
              <w:t>Subsidiary Company</w:t>
            </w:r>
            <w:r w:rsidR="006C5E6D" w:rsidRPr="00D04140">
              <w:rPr>
                <w:rFonts w:asciiTheme="majorBidi" w:hAnsiTheme="majorBidi" w:cstheme="majorBidi"/>
                <w:sz w:val="28"/>
                <w:szCs w:val="28"/>
                <w:u w:val="single"/>
                <w:cs/>
              </w:rPr>
              <w:t xml:space="preserve"> </w:t>
            </w:r>
          </w:p>
        </w:tc>
        <w:tc>
          <w:tcPr>
            <w:tcW w:w="90" w:type="dxa"/>
          </w:tcPr>
          <w:p w14:paraId="126DDD3A" w14:textId="77777777" w:rsidR="006C5E6D" w:rsidRPr="00D04140" w:rsidRDefault="006C5E6D" w:rsidP="00D04140">
            <w:pPr>
              <w:tabs>
                <w:tab w:val="left" w:pos="284"/>
                <w:tab w:val="left" w:pos="851"/>
                <w:tab w:val="left" w:pos="1418"/>
                <w:tab w:val="left" w:pos="1985"/>
              </w:tabs>
              <w:spacing w:after="60" w:line="340" w:lineRule="exact"/>
              <w:jc w:val="thaiDistribute"/>
              <w:rPr>
                <w:rFonts w:asciiTheme="majorBidi" w:hAnsiTheme="majorBidi" w:cstheme="majorBidi"/>
                <w:sz w:val="28"/>
                <w:szCs w:val="28"/>
                <w:cs/>
              </w:rPr>
            </w:pPr>
          </w:p>
        </w:tc>
        <w:tc>
          <w:tcPr>
            <w:tcW w:w="3087" w:type="dxa"/>
            <w:tcBorders>
              <w:top w:val="single" w:sz="4" w:space="0" w:color="auto"/>
            </w:tcBorders>
          </w:tcPr>
          <w:p w14:paraId="1BCCB26B" w14:textId="77777777" w:rsidR="006C5E6D" w:rsidRPr="00D04140" w:rsidRDefault="006C5E6D" w:rsidP="00D04140">
            <w:pPr>
              <w:tabs>
                <w:tab w:val="left" w:pos="284"/>
                <w:tab w:val="left" w:pos="851"/>
                <w:tab w:val="left" w:pos="1418"/>
                <w:tab w:val="left" w:pos="1985"/>
              </w:tabs>
              <w:spacing w:after="60" w:line="340" w:lineRule="exact"/>
              <w:jc w:val="thaiDistribute"/>
              <w:rPr>
                <w:rFonts w:asciiTheme="majorBidi" w:hAnsiTheme="majorBidi" w:cstheme="majorBidi"/>
                <w:sz w:val="28"/>
                <w:szCs w:val="28"/>
                <w:cs/>
              </w:rPr>
            </w:pPr>
          </w:p>
        </w:tc>
        <w:tc>
          <w:tcPr>
            <w:tcW w:w="114" w:type="dxa"/>
            <w:shd w:val="clear" w:color="auto" w:fill="auto"/>
          </w:tcPr>
          <w:p w14:paraId="16E57D21" w14:textId="77777777" w:rsidR="006C5E6D" w:rsidRPr="00D04140" w:rsidRDefault="006C5E6D"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tcPr>
          <w:p w14:paraId="7CFE0EAF" w14:textId="77777777" w:rsidR="006C5E6D" w:rsidRPr="00D04140" w:rsidRDefault="006C5E6D" w:rsidP="00D04140">
            <w:pPr>
              <w:tabs>
                <w:tab w:val="left" w:pos="360"/>
              </w:tabs>
              <w:spacing w:after="60" w:line="340" w:lineRule="exact"/>
              <w:jc w:val="center"/>
              <w:rPr>
                <w:rFonts w:asciiTheme="majorBidi" w:hAnsiTheme="majorBidi" w:cstheme="majorBidi"/>
                <w:sz w:val="28"/>
                <w:szCs w:val="28"/>
              </w:rPr>
            </w:pPr>
          </w:p>
        </w:tc>
        <w:tc>
          <w:tcPr>
            <w:tcW w:w="113" w:type="dxa"/>
            <w:shd w:val="clear" w:color="auto" w:fill="auto"/>
          </w:tcPr>
          <w:p w14:paraId="39865C84" w14:textId="77777777" w:rsidR="006C5E6D" w:rsidRPr="00D04140" w:rsidRDefault="006C5E6D" w:rsidP="00D04140">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7298010D" w14:textId="77777777" w:rsidR="006C5E6D" w:rsidRPr="00D04140" w:rsidRDefault="006C5E6D" w:rsidP="00D04140">
            <w:pPr>
              <w:tabs>
                <w:tab w:val="left" w:pos="360"/>
              </w:tabs>
              <w:spacing w:after="60" w:line="340" w:lineRule="exact"/>
              <w:jc w:val="center"/>
              <w:rPr>
                <w:rFonts w:asciiTheme="majorBidi" w:hAnsiTheme="majorBidi" w:cstheme="majorBidi"/>
                <w:sz w:val="28"/>
                <w:szCs w:val="28"/>
              </w:rPr>
            </w:pPr>
          </w:p>
        </w:tc>
      </w:tr>
      <w:tr w:rsidR="006C5E6D" w:rsidRPr="00D04140" w14:paraId="2C4569FF" w14:textId="77777777" w:rsidTr="00DC7FC1">
        <w:trPr>
          <w:trHeight w:val="68"/>
        </w:trPr>
        <w:tc>
          <w:tcPr>
            <w:tcW w:w="3150" w:type="dxa"/>
            <w:shd w:val="clear" w:color="auto" w:fill="auto"/>
          </w:tcPr>
          <w:p w14:paraId="0F8FD619" w14:textId="77ABDD84" w:rsidR="006C5E6D" w:rsidRPr="00D04140" w:rsidRDefault="006C5E6D" w:rsidP="00D04140">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D04140">
              <w:rPr>
                <w:rFonts w:asciiTheme="majorBidi" w:hAnsiTheme="majorBidi" w:cstheme="majorBidi"/>
                <w:sz w:val="28"/>
                <w:szCs w:val="28"/>
                <w:lang w:val="en-US"/>
              </w:rPr>
              <w:t>C.E.I. (Chiangmai) Co., Ltd.</w:t>
            </w:r>
          </w:p>
        </w:tc>
        <w:tc>
          <w:tcPr>
            <w:tcW w:w="90" w:type="dxa"/>
          </w:tcPr>
          <w:p w14:paraId="1C1539B4" w14:textId="77777777"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087" w:type="dxa"/>
          </w:tcPr>
          <w:p w14:paraId="75535FD7" w14:textId="00DAFAC9"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D04140">
              <w:rPr>
                <w:rFonts w:asciiTheme="majorBidi" w:hAnsiTheme="majorBidi" w:cstheme="majorBidi"/>
                <w:sz w:val="28"/>
                <w:szCs w:val="28"/>
              </w:rPr>
              <w:t>Banquet and restaurant</w:t>
            </w:r>
          </w:p>
        </w:tc>
        <w:tc>
          <w:tcPr>
            <w:tcW w:w="114" w:type="dxa"/>
            <w:shd w:val="clear" w:color="auto" w:fill="auto"/>
          </w:tcPr>
          <w:p w14:paraId="1A90B6D1" w14:textId="77777777" w:rsidR="006C5E6D" w:rsidRPr="00D04140" w:rsidRDefault="006C5E6D"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vAlign w:val="bottom"/>
          </w:tcPr>
          <w:p w14:paraId="3CC21F35" w14:textId="590D8E66" w:rsidR="006C5E6D" w:rsidRPr="00D04140" w:rsidRDefault="009B42F8" w:rsidP="00DC7FC1">
            <w:pPr>
              <w:tabs>
                <w:tab w:val="left" w:pos="360"/>
              </w:tabs>
              <w:spacing w:after="60" w:line="340" w:lineRule="exact"/>
              <w:jc w:val="center"/>
              <w:rPr>
                <w:rFonts w:asciiTheme="majorBidi" w:hAnsiTheme="majorBidi" w:cstheme="majorBidi"/>
                <w:sz w:val="28"/>
                <w:szCs w:val="28"/>
                <w:lang w:val="en-US"/>
              </w:rPr>
            </w:pPr>
            <w:r w:rsidRPr="00D04140">
              <w:rPr>
                <w:rFonts w:asciiTheme="majorBidi" w:hAnsiTheme="majorBidi" w:cstheme="majorBidi"/>
                <w:sz w:val="28"/>
                <w:szCs w:val="28"/>
                <w:lang w:val="en-US"/>
              </w:rPr>
              <w:t>100</w:t>
            </w:r>
          </w:p>
        </w:tc>
        <w:tc>
          <w:tcPr>
            <w:tcW w:w="113" w:type="dxa"/>
            <w:shd w:val="clear" w:color="auto" w:fill="auto"/>
            <w:vAlign w:val="bottom"/>
          </w:tcPr>
          <w:p w14:paraId="7E33FF54" w14:textId="77777777" w:rsidR="006C5E6D" w:rsidRPr="00D04140" w:rsidRDefault="006C5E6D" w:rsidP="00DC7FC1">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2BD739DF" w14:textId="632CE91E" w:rsidR="006C5E6D" w:rsidRPr="00D04140" w:rsidRDefault="006C5E6D" w:rsidP="00DC7FC1">
            <w:pPr>
              <w:tabs>
                <w:tab w:val="left" w:pos="360"/>
              </w:tabs>
              <w:spacing w:after="60" w:line="340" w:lineRule="exact"/>
              <w:jc w:val="center"/>
              <w:rPr>
                <w:rFonts w:asciiTheme="majorBidi" w:hAnsiTheme="majorBidi" w:cstheme="majorBidi"/>
                <w:sz w:val="28"/>
                <w:szCs w:val="28"/>
                <w:lang w:val="en-US"/>
              </w:rPr>
            </w:pPr>
            <w:r w:rsidRPr="00D04140">
              <w:rPr>
                <w:rFonts w:asciiTheme="majorBidi" w:hAnsiTheme="majorBidi" w:cstheme="majorBidi"/>
                <w:sz w:val="28"/>
                <w:szCs w:val="28"/>
              </w:rPr>
              <w:t>100</w:t>
            </w:r>
          </w:p>
        </w:tc>
      </w:tr>
      <w:tr w:rsidR="006C5E6D" w:rsidRPr="00D04140" w14:paraId="5A7E09E7" w14:textId="77777777" w:rsidTr="002B0403">
        <w:trPr>
          <w:trHeight w:val="616"/>
        </w:trPr>
        <w:tc>
          <w:tcPr>
            <w:tcW w:w="3150" w:type="dxa"/>
            <w:shd w:val="clear" w:color="auto" w:fill="auto"/>
          </w:tcPr>
          <w:p w14:paraId="2894328F" w14:textId="77777777" w:rsidR="00EF3223"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D04140">
              <w:rPr>
                <w:rFonts w:asciiTheme="majorBidi" w:hAnsiTheme="majorBidi" w:cstheme="majorBidi"/>
                <w:sz w:val="28"/>
                <w:szCs w:val="28"/>
              </w:rPr>
              <w:t>ACC Infra Co., Ltd.</w:t>
            </w:r>
            <w:r w:rsidRPr="00D04140">
              <w:rPr>
                <w:rFonts w:asciiTheme="majorBidi" w:hAnsiTheme="majorBidi" w:cstheme="majorBidi"/>
                <w:sz w:val="28"/>
                <w:szCs w:val="28"/>
                <w:cs/>
              </w:rPr>
              <w:t xml:space="preserve"> </w:t>
            </w:r>
          </w:p>
          <w:p w14:paraId="1870A8AB" w14:textId="5B4F790B" w:rsidR="006C5E6D" w:rsidRPr="00D04140" w:rsidRDefault="006C5E6D" w:rsidP="009F75D6">
            <w:pPr>
              <w:tabs>
                <w:tab w:val="left" w:pos="284"/>
                <w:tab w:val="left" w:pos="851"/>
                <w:tab w:val="left" w:pos="1418"/>
                <w:tab w:val="left" w:pos="1985"/>
                <w:tab w:val="left" w:pos="3544"/>
              </w:tabs>
              <w:spacing w:after="60" w:line="340" w:lineRule="exact"/>
              <w:ind w:right="141"/>
              <w:jc w:val="thaiDistribute"/>
              <w:rPr>
                <w:rFonts w:asciiTheme="majorBidi" w:hAnsiTheme="majorBidi" w:cstheme="majorBidi"/>
                <w:sz w:val="28"/>
                <w:szCs w:val="28"/>
                <w:cs/>
              </w:rPr>
            </w:pPr>
          </w:p>
        </w:tc>
        <w:tc>
          <w:tcPr>
            <w:tcW w:w="90" w:type="dxa"/>
          </w:tcPr>
          <w:p w14:paraId="350377B2" w14:textId="77777777"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087" w:type="dxa"/>
          </w:tcPr>
          <w:p w14:paraId="6113BDC1" w14:textId="4C41B080"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D04140">
              <w:rPr>
                <w:rFonts w:asciiTheme="majorBidi" w:hAnsiTheme="majorBidi" w:cstheme="majorBidi"/>
                <w:sz w:val="28"/>
                <w:szCs w:val="28"/>
              </w:rPr>
              <w:t>Invest in business of electricity production from solar power</w:t>
            </w:r>
          </w:p>
        </w:tc>
        <w:tc>
          <w:tcPr>
            <w:tcW w:w="114" w:type="dxa"/>
            <w:shd w:val="clear" w:color="auto" w:fill="auto"/>
          </w:tcPr>
          <w:p w14:paraId="4D638A00" w14:textId="77777777" w:rsidR="006C5E6D" w:rsidRPr="00D04140" w:rsidRDefault="006C5E6D"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tcPr>
          <w:p w14:paraId="7EB2099F" w14:textId="2E7BBCDF" w:rsidR="006C5E6D" w:rsidRPr="00D04140" w:rsidRDefault="009B42F8" w:rsidP="002B0403">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100</w:t>
            </w:r>
          </w:p>
        </w:tc>
        <w:tc>
          <w:tcPr>
            <w:tcW w:w="113" w:type="dxa"/>
            <w:shd w:val="clear" w:color="auto" w:fill="auto"/>
          </w:tcPr>
          <w:p w14:paraId="0F2820FC" w14:textId="77777777" w:rsidR="006C5E6D" w:rsidRPr="00D04140" w:rsidRDefault="006C5E6D" w:rsidP="002B0403">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11861FB8" w14:textId="4CF7FE43" w:rsidR="006C5E6D" w:rsidRPr="00D04140" w:rsidRDefault="006C5E6D" w:rsidP="002B0403">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100</w:t>
            </w:r>
          </w:p>
        </w:tc>
      </w:tr>
      <w:tr w:rsidR="006C5E6D" w:rsidRPr="00D04140" w14:paraId="14B31206" w14:textId="77777777" w:rsidTr="00DC7FC1">
        <w:trPr>
          <w:trHeight w:val="94"/>
        </w:trPr>
        <w:tc>
          <w:tcPr>
            <w:tcW w:w="3150" w:type="dxa"/>
            <w:shd w:val="clear" w:color="auto" w:fill="auto"/>
          </w:tcPr>
          <w:p w14:paraId="304EB63D" w14:textId="0F071A62" w:rsidR="006C5E6D" w:rsidRPr="00D04140" w:rsidRDefault="006C5E6D" w:rsidP="00D04140">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D04140">
              <w:rPr>
                <w:rFonts w:asciiTheme="majorBidi" w:hAnsiTheme="majorBidi"/>
                <w:sz w:val="28"/>
                <w:szCs w:val="28"/>
                <w:cs/>
              </w:rPr>
              <w:t>ACC Landmark Co., Ltd.</w:t>
            </w:r>
          </w:p>
        </w:tc>
        <w:tc>
          <w:tcPr>
            <w:tcW w:w="90" w:type="dxa"/>
          </w:tcPr>
          <w:p w14:paraId="56B21B66" w14:textId="77777777"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087" w:type="dxa"/>
          </w:tcPr>
          <w:p w14:paraId="09D1FEB6" w14:textId="6915EC34"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D04140">
              <w:rPr>
                <w:rFonts w:asciiTheme="majorBidi" w:hAnsiTheme="majorBidi" w:cstheme="majorBidi"/>
                <w:sz w:val="28"/>
                <w:szCs w:val="28"/>
              </w:rPr>
              <w:t>Property development</w:t>
            </w:r>
          </w:p>
        </w:tc>
        <w:tc>
          <w:tcPr>
            <w:tcW w:w="114" w:type="dxa"/>
            <w:shd w:val="clear" w:color="auto" w:fill="auto"/>
          </w:tcPr>
          <w:p w14:paraId="582539BF" w14:textId="77777777" w:rsidR="006C5E6D" w:rsidRPr="00D04140" w:rsidRDefault="006C5E6D"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vAlign w:val="bottom"/>
          </w:tcPr>
          <w:p w14:paraId="272545FB" w14:textId="75FE2D41" w:rsidR="006C5E6D" w:rsidRPr="00D04140" w:rsidRDefault="009B42F8" w:rsidP="00DC7FC1">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75</w:t>
            </w:r>
          </w:p>
        </w:tc>
        <w:tc>
          <w:tcPr>
            <w:tcW w:w="113" w:type="dxa"/>
            <w:shd w:val="clear" w:color="auto" w:fill="auto"/>
            <w:vAlign w:val="bottom"/>
          </w:tcPr>
          <w:p w14:paraId="5BFA6FBF" w14:textId="77777777" w:rsidR="006C5E6D" w:rsidRPr="00D04140" w:rsidRDefault="006C5E6D" w:rsidP="00DC7FC1">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319DC9C1" w14:textId="60E22C6D" w:rsidR="006C5E6D" w:rsidRPr="00D04140" w:rsidRDefault="006C5E6D" w:rsidP="00DC7FC1">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75</w:t>
            </w:r>
          </w:p>
        </w:tc>
      </w:tr>
      <w:tr w:rsidR="006C5E6D" w:rsidRPr="00D04140" w14:paraId="3A33C1AB" w14:textId="77777777" w:rsidTr="00DC7FC1">
        <w:trPr>
          <w:trHeight w:val="326"/>
        </w:trPr>
        <w:tc>
          <w:tcPr>
            <w:tcW w:w="3150" w:type="dxa"/>
            <w:shd w:val="clear" w:color="auto" w:fill="auto"/>
          </w:tcPr>
          <w:p w14:paraId="22BF7AF0" w14:textId="1E8BD082" w:rsidR="006C5E6D" w:rsidRPr="00D04140" w:rsidRDefault="006C5E6D" w:rsidP="00D04140">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D04140">
              <w:rPr>
                <w:rFonts w:asciiTheme="majorBidi" w:hAnsiTheme="majorBidi" w:cstheme="majorBidi"/>
                <w:sz w:val="28"/>
                <w:szCs w:val="28"/>
                <w:lang w:val="en-US"/>
              </w:rPr>
              <w:t>ACC Green Energy Co., Ltd.</w:t>
            </w:r>
          </w:p>
        </w:tc>
        <w:tc>
          <w:tcPr>
            <w:tcW w:w="90" w:type="dxa"/>
          </w:tcPr>
          <w:p w14:paraId="26DC16AA" w14:textId="77777777"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087" w:type="dxa"/>
          </w:tcPr>
          <w:p w14:paraId="645E4A8D" w14:textId="34638AB2"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D04140">
              <w:rPr>
                <w:rFonts w:asciiTheme="majorBidi" w:hAnsiTheme="majorBidi" w:cstheme="majorBidi"/>
                <w:sz w:val="28"/>
                <w:szCs w:val="28"/>
              </w:rPr>
              <w:t>Property development</w:t>
            </w:r>
          </w:p>
        </w:tc>
        <w:tc>
          <w:tcPr>
            <w:tcW w:w="114" w:type="dxa"/>
            <w:shd w:val="clear" w:color="auto" w:fill="auto"/>
          </w:tcPr>
          <w:p w14:paraId="105EF86A" w14:textId="77777777" w:rsidR="006C5E6D" w:rsidRPr="00D04140" w:rsidRDefault="006C5E6D"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vAlign w:val="bottom"/>
          </w:tcPr>
          <w:p w14:paraId="266CB148" w14:textId="01CE8050" w:rsidR="006C5E6D" w:rsidRPr="00D04140" w:rsidRDefault="009B42F8" w:rsidP="00DC7FC1">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100</w:t>
            </w:r>
          </w:p>
        </w:tc>
        <w:tc>
          <w:tcPr>
            <w:tcW w:w="113" w:type="dxa"/>
            <w:shd w:val="clear" w:color="auto" w:fill="auto"/>
            <w:vAlign w:val="bottom"/>
          </w:tcPr>
          <w:p w14:paraId="32D9E888" w14:textId="77777777" w:rsidR="006C5E6D" w:rsidRPr="00D04140" w:rsidRDefault="006C5E6D" w:rsidP="00DC7FC1">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6CBA66EC" w14:textId="5FCF3480" w:rsidR="006C5E6D" w:rsidRPr="00D04140" w:rsidRDefault="006C5E6D" w:rsidP="00DC7FC1">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100</w:t>
            </w:r>
          </w:p>
        </w:tc>
      </w:tr>
      <w:tr w:rsidR="006C5E6D" w:rsidRPr="00D04140" w14:paraId="2105C6A1" w14:textId="77777777" w:rsidTr="00DC7FC1">
        <w:trPr>
          <w:trHeight w:val="68"/>
        </w:trPr>
        <w:tc>
          <w:tcPr>
            <w:tcW w:w="3150" w:type="dxa"/>
            <w:shd w:val="clear" w:color="auto" w:fill="auto"/>
          </w:tcPr>
          <w:p w14:paraId="6E99972F" w14:textId="74CAD9D3" w:rsidR="006C5E6D" w:rsidRPr="00D04140" w:rsidRDefault="006C5E6D" w:rsidP="00D04140">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proofErr w:type="spellStart"/>
            <w:r w:rsidRPr="00D04140">
              <w:rPr>
                <w:rFonts w:asciiTheme="majorBidi" w:hAnsiTheme="majorBidi" w:cstheme="majorBidi"/>
                <w:sz w:val="28"/>
                <w:szCs w:val="28"/>
                <w:lang w:val="en-US"/>
              </w:rPr>
              <w:t>Bangpakong</w:t>
            </w:r>
            <w:proofErr w:type="spellEnd"/>
            <w:r w:rsidRPr="00D04140">
              <w:rPr>
                <w:rFonts w:asciiTheme="majorBidi" w:hAnsiTheme="majorBidi" w:cstheme="majorBidi"/>
                <w:sz w:val="28"/>
                <w:szCs w:val="28"/>
                <w:lang w:val="en-US"/>
              </w:rPr>
              <w:t xml:space="preserve"> Solar Power Co., Ltd.</w:t>
            </w:r>
          </w:p>
        </w:tc>
        <w:tc>
          <w:tcPr>
            <w:tcW w:w="90" w:type="dxa"/>
          </w:tcPr>
          <w:p w14:paraId="1549CCA7" w14:textId="77777777"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087" w:type="dxa"/>
          </w:tcPr>
          <w:p w14:paraId="4B3CEFC5" w14:textId="4043F0C8"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D04140">
              <w:rPr>
                <w:rFonts w:asciiTheme="majorBidi" w:hAnsiTheme="majorBidi" w:cstheme="majorBidi"/>
                <w:sz w:val="28"/>
                <w:szCs w:val="28"/>
              </w:rPr>
              <w:t>Solar roof power plant</w:t>
            </w:r>
          </w:p>
        </w:tc>
        <w:tc>
          <w:tcPr>
            <w:tcW w:w="114" w:type="dxa"/>
            <w:shd w:val="clear" w:color="auto" w:fill="auto"/>
          </w:tcPr>
          <w:p w14:paraId="7BC72EE1" w14:textId="77777777" w:rsidR="006C5E6D" w:rsidRPr="00D04140" w:rsidRDefault="006C5E6D"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vAlign w:val="bottom"/>
          </w:tcPr>
          <w:p w14:paraId="235E7789" w14:textId="7D0FAD7A" w:rsidR="006C5E6D" w:rsidRPr="00D04140" w:rsidRDefault="009B42F8" w:rsidP="00DC7FC1">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51</w:t>
            </w:r>
          </w:p>
        </w:tc>
        <w:tc>
          <w:tcPr>
            <w:tcW w:w="113" w:type="dxa"/>
            <w:shd w:val="clear" w:color="auto" w:fill="auto"/>
            <w:vAlign w:val="bottom"/>
          </w:tcPr>
          <w:p w14:paraId="7A1C77BE" w14:textId="77777777" w:rsidR="006C5E6D" w:rsidRPr="00D04140" w:rsidRDefault="006C5E6D" w:rsidP="00DC7FC1">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312A9DF9" w14:textId="2B1E09B6" w:rsidR="006C5E6D" w:rsidRPr="00D04140" w:rsidRDefault="006C5E6D" w:rsidP="00DC7FC1">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51</w:t>
            </w:r>
          </w:p>
        </w:tc>
      </w:tr>
      <w:tr w:rsidR="006C5E6D" w:rsidRPr="00D04140" w14:paraId="73DF389C" w14:textId="77777777" w:rsidTr="00DC7FC1">
        <w:trPr>
          <w:trHeight w:val="459"/>
        </w:trPr>
        <w:tc>
          <w:tcPr>
            <w:tcW w:w="3150" w:type="dxa"/>
            <w:shd w:val="clear" w:color="auto" w:fill="auto"/>
          </w:tcPr>
          <w:p w14:paraId="5EB45A74" w14:textId="25136240" w:rsidR="006C5E6D" w:rsidRPr="00D04140" w:rsidRDefault="006C5E6D" w:rsidP="00D04140">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D04140">
              <w:rPr>
                <w:rFonts w:asciiTheme="majorBidi" w:hAnsiTheme="majorBidi"/>
                <w:sz w:val="28"/>
                <w:szCs w:val="28"/>
                <w:cs/>
              </w:rPr>
              <w:t>ACC Capital Co., Ltd.</w:t>
            </w:r>
          </w:p>
        </w:tc>
        <w:tc>
          <w:tcPr>
            <w:tcW w:w="90" w:type="dxa"/>
          </w:tcPr>
          <w:p w14:paraId="47FEF433" w14:textId="77777777"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087" w:type="dxa"/>
          </w:tcPr>
          <w:p w14:paraId="1AEB1D20" w14:textId="2E6171A5"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D04140">
              <w:rPr>
                <w:rFonts w:asciiTheme="majorBidi" w:hAnsiTheme="majorBidi" w:cstheme="majorBidi"/>
                <w:sz w:val="28"/>
                <w:szCs w:val="28"/>
              </w:rPr>
              <w:t>Financing and factoring</w:t>
            </w:r>
          </w:p>
        </w:tc>
        <w:tc>
          <w:tcPr>
            <w:tcW w:w="114" w:type="dxa"/>
            <w:shd w:val="clear" w:color="auto" w:fill="auto"/>
          </w:tcPr>
          <w:p w14:paraId="48C90ADF" w14:textId="77777777" w:rsidR="006C5E6D" w:rsidRPr="00D04140" w:rsidRDefault="006C5E6D"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vAlign w:val="bottom"/>
          </w:tcPr>
          <w:p w14:paraId="63B2FA55" w14:textId="7CB6562D" w:rsidR="006C5E6D" w:rsidRPr="00D04140" w:rsidRDefault="009B42F8" w:rsidP="00DC7FC1">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100</w:t>
            </w:r>
          </w:p>
        </w:tc>
        <w:tc>
          <w:tcPr>
            <w:tcW w:w="113" w:type="dxa"/>
            <w:shd w:val="clear" w:color="auto" w:fill="auto"/>
            <w:vAlign w:val="bottom"/>
          </w:tcPr>
          <w:p w14:paraId="643A693E" w14:textId="77777777" w:rsidR="006C5E6D" w:rsidRPr="00D04140" w:rsidRDefault="006C5E6D" w:rsidP="00DC7FC1">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2FE44B9D" w14:textId="3A676495" w:rsidR="006C5E6D" w:rsidRPr="00D04140" w:rsidRDefault="006C5E6D" w:rsidP="00DC7FC1">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100</w:t>
            </w:r>
          </w:p>
        </w:tc>
      </w:tr>
      <w:tr w:rsidR="006C5E6D" w:rsidRPr="00D04140" w14:paraId="31E26BF8" w14:textId="77777777" w:rsidTr="00DC7FC1">
        <w:trPr>
          <w:trHeight w:val="184"/>
        </w:trPr>
        <w:tc>
          <w:tcPr>
            <w:tcW w:w="3150" w:type="dxa"/>
            <w:shd w:val="clear" w:color="auto" w:fill="auto"/>
          </w:tcPr>
          <w:p w14:paraId="558BB880" w14:textId="3F35B5A0" w:rsidR="006C5E6D" w:rsidRPr="00D04140" w:rsidRDefault="001B1160" w:rsidP="00D04140">
            <w:pPr>
              <w:pStyle w:val="af9"/>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u w:val="single"/>
                <w:cs/>
              </w:rPr>
            </w:pPr>
            <w:r w:rsidRPr="00D04140">
              <w:rPr>
                <w:rFonts w:asciiTheme="majorBidi" w:hAnsiTheme="majorBidi"/>
                <w:sz w:val="28"/>
                <w:szCs w:val="28"/>
                <w:u w:val="single"/>
                <w:cs/>
              </w:rPr>
              <w:t xml:space="preserve">Indirect </w:t>
            </w:r>
            <w:r w:rsidR="006C5E6D" w:rsidRPr="00D04140">
              <w:rPr>
                <w:rFonts w:asciiTheme="majorBidi" w:hAnsiTheme="majorBidi"/>
                <w:sz w:val="28"/>
                <w:szCs w:val="28"/>
                <w:u w:val="single"/>
                <w:cs/>
              </w:rPr>
              <w:t>Subsidiary Company</w:t>
            </w:r>
            <w:r w:rsidR="006C5E6D" w:rsidRPr="00D04140">
              <w:rPr>
                <w:rFonts w:asciiTheme="majorBidi" w:hAnsiTheme="majorBidi" w:cstheme="majorBidi"/>
                <w:sz w:val="28"/>
                <w:szCs w:val="28"/>
                <w:u w:val="single"/>
                <w:cs/>
              </w:rPr>
              <w:t xml:space="preserve"> </w:t>
            </w:r>
          </w:p>
        </w:tc>
        <w:tc>
          <w:tcPr>
            <w:tcW w:w="90" w:type="dxa"/>
            <w:shd w:val="clear" w:color="auto" w:fill="auto"/>
          </w:tcPr>
          <w:p w14:paraId="6C31DBD7" w14:textId="77777777"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087" w:type="dxa"/>
            <w:shd w:val="clear" w:color="auto" w:fill="auto"/>
          </w:tcPr>
          <w:p w14:paraId="4FCBC309" w14:textId="77777777"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114" w:type="dxa"/>
            <w:shd w:val="clear" w:color="auto" w:fill="auto"/>
          </w:tcPr>
          <w:p w14:paraId="57061AE4" w14:textId="77777777" w:rsidR="006C5E6D" w:rsidRPr="00D04140" w:rsidRDefault="006C5E6D"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vAlign w:val="bottom"/>
          </w:tcPr>
          <w:p w14:paraId="204288E1" w14:textId="77777777" w:rsidR="006C5E6D" w:rsidRPr="00D04140" w:rsidRDefault="006C5E6D" w:rsidP="00DC7FC1">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3389D05E" w14:textId="77777777" w:rsidR="006C5E6D" w:rsidRPr="00D04140" w:rsidRDefault="006C5E6D" w:rsidP="00DC7FC1">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490B7B91" w14:textId="77777777" w:rsidR="006C5E6D" w:rsidRPr="00D04140" w:rsidRDefault="006C5E6D" w:rsidP="00DC7FC1">
            <w:pPr>
              <w:tabs>
                <w:tab w:val="left" w:pos="360"/>
              </w:tabs>
              <w:spacing w:after="60" w:line="340" w:lineRule="exact"/>
              <w:jc w:val="center"/>
              <w:rPr>
                <w:rFonts w:asciiTheme="majorBidi" w:hAnsiTheme="majorBidi" w:cstheme="majorBidi"/>
                <w:sz w:val="28"/>
                <w:szCs w:val="28"/>
              </w:rPr>
            </w:pPr>
          </w:p>
        </w:tc>
      </w:tr>
      <w:tr w:rsidR="006C5E6D" w:rsidRPr="00D04140" w14:paraId="22D31C34" w14:textId="77777777" w:rsidTr="002B0403">
        <w:trPr>
          <w:trHeight w:val="468"/>
        </w:trPr>
        <w:tc>
          <w:tcPr>
            <w:tcW w:w="3150" w:type="dxa"/>
            <w:shd w:val="clear" w:color="auto" w:fill="auto"/>
          </w:tcPr>
          <w:p w14:paraId="6E1F4FF5" w14:textId="5436E085" w:rsidR="006C5E6D" w:rsidRPr="00D04140" w:rsidRDefault="006C5E6D" w:rsidP="00D04140">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lang w:val="en-US"/>
              </w:rPr>
            </w:pPr>
            <w:r w:rsidRPr="00D04140">
              <w:rPr>
                <w:rFonts w:asciiTheme="majorBidi" w:hAnsiTheme="majorBidi"/>
                <w:sz w:val="28"/>
                <w:szCs w:val="28"/>
                <w:cs/>
              </w:rPr>
              <w:t>Saraburi Solar Co., Ltd.</w:t>
            </w:r>
          </w:p>
        </w:tc>
        <w:tc>
          <w:tcPr>
            <w:tcW w:w="90" w:type="dxa"/>
          </w:tcPr>
          <w:p w14:paraId="424B6184" w14:textId="77777777"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087" w:type="dxa"/>
          </w:tcPr>
          <w:p w14:paraId="60E8D400" w14:textId="11D76DA5"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cs/>
              </w:rPr>
            </w:pPr>
            <w:r w:rsidRPr="00D04140">
              <w:rPr>
                <w:rFonts w:asciiTheme="majorBidi" w:hAnsiTheme="majorBidi" w:cstheme="majorBidi"/>
                <w:color w:val="000000"/>
                <w:sz w:val="28"/>
                <w:szCs w:val="28"/>
              </w:rPr>
              <w:t xml:space="preserve">Production </w:t>
            </w:r>
            <w:r w:rsidRPr="00D04140">
              <w:rPr>
                <w:rFonts w:asciiTheme="majorBidi" w:hAnsiTheme="majorBidi" w:cstheme="majorBidi"/>
                <w:sz w:val="28"/>
                <w:szCs w:val="28"/>
              </w:rPr>
              <w:t>and</w:t>
            </w:r>
            <w:r w:rsidR="0031115A" w:rsidRPr="00D04140">
              <w:rPr>
                <w:rFonts w:asciiTheme="majorBidi" w:hAnsiTheme="majorBidi" w:cstheme="majorBidi"/>
                <w:color w:val="000000"/>
                <w:sz w:val="28"/>
                <w:szCs w:val="28"/>
              </w:rPr>
              <w:t xml:space="preserve"> distribution of</w:t>
            </w:r>
            <w:r w:rsidR="0031115A" w:rsidRPr="00D04140">
              <w:rPr>
                <w:rFonts w:asciiTheme="majorBidi" w:hAnsiTheme="majorBidi" w:cstheme="majorBidi" w:hint="cs"/>
                <w:color w:val="000000"/>
                <w:sz w:val="28"/>
                <w:szCs w:val="28"/>
                <w:cs/>
              </w:rPr>
              <w:t xml:space="preserve"> </w:t>
            </w:r>
            <w:r w:rsidRPr="00D04140">
              <w:rPr>
                <w:rFonts w:asciiTheme="majorBidi" w:hAnsiTheme="majorBidi" w:cstheme="majorBidi"/>
                <w:color w:val="000000"/>
                <w:sz w:val="28"/>
                <w:szCs w:val="28"/>
              </w:rPr>
              <w:t>electricity from solar power</w:t>
            </w:r>
          </w:p>
        </w:tc>
        <w:tc>
          <w:tcPr>
            <w:tcW w:w="114" w:type="dxa"/>
            <w:shd w:val="clear" w:color="auto" w:fill="auto"/>
          </w:tcPr>
          <w:p w14:paraId="5F19F60A" w14:textId="77777777" w:rsidR="006C5E6D" w:rsidRPr="00D04140" w:rsidRDefault="006C5E6D"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tcPr>
          <w:p w14:paraId="0200C902" w14:textId="72DD8615" w:rsidR="006C5E6D" w:rsidRPr="00D04140" w:rsidRDefault="009B42F8" w:rsidP="002B0403">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100</w:t>
            </w:r>
          </w:p>
        </w:tc>
        <w:tc>
          <w:tcPr>
            <w:tcW w:w="113" w:type="dxa"/>
            <w:shd w:val="clear" w:color="auto" w:fill="auto"/>
            <w:vAlign w:val="bottom"/>
          </w:tcPr>
          <w:p w14:paraId="732C105D" w14:textId="77777777" w:rsidR="006C5E6D" w:rsidRPr="00D04140" w:rsidRDefault="006C5E6D" w:rsidP="00DC7FC1">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7C7CBA4B" w14:textId="2B8A7D53" w:rsidR="006C5E6D" w:rsidRPr="00D04140" w:rsidRDefault="006C5E6D" w:rsidP="002B0403">
            <w:pPr>
              <w:tabs>
                <w:tab w:val="left" w:pos="360"/>
              </w:tabs>
              <w:spacing w:after="60" w:line="340" w:lineRule="exact"/>
              <w:jc w:val="center"/>
              <w:rPr>
                <w:rFonts w:asciiTheme="majorBidi" w:hAnsiTheme="majorBidi" w:cstheme="majorBidi"/>
                <w:sz w:val="28"/>
                <w:szCs w:val="28"/>
                <w:lang w:val="en-US"/>
              </w:rPr>
            </w:pPr>
            <w:r w:rsidRPr="00D04140">
              <w:rPr>
                <w:rFonts w:asciiTheme="majorBidi" w:hAnsiTheme="majorBidi" w:cstheme="majorBidi"/>
                <w:sz w:val="28"/>
                <w:szCs w:val="28"/>
                <w:lang w:val="en-US"/>
              </w:rPr>
              <w:t>100</w:t>
            </w:r>
          </w:p>
        </w:tc>
      </w:tr>
      <w:tr w:rsidR="006C5E6D" w:rsidRPr="00D04140" w14:paraId="141F44C9" w14:textId="77777777" w:rsidTr="00DC7FC1">
        <w:trPr>
          <w:trHeight w:val="155"/>
        </w:trPr>
        <w:tc>
          <w:tcPr>
            <w:tcW w:w="3150" w:type="dxa"/>
            <w:shd w:val="clear" w:color="auto" w:fill="auto"/>
          </w:tcPr>
          <w:p w14:paraId="0972EB2A" w14:textId="7F284D9B" w:rsidR="006C5E6D" w:rsidRPr="00D04140" w:rsidRDefault="001B1160" w:rsidP="00D04140">
            <w:pPr>
              <w:pStyle w:val="af9"/>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sz w:val="28"/>
                <w:szCs w:val="28"/>
                <w:u w:val="single"/>
                <w:cs/>
                <w:lang w:val="en-US"/>
              </w:rPr>
            </w:pPr>
            <w:r w:rsidRPr="00D04140">
              <w:rPr>
                <w:rFonts w:asciiTheme="majorBidi" w:hAnsiTheme="majorBidi"/>
                <w:sz w:val="28"/>
                <w:szCs w:val="28"/>
                <w:u w:val="single"/>
                <w:lang w:val="en-US"/>
              </w:rPr>
              <w:t xml:space="preserve">Direct </w:t>
            </w:r>
            <w:r w:rsidR="006C5E6D" w:rsidRPr="00D04140">
              <w:rPr>
                <w:rFonts w:asciiTheme="majorBidi" w:hAnsiTheme="majorBidi"/>
                <w:sz w:val="28"/>
                <w:szCs w:val="28"/>
                <w:u w:val="single"/>
                <w:cs/>
              </w:rPr>
              <w:t>Asso</w:t>
            </w:r>
            <w:r w:rsidRPr="00D04140">
              <w:rPr>
                <w:rFonts w:asciiTheme="majorBidi" w:hAnsiTheme="majorBidi"/>
                <w:sz w:val="28"/>
                <w:szCs w:val="28"/>
                <w:u w:val="single"/>
                <w:cs/>
              </w:rPr>
              <w:t xml:space="preserve">ciated </w:t>
            </w:r>
            <w:r w:rsidRPr="00D04140">
              <w:rPr>
                <w:rFonts w:asciiTheme="majorBidi" w:hAnsiTheme="majorBidi"/>
                <w:sz w:val="28"/>
                <w:szCs w:val="28"/>
                <w:u w:val="single"/>
                <w:lang w:val="en-US"/>
              </w:rPr>
              <w:t>C</w:t>
            </w:r>
            <w:r w:rsidRPr="00D04140">
              <w:rPr>
                <w:rFonts w:asciiTheme="majorBidi" w:hAnsiTheme="majorBidi"/>
                <w:sz w:val="28"/>
                <w:szCs w:val="28"/>
                <w:u w:val="single"/>
                <w:cs/>
              </w:rPr>
              <w:t>ompan</w:t>
            </w:r>
            <w:r w:rsidRPr="00D04140">
              <w:rPr>
                <w:rFonts w:asciiTheme="majorBidi" w:hAnsiTheme="majorBidi"/>
                <w:sz w:val="28"/>
                <w:szCs w:val="28"/>
                <w:u w:val="single"/>
                <w:lang w:val="en-US"/>
              </w:rPr>
              <w:t>y</w:t>
            </w:r>
          </w:p>
        </w:tc>
        <w:tc>
          <w:tcPr>
            <w:tcW w:w="90" w:type="dxa"/>
          </w:tcPr>
          <w:p w14:paraId="18B47317" w14:textId="77777777"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087" w:type="dxa"/>
          </w:tcPr>
          <w:p w14:paraId="5DB0021C" w14:textId="77777777"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114" w:type="dxa"/>
            <w:shd w:val="clear" w:color="auto" w:fill="auto"/>
          </w:tcPr>
          <w:p w14:paraId="444DD452" w14:textId="77777777" w:rsidR="006C5E6D" w:rsidRPr="00D04140" w:rsidRDefault="006C5E6D"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vAlign w:val="bottom"/>
          </w:tcPr>
          <w:p w14:paraId="78D73A0F" w14:textId="77777777" w:rsidR="006C5E6D" w:rsidRPr="00D04140" w:rsidRDefault="006C5E6D" w:rsidP="00DC7FC1">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73DB3D58" w14:textId="77777777" w:rsidR="006C5E6D" w:rsidRPr="00D04140" w:rsidRDefault="006C5E6D" w:rsidP="00DC7FC1">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3CCD4863" w14:textId="77777777" w:rsidR="006C5E6D" w:rsidRPr="00D04140" w:rsidRDefault="006C5E6D" w:rsidP="00DC7FC1">
            <w:pPr>
              <w:tabs>
                <w:tab w:val="left" w:pos="360"/>
              </w:tabs>
              <w:spacing w:after="60" w:line="340" w:lineRule="exact"/>
              <w:jc w:val="center"/>
              <w:rPr>
                <w:rFonts w:asciiTheme="majorBidi" w:hAnsiTheme="majorBidi" w:cstheme="majorBidi"/>
                <w:sz w:val="28"/>
                <w:szCs w:val="28"/>
              </w:rPr>
            </w:pPr>
          </w:p>
        </w:tc>
      </w:tr>
      <w:tr w:rsidR="006C5E6D" w:rsidRPr="00D04140" w14:paraId="7A8FC79E" w14:textId="77777777" w:rsidTr="00DC7FC1">
        <w:trPr>
          <w:trHeight w:val="246"/>
        </w:trPr>
        <w:tc>
          <w:tcPr>
            <w:tcW w:w="3150" w:type="dxa"/>
            <w:shd w:val="clear" w:color="auto" w:fill="auto"/>
          </w:tcPr>
          <w:p w14:paraId="452A5EBB" w14:textId="33DB8887" w:rsidR="006C5E6D" w:rsidRPr="00D04140" w:rsidRDefault="006C5E6D" w:rsidP="00D04140">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D04140">
              <w:rPr>
                <w:rFonts w:asciiTheme="majorBidi" w:hAnsiTheme="majorBidi"/>
                <w:sz w:val="28"/>
                <w:szCs w:val="28"/>
                <w:cs/>
              </w:rPr>
              <w:t>W. Solar Co., Ltd.</w:t>
            </w:r>
          </w:p>
        </w:tc>
        <w:tc>
          <w:tcPr>
            <w:tcW w:w="90" w:type="dxa"/>
          </w:tcPr>
          <w:p w14:paraId="05810BD8" w14:textId="77777777"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087" w:type="dxa"/>
          </w:tcPr>
          <w:p w14:paraId="42B02420" w14:textId="5038F353"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cs/>
                <w:lang w:val="en-US"/>
              </w:rPr>
            </w:pPr>
            <w:r w:rsidRPr="00D04140">
              <w:rPr>
                <w:rFonts w:asciiTheme="majorBidi" w:hAnsiTheme="majorBidi" w:cstheme="majorBidi"/>
                <w:color w:val="000000"/>
                <w:sz w:val="28"/>
                <w:szCs w:val="28"/>
              </w:rPr>
              <w:t>Solar roof power plant</w:t>
            </w:r>
          </w:p>
        </w:tc>
        <w:tc>
          <w:tcPr>
            <w:tcW w:w="114" w:type="dxa"/>
            <w:shd w:val="clear" w:color="auto" w:fill="auto"/>
          </w:tcPr>
          <w:p w14:paraId="7A66C47A" w14:textId="77777777" w:rsidR="006C5E6D" w:rsidRPr="00D04140" w:rsidRDefault="006C5E6D"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vAlign w:val="bottom"/>
          </w:tcPr>
          <w:p w14:paraId="538C68E4" w14:textId="08DDA14D" w:rsidR="006C5E6D" w:rsidRPr="00D04140" w:rsidRDefault="009B42F8" w:rsidP="00DC7FC1">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49</w:t>
            </w:r>
          </w:p>
        </w:tc>
        <w:tc>
          <w:tcPr>
            <w:tcW w:w="113" w:type="dxa"/>
            <w:shd w:val="clear" w:color="auto" w:fill="auto"/>
            <w:vAlign w:val="bottom"/>
          </w:tcPr>
          <w:p w14:paraId="4CA0D44F" w14:textId="77777777" w:rsidR="006C5E6D" w:rsidRPr="00D04140" w:rsidRDefault="006C5E6D" w:rsidP="00DC7FC1">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50FDC09A" w14:textId="7AF6A0C8" w:rsidR="006C5E6D" w:rsidRPr="00D04140" w:rsidRDefault="006C5E6D" w:rsidP="00DC7FC1">
            <w:pPr>
              <w:tabs>
                <w:tab w:val="left" w:pos="360"/>
              </w:tabs>
              <w:spacing w:after="60" w:line="340" w:lineRule="exact"/>
              <w:jc w:val="center"/>
              <w:rPr>
                <w:rFonts w:asciiTheme="majorBidi" w:hAnsiTheme="majorBidi" w:cstheme="majorBidi"/>
                <w:sz w:val="28"/>
                <w:szCs w:val="28"/>
                <w:cs/>
                <w:lang w:val="en-US"/>
              </w:rPr>
            </w:pPr>
            <w:r w:rsidRPr="00D04140">
              <w:rPr>
                <w:rFonts w:asciiTheme="majorBidi" w:hAnsiTheme="majorBidi" w:cstheme="majorBidi"/>
                <w:sz w:val="28"/>
                <w:szCs w:val="28"/>
                <w:lang w:val="en-US"/>
              </w:rPr>
              <w:t>49</w:t>
            </w:r>
          </w:p>
        </w:tc>
      </w:tr>
      <w:tr w:rsidR="006C5E6D" w:rsidRPr="00D04140" w14:paraId="7C6F66DF" w14:textId="77777777" w:rsidTr="00DC7FC1">
        <w:trPr>
          <w:trHeight w:val="246"/>
        </w:trPr>
        <w:tc>
          <w:tcPr>
            <w:tcW w:w="3150" w:type="dxa"/>
            <w:shd w:val="clear" w:color="auto" w:fill="auto"/>
          </w:tcPr>
          <w:p w14:paraId="21A266C4" w14:textId="4F9182BD" w:rsidR="006C5E6D" w:rsidRPr="00D04140" w:rsidRDefault="005E09BE" w:rsidP="00D04140">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sz w:val="28"/>
                <w:szCs w:val="28"/>
                <w:lang w:val="en-US"/>
              </w:rPr>
            </w:pPr>
            <w:r w:rsidRPr="005E09BE">
              <w:rPr>
                <w:rFonts w:asciiTheme="majorBidi" w:hAnsiTheme="majorBidi"/>
                <w:sz w:val="28"/>
                <w:szCs w:val="28"/>
                <w:lang w:val="en-US"/>
              </w:rPr>
              <w:t>105</w:t>
            </w:r>
            <w:r w:rsidR="006C5E6D" w:rsidRPr="00D04140">
              <w:rPr>
                <w:rFonts w:asciiTheme="majorBidi" w:hAnsiTheme="majorBidi"/>
                <w:sz w:val="28"/>
                <w:szCs w:val="28"/>
                <w:cs/>
              </w:rPr>
              <w:t xml:space="preserve"> Solar Power Co., Ltd.</w:t>
            </w:r>
          </w:p>
        </w:tc>
        <w:tc>
          <w:tcPr>
            <w:tcW w:w="90" w:type="dxa"/>
          </w:tcPr>
          <w:p w14:paraId="6E4D38F4" w14:textId="77777777"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087" w:type="dxa"/>
          </w:tcPr>
          <w:p w14:paraId="238EDAFC" w14:textId="493D2A1D" w:rsidR="006C5E6D" w:rsidRPr="00D04140" w:rsidRDefault="006C5E6D"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rPr>
            </w:pPr>
            <w:r w:rsidRPr="00D04140">
              <w:rPr>
                <w:rFonts w:asciiTheme="majorBidi" w:hAnsiTheme="majorBidi" w:cstheme="majorBidi"/>
                <w:color w:val="000000"/>
                <w:sz w:val="28"/>
                <w:szCs w:val="28"/>
              </w:rPr>
              <w:t>Solar roof power plant</w:t>
            </w:r>
          </w:p>
        </w:tc>
        <w:tc>
          <w:tcPr>
            <w:tcW w:w="114" w:type="dxa"/>
            <w:shd w:val="clear" w:color="auto" w:fill="auto"/>
          </w:tcPr>
          <w:p w14:paraId="3A73B037" w14:textId="77777777" w:rsidR="006C5E6D" w:rsidRPr="00D04140" w:rsidRDefault="006C5E6D"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vAlign w:val="bottom"/>
          </w:tcPr>
          <w:p w14:paraId="033C1071" w14:textId="43DA1CEB" w:rsidR="006C5E6D" w:rsidRPr="00D04140" w:rsidRDefault="009B42F8" w:rsidP="00DC7FC1">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44</w:t>
            </w:r>
          </w:p>
        </w:tc>
        <w:tc>
          <w:tcPr>
            <w:tcW w:w="113" w:type="dxa"/>
            <w:shd w:val="clear" w:color="auto" w:fill="auto"/>
            <w:vAlign w:val="bottom"/>
          </w:tcPr>
          <w:p w14:paraId="324F6617" w14:textId="77777777" w:rsidR="006C5E6D" w:rsidRPr="00D04140" w:rsidRDefault="006C5E6D" w:rsidP="00DC7FC1">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2B0C4C30" w14:textId="50110017" w:rsidR="006C5E6D" w:rsidRPr="00D04140" w:rsidRDefault="006C5E6D" w:rsidP="00DC7FC1">
            <w:pPr>
              <w:tabs>
                <w:tab w:val="left" w:pos="360"/>
              </w:tabs>
              <w:spacing w:after="60" w:line="340" w:lineRule="exact"/>
              <w:jc w:val="center"/>
              <w:rPr>
                <w:rFonts w:asciiTheme="majorBidi" w:hAnsiTheme="majorBidi" w:cstheme="majorBidi"/>
                <w:sz w:val="28"/>
                <w:szCs w:val="28"/>
                <w:lang w:val="en-US"/>
              </w:rPr>
            </w:pPr>
            <w:r w:rsidRPr="00D04140">
              <w:rPr>
                <w:rFonts w:asciiTheme="majorBidi" w:hAnsiTheme="majorBidi" w:cstheme="majorBidi"/>
                <w:sz w:val="28"/>
                <w:szCs w:val="28"/>
                <w:lang w:val="en-US"/>
              </w:rPr>
              <w:t>44</w:t>
            </w:r>
          </w:p>
        </w:tc>
      </w:tr>
      <w:tr w:rsidR="00C800C8" w:rsidRPr="00D04140" w14:paraId="6D22A07B" w14:textId="77777777" w:rsidTr="00DC7FC1">
        <w:trPr>
          <w:trHeight w:val="246"/>
        </w:trPr>
        <w:tc>
          <w:tcPr>
            <w:tcW w:w="3150" w:type="dxa"/>
            <w:shd w:val="clear" w:color="auto" w:fill="auto"/>
          </w:tcPr>
          <w:p w14:paraId="1ED6733D" w14:textId="0C0990A3" w:rsidR="00C800C8" w:rsidRPr="00D04140" w:rsidRDefault="001B1160" w:rsidP="00D04140">
            <w:pPr>
              <w:pStyle w:val="af9"/>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sz w:val="28"/>
                <w:szCs w:val="28"/>
                <w:cs/>
                <w:lang w:val="en-US"/>
              </w:rPr>
            </w:pPr>
            <w:r w:rsidRPr="00D04140">
              <w:rPr>
                <w:rFonts w:asciiTheme="majorBidi" w:hAnsiTheme="majorBidi"/>
                <w:sz w:val="28"/>
                <w:szCs w:val="28"/>
                <w:u w:val="single"/>
                <w:cs/>
              </w:rPr>
              <w:t xml:space="preserve">Indirect </w:t>
            </w:r>
            <w:r w:rsidRPr="00D04140">
              <w:rPr>
                <w:rFonts w:asciiTheme="majorBidi" w:hAnsiTheme="majorBidi"/>
                <w:sz w:val="28"/>
                <w:szCs w:val="28"/>
                <w:u w:val="single"/>
                <w:lang w:val="en-US"/>
              </w:rPr>
              <w:t>A</w:t>
            </w:r>
            <w:r w:rsidRPr="00D04140">
              <w:rPr>
                <w:rFonts w:asciiTheme="majorBidi" w:hAnsiTheme="majorBidi"/>
                <w:sz w:val="28"/>
                <w:szCs w:val="28"/>
                <w:u w:val="single"/>
                <w:cs/>
              </w:rPr>
              <w:t xml:space="preserve">ssociated </w:t>
            </w:r>
            <w:r w:rsidRPr="00D04140">
              <w:rPr>
                <w:rFonts w:asciiTheme="majorBidi" w:hAnsiTheme="majorBidi"/>
                <w:sz w:val="28"/>
                <w:szCs w:val="28"/>
                <w:u w:val="single"/>
                <w:lang w:val="en-US"/>
              </w:rPr>
              <w:t>C</w:t>
            </w:r>
            <w:r w:rsidR="004F6A6F" w:rsidRPr="00D04140">
              <w:rPr>
                <w:rFonts w:asciiTheme="majorBidi" w:hAnsiTheme="majorBidi"/>
                <w:sz w:val="28"/>
                <w:szCs w:val="28"/>
                <w:u w:val="single"/>
                <w:cs/>
              </w:rPr>
              <w:t>ompan</w:t>
            </w:r>
            <w:r w:rsidRPr="00D04140">
              <w:rPr>
                <w:rFonts w:asciiTheme="majorBidi" w:hAnsiTheme="majorBidi"/>
                <w:sz w:val="28"/>
                <w:szCs w:val="28"/>
                <w:u w:val="single"/>
                <w:lang w:val="en-US"/>
              </w:rPr>
              <w:t>y</w:t>
            </w:r>
          </w:p>
        </w:tc>
        <w:tc>
          <w:tcPr>
            <w:tcW w:w="90" w:type="dxa"/>
          </w:tcPr>
          <w:p w14:paraId="240FB32B" w14:textId="77777777" w:rsidR="00C800C8" w:rsidRPr="00D04140" w:rsidRDefault="00C800C8"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087" w:type="dxa"/>
          </w:tcPr>
          <w:p w14:paraId="09594174" w14:textId="77777777" w:rsidR="00C800C8" w:rsidRPr="00D04140" w:rsidRDefault="00C800C8"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rPr>
            </w:pPr>
          </w:p>
        </w:tc>
        <w:tc>
          <w:tcPr>
            <w:tcW w:w="114" w:type="dxa"/>
            <w:shd w:val="clear" w:color="auto" w:fill="auto"/>
          </w:tcPr>
          <w:p w14:paraId="4030C7E5" w14:textId="77777777" w:rsidR="00C800C8" w:rsidRPr="00D04140" w:rsidRDefault="00C800C8"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vAlign w:val="bottom"/>
          </w:tcPr>
          <w:p w14:paraId="2A718458" w14:textId="77777777" w:rsidR="00C800C8" w:rsidRPr="00D04140" w:rsidRDefault="00C800C8" w:rsidP="00DC7FC1">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5FEEE9E0" w14:textId="77777777" w:rsidR="00C800C8" w:rsidRPr="00D04140" w:rsidRDefault="00C800C8" w:rsidP="00DC7FC1">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6B8F2245" w14:textId="77777777" w:rsidR="00C800C8" w:rsidRPr="00D04140" w:rsidRDefault="00C800C8" w:rsidP="00DC7FC1">
            <w:pPr>
              <w:tabs>
                <w:tab w:val="left" w:pos="360"/>
              </w:tabs>
              <w:spacing w:after="60" w:line="340" w:lineRule="exact"/>
              <w:jc w:val="center"/>
              <w:rPr>
                <w:rFonts w:asciiTheme="majorBidi" w:hAnsiTheme="majorBidi" w:cstheme="majorBidi"/>
                <w:sz w:val="28"/>
                <w:szCs w:val="28"/>
                <w:lang w:val="en-US"/>
              </w:rPr>
            </w:pPr>
          </w:p>
        </w:tc>
      </w:tr>
      <w:tr w:rsidR="009B42F8" w:rsidRPr="00D04140" w14:paraId="6550D5FD" w14:textId="77777777" w:rsidTr="002B0403">
        <w:trPr>
          <w:trHeight w:val="246"/>
        </w:trPr>
        <w:tc>
          <w:tcPr>
            <w:tcW w:w="3150" w:type="dxa"/>
            <w:shd w:val="clear" w:color="auto" w:fill="auto"/>
          </w:tcPr>
          <w:p w14:paraId="26E639F8" w14:textId="644BBE90" w:rsidR="009B42F8" w:rsidRPr="00D04140" w:rsidRDefault="00650688" w:rsidP="00D04140">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sz w:val="28"/>
                <w:szCs w:val="28"/>
                <w:cs/>
              </w:rPr>
            </w:pPr>
            <w:r w:rsidRPr="00D04140">
              <w:rPr>
                <w:rFonts w:asciiTheme="majorBidi" w:hAnsiTheme="majorBidi" w:cstheme="majorBidi"/>
                <w:sz w:val="28"/>
                <w:szCs w:val="28"/>
                <w:lang w:val="en-US"/>
              </w:rPr>
              <w:t xml:space="preserve">Premium energy corporation </w:t>
            </w:r>
            <w:proofErr w:type="spellStart"/>
            <w:r w:rsidRPr="00D04140">
              <w:rPr>
                <w:rFonts w:asciiTheme="majorBidi" w:hAnsiTheme="majorBidi" w:cstheme="majorBidi"/>
                <w:sz w:val="28"/>
                <w:szCs w:val="28"/>
                <w:lang w:val="en-US"/>
              </w:rPr>
              <w:t>Co.,Ltd</w:t>
            </w:r>
            <w:proofErr w:type="spellEnd"/>
            <w:r w:rsidRPr="00D04140">
              <w:rPr>
                <w:rFonts w:asciiTheme="majorBidi" w:hAnsiTheme="majorBidi" w:cstheme="majorBidi"/>
                <w:sz w:val="28"/>
                <w:szCs w:val="28"/>
                <w:lang w:val="en-US"/>
              </w:rPr>
              <w:t>.</w:t>
            </w:r>
          </w:p>
        </w:tc>
        <w:tc>
          <w:tcPr>
            <w:tcW w:w="90" w:type="dxa"/>
          </w:tcPr>
          <w:p w14:paraId="694A9903" w14:textId="77777777" w:rsidR="009B42F8" w:rsidRPr="00D04140" w:rsidRDefault="009B42F8"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087" w:type="dxa"/>
          </w:tcPr>
          <w:p w14:paraId="6DDCF196" w14:textId="3F65C719" w:rsidR="009B42F8" w:rsidRPr="00D04140" w:rsidRDefault="00650688" w:rsidP="00D04140">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rPr>
            </w:pPr>
            <w:r w:rsidRPr="00D04140">
              <w:rPr>
                <w:rFonts w:asciiTheme="majorBidi" w:hAnsiTheme="majorBidi"/>
                <w:color w:val="000000"/>
                <w:sz w:val="28"/>
                <w:szCs w:val="28"/>
              </w:rPr>
              <w:t>Import-export coal fuel briquettes</w:t>
            </w:r>
            <w:r w:rsidRPr="00D04140">
              <w:rPr>
                <w:rFonts w:asciiTheme="majorBidi" w:hAnsiTheme="majorBidi" w:hint="cs"/>
                <w:color w:val="000000"/>
                <w:sz w:val="28"/>
                <w:szCs w:val="28"/>
                <w:cs/>
              </w:rPr>
              <w:t xml:space="preserve"> </w:t>
            </w:r>
            <w:r w:rsidRPr="00D04140">
              <w:rPr>
                <w:rFonts w:asciiTheme="majorBidi" w:hAnsiTheme="majorBidi"/>
                <w:color w:val="000000"/>
                <w:sz w:val="28"/>
                <w:szCs w:val="28"/>
                <w:lang w:val="en-US"/>
              </w:rPr>
              <w:t>a</w:t>
            </w:r>
            <w:proofErr w:type="spellStart"/>
            <w:r w:rsidRPr="00D04140">
              <w:rPr>
                <w:rFonts w:asciiTheme="majorBidi" w:hAnsiTheme="majorBidi"/>
                <w:color w:val="000000"/>
                <w:sz w:val="28"/>
                <w:szCs w:val="28"/>
              </w:rPr>
              <w:t>nd</w:t>
            </w:r>
            <w:proofErr w:type="spellEnd"/>
            <w:r w:rsidRPr="00D04140">
              <w:rPr>
                <w:rFonts w:asciiTheme="majorBidi" w:hAnsiTheme="majorBidi"/>
                <w:color w:val="000000"/>
                <w:sz w:val="28"/>
                <w:szCs w:val="28"/>
              </w:rPr>
              <w:t xml:space="preserve"> all other forms of fuel</w:t>
            </w:r>
          </w:p>
        </w:tc>
        <w:tc>
          <w:tcPr>
            <w:tcW w:w="114" w:type="dxa"/>
            <w:shd w:val="clear" w:color="auto" w:fill="auto"/>
          </w:tcPr>
          <w:p w14:paraId="502CFE1A" w14:textId="77777777" w:rsidR="009B42F8" w:rsidRPr="00D04140" w:rsidRDefault="009B42F8" w:rsidP="00D04140">
            <w:pPr>
              <w:tabs>
                <w:tab w:val="left" w:pos="360"/>
                <w:tab w:val="left" w:pos="900"/>
              </w:tabs>
              <w:spacing w:after="60" w:line="340" w:lineRule="exact"/>
              <w:jc w:val="center"/>
              <w:rPr>
                <w:rFonts w:asciiTheme="majorBidi" w:hAnsiTheme="majorBidi" w:cstheme="majorBidi"/>
                <w:sz w:val="28"/>
                <w:szCs w:val="28"/>
              </w:rPr>
            </w:pPr>
          </w:p>
        </w:tc>
        <w:tc>
          <w:tcPr>
            <w:tcW w:w="939" w:type="dxa"/>
            <w:shd w:val="clear" w:color="auto" w:fill="auto"/>
          </w:tcPr>
          <w:p w14:paraId="691D19F6" w14:textId="2BF997C4" w:rsidR="009B42F8" w:rsidRPr="00D04140" w:rsidRDefault="009B42F8" w:rsidP="002B0403">
            <w:pPr>
              <w:tabs>
                <w:tab w:val="left" w:pos="360"/>
              </w:tabs>
              <w:spacing w:after="60" w:line="340" w:lineRule="exact"/>
              <w:jc w:val="center"/>
              <w:rPr>
                <w:rFonts w:asciiTheme="majorBidi" w:hAnsiTheme="majorBidi" w:cstheme="majorBidi"/>
                <w:sz w:val="28"/>
                <w:szCs w:val="28"/>
              </w:rPr>
            </w:pPr>
            <w:r w:rsidRPr="00D04140">
              <w:rPr>
                <w:rFonts w:asciiTheme="majorBidi" w:hAnsiTheme="majorBidi" w:cstheme="majorBidi"/>
                <w:sz w:val="28"/>
                <w:szCs w:val="28"/>
              </w:rPr>
              <w:t>36</w:t>
            </w:r>
          </w:p>
        </w:tc>
        <w:tc>
          <w:tcPr>
            <w:tcW w:w="113" w:type="dxa"/>
            <w:shd w:val="clear" w:color="auto" w:fill="auto"/>
          </w:tcPr>
          <w:p w14:paraId="1C79EF80" w14:textId="77777777" w:rsidR="009B42F8" w:rsidRPr="00D04140" w:rsidRDefault="009B42F8" w:rsidP="002B0403">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0CE5C204" w14:textId="21400702" w:rsidR="009B42F8" w:rsidRPr="00D04140" w:rsidRDefault="009B42F8" w:rsidP="002B0403">
            <w:pPr>
              <w:tabs>
                <w:tab w:val="left" w:pos="360"/>
              </w:tabs>
              <w:spacing w:after="60" w:line="340" w:lineRule="exact"/>
              <w:jc w:val="center"/>
              <w:rPr>
                <w:rFonts w:asciiTheme="majorBidi" w:hAnsiTheme="majorBidi" w:cstheme="majorBidi"/>
                <w:sz w:val="28"/>
                <w:szCs w:val="28"/>
                <w:lang w:val="en-US"/>
              </w:rPr>
            </w:pPr>
            <w:r w:rsidRPr="00D04140">
              <w:rPr>
                <w:rFonts w:asciiTheme="majorBidi" w:hAnsiTheme="majorBidi" w:cstheme="majorBidi"/>
                <w:sz w:val="28"/>
                <w:szCs w:val="28"/>
                <w:lang w:val="en-US"/>
              </w:rPr>
              <w:t>-</w:t>
            </w:r>
          </w:p>
        </w:tc>
      </w:tr>
    </w:tbl>
    <w:p w14:paraId="6E379DFD" w14:textId="77777777" w:rsidR="00341899" w:rsidRPr="00D04140" w:rsidRDefault="00341899" w:rsidP="008376E6">
      <w:pPr>
        <w:spacing w:before="60" w:line="360" w:lineRule="exact"/>
        <w:ind w:left="990" w:right="-33" w:hanging="139"/>
        <w:jc w:val="distribute"/>
        <w:rPr>
          <w:rFonts w:asciiTheme="majorBidi" w:hAnsiTheme="majorBidi" w:cstheme="majorBidi"/>
          <w:spacing w:val="-4"/>
          <w:sz w:val="28"/>
          <w:szCs w:val="28"/>
        </w:rPr>
      </w:pPr>
      <w:r w:rsidRPr="00D04140">
        <w:rPr>
          <w:rFonts w:asciiTheme="majorBidi" w:hAnsiTheme="majorBidi" w:cstheme="majorBidi"/>
          <w:spacing w:val="-4"/>
          <w:sz w:val="28"/>
          <w:szCs w:val="28"/>
        </w:rPr>
        <w:t>Significant transactions with subsidiary have been eliminated in the consolidated financial statements.</w:t>
      </w:r>
    </w:p>
    <w:p w14:paraId="66B4EA7E" w14:textId="198F9988" w:rsidR="00341899" w:rsidRPr="00D04140" w:rsidRDefault="00341899" w:rsidP="008376E6">
      <w:pPr>
        <w:spacing w:before="60" w:line="360" w:lineRule="exact"/>
        <w:ind w:left="850" w:right="-33" w:firstLine="1"/>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The consolidated financial statements have been prepared with the same accounting policies for the separate financial statements for the same accounting transactions or accounting events.</w:t>
      </w:r>
      <w:r w:rsidR="00125529" w:rsidRPr="00D04140">
        <w:rPr>
          <w:rFonts w:asciiTheme="majorBidi" w:hAnsiTheme="majorBidi" w:cstheme="majorBidi" w:hint="cs"/>
          <w:spacing w:val="-4"/>
          <w:sz w:val="28"/>
          <w:szCs w:val="28"/>
          <w:cs/>
        </w:rPr>
        <w:t xml:space="preserve"> </w:t>
      </w:r>
    </w:p>
    <w:p w14:paraId="0323D610" w14:textId="433D05A0" w:rsidR="002E0342" w:rsidRPr="00D04140" w:rsidRDefault="002E0342" w:rsidP="008376E6">
      <w:pPr>
        <w:spacing w:before="120" w:line="360" w:lineRule="exact"/>
        <w:ind w:left="850" w:right="-33" w:firstLine="1"/>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14:paraId="0FC5B050" w14:textId="03B49C44" w:rsidR="001663B6" w:rsidRPr="00D04140" w:rsidRDefault="002E0342" w:rsidP="008376E6">
      <w:pPr>
        <w:spacing w:before="120" w:line="360" w:lineRule="exact"/>
        <w:ind w:left="850" w:right="-33" w:firstLine="1"/>
        <w:jc w:val="thaiDistribute"/>
        <w:rPr>
          <w:rFonts w:asciiTheme="majorBidi" w:hAnsiTheme="majorBidi" w:cstheme="majorBidi"/>
          <w:sz w:val="28"/>
          <w:szCs w:val="28"/>
          <w:cs/>
          <w:lang w:val="en-US"/>
        </w:rPr>
      </w:pPr>
      <w:r w:rsidRPr="00D04140">
        <w:rPr>
          <w:rFonts w:asciiTheme="majorBidi" w:hAnsiTheme="majorBidi" w:cstheme="majorBidi"/>
          <w:sz w:val="28"/>
          <w:szCs w:val="28"/>
        </w:rPr>
        <w:t>Non-controlling interests represent the portion of profit or loss and net assets of the subsidiaries that are not held by the Company and are presented separately in the consolidated profit or loss and within shareholders’ equity in the consolidated statement of financial position.</w:t>
      </w:r>
    </w:p>
    <w:p w14:paraId="7B2E364B" w14:textId="77777777" w:rsidR="002E0342" w:rsidRPr="00D04140" w:rsidRDefault="002E0342" w:rsidP="00D04140">
      <w:pPr>
        <w:spacing w:before="120" w:line="360" w:lineRule="exact"/>
        <w:ind w:left="850" w:firstLine="1"/>
        <w:jc w:val="thaiDistribute"/>
        <w:rPr>
          <w:rFonts w:asciiTheme="majorBidi" w:hAnsiTheme="majorBidi" w:cstheme="majorBidi"/>
          <w:b/>
          <w:bCs/>
          <w:sz w:val="28"/>
          <w:szCs w:val="28"/>
        </w:rPr>
      </w:pPr>
      <w:r w:rsidRPr="00D04140">
        <w:rPr>
          <w:rFonts w:asciiTheme="majorBidi" w:hAnsiTheme="majorBidi" w:cstheme="majorBidi"/>
          <w:b/>
          <w:bCs/>
          <w:sz w:val="28"/>
          <w:szCs w:val="28"/>
        </w:rPr>
        <w:lastRenderedPageBreak/>
        <w:t>Associated companies</w:t>
      </w:r>
    </w:p>
    <w:p w14:paraId="42DB8947" w14:textId="2AB2AB4B" w:rsidR="002E0342" w:rsidRPr="00D04140" w:rsidRDefault="002E0342" w:rsidP="00D04140">
      <w:pPr>
        <w:spacing w:before="60" w:line="360" w:lineRule="exact"/>
        <w:ind w:left="850" w:firstLine="1"/>
        <w:jc w:val="distribute"/>
        <w:rPr>
          <w:rFonts w:asciiTheme="majorBidi" w:hAnsiTheme="majorBidi" w:cstheme="majorBidi"/>
          <w:sz w:val="28"/>
          <w:szCs w:val="28"/>
        </w:rPr>
      </w:pPr>
      <w:r w:rsidRPr="00D04140">
        <w:rPr>
          <w:rFonts w:asciiTheme="majorBidi" w:hAnsiTheme="majorBidi" w:cstheme="majorBidi"/>
          <w:sz w:val="28"/>
          <w:szCs w:val="28"/>
        </w:rPr>
        <w:t>Associated companies are that entity in which the Group has significant influence, but not control, or joint control over the financial and operating policies</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xml:space="preserve">The consolidated financial statements include the Group’s share of the profit or loss and other comprehensive income </w:t>
      </w:r>
      <w:r w:rsidRPr="00D04140">
        <w:rPr>
          <w:rFonts w:asciiTheme="majorBidi" w:hAnsiTheme="majorBidi" w:cstheme="majorBidi"/>
          <w:sz w:val="28"/>
          <w:szCs w:val="28"/>
          <w:cs/>
        </w:rPr>
        <w:t>(</w:t>
      </w:r>
      <w:r w:rsidRPr="00D04140">
        <w:rPr>
          <w:rFonts w:asciiTheme="majorBidi" w:hAnsiTheme="majorBidi" w:cstheme="majorBidi"/>
          <w:sz w:val="28"/>
          <w:szCs w:val="28"/>
        </w:rPr>
        <w:t>loss</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of associate on an equity method, from the date that significant influence commences until the date that significant influence ceases</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When the Group’s share of loss exceeds its investment in associate, the investment is reduced to nil and recognition of further losses is discontinued except to the extent that the Group has incurred legal or constructive obligations or made payments on behalf of associate</w:t>
      </w:r>
      <w:r w:rsidRPr="00D04140">
        <w:rPr>
          <w:rFonts w:asciiTheme="majorBidi" w:hAnsiTheme="majorBidi" w:cstheme="majorBidi"/>
          <w:sz w:val="28"/>
          <w:szCs w:val="28"/>
          <w:cs/>
        </w:rPr>
        <w:t>.</w:t>
      </w:r>
    </w:p>
    <w:p w14:paraId="3C23B40F" w14:textId="1BCA3E76" w:rsidR="00E47E17" w:rsidRPr="00D04140" w:rsidRDefault="00E47E17" w:rsidP="00D04140">
      <w:pPr>
        <w:pStyle w:val="af3"/>
        <w:numPr>
          <w:ilvl w:val="1"/>
          <w:numId w:val="16"/>
        </w:numPr>
        <w:spacing w:before="120" w:line="340" w:lineRule="exact"/>
        <w:rPr>
          <w:rFonts w:asciiTheme="majorBidi" w:hAnsiTheme="majorBidi" w:cstheme="majorBidi"/>
          <w:sz w:val="28"/>
        </w:rPr>
      </w:pPr>
      <w:r w:rsidRPr="00D04140">
        <w:rPr>
          <w:rFonts w:asciiTheme="majorBidi" w:hAnsiTheme="majorBidi" w:cstheme="majorBidi"/>
          <w:sz w:val="28"/>
        </w:rPr>
        <w:t xml:space="preserve"> Financial reporting standards that beca</w:t>
      </w:r>
      <w:r w:rsidR="005E09BE">
        <w:rPr>
          <w:rFonts w:asciiTheme="majorBidi" w:hAnsiTheme="majorBidi" w:cstheme="majorBidi"/>
          <w:sz w:val="28"/>
        </w:rPr>
        <w:t>me effective in the current period</w:t>
      </w:r>
    </w:p>
    <w:p w14:paraId="5A7003FA" w14:textId="266B1BF3" w:rsidR="0038227E" w:rsidRPr="00D04140" w:rsidRDefault="00E47E17" w:rsidP="00D04140">
      <w:pPr>
        <w:spacing w:line="340" w:lineRule="exact"/>
        <w:ind w:left="8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 xml:space="preserve">During the period, </w:t>
      </w:r>
      <w:r w:rsidR="005E09BE" w:rsidRPr="00D04140">
        <w:rPr>
          <w:rFonts w:asciiTheme="majorBidi" w:hAnsiTheme="majorBidi" w:cstheme="majorBidi"/>
          <w:sz w:val="28"/>
          <w:szCs w:val="28"/>
        </w:rPr>
        <w:t xml:space="preserve">the Group </w:t>
      </w:r>
      <w:r w:rsidRPr="00D04140">
        <w:rPr>
          <w:rFonts w:asciiTheme="majorBidi" w:hAnsiTheme="majorBidi" w:cstheme="majorBidi"/>
          <w:spacing w:val="-4"/>
          <w:sz w:val="28"/>
          <w:szCs w:val="28"/>
        </w:rPr>
        <w:t xml:space="preserve">has adopted TFRS and interpretations of TFRS Revised (Revised </w:t>
      </w:r>
      <w:r w:rsidR="005E09BE" w:rsidRPr="005E09BE">
        <w:rPr>
          <w:rFonts w:asciiTheme="majorBidi" w:hAnsiTheme="majorBidi" w:cstheme="majorBidi"/>
          <w:spacing w:val="-4"/>
          <w:sz w:val="28"/>
          <w:szCs w:val="28"/>
          <w:lang w:val="en-US"/>
        </w:rPr>
        <w:t>2019</w:t>
      </w:r>
      <w:r w:rsidRPr="00D04140">
        <w:rPr>
          <w:rFonts w:asciiTheme="majorBidi" w:hAnsiTheme="majorBidi" w:cstheme="majorBidi"/>
          <w:spacing w:val="-4"/>
          <w:sz w:val="28"/>
          <w:szCs w:val="28"/>
          <w:cs/>
        </w:rPr>
        <w:t>)</w:t>
      </w:r>
      <w:r w:rsidR="005E09BE" w:rsidRPr="00D04140">
        <w:rPr>
          <w:rFonts w:asciiTheme="majorBidi" w:hAnsiTheme="majorBidi" w:cstheme="majorBidi"/>
          <w:spacing w:val="-4"/>
          <w:sz w:val="28"/>
          <w:szCs w:val="28"/>
        </w:rPr>
        <w:t>, and</w:t>
      </w:r>
      <w:r w:rsidRPr="00D04140">
        <w:rPr>
          <w:rFonts w:asciiTheme="majorBidi" w:hAnsiTheme="majorBidi" w:cstheme="majorBidi"/>
          <w:spacing w:val="-4"/>
          <w:sz w:val="28"/>
          <w:szCs w:val="28"/>
        </w:rPr>
        <w:t xml:space="preserve"> the number of new agreements. which are effective for fiscal period beginning on or after January </w:t>
      </w:r>
      <w:r w:rsidR="005E09BE" w:rsidRPr="005E09BE">
        <w:rPr>
          <w:rFonts w:asciiTheme="majorBidi" w:hAnsiTheme="majorBidi" w:cstheme="majorBidi"/>
          <w:spacing w:val="-4"/>
          <w:sz w:val="28"/>
          <w:szCs w:val="28"/>
          <w:lang w:val="en-US"/>
        </w:rPr>
        <w:t>1</w:t>
      </w:r>
      <w:r w:rsidRPr="00D04140">
        <w:rPr>
          <w:rFonts w:asciiTheme="majorBidi" w:hAnsiTheme="majorBidi" w:cstheme="majorBidi"/>
          <w:spacing w:val="-4"/>
          <w:sz w:val="28"/>
          <w:szCs w:val="28"/>
        </w:rPr>
        <w:t xml:space="preserve">, </w:t>
      </w:r>
      <w:r w:rsidR="005E09BE" w:rsidRPr="005E09BE">
        <w:rPr>
          <w:rFonts w:asciiTheme="majorBidi" w:hAnsiTheme="majorBidi" w:cstheme="majorBidi"/>
          <w:spacing w:val="-4"/>
          <w:sz w:val="28"/>
          <w:szCs w:val="28"/>
          <w:lang w:val="en-US"/>
        </w:rPr>
        <w:t>2020</w:t>
      </w:r>
      <w:r w:rsidRPr="00D04140">
        <w:rPr>
          <w:rFonts w:asciiTheme="majorBidi" w:hAnsiTheme="majorBidi" w:cstheme="majorBidi"/>
          <w:spacing w:val="-4"/>
          <w:sz w:val="28"/>
          <w:szCs w:val="28"/>
          <w:cs/>
        </w:rPr>
        <w:t xml:space="preserve">. </w:t>
      </w:r>
      <w:r w:rsidRPr="00D04140">
        <w:rPr>
          <w:rFonts w:asciiTheme="majorBidi" w:hAnsiTheme="majorBidi" w:cstheme="majorBidi"/>
          <w:spacing w:val="-4"/>
          <w:sz w:val="28"/>
          <w:szCs w:val="28"/>
        </w:rPr>
        <w:t>These TFRSs were aimed at alignment with the corresponding International Financial Reporting Standards. Most of them are explanations about accounting practices and the provision of accounting practices to standard users. The adoption of these TFRSs does not have any significant impact on the financial statements of the Company and its subsidiaries. However, the new financial reporting standards which have changed important principles are summarized below.</w:t>
      </w:r>
    </w:p>
    <w:p w14:paraId="69967E63" w14:textId="25F1CAE8" w:rsidR="00341899" w:rsidRPr="00D04140" w:rsidRDefault="00341899" w:rsidP="00D04140">
      <w:pPr>
        <w:tabs>
          <w:tab w:val="left" w:pos="720"/>
        </w:tabs>
        <w:spacing w:before="120" w:after="120" w:line="240" w:lineRule="auto"/>
        <w:ind w:left="810"/>
        <w:jc w:val="thaiDistribute"/>
        <w:rPr>
          <w:rFonts w:asciiTheme="majorBidi" w:hAnsiTheme="majorBidi" w:cstheme="majorBidi"/>
          <w:b/>
          <w:bCs/>
          <w:sz w:val="28"/>
        </w:rPr>
      </w:pPr>
      <w:r w:rsidRPr="00D04140">
        <w:rPr>
          <w:rFonts w:asciiTheme="majorBidi" w:hAnsiTheme="majorBidi" w:cstheme="majorBidi"/>
          <w:b/>
          <w:bCs/>
          <w:sz w:val="28"/>
        </w:rPr>
        <w:t>Financial reporting standards related to financial instruments</w:t>
      </w:r>
    </w:p>
    <w:p w14:paraId="4D7B8756" w14:textId="77777777" w:rsidR="00341899" w:rsidRPr="00D04140" w:rsidRDefault="00341899" w:rsidP="00D04140">
      <w:pPr>
        <w:pStyle w:val="a0"/>
        <w:tabs>
          <w:tab w:val="left" w:pos="1843"/>
          <w:tab w:val="left" w:pos="3544"/>
        </w:tabs>
        <w:spacing w:before="120" w:after="120" w:line="240" w:lineRule="auto"/>
        <w:ind w:left="806" w:right="43"/>
        <w:jc w:val="both"/>
        <w:rPr>
          <w:rFonts w:asciiTheme="majorBidi" w:hAnsiTheme="majorBidi" w:cstheme="majorBidi"/>
          <w:spacing w:val="-4"/>
          <w:sz w:val="28"/>
          <w:szCs w:val="28"/>
          <w:lang w:val="en-US"/>
        </w:rPr>
      </w:pPr>
      <w:r w:rsidRPr="00D04140">
        <w:rPr>
          <w:rFonts w:asciiTheme="majorBidi" w:hAnsiTheme="majorBidi" w:cstheme="majorBidi"/>
          <w:spacing w:val="-4"/>
          <w:sz w:val="28"/>
          <w:szCs w:val="28"/>
        </w:rPr>
        <w:t>A set of TFRSs related to financial instruments consists of five accounting standards and interpretations, as follows:</w:t>
      </w:r>
    </w:p>
    <w:p w14:paraId="1703D340" w14:textId="4801FB1A" w:rsidR="00341899" w:rsidRPr="00D04140" w:rsidRDefault="00341899" w:rsidP="00D04140">
      <w:pPr>
        <w:pStyle w:val="a0"/>
        <w:tabs>
          <w:tab w:val="left" w:pos="1843"/>
          <w:tab w:val="left" w:pos="3544"/>
        </w:tabs>
        <w:spacing w:after="0" w:line="240" w:lineRule="auto"/>
        <w:ind w:left="1170" w:right="45"/>
        <w:jc w:val="both"/>
        <w:rPr>
          <w:rFonts w:asciiTheme="majorBidi" w:hAnsiTheme="majorBidi" w:cstheme="majorBidi"/>
          <w:sz w:val="28"/>
          <w:szCs w:val="28"/>
          <w:lang w:val="en-US"/>
        </w:rPr>
      </w:pPr>
      <w:r w:rsidRPr="00D04140">
        <w:rPr>
          <w:rFonts w:asciiTheme="majorBidi" w:hAnsiTheme="majorBidi" w:cstheme="majorBidi"/>
          <w:sz w:val="28"/>
          <w:szCs w:val="28"/>
        </w:rPr>
        <w:t>Financial reporting standards:</w:t>
      </w:r>
    </w:p>
    <w:tbl>
      <w:tblPr>
        <w:tblW w:w="7659" w:type="dxa"/>
        <w:tblInd w:w="1638" w:type="dxa"/>
        <w:tblLook w:val="01E0" w:firstRow="1" w:lastRow="1" w:firstColumn="1" w:lastColumn="1" w:noHBand="0" w:noVBand="0"/>
      </w:tblPr>
      <w:tblGrid>
        <w:gridCol w:w="1539"/>
        <w:gridCol w:w="6120"/>
      </w:tblGrid>
      <w:tr w:rsidR="00341899" w:rsidRPr="00D04140" w14:paraId="0E4A3A3A" w14:textId="77777777" w:rsidTr="0031115A">
        <w:tc>
          <w:tcPr>
            <w:tcW w:w="1539" w:type="dxa"/>
          </w:tcPr>
          <w:p w14:paraId="08CBEC09" w14:textId="77777777" w:rsidR="00341899" w:rsidRPr="00D04140" w:rsidRDefault="00341899" w:rsidP="00D04140">
            <w:pPr>
              <w:spacing w:line="380" w:lineRule="exact"/>
              <w:ind w:left="-8" w:right="-43"/>
              <w:rPr>
                <w:rFonts w:asciiTheme="majorBidi" w:hAnsiTheme="majorBidi" w:cstheme="majorBidi"/>
                <w:sz w:val="28"/>
                <w:szCs w:val="28"/>
              </w:rPr>
            </w:pPr>
            <w:r w:rsidRPr="00D04140">
              <w:rPr>
                <w:rFonts w:asciiTheme="majorBidi" w:hAnsiTheme="majorBidi" w:cstheme="majorBidi"/>
                <w:sz w:val="28"/>
                <w:szCs w:val="28"/>
              </w:rPr>
              <w:t>TFRS 7</w:t>
            </w:r>
          </w:p>
        </w:tc>
        <w:tc>
          <w:tcPr>
            <w:tcW w:w="6120" w:type="dxa"/>
          </w:tcPr>
          <w:p w14:paraId="122AC813" w14:textId="77777777" w:rsidR="00341899" w:rsidRPr="00D04140" w:rsidRDefault="00341899" w:rsidP="00D04140">
            <w:pPr>
              <w:tabs>
                <w:tab w:val="left" w:pos="72"/>
                <w:tab w:val="left" w:pos="540"/>
              </w:tabs>
              <w:spacing w:line="380" w:lineRule="exact"/>
              <w:ind w:left="175" w:right="-43" w:hanging="193"/>
              <w:rPr>
                <w:rFonts w:asciiTheme="majorBidi" w:hAnsiTheme="majorBidi" w:cstheme="majorBidi"/>
                <w:sz w:val="28"/>
                <w:szCs w:val="28"/>
              </w:rPr>
            </w:pPr>
            <w:r w:rsidRPr="00D04140">
              <w:rPr>
                <w:rFonts w:asciiTheme="majorBidi" w:hAnsiTheme="majorBidi" w:cstheme="majorBidi"/>
                <w:sz w:val="28"/>
                <w:szCs w:val="28"/>
              </w:rPr>
              <w:t>Financial Instruments: Disclosures</w:t>
            </w:r>
          </w:p>
        </w:tc>
      </w:tr>
      <w:tr w:rsidR="00341899" w:rsidRPr="00D04140" w14:paraId="4FBF794F" w14:textId="77777777" w:rsidTr="0031115A">
        <w:tc>
          <w:tcPr>
            <w:tcW w:w="1539" w:type="dxa"/>
          </w:tcPr>
          <w:p w14:paraId="50A874D2" w14:textId="77777777" w:rsidR="00341899" w:rsidRPr="00D04140" w:rsidRDefault="00341899" w:rsidP="00D04140">
            <w:pPr>
              <w:spacing w:line="380" w:lineRule="exact"/>
              <w:ind w:left="-8" w:right="-43"/>
              <w:rPr>
                <w:rFonts w:asciiTheme="majorBidi" w:hAnsiTheme="majorBidi" w:cstheme="majorBidi"/>
                <w:sz w:val="28"/>
                <w:szCs w:val="28"/>
              </w:rPr>
            </w:pPr>
            <w:r w:rsidRPr="00D04140">
              <w:rPr>
                <w:rFonts w:asciiTheme="majorBidi" w:hAnsiTheme="majorBidi" w:cstheme="majorBidi"/>
                <w:sz w:val="28"/>
                <w:szCs w:val="28"/>
              </w:rPr>
              <w:t xml:space="preserve">TFRS 9 </w:t>
            </w:r>
          </w:p>
        </w:tc>
        <w:tc>
          <w:tcPr>
            <w:tcW w:w="6120" w:type="dxa"/>
          </w:tcPr>
          <w:p w14:paraId="69968D81" w14:textId="77777777" w:rsidR="00341899" w:rsidRPr="00D04140" w:rsidRDefault="00341899" w:rsidP="00D04140">
            <w:pPr>
              <w:tabs>
                <w:tab w:val="left" w:pos="72"/>
                <w:tab w:val="left" w:pos="540"/>
              </w:tabs>
              <w:spacing w:line="380" w:lineRule="exact"/>
              <w:ind w:left="175" w:right="-43" w:hanging="193"/>
              <w:rPr>
                <w:rFonts w:asciiTheme="majorBidi" w:hAnsiTheme="majorBidi" w:cstheme="majorBidi"/>
                <w:sz w:val="28"/>
                <w:szCs w:val="28"/>
              </w:rPr>
            </w:pPr>
            <w:r w:rsidRPr="00D04140">
              <w:rPr>
                <w:rFonts w:asciiTheme="majorBidi" w:hAnsiTheme="majorBidi" w:cstheme="majorBidi"/>
                <w:sz w:val="28"/>
                <w:szCs w:val="28"/>
              </w:rPr>
              <w:t>Financial Instruments</w:t>
            </w:r>
          </w:p>
        </w:tc>
      </w:tr>
    </w:tbl>
    <w:p w14:paraId="7F9DB7AB" w14:textId="0F0ADF9A" w:rsidR="00341899" w:rsidRPr="00D04140" w:rsidRDefault="00341899" w:rsidP="00D04140">
      <w:pPr>
        <w:pStyle w:val="a0"/>
        <w:tabs>
          <w:tab w:val="left" w:pos="1843"/>
          <w:tab w:val="left" w:pos="3544"/>
        </w:tabs>
        <w:spacing w:before="120" w:after="0" w:line="240" w:lineRule="auto"/>
        <w:ind w:left="1170" w:right="45"/>
        <w:jc w:val="both"/>
        <w:rPr>
          <w:rFonts w:asciiTheme="majorBidi" w:hAnsiTheme="majorBidi" w:cstheme="majorBidi"/>
          <w:sz w:val="28"/>
          <w:szCs w:val="28"/>
        </w:rPr>
      </w:pPr>
      <w:r w:rsidRPr="00D04140">
        <w:rPr>
          <w:rFonts w:asciiTheme="majorBidi" w:hAnsiTheme="majorBidi" w:cstheme="majorBidi"/>
          <w:sz w:val="28"/>
          <w:szCs w:val="28"/>
        </w:rPr>
        <w:t>Accounting standard:</w:t>
      </w:r>
    </w:p>
    <w:tbl>
      <w:tblPr>
        <w:tblW w:w="7659" w:type="dxa"/>
        <w:tblInd w:w="1638" w:type="dxa"/>
        <w:tblLook w:val="01E0" w:firstRow="1" w:lastRow="1" w:firstColumn="1" w:lastColumn="1" w:noHBand="0" w:noVBand="0"/>
      </w:tblPr>
      <w:tblGrid>
        <w:gridCol w:w="1539"/>
        <w:gridCol w:w="6120"/>
      </w:tblGrid>
      <w:tr w:rsidR="00341899" w:rsidRPr="00D04140" w14:paraId="0477185E" w14:textId="77777777" w:rsidTr="0031115A">
        <w:tc>
          <w:tcPr>
            <w:tcW w:w="1539" w:type="dxa"/>
          </w:tcPr>
          <w:p w14:paraId="609C1182" w14:textId="77777777" w:rsidR="00341899" w:rsidRPr="00D04140" w:rsidRDefault="00341899" w:rsidP="00D04140">
            <w:pPr>
              <w:spacing w:line="380" w:lineRule="exact"/>
              <w:ind w:left="-8" w:right="-43" w:hanging="8"/>
              <w:rPr>
                <w:rFonts w:asciiTheme="majorBidi" w:hAnsiTheme="majorBidi" w:cstheme="majorBidi"/>
                <w:sz w:val="28"/>
                <w:szCs w:val="28"/>
              </w:rPr>
            </w:pPr>
            <w:r w:rsidRPr="00D04140">
              <w:rPr>
                <w:rFonts w:asciiTheme="majorBidi" w:hAnsiTheme="majorBidi" w:cstheme="majorBidi"/>
                <w:sz w:val="28"/>
                <w:szCs w:val="28"/>
              </w:rPr>
              <w:t xml:space="preserve">TAS 32 </w:t>
            </w:r>
          </w:p>
        </w:tc>
        <w:tc>
          <w:tcPr>
            <w:tcW w:w="6120" w:type="dxa"/>
          </w:tcPr>
          <w:p w14:paraId="5E5881C4" w14:textId="77777777" w:rsidR="00341899" w:rsidRPr="00D04140" w:rsidRDefault="00341899" w:rsidP="00D04140">
            <w:pPr>
              <w:tabs>
                <w:tab w:val="left" w:pos="72"/>
                <w:tab w:val="left" w:pos="540"/>
              </w:tabs>
              <w:spacing w:line="380" w:lineRule="exact"/>
              <w:ind w:left="175" w:right="-43" w:hanging="193"/>
              <w:rPr>
                <w:rFonts w:asciiTheme="majorBidi" w:hAnsiTheme="majorBidi" w:cstheme="majorBidi"/>
                <w:sz w:val="28"/>
                <w:szCs w:val="28"/>
              </w:rPr>
            </w:pPr>
            <w:r w:rsidRPr="00D04140">
              <w:rPr>
                <w:rFonts w:asciiTheme="majorBidi" w:hAnsiTheme="majorBidi" w:cstheme="majorBidi"/>
                <w:sz w:val="28"/>
                <w:szCs w:val="28"/>
              </w:rPr>
              <w:t>Financial Instruments: Presentation</w:t>
            </w:r>
          </w:p>
        </w:tc>
      </w:tr>
    </w:tbl>
    <w:p w14:paraId="67EE91A8" w14:textId="2F30D18A" w:rsidR="00341899" w:rsidRPr="00D04140" w:rsidRDefault="00341899" w:rsidP="00D04140">
      <w:pPr>
        <w:pStyle w:val="a0"/>
        <w:tabs>
          <w:tab w:val="left" w:pos="1843"/>
          <w:tab w:val="left" w:pos="3544"/>
        </w:tabs>
        <w:spacing w:before="120" w:after="0" w:line="240" w:lineRule="auto"/>
        <w:ind w:left="1170" w:right="45"/>
        <w:jc w:val="both"/>
        <w:rPr>
          <w:rFonts w:asciiTheme="majorBidi" w:hAnsiTheme="majorBidi" w:cstheme="majorBidi"/>
          <w:sz w:val="28"/>
          <w:szCs w:val="28"/>
        </w:rPr>
      </w:pPr>
      <w:r w:rsidRPr="00D04140">
        <w:rPr>
          <w:rFonts w:asciiTheme="majorBidi" w:hAnsiTheme="majorBidi" w:cstheme="majorBidi"/>
          <w:sz w:val="28"/>
          <w:szCs w:val="28"/>
        </w:rPr>
        <w:t>Financial Reporting Standard Interpretations:</w:t>
      </w:r>
    </w:p>
    <w:tbl>
      <w:tblPr>
        <w:tblW w:w="7659" w:type="dxa"/>
        <w:tblInd w:w="1638" w:type="dxa"/>
        <w:tblLook w:val="01E0" w:firstRow="1" w:lastRow="1" w:firstColumn="1" w:lastColumn="1" w:noHBand="0" w:noVBand="0"/>
      </w:tblPr>
      <w:tblGrid>
        <w:gridCol w:w="1539"/>
        <w:gridCol w:w="6120"/>
      </w:tblGrid>
      <w:tr w:rsidR="00341899" w:rsidRPr="00D04140" w14:paraId="4BC5CF1E" w14:textId="77777777" w:rsidTr="0031115A">
        <w:tc>
          <w:tcPr>
            <w:tcW w:w="1539" w:type="dxa"/>
          </w:tcPr>
          <w:p w14:paraId="4656CD1F" w14:textId="77777777" w:rsidR="00341899" w:rsidRPr="00D04140" w:rsidRDefault="00341899" w:rsidP="00D04140">
            <w:pPr>
              <w:spacing w:line="380" w:lineRule="exact"/>
              <w:ind w:left="-8" w:right="-43"/>
              <w:rPr>
                <w:rFonts w:asciiTheme="majorBidi" w:hAnsiTheme="majorBidi" w:cstheme="majorBidi"/>
                <w:sz w:val="28"/>
                <w:szCs w:val="28"/>
              </w:rPr>
            </w:pPr>
            <w:r w:rsidRPr="00D04140">
              <w:rPr>
                <w:rFonts w:asciiTheme="majorBidi" w:hAnsiTheme="majorBidi" w:cstheme="majorBidi"/>
                <w:sz w:val="28"/>
                <w:szCs w:val="28"/>
              </w:rPr>
              <w:t xml:space="preserve">TFRIC 16 </w:t>
            </w:r>
          </w:p>
        </w:tc>
        <w:tc>
          <w:tcPr>
            <w:tcW w:w="6120" w:type="dxa"/>
          </w:tcPr>
          <w:p w14:paraId="0B07F81B" w14:textId="77777777" w:rsidR="00341899" w:rsidRPr="00D04140" w:rsidRDefault="00341899" w:rsidP="00D04140">
            <w:pPr>
              <w:tabs>
                <w:tab w:val="left" w:pos="72"/>
                <w:tab w:val="left" w:pos="540"/>
              </w:tabs>
              <w:spacing w:line="380" w:lineRule="exact"/>
              <w:ind w:left="175" w:right="-43" w:hanging="193"/>
              <w:rPr>
                <w:rFonts w:asciiTheme="majorBidi" w:hAnsiTheme="majorBidi" w:cstheme="majorBidi"/>
                <w:sz w:val="28"/>
                <w:szCs w:val="28"/>
              </w:rPr>
            </w:pPr>
            <w:r w:rsidRPr="00D04140">
              <w:rPr>
                <w:rFonts w:asciiTheme="majorBidi" w:hAnsiTheme="majorBidi" w:cstheme="majorBidi"/>
                <w:sz w:val="28"/>
                <w:szCs w:val="28"/>
              </w:rPr>
              <w:t>Hedges of a Net Investment in a Foreign Operation</w:t>
            </w:r>
          </w:p>
        </w:tc>
      </w:tr>
      <w:tr w:rsidR="00341899" w:rsidRPr="00D04140" w14:paraId="56E851EC" w14:textId="77777777" w:rsidTr="0031115A">
        <w:tc>
          <w:tcPr>
            <w:tcW w:w="1539" w:type="dxa"/>
          </w:tcPr>
          <w:p w14:paraId="7EA78B49" w14:textId="77777777" w:rsidR="00341899" w:rsidRPr="00D04140" w:rsidRDefault="00341899" w:rsidP="00D04140">
            <w:pPr>
              <w:spacing w:line="380" w:lineRule="exact"/>
              <w:ind w:left="-8" w:right="-43"/>
              <w:rPr>
                <w:rFonts w:asciiTheme="majorBidi" w:hAnsiTheme="majorBidi" w:cstheme="majorBidi"/>
                <w:sz w:val="28"/>
                <w:szCs w:val="28"/>
              </w:rPr>
            </w:pPr>
            <w:r w:rsidRPr="00D04140">
              <w:rPr>
                <w:rFonts w:asciiTheme="majorBidi" w:hAnsiTheme="majorBidi" w:cstheme="majorBidi"/>
                <w:sz w:val="28"/>
                <w:szCs w:val="28"/>
              </w:rPr>
              <w:t>TFRIC 19</w:t>
            </w:r>
          </w:p>
        </w:tc>
        <w:tc>
          <w:tcPr>
            <w:tcW w:w="6120" w:type="dxa"/>
          </w:tcPr>
          <w:p w14:paraId="7C97641B" w14:textId="77777777" w:rsidR="00341899" w:rsidRPr="00D04140" w:rsidRDefault="00341899" w:rsidP="00D04140">
            <w:pPr>
              <w:tabs>
                <w:tab w:val="left" w:pos="72"/>
                <w:tab w:val="left" w:pos="540"/>
              </w:tabs>
              <w:spacing w:line="380" w:lineRule="exact"/>
              <w:ind w:left="175" w:right="-43" w:hanging="193"/>
              <w:rPr>
                <w:rFonts w:asciiTheme="majorBidi" w:hAnsiTheme="majorBidi" w:cstheme="majorBidi"/>
                <w:sz w:val="28"/>
                <w:szCs w:val="28"/>
              </w:rPr>
            </w:pPr>
            <w:r w:rsidRPr="00D04140">
              <w:rPr>
                <w:rFonts w:asciiTheme="majorBidi" w:hAnsiTheme="majorBidi" w:cstheme="majorBidi"/>
                <w:sz w:val="28"/>
                <w:szCs w:val="28"/>
              </w:rPr>
              <w:t>Extinguishing Financial Liabilities with Equity Instruments</w:t>
            </w:r>
          </w:p>
        </w:tc>
      </w:tr>
    </w:tbl>
    <w:p w14:paraId="72E3E165" w14:textId="77777777" w:rsidR="004A5046" w:rsidRPr="00D04140" w:rsidRDefault="004A5046" w:rsidP="00D04140">
      <w:pPr>
        <w:pStyle w:val="a0"/>
        <w:tabs>
          <w:tab w:val="left" w:pos="1843"/>
          <w:tab w:val="left" w:pos="3544"/>
        </w:tabs>
        <w:spacing w:before="120" w:line="240" w:lineRule="auto"/>
        <w:ind w:left="810" w:right="45"/>
        <w:jc w:val="thaiDistribute"/>
        <w:rPr>
          <w:rFonts w:asciiTheme="majorBidi" w:hAnsiTheme="majorBidi" w:cstheme="majorBidi"/>
          <w:sz w:val="28"/>
          <w:szCs w:val="28"/>
        </w:rPr>
      </w:pPr>
      <w:r w:rsidRPr="00D04140">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01FA4FA0" w14:textId="77777777" w:rsidR="00D07D0A" w:rsidRPr="00D04140" w:rsidRDefault="00D07D0A" w:rsidP="00D04140">
      <w:pPr>
        <w:pStyle w:val="a0"/>
        <w:tabs>
          <w:tab w:val="left" w:pos="1843"/>
          <w:tab w:val="left" w:pos="3544"/>
        </w:tabs>
        <w:spacing w:before="120" w:line="240" w:lineRule="auto"/>
        <w:ind w:left="810" w:right="45"/>
        <w:jc w:val="both"/>
        <w:rPr>
          <w:rFonts w:asciiTheme="majorBidi" w:hAnsiTheme="majorBidi" w:cstheme="majorBidi"/>
          <w:sz w:val="28"/>
          <w:szCs w:val="28"/>
        </w:rPr>
      </w:pPr>
    </w:p>
    <w:p w14:paraId="7ACD5C54" w14:textId="77777777" w:rsidR="00D07D0A" w:rsidRDefault="00D07D0A" w:rsidP="00D04140">
      <w:pPr>
        <w:pStyle w:val="a0"/>
        <w:tabs>
          <w:tab w:val="left" w:pos="1843"/>
          <w:tab w:val="left" w:pos="3544"/>
        </w:tabs>
        <w:spacing w:before="120" w:line="240" w:lineRule="auto"/>
        <w:ind w:left="810" w:right="45"/>
        <w:jc w:val="both"/>
        <w:rPr>
          <w:rFonts w:asciiTheme="majorBidi" w:hAnsiTheme="majorBidi" w:cstheme="majorBidi"/>
          <w:sz w:val="28"/>
          <w:szCs w:val="28"/>
        </w:rPr>
      </w:pPr>
    </w:p>
    <w:p w14:paraId="5FEF437E" w14:textId="77777777" w:rsidR="00CB272F" w:rsidRPr="00D04140" w:rsidRDefault="00CB272F" w:rsidP="00D04140">
      <w:pPr>
        <w:pStyle w:val="a0"/>
        <w:tabs>
          <w:tab w:val="left" w:pos="1843"/>
          <w:tab w:val="left" w:pos="3544"/>
        </w:tabs>
        <w:spacing w:before="120" w:line="240" w:lineRule="auto"/>
        <w:ind w:left="810" w:right="45"/>
        <w:jc w:val="both"/>
        <w:rPr>
          <w:rFonts w:asciiTheme="majorBidi" w:hAnsiTheme="majorBidi" w:cstheme="majorBidi"/>
          <w:sz w:val="28"/>
          <w:szCs w:val="28"/>
        </w:rPr>
      </w:pPr>
    </w:p>
    <w:p w14:paraId="2B4AD601" w14:textId="5BB97EE6" w:rsidR="004A5046" w:rsidRPr="00D04140" w:rsidRDefault="00C800C8" w:rsidP="00D04140">
      <w:pPr>
        <w:pStyle w:val="a0"/>
        <w:tabs>
          <w:tab w:val="left" w:pos="1843"/>
          <w:tab w:val="left" w:pos="3544"/>
        </w:tabs>
        <w:spacing w:before="120" w:after="120" w:line="240" w:lineRule="auto"/>
        <w:ind w:left="806" w:right="43"/>
        <w:jc w:val="both"/>
        <w:rPr>
          <w:rFonts w:asciiTheme="majorBidi" w:hAnsiTheme="majorBidi" w:cstheme="majorBidi"/>
          <w:sz w:val="28"/>
          <w:szCs w:val="28"/>
        </w:rPr>
      </w:pPr>
      <w:r w:rsidRPr="00D04140">
        <w:rPr>
          <w:rFonts w:asciiTheme="majorBidi" w:hAnsiTheme="majorBidi" w:cstheme="majorBidi"/>
          <w:sz w:val="28"/>
          <w:szCs w:val="28"/>
        </w:rPr>
        <w:lastRenderedPageBreak/>
        <w:t xml:space="preserve"> </w:t>
      </w:r>
      <w:r w:rsidR="004A5046" w:rsidRPr="00D04140">
        <w:rPr>
          <w:rFonts w:asciiTheme="majorBidi" w:hAnsiTheme="majorBidi" w:cstheme="majorBidi"/>
          <w:sz w:val="28"/>
          <w:szCs w:val="28"/>
        </w:rPr>
        <w:t xml:space="preserve">The effects of the adoption of these accounting standards are described below: </w:t>
      </w:r>
    </w:p>
    <w:p w14:paraId="189B6712" w14:textId="74D238B5" w:rsidR="0031115A" w:rsidRPr="00D04140" w:rsidRDefault="004A5046" w:rsidP="00D04140">
      <w:pPr>
        <w:pStyle w:val="a0"/>
        <w:tabs>
          <w:tab w:val="left" w:pos="1843"/>
          <w:tab w:val="left" w:pos="3544"/>
        </w:tabs>
        <w:spacing w:before="120" w:after="120" w:line="240" w:lineRule="auto"/>
        <w:ind w:left="1252" w:right="43" w:hanging="446"/>
        <w:jc w:val="thaiDistribute"/>
        <w:rPr>
          <w:rFonts w:asciiTheme="majorBidi" w:hAnsiTheme="majorBidi" w:cstheme="majorBidi"/>
          <w:sz w:val="28"/>
          <w:szCs w:val="28"/>
        </w:rPr>
      </w:pPr>
      <w:r w:rsidRPr="00D04140">
        <w:rPr>
          <w:rFonts w:asciiTheme="majorBidi" w:hAnsiTheme="majorBidi" w:cstheme="majorBidi"/>
          <w:sz w:val="28"/>
          <w:szCs w:val="28"/>
        </w:rPr>
        <w:t xml:space="preserve">- </w:t>
      </w:r>
      <w:r w:rsidR="0031115A" w:rsidRPr="00D04140">
        <w:rPr>
          <w:rFonts w:asciiTheme="majorBidi" w:hAnsiTheme="majorBidi" w:cstheme="majorBidi" w:hint="cs"/>
          <w:sz w:val="28"/>
          <w:szCs w:val="28"/>
          <w:cs/>
        </w:rPr>
        <w:t xml:space="preserve">    </w:t>
      </w:r>
      <w:r w:rsidR="003F56C9" w:rsidRPr="00D04140">
        <w:rPr>
          <w:rFonts w:asciiTheme="majorBidi" w:hAnsiTheme="majorBidi" w:cstheme="majorBidi" w:hint="cs"/>
          <w:sz w:val="28"/>
          <w:szCs w:val="28"/>
          <w:cs/>
        </w:rPr>
        <w:t xml:space="preserve"> </w:t>
      </w:r>
      <w:r w:rsidRPr="00D04140">
        <w:rPr>
          <w:rFonts w:asciiTheme="majorBidi" w:hAnsiTheme="majorBidi" w:cstheme="majorBidi"/>
          <w:sz w:val="28"/>
          <w:szCs w:val="28"/>
        </w:rPr>
        <w:t xml:space="preserve">Classification and measurement of investments in equity instruments of non-listed companies - The Company and its subsidiaries is to measure investments in equity instruments of non-listed companies at fair value and elect to classify the investments as financial assets at fair value through profit or loss. The Group’s management assessed and considered that the cost of such investments has represented the fair value of the investments. Therefore, the fair value measurement of the investments in equity instruments of non-listed companies do not have any impact on the adjustment of retained earnings as at January 1, 2020. </w:t>
      </w:r>
    </w:p>
    <w:p w14:paraId="4379AEFA" w14:textId="6FD39356" w:rsidR="004A5046" w:rsidRPr="00D04140" w:rsidRDefault="0031115A" w:rsidP="00D04140">
      <w:pPr>
        <w:pStyle w:val="a0"/>
        <w:tabs>
          <w:tab w:val="left" w:pos="1843"/>
          <w:tab w:val="left" w:pos="3544"/>
        </w:tabs>
        <w:spacing w:before="120" w:after="120" w:line="240" w:lineRule="auto"/>
        <w:ind w:left="1252" w:right="43" w:hanging="446"/>
        <w:jc w:val="thaiDistribute"/>
        <w:rPr>
          <w:rFonts w:asciiTheme="majorBidi" w:hAnsiTheme="majorBidi" w:cstheme="majorBidi"/>
          <w:sz w:val="28"/>
          <w:szCs w:val="28"/>
        </w:rPr>
      </w:pPr>
      <w:r w:rsidRPr="00D04140">
        <w:rPr>
          <w:rFonts w:asciiTheme="majorBidi" w:hAnsiTheme="majorBidi" w:cstheme="majorBidi"/>
          <w:sz w:val="28"/>
          <w:szCs w:val="28"/>
        </w:rPr>
        <w:t>-</w:t>
      </w:r>
      <w:r w:rsidRPr="00D04140">
        <w:rPr>
          <w:rFonts w:asciiTheme="majorBidi" w:hAnsiTheme="majorBidi" w:cstheme="majorBidi" w:hint="cs"/>
          <w:sz w:val="28"/>
          <w:szCs w:val="28"/>
          <w:cs/>
        </w:rPr>
        <w:t xml:space="preserve">     </w:t>
      </w:r>
      <w:r w:rsidR="00DD1AC3">
        <w:rPr>
          <w:rFonts w:asciiTheme="majorBidi" w:hAnsiTheme="majorBidi" w:cstheme="majorBidi" w:hint="cs"/>
          <w:sz w:val="28"/>
          <w:szCs w:val="28"/>
          <w:cs/>
        </w:rPr>
        <w:t xml:space="preserve"> </w:t>
      </w:r>
      <w:r w:rsidR="004A5046" w:rsidRPr="00D04140">
        <w:rPr>
          <w:rFonts w:asciiTheme="majorBidi" w:hAnsiTheme="majorBidi" w:cstheme="majorBidi"/>
          <w:sz w:val="28"/>
          <w:szCs w:val="28"/>
        </w:rPr>
        <w:t xml:space="preserve">Recognition of credit losses - The Company and its subsidiaries is to recognise an allowance for expected credit losses on its financial assets, and they are no longer necessary for a credit - impaired event to have occurred. The Company and its subsidiaries apply simplified approach to consider impairment of trade receivables. The Company and its subsidiaries’ management has considered that the recognition of credit losses does not have any significant impact on the adjustment of retained earnings as at January 1, 2020. </w:t>
      </w:r>
    </w:p>
    <w:p w14:paraId="4A50F34D" w14:textId="4F329382" w:rsidR="004A5046" w:rsidRPr="00D04140" w:rsidRDefault="004A5046" w:rsidP="00D04140">
      <w:pPr>
        <w:pStyle w:val="a0"/>
        <w:tabs>
          <w:tab w:val="left" w:pos="1843"/>
          <w:tab w:val="left" w:pos="3544"/>
        </w:tabs>
        <w:spacing w:before="120" w:line="240" w:lineRule="auto"/>
        <w:ind w:left="862" w:right="45"/>
        <w:jc w:val="both"/>
        <w:rPr>
          <w:rFonts w:asciiTheme="majorBidi" w:hAnsiTheme="majorBidi" w:cstheme="majorBidi"/>
          <w:sz w:val="28"/>
          <w:szCs w:val="28"/>
        </w:rPr>
      </w:pPr>
      <w:r w:rsidRPr="00D04140">
        <w:rPr>
          <w:rFonts w:asciiTheme="majorBidi" w:hAnsiTheme="majorBidi" w:cstheme="majorBidi"/>
          <w:sz w:val="28"/>
          <w:szCs w:val="28"/>
        </w:rPr>
        <w:t>The cumulative effect of the change is described in Note 2.6 to the interim financial statements.</w:t>
      </w:r>
    </w:p>
    <w:p w14:paraId="5C6DF76E" w14:textId="77777777" w:rsidR="00341899" w:rsidRPr="00D04140" w:rsidRDefault="00341899" w:rsidP="00D04140">
      <w:pPr>
        <w:tabs>
          <w:tab w:val="left" w:pos="720"/>
        </w:tabs>
        <w:spacing w:before="120" w:after="120" w:line="240" w:lineRule="auto"/>
        <w:ind w:left="810"/>
        <w:jc w:val="thaiDistribute"/>
        <w:rPr>
          <w:rFonts w:asciiTheme="majorBidi" w:hAnsiTheme="majorBidi" w:cstheme="majorBidi"/>
          <w:b/>
          <w:bCs/>
          <w:sz w:val="28"/>
        </w:rPr>
      </w:pPr>
      <w:r w:rsidRPr="00D04140">
        <w:rPr>
          <w:rFonts w:asciiTheme="majorBidi" w:hAnsiTheme="majorBidi" w:cstheme="majorBidi"/>
          <w:b/>
          <w:bCs/>
          <w:sz w:val="28"/>
        </w:rPr>
        <w:t>TFRS 16 Leases</w:t>
      </w:r>
    </w:p>
    <w:p w14:paraId="01BA0CFC" w14:textId="1708BEA0" w:rsidR="00341899" w:rsidRPr="00D04140" w:rsidRDefault="00341899" w:rsidP="00D04140">
      <w:pPr>
        <w:pStyle w:val="a0"/>
        <w:tabs>
          <w:tab w:val="left" w:pos="1843"/>
          <w:tab w:val="left" w:pos="3544"/>
        </w:tabs>
        <w:spacing w:before="120" w:after="120" w:line="240" w:lineRule="auto"/>
        <w:ind w:left="806" w:right="43"/>
        <w:jc w:val="thaiDistribute"/>
        <w:rPr>
          <w:rFonts w:asciiTheme="majorBidi" w:hAnsiTheme="majorBidi" w:cstheme="majorBidi"/>
          <w:sz w:val="28"/>
          <w:szCs w:val="28"/>
        </w:rPr>
      </w:pPr>
      <w:r w:rsidRPr="00D04140">
        <w:rPr>
          <w:rFonts w:asciiTheme="majorBidi" w:hAnsiTheme="majorBidi" w:cstheme="majorBidi"/>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14:paraId="5990C0BD" w14:textId="77777777" w:rsidR="00341899" w:rsidRPr="00D04140" w:rsidRDefault="00341899" w:rsidP="00D04140">
      <w:pPr>
        <w:pStyle w:val="a0"/>
        <w:tabs>
          <w:tab w:val="left" w:pos="1843"/>
          <w:tab w:val="left" w:pos="3544"/>
        </w:tabs>
        <w:spacing w:before="120" w:after="120" w:line="240" w:lineRule="auto"/>
        <w:ind w:left="806" w:right="43"/>
        <w:jc w:val="thaiDistribute"/>
        <w:rPr>
          <w:rFonts w:asciiTheme="majorBidi" w:hAnsiTheme="majorBidi" w:cstheme="majorBidi"/>
          <w:sz w:val="28"/>
          <w:szCs w:val="28"/>
        </w:rPr>
      </w:pPr>
      <w:r w:rsidRPr="00D04140">
        <w:rPr>
          <w:rFonts w:asciiTheme="majorBidi" w:hAnsiTheme="majorBidi" w:cstheme="majorBidi"/>
          <w:sz w:val="28"/>
          <w:szCs w:val="28"/>
        </w:rPr>
        <w:t>Accounting by lessors under TFRS 16 is substantially unchanged from TAS 17. Lessors will continue to classify leases as either operating or finance leases using similar principles to those used under TAS 17.</w:t>
      </w:r>
    </w:p>
    <w:p w14:paraId="4FB3C8ED" w14:textId="725EC89E" w:rsidR="00F62C9A" w:rsidRPr="00D04140" w:rsidRDefault="004A5046" w:rsidP="00D04140">
      <w:pPr>
        <w:pStyle w:val="a0"/>
        <w:tabs>
          <w:tab w:val="left" w:pos="1843"/>
          <w:tab w:val="left" w:pos="3544"/>
        </w:tabs>
        <w:spacing w:before="120" w:line="240" w:lineRule="auto"/>
        <w:ind w:left="810" w:right="45"/>
        <w:jc w:val="thaiDistribute"/>
        <w:rPr>
          <w:rFonts w:asciiTheme="majorBidi" w:hAnsiTheme="majorBidi" w:cstheme="majorBidi"/>
          <w:sz w:val="28"/>
          <w:szCs w:val="28"/>
        </w:rPr>
      </w:pPr>
      <w:r w:rsidRPr="00D04140">
        <w:rPr>
          <w:rFonts w:asciiTheme="majorBidi" w:hAnsiTheme="majorBidi" w:cstheme="majorBidi"/>
          <w:sz w:val="28"/>
          <w:szCs w:val="28"/>
        </w:rPr>
        <w:t xml:space="preserve">The cumulative effect of the change is described in Note 2.6 to the interim financial statements. </w:t>
      </w:r>
    </w:p>
    <w:p w14:paraId="12A35A6D" w14:textId="77777777" w:rsidR="008F649C" w:rsidRDefault="008F649C" w:rsidP="00D04140">
      <w:pPr>
        <w:tabs>
          <w:tab w:val="left" w:pos="720"/>
        </w:tabs>
        <w:spacing w:before="120" w:after="120" w:line="240" w:lineRule="auto"/>
        <w:ind w:left="806"/>
        <w:jc w:val="thaiDistribute"/>
        <w:rPr>
          <w:rFonts w:asciiTheme="majorBidi" w:hAnsiTheme="majorBidi" w:cstheme="majorBidi"/>
          <w:b/>
          <w:bCs/>
          <w:sz w:val="28"/>
        </w:rPr>
      </w:pPr>
    </w:p>
    <w:p w14:paraId="1FD0B41B" w14:textId="77777777" w:rsidR="008F649C" w:rsidRDefault="008F649C" w:rsidP="00D04140">
      <w:pPr>
        <w:tabs>
          <w:tab w:val="left" w:pos="720"/>
        </w:tabs>
        <w:spacing w:before="120" w:after="120" w:line="240" w:lineRule="auto"/>
        <w:ind w:left="806"/>
        <w:jc w:val="thaiDistribute"/>
        <w:rPr>
          <w:rFonts w:asciiTheme="majorBidi" w:hAnsiTheme="majorBidi" w:cstheme="majorBidi"/>
          <w:b/>
          <w:bCs/>
          <w:sz w:val="28"/>
        </w:rPr>
      </w:pPr>
    </w:p>
    <w:p w14:paraId="249A459A" w14:textId="77777777" w:rsidR="008F649C" w:rsidRDefault="008F649C" w:rsidP="00D04140">
      <w:pPr>
        <w:tabs>
          <w:tab w:val="left" w:pos="720"/>
        </w:tabs>
        <w:spacing w:before="120" w:after="120" w:line="240" w:lineRule="auto"/>
        <w:ind w:left="806"/>
        <w:jc w:val="thaiDistribute"/>
        <w:rPr>
          <w:rFonts w:asciiTheme="majorBidi" w:hAnsiTheme="majorBidi" w:cstheme="majorBidi"/>
          <w:b/>
          <w:bCs/>
          <w:sz w:val="28"/>
        </w:rPr>
      </w:pPr>
    </w:p>
    <w:p w14:paraId="4D6CFDF6" w14:textId="77777777" w:rsidR="008F649C" w:rsidRDefault="008F649C" w:rsidP="00D04140">
      <w:pPr>
        <w:tabs>
          <w:tab w:val="left" w:pos="720"/>
        </w:tabs>
        <w:spacing w:before="120" w:after="120" w:line="240" w:lineRule="auto"/>
        <w:ind w:left="806"/>
        <w:jc w:val="thaiDistribute"/>
        <w:rPr>
          <w:rFonts w:asciiTheme="majorBidi" w:hAnsiTheme="majorBidi" w:cstheme="majorBidi"/>
          <w:b/>
          <w:bCs/>
          <w:sz w:val="28"/>
        </w:rPr>
      </w:pPr>
    </w:p>
    <w:p w14:paraId="6957981D" w14:textId="77777777" w:rsidR="008F649C" w:rsidRDefault="008F649C" w:rsidP="00D04140">
      <w:pPr>
        <w:tabs>
          <w:tab w:val="left" w:pos="720"/>
        </w:tabs>
        <w:spacing w:before="120" w:after="120" w:line="240" w:lineRule="auto"/>
        <w:ind w:left="806"/>
        <w:jc w:val="thaiDistribute"/>
        <w:rPr>
          <w:rFonts w:asciiTheme="majorBidi" w:hAnsiTheme="majorBidi" w:cstheme="majorBidi"/>
          <w:b/>
          <w:bCs/>
          <w:sz w:val="28"/>
        </w:rPr>
      </w:pPr>
    </w:p>
    <w:p w14:paraId="607370E4" w14:textId="77777777" w:rsidR="008F649C" w:rsidRDefault="008F649C" w:rsidP="00D04140">
      <w:pPr>
        <w:tabs>
          <w:tab w:val="left" w:pos="720"/>
        </w:tabs>
        <w:spacing w:before="120" w:after="120" w:line="240" w:lineRule="auto"/>
        <w:ind w:left="806"/>
        <w:jc w:val="thaiDistribute"/>
        <w:rPr>
          <w:rFonts w:asciiTheme="majorBidi" w:hAnsiTheme="majorBidi" w:cstheme="majorBidi"/>
          <w:b/>
          <w:bCs/>
          <w:sz w:val="28"/>
        </w:rPr>
      </w:pPr>
    </w:p>
    <w:p w14:paraId="47BECB4C" w14:textId="77777777" w:rsidR="008F649C" w:rsidRDefault="008F649C" w:rsidP="00D04140">
      <w:pPr>
        <w:tabs>
          <w:tab w:val="left" w:pos="720"/>
        </w:tabs>
        <w:spacing w:before="120" w:after="120" w:line="240" w:lineRule="auto"/>
        <w:ind w:left="806"/>
        <w:jc w:val="thaiDistribute"/>
        <w:rPr>
          <w:rFonts w:asciiTheme="majorBidi" w:hAnsiTheme="majorBidi" w:cstheme="majorBidi"/>
          <w:b/>
          <w:bCs/>
          <w:sz w:val="28"/>
        </w:rPr>
      </w:pPr>
    </w:p>
    <w:p w14:paraId="7D89EEBC" w14:textId="77777777" w:rsidR="008F649C" w:rsidRDefault="008F649C" w:rsidP="00D04140">
      <w:pPr>
        <w:tabs>
          <w:tab w:val="left" w:pos="720"/>
        </w:tabs>
        <w:spacing w:before="120" w:after="120" w:line="240" w:lineRule="auto"/>
        <w:ind w:left="806"/>
        <w:jc w:val="thaiDistribute"/>
        <w:rPr>
          <w:rFonts w:asciiTheme="majorBidi" w:hAnsiTheme="majorBidi" w:cstheme="majorBidi"/>
          <w:b/>
          <w:bCs/>
          <w:sz w:val="28"/>
        </w:rPr>
      </w:pPr>
    </w:p>
    <w:p w14:paraId="239C5A2C" w14:textId="5A9084BA" w:rsidR="00F70D68" w:rsidRPr="00D04140" w:rsidRDefault="00F70D68" w:rsidP="00D04140">
      <w:pPr>
        <w:tabs>
          <w:tab w:val="left" w:pos="720"/>
        </w:tabs>
        <w:spacing w:before="120" w:after="120" w:line="240" w:lineRule="auto"/>
        <w:ind w:left="806"/>
        <w:jc w:val="thaiDistribute"/>
        <w:rPr>
          <w:rFonts w:asciiTheme="majorBidi" w:hAnsiTheme="majorBidi" w:cstheme="majorBidi"/>
          <w:b/>
          <w:bCs/>
          <w:sz w:val="28"/>
        </w:rPr>
      </w:pPr>
      <w:r w:rsidRPr="00D04140">
        <w:rPr>
          <w:rFonts w:asciiTheme="majorBidi" w:hAnsiTheme="majorBidi" w:cstheme="majorBidi"/>
          <w:b/>
          <w:bCs/>
          <w:sz w:val="28"/>
        </w:rPr>
        <w:lastRenderedPageBreak/>
        <w:t xml:space="preserve">Accounting Treatment Guidance on </w:t>
      </w:r>
      <w:r w:rsidRPr="00D04140">
        <w:rPr>
          <w:rFonts w:asciiTheme="majorBidi" w:hAnsiTheme="majorBidi" w:cstheme="majorBidi"/>
          <w:b/>
          <w:bCs/>
          <w:sz w:val="28"/>
          <w:cs/>
        </w:rPr>
        <w:t>“</w:t>
      </w:r>
      <w:r w:rsidRPr="00D04140">
        <w:rPr>
          <w:rFonts w:asciiTheme="majorBidi" w:hAnsiTheme="majorBidi" w:cstheme="majorBidi"/>
          <w:b/>
          <w:bCs/>
          <w:sz w:val="28"/>
        </w:rPr>
        <w:t>Temporary relief measures on accounting alternatives in response to the impact of the COVID</w:t>
      </w:r>
      <w:r w:rsidRPr="00D04140">
        <w:rPr>
          <w:rFonts w:asciiTheme="majorBidi" w:hAnsiTheme="majorBidi" w:cstheme="majorBidi"/>
          <w:b/>
          <w:bCs/>
          <w:sz w:val="28"/>
          <w:cs/>
        </w:rPr>
        <w:t>-</w:t>
      </w:r>
      <w:r w:rsidRPr="00D04140">
        <w:rPr>
          <w:rFonts w:asciiTheme="majorBidi" w:hAnsiTheme="majorBidi" w:cstheme="majorBidi"/>
          <w:b/>
          <w:bCs/>
          <w:sz w:val="28"/>
        </w:rPr>
        <w:t>19 situation</w:t>
      </w:r>
      <w:r w:rsidRPr="00D04140">
        <w:rPr>
          <w:rFonts w:asciiTheme="majorBidi" w:hAnsiTheme="majorBidi" w:cstheme="majorBidi"/>
          <w:b/>
          <w:bCs/>
          <w:sz w:val="28"/>
          <w:cs/>
        </w:rPr>
        <w:t>”</w:t>
      </w:r>
    </w:p>
    <w:p w14:paraId="403BFDFC" w14:textId="77777777" w:rsidR="00F70D68" w:rsidRPr="00D04140" w:rsidRDefault="00F70D68" w:rsidP="00D04140">
      <w:pPr>
        <w:pStyle w:val="a0"/>
        <w:tabs>
          <w:tab w:val="left" w:pos="1843"/>
          <w:tab w:val="left" w:pos="3544"/>
        </w:tabs>
        <w:spacing w:before="120" w:after="120" w:line="240" w:lineRule="auto"/>
        <w:ind w:left="806" w:right="43"/>
        <w:jc w:val="thaiDistribute"/>
        <w:rPr>
          <w:rFonts w:asciiTheme="majorBidi" w:hAnsiTheme="majorBidi" w:cstheme="majorBidi"/>
          <w:sz w:val="28"/>
          <w:szCs w:val="28"/>
        </w:rPr>
      </w:pPr>
      <w:r w:rsidRPr="00D04140">
        <w:rPr>
          <w:rFonts w:asciiTheme="majorBidi" w:hAnsiTheme="majorBidi" w:cstheme="majorBidi"/>
          <w:sz w:val="28"/>
          <w:szCs w:val="28"/>
        </w:rPr>
        <w:t xml:space="preserve">The Federation of Accounting Professions announced Accounting Treatment Guidance on </w:t>
      </w:r>
      <w:r w:rsidRPr="00D04140">
        <w:rPr>
          <w:rFonts w:asciiTheme="majorBidi" w:hAnsiTheme="majorBidi" w:cstheme="majorBidi"/>
          <w:sz w:val="28"/>
          <w:szCs w:val="28"/>
          <w:cs/>
        </w:rPr>
        <w:t>“</w:t>
      </w:r>
      <w:r w:rsidRPr="00D04140">
        <w:rPr>
          <w:rFonts w:asciiTheme="majorBidi" w:hAnsiTheme="majorBidi" w:cstheme="majorBidi"/>
          <w:sz w:val="28"/>
          <w:szCs w:val="28"/>
        </w:rPr>
        <w:t>Temporary relief measures on accounting alternatives in response to the impact of the COVID</w:t>
      </w:r>
      <w:r w:rsidRPr="00D04140">
        <w:rPr>
          <w:rFonts w:asciiTheme="majorBidi" w:hAnsiTheme="majorBidi" w:cstheme="majorBidi"/>
          <w:sz w:val="28"/>
          <w:szCs w:val="28"/>
          <w:cs/>
        </w:rPr>
        <w:t>-</w:t>
      </w:r>
      <w:r w:rsidRPr="00D04140">
        <w:rPr>
          <w:rFonts w:asciiTheme="majorBidi" w:hAnsiTheme="majorBidi" w:cstheme="majorBidi"/>
          <w:sz w:val="28"/>
          <w:szCs w:val="28"/>
        </w:rPr>
        <w:t>19 situation</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Its objectives are to alleviate some of the impact of applying certain financial reporting standards, and to provide clarification about accounting treatments during the period of uncertainty relating to this situation</w:t>
      </w:r>
      <w:r w:rsidRPr="00D04140">
        <w:rPr>
          <w:rFonts w:asciiTheme="majorBidi" w:hAnsiTheme="majorBidi" w:cstheme="majorBidi"/>
          <w:sz w:val="28"/>
          <w:szCs w:val="28"/>
          <w:cs/>
        </w:rPr>
        <w:t xml:space="preserve">. </w:t>
      </w:r>
    </w:p>
    <w:p w14:paraId="588B88A2" w14:textId="77777777" w:rsidR="00F70D68" w:rsidRPr="00D04140" w:rsidRDefault="00F70D68" w:rsidP="00D04140">
      <w:pPr>
        <w:pStyle w:val="a0"/>
        <w:tabs>
          <w:tab w:val="left" w:pos="1843"/>
          <w:tab w:val="left" w:pos="3544"/>
        </w:tabs>
        <w:spacing w:before="120" w:line="240" w:lineRule="auto"/>
        <w:ind w:left="810" w:right="45"/>
        <w:jc w:val="thaiDistribute"/>
        <w:rPr>
          <w:rFonts w:asciiTheme="majorBidi" w:hAnsiTheme="majorBidi" w:cstheme="majorBidi"/>
          <w:sz w:val="28"/>
          <w:szCs w:val="28"/>
        </w:rPr>
      </w:pPr>
      <w:r w:rsidRPr="00D04140">
        <w:rPr>
          <w:rFonts w:asciiTheme="majorBidi" w:hAnsiTheme="majorBidi" w:cstheme="majorBidi"/>
          <w:sz w:val="28"/>
          <w:szCs w:val="28"/>
        </w:rPr>
        <w:t>On April 22, 2020, the Accounting Treatment Guidance was announced in the Royal Gazette and it is effective for the financial statements prepared for reporting periods ending between January 1, 2020 and December 31, 2020</w:t>
      </w:r>
      <w:r w:rsidRPr="00D04140">
        <w:rPr>
          <w:rFonts w:asciiTheme="majorBidi" w:hAnsiTheme="majorBidi" w:cstheme="majorBidi"/>
          <w:sz w:val="28"/>
          <w:szCs w:val="28"/>
          <w:cs/>
        </w:rPr>
        <w:t xml:space="preserve">. </w:t>
      </w:r>
    </w:p>
    <w:p w14:paraId="7C0591C1" w14:textId="77777777" w:rsidR="00F70D68" w:rsidRPr="00D04140" w:rsidRDefault="00F70D68" w:rsidP="00D04140">
      <w:pPr>
        <w:pStyle w:val="a0"/>
        <w:tabs>
          <w:tab w:val="left" w:pos="1843"/>
          <w:tab w:val="left" w:pos="3544"/>
        </w:tabs>
        <w:spacing w:before="120" w:after="120" w:line="240" w:lineRule="auto"/>
        <w:ind w:left="810" w:right="43"/>
        <w:jc w:val="thaiDistribute"/>
        <w:rPr>
          <w:rFonts w:asciiTheme="majorBidi" w:hAnsiTheme="majorBidi" w:cstheme="majorBidi"/>
          <w:sz w:val="28"/>
          <w:szCs w:val="28"/>
        </w:rPr>
      </w:pPr>
      <w:r w:rsidRPr="00D04140">
        <w:rPr>
          <w:rFonts w:asciiTheme="majorBidi" w:hAnsiTheme="majorBidi" w:cstheme="majorBidi"/>
          <w:sz w:val="28"/>
          <w:szCs w:val="28"/>
        </w:rPr>
        <w:t>The Company and its subsidiaries have elected to apply the following temporary relief measures on accounting alternatives</w:t>
      </w:r>
      <w:r w:rsidRPr="00D04140">
        <w:rPr>
          <w:rFonts w:asciiTheme="majorBidi" w:hAnsiTheme="majorBidi" w:cstheme="majorBidi"/>
          <w:sz w:val="28"/>
          <w:szCs w:val="28"/>
          <w:cs/>
        </w:rPr>
        <w:t xml:space="preserve">: </w:t>
      </w:r>
    </w:p>
    <w:p w14:paraId="7CB59052" w14:textId="6DBB46EF" w:rsidR="00F70D68" w:rsidRPr="00D04140" w:rsidRDefault="00F70D68" w:rsidP="00D04140">
      <w:pPr>
        <w:pStyle w:val="a0"/>
        <w:numPr>
          <w:ilvl w:val="2"/>
          <w:numId w:val="2"/>
        </w:numPr>
        <w:tabs>
          <w:tab w:val="clear" w:pos="2415"/>
          <w:tab w:val="left" w:pos="1843"/>
          <w:tab w:val="left" w:pos="3544"/>
        </w:tabs>
        <w:spacing w:before="120" w:after="120" w:line="240" w:lineRule="auto"/>
        <w:ind w:left="1170" w:right="43" w:hanging="360"/>
        <w:jc w:val="thaiDistribute"/>
        <w:rPr>
          <w:rFonts w:asciiTheme="majorBidi" w:hAnsiTheme="majorBidi" w:cstheme="majorBidi"/>
          <w:sz w:val="28"/>
          <w:szCs w:val="28"/>
        </w:rPr>
      </w:pPr>
      <w:r w:rsidRPr="00D04140">
        <w:rPr>
          <w:rFonts w:asciiTheme="majorBidi" w:hAnsiTheme="majorBidi" w:cstheme="majorBidi"/>
          <w:sz w:val="28"/>
          <w:szCs w:val="28"/>
        </w:rPr>
        <w:t>Not to take into account forward</w:t>
      </w:r>
      <w:r w:rsidRPr="00D04140">
        <w:rPr>
          <w:rFonts w:asciiTheme="majorBidi" w:hAnsiTheme="majorBidi" w:cstheme="majorBidi"/>
          <w:sz w:val="28"/>
          <w:szCs w:val="28"/>
          <w:cs/>
        </w:rPr>
        <w:t>-</w:t>
      </w:r>
      <w:r w:rsidRPr="00D04140">
        <w:rPr>
          <w:rFonts w:asciiTheme="majorBidi" w:hAnsiTheme="majorBidi" w:cstheme="majorBidi"/>
          <w:sz w:val="28"/>
          <w:szCs w:val="28"/>
        </w:rPr>
        <w:t>looking information when determining expected credit losses, in cases where the Company and its subsidiaries uses a simplified approach to determine expected credit losses</w:t>
      </w:r>
      <w:r w:rsidRPr="00D04140">
        <w:rPr>
          <w:rFonts w:asciiTheme="majorBidi" w:hAnsiTheme="majorBidi" w:cstheme="majorBidi"/>
          <w:sz w:val="28"/>
          <w:szCs w:val="28"/>
          <w:cs/>
        </w:rPr>
        <w:t xml:space="preserve">. </w:t>
      </w:r>
    </w:p>
    <w:p w14:paraId="5C6E99B1" w14:textId="77777777" w:rsidR="00F70D68" w:rsidRPr="00D04140" w:rsidRDefault="00F70D68" w:rsidP="00D04140">
      <w:pPr>
        <w:pStyle w:val="a0"/>
        <w:numPr>
          <w:ilvl w:val="2"/>
          <w:numId w:val="2"/>
        </w:numPr>
        <w:tabs>
          <w:tab w:val="clear" w:pos="2415"/>
          <w:tab w:val="left" w:pos="1843"/>
          <w:tab w:val="left" w:pos="3544"/>
        </w:tabs>
        <w:spacing w:before="120" w:after="120" w:line="240" w:lineRule="auto"/>
        <w:ind w:left="1170" w:right="43" w:hanging="36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To measure the fair value of investments in unquoted equity instruments using the fair value as at January 1, 2020</w:t>
      </w:r>
      <w:r w:rsidRPr="00D04140">
        <w:rPr>
          <w:rFonts w:asciiTheme="majorBidi" w:hAnsiTheme="majorBidi" w:cstheme="majorBidi"/>
          <w:spacing w:val="-4"/>
          <w:sz w:val="28"/>
          <w:szCs w:val="28"/>
          <w:cs/>
        </w:rPr>
        <w:t xml:space="preserve">. </w:t>
      </w:r>
    </w:p>
    <w:p w14:paraId="07F380AE" w14:textId="34FCCEF0" w:rsidR="00F70D68" w:rsidRPr="00D04140" w:rsidRDefault="00F70D68" w:rsidP="00D04140">
      <w:pPr>
        <w:pStyle w:val="a0"/>
        <w:numPr>
          <w:ilvl w:val="2"/>
          <w:numId w:val="2"/>
        </w:numPr>
        <w:tabs>
          <w:tab w:val="clear" w:pos="2415"/>
          <w:tab w:val="left" w:pos="1843"/>
          <w:tab w:val="left" w:pos="3544"/>
        </w:tabs>
        <w:spacing w:before="120" w:after="120" w:line="240" w:lineRule="auto"/>
        <w:ind w:left="1170" w:right="43" w:hanging="360"/>
        <w:jc w:val="thaiDistribute"/>
        <w:rPr>
          <w:rFonts w:asciiTheme="majorBidi" w:hAnsiTheme="majorBidi" w:cstheme="majorBidi"/>
          <w:sz w:val="28"/>
          <w:szCs w:val="28"/>
        </w:rPr>
      </w:pPr>
      <w:r w:rsidRPr="00D04140">
        <w:rPr>
          <w:rFonts w:asciiTheme="majorBidi" w:hAnsiTheme="majorBidi" w:cstheme="majorBidi"/>
          <w:sz w:val="28"/>
          <w:szCs w:val="28"/>
        </w:rPr>
        <w:t>Not to consider the COVID</w:t>
      </w:r>
      <w:r w:rsidRPr="00D04140">
        <w:rPr>
          <w:rFonts w:asciiTheme="majorBidi" w:hAnsiTheme="majorBidi" w:cstheme="majorBidi"/>
          <w:sz w:val="28"/>
          <w:szCs w:val="28"/>
          <w:cs/>
        </w:rPr>
        <w:t>-</w:t>
      </w:r>
      <w:r w:rsidRPr="00D04140">
        <w:rPr>
          <w:rFonts w:asciiTheme="majorBidi" w:hAnsiTheme="majorBidi" w:cstheme="majorBidi"/>
          <w:sz w:val="28"/>
          <w:szCs w:val="28"/>
        </w:rPr>
        <w:t xml:space="preserve">19 situation as an indication that an asset may be impaired in accordance with </w:t>
      </w:r>
      <w:r w:rsidR="00DA7FD7" w:rsidRPr="00D04140">
        <w:rPr>
          <w:rFonts w:asciiTheme="majorBidi" w:hAnsiTheme="majorBidi" w:cstheme="majorBidi" w:hint="cs"/>
          <w:sz w:val="28"/>
          <w:szCs w:val="28"/>
          <w:cs/>
        </w:rPr>
        <w:t xml:space="preserve">      </w:t>
      </w:r>
      <w:r w:rsidRPr="00D04140">
        <w:rPr>
          <w:rFonts w:asciiTheme="majorBidi" w:hAnsiTheme="majorBidi" w:cstheme="majorBidi"/>
          <w:sz w:val="28"/>
          <w:szCs w:val="28"/>
        </w:rPr>
        <w:t>TAS 36, Impairment of Assets</w:t>
      </w:r>
    </w:p>
    <w:p w14:paraId="18B85740" w14:textId="055D0EB7" w:rsidR="0038227E" w:rsidRPr="00D04140" w:rsidRDefault="0038227E" w:rsidP="00D04140">
      <w:pPr>
        <w:pStyle w:val="af3"/>
        <w:numPr>
          <w:ilvl w:val="1"/>
          <w:numId w:val="16"/>
        </w:numPr>
        <w:jc w:val="thaiDistribute"/>
        <w:rPr>
          <w:rFonts w:asciiTheme="majorBidi" w:eastAsia="Times New Roman" w:hAnsiTheme="majorBidi" w:cstheme="majorBidi"/>
          <w:sz w:val="28"/>
        </w:rPr>
      </w:pPr>
      <w:r w:rsidRPr="00D04140">
        <w:rPr>
          <w:rFonts w:asciiTheme="majorBidi" w:eastAsia="Times New Roman" w:hAnsiTheme="majorBidi" w:cstheme="majorBidi"/>
          <w:sz w:val="28"/>
        </w:rPr>
        <w:t>Significant accounting policies</w:t>
      </w:r>
    </w:p>
    <w:p w14:paraId="545E4C55" w14:textId="2873387E" w:rsidR="004A5046" w:rsidRPr="00D04140" w:rsidRDefault="004A5046" w:rsidP="00D04140">
      <w:pPr>
        <w:spacing w:before="120" w:line="240" w:lineRule="auto"/>
        <w:ind w:left="851"/>
        <w:jc w:val="thaiDistribute"/>
        <w:rPr>
          <w:rFonts w:asciiTheme="majorBidi" w:hAnsiTheme="majorBidi" w:cstheme="majorBidi"/>
          <w:sz w:val="28"/>
          <w:szCs w:val="28"/>
        </w:rPr>
      </w:pPr>
      <w:r w:rsidRPr="00D04140">
        <w:rPr>
          <w:rFonts w:asciiTheme="majorBidi" w:hAnsiTheme="majorBidi" w:cstheme="majorBidi"/>
          <w:sz w:val="28"/>
          <w:szCs w:val="28"/>
        </w:rPr>
        <w:t xml:space="preserve">The interim financial statements are prepared using the same accounting policies and methods of computation as were used for the financial statements for the year ended December </w:t>
      </w:r>
      <w:r w:rsidR="005E09BE" w:rsidRPr="005E09BE">
        <w:rPr>
          <w:rFonts w:asciiTheme="majorBidi" w:hAnsiTheme="majorBidi"/>
          <w:sz w:val="28"/>
          <w:szCs w:val="28"/>
          <w:lang w:val="en-US"/>
        </w:rPr>
        <w:t>31</w:t>
      </w:r>
      <w:r w:rsidRPr="00D04140">
        <w:rPr>
          <w:rFonts w:asciiTheme="majorBidi" w:hAnsiTheme="majorBidi" w:cstheme="majorBidi"/>
          <w:sz w:val="28"/>
          <w:szCs w:val="28"/>
        </w:rPr>
        <w:t xml:space="preserve">, </w:t>
      </w:r>
      <w:r w:rsidR="005E09BE" w:rsidRPr="005E09BE">
        <w:rPr>
          <w:rFonts w:asciiTheme="majorBidi" w:hAnsiTheme="majorBidi"/>
          <w:sz w:val="28"/>
          <w:szCs w:val="28"/>
          <w:lang w:val="en-US"/>
        </w:rPr>
        <w:t>2019</w:t>
      </w:r>
      <w:r w:rsidRPr="00D04140">
        <w:rPr>
          <w:rFonts w:asciiTheme="majorBidi" w:hAnsiTheme="majorBidi" w:cstheme="majorBidi"/>
          <w:sz w:val="28"/>
          <w:szCs w:val="28"/>
        </w:rPr>
        <w:t xml:space="preserve"> except for the change in the accounting policies due to the adoption of TFRS related to financial instruments and TFRS </w:t>
      </w:r>
      <w:r w:rsidR="005E09BE" w:rsidRPr="005E09BE">
        <w:rPr>
          <w:rFonts w:asciiTheme="majorBidi" w:hAnsiTheme="majorBidi"/>
          <w:sz w:val="28"/>
          <w:szCs w:val="28"/>
          <w:lang w:val="en-US"/>
        </w:rPr>
        <w:t>16</w:t>
      </w:r>
      <w:r w:rsidRPr="00D04140">
        <w:rPr>
          <w:rFonts w:asciiTheme="majorBidi" w:hAnsiTheme="majorBidi" w:cstheme="majorBidi"/>
          <w:sz w:val="28"/>
          <w:szCs w:val="28"/>
        </w:rPr>
        <w:t>, Leases, as follow:</w:t>
      </w:r>
    </w:p>
    <w:p w14:paraId="40A32FB9" w14:textId="431B8DA3" w:rsidR="004A5046" w:rsidRPr="00D04140" w:rsidRDefault="004A5046" w:rsidP="00D04140">
      <w:pPr>
        <w:pStyle w:val="af3"/>
        <w:numPr>
          <w:ilvl w:val="4"/>
          <w:numId w:val="17"/>
        </w:numPr>
        <w:spacing w:before="120" w:line="240" w:lineRule="auto"/>
        <w:ind w:left="1260"/>
        <w:jc w:val="thaiDistribute"/>
        <w:rPr>
          <w:rFonts w:asciiTheme="majorBidi" w:hAnsiTheme="majorBidi" w:cstheme="majorBidi"/>
          <w:b/>
          <w:bCs/>
          <w:sz w:val="28"/>
        </w:rPr>
      </w:pPr>
      <w:r w:rsidRPr="00D04140">
        <w:rPr>
          <w:rFonts w:asciiTheme="majorBidi" w:hAnsiTheme="majorBidi" w:cstheme="majorBidi"/>
          <w:b/>
          <w:bCs/>
          <w:sz w:val="28"/>
        </w:rPr>
        <w:t>Financial instruments</w:t>
      </w:r>
    </w:p>
    <w:p w14:paraId="4F6A93B0" w14:textId="77777777" w:rsidR="004A5046" w:rsidRPr="00D04140" w:rsidRDefault="004A5046" w:rsidP="00D04140">
      <w:pPr>
        <w:spacing w:before="120" w:line="240" w:lineRule="auto"/>
        <w:ind w:left="889" w:firstLine="371"/>
        <w:jc w:val="thaiDistribute"/>
        <w:rPr>
          <w:rFonts w:asciiTheme="majorBidi" w:hAnsiTheme="majorBidi" w:cstheme="majorBidi"/>
          <w:b/>
          <w:bCs/>
          <w:sz w:val="28"/>
          <w:szCs w:val="28"/>
        </w:rPr>
      </w:pPr>
      <w:r w:rsidRPr="00D04140">
        <w:rPr>
          <w:rFonts w:asciiTheme="majorBidi" w:hAnsiTheme="majorBidi" w:cstheme="majorBidi"/>
          <w:b/>
          <w:bCs/>
          <w:sz w:val="28"/>
          <w:szCs w:val="28"/>
        </w:rPr>
        <w:t>Classification and measurement</w:t>
      </w:r>
    </w:p>
    <w:p w14:paraId="4F8F2F30" w14:textId="77777777" w:rsidR="0090289A" w:rsidRDefault="004A5046" w:rsidP="00D04140">
      <w:pPr>
        <w:spacing w:before="120" w:line="240" w:lineRule="auto"/>
        <w:ind w:left="1260"/>
        <w:jc w:val="thaiDistribute"/>
        <w:rPr>
          <w:rFonts w:asciiTheme="majorBidi" w:hAnsiTheme="majorBidi" w:cstheme="majorBidi"/>
          <w:sz w:val="28"/>
          <w:szCs w:val="28"/>
        </w:rPr>
      </w:pPr>
      <w:r w:rsidRPr="00D04140">
        <w:rPr>
          <w:rFonts w:asciiTheme="majorBidi" w:hAnsiTheme="majorBidi" w:cstheme="majorBidi"/>
          <w:sz w:val="28"/>
          <w:szCs w:val="28"/>
        </w:rPr>
        <w:t>Financial assets that are debt instruments are measured at fair value through profit or loss, fair value through other comprehensive income, or amortised cost. Classification is driven by the Company and its subsidiaries’ business model for managing the financial assets and the contractual cash flows characteristics of the financial assets.</w:t>
      </w:r>
      <w:r w:rsidR="00C31293" w:rsidRPr="00D04140">
        <w:rPr>
          <w:rFonts w:asciiTheme="majorBidi" w:hAnsiTheme="majorBidi" w:cstheme="majorBidi" w:hint="cs"/>
          <w:sz w:val="28"/>
          <w:szCs w:val="28"/>
          <w:cs/>
        </w:rPr>
        <w:t xml:space="preserve"> </w:t>
      </w:r>
    </w:p>
    <w:p w14:paraId="65F943A4" w14:textId="43122EB0" w:rsidR="004A5046" w:rsidRPr="00D04140" w:rsidRDefault="004A5046" w:rsidP="00D04140">
      <w:pPr>
        <w:spacing w:before="120" w:line="240" w:lineRule="auto"/>
        <w:ind w:left="1260"/>
        <w:jc w:val="thaiDistribute"/>
        <w:rPr>
          <w:rFonts w:asciiTheme="majorBidi" w:hAnsiTheme="majorBidi" w:cstheme="majorBidi"/>
          <w:sz w:val="28"/>
          <w:szCs w:val="28"/>
        </w:rPr>
      </w:pPr>
      <w:r w:rsidRPr="00D04140">
        <w:rPr>
          <w:rFonts w:asciiTheme="majorBidi" w:hAnsiTheme="majorBidi" w:cstheme="majorBidi"/>
          <w:sz w:val="28"/>
          <w:szCs w:val="28"/>
        </w:rPr>
        <w:t>Financial assets which is equity instruments are measured at fair value through profit or loss or through other comprehensive income.</w:t>
      </w:r>
    </w:p>
    <w:p w14:paraId="7CF5C6F3" w14:textId="5F0CCD09" w:rsidR="004A5046" w:rsidRPr="00D04140" w:rsidRDefault="004A5046" w:rsidP="00D04140">
      <w:pPr>
        <w:spacing w:before="120" w:line="240" w:lineRule="auto"/>
        <w:ind w:left="1260"/>
        <w:jc w:val="thaiDistribute"/>
        <w:rPr>
          <w:rFonts w:asciiTheme="majorBidi" w:hAnsiTheme="majorBidi" w:cstheme="majorBidi"/>
          <w:sz w:val="28"/>
          <w:szCs w:val="28"/>
        </w:rPr>
      </w:pPr>
      <w:r w:rsidRPr="00D04140">
        <w:rPr>
          <w:rFonts w:asciiTheme="majorBidi" w:hAnsiTheme="majorBidi" w:cstheme="majorBidi"/>
          <w:sz w:val="28"/>
          <w:szCs w:val="28"/>
        </w:rPr>
        <w:t xml:space="preserve">Financial liabilities are classified and measured at </w:t>
      </w:r>
      <w:proofErr w:type="spellStart"/>
      <w:r w:rsidRPr="00D04140">
        <w:rPr>
          <w:rFonts w:asciiTheme="majorBidi" w:hAnsiTheme="majorBidi" w:cstheme="majorBidi"/>
          <w:sz w:val="28"/>
          <w:szCs w:val="28"/>
        </w:rPr>
        <w:t>amorti</w:t>
      </w:r>
      <w:proofErr w:type="spellEnd"/>
      <w:r w:rsidR="00D510C5" w:rsidRPr="00D04140">
        <w:rPr>
          <w:rFonts w:asciiTheme="majorBidi" w:hAnsiTheme="majorBidi" w:cstheme="majorBidi"/>
          <w:sz w:val="28"/>
          <w:szCs w:val="28"/>
          <w:lang w:val="en-US"/>
        </w:rPr>
        <w:t>s</w:t>
      </w:r>
      <w:proofErr w:type="spellStart"/>
      <w:r w:rsidRPr="00D04140">
        <w:rPr>
          <w:rFonts w:asciiTheme="majorBidi" w:hAnsiTheme="majorBidi" w:cstheme="majorBidi"/>
          <w:sz w:val="28"/>
          <w:szCs w:val="28"/>
        </w:rPr>
        <w:t>ed</w:t>
      </w:r>
      <w:proofErr w:type="spellEnd"/>
      <w:r w:rsidRPr="00D04140">
        <w:rPr>
          <w:rFonts w:asciiTheme="majorBidi" w:hAnsiTheme="majorBidi" w:cstheme="majorBidi"/>
          <w:sz w:val="28"/>
          <w:szCs w:val="28"/>
        </w:rPr>
        <w:t xml:space="preserve"> cost.</w:t>
      </w:r>
    </w:p>
    <w:p w14:paraId="271D401B" w14:textId="77777777" w:rsidR="005B7A53" w:rsidRDefault="005B7A53" w:rsidP="00D04140">
      <w:pPr>
        <w:spacing w:before="120" w:line="240" w:lineRule="auto"/>
        <w:ind w:left="889" w:firstLine="371"/>
        <w:jc w:val="thaiDistribute"/>
        <w:rPr>
          <w:rFonts w:asciiTheme="majorBidi" w:hAnsiTheme="majorBidi" w:cstheme="majorBidi"/>
          <w:b/>
          <w:bCs/>
          <w:sz w:val="28"/>
          <w:szCs w:val="28"/>
        </w:rPr>
      </w:pPr>
    </w:p>
    <w:p w14:paraId="28311FA8" w14:textId="77777777" w:rsidR="005B7A53" w:rsidRDefault="005B7A53" w:rsidP="00D04140">
      <w:pPr>
        <w:spacing w:before="120" w:line="240" w:lineRule="auto"/>
        <w:ind w:left="889" w:firstLine="371"/>
        <w:jc w:val="thaiDistribute"/>
        <w:rPr>
          <w:rFonts w:asciiTheme="majorBidi" w:hAnsiTheme="majorBidi" w:cstheme="majorBidi"/>
          <w:b/>
          <w:bCs/>
          <w:sz w:val="28"/>
          <w:szCs w:val="28"/>
        </w:rPr>
      </w:pPr>
    </w:p>
    <w:p w14:paraId="623CDA92" w14:textId="77777777" w:rsidR="004A5046" w:rsidRPr="00D04140" w:rsidRDefault="004A5046" w:rsidP="00D04140">
      <w:pPr>
        <w:spacing w:before="120" w:line="240" w:lineRule="auto"/>
        <w:ind w:left="889" w:firstLine="371"/>
        <w:jc w:val="thaiDistribute"/>
        <w:rPr>
          <w:rFonts w:asciiTheme="majorBidi" w:hAnsiTheme="majorBidi" w:cstheme="majorBidi"/>
          <w:b/>
          <w:bCs/>
          <w:sz w:val="28"/>
          <w:szCs w:val="28"/>
        </w:rPr>
      </w:pPr>
      <w:r w:rsidRPr="00D04140">
        <w:rPr>
          <w:rFonts w:asciiTheme="majorBidi" w:hAnsiTheme="majorBidi" w:cstheme="majorBidi"/>
          <w:b/>
          <w:bCs/>
          <w:sz w:val="28"/>
          <w:szCs w:val="28"/>
        </w:rPr>
        <w:lastRenderedPageBreak/>
        <w:t>Impairment of financial assets</w:t>
      </w:r>
    </w:p>
    <w:p w14:paraId="1E1DBFDC" w14:textId="7FF71F18" w:rsidR="004A5046" w:rsidRPr="00D04140" w:rsidRDefault="004A5046" w:rsidP="00D04140">
      <w:pPr>
        <w:spacing w:before="120" w:line="240" w:lineRule="auto"/>
        <w:ind w:left="1260"/>
        <w:jc w:val="thaiDistribute"/>
        <w:rPr>
          <w:rFonts w:asciiTheme="majorBidi" w:hAnsiTheme="majorBidi" w:cstheme="majorBidi"/>
          <w:sz w:val="28"/>
          <w:szCs w:val="28"/>
        </w:rPr>
      </w:pPr>
      <w:r w:rsidRPr="00D04140">
        <w:rPr>
          <w:rFonts w:asciiTheme="majorBidi" w:hAnsiTheme="majorBidi" w:cstheme="majorBidi"/>
          <w:sz w:val="28"/>
          <w:szCs w:val="28"/>
        </w:rPr>
        <w:t xml:space="preserve">The Company and its subsidiaries </w:t>
      </w:r>
      <w:proofErr w:type="spellStart"/>
      <w:r w:rsidRPr="00D04140">
        <w:rPr>
          <w:rFonts w:asciiTheme="majorBidi" w:hAnsiTheme="majorBidi" w:cstheme="majorBidi"/>
          <w:sz w:val="28"/>
          <w:szCs w:val="28"/>
        </w:rPr>
        <w:t>recogni</w:t>
      </w:r>
      <w:proofErr w:type="spellEnd"/>
      <w:r w:rsidR="00C31293" w:rsidRPr="00D04140">
        <w:rPr>
          <w:rFonts w:asciiTheme="majorBidi" w:hAnsiTheme="majorBidi" w:cstheme="majorBidi"/>
          <w:sz w:val="28"/>
          <w:szCs w:val="28"/>
          <w:lang w:val="en-US"/>
        </w:rPr>
        <w:t>s</w:t>
      </w:r>
      <w:proofErr w:type="spellStart"/>
      <w:r w:rsidRPr="00D04140">
        <w:rPr>
          <w:rFonts w:asciiTheme="majorBidi" w:hAnsiTheme="majorBidi" w:cstheme="majorBidi"/>
          <w:sz w:val="28"/>
          <w:szCs w:val="28"/>
        </w:rPr>
        <w:t>es</w:t>
      </w:r>
      <w:proofErr w:type="spellEnd"/>
      <w:r w:rsidRPr="00D04140">
        <w:rPr>
          <w:rFonts w:asciiTheme="majorBidi" w:hAnsiTheme="majorBidi" w:cstheme="majorBidi"/>
          <w:sz w:val="28"/>
          <w:szCs w:val="28"/>
        </w:rPr>
        <w:t xml:space="preserve"> an allowance for expected credit losses on its financial assets measured at amortised cost, without requiring a credit-impaired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and its subsidiaries applies a simplified approach to determine the lifetime expected credit losses.</w:t>
      </w:r>
    </w:p>
    <w:p w14:paraId="5D53FABA" w14:textId="18FA37DB" w:rsidR="004A5046" w:rsidRPr="00D04140" w:rsidRDefault="004A5046" w:rsidP="00D04140">
      <w:pPr>
        <w:pStyle w:val="af3"/>
        <w:numPr>
          <w:ilvl w:val="4"/>
          <w:numId w:val="17"/>
        </w:numPr>
        <w:spacing w:before="120" w:line="240" w:lineRule="auto"/>
        <w:ind w:left="1260"/>
        <w:jc w:val="thaiDistribute"/>
        <w:rPr>
          <w:rFonts w:asciiTheme="majorBidi" w:hAnsiTheme="majorBidi" w:cstheme="majorBidi"/>
          <w:b/>
          <w:bCs/>
          <w:sz w:val="28"/>
        </w:rPr>
      </w:pPr>
      <w:r w:rsidRPr="00D04140">
        <w:rPr>
          <w:rFonts w:asciiTheme="majorBidi" w:hAnsiTheme="majorBidi" w:cstheme="majorBidi"/>
          <w:b/>
          <w:bCs/>
          <w:sz w:val="28"/>
        </w:rPr>
        <w:t>Leases</w:t>
      </w:r>
    </w:p>
    <w:p w14:paraId="79C68CE8" w14:textId="77777777" w:rsidR="004A5046" w:rsidRPr="00D04140" w:rsidRDefault="004A5046" w:rsidP="00D04140">
      <w:pPr>
        <w:spacing w:before="120" w:line="240" w:lineRule="auto"/>
        <w:ind w:left="889" w:firstLine="371"/>
        <w:jc w:val="thaiDistribute"/>
        <w:rPr>
          <w:rFonts w:asciiTheme="majorBidi" w:hAnsiTheme="majorBidi" w:cstheme="majorBidi"/>
          <w:b/>
          <w:bCs/>
          <w:sz w:val="28"/>
          <w:szCs w:val="28"/>
        </w:rPr>
      </w:pPr>
      <w:r w:rsidRPr="00D04140">
        <w:rPr>
          <w:rFonts w:asciiTheme="majorBidi" w:hAnsiTheme="majorBidi" w:cstheme="majorBidi"/>
          <w:b/>
          <w:bCs/>
          <w:sz w:val="28"/>
          <w:szCs w:val="28"/>
        </w:rPr>
        <w:t>Right-of-use assets</w:t>
      </w:r>
    </w:p>
    <w:p w14:paraId="51188A3B" w14:textId="37497626" w:rsidR="004A5046" w:rsidRPr="00D04140" w:rsidRDefault="004A5046" w:rsidP="00D04140">
      <w:pPr>
        <w:spacing w:before="120" w:line="240" w:lineRule="auto"/>
        <w:ind w:left="1260"/>
        <w:jc w:val="thaiDistribute"/>
        <w:rPr>
          <w:rFonts w:asciiTheme="majorBidi" w:hAnsiTheme="majorBidi" w:cstheme="majorBidi"/>
          <w:sz w:val="28"/>
          <w:szCs w:val="28"/>
        </w:rPr>
      </w:pPr>
      <w:r w:rsidRPr="00D04140">
        <w:rPr>
          <w:rFonts w:asciiTheme="majorBidi" w:hAnsiTheme="majorBidi" w:cstheme="majorBidi"/>
          <w:sz w:val="28"/>
          <w:szCs w:val="28"/>
        </w:rPr>
        <w:t xml:space="preserve">The Company and its subsidiaries </w:t>
      </w:r>
      <w:proofErr w:type="gramStart"/>
      <w:r w:rsidRPr="00D04140">
        <w:rPr>
          <w:rFonts w:asciiTheme="majorBidi" w:hAnsiTheme="majorBidi" w:cstheme="majorBidi"/>
          <w:sz w:val="28"/>
          <w:szCs w:val="28"/>
        </w:rPr>
        <w:t>recogni</w:t>
      </w:r>
      <w:r w:rsidR="00A732EA" w:rsidRPr="00D04140">
        <w:rPr>
          <w:rFonts w:asciiTheme="majorBidi" w:hAnsiTheme="majorBidi" w:cstheme="majorBidi"/>
          <w:sz w:val="28"/>
          <w:szCs w:val="28"/>
        </w:rPr>
        <w:t>z</w:t>
      </w:r>
      <w:r w:rsidRPr="00D04140">
        <w:rPr>
          <w:rFonts w:asciiTheme="majorBidi" w:hAnsiTheme="majorBidi" w:cstheme="majorBidi"/>
          <w:sz w:val="28"/>
          <w:szCs w:val="28"/>
        </w:rPr>
        <w:t>es</w:t>
      </w:r>
      <w:proofErr w:type="gramEnd"/>
      <w:r w:rsidRPr="00D04140">
        <w:rPr>
          <w:rFonts w:asciiTheme="majorBidi" w:hAnsiTheme="majorBidi" w:cstheme="majorBidi"/>
          <w:sz w:val="28"/>
          <w:szCs w:val="28"/>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357BCD48" w14:textId="77777777" w:rsidR="004A5046" w:rsidRPr="00D04140" w:rsidRDefault="004A5046" w:rsidP="00D04140">
      <w:pPr>
        <w:spacing w:before="120" w:line="240" w:lineRule="auto"/>
        <w:ind w:left="1260"/>
        <w:jc w:val="thaiDistribute"/>
        <w:rPr>
          <w:rFonts w:asciiTheme="majorBidi" w:hAnsiTheme="majorBidi" w:cstheme="majorBidi"/>
          <w:sz w:val="28"/>
          <w:szCs w:val="28"/>
        </w:rPr>
      </w:pPr>
      <w:r w:rsidRPr="00D04140">
        <w:rPr>
          <w:rFonts w:asciiTheme="majorBidi" w:hAnsiTheme="majorBidi" w:cstheme="majorBidi"/>
          <w:sz w:val="28"/>
          <w:szCs w:val="28"/>
        </w:rPr>
        <w:t>Unless the Company and its subsidiaries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697F0072" w14:textId="77777777" w:rsidR="004A5046" w:rsidRPr="00D04140" w:rsidRDefault="004A5046" w:rsidP="00D04140">
      <w:pPr>
        <w:spacing w:before="120" w:line="240" w:lineRule="auto"/>
        <w:ind w:left="889" w:firstLine="371"/>
        <w:jc w:val="thaiDistribute"/>
        <w:rPr>
          <w:rFonts w:asciiTheme="majorBidi" w:hAnsiTheme="majorBidi" w:cstheme="majorBidi"/>
          <w:b/>
          <w:bCs/>
          <w:sz w:val="28"/>
          <w:szCs w:val="28"/>
        </w:rPr>
      </w:pPr>
      <w:r w:rsidRPr="00D04140">
        <w:rPr>
          <w:rFonts w:asciiTheme="majorBidi" w:hAnsiTheme="majorBidi" w:cstheme="majorBidi"/>
          <w:b/>
          <w:bCs/>
          <w:sz w:val="28"/>
          <w:szCs w:val="28"/>
        </w:rPr>
        <w:t>Lease liabilities</w:t>
      </w:r>
    </w:p>
    <w:p w14:paraId="658728D7" w14:textId="48410595" w:rsidR="004A5046" w:rsidRPr="00D04140" w:rsidRDefault="004A5046" w:rsidP="00D04140">
      <w:pPr>
        <w:spacing w:before="120" w:line="240" w:lineRule="auto"/>
        <w:ind w:left="1260"/>
        <w:jc w:val="thaiDistribute"/>
        <w:rPr>
          <w:rFonts w:asciiTheme="majorBidi" w:hAnsiTheme="majorBidi" w:cstheme="majorBidi"/>
          <w:sz w:val="28"/>
          <w:szCs w:val="28"/>
        </w:rPr>
      </w:pPr>
      <w:r w:rsidRPr="00D04140">
        <w:rPr>
          <w:rFonts w:asciiTheme="majorBidi" w:hAnsiTheme="majorBidi" w:cstheme="majorBidi"/>
          <w:sz w:val="28"/>
          <w:szCs w:val="28"/>
        </w:rPr>
        <w:t>At the commencement date of the lease, the Company and its subsidiaries recognises lease liabilities measured at the present value of the lease payments to be made over the lease term, discounted by the interest rate implicit in the lease or the Company and its subsidiaries’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28C3D97" w14:textId="77777777" w:rsidR="004A5046" w:rsidRPr="00D04140" w:rsidRDefault="004A5046" w:rsidP="00D04140">
      <w:pPr>
        <w:spacing w:before="120" w:line="240" w:lineRule="auto"/>
        <w:ind w:left="889" w:firstLine="371"/>
        <w:jc w:val="thaiDistribute"/>
        <w:rPr>
          <w:rFonts w:asciiTheme="majorBidi" w:hAnsiTheme="majorBidi" w:cstheme="majorBidi"/>
          <w:b/>
          <w:bCs/>
          <w:sz w:val="28"/>
          <w:szCs w:val="28"/>
        </w:rPr>
      </w:pPr>
      <w:r w:rsidRPr="00D04140">
        <w:rPr>
          <w:rFonts w:asciiTheme="majorBidi" w:hAnsiTheme="majorBidi" w:cstheme="majorBidi"/>
          <w:b/>
          <w:bCs/>
          <w:sz w:val="28"/>
          <w:szCs w:val="28"/>
        </w:rPr>
        <w:t>Short-term leases and Leases of low-value assets</w:t>
      </w:r>
    </w:p>
    <w:p w14:paraId="3816750C" w14:textId="686B92B3" w:rsidR="003F3020" w:rsidRDefault="004A5046" w:rsidP="00D04140">
      <w:pPr>
        <w:spacing w:before="120" w:line="240" w:lineRule="auto"/>
        <w:ind w:left="1260"/>
        <w:jc w:val="thaiDistribute"/>
        <w:rPr>
          <w:rFonts w:asciiTheme="majorBidi" w:hAnsiTheme="majorBidi" w:cstheme="majorBidi"/>
          <w:sz w:val="28"/>
          <w:szCs w:val="28"/>
        </w:rPr>
      </w:pPr>
      <w:r w:rsidRPr="00D04140">
        <w:rPr>
          <w:rFonts w:asciiTheme="majorBidi" w:hAnsiTheme="majorBidi" w:cstheme="majorBidi"/>
          <w:sz w:val="28"/>
          <w:szCs w:val="28"/>
        </w:rPr>
        <w:t xml:space="preserve">Payments under leases that, have a lease term of </w:t>
      </w:r>
      <w:r w:rsidR="005E09BE" w:rsidRPr="005E09BE">
        <w:rPr>
          <w:rFonts w:asciiTheme="majorBidi" w:hAnsiTheme="majorBidi"/>
          <w:sz w:val="28"/>
          <w:szCs w:val="28"/>
          <w:lang w:val="en-US"/>
        </w:rPr>
        <w:t>12</w:t>
      </w:r>
      <w:r w:rsidRPr="00D04140">
        <w:rPr>
          <w:rFonts w:asciiTheme="majorBidi" w:hAnsiTheme="majorBidi"/>
          <w:sz w:val="28"/>
          <w:szCs w:val="28"/>
          <w:cs/>
        </w:rPr>
        <w:t xml:space="preserve"> </w:t>
      </w:r>
      <w:r w:rsidRPr="00D04140">
        <w:rPr>
          <w:rFonts w:asciiTheme="majorBidi" w:hAnsiTheme="majorBidi" w:cstheme="majorBidi"/>
          <w:sz w:val="28"/>
          <w:szCs w:val="28"/>
        </w:rPr>
        <w:t>months or less at the commencement date, or are leases of low-value assets, are recognised as expenses on a straight-line basis over the lease term.</w:t>
      </w:r>
    </w:p>
    <w:p w14:paraId="08EF62FE" w14:textId="77777777" w:rsidR="002D043F" w:rsidRDefault="002D043F" w:rsidP="00D04140">
      <w:pPr>
        <w:spacing w:before="120" w:line="240" w:lineRule="auto"/>
        <w:ind w:left="1260"/>
        <w:jc w:val="thaiDistribute"/>
        <w:rPr>
          <w:rFonts w:asciiTheme="majorBidi" w:hAnsiTheme="majorBidi" w:cstheme="majorBidi"/>
          <w:sz w:val="28"/>
          <w:szCs w:val="28"/>
        </w:rPr>
      </w:pPr>
    </w:p>
    <w:p w14:paraId="62B55A73" w14:textId="77777777" w:rsidR="002D043F" w:rsidRPr="00D04140" w:rsidRDefault="002D043F" w:rsidP="00D04140">
      <w:pPr>
        <w:spacing w:before="120" w:line="240" w:lineRule="auto"/>
        <w:ind w:left="1260"/>
        <w:jc w:val="thaiDistribute"/>
        <w:rPr>
          <w:rFonts w:asciiTheme="majorBidi" w:hAnsiTheme="majorBidi" w:cstheme="majorBidi"/>
          <w:sz w:val="28"/>
          <w:szCs w:val="28"/>
        </w:rPr>
      </w:pPr>
    </w:p>
    <w:p w14:paraId="17D2ABBD" w14:textId="525FB266" w:rsidR="00A041BE" w:rsidRPr="00D04140" w:rsidRDefault="00A041BE" w:rsidP="002D043F">
      <w:pPr>
        <w:pStyle w:val="af3"/>
        <w:numPr>
          <w:ilvl w:val="1"/>
          <w:numId w:val="16"/>
        </w:numPr>
        <w:spacing w:before="120"/>
        <w:ind w:left="810"/>
        <w:rPr>
          <w:rFonts w:asciiTheme="majorBidi" w:eastAsia="Times New Roman" w:hAnsiTheme="majorBidi" w:cstheme="majorBidi"/>
          <w:sz w:val="28"/>
        </w:rPr>
      </w:pPr>
      <w:r w:rsidRPr="00D04140">
        <w:rPr>
          <w:rFonts w:asciiTheme="majorBidi" w:eastAsia="Times New Roman" w:hAnsiTheme="majorBidi" w:cstheme="majorBidi"/>
          <w:sz w:val="28"/>
        </w:rPr>
        <w:lastRenderedPageBreak/>
        <w:t xml:space="preserve">Cumulative effects of changes in accounting policies due to the adoption of new financial reporting standard </w:t>
      </w:r>
    </w:p>
    <w:p w14:paraId="08133387" w14:textId="77777777" w:rsidR="00A041BE" w:rsidRPr="00D04140" w:rsidRDefault="00A041BE" w:rsidP="00D04140">
      <w:pPr>
        <w:spacing w:before="120" w:line="240" w:lineRule="auto"/>
        <w:ind w:left="851"/>
        <w:jc w:val="thaiDistribute"/>
        <w:rPr>
          <w:rFonts w:asciiTheme="majorBidi" w:hAnsiTheme="majorBidi" w:cstheme="majorBidi"/>
          <w:sz w:val="28"/>
          <w:szCs w:val="28"/>
        </w:rPr>
      </w:pPr>
      <w:r w:rsidRPr="00D04140">
        <w:rPr>
          <w:rFonts w:asciiTheme="majorBidi" w:hAnsiTheme="majorBidi" w:cstheme="majorBidi"/>
          <w:sz w:val="28"/>
          <w:szCs w:val="28"/>
        </w:rPr>
        <w:t xml:space="preserve">As described in Note 2.4 to the interim financial statements, during the current period, the Company and its subsidiaries have adopted TFRS related to financial instruments and TFRS 16 using the modified retrospective method of adoption. The cumulative effect of initially applying TFRS related to financial instruments and TFRS 16 is recognised. Therefore, the comparative information was not restated. </w:t>
      </w:r>
    </w:p>
    <w:p w14:paraId="63AC688E" w14:textId="77777777" w:rsidR="00A041BE" w:rsidRPr="00D04140" w:rsidRDefault="00A041BE" w:rsidP="00D04140">
      <w:pPr>
        <w:spacing w:before="120" w:line="240" w:lineRule="auto"/>
        <w:ind w:left="851"/>
        <w:jc w:val="thaiDistribute"/>
        <w:rPr>
          <w:rFonts w:asciiTheme="majorBidi" w:hAnsiTheme="majorBidi" w:cstheme="majorBidi"/>
          <w:sz w:val="28"/>
          <w:szCs w:val="28"/>
        </w:rPr>
      </w:pPr>
      <w:r w:rsidRPr="00D04140">
        <w:rPr>
          <w:rFonts w:asciiTheme="majorBidi" w:hAnsiTheme="majorBidi" w:cstheme="majorBidi"/>
          <w:sz w:val="28"/>
          <w:szCs w:val="28"/>
        </w:rPr>
        <w:t xml:space="preserve">There is no effect of the changes in accounting policies due to the early adoption of TFRS related to financial instruments and TFRS 16 Leases on the beginning balance of retained earnings for 2020. </w:t>
      </w:r>
    </w:p>
    <w:p w14:paraId="7D9ACC56" w14:textId="77777777" w:rsidR="00D07D0A" w:rsidRPr="00D04140" w:rsidRDefault="00A041BE" w:rsidP="00D04140">
      <w:pPr>
        <w:spacing w:before="120" w:line="240" w:lineRule="auto"/>
        <w:ind w:left="851"/>
        <w:jc w:val="thaiDistribute"/>
        <w:rPr>
          <w:rFonts w:asciiTheme="majorBidi" w:hAnsiTheme="majorBidi" w:cstheme="majorBidi"/>
          <w:sz w:val="28"/>
          <w:szCs w:val="28"/>
        </w:rPr>
      </w:pPr>
      <w:r w:rsidRPr="00D04140">
        <w:rPr>
          <w:rFonts w:asciiTheme="majorBidi" w:hAnsiTheme="majorBidi" w:cstheme="majorBidi"/>
          <w:sz w:val="28"/>
          <w:szCs w:val="28"/>
        </w:rPr>
        <w:t>The amounts of adjustments affecting the statements of financial position as at January 1, 2020, due to the adoption of these financial reporting standards comprise:</w:t>
      </w:r>
      <w:r w:rsidR="0038227E" w:rsidRPr="00D04140">
        <w:rPr>
          <w:rFonts w:asciiTheme="majorBidi" w:hAnsiTheme="majorBidi" w:cstheme="majorBidi"/>
          <w:sz w:val="28"/>
          <w:szCs w:val="28"/>
        </w:rPr>
        <w:t xml:space="preserve">  </w:t>
      </w:r>
    </w:p>
    <w:tbl>
      <w:tblPr>
        <w:tblW w:w="8550" w:type="dxa"/>
        <w:tblInd w:w="918" w:type="dxa"/>
        <w:tblBorders>
          <w:top w:val="nil"/>
          <w:left w:val="nil"/>
          <w:bottom w:val="nil"/>
          <w:right w:val="nil"/>
        </w:tblBorders>
        <w:tblLayout w:type="fixed"/>
        <w:tblLook w:val="0000" w:firstRow="0" w:lastRow="0" w:firstColumn="0" w:lastColumn="0" w:noHBand="0" w:noVBand="0"/>
      </w:tblPr>
      <w:tblGrid>
        <w:gridCol w:w="3150"/>
        <w:gridCol w:w="1530"/>
        <w:gridCol w:w="1440"/>
        <w:gridCol w:w="1249"/>
        <w:gridCol w:w="11"/>
        <w:gridCol w:w="1159"/>
        <w:gridCol w:w="11"/>
      </w:tblGrid>
      <w:tr w:rsidR="0038227E" w:rsidRPr="00D04140" w14:paraId="190CB8B4" w14:textId="77777777" w:rsidTr="00061EBD">
        <w:trPr>
          <w:trHeight w:val="207"/>
        </w:trPr>
        <w:tc>
          <w:tcPr>
            <w:tcW w:w="3150" w:type="dxa"/>
          </w:tcPr>
          <w:p w14:paraId="157C94B3" w14:textId="44F9F8C9" w:rsidR="0038227E" w:rsidRPr="00D04140" w:rsidRDefault="0038227E" w:rsidP="00061EBD">
            <w:pPr>
              <w:tabs>
                <w:tab w:val="left" w:pos="902"/>
              </w:tabs>
              <w:adjustRightInd w:val="0"/>
              <w:spacing w:line="240" w:lineRule="atLeast"/>
              <w:jc w:val="right"/>
              <w:rPr>
                <w:rFonts w:ascii="Angsana New" w:hAnsi="Angsana New"/>
                <w:color w:val="000000"/>
                <w:sz w:val="28"/>
                <w:szCs w:val="28"/>
              </w:rPr>
            </w:pPr>
            <w:r w:rsidRPr="00D04140">
              <w:rPr>
                <w:rFonts w:asciiTheme="majorBidi" w:hAnsiTheme="majorBidi" w:cstheme="majorBidi"/>
                <w:sz w:val="28"/>
                <w:szCs w:val="28"/>
              </w:rPr>
              <w:t xml:space="preserve"> </w:t>
            </w:r>
          </w:p>
        </w:tc>
        <w:tc>
          <w:tcPr>
            <w:tcW w:w="5400" w:type="dxa"/>
            <w:gridSpan w:val="6"/>
          </w:tcPr>
          <w:p w14:paraId="67614123" w14:textId="517F92B0" w:rsidR="0038227E" w:rsidRPr="00D04140" w:rsidRDefault="0038227E" w:rsidP="00061EBD">
            <w:pPr>
              <w:pBdr>
                <w:bottom w:val="single" w:sz="4" w:space="1" w:color="auto"/>
              </w:pBd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r w:rsidR="00D405FF" w:rsidRPr="00D04140">
              <w:rPr>
                <w:rFonts w:ascii="Angsana New" w:hAnsi="Angsana New"/>
                <w:color w:val="000000"/>
                <w:sz w:val="28"/>
                <w:szCs w:val="28"/>
              </w:rPr>
              <w:t>Unit: Thousand Baht</w:t>
            </w:r>
            <w:r w:rsidRPr="00D04140">
              <w:rPr>
                <w:rFonts w:ascii="Angsana New" w:hAnsi="Angsana New"/>
                <w:color w:val="000000"/>
                <w:sz w:val="28"/>
                <w:szCs w:val="28"/>
              </w:rPr>
              <w:t>)</w:t>
            </w:r>
          </w:p>
        </w:tc>
      </w:tr>
      <w:tr w:rsidR="0038227E" w:rsidRPr="00D04140" w14:paraId="17D2DFE4" w14:textId="77777777" w:rsidTr="00061EBD">
        <w:trPr>
          <w:trHeight w:val="206"/>
        </w:trPr>
        <w:tc>
          <w:tcPr>
            <w:tcW w:w="3150" w:type="dxa"/>
          </w:tcPr>
          <w:p w14:paraId="181694D4" w14:textId="77777777" w:rsidR="0038227E" w:rsidRPr="00D04140" w:rsidRDefault="0038227E" w:rsidP="00061EBD">
            <w:pPr>
              <w:adjustRightInd w:val="0"/>
              <w:spacing w:line="240" w:lineRule="atLeast"/>
              <w:rPr>
                <w:rFonts w:ascii="Angsana New" w:hAnsi="Angsana New"/>
                <w:color w:val="000000"/>
                <w:sz w:val="28"/>
                <w:szCs w:val="28"/>
              </w:rPr>
            </w:pPr>
          </w:p>
        </w:tc>
        <w:tc>
          <w:tcPr>
            <w:tcW w:w="5400" w:type="dxa"/>
            <w:gridSpan w:val="6"/>
          </w:tcPr>
          <w:p w14:paraId="35584EC6" w14:textId="5F4ECFA1" w:rsidR="0038227E" w:rsidRPr="00D04140" w:rsidRDefault="003B2C55" w:rsidP="00061EBD">
            <w:pPr>
              <w:pBdr>
                <w:bottom w:val="single" w:sz="4" w:space="1" w:color="auto"/>
              </w:pBdr>
              <w:adjustRightInd w:val="0"/>
              <w:spacing w:line="240" w:lineRule="atLeast"/>
              <w:jc w:val="center"/>
              <w:rPr>
                <w:rFonts w:ascii="Angsana New" w:hAnsi="Angsana New"/>
                <w:color w:val="000000"/>
                <w:sz w:val="28"/>
                <w:szCs w:val="28"/>
              </w:rPr>
            </w:pPr>
            <w:r w:rsidRPr="00D04140">
              <w:rPr>
                <w:rFonts w:asciiTheme="majorBidi" w:hAnsiTheme="majorBidi" w:cstheme="majorBidi"/>
                <w:sz w:val="28"/>
                <w:szCs w:val="28"/>
              </w:rPr>
              <w:t>Consolidated</w:t>
            </w:r>
          </w:p>
        </w:tc>
      </w:tr>
      <w:tr w:rsidR="0038227E" w:rsidRPr="00D04140" w14:paraId="37D4763D" w14:textId="77777777" w:rsidTr="00061EBD">
        <w:trPr>
          <w:trHeight w:val="206"/>
        </w:trPr>
        <w:tc>
          <w:tcPr>
            <w:tcW w:w="3150" w:type="dxa"/>
          </w:tcPr>
          <w:p w14:paraId="0FE3FF21" w14:textId="77777777" w:rsidR="0038227E" w:rsidRPr="00D04140" w:rsidRDefault="0038227E" w:rsidP="00061EBD">
            <w:pPr>
              <w:adjustRightInd w:val="0"/>
              <w:spacing w:line="240" w:lineRule="atLeast"/>
              <w:rPr>
                <w:rFonts w:ascii="Angsana New" w:hAnsi="Angsana New"/>
                <w:color w:val="000000"/>
                <w:sz w:val="28"/>
                <w:szCs w:val="28"/>
              </w:rPr>
            </w:pPr>
          </w:p>
        </w:tc>
        <w:tc>
          <w:tcPr>
            <w:tcW w:w="1530" w:type="dxa"/>
          </w:tcPr>
          <w:p w14:paraId="38BF4B89" w14:textId="77777777" w:rsidR="0038227E" w:rsidRPr="00D04140" w:rsidRDefault="0038227E" w:rsidP="00061EBD">
            <w:pPr>
              <w:adjustRightInd w:val="0"/>
              <w:spacing w:line="240" w:lineRule="atLeast"/>
              <w:rPr>
                <w:rFonts w:ascii="Angsana New" w:hAnsi="Angsana New"/>
                <w:color w:val="000000"/>
                <w:sz w:val="28"/>
                <w:szCs w:val="28"/>
              </w:rPr>
            </w:pPr>
          </w:p>
        </w:tc>
        <w:tc>
          <w:tcPr>
            <w:tcW w:w="2700" w:type="dxa"/>
            <w:gridSpan w:val="3"/>
          </w:tcPr>
          <w:p w14:paraId="1DC1A99A" w14:textId="2EA2F1FC" w:rsidR="0038227E" w:rsidRPr="00D04140" w:rsidRDefault="00A041BE" w:rsidP="00061EBD">
            <w:pPr>
              <w:pBdr>
                <w:bottom w:val="single" w:sz="4" w:space="1" w:color="auto"/>
              </w:pBdr>
              <w:adjustRightInd w:val="0"/>
              <w:spacing w:line="240" w:lineRule="atLeast"/>
              <w:jc w:val="center"/>
              <w:rPr>
                <w:rFonts w:ascii="Angsana New" w:hAnsi="Angsana New"/>
                <w:color w:val="000000"/>
                <w:sz w:val="28"/>
                <w:szCs w:val="28"/>
              </w:rPr>
            </w:pPr>
            <w:r w:rsidRPr="00D04140">
              <w:rPr>
                <w:rFonts w:ascii="Angsana New" w:hAnsi="Angsana New"/>
                <w:color w:val="000000"/>
                <w:sz w:val="28"/>
                <w:szCs w:val="28"/>
              </w:rPr>
              <w:t>The effect of</w:t>
            </w:r>
          </w:p>
        </w:tc>
        <w:tc>
          <w:tcPr>
            <w:tcW w:w="1170" w:type="dxa"/>
            <w:gridSpan w:val="2"/>
          </w:tcPr>
          <w:p w14:paraId="299442D4" w14:textId="77777777" w:rsidR="0038227E" w:rsidRPr="00D04140" w:rsidRDefault="0038227E" w:rsidP="00061EBD">
            <w:pPr>
              <w:adjustRightInd w:val="0"/>
              <w:spacing w:line="240" w:lineRule="atLeast"/>
              <w:rPr>
                <w:rFonts w:ascii="Angsana New" w:hAnsi="Angsana New"/>
                <w:color w:val="000000"/>
                <w:sz w:val="28"/>
                <w:szCs w:val="28"/>
              </w:rPr>
            </w:pPr>
          </w:p>
        </w:tc>
      </w:tr>
      <w:tr w:rsidR="0038227E" w:rsidRPr="00D04140" w14:paraId="1BAED85E" w14:textId="77777777" w:rsidTr="00061EBD">
        <w:trPr>
          <w:gridAfter w:val="1"/>
          <w:wAfter w:w="11" w:type="dxa"/>
          <w:trHeight w:val="965"/>
        </w:trPr>
        <w:tc>
          <w:tcPr>
            <w:tcW w:w="3150" w:type="dxa"/>
          </w:tcPr>
          <w:p w14:paraId="6CC8D6FA" w14:textId="77777777" w:rsidR="0038227E" w:rsidRPr="00D04140" w:rsidRDefault="0038227E" w:rsidP="00061EBD">
            <w:pPr>
              <w:adjustRightInd w:val="0"/>
              <w:spacing w:line="240" w:lineRule="atLeast"/>
              <w:rPr>
                <w:rFonts w:ascii="Angsana New" w:hAnsi="Angsana New"/>
                <w:color w:val="000000"/>
                <w:sz w:val="28"/>
                <w:szCs w:val="28"/>
              </w:rPr>
            </w:pPr>
          </w:p>
        </w:tc>
        <w:tc>
          <w:tcPr>
            <w:tcW w:w="1530" w:type="dxa"/>
            <w:vAlign w:val="bottom"/>
          </w:tcPr>
          <w:p w14:paraId="6FEC2656" w14:textId="732C0753" w:rsidR="0038227E" w:rsidRPr="00D04140" w:rsidRDefault="00A041BE" w:rsidP="00061EBD">
            <w:pPr>
              <w:pBdr>
                <w:bottom w:val="single" w:sz="4" w:space="1" w:color="auto"/>
              </w:pBdr>
              <w:adjustRightInd w:val="0"/>
              <w:spacing w:line="240" w:lineRule="atLeast"/>
              <w:jc w:val="center"/>
              <w:rPr>
                <w:rFonts w:ascii="Angsana New" w:hAnsi="Angsana New"/>
                <w:color w:val="000000"/>
                <w:sz w:val="28"/>
                <w:szCs w:val="28"/>
              </w:rPr>
            </w:pPr>
            <w:r w:rsidRPr="00D04140">
              <w:rPr>
                <w:rFonts w:ascii="Angsana New" w:hAnsi="Angsana New"/>
                <w:color w:val="000000"/>
                <w:sz w:val="28"/>
                <w:szCs w:val="28"/>
              </w:rPr>
              <w:t xml:space="preserve">December </w:t>
            </w:r>
            <w:r w:rsidR="00A42237" w:rsidRPr="00D04140">
              <w:rPr>
                <w:rFonts w:ascii="Angsana New" w:hAnsi="Angsana New"/>
                <w:color w:val="000000"/>
                <w:sz w:val="28"/>
                <w:szCs w:val="28"/>
              </w:rPr>
              <w:br/>
            </w:r>
            <w:r w:rsidRPr="00D04140">
              <w:rPr>
                <w:rFonts w:ascii="Angsana New" w:hAnsi="Angsana New"/>
                <w:color w:val="000000"/>
                <w:sz w:val="28"/>
                <w:szCs w:val="28"/>
              </w:rPr>
              <w:t>31, 2019</w:t>
            </w:r>
          </w:p>
        </w:tc>
        <w:tc>
          <w:tcPr>
            <w:tcW w:w="1440" w:type="dxa"/>
            <w:vAlign w:val="bottom"/>
          </w:tcPr>
          <w:p w14:paraId="51879246" w14:textId="04FF4DB3" w:rsidR="0038227E" w:rsidRPr="00D04140" w:rsidRDefault="00A041BE" w:rsidP="00061EBD">
            <w:pPr>
              <w:pBdr>
                <w:bottom w:val="single" w:sz="4" w:space="1" w:color="auto"/>
              </w:pBdr>
              <w:adjustRightInd w:val="0"/>
              <w:spacing w:line="240" w:lineRule="atLeast"/>
              <w:jc w:val="center"/>
              <w:rPr>
                <w:rFonts w:ascii="Angsana New" w:hAnsi="Angsana New"/>
                <w:color w:val="000000"/>
                <w:sz w:val="28"/>
                <w:szCs w:val="28"/>
              </w:rPr>
            </w:pPr>
            <w:r w:rsidRPr="00D04140">
              <w:rPr>
                <w:rFonts w:ascii="Angsana New" w:hAnsi="Angsana New"/>
                <w:color w:val="000000"/>
                <w:sz w:val="28"/>
                <w:szCs w:val="28"/>
              </w:rPr>
              <w:t>TFRS related to financial instruments</w:t>
            </w:r>
          </w:p>
        </w:tc>
        <w:tc>
          <w:tcPr>
            <w:tcW w:w="1249" w:type="dxa"/>
            <w:vAlign w:val="bottom"/>
          </w:tcPr>
          <w:p w14:paraId="590369F6" w14:textId="29D27F46" w:rsidR="0038227E" w:rsidRPr="00D04140" w:rsidRDefault="00A041BE" w:rsidP="00061EBD">
            <w:pPr>
              <w:pBdr>
                <w:bottom w:val="single" w:sz="4" w:space="1" w:color="auto"/>
              </w:pBdr>
              <w:adjustRightInd w:val="0"/>
              <w:spacing w:line="240" w:lineRule="atLeast"/>
              <w:jc w:val="center"/>
              <w:rPr>
                <w:rFonts w:ascii="Angsana New" w:hAnsi="Angsana New"/>
                <w:color w:val="000000"/>
                <w:sz w:val="28"/>
                <w:szCs w:val="28"/>
              </w:rPr>
            </w:pPr>
            <w:r w:rsidRPr="00D04140">
              <w:rPr>
                <w:rFonts w:ascii="Angsana New" w:hAnsi="Angsana New"/>
                <w:color w:val="000000"/>
                <w:sz w:val="28"/>
                <w:szCs w:val="28"/>
              </w:rPr>
              <w:t xml:space="preserve">TFRS </w:t>
            </w:r>
            <w:r w:rsidR="005E09BE" w:rsidRPr="005E09BE">
              <w:rPr>
                <w:rFonts w:ascii="Angsana New" w:hAnsi="Angsana New"/>
                <w:color w:val="000000"/>
                <w:sz w:val="28"/>
                <w:szCs w:val="28"/>
                <w:lang w:val="en-US"/>
              </w:rPr>
              <w:t>16</w:t>
            </w:r>
          </w:p>
        </w:tc>
        <w:tc>
          <w:tcPr>
            <w:tcW w:w="1170" w:type="dxa"/>
            <w:gridSpan w:val="2"/>
            <w:vAlign w:val="bottom"/>
          </w:tcPr>
          <w:p w14:paraId="7304D6BC" w14:textId="7B21EF70" w:rsidR="0038227E" w:rsidRPr="00D04140" w:rsidRDefault="00A041BE" w:rsidP="00061EBD">
            <w:pPr>
              <w:pBdr>
                <w:bottom w:val="single" w:sz="4" w:space="1" w:color="auto"/>
              </w:pBdr>
              <w:adjustRightInd w:val="0"/>
              <w:spacing w:line="240" w:lineRule="atLeast"/>
              <w:jc w:val="center"/>
              <w:rPr>
                <w:rFonts w:ascii="Angsana New" w:hAnsi="Angsana New"/>
                <w:color w:val="000000"/>
                <w:sz w:val="28"/>
                <w:szCs w:val="28"/>
              </w:rPr>
            </w:pPr>
            <w:r w:rsidRPr="00D04140">
              <w:rPr>
                <w:rFonts w:ascii="Angsana New" w:hAnsi="Angsana New"/>
                <w:color w:val="000000"/>
                <w:sz w:val="28"/>
                <w:szCs w:val="28"/>
              </w:rPr>
              <w:t xml:space="preserve">January </w:t>
            </w:r>
            <w:r w:rsidR="00A42237" w:rsidRPr="00D04140">
              <w:rPr>
                <w:rFonts w:ascii="Angsana New" w:hAnsi="Angsana New"/>
                <w:color w:val="000000"/>
                <w:sz w:val="28"/>
                <w:szCs w:val="28"/>
              </w:rPr>
              <w:br/>
            </w:r>
            <w:r w:rsidRPr="00D04140">
              <w:rPr>
                <w:rFonts w:ascii="Angsana New" w:hAnsi="Angsana New"/>
                <w:color w:val="000000"/>
                <w:sz w:val="28"/>
                <w:szCs w:val="28"/>
              </w:rPr>
              <w:t>1, 2020</w:t>
            </w:r>
          </w:p>
        </w:tc>
      </w:tr>
      <w:tr w:rsidR="0038227E" w:rsidRPr="00D04140" w14:paraId="6C3DF1B4" w14:textId="77777777" w:rsidTr="00061EBD">
        <w:trPr>
          <w:trHeight w:val="200"/>
        </w:trPr>
        <w:tc>
          <w:tcPr>
            <w:tcW w:w="8550" w:type="dxa"/>
            <w:gridSpan w:val="7"/>
          </w:tcPr>
          <w:p w14:paraId="1DAF618C" w14:textId="7726687F" w:rsidR="0038227E" w:rsidRPr="00D04140" w:rsidRDefault="00A041BE" w:rsidP="00061EBD">
            <w:pPr>
              <w:adjustRightInd w:val="0"/>
              <w:spacing w:line="240" w:lineRule="atLeast"/>
              <w:rPr>
                <w:rFonts w:ascii="Angsana New" w:hAnsi="Angsana New"/>
                <w:color w:val="000000"/>
                <w:sz w:val="28"/>
                <w:szCs w:val="28"/>
              </w:rPr>
            </w:pPr>
            <w:r w:rsidRPr="00D04140">
              <w:rPr>
                <w:rFonts w:ascii="Angsana New" w:hAnsi="Angsana New"/>
                <w:b/>
                <w:bCs/>
                <w:color w:val="000000"/>
                <w:sz w:val="28"/>
                <w:szCs w:val="28"/>
              </w:rPr>
              <w:t>Statement of financial position</w:t>
            </w:r>
          </w:p>
        </w:tc>
      </w:tr>
      <w:tr w:rsidR="0038227E" w:rsidRPr="00D04140" w14:paraId="69BBFA2D" w14:textId="77777777" w:rsidTr="00061EBD">
        <w:trPr>
          <w:trHeight w:val="200"/>
        </w:trPr>
        <w:tc>
          <w:tcPr>
            <w:tcW w:w="8550" w:type="dxa"/>
            <w:gridSpan w:val="7"/>
          </w:tcPr>
          <w:p w14:paraId="1F6E68EC" w14:textId="110AF637" w:rsidR="0038227E" w:rsidRPr="00D04140" w:rsidRDefault="00A041BE" w:rsidP="00061EBD">
            <w:pPr>
              <w:adjustRightInd w:val="0"/>
              <w:spacing w:line="240" w:lineRule="atLeast"/>
              <w:rPr>
                <w:rFonts w:ascii="Angsana New" w:hAnsi="Angsana New"/>
                <w:color w:val="000000"/>
                <w:sz w:val="28"/>
                <w:szCs w:val="28"/>
              </w:rPr>
            </w:pPr>
            <w:r w:rsidRPr="00D04140">
              <w:rPr>
                <w:rFonts w:ascii="Angsana New" w:hAnsi="Angsana New"/>
                <w:b/>
                <w:bCs/>
                <w:color w:val="000000"/>
                <w:sz w:val="28"/>
                <w:szCs w:val="28"/>
              </w:rPr>
              <w:t>Assets</w:t>
            </w:r>
          </w:p>
        </w:tc>
      </w:tr>
      <w:tr w:rsidR="0038227E" w:rsidRPr="00D04140" w14:paraId="2FFEF62A" w14:textId="77777777" w:rsidTr="00061EBD">
        <w:trPr>
          <w:trHeight w:val="201"/>
        </w:trPr>
        <w:tc>
          <w:tcPr>
            <w:tcW w:w="8550" w:type="dxa"/>
            <w:gridSpan w:val="7"/>
          </w:tcPr>
          <w:p w14:paraId="6B798562" w14:textId="38FB4028" w:rsidR="0038227E" w:rsidRPr="00D04140" w:rsidRDefault="00A041BE" w:rsidP="00061EBD">
            <w:pPr>
              <w:adjustRightInd w:val="0"/>
              <w:spacing w:line="240" w:lineRule="atLeast"/>
              <w:rPr>
                <w:rFonts w:ascii="Angsana New" w:hAnsi="Angsana New"/>
                <w:color w:val="000000"/>
                <w:sz w:val="28"/>
                <w:szCs w:val="28"/>
              </w:rPr>
            </w:pPr>
            <w:r w:rsidRPr="00D04140">
              <w:rPr>
                <w:rFonts w:ascii="Angsana New" w:hAnsi="Angsana New"/>
                <w:b/>
                <w:bCs/>
                <w:color w:val="000000"/>
                <w:sz w:val="28"/>
                <w:szCs w:val="28"/>
              </w:rPr>
              <w:t>Current assets</w:t>
            </w:r>
          </w:p>
        </w:tc>
      </w:tr>
      <w:tr w:rsidR="0038227E" w:rsidRPr="00D04140" w14:paraId="224B2957" w14:textId="77777777" w:rsidTr="00061EBD">
        <w:trPr>
          <w:trHeight w:val="189"/>
        </w:trPr>
        <w:tc>
          <w:tcPr>
            <w:tcW w:w="3150" w:type="dxa"/>
          </w:tcPr>
          <w:p w14:paraId="633682F2" w14:textId="31CF7A99" w:rsidR="0038227E" w:rsidRPr="00D04140" w:rsidRDefault="00A041BE" w:rsidP="00061EBD">
            <w:pPr>
              <w:adjustRightInd w:val="0"/>
              <w:spacing w:line="240" w:lineRule="atLeast"/>
              <w:rPr>
                <w:rFonts w:ascii="Angsana New" w:hAnsi="Angsana New"/>
                <w:color w:val="000000"/>
                <w:sz w:val="28"/>
                <w:szCs w:val="28"/>
              </w:rPr>
            </w:pPr>
            <w:r w:rsidRPr="00D04140">
              <w:rPr>
                <w:rFonts w:ascii="Angsana New" w:hAnsi="Angsana New"/>
                <w:color w:val="000000"/>
                <w:sz w:val="28"/>
                <w:szCs w:val="28"/>
              </w:rPr>
              <w:t>Other current financial assets</w:t>
            </w:r>
          </w:p>
        </w:tc>
        <w:tc>
          <w:tcPr>
            <w:tcW w:w="1530" w:type="dxa"/>
          </w:tcPr>
          <w:p w14:paraId="3D4A6803" w14:textId="680AB52E" w:rsidR="0038227E"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440" w:type="dxa"/>
          </w:tcPr>
          <w:p w14:paraId="6A851CB8" w14:textId="3FE6C23C" w:rsidR="0038227E"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 xml:space="preserve">    8,321</w:t>
            </w:r>
          </w:p>
        </w:tc>
        <w:tc>
          <w:tcPr>
            <w:tcW w:w="1260" w:type="dxa"/>
            <w:gridSpan w:val="2"/>
          </w:tcPr>
          <w:p w14:paraId="0FABB2B0" w14:textId="535C60A6" w:rsidR="0038227E"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170" w:type="dxa"/>
            <w:gridSpan w:val="2"/>
          </w:tcPr>
          <w:p w14:paraId="48F2B65F" w14:textId="2A191490" w:rsidR="0038227E"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8,321</w:t>
            </w:r>
          </w:p>
        </w:tc>
      </w:tr>
      <w:tr w:rsidR="0038227E" w:rsidRPr="00D04140" w14:paraId="5D8BEE54" w14:textId="77777777" w:rsidTr="00061EBD">
        <w:trPr>
          <w:trHeight w:val="195"/>
        </w:trPr>
        <w:tc>
          <w:tcPr>
            <w:tcW w:w="3150" w:type="dxa"/>
          </w:tcPr>
          <w:p w14:paraId="387DA561" w14:textId="01C11C0E" w:rsidR="0038227E" w:rsidRPr="00D04140" w:rsidRDefault="00A041BE" w:rsidP="00061EBD">
            <w:pPr>
              <w:adjustRightInd w:val="0"/>
              <w:spacing w:line="240" w:lineRule="atLeast"/>
              <w:rPr>
                <w:rFonts w:ascii="Angsana New" w:hAnsi="Angsana New"/>
                <w:color w:val="000000"/>
                <w:sz w:val="28"/>
                <w:szCs w:val="28"/>
              </w:rPr>
            </w:pPr>
            <w:r w:rsidRPr="00D04140">
              <w:rPr>
                <w:rFonts w:ascii="Angsana New" w:hAnsi="Angsana New"/>
                <w:color w:val="000000"/>
                <w:sz w:val="28"/>
                <w:szCs w:val="28"/>
              </w:rPr>
              <w:t>Other investments</w:t>
            </w:r>
          </w:p>
        </w:tc>
        <w:tc>
          <w:tcPr>
            <w:tcW w:w="1530" w:type="dxa"/>
          </w:tcPr>
          <w:p w14:paraId="473E4B9C" w14:textId="7FC7BB22" w:rsidR="0038227E"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8,321</w:t>
            </w:r>
          </w:p>
        </w:tc>
        <w:tc>
          <w:tcPr>
            <w:tcW w:w="1440" w:type="dxa"/>
          </w:tcPr>
          <w:p w14:paraId="3BE7838D" w14:textId="52534307" w:rsidR="0038227E"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(8,321)</w:t>
            </w:r>
          </w:p>
        </w:tc>
        <w:tc>
          <w:tcPr>
            <w:tcW w:w="1260" w:type="dxa"/>
            <w:gridSpan w:val="2"/>
          </w:tcPr>
          <w:p w14:paraId="3BAE96EF" w14:textId="12F603E9" w:rsidR="0038227E"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170" w:type="dxa"/>
            <w:gridSpan w:val="2"/>
          </w:tcPr>
          <w:p w14:paraId="33E11914" w14:textId="0F77AFA6" w:rsidR="0038227E"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r>
      <w:tr w:rsidR="0038227E" w:rsidRPr="00D04140" w14:paraId="0F74ACC0" w14:textId="77777777" w:rsidTr="00061EBD">
        <w:trPr>
          <w:trHeight w:val="200"/>
        </w:trPr>
        <w:tc>
          <w:tcPr>
            <w:tcW w:w="8550" w:type="dxa"/>
            <w:gridSpan w:val="7"/>
          </w:tcPr>
          <w:p w14:paraId="5C42F317" w14:textId="73B83F9A" w:rsidR="0038227E" w:rsidRPr="00D04140" w:rsidRDefault="00A041BE" w:rsidP="00061EBD">
            <w:pPr>
              <w:adjustRightInd w:val="0"/>
              <w:spacing w:line="240" w:lineRule="atLeast"/>
              <w:rPr>
                <w:rFonts w:ascii="Angsana New" w:hAnsi="Angsana New"/>
                <w:color w:val="000000"/>
                <w:sz w:val="28"/>
                <w:szCs w:val="28"/>
              </w:rPr>
            </w:pPr>
            <w:r w:rsidRPr="00D04140">
              <w:rPr>
                <w:rFonts w:ascii="Angsana New" w:hAnsi="Angsana New"/>
                <w:b/>
                <w:bCs/>
                <w:color w:val="000000"/>
                <w:sz w:val="28"/>
                <w:szCs w:val="28"/>
              </w:rPr>
              <w:t>Non-current assets</w:t>
            </w:r>
          </w:p>
        </w:tc>
      </w:tr>
      <w:tr w:rsidR="0038227E" w:rsidRPr="00D04140" w14:paraId="16320022" w14:textId="77777777" w:rsidTr="00061EBD">
        <w:trPr>
          <w:trHeight w:val="189"/>
        </w:trPr>
        <w:tc>
          <w:tcPr>
            <w:tcW w:w="3150" w:type="dxa"/>
          </w:tcPr>
          <w:p w14:paraId="2ECE0570" w14:textId="4134350C" w:rsidR="0038227E" w:rsidRPr="00D04140" w:rsidRDefault="00A041BE" w:rsidP="00061EBD">
            <w:pPr>
              <w:adjustRightInd w:val="0"/>
              <w:spacing w:line="240" w:lineRule="atLeast"/>
              <w:rPr>
                <w:rFonts w:ascii="Angsana New" w:hAnsi="Angsana New"/>
                <w:color w:val="000000"/>
                <w:sz w:val="28"/>
                <w:szCs w:val="28"/>
              </w:rPr>
            </w:pPr>
            <w:r w:rsidRPr="00D04140">
              <w:rPr>
                <w:rFonts w:ascii="Angsana New" w:hAnsi="Angsana New"/>
                <w:color w:val="000000"/>
                <w:sz w:val="28"/>
                <w:szCs w:val="28"/>
              </w:rPr>
              <w:t>Right-of-use assets</w:t>
            </w:r>
          </w:p>
        </w:tc>
        <w:tc>
          <w:tcPr>
            <w:tcW w:w="1530" w:type="dxa"/>
          </w:tcPr>
          <w:p w14:paraId="30B35FAC" w14:textId="1CAEED69" w:rsidR="0038227E"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440" w:type="dxa"/>
          </w:tcPr>
          <w:p w14:paraId="6C6A15FC" w14:textId="5E27005F" w:rsidR="0038227E"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260" w:type="dxa"/>
            <w:gridSpan w:val="2"/>
          </w:tcPr>
          <w:p w14:paraId="3CDA4FD8" w14:textId="7287E808" w:rsidR="0038227E"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9,865</w:t>
            </w:r>
          </w:p>
        </w:tc>
        <w:tc>
          <w:tcPr>
            <w:tcW w:w="1170" w:type="dxa"/>
            <w:gridSpan w:val="2"/>
          </w:tcPr>
          <w:p w14:paraId="1E35EF82" w14:textId="41DB9585" w:rsidR="0038227E"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9,865</w:t>
            </w:r>
          </w:p>
        </w:tc>
      </w:tr>
      <w:tr w:rsidR="0038227E" w:rsidRPr="00D04140" w14:paraId="7F83B43D" w14:textId="77777777" w:rsidTr="00061EBD">
        <w:trPr>
          <w:trHeight w:val="201"/>
        </w:trPr>
        <w:tc>
          <w:tcPr>
            <w:tcW w:w="8550" w:type="dxa"/>
            <w:gridSpan w:val="7"/>
          </w:tcPr>
          <w:p w14:paraId="2393FDFE" w14:textId="4DFCA4D5" w:rsidR="0038227E" w:rsidRPr="00D04140" w:rsidRDefault="00A041BE" w:rsidP="00061EBD">
            <w:pPr>
              <w:adjustRightInd w:val="0"/>
              <w:spacing w:line="240" w:lineRule="atLeast"/>
              <w:rPr>
                <w:rFonts w:ascii="Angsana New" w:hAnsi="Angsana New"/>
                <w:color w:val="000000"/>
                <w:sz w:val="28"/>
                <w:szCs w:val="28"/>
              </w:rPr>
            </w:pPr>
            <w:r w:rsidRPr="00D04140">
              <w:rPr>
                <w:rFonts w:ascii="Angsana New" w:hAnsi="Angsana New"/>
                <w:b/>
                <w:bCs/>
                <w:color w:val="000000"/>
                <w:sz w:val="28"/>
                <w:szCs w:val="28"/>
              </w:rPr>
              <w:t>Liabilities and shareholders’ equity</w:t>
            </w:r>
          </w:p>
        </w:tc>
      </w:tr>
      <w:tr w:rsidR="0038227E" w:rsidRPr="00D04140" w14:paraId="61824CD7" w14:textId="77777777" w:rsidTr="00061EBD">
        <w:trPr>
          <w:trHeight w:val="201"/>
        </w:trPr>
        <w:tc>
          <w:tcPr>
            <w:tcW w:w="8550" w:type="dxa"/>
            <w:gridSpan w:val="7"/>
          </w:tcPr>
          <w:p w14:paraId="7AA6867C" w14:textId="673349FD" w:rsidR="0038227E" w:rsidRPr="0090289A" w:rsidRDefault="00A041BE" w:rsidP="00061EBD">
            <w:pPr>
              <w:pStyle w:val="Default"/>
              <w:spacing w:line="240" w:lineRule="atLeast"/>
              <w:rPr>
                <w:rFonts w:asciiTheme="majorBidi" w:hAnsiTheme="majorBidi" w:cstheme="majorBidi"/>
                <w:sz w:val="28"/>
                <w:szCs w:val="28"/>
              </w:rPr>
            </w:pPr>
            <w:r w:rsidRPr="0090289A">
              <w:rPr>
                <w:rFonts w:asciiTheme="majorBidi" w:hAnsiTheme="majorBidi" w:cstheme="majorBidi"/>
                <w:b/>
                <w:bCs/>
                <w:sz w:val="28"/>
                <w:szCs w:val="28"/>
              </w:rPr>
              <w:t xml:space="preserve">Current liabilities </w:t>
            </w:r>
          </w:p>
        </w:tc>
      </w:tr>
      <w:tr w:rsidR="00C800C8" w:rsidRPr="00D04140" w14:paraId="6F4BB381" w14:textId="77777777" w:rsidTr="00061EBD">
        <w:trPr>
          <w:trHeight w:val="362"/>
        </w:trPr>
        <w:tc>
          <w:tcPr>
            <w:tcW w:w="3150" w:type="dxa"/>
          </w:tcPr>
          <w:p w14:paraId="20B96C00" w14:textId="4E09FB44" w:rsidR="00C800C8" w:rsidRPr="00D04140" w:rsidRDefault="00C800C8" w:rsidP="00061EBD">
            <w:pPr>
              <w:adjustRightInd w:val="0"/>
              <w:spacing w:line="240" w:lineRule="atLeast"/>
              <w:rPr>
                <w:rFonts w:ascii="Angsana New" w:hAnsi="Angsana New"/>
                <w:color w:val="000000"/>
                <w:sz w:val="28"/>
                <w:szCs w:val="28"/>
              </w:rPr>
            </w:pPr>
            <w:r w:rsidRPr="00D04140">
              <w:rPr>
                <w:rFonts w:ascii="Angsana New" w:hAnsi="Angsana New"/>
                <w:color w:val="000000"/>
                <w:sz w:val="28"/>
                <w:szCs w:val="28"/>
              </w:rPr>
              <w:t>Lease liabilities - current portion</w:t>
            </w:r>
          </w:p>
        </w:tc>
        <w:tc>
          <w:tcPr>
            <w:tcW w:w="1530" w:type="dxa"/>
          </w:tcPr>
          <w:p w14:paraId="04710FB3" w14:textId="0B3872BB" w:rsidR="00C800C8"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(287)</w:t>
            </w:r>
          </w:p>
        </w:tc>
        <w:tc>
          <w:tcPr>
            <w:tcW w:w="1440" w:type="dxa"/>
          </w:tcPr>
          <w:p w14:paraId="0073F563" w14:textId="1085660A" w:rsidR="00C800C8"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260" w:type="dxa"/>
            <w:gridSpan w:val="2"/>
          </w:tcPr>
          <w:p w14:paraId="7B9982A5" w14:textId="2A61FA9B" w:rsidR="00C800C8" w:rsidRPr="00D04140" w:rsidRDefault="00C800C8" w:rsidP="00061EBD">
            <w:pPr>
              <w:adjustRightInd w:val="0"/>
              <w:spacing w:line="240" w:lineRule="atLeast"/>
              <w:jc w:val="right"/>
              <w:rPr>
                <w:rFonts w:ascii="Angsana New" w:hAnsi="Angsana New"/>
                <w:color w:val="000000"/>
                <w:sz w:val="24"/>
                <w:szCs w:val="24"/>
              </w:rPr>
            </w:pPr>
            <w:r w:rsidRPr="00D04140">
              <w:rPr>
                <w:rFonts w:ascii="Angsana New" w:hAnsi="Angsana New"/>
                <w:color w:val="000000"/>
                <w:sz w:val="28"/>
                <w:szCs w:val="28"/>
              </w:rPr>
              <w:t>(1,</w:t>
            </w:r>
            <w:r w:rsidR="008932B5" w:rsidRPr="00D04140">
              <w:rPr>
                <w:rFonts w:ascii="Angsana New" w:hAnsi="Angsana New"/>
                <w:color w:val="000000"/>
                <w:sz w:val="28"/>
                <w:szCs w:val="28"/>
              </w:rPr>
              <w:t>349</w:t>
            </w:r>
            <w:r w:rsidRPr="00D04140">
              <w:rPr>
                <w:rFonts w:ascii="Angsana New" w:hAnsi="Angsana New"/>
                <w:color w:val="000000"/>
                <w:sz w:val="28"/>
                <w:szCs w:val="28"/>
              </w:rPr>
              <w:t>)</w:t>
            </w:r>
          </w:p>
        </w:tc>
        <w:tc>
          <w:tcPr>
            <w:tcW w:w="1170" w:type="dxa"/>
            <w:gridSpan w:val="2"/>
          </w:tcPr>
          <w:p w14:paraId="4B35F02C" w14:textId="1333A16D" w:rsidR="00C800C8"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 xml:space="preserve"> (1,6</w:t>
            </w:r>
            <w:r w:rsidR="008932B5" w:rsidRPr="00D04140">
              <w:rPr>
                <w:rFonts w:ascii="Angsana New" w:hAnsi="Angsana New"/>
                <w:color w:val="000000"/>
                <w:sz w:val="28"/>
                <w:szCs w:val="28"/>
              </w:rPr>
              <w:t>36</w:t>
            </w:r>
            <w:r w:rsidRPr="00D04140">
              <w:rPr>
                <w:rFonts w:ascii="Angsana New" w:hAnsi="Angsana New"/>
                <w:color w:val="000000"/>
                <w:sz w:val="28"/>
                <w:szCs w:val="28"/>
              </w:rPr>
              <w:t>)</w:t>
            </w:r>
          </w:p>
        </w:tc>
      </w:tr>
      <w:tr w:rsidR="0038227E" w:rsidRPr="00D04140" w14:paraId="130600E4" w14:textId="77777777" w:rsidTr="00061EBD">
        <w:trPr>
          <w:trHeight w:val="200"/>
        </w:trPr>
        <w:tc>
          <w:tcPr>
            <w:tcW w:w="8550" w:type="dxa"/>
            <w:gridSpan w:val="7"/>
          </w:tcPr>
          <w:p w14:paraId="46324ECE" w14:textId="7DCAF2CF" w:rsidR="0038227E" w:rsidRPr="00831884" w:rsidRDefault="00A041BE" w:rsidP="00061EBD">
            <w:pPr>
              <w:adjustRightInd w:val="0"/>
              <w:spacing w:line="240" w:lineRule="atLeast"/>
              <w:rPr>
                <w:rFonts w:ascii="Angsana New" w:hAnsi="Angsana New"/>
                <w:b/>
                <w:bCs/>
                <w:color w:val="000000"/>
                <w:sz w:val="28"/>
                <w:szCs w:val="28"/>
              </w:rPr>
            </w:pPr>
            <w:r w:rsidRPr="00831884">
              <w:rPr>
                <w:rFonts w:ascii="Angsana New" w:hAnsi="Angsana New"/>
                <w:b/>
                <w:bCs/>
                <w:color w:val="000000"/>
                <w:sz w:val="28"/>
                <w:szCs w:val="28"/>
              </w:rPr>
              <w:t>Non-current liabilities</w:t>
            </w:r>
          </w:p>
        </w:tc>
      </w:tr>
      <w:tr w:rsidR="0038227E" w:rsidRPr="00D04140" w14:paraId="60327ABF" w14:textId="77777777" w:rsidTr="00061EBD">
        <w:trPr>
          <w:trHeight w:val="379"/>
        </w:trPr>
        <w:tc>
          <w:tcPr>
            <w:tcW w:w="3150" w:type="dxa"/>
          </w:tcPr>
          <w:p w14:paraId="4FE2AFD3" w14:textId="385D42EC" w:rsidR="0038227E" w:rsidRPr="00D04140" w:rsidRDefault="00A041BE" w:rsidP="00061EBD">
            <w:pPr>
              <w:adjustRightInd w:val="0"/>
              <w:spacing w:line="240" w:lineRule="atLeast"/>
              <w:rPr>
                <w:rFonts w:ascii="Angsana New" w:hAnsi="Angsana New"/>
                <w:color w:val="000000"/>
                <w:sz w:val="28"/>
                <w:szCs w:val="28"/>
              </w:rPr>
            </w:pPr>
            <w:r w:rsidRPr="00D04140">
              <w:rPr>
                <w:rFonts w:ascii="Angsana New" w:hAnsi="Angsana New"/>
                <w:color w:val="000000"/>
                <w:sz w:val="28"/>
                <w:szCs w:val="28"/>
              </w:rPr>
              <w:t>Lease liabilities - net of current portion</w:t>
            </w:r>
          </w:p>
        </w:tc>
        <w:tc>
          <w:tcPr>
            <w:tcW w:w="1530" w:type="dxa"/>
          </w:tcPr>
          <w:p w14:paraId="468007AC" w14:textId="3F66ACA6" w:rsidR="0038227E"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(78)</w:t>
            </w:r>
          </w:p>
        </w:tc>
        <w:tc>
          <w:tcPr>
            <w:tcW w:w="1440" w:type="dxa"/>
          </w:tcPr>
          <w:p w14:paraId="38B3190B" w14:textId="678197B3" w:rsidR="0038227E" w:rsidRPr="00D04140" w:rsidRDefault="00011B4F" w:rsidP="00061EBD">
            <w:pPr>
              <w:adjustRightInd w:val="0"/>
              <w:spacing w:line="240" w:lineRule="atLeast"/>
              <w:jc w:val="right"/>
              <w:rPr>
                <w:rFonts w:ascii="Angsana New" w:hAnsi="Angsana New"/>
                <w:color w:val="000000"/>
                <w:sz w:val="28"/>
                <w:szCs w:val="28"/>
                <w:lang w:val="en-US"/>
              </w:rPr>
            </w:pPr>
            <w:r w:rsidRPr="00D04140">
              <w:rPr>
                <w:rFonts w:ascii="Angsana New" w:hAnsi="Angsana New"/>
                <w:color w:val="000000"/>
                <w:sz w:val="28"/>
                <w:szCs w:val="28"/>
                <w:lang w:val="en-US"/>
              </w:rPr>
              <w:t>-</w:t>
            </w:r>
          </w:p>
        </w:tc>
        <w:tc>
          <w:tcPr>
            <w:tcW w:w="1260" w:type="dxa"/>
            <w:gridSpan w:val="2"/>
          </w:tcPr>
          <w:p w14:paraId="49D48061" w14:textId="5029C5E9" w:rsidR="0038227E"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(8,</w:t>
            </w:r>
            <w:r w:rsidR="007D1822" w:rsidRPr="00D04140">
              <w:rPr>
                <w:rFonts w:ascii="Angsana New" w:hAnsi="Angsana New"/>
                <w:color w:val="000000"/>
                <w:sz w:val="28"/>
                <w:szCs w:val="28"/>
              </w:rPr>
              <w:t>516</w:t>
            </w:r>
            <w:r w:rsidRPr="00D04140">
              <w:rPr>
                <w:rFonts w:ascii="Angsana New" w:hAnsi="Angsana New"/>
                <w:color w:val="000000"/>
                <w:sz w:val="28"/>
                <w:szCs w:val="28"/>
              </w:rPr>
              <w:t>)</w:t>
            </w:r>
          </w:p>
        </w:tc>
        <w:tc>
          <w:tcPr>
            <w:tcW w:w="1170" w:type="dxa"/>
            <w:gridSpan w:val="2"/>
          </w:tcPr>
          <w:p w14:paraId="784DEAB8" w14:textId="549A8A0C" w:rsidR="0038227E"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 xml:space="preserve"> (8,5</w:t>
            </w:r>
            <w:r w:rsidR="007D1822" w:rsidRPr="00D04140">
              <w:rPr>
                <w:rFonts w:ascii="Angsana New" w:hAnsi="Angsana New"/>
                <w:color w:val="000000"/>
                <w:sz w:val="28"/>
                <w:szCs w:val="28"/>
              </w:rPr>
              <w:t>9</w:t>
            </w:r>
            <w:r w:rsidR="008932B5" w:rsidRPr="00D04140">
              <w:rPr>
                <w:rFonts w:ascii="Angsana New" w:hAnsi="Angsana New"/>
                <w:color w:val="000000"/>
                <w:sz w:val="28"/>
                <w:szCs w:val="28"/>
              </w:rPr>
              <w:t>4</w:t>
            </w:r>
            <w:r w:rsidRPr="00D04140">
              <w:rPr>
                <w:rFonts w:ascii="Angsana New" w:hAnsi="Angsana New"/>
                <w:color w:val="000000"/>
                <w:sz w:val="28"/>
                <w:szCs w:val="28"/>
              </w:rPr>
              <w:t>)</w:t>
            </w:r>
          </w:p>
        </w:tc>
      </w:tr>
    </w:tbl>
    <w:p w14:paraId="64E35395" w14:textId="77777777" w:rsidR="0038227E" w:rsidRDefault="0038227E" w:rsidP="00D04140"/>
    <w:p w14:paraId="41F31FEE" w14:textId="77777777" w:rsidR="00061EBD" w:rsidRDefault="00061EBD" w:rsidP="00D04140"/>
    <w:p w14:paraId="271CCD12" w14:textId="77777777" w:rsidR="00061EBD" w:rsidRDefault="00061EBD" w:rsidP="00D04140"/>
    <w:p w14:paraId="16F3FCB0" w14:textId="77777777" w:rsidR="00061EBD" w:rsidRDefault="00061EBD" w:rsidP="00D04140"/>
    <w:p w14:paraId="2931BAEA" w14:textId="77777777" w:rsidR="00061EBD" w:rsidRDefault="00061EBD" w:rsidP="00D04140"/>
    <w:p w14:paraId="73DC67B7" w14:textId="77777777" w:rsidR="00061EBD" w:rsidRDefault="00061EBD" w:rsidP="00D04140"/>
    <w:p w14:paraId="6983C6F9" w14:textId="77777777" w:rsidR="00061EBD" w:rsidRDefault="00061EBD" w:rsidP="00D04140"/>
    <w:p w14:paraId="7F752315" w14:textId="77777777" w:rsidR="00061EBD" w:rsidRDefault="00061EBD" w:rsidP="00D04140"/>
    <w:p w14:paraId="4BCFDAA8" w14:textId="77777777" w:rsidR="00061EBD" w:rsidRDefault="00061EBD" w:rsidP="00D04140"/>
    <w:p w14:paraId="00044CF5" w14:textId="77777777" w:rsidR="00061EBD" w:rsidRDefault="00061EBD" w:rsidP="00D04140"/>
    <w:p w14:paraId="4008F206" w14:textId="77777777" w:rsidR="00061EBD" w:rsidRPr="00D04140" w:rsidRDefault="00061EBD" w:rsidP="00D04140"/>
    <w:tbl>
      <w:tblPr>
        <w:tblW w:w="8550" w:type="dxa"/>
        <w:tblInd w:w="918" w:type="dxa"/>
        <w:tblBorders>
          <w:top w:val="nil"/>
          <w:left w:val="nil"/>
          <w:bottom w:val="nil"/>
          <w:right w:val="nil"/>
        </w:tblBorders>
        <w:tblLayout w:type="fixed"/>
        <w:tblLook w:val="0000" w:firstRow="0" w:lastRow="0" w:firstColumn="0" w:lastColumn="0" w:noHBand="0" w:noVBand="0"/>
      </w:tblPr>
      <w:tblGrid>
        <w:gridCol w:w="3150"/>
        <w:gridCol w:w="1530"/>
        <w:gridCol w:w="1440"/>
        <w:gridCol w:w="1249"/>
        <w:gridCol w:w="11"/>
        <w:gridCol w:w="1159"/>
        <w:gridCol w:w="11"/>
      </w:tblGrid>
      <w:tr w:rsidR="0038227E" w:rsidRPr="00D04140" w14:paraId="6B26E161" w14:textId="77777777" w:rsidTr="00061EBD">
        <w:trPr>
          <w:gridAfter w:val="1"/>
          <w:wAfter w:w="11" w:type="dxa"/>
          <w:trHeight w:val="207"/>
        </w:trPr>
        <w:tc>
          <w:tcPr>
            <w:tcW w:w="3150" w:type="dxa"/>
          </w:tcPr>
          <w:p w14:paraId="7831CD84" w14:textId="77777777" w:rsidR="0038227E" w:rsidRPr="00D04140" w:rsidRDefault="0038227E" w:rsidP="00061EBD">
            <w:pPr>
              <w:adjustRightInd w:val="0"/>
              <w:spacing w:line="240" w:lineRule="atLeast"/>
              <w:jc w:val="right"/>
              <w:rPr>
                <w:rFonts w:ascii="Angsana New" w:hAnsi="Angsana New"/>
                <w:color w:val="000000"/>
                <w:sz w:val="28"/>
                <w:szCs w:val="28"/>
              </w:rPr>
            </w:pPr>
          </w:p>
        </w:tc>
        <w:tc>
          <w:tcPr>
            <w:tcW w:w="5389" w:type="dxa"/>
            <w:gridSpan w:val="5"/>
          </w:tcPr>
          <w:p w14:paraId="29A6480D" w14:textId="1DB8D6CF" w:rsidR="0038227E" w:rsidRPr="00D04140" w:rsidRDefault="0038227E" w:rsidP="00061EBD">
            <w:pPr>
              <w:pBdr>
                <w:bottom w:val="single" w:sz="4" w:space="1" w:color="auto"/>
              </w:pBd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r w:rsidR="00DE2C01" w:rsidRPr="00D04140">
              <w:rPr>
                <w:rFonts w:ascii="Angsana New" w:hAnsi="Angsana New"/>
                <w:color w:val="000000"/>
                <w:sz w:val="28"/>
                <w:szCs w:val="28"/>
              </w:rPr>
              <w:t>Unit: Thousand Baht</w:t>
            </w:r>
            <w:r w:rsidRPr="00D04140">
              <w:rPr>
                <w:rFonts w:ascii="Angsana New" w:hAnsi="Angsana New"/>
                <w:color w:val="000000"/>
                <w:sz w:val="28"/>
                <w:szCs w:val="28"/>
              </w:rPr>
              <w:t>)</w:t>
            </w:r>
          </w:p>
        </w:tc>
      </w:tr>
      <w:tr w:rsidR="0038227E" w:rsidRPr="00D04140" w14:paraId="63660E3E" w14:textId="77777777" w:rsidTr="00061EBD">
        <w:trPr>
          <w:gridAfter w:val="1"/>
          <w:wAfter w:w="11" w:type="dxa"/>
          <w:trHeight w:val="206"/>
        </w:trPr>
        <w:tc>
          <w:tcPr>
            <w:tcW w:w="3150" w:type="dxa"/>
          </w:tcPr>
          <w:p w14:paraId="4DA12B17" w14:textId="77777777" w:rsidR="0038227E" w:rsidRPr="00D04140" w:rsidRDefault="0038227E" w:rsidP="00061EBD">
            <w:pPr>
              <w:adjustRightInd w:val="0"/>
              <w:spacing w:line="240" w:lineRule="atLeast"/>
              <w:rPr>
                <w:rFonts w:ascii="Angsana New" w:hAnsi="Angsana New"/>
                <w:color w:val="000000"/>
                <w:sz w:val="28"/>
                <w:szCs w:val="28"/>
              </w:rPr>
            </w:pPr>
          </w:p>
        </w:tc>
        <w:tc>
          <w:tcPr>
            <w:tcW w:w="5389" w:type="dxa"/>
            <w:gridSpan w:val="5"/>
          </w:tcPr>
          <w:p w14:paraId="3AFEFE14" w14:textId="6D377491" w:rsidR="0038227E" w:rsidRPr="005E09BE" w:rsidRDefault="00A041BE" w:rsidP="00061EBD">
            <w:pPr>
              <w:pBdr>
                <w:bottom w:val="single" w:sz="4" w:space="1" w:color="auto"/>
              </w:pBdr>
              <w:adjustRightInd w:val="0"/>
              <w:spacing w:line="240" w:lineRule="atLeast"/>
              <w:jc w:val="center"/>
              <w:rPr>
                <w:rFonts w:ascii="Angsana New" w:hAnsi="Angsana New"/>
                <w:color w:val="000000"/>
                <w:sz w:val="28"/>
                <w:szCs w:val="28"/>
                <w:lang w:val="en-US"/>
              </w:rPr>
            </w:pPr>
            <w:r w:rsidRPr="00D04140">
              <w:rPr>
                <w:rFonts w:ascii="Angsana New" w:hAnsi="Angsana New"/>
                <w:color w:val="000000"/>
                <w:sz w:val="28"/>
                <w:szCs w:val="28"/>
              </w:rPr>
              <w:t>Separate</w:t>
            </w:r>
          </w:p>
        </w:tc>
      </w:tr>
      <w:tr w:rsidR="00A041BE" w:rsidRPr="00D04140" w14:paraId="3F37C70D" w14:textId="77777777" w:rsidTr="00061EBD">
        <w:trPr>
          <w:gridAfter w:val="1"/>
          <w:wAfter w:w="11" w:type="dxa"/>
          <w:trHeight w:val="206"/>
        </w:trPr>
        <w:tc>
          <w:tcPr>
            <w:tcW w:w="3150" w:type="dxa"/>
          </w:tcPr>
          <w:p w14:paraId="5D3D5D94" w14:textId="77777777" w:rsidR="00A041BE" w:rsidRPr="00D04140" w:rsidRDefault="00A041BE" w:rsidP="00061EBD">
            <w:pPr>
              <w:adjustRightInd w:val="0"/>
              <w:spacing w:line="240" w:lineRule="atLeast"/>
              <w:rPr>
                <w:rFonts w:ascii="Angsana New" w:hAnsi="Angsana New"/>
                <w:color w:val="000000"/>
                <w:sz w:val="28"/>
                <w:szCs w:val="28"/>
              </w:rPr>
            </w:pPr>
          </w:p>
        </w:tc>
        <w:tc>
          <w:tcPr>
            <w:tcW w:w="1530" w:type="dxa"/>
          </w:tcPr>
          <w:p w14:paraId="163BD6AD" w14:textId="77777777" w:rsidR="00A041BE" w:rsidRPr="00D04140" w:rsidRDefault="00A041BE" w:rsidP="00061EBD">
            <w:pPr>
              <w:adjustRightInd w:val="0"/>
              <w:spacing w:line="240" w:lineRule="atLeast"/>
              <w:rPr>
                <w:rFonts w:ascii="Angsana New" w:hAnsi="Angsana New"/>
                <w:color w:val="000000"/>
                <w:sz w:val="28"/>
                <w:szCs w:val="28"/>
              </w:rPr>
            </w:pPr>
          </w:p>
        </w:tc>
        <w:tc>
          <w:tcPr>
            <w:tcW w:w="2689" w:type="dxa"/>
            <w:gridSpan w:val="2"/>
          </w:tcPr>
          <w:p w14:paraId="10A77182" w14:textId="2FF4E06A" w:rsidR="00A041BE" w:rsidRPr="00D04140" w:rsidRDefault="00A041BE" w:rsidP="00061EBD">
            <w:pPr>
              <w:pBdr>
                <w:bottom w:val="single" w:sz="4" w:space="1" w:color="auto"/>
              </w:pBdr>
              <w:adjustRightInd w:val="0"/>
              <w:spacing w:line="240" w:lineRule="atLeast"/>
              <w:jc w:val="center"/>
              <w:rPr>
                <w:rFonts w:ascii="Angsana New" w:hAnsi="Angsana New"/>
                <w:color w:val="000000"/>
                <w:sz w:val="28"/>
                <w:szCs w:val="28"/>
              </w:rPr>
            </w:pPr>
            <w:r w:rsidRPr="00D04140">
              <w:rPr>
                <w:rFonts w:ascii="Angsana New" w:hAnsi="Angsana New"/>
                <w:color w:val="000000"/>
                <w:sz w:val="28"/>
                <w:szCs w:val="28"/>
              </w:rPr>
              <w:t>The effect of</w:t>
            </w:r>
          </w:p>
        </w:tc>
        <w:tc>
          <w:tcPr>
            <w:tcW w:w="1170" w:type="dxa"/>
            <w:gridSpan w:val="2"/>
          </w:tcPr>
          <w:p w14:paraId="02BA46B9" w14:textId="77777777" w:rsidR="00A041BE" w:rsidRPr="00D04140" w:rsidRDefault="00A041BE" w:rsidP="00061EBD">
            <w:pPr>
              <w:adjustRightInd w:val="0"/>
              <w:spacing w:line="240" w:lineRule="atLeast"/>
              <w:rPr>
                <w:rFonts w:ascii="Angsana New" w:hAnsi="Angsana New"/>
                <w:color w:val="000000"/>
                <w:sz w:val="28"/>
                <w:szCs w:val="28"/>
              </w:rPr>
            </w:pPr>
          </w:p>
        </w:tc>
      </w:tr>
      <w:tr w:rsidR="00A041BE" w:rsidRPr="00D04140" w14:paraId="34CC9B0A" w14:textId="77777777" w:rsidTr="00061EBD">
        <w:trPr>
          <w:gridAfter w:val="1"/>
          <w:wAfter w:w="11" w:type="dxa"/>
          <w:trHeight w:val="965"/>
        </w:trPr>
        <w:tc>
          <w:tcPr>
            <w:tcW w:w="3150" w:type="dxa"/>
          </w:tcPr>
          <w:p w14:paraId="59DC1F21" w14:textId="77777777" w:rsidR="00A041BE" w:rsidRPr="00D04140" w:rsidRDefault="00A041BE" w:rsidP="00061EBD">
            <w:pPr>
              <w:adjustRightInd w:val="0"/>
              <w:spacing w:line="240" w:lineRule="atLeast"/>
              <w:rPr>
                <w:rFonts w:ascii="Angsana New" w:hAnsi="Angsana New"/>
                <w:color w:val="000000"/>
                <w:sz w:val="28"/>
                <w:szCs w:val="28"/>
              </w:rPr>
            </w:pPr>
          </w:p>
        </w:tc>
        <w:tc>
          <w:tcPr>
            <w:tcW w:w="1530" w:type="dxa"/>
            <w:vAlign w:val="bottom"/>
          </w:tcPr>
          <w:p w14:paraId="6CA32AEC" w14:textId="5FEB984B" w:rsidR="00A041BE" w:rsidRPr="00D04140" w:rsidRDefault="00A041BE" w:rsidP="00061EBD">
            <w:pPr>
              <w:pBdr>
                <w:bottom w:val="single" w:sz="4" w:space="1" w:color="auto"/>
              </w:pBdr>
              <w:adjustRightInd w:val="0"/>
              <w:spacing w:line="240" w:lineRule="atLeast"/>
              <w:jc w:val="center"/>
              <w:rPr>
                <w:rFonts w:ascii="Angsana New" w:hAnsi="Angsana New"/>
                <w:color w:val="000000"/>
                <w:sz w:val="28"/>
                <w:szCs w:val="28"/>
              </w:rPr>
            </w:pPr>
            <w:r w:rsidRPr="00D04140">
              <w:rPr>
                <w:rFonts w:ascii="Angsana New" w:hAnsi="Angsana New"/>
                <w:color w:val="000000"/>
                <w:sz w:val="28"/>
                <w:szCs w:val="28"/>
              </w:rPr>
              <w:t xml:space="preserve">December </w:t>
            </w:r>
            <w:r w:rsidR="00A42237" w:rsidRPr="00D04140">
              <w:rPr>
                <w:rFonts w:ascii="Angsana New" w:hAnsi="Angsana New"/>
                <w:color w:val="000000"/>
                <w:sz w:val="28"/>
                <w:szCs w:val="28"/>
              </w:rPr>
              <w:br/>
            </w:r>
            <w:r w:rsidRPr="00D04140">
              <w:rPr>
                <w:rFonts w:ascii="Angsana New" w:hAnsi="Angsana New"/>
                <w:color w:val="000000"/>
                <w:sz w:val="28"/>
                <w:szCs w:val="28"/>
              </w:rPr>
              <w:t>31, 2019</w:t>
            </w:r>
          </w:p>
        </w:tc>
        <w:tc>
          <w:tcPr>
            <w:tcW w:w="1440" w:type="dxa"/>
            <w:vAlign w:val="bottom"/>
          </w:tcPr>
          <w:p w14:paraId="4AB29C31" w14:textId="1574B42E" w:rsidR="00A041BE" w:rsidRPr="00D04140" w:rsidRDefault="00A041BE" w:rsidP="00061EBD">
            <w:pPr>
              <w:pBdr>
                <w:bottom w:val="single" w:sz="4" w:space="1" w:color="auto"/>
              </w:pBdr>
              <w:adjustRightInd w:val="0"/>
              <w:spacing w:line="240" w:lineRule="atLeast"/>
              <w:jc w:val="center"/>
              <w:rPr>
                <w:rFonts w:ascii="Angsana New" w:hAnsi="Angsana New"/>
                <w:color w:val="000000"/>
                <w:sz w:val="28"/>
                <w:szCs w:val="28"/>
              </w:rPr>
            </w:pPr>
            <w:r w:rsidRPr="00D04140">
              <w:rPr>
                <w:rFonts w:ascii="Angsana New" w:hAnsi="Angsana New"/>
                <w:color w:val="000000"/>
                <w:sz w:val="28"/>
                <w:szCs w:val="28"/>
              </w:rPr>
              <w:t>TFRS related to financial instruments</w:t>
            </w:r>
          </w:p>
        </w:tc>
        <w:tc>
          <w:tcPr>
            <w:tcW w:w="1249" w:type="dxa"/>
            <w:vAlign w:val="bottom"/>
          </w:tcPr>
          <w:p w14:paraId="411ED267" w14:textId="64B60694" w:rsidR="00A041BE" w:rsidRPr="00D04140" w:rsidRDefault="00A041BE" w:rsidP="00061EBD">
            <w:pPr>
              <w:pBdr>
                <w:bottom w:val="single" w:sz="4" w:space="1" w:color="auto"/>
              </w:pBdr>
              <w:adjustRightInd w:val="0"/>
              <w:spacing w:line="240" w:lineRule="atLeast"/>
              <w:jc w:val="center"/>
              <w:rPr>
                <w:rFonts w:ascii="Angsana New" w:hAnsi="Angsana New"/>
                <w:color w:val="000000"/>
                <w:sz w:val="28"/>
                <w:szCs w:val="28"/>
              </w:rPr>
            </w:pPr>
            <w:r w:rsidRPr="00D04140">
              <w:rPr>
                <w:rFonts w:ascii="Angsana New" w:hAnsi="Angsana New"/>
                <w:color w:val="000000"/>
                <w:sz w:val="28"/>
                <w:szCs w:val="28"/>
              </w:rPr>
              <w:t xml:space="preserve">TFRS </w:t>
            </w:r>
            <w:r w:rsidR="005E09BE" w:rsidRPr="005E09BE">
              <w:rPr>
                <w:rFonts w:ascii="Angsana New" w:hAnsi="Angsana New"/>
                <w:color w:val="000000"/>
                <w:sz w:val="28"/>
                <w:szCs w:val="28"/>
                <w:lang w:val="en-US"/>
              </w:rPr>
              <w:t>16</w:t>
            </w:r>
          </w:p>
        </w:tc>
        <w:tc>
          <w:tcPr>
            <w:tcW w:w="1170" w:type="dxa"/>
            <w:gridSpan w:val="2"/>
            <w:vAlign w:val="bottom"/>
          </w:tcPr>
          <w:p w14:paraId="567A81A6" w14:textId="1FD4E24B" w:rsidR="00A041BE" w:rsidRPr="00D04140" w:rsidRDefault="00A42237" w:rsidP="00061EBD">
            <w:pPr>
              <w:pBdr>
                <w:bottom w:val="single" w:sz="4" w:space="1" w:color="auto"/>
              </w:pBdr>
              <w:adjustRightInd w:val="0"/>
              <w:spacing w:line="240" w:lineRule="atLeast"/>
              <w:jc w:val="center"/>
              <w:rPr>
                <w:rFonts w:ascii="Angsana New" w:hAnsi="Angsana New"/>
                <w:color w:val="000000"/>
                <w:sz w:val="28"/>
                <w:szCs w:val="28"/>
              </w:rPr>
            </w:pPr>
            <w:r w:rsidRPr="00D04140">
              <w:rPr>
                <w:rFonts w:ascii="Angsana New" w:hAnsi="Angsana New"/>
                <w:color w:val="000000"/>
                <w:sz w:val="28"/>
                <w:szCs w:val="28"/>
              </w:rPr>
              <w:t xml:space="preserve">January </w:t>
            </w:r>
            <w:r w:rsidRPr="00D04140">
              <w:rPr>
                <w:rFonts w:ascii="Angsana New" w:hAnsi="Angsana New"/>
                <w:color w:val="000000"/>
                <w:sz w:val="28"/>
                <w:szCs w:val="28"/>
              </w:rPr>
              <w:br/>
              <w:t>1, 2020</w:t>
            </w:r>
          </w:p>
        </w:tc>
      </w:tr>
      <w:tr w:rsidR="00526039" w:rsidRPr="00D04140" w14:paraId="39F60C3D" w14:textId="77777777" w:rsidTr="00061EBD">
        <w:trPr>
          <w:gridAfter w:val="1"/>
          <w:wAfter w:w="11" w:type="dxa"/>
          <w:trHeight w:val="200"/>
        </w:trPr>
        <w:tc>
          <w:tcPr>
            <w:tcW w:w="8539" w:type="dxa"/>
            <w:gridSpan w:val="6"/>
          </w:tcPr>
          <w:p w14:paraId="2864B164" w14:textId="5A394CE3" w:rsidR="00526039" w:rsidRPr="005E09BE" w:rsidRDefault="00526039" w:rsidP="00061EBD">
            <w:pPr>
              <w:adjustRightInd w:val="0"/>
              <w:spacing w:line="240" w:lineRule="atLeast"/>
              <w:rPr>
                <w:rFonts w:ascii="Angsana New" w:hAnsi="Angsana New"/>
                <w:color w:val="000000"/>
                <w:sz w:val="28"/>
                <w:szCs w:val="28"/>
                <w:lang w:val="en-US"/>
              </w:rPr>
            </w:pPr>
            <w:r w:rsidRPr="00D04140">
              <w:rPr>
                <w:rFonts w:ascii="Angsana New" w:hAnsi="Angsana New"/>
                <w:b/>
                <w:bCs/>
                <w:color w:val="000000"/>
                <w:sz w:val="28"/>
                <w:szCs w:val="28"/>
              </w:rPr>
              <w:t>Statement of financial position</w:t>
            </w:r>
          </w:p>
        </w:tc>
      </w:tr>
      <w:tr w:rsidR="00526039" w:rsidRPr="00D04140" w14:paraId="53F75617" w14:textId="77777777" w:rsidTr="00061EBD">
        <w:trPr>
          <w:gridAfter w:val="1"/>
          <w:wAfter w:w="11" w:type="dxa"/>
          <w:trHeight w:val="200"/>
        </w:trPr>
        <w:tc>
          <w:tcPr>
            <w:tcW w:w="8539" w:type="dxa"/>
            <w:gridSpan w:val="6"/>
          </w:tcPr>
          <w:p w14:paraId="2F4061DE" w14:textId="4C3F4510" w:rsidR="00526039" w:rsidRPr="00D04140" w:rsidRDefault="00526039" w:rsidP="00061EBD">
            <w:pPr>
              <w:adjustRightInd w:val="0"/>
              <w:spacing w:line="240" w:lineRule="atLeast"/>
              <w:rPr>
                <w:rFonts w:ascii="Angsana New" w:hAnsi="Angsana New"/>
                <w:color w:val="000000"/>
                <w:sz w:val="28"/>
                <w:szCs w:val="28"/>
              </w:rPr>
            </w:pPr>
            <w:r w:rsidRPr="00D04140">
              <w:rPr>
                <w:rFonts w:ascii="Angsana New" w:hAnsi="Angsana New"/>
                <w:b/>
                <w:bCs/>
                <w:color w:val="000000"/>
                <w:sz w:val="28"/>
                <w:szCs w:val="28"/>
              </w:rPr>
              <w:t>Assets</w:t>
            </w:r>
          </w:p>
        </w:tc>
      </w:tr>
      <w:tr w:rsidR="00526039" w:rsidRPr="00D04140" w14:paraId="110BE2E5" w14:textId="77777777" w:rsidTr="00061EBD">
        <w:trPr>
          <w:gridAfter w:val="1"/>
          <w:wAfter w:w="11" w:type="dxa"/>
          <w:trHeight w:val="201"/>
        </w:trPr>
        <w:tc>
          <w:tcPr>
            <w:tcW w:w="8539" w:type="dxa"/>
            <w:gridSpan w:val="6"/>
          </w:tcPr>
          <w:p w14:paraId="52AEA565" w14:textId="419F48BA" w:rsidR="00526039" w:rsidRPr="00D04140" w:rsidRDefault="00526039" w:rsidP="00061EBD">
            <w:pPr>
              <w:adjustRightInd w:val="0"/>
              <w:spacing w:line="240" w:lineRule="atLeast"/>
              <w:rPr>
                <w:rFonts w:ascii="Angsana New" w:hAnsi="Angsana New"/>
                <w:color w:val="000000"/>
                <w:sz w:val="28"/>
                <w:szCs w:val="28"/>
              </w:rPr>
            </w:pPr>
            <w:r w:rsidRPr="00D04140">
              <w:rPr>
                <w:rFonts w:ascii="Angsana New" w:hAnsi="Angsana New"/>
                <w:b/>
                <w:bCs/>
                <w:color w:val="000000"/>
                <w:sz w:val="28"/>
                <w:szCs w:val="28"/>
              </w:rPr>
              <w:t>Current assets</w:t>
            </w:r>
          </w:p>
        </w:tc>
      </w:tr>
      <w:tr w:rsidR="00526039" w:rsidRPr="00D04140" w14:paraId="09212499" w14:textId="77777777" w:rsidTr="00061EBD">
        <w:trPr>
          <w:trHeight w:val="189"/>
        </w:trPr>
        <w:tc>
          <w:tcPr>
            <w:tcW w:w="3150" w:type="dxa"/>
          </w:tcPr>
          <w:p w14:paraId="100C1E72" w14:textId="0494B7C2" w:rsidR="00526039" w:rsidRPr="00D04140" w:rsidRDefault="00526039" w:rsidP="00061EBD">
            <w:pPr>
              <w:adjustRightInd w:val="0"/>
              <w:spacing w:line="240" w:lineRule="atLeast"/>
              <w:rPr>
                <w:rFonts w:ascii="Angsana New" w:hAnsi="Angsana New"/>
                <w:color w:val="000000"/>
                <w:sz w:val="28"/>
                <w:szCs w:val="28"/>
              </w:rPr>
            </w:pPr>
            <w:r w:rsidRPr="00D04140">
              <w:rPr>
                <w:rFonts w:ascii="Angsana New" w:hAnsi="Angsana New"/>
                <w:color w:val="000000"/>
                <w:sz w:val="28"/>
                <w:szCs w:val="28"/>
              </w:rPr>
              <w:t>Other current financial assets</w:t>
            </w:r>
          </w:p>
        </w:tc>
        <w:tc>
          <w:tcPr>
            <w:tcW w:w="1530" w:type="dxa"/>
          </w:tcPr>
          <w:p w14:paraId="3BF8B82E" w14:textId="2DFBAE03" w:rsidR="00526039"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440" w:type="dxa"/>
          </w:tcPr>
          <w:p w14:paraId="4FBEA277" w14:textId="524353B0" w:rsidR="00526039"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4,292</w:t>
            </w:r>
          </w:p>
        </w:tc>
        <w:tc>
          <w:tcPr>
            <w:tcW w:w="1260" w:type="dxa"/>
            <w:gridSpan w:val="2"/>
          </w:tcPr>
          <w:p w14:paraId="5F6B7C55" w14:textId="5D014C27" w:rsidR="00526039" w:rsidRPr="00D04140" w:rsidRDefault="00011B4F"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170" w:type="dxa"/>
            <w:gridSpan w:val="2"/>
          </w:tcPr>
          <w:p w14:paraId="398D9F32" w14:textId="5DFB4C9A" w:rsidR="00526039"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4,292</w:t>
            </w:r>
          </w:p>
        </w:tc>
      </w:tr>
      <w:tr w:rsidR="00526039" w:rsidRPr="00D04140" w14:paraId="53E48F1D" w14:textId="77777777" w:rsidTr="00061EBD">
        <w:trPr>
          <w:trHeight w:val="195"/>
        </w:trPr>
        <w:tc>
          <w:tcPr>
            <w:tcW w:w="3150" w:type="dxa"/>
          </w:tcPr>
          <w:p w14:paraId="5785B67B" w14:textId="18D109F2" w:rsidR="00526039" w:rsidRPr="00D04140" w:rsidRDefault="00526039" w:rsidP="00061EBD">
            <w:pPr>
              <w:adjustRightInd w:val="0"/>
              <w:spacing w:line="240" w:lineRule="atLeast"/>
              <w:rPr>
                <w:rFonts w:ascii="Angsana New" w:hAnsi="Angsana New"/>
                <w:color w:val="000000"/>
                <w:sz w:val="28"/>
                <w:szCs w:val="28"/>
              </w:rPr>
            </w:pPr>
            <w:r w:rsidRPr="00D04140">
              <w:rPr>
                <w:rFonts w:ascii="Angsana New" w:hAnsi="Angsana New"/>
                <w:color w:val="000000"/>
                <w:sz w:val="28"/>
                <w:szCs w:val="28"/>
              </w:rPr>
              <w:t>Other investments</w:t>
            </w:r>
          </w:p>
        </w:tc>
        <w:tc>
          <w:tcPr>
            <w:tcW w:w="1530" w:type="dxa"/>
          </w:tcPr>
          <w:p w14:paraId="3FB66FAA" w14:textId="69371F92" w:rsidR="00526039"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4,292</w:t>
            </w:r>
          </w:p>
        </w:tc>
        <w:tc>
          <w:tcPr>
            <w:tcW w:w="1440" w:type="dxa"/>
          </w:tcPr>
          <w:p w14:paraId="54E6A493" w14:textId="4F142609" w:rsidR="00526039"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(4,292)</w:t>
            </w:r>
          </w:p>
        </w:tc>
        <w:tc>
          <w:tcPr>
            <w:tcW w:w="1260" w:type="dxa"/>
            <w:gridSpan w:val="2"/>
          </w:tcPr>
          <w:p w14:paraId="2F4470BF" w14:textId="14AA6CC2" w:rsidR="00526039" w:rsidRPr="00D04140" w:rsidRDefault="00011B4F"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170" w:type="dxa"/>
            <w:gridSpan w:val="2"/>
          </w:tcPr>
          <w:p w14:paraId="6FA624F4" w14:textId="0BBE9062" w:rsidR="00526039" w:rsidRPr="00D04140" w:rsidRDefault="008932B5"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r>
      <w:tr w:rsidR="00526039" w:rsidRPr="00D04140" w14:paraId="4B745E0C" w14:textId="77777777" w:rsidTr="00061EBD">
        <w:trPr>
          <w:gridAfter w:val="1"/>
          <w:wAfter w:w="11" w:type="dxa"/>
          <w:trHeight w:val="200"/>
        </w:trPr>
        <w:tc>
          <w:tcPr>
            <w:tcW w:w="8539" w:type="dxa"/>
            <w:gridSpan w:val="6"/>
          </w:tcPr>
          <w:p w14:paraId="025329B9" w14:textId="27A07172" w:rsidR="00526039" w:rsidRPr="00D04140" w:rsidRDefault="00526039" w:rsidP="00061EBD">
            <w:pPr>
              <w:adjustRightInd w:val="0"/>
              <w:spacing w:line="240" w:lineRule="atLeast"/>
              <w:rPr>
                <w:rFonts w:ascii="Angsana New" w:hAnsi="Angsana New"/>
                <w:color w:val="000000"/>
                <w:sz w:val="28"/>
                <w:szCs w:val="28"/>
              </w:rPr>
            </w:pPr>
            <w:r w:rsidRPr="00D04140">
              <w:rPr>
                <w:rFonts w:ascii="Angsana New" w:hAnsi="Angsana New"/>
                <w:b/>
                <w:bCs/>
                <w:color w:val="000000"/>
                <w:sz w:val="28"/>
                <w:szCs w:val="28"/>
              </w:rPr>
              <w:t>Non-current assets</w:t>
            </w:r>
          </w:p>
        </w:tc>
      </w:tr>
      <w:tr w:rsidR="00526039" w:rsidRPr="00D04140" w14:paraId="6EAB4262" w14:textId="77777777" w:rsidTr="00061EBD">
        <w:trPr>
          <w:trHeight w:val="189"/>
        </w:trPr>
        <w:tc>
          <w:tcPr>
            <w:tcW w:w="3150" w:type="dxa"/>
          </w:tcPr>
          <w:p w14:paraId="01EC9DD2" w14:textId="18845255" w:rsidR="00526039" w:rsidRPr="00D04140" w:rsidRDefault="00526039" w:rsidP="00061EBD">
            <w:pPr>
              <w:adjustRightInd w:val="0"/>
              <w:spacing w:line="240" w:lineRule="atLeast"/>
              <w:rPr>
                <w:rFonts w:ascii="Angsana New" w:hAnsi="Angsana New"/>
                <w:color w:val="000000"/>
                <w:sz w:val="28"/>
                <w:szCs w:val="28"/>
              </w:rPr>
            </w:pPr>
            <w:r w:rsidRPr="00D04140">
              <w:rPr>
                <w:rFonts w:ascii="Angsana New" w:hAnsi="Angsana New"/>
                <w:color w:val="000000"/>
                <w:sz w:val="28"/>
                <w:szCs w:val="28"/>
              </w:rPr>
              <w:t>Right-of-use assets</w:t>
            </w:r>
          </w:p>
        </w:tc>
        <w:tc>
          <w:tcPr>
            <w:tcW w:w="1530" w:type="dxa"/>
          </w:tcPr>
          <w:p w14:paraId="6D6F23C1" w14:textId="293A42E6" w:rsidR="00526039"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440" w:type="dxa"/>
          </w:tcPr>
          <w:p w14:paraId="5BBB923C" w14:textId="0066A2D1" w:rsidR="00526039"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260" w:type="dxa"/>
            <w:gridSpan w:val="2"/>
          </w:tcPr>
          <w:p w14:paraId="45E5E096" w14:textId="04479E1A" w:rsidR="00526039"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8,763</w:t>
            </w:r>
          </w:p>
        </w:tc>
        <w:tc>
          <w:tcPr>
            <w:tcW w:w="1170" w:type="dxa"/>
            <w:gridSpan w:val="2"/>
          </w:tcPr>
          <w:p w14:paraId="1EE5BDB3" w14:textId="76929164" w:rsidR="00526039"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8,763</w:t>
            </w:r>
          </w:p>
        </w:tc>
      </w:tr>
      <w:tr w:rsidR="00526039" w:rsidRPr="00D04140" w14:paraId="0C3D31EB" w14:textId="77777777" w:rsidTr="00061EBD">
        <w:trPr>
          <w:gridAfter w:val="1"/>
          <w:wAfter w:w="11" w:type="dxa"/>
          <w:trHeight w:val="201"/>
        </w:trPr>
        <w:tc>
          <w:tcPr>
            <w:tcW w:w="8539" w:type="dxa"/>
            <w:gridSpan w:val="6"/>
          </w:tcPr>
          <w:p w14:paraId="1F5EA06D" w14:textId="2B240E7E" w:rsidR="00526039" w:rsidRPr="00D04140" w:rsidRDefault="00526039" w:rsidP="00061EBD">
            <w:pPr>
              <w:adjustRightInd w:val="0"/>
              <w:spacing w:line="240" w:lineRule="atLeast"/>
              <w:rPr>
                <w:rFonts w:ascii="Angsana New" w:hAnsi="Angsana New"/>
                <w:b/>
                <w:bCs/>
                <w:color w:val="000000"/>
                <w:sz w:val="28"/>
                <w:szCs w:val="28"/>
              </w:rPr>
            </w:pPr>
            <w:r w:rsidRPr="00D04140">
              <w:rPr>
                <w:rFonts w:ascii="Angsana New" w:hAnsi="Angsana New"/>
                <w:b/>
                <w:bCs/>
                <w:color w:val="000000"/>
                <w:sz w:val="28"/>
                <w:szCs w:val="28"/>
              </w:rPr>
              <w:t>Liabilities and shareholders’ equity</w:t>
            </w:r>
          </w:p>
        </w:tc>
      </w:tr>
      <w:tr w:rsidR="00526039" w:rsidRPr="00D04140" w14:paraId="71CEA2E3" w14:textId="77777777" w:rsidTr="00061EBD">
        <w:trPr>
          <w:gridAfter w:val="1"/>
          <w:wAfter w:w="11" w:type="dxa"/>
          <w:trHeight w:val="201"/>
        </w:trPr>
        <w:tc>
          <w:tcPr>
            <w:tcW w:w="8539" w:type="dxa"/>
            <w:gridSpan w:val="6"/>
          </w:tcPr>
          <w:p w14:paraId="22B0C051" w14:textId="17F60988" w:rsidR="00526039" w:rsidRPr="00D04140" w:rsidRDefault="00526039" w:rsidP="00061EBD">
            <w:pPr>
              <w:adjustRightInd w:val="0"/>
              <w:spacing w:line="240" w:lineRule="atLeast"/>
              <w:rPr>
                <w:rFonts w:ascii="Angsana New" w:hAnsi="Angsana New"/>
                <w:b/>
                <w:bCs/>
                <w:color w:val="000000"/>
                <w:sz w:val="28"/>
                <w:szCs w:val="28"/>
              </w:rPr>
            </w:pPr>
            <w:r w:rsidRPr="00D04140">
              <w:rPr>
                <w:rFonts w:ascii="Angsana New" w:hAnsi="Angsana New"/>
                <w:b/>
                <w:bCs/>
                <w:color w:val="000000"/>
                <w:sz w:val="28"/>
                <w:szCs w:val="28"/>
              </w:rPr>
              <w:t xml:space="preserve">Current liabilities </w:t>
            </w:r>
          </w:p>
        </w:tc>
      </w:tr>
      <w:tr w:rsidR="0038227E" w:rsidRPr="00D04140" w14:paraId="5D8C70F0" w14:textId="77777777" w:rsidTr="00061EBD">
        <w:trPr>
          <w:trHeight w:val="362"/>
        </w:trPr>
        <w:tc>
          <w:tcPr>
            <w:tcW w:w="3150" w:type="dxa"/>
          </w:tcPr>
          <w:p w14:paraId="3BCCC1E7" w14:textId="2BC025CB" w:rsidR="0038227E" w:rsidRPr="00D04140" w:rsidRDefault="00526039" w:rsidP="00061EBD">
            <w:pPr>
              <w:adjustRightInd w:val="0"/>
              <w:spacing w:line="240" w:lineRule="atLeast"/>
              <w:rPr>
                <w:rFonts w:ascii="Angsana New" w:hAnsi="Angsana New"/>
                <w:color w:val="000000"/>
                <w:sz w:val="28"/>
                <w:szCs w:val="28"/>
              </w:rPr>
            </w:pPr>
            <w:r w:rsidRPr="00D04140">
              <w:rPr>
                <w:rFonts w:ascii="Angsana New" w:hAnsi="Angsana New"/>
                <w:color w:val="000000"/>
                <w:sz w:val="28"/>
                <w:szCs w:val="28"/>
              </w:rPr>
              <w:t>Lease liabilities - current portion</w:t>
            </w:r>
          </w:p>
        </w:tc>
        <w:tc>
          <w:tcPr>
            <w:tcW w:w="1530" w:type="dxa"/>
          </w:tcPr>
          <w:p w14:paraId="3937864C" w14:textId="0E58564A" w:rsidR="0038227E"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440" w:type="dxa"/>
          </w:tcPr>
          <w:p w14:paraId="2227E11C" w14:textId="6C110DE2" w:rsidR="0038227E"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260" w:type="dxa"/>
            <w:gridSpan w:val="2"/>
          </w:tcPr>
          <w:p w14:paraId="6EF3BE4B" w14:textId="4C861884" w:rsidR="0038227E"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(1,308)</w:t>
            </w:r>
          </w:p>
        </w:tc>
        <w:tc>
          <w:tcPr>
            <w:tcW w:w="1170" w:type="dxa"/>
            <w:gridSpan w:val="2"/>
          </w:tcPr>
          <w:p w14:paraId="17D83C42" w14:textId="563C6026" w:rsidR="0038227E"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(1,308)</w:t>
            </w:r>
          </w:p>
        </w:tc>
      </w:tr>
      <w:tr w:rsidR="0038227E" w:rsidRPr="00D04140" w14:paraId="6F89BB45" w14:textId="77777777" w:rsidTr="00061EBD">
        <w:trPr>
          <w:gridAfter w:val="1"/>
          <w:wAfter w:w="11" w:type="dxa"/>
          <w:trHeight w:val="200"/>
        </w:trPr>
        <w:tc>
          <w:tcPr>
            <w:tcW w:w="8539" w:type="dxa"/>
            <w:gridSpan w:val="6"/>
          </w:tcPr>
          <w:p w14:paraId="6FD59388" w14:textId="35C5FC88" w:rsidR="0038227E" w:rsidRPr="00D04140" w:rsidRDefault="00526039" w:rsidP="00061EBD">
            <w:pPr>
              <w:adjustRightInd w:val="0"/>
              <w:spacing w:line="240" w:lineRule="atLeast"/>
              <w:rPr>
                <w:rFonts w:ascii="Angsana New" w:hAnsi="Angsana New"/>
                <w:color w:val="000000"/>
                <w:sz w:val="28"/>
                <w:szCs w:val="28"/>
              </w:rPr>
            </w:pPr>
            <w:r w:rsidRPr="00D04140">
              <w:rPr>
                <w:rFonts w:ascii="Angsana New" w:hAnsi="Angsana New"/>
                <w:b/>
                <w:bCs/>
                <w:color w:val="000000"/>
                <w:sz w:val="28"/>
                <w:szCs w:val="28"/>
              </w:rPr>
              <w:t>Non-current liabilities</w:t>
            </w:r>
          </w:p>
        </w:tc>
      </w:tr>
      <w:tr w:rsidR="00526039" w:rsidRPr="00D04140" w14:paraId="5003D6C9" w14:textId="77777777" w:rsidTr="00061EBD">
        <w:trPr>
          <w:trHeight w:val="379"/>
        </w:trPr>
        <w:tc>
          <w:tcPr>
            <w:tcW w:w="3150" w:type="dxa"/>
          </w:tcPr>
          <w:p w14:paraId="2D8F7AC4" w14:textId="7178DD0F" w:rsidR="00526039" w:rsidRPr="00D04140" w:rsidRDefault="00526039" w:rsidP="00061EBD">
            <w:pPr>
              <w:adjustRightInd w:val="0"/>
              <w:spacing w:line="240" w:lineRule="atLeast"/>
              <w:rPr>
                <w:rFonts w:ascii="Angsana New" w:hAnsi="Angsana New"/>
                <w:color w:val="000000"/>
                <w:sz w:val="28"/>
                <w:szCs w:val="28"/>
              </w:rPr>
            </w:pPr>
            <w:r w:rsidRPr="00D04140">
              <w:rPr>
                <w:rFonts w:ascii="Angsana New" w:hAnsi="Angsana New"/>
                <w:color w:val="000000"/>
                <w:sz w:val="28"/>
                <w:szCs w:val="28"/>
              </w:rPr>
              <w:t>Lease liabilities - net of current portion</w:t>
            </w:r>
          </w:p>
        </w:tc>
        <w:tc>
          <w:tcPr>
            <w:tcW w:w="1530" w:type="dxa"/>
          </w:tcPr>
          <w:p w14:paraId="74658C50" w14:textId="3AF6BBC0" w:rsidR="00526039" w:rsidRPr="00D04140" w:rsidRDefault="00EC7E1A" w:rsidP="00061EBD">
            <w:pPr>
              <w:adjustRightInd w:val="0"/>
              <w:spacing w:line="240" w:lineRule="atLeast"/>
              <w:jc w:val="right"/>
              <w:rPr>
                <w:rFonts w:ascii="Angsana New" w:hAnsi="Angsana New"/>
                <w:color w:val="000000"/>
                <w:sz w:val="28"/>
                <w:szCs w:val="28"/>
                <w:lang w:val="en-US"/>
              </w:rPr>
            </w:pPr>
            <w:r w:rsidRPr="00D04140">
              <w:rPr>
                <w:rFonts w:ascii="Angsana New" w:hAnsi="Angsana New"/>
                <w:color w:val="000000"/>
                <w:sz w:val="28"/>
                <w:szCs w:val="28"/>
                <w:lang w:val="en-US"/>
              </w:rPr>
              <w:t>-</w:t>
            </w:r>
          </w:p>
        </w:tc>
        <w:tc>
          <w:tcPr>
            <w:tcW w:w="1440" w:type="dxa"/>
          </w:tcPr>
          <w:p w14:paraId="76C4D477" w14:textId="1E732D56" w:rsidR="00526039" w:rsidRPr="00D04140" w:rsidRDefault="00EC7E1A"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p>
        </w:tc>
        <w:tc>
          <w:tcPr>
            <w:tcW w:w="1260" w:type="dxa"/>
            <w:gridSpan w:val="2"/>
          </w:tcPr>
          <w:p w14:paraId="7817DFB9" w14:textId="2CCE1EDE" w:rsidR="00526039"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(7,455)</w:t>
            </w:r>
          </w:p>
        </w:tc>
        <w:tc>
          <w:tcPr>
            <w:tcW w:w="1170" w:type="dxa"/>
            <w:gridSpan w:val="2"/>
          </w:tcPr>
          <w:p w14:paraId="46EEBE35" w14:textId="182641B1" w:rsidR="00526039" w:rsidRPr="00D04140" w:rsidRDefault="00C800C8" w:rsidP="00061EBD">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(7,455)</w:t>
            </w:r>
          </w:p>
        </w:tc>
      </w:tr>
    </w:tbl>
    <w:p w14:paraId="692AE1EB"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2D29E5D1"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3B624D8E"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45461721"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2CF21EF6"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5F9A9244"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47EA1ECF"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7BACB872"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2C2CF808"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5434263E"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6FAC0278"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34E7AFA7"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374A6F76"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3DA2DAE2"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2BB3E1DA" w14:textId="77777777" w:rsidR="001702C2" w:rsidRDefault="001702C2" w:rsidP="001702C2">
      <w:pPr>
        <w:pStyle w:val="af3"/>
        <w:spacing w:before="120" w:line="240" w:lineRule="auto"/>
        <w:ind w:left="1080"/>
        <w:jc w:val="thaiDistribute"/>
        <w:rPr>
          <w:rFonts w:asciiTheme="majorBidi" w:hAnsiTheme="majorBidi" w:cstheme="majorBidi"/>
          <w:b/>
          <w:bCs/>
          <w:sz w:val="28"/>
        </w:rPr>
      </w:pPr>
    </w:p>
    <w:p w14:paraId="7ACFDA54" w14:textId="3D4B249D" w:rsidR="00526039" w:rsidRPr="00D04140" w:rsidRDefault="00526039" w:rsidP="00D04140">
      <w:pPr>
        <w:pStyle w:val="af3"/>
        <w:numPr>
          <w:ilvl w:val="4"/>
          <w:numId w:val="2"/>
        </w:numPr>
        <w:spacing w:before="120" w:line="240" w:lineRule="auto"/>
        <w:ind w:left="1080"/>
        <w:jc w:val="thaiDistribute"/>
        <w:rPr>
          <w:rFonts w:asciiTheme="majorBidi" w:hAnsiTheme="majorBidi" w:cstheme="majorBidi"/>
          <w:b/>
          <w:bCs/>
          <w:sz w:val="28"/>
        </w:rPr>
      </w:pPr>
      <w:r w:rsidRPr="00D04140">
        <w:rPr>
          <w:rFonts w:asciiTheme="majorBidi" w:hAnsiTheme="majorBidi" w:cstheme="majorBidi"/>
          <w:b/>
          <w:bCs/>
          <w:sz w:val="28"/>
        </w:rPr>
        <w:lastRenderedPageBreak/>
        <w:t>Financial instruments</w:t>
      </w:r>
    </w:p>
    <w:p w14:paraId="63529B55" w14:textId="7B2856C4" w:rsidR="0038227E" w:rsidRPr="00D04140" w:rsidRDefault="00526039" w:rsidP="005D06DE">
      <w:pPr>
        <w:pStyle w:val="af3"/>
        <w:autoSpaceDE w:val="0"/>
        <w:autoSpaceDN w:val="0"/>
        <w:adjustRightInd w:val="0"/>
        <w:spacing w:line="240" w:lineRule="auto"/>
        <w:ind w:left="1080"/>
        <w:jc w:val="thaiDistribute"/>
        <w:rPr>
          <w:rFonts w:ascii="Angsana New" w:hAnsi="Angsana New"/>
          <w:color w:val="000000"/>
          <w:sz w:val="28"/>
        </w:rPr>
      </w:pPr>
      <w:r w:rsidRPr="00D04140">
        <w:rPr>
          <w:rFonts w:ascii="Angsana New" w:hAnsi="Angsana New"/>
          <w:color w:val="000000"/>
          <w:sz w:val="28"/>
        </w:rPr>
        <w:t xml:space="preserve">The classifications, measurement basis and carrying values of financial assets and financial liabilities in accordance with TFRS </w:t>
      </w:r>
      <w:r w:rsidR="005E09BE" w:rsidRPr="005E09BE">
        <w:rPr>
          <w:rFonts w:ascii="Angsana New" w:hAnsi="Angsana New"/>
          <w:color w:val="000000"/>
          <w:sz w:val="28"/>
          <w:lang w:val="en-US"/>
        </w:rPr>
        <w:t>9</w:t>
      </w:r>
      <w:r w:rsidRPr="00D04140">
        <w:rPr>
          <w:rFonts w:ascii="Angsana New" w:hAnsi="Angsana New"/>
          <w:color w:val="000000"/>
          <w:sz w:val="28"/>
          <w:cs/>
        </w:rPr>
        <w:t xml:space="preserve"> </w:t>
      </w:r>
      <w:r w:rsidRPr="00D04140">
        <w:rPr>
          <w:rFonts w:ascii="Angsana New" w:hAnsi="Angsana New"/>
          <w:color w:val="000000"/>
          <w:sz w:val="28"/>
        </w:rPr>
        <w:t xml:space="preserve">as at January </w:t>
      </w:r>
      <w:r w:rsidR="005E09BE" w:rsidRPr="005E09BE">
        <w:rPr>
          <w:rFonts w:ascii="Angsana New" w:hAnsi="Angsana New"/>
          <w:color w:val="000000"/>
          <w:sz w:val="28"/>
          <w:lang w:val="en-US"/>
        </w:rPr>
        <w:t>1</w:t>
      </w:r>
      <w:r w:rsidRPr="00D04140">
        <w:rPr>
          <w:rFonts w:ascii="Angsana New" w:hAnsi="Angsana New"/>
          <w:color w:val="000000"/>
          <w:sz w:val="28"/>
        </w:rPr>
        <w:t xml:space="preserve">, </w:t>
      </w:r>
      <w:r w:rsidR="005E09BE" w:rsidRPr="005E09BE">
        <w:rPr>
          <w:rFonts w:ascii="Angsana New" w:hAnsi="Angsana New"/>
          <w:color w:val="000000"/>
          <w:sz w:val="28"/>
          <w:lang w:val="en-US"/>
        </w:rPr>
        <w:t>2020</w:t>
      </w:r>
      <w:r w:rsidRPr="00D04140">
        <w:rPr>
          <w:rFonts w:ascii="Angsana New" w:hAnsi="Angsana New"/>
          <w:color w:val="000000"/>
          <w:sz w:val="28"/>
        </w:rPr>
        <w:t xml:space="preserve">, and with the carrying amounts under the former basis, </w:t>
      </w:r>
      <w:r w:rsidR="00D510C5" w:rsidRPr="00D04140">
        <w:rPr>
          <w:rFonts w:ascii="Angsana New" w:hAnsi="Angsana New"/>
          <w:color w:val="000000"/>
          <w:sz w:val="28"/>
        </w:rPr>
        <w:t xml:space="preserve">               </w:t>
      </w:r>
      <w:r w:rsidRPr="00D04140">
        <w:rPr>
          <w:rFonts w:ascii="Angsana New" w:hAnsi="Angsana New"/>
          <w:color w:val="000000"/>
          <w:sz w:val="28"/>
        </w:rPr>
        <w:t>are as follows:</w:t>
      </w:r>
    </w:p>
    <w:tbl>
      <w:tblPr>
        <w:tblW w:w="8550" w:type="dxa"/>
        <w:tblInd w:w="918" w:type="dxa"/>
        <w:tblBorders>
          <w:top w:val="nil"/>
          <w:left w:val="nil"/>
          <w:bottom w:val="nil"/>
          <w:right w:val="nil"/>
        </w:tblBorders>
        <w:tblLayout w:type="fixed"/>
        <w:tblLook w:val="0000" w:firstRow="0" w:lastRow="0" w:firstColumn="0" w:lastColumn="0" w:noHBand="0" w:noVBand="0"/>
      </w:tblPr>
      <w:tblGrid>
        <w:gridCol w:w="2988"/>
        <w:gridCol w:w="1242"/>
        <w:gridCol w:w="1170"/>
        <w:gridCol w:w="1170"/>
        <w:gridCol w:w="990"/>
        <w:gridCol w:w="990"/>
      </w:tblGrid>
      <w:tr w:rsidR="0038227E" w:rsidRPr="00D04140" w14:paraId="0DC45A97" w14:textId="77777777" w:rsidTr="001702C2">
        <w:trPr>
          <w:trHeight w:val="207"/>
        </w:trPr>
        <w:tc>
          <w:tcPr>
            <w:tcW w:w="2988" w:type="dxa"/>
          </w:tcPr>
          <w:p w14:paraId="26934F4D" w14:textId="77777777" w:rsidR="0038227E" w:rsidRPr="00D04140" w:rsidRDefault="0038227E" w:rsidP="00D04140">
            <w:pPr>
              <w:adjustRightInd w:val="0"/>
              <w:spacing w:line="240" w:lineRule="auto"/>
              <w:jc w:val="right"/>
              <w:rPr>
                <w:rFonts w:ascii="Angsana New" w:hAnsi="Angsana New"/>
                <w:color w:val="000000"/>
                <w:sz w:val="28"/>
                <w:szCs w:val="28"/>
              </w:rPr>
            </w:pPr>
          </w:p>
        </w:tc>
        <w:tc>
          <w:tcPr>
            <w:tcW w:w="5562" w:type="dxa"/>
            <w:gridSpan w:val="5"/>
          </w:tcPr>
          <w:p w14:paraId="7C56172F" w14:textId="3B8B06C1" w:rsidR="0038227E" w:rsidRPr="00D04140" w:rsidRDefault="0038227E"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3B2C55" w:rsidRPr="00D04140">
              <w:rPr>
                <w:rFonts w:ascii="Angsana New" w:hAnsi="Angsana New"/>
                <w:color w:val="000000"/>
                <w:sz w:val="28"/>
                <w:szCs w:val="28"/>
              </w:rPr>
              <w:t>Unit: Thousand Baht</w:t>
            </w:r>
            <w:r w:rsidRPr="00D04140">
              <w:rPr>
                <w:rFonts w:ascii="Angsana New" w:hAnsi="Angsana New"/>
                <w:color w:val="000000"/>
                <w:sz w:val="28"/>
                <w:szCs w:val="28"/>
              </w:rPr>
              <w:t xml:space="preserve">) </w:t>
            </w:r>
          </w:p>
        </w:tc>
      </w:tr>
      <w:tr w:rsidR="0038227E" w:rsidRPr="00D04140" w14:paraId="17353D40" w14:textId="77777777" w:rsidTr="001702C2">
        <w:trPr>
          <w:trHeight w:val="206"/>
        </w:trPr>
        <w:tc>
          <w:tcPr>
            <w:tcW w:w="2988" w:type="dxa"/>
          </w:tcPr>
          <w:p w14:paraId="40D417B7" w14:textId="77777777" w:rsidR="0038227E" w:rsidRPr="00D04140" w:rsidRDefault="0038227E" w:rsidP="00D04140">
            <w:pPr>
              <w:adjustRightInd w:val="0"/>
              <w:spacing w:line="240" w:lineRule="auto"/>
              <w:rPr>
                <w:rFonts w:ascii="Angsana New" w:hAnsi="Angsana New"/>
                <w:color w:val="000000"/>
                <w:sz w:val="28"/>
                <w:szCs w:val="28"/>
              </w:rPr>
            </w:pPr>
          </w:p>
        </w:tc>
        <w:tc>
          <w:tcPr>
            <w:tcW w:w="5562" w:type="dxa"/>
            <w:gridSpan w:val="5"/>
            <w:vAlign w:val="center"/>
          </w:tcPr>
          <w:p w14:paraId="239E9E8D" w14:textId="1E08584F" w:rsidR="0038227E" w:rsidRPr="00D04140" w:rsidRDefault="003B2C55" w:rsidP="00D04140">
            <w:pPr>
              <w:pBdr>
                <w:bottom w:val="single" w:sz="4" w:space="1" w:color="auto"/>
              </w:pBdr>
              <w:adjustRightInd w:val="0"/>
              <w:spacing w:line="240" w:lineRule="auto"/>
              <w:jc w:val="center"/>
              <w:rPr>
                <w:rFonts w:ascii="Angsana New" w:hAnsi="Angsana New"/>
                <w:color w:val="000000"/>
                <w:sz w:val="28"/>
                <w:szCs w:val="28"/>
              </w:rPr>
            </w:pPr>
            <w:r w:rsidRPr="00D04140">
              <w:rPr>
                <w:rFonts w:asciiTheme="majorBidi" w:hAnsiTheme="majorBidi" w:cstheme="majorBidi"/>
                <w:sz w:val="28"/>
                <w:szCs w:val="28"/>
              </w:rPr>
              <w:t>Consolidated</w:t>
            </w:r>
          </w:p>
        </w:tc>
      </w:tr>
      <w:tr w:rsidR="0038227E" w:rsidRPr="00D04140" w14:paraId="55440D6E" w14:textId="77777777" w:rsidTr="001702C2">
        <w:trPr>
          <w:trHeight w:val="398"/>
        </w:trPr>
        <w:tc>
          <w:tcPr>
            <w:tcW w:w="2988" w:type="dxa"/>
          </w:tcPr>
          <w:p w14:paraId="707B724D" w14:textId="77777777" w:rsidR="0038227E" w:rsidRPr="00D04140" w:rsidRDefault="0038227E" w:rsidP="00D04140">
            <w:pPr>
              <w:adjustRightInd w:val="0"/>
              <w:spacing w:line="240" w:lineRule="auto"/>
              <w:rPr>
                <w:rFonts w:ascii="Angsana New" w:hAnsi="Angsana New"/>
                <w:color w:val="000000"/>
                <w:sz w:val="28"/>
                <w:szCs w:val="28"/>
              </w:rPr>
            </w:pPr>
          </w:p>
        </w:tc>
        <w:tc>
          <w:tcPr>
            <w:tcW w:w="1242" w:type="dxa"/>
            <w:vAlign w:val="bottom"/>
          </w:tcPr>
          <w:p w14:paraId="4ADCDAB3" w14:textId="594D5BDD" w:rsidR="0038227E" w:rsidRPr="00D04140" w:rsidRDefault="0038227E" w:rsidP="00D04140">
            <w:pPr>
              <w:pStyle w:val="Default"/>
              <w:jc w:val="center"/>
              <w:rPr>
                <w:rFonts w:ascii="Angsana New" w:hAnsi="Angsana New"/>
                <w:sz w:val="28"/>
                <w:szCs w:val="28"/>
              </w:rPr>
            </w:pPr>
          </w:p>
        </w:tc>
        <w:tc>
          <w:tcPr>
            <w:tcW w:w="4320" w:type="dxa"/>
            <w:gridSpan w:val="4"/>
            <w:vAlign w:val="bottom"/>
          </w:tcPr>
          <w:p w14:paraId="56A6BA40" w14:textId="0C0561C5" w:rsidR="0038227E" w:rsidRPr="00D04140" w:rsidRDefault="00526039" w:rsidP="00D04140">
            <w:pPr>
              <w:pStyle w:val="Default"/>
              <w:pBdr>
                <w:bottom w:val="single" w:sz="4" w:space="1" w:color="auto"/>
              </w:pBdr>
              <w:jc w:val="center"/>
              <w:rPr>
                <w:sz w:val="28"/>
                <w:szCs w:val="28"/>
              </w:rPr>
            </w:pPr>
            <w:r w:rsidRPr="00D04140">
              <w:rPr>
                <w:sz w:val="28"/>
                <w:szCs w:val="28"/>
              </w:rPr>
              <w:t xml:space="preserve">Classification and measurement in accordance with TFRS 9 </w:t>
            </w:r>
          </w:p>
        </w:tc>
      </w:tr>
      <w:tr w:rsidR="0038227E" w:rsidRPr="00D04140" w14:paraId="6E7EFDFD" w14:textId="77777777" w:rsidTr="001702C2">
        <w:trPr>
          <w:trHeight w:val="585"/>
        </w:trPr>
        <w:tc>
          <w:tcPr>
            <w:tcW w:w="2988" w:type="dxa"/>
          </w:tcPr>
          <w:p w14:paraId="2EC4092F" w14:textId="77777777" w:rsidR="0038227E" w:rsidRPr="00D04140" w:rsidRDefault="0038227E" w:rsidP="00D04140">
            <w:pPr>
              <w:adjustRightInd w:val="0"/>
              <w:spacing w:line="240" w:lineRule="auto"/>
              <w:rPr>
                <w:rFonts w:ascii="Angsana New" w:hAnsi="Angsana New"/>
                <w:color w:val="000000"/>
                <w:sz w:val="28"/>
                <w:szCs w:val="28"/>
              </w:rPr>
            </w:pPr>
          </w:p>
        </w:tc>
        <w:tc>
          <w:tcPr>
            <w:tcW w:w="1242" w:type="dxa"/>
            <w:vAlign w:val="bottom"/>
          </w:tcPr>
          <w:p w14:paraId="31A109D8" w14:textId="6EB2B818" w:rsidR="0038227E" w:rsidRPr="00D04140" w:rsidRDefault="00171A84" w:rsidP="00D04140">
            <w:pPr>
              <w:pBdr>
                <w:bottom w:val="single" w:sz="4" w:space="1" w:color="auto"/>
              </w:pBdr>
              <w:adjustRightInd w:val="0"/>
              <w:spacing w:line="240" w:lineRule="auto"/>
              <w:jc w:val="center"/>
              <w:rPr>
                <w:rFonts w:ascii="Angsana New" w:hAnsi="Angsana New"/>
                <w:color w:val="000000"/>
                <w:sz w:val="28"/>
                <w:szCs w:val="28"/>
              </w:rPr>
            </w:pPr>
            <w:r w:rsidRPr="00D04140">
              <w:rPr>
                <w:rFonts w:ascii="Angsana New" w:hAnsi="Angsana New"/>
                <w:color w:val="000000"/>
                <w:sz w:val="28"/>
                <w:szCs w:val="28"/>
              </w:rPr>
              <w:t>Carrying amounts under the former basis</w:t>
            </w:r>
          </w:p>
        </w:tc>
        <w:tc>
          <w:tcPr>
            <w:tcW w:w="1170" w:type="dxa"/>
            <w:vAlign w:val="bottom"/>
          </w:tcPr>
          <w:p w14:paraId="0A037F09" w14:textId="648C8759" w:rsidR="0038227E" w:rsidRPr="00D04140" w:rsidRDefault="00526039" w:rsidP="00D04140">
            <w:pPr>
              <w:pBdr>
                <w:bottom w:val="single" w:sz="4" w:space="1" w:color="auto"/>
              </w:pBdr>
              <w:adjustRightInd w:val="0"/>
              <w:spacing w:line="240" w:lineRule="auto"/>
              <w:jc w:val="center"/>
              <w:rPr>
                <w:rFonts w:ascii="Angsana New" w:hAnsi="Angsana New"/>
                <w:color w:val="000000"/>
                <w:sz w:val="28"/>
                <w:szCs w:val="28"/>
              </w:rPr>
            </w:pPr>
            <w:r w:rsidRPr="00D04140">
              <w:rPr>
                <w:rFonts w:ascii="Angsana New" w:hAnsi="Angsana New"/>
                <w:color w:val="000000"/>
                <w:sz w:val="28"/>
                <w:szCs w:val="28"/>
              </w:rPr>
              <w:t>Fair value through profit or loss</w:t>
            </w:r>
          </w:p>
        </w:tc>
        <w:tc>
          <w:tcPr>
            <w:tcW w:w="1170" w:type="dxa"/>
            <w:vAlign w:val="bottom"/>
          </w:tcPr>
          <w:p w14:paraId="432D2E66" w14:textId="00091ED7" w:rsidR="0038227E" w:rsidRPr="00D04140" w:rsidRDefault="00526039" w:rsidP="001702C2">
            <w:pPr>
              <w:pBdr>
                <w:bottom w:val="single" w:sz="4" w:space="1" w:color="auto"/>
              </w:pBdr>
              <w:adjustRightInd w:val="0"/>
              <w:spacing w:line="240" w:lineRule="auto"/>
              <w:ind w:left="-108" w:right="-108"/>
              <w:jc w:val="center"/>
              <w:rPr>
                <w:rFonts w:ascii="Angsana New" w:hAnsi="Angsana New"/>
                <w:color w:val="000000"/>
                <w:sz w:val="28"/>
                <w:szCs w:val="28"/>
              </w:rPr>
            </w:pPr>
            <w:r w:rsidRPr="00D04140">
              <w:rPr>
                <w:rFonts w:ascii="Angsana New" w:hAnsi="Angsana New"/>
                <w:color w:val="000000"/>
                <w:sz w:val="28"/>
                <w:szCs w:val="28"/>
              </w:rPr>
              <w:t>Fair value through other comprehensive income</w:t>
            </w:r>
          </w:p>
        </w:tc>
        <w:tc>
          <w:tcPr>
            <w:tcW w:w="990" w:type="dxa"/>
            <w:vAlign w:val="bottom"/>
          </w:tcPr>
          <w:p w14:paraId="0A1C9ACF" w14:textId="33AD129A" w:rsidR="0038227E" w:rsidRPr="00D04140" w:rsidRDefault="00526039" w:rsidP="00D317A0">
            <w:pPr>
              <w:pBdr>
                <w:bottom w:val="single" w:sz="4" w:space="1" w:color="auto"/>
              </w:pBdr>
              <w:adjustRightInd w:val="0"/>
              <w:spacing w:line="240" w:lineRule="auto"/>
              <w:ind w:left="-108" w:right="-108"/>
              <w:jc w:val="center"/>
              <w:rPr>
                <w:rFonts w:ascii="Angsana New" w:hAnsi="Angsana New"/>
                <w:color w:val="000000"/>
                <w:sz w:val="28"/>
                <w:szCs w:val="28"/>
              </w:rPr>
            </w:pPr>
            <w:r w:rsidRPr="00D04140">
              <w:rPr>
                <w:rFonts w:ascii="Angsana New" w:hAnsi="Angsana New"/>
                <w:color w:val="000000"/>
                <w:sz w:val="28"/>
                <w:szCs w:val="28"/>
              </w:rPr>
              <w:t>Amortised cost</w:t>
            </w:r>
          </w:p>
        </w:tc>
        <w:tc>
          <w:tcPr>
            <w:tcW w:w="990" w:type="dxa"/>
            <w:vAlign w:val="bottom"/>
          </w:tcPr>
          <w:p w14:paraId="066BBEAF" w14:textId="60263738" w:rsidR="0038227E" w:rsidRPr="00D04140" w:rsidRDefault="00526039" w:rsidP="00D04140">
            <w:pPr>
              <w:pBdr>
                <w:bottom w:val="single" w:sz="4" w:space="1" w:color="auto"/>
              </w:pBdr>
              <w:adjustRightInd w:val="0"/>
              <w:spacing w:line="240" w:lineRule="auto"/>
              <w:jc w:val="center"/>
              <w:rPr>
                <w:rFonts w:ascii="Angsana New" w:hAnsi="Angsana New"/>
                <w:color w:val="000000"/>
                <w:sz w:val="28"/>
                <w:szCs w:val="28"/>
              </w:rPr>
            </w:pPr>
            <w:r w:rsidRPr="00D04140">
              <w:rPr>
                <w:rFonts w:ascii="Angsana New" w:hAnsi="Angsana New"/>
                <w:color w:val="000000"/>
                <w:sz w:val="28"/>
                <w:szCs w:val="28"/>
              </w:rPr>
              <w:t>Total</w:t>
            </w:r>
          </w:p>
        </w:tc>
      </w:tr>
      <w:tr w:rsidR="0038227E" w:rsidRPr="00D04140" w14:paraId="4CCD5F1E" w14:textId="77777777" w:rsidTr="001702C2">
        <w:trPr>
          <w:trHeight w:val="200"/>
        </w:trPr>
        <w:tc>
          <w:tcPr>
            <w:tcW w:w="8550" w:type="dxa"/>
            <w:gridSpan w:val="6"/>
          </w:tcPr>
          <w:p w14:paraId="18E2B884" w14:textId="5CFA7723" w:rsidR="0038227E" w:rsidRPr="00D04140" w:rsidRDefault="00526039" w:rsidP="00D04140">
            <w:pPr>
              <w:adjustRightInd w:val="0"/>
              <w:spacing w:line="240" w:lineRule="auto"/>
              <w:rPr>
                <w:rFonts w:ascii="Angsana New" w:hAnsi="Angsana New"/>
                <w:color w:val="000000"/>
                <w:sz w:val="28"/>
                <w:szCs w:val="28"/>
              </w:rPr>
            </w:pPr>
            <w:r w:rsidRPr="00D04140">
              <w:rPr>
                <w:rFonts w:ascii="Angsana New" w:hAnsi="Angsana New"/>
                <w:b/>
                <w:bCs/>
                <w:color w:val="000000"/>
                <w:sz w:val="28"/>
                <w:szCs w:val="28"/>
              </w:rPr>
              <w:t xml:space="preserve">Financial assets as at January </w:t>
            </w:r>
            <w:r w:rsidR="005E09BE" w:rsidRPr="005E09BE">
              <w:rPr>
                <w:rFonts w:ascii="Angsana New" w:hAnsi="Angsana New"/>
                <w:b/>
                <w:bCs/>
                <w:color w:val="000000"/>
                <w:sz w:val="28"/>
                <w:szCs w:val="28"/>
                <w:lang w:val="en-US"/>
              </w:rPr>
              <w:t>1</w:t>
            </w:r>
            <w:r w:rsidRPr="00D04140">
              <w:rPr>
                <w:rFonts w:ascii="Angsana New" w:hAnsi="Angsana New"/>
                <w:b/>
                <w:bCs/>
                <w:color w:val="000000"/>
                <w:sz w:val="28"/>
                <w:szCs w:val="28"/>
              </w:rPr>
              <w:t xml:space="preserve">, </w:t>
            </w:r>
            <w:r w:rsidR="005E09BE" w:rsidRPr="005E09BE">
              <w:rPr>
                <w:rFonts w:ascii="Angsana New" w:hAnsi="Angsana New"/>
                <w:b/>
                <w:bCs/>
                <w:color w:val="000000"/>
                <w:sz w:val="28"/>
                <w:szCs w:val="28"/>
                <w:lang w:val="en-US"/>
              </w:rPr>
              <w:t>2020</w:t>
            </w:r>
          </w:p>
        </w:tc>
      </w:tr>
      <w:tr w:rsidR="0038227E" w:rsidRPr="00D04140" w14:paraId="1CB80EC0" w14:textId="77777777" w:rsidTr="001702C2">
        <w:trPr>
          <w:trHeight w:val="190"/>
        </w:trPr>
        <w:tc>
          <w:tcPr>
            <w:tcW w:w="2988" w:type="dxa"/>
          </w:tcPr>
          <w:p w14:paraId="7DC6E074" w14:textId="30E37E07" w:rsidR="0038227E" w:rsidRPr="00D04140" w:rsidRDefault="00526039" w:rsidP="00D04140">
            <w:pPr>
              <w:adjustRightInd w:val="0"/>
              <w:spacing w:line="240" w:lineRule="auto"/>
              <w:rPr>
                <w:rFonts w:ascii="Angsana New" w:hAnsi="Angsana New"/>
                <w:color w:val="000000"/>
                <w:sz w:val="28"/>
                <w:szCs w:val="28"/>
              </w:rPr>
            </w:pPr>
            <w:r w:rsidRPr="00D04140">
              <w:rPr>
                <w:rFonts w:ascii="Angsana New" w:hAnsi="Angsana New"/>
                <w:color w:val="000000"/>
                <w:sz w:val="28"/>
                <w:szCs w:val="28"/>
              </w:rPr>
              <w:t>Cash and cash equivalents</w:t>
            </w:r>
          </w:p>
        </w:tc>
        <w:tc>
          <w:tcPr>
            <w:tcW w:w="1242" w:type="dxa"/>
          </w:tcPr>
          <w:p w14:paraId="519DCB2F" w14:textId="5E8F32F3" w:rsidR="0038227E"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124,016</w:t>
            </w:r>
            <w:r w:rsidR="0038227E" w:rsidRPr="00D04140">
              <w:rPr>
                <w:rFonts w:ascii="Angsana New" w:hAnsi="Angsana New"/>
                <w:color w:val="000000"/>
                <w:sz w:val="28"/>
                <w:szCs w:val="28"/>
              </w:rPr>
              <w:t xml:space="preserve"> </w:t>
            </w:r>
          </w:p>
        </w:tc>
        <w:tc>
          <w:tcPr>
            <w:tcW w:w="1170" w:type="dxa"/>
          </w:tcPr>
          <w:p w14:paraId="2D88AC75" w14:textId="34A23BC2" w:rsidR="0038227E"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38227E" w:rsidRPr="00D04140">
              <w:rPr>
                <w:rFonts w:ascii="Angsana New" w:hAnsi="Angsana New"/>
                <w:color w:val="000000"/>
                <w:sz w:val="28"/>
                <w:szCs w:val="28"/>
              </w:rPr>
              <w:t xml:space="preserve"> </w:t>
            </w:r>
          </w:p>
        </w:tc>
        <w:tc>
          <w:tcPr>
            <w:tcW w:w="1170" w:type="dxa"/>
          </w:tcPr>
          <w:p w14:paraId="6F4CCAEF" w14:textId="27FAABB0" w:rsidR="0038227E"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38227E" w:rsidRPr="00D04140">
              <w:rPr>
                <w:rFonts w:ascii="Angsana New" w:hAnsi="Angsana New"/>
                <w:color w:val="000000"/>
                <w:sz w:val="28"/>
                <w:szCs w:val="28"/>
              </w:rPr>
              <w:t xml:space="preserve"> </w:t>
            </w:r>
          </w:p>
        </w:tc>
        <w:tc>
          <w:tcPr>
            <w:tcW w:w="990" w:type="dxa"/>
          </w:tcPr>
          <w:p w14:paraId="70122922" w14:textId="5D561F56" w:rsidR="0038227E" w:rsidRPr="00D04140" w:rsidRDefault="006A628B"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124,016</w:t>
            </w:r>
            <w:r w:rsidR="0038227E" w:rsidRPr="00D04140">
              <w:rPr>
                <w:rFonts w:ascii="Angsana New" w:hAnsi="Angsana New"/>
                <w:color w:val="000000"/>
                <w:sz w:val="28"/>
                <w:szCs w:val="28"/>
              </w:rPr>
              <w:t xml:space="preserve"> </w:t>
            </w:r>
          </w:p>
        </w:tc>
        <w:tc>
          <w:tcPr>
            <w:tcW w:w="990" w:type="dxa"/>
          </w:tcPr>
          <w:p w14:paraId="03C0F65D" w14:textId="2453423A" w:rsidR="0038227E"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124,016</w:t>
            </w:r>
            <w:r w:rsidR="0038227E" w:rsidRPr="00D04140">
              <w:rPr>
                <w:rFonts w:ascii="Angsana New" w:hAnsi="Angsana New"/>
                <w:color w:val="000000"/>
                <w:sz w:val="28"/>
                <w:szCs w:val="28"/>
              </w:rPr>
              <w:t xml:space="preserve"> </w:t>
            </w:r>
          </w:p>
        </w:tc>
      </w:tr>
      <w:tr w:rsidR="0038227E" w:rsidRPr="00D04140" w14:paraId="6D70AB2B" w14:textId="77777777" w:rsidTr="001702C2">
        <w:trPr>
          <w:trHeight w:val="379"/>
        </w:trPr>
        <w:tc>
          <w:tcPr>
            <w:tcW w:w="2988" w:type="dxa"/>
          </w:tcPr>
          <w:p w14:paraId="04BB75CD" w14:textId="66875DA7" w:rsidR="0038227E" w:rsidRPr="005E09BE" w:rsidRDefault="005E09BE" w:rsidP="005E09BE">
            <w:pPr>
              <w:adjustRightInd w:val="0"/>
              <w:spacing w:line="240" w:lineRule="auto"/>
              <w:ind w:right="-57"/>
              <w:rPr>
                <w:rFonts w:ascii="Angsana New" w:hAnsi="Angsana New"/>
                <w:color w:val="000000"/>
                <w:spacing w:val="-6"/>
                <w:sz w:val="28"/>
                <w:szCs w:val="28"/>
              </w:rPr>
            </w:pPr>
            <w:r w:rsidRPr="005E09BE">
              <w:rPr>
                <w:rFonts w:ascii="Angsana New" w:hAnsi="Angsana New"/>
                <w:color w:val="000000"/>
                <w:spacing w:val="-6"/>
                <w:sz w:val="28"/>
                <w:szCs w:val="28"/>
              </w:rPr>
              <w:t>Trade</w:t>
            </w:r>
            <w:r w:rsidR="00526039" w:rsidRPr="005E09BE">
              <w:rPr>
                <w:rFonts w:ascii="Angsana New" w:hAnsi="Angsana New"/>
                <w:color w:val="000000"/>
                <w:spacing w:val="-6"/>
                <w:sz w:val="28"/>
                <w:szCs w:val="28"/>
              </w:rPr>
              <w:t xml:space="preserve"> </w:t>
            </w:r>
            <w:r w:rsidRPr="005E09BE">
              <w:rPr>
                <w:rFonts w:ascii="Angsana New" w:hAnsi="Angsana New"/>
                <w:color w:val="000000"/>
                <w:spacing w:val="-6"/>
                <w:sz w:val="28"/>
                <w:szCs w:val="28"/>
              </w:rPr>
              <w:t>and other current receivables -</w:t>
            </w:r>
            <w:r w:rsidRPr="005E09BE">
              <w:rPr>
                <w:rFonts w:ascii="Angsana New" w:hAnsi="Angsana New" w:hint="cs"/>
                <w:color w:val="000000"/>
                <w:spacing w:val="-6"/>
                <w:sz w:val="28"/>
                <w:szCs w:val="28"/>
                <w:cs/>
              </w:rPr>
              <w:t xml:space="preserve"> </w:t>
            </w:r>
            <w:r w:rsidR="00526039" w:rsidRPr="005E09BE">
              <w:rPr>
                <w:rFonts w:ascii="Angsana New" w:hAnsi="Angsana New"/>
                <w:color w:val="000000"/>
                <w:spacing w:val="-6"/>
                <w:sz w:val="28"/>
                <w:szCs w:val="28"/>
              </w:rPr>
              <w:t>net</w:t>
            </w:r>
          </w:p>
        </w:tc>
        <w:tc>
          <w:tcPr>
            <w:tcW w:w="1242" w:type="dxa"/>
          </w:tcPr>
          <w:p w14:paraId="26A2FE69" w14:textId="351DCEA9" w:rsidR="0038227E"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32,272</w:t>
            </w:r>
            <w:r w:rsidR="0038227E" w:rsidRPr="00D04140">
              <w:rPr>
                <w:rFonts w:ascii="Angsana New" w:hAnsi="Angsana New"/>
                <w:color w:val="000000"/>
                <w:sz w:val="28"/>
                <w:szCs w:val="28"/>
              </w:rPr>
              <w:t xml:space="preserve"> </w:t>
            </w:r>
          </w:p>
        </w:tc>
        <w:tc>
          <w:tcPr>
            <w:tcW w:w="1170" w:type="dxa"/>
          </w:tcPr>
          <w:p w14:paraId="5606B9D1" w14:textId="0E431CC2" w:rsidR="0038227E"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38227E" w:rsidRPr="00D04140">
              <w:rPr>
                <w:rFonts w:ascii="Angsana New" w:hAnsi="Angsana New"/>
                <w:color w:val="000000"/>
                <w:sz w:val="28"/>
                <w:szCs w:val="28"/>
              </w:rPr>
              <w:t xml:space="preserve"> </w:t>
            </w:r>
          </w:p>
        </w:tc>
        <w:tc>
          <w:tcPr>
            <w:tcW w:w="1170" w:type="dxa"/>
          </w:tcPr>
          <w:p w14:paraId="5B135F31" w14:textId="3ACC8CCF" w:rsidR="0038227E"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38227E" w:rsidRPr="00D04140">
              <w:rPr>
                <w:rFonts w:ascii="Angsana New" w:hAnsi="Angsana New"/>
                <w:color w:val="000000"/>
                <w:sz w:val="28"/>
                <w:szCs w:val="28"/>
              </w:rPr>
              <w:t xml:space="preserve"> </w:t>
            </w:r>
          </w:p>
        </w:tc>
        <w:tc>
          <w:tcPr>
            <w:tcW w:w="990" w:type="dxa"/>
          </w:tcPr>
          <w:p w14:paraId="1137B398" w14:textId="4734D20E" w:rsidR="0038227E" w:rsidRPr="00D04140" w:rsidRDefault="006A628B"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32,272</w:t>
            </w:r>
            <w:r w:rsidR="0038227E" w:rsidRPr="00D04140">
              <w:rPr>
                <w:rFonts w:ascii="Angsana New" w:hAnsi="Angsana New"/>
                <w:color w:val="000000"/>
                <w:sz w:val="28"/>
                <w:szCs w:val="28"/>
              </w:rPr>
              <w:t xml:space="preserve"> </w:t>
            </w:r>
          </w:p>
        </w:tc>
        <w:tc>
          <w:tcPr>
            <w:tcW w:w="990" w:type="dxa"/>
          </w:tcPr>
          <w:p w14:paraId="20F18B10" w14:textId="38D9B7A6" w:rsidR="0038227E"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32,272</w:t>
            </w:r>
            <w:r w:rsidR="0038227E" w:rsidRPr="00D04140">
              <w:rPr>
                <w:rFonts w:ascii="Angsana New" w:hAnsi="Angsana New"/>
                <w:color w:val="000000"/>
                <w:sz w:val="28"/>
                <w:szCs w:val="28"/>
              </w:rPr>
              <w:t xml:space="preserve"> </w:t>
            </w:r>
          </w:p>
        </w:tc>
      </w:tr>
      <w:tr w:rsidR="0038227E" w:rsidRPr="00D04140" w14:paraId="671E5C85" w14:textId="77777777" w:rsidTr="001702C2">
        <w:trPr>
          <w:trHeight w:val="195"/>
        </w:trPr>
        <w:tc>
          <w:tcPr>
            <w:tcW w:w="2988" w:type="dxa"/>
          </w:tcPr>
          <w:p w14:paraId="2C7CB7E3" w14:textId="48964206" w:rsidR="0038227E" w:rsidRPr="00D04140" w:rsidRDefault="00526039" w:rsidP="00D04140">
            <w:pPr>
              <w:adjustRightInd w:val="0"/>
              <w:spacing w:line="240" w:lineRule="auto"/>
              <w:rPr>
                <w:rFonts w:ascii="Angsana New" w:hAnsi="Angsana New"/>
                <w:color w:val="000000"/>
                <w:sz w:val="28"/>
                <w:szCs w:val="28"/>
              </w:rPr>
            </w:pPr>
            <w:r w:rsidRPr="00D04140">
              <w:rPr>
                <w:rFonts w:ascii="Angsana New" w:hAnsi="Angsana New"/>
                <w:color w:val="000000"/>
                <w:sz w:val="28"/>
                <w:szCs w:val="28"/>
              </w:rPr>
              <w:t>Other investments</w:t>
            </w:r>
          </w:p>
        </w:tc>
        <w:tc>
          <w:tcPr>
            <w:tcW w:w="1242" w:type="dxa"/>
          </w:tcPr>
          <w:p w14:paraId="47A73DE2" w14:textId="792CEAC4" w:rsidR="0038227E" w:rsidRPr="00D04140" w:rsidRDefault="00011B4F"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8,</w:t>
            </w:r>
            <w:bookmarkStart w:id="1" w:name="_GoBack"/>
            <w:bookmarkEnd w:id="1"/>
            <w:r w:rsidRPr="00D04140">
              <w:rPr>
                <w:rFonts w:ascii="Angsana New" w:hAnsi="Angsana New"/>
                <w:color w:val="000000"/>
                <w:sz w:val="28"/>
                <w:szCs w:val="28"/>
              </w:rPr>
              <w:t>321</w:t>
            </w:r>
            <w:r w:rsidR="0038227E" w:rsidRPr="00D04140">
              <w:rPr>
                <w:rFonts w:ascii="Angsana New" w:hAnsi="Angsana New"/>
                <w:color w:val="000000"/>
                <w:sz w:val="28"/>
                <w:szCs w:val="28"/>
              </w:rPr>
              <w:t xml:space="preserve"> </w:t>
            </w:r>
          </w:p>
        </w:tc>
        <w:tc>
          <w:tcPr>
            <w:tcW w:w="1170" w:type="dxa"/>
          </w:tcPr>
          <w:p w14:paraId="75FDDD57" w14:textId="4EB512B4" w:rsidR="0038227E" w:rsidRPr="00D04140" w:rsidRDefault="006A628B"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8,321</w:t>
            </w:r>
            <w:r w:rsidR="0038227E" w:rsidRPr="00D04140">
              <w:rPr>
                <w:rFonts w:ascii="Angsana New" w:hAnsi="Angsana New"/>
                <w:color w:val="000000"/>
                <w:sz w:val="28"/>
                <w:szCs w:val="28"/>
              </w:rPr>
              <w:t xml:space="preserve"> </w:t>
            </w:r>
          </w:p>
        </w:tc>
        <w:tc>
          <w:tcPr>
            <w:tcW w:w="1170" w:type="dxa"/>
          </w:tcPr>
          <w:p w14:paraId="2721556F" w14:textId="4235B02F" w:rsidR="0038227E" w:rsidRPr="00D04140" w:rsidRDefault="00011B4F"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38227E" w:rsidRPr="00D04140">
              <w:rPr>
                <w:rFonts w:ascii="Angsana New" w:hAnsi="Angsana New"/>
                <w:color w:val="000000"/>
                <w:sz w:val="28"/>
                <w:szCs w:val="28"/>
              </w:rPr>
              <w:t xml:space="preserve"> </w:t>
            </w:r>
          </w:p>
        </w:tc>
        <w:tc>
          <w:tcPr>
            <w:tcW w:w="990" w:type="dxa"/>
          </w:tcPr>
          <w:p w14:paraId="44D73C7F" w14:textId="49298509" w:rsidR="0038227E" w:rsidRPr="00D04140" w:rsidRDefault="00011B4F"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38227E" w:rsidRPr="00D04140">
              <w:rPr>
                <w:rFonts w:ascii="Angsana New" w:hAnsi="Angsana New"/>
                <w:color w:val="000000"/>
                <w:sz w:val="28"/>
                <w:szCs w:val="28"/>
              </w:rPr>
              <w:t xml:space="preserve"> </w:t>
            </w:r>
          </w:p>
        </w:tc>
        <w:tc>
          <w:tcPr>
            <w:tcW w:w="990" w:type="dxa"/>
          </w:tcPr>
          <w:p w14:paraId="10389E52" w14:textId="2EBD8FCC" w:rsidR="0038227E" w:rsidRPr="00D04140" w:rsidRDefault="00011B4F"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lang w:val="en-US"/>
              </w:rPr>
              <w:t>8,321</w:t>
            </w:r>
            <w:r w:rsidR="0038227E" w:rsidRPr="00D04140">
              <w:rPr>
                <w:rFonts w:ascii="Angsana New" w:hAnsi="Angsana New"/>
                <w:color w:val="000000"/>
                <w:sz w:val="28"/>
                <w:szCs w:val="28"/>
              </w:rPr>
              <w:t xml:space="preserve"> </w:t>
            </w:r>
          </w:p>
        </w:tc>
      </w:tr>
      <w:tr w:rsidR="0038227E" w:rsidRPr="00D04140" w14:paraId="517CCD7E" w14:textId="77777777" w:rsidTr="001702C2">
        <w:trPr>
          <w:trHeight w:val="222"/>
        </w:trPr>
        <w:tc>
          <w:tcPr>
            <w:tcW w:w="2988" w:type="dxa"/>
          </w:tcPr>
          <w:p w14:paraId="7B52EFF8" w14:textId="666E704D" w:rsidR="0038227E" w:rsidRPr="00D04140" w:rsidRDefault="00526039" w:rsidP="00D04140">
            <w:pPr>
              <w:adjustRightInd w:val="0"/>
              <w:spacing w:line="240" w:lineRule="auto"/>
              <w:rPr>
                <w:rFonts w:ascii="Angsana New" w:hAnsi="Angsana New"/>
                <w:color w:val="000000"/>
                <w:sz w:val="28"/>
                <w:szCs w:val="28"/>
              </w:rPr>
            </w:pPr>
            <w:r w:rsidRPr="00D04140">
              <w:rPr>
                <w:rFonts w:ascii="Angsana New" w:hAnsi="Angsana New"/>
                <w:b/>
                <w:bCs/>
                <w:color w:val="000000"/>
                <w:sz w:val="28"/>
                <w:szCs w:val="28"/>
              </w:rPr>
              <w:t>Total financial assets</w:t>
            </w:r>
          </w:p>
        </w:tc>
        <w:tc>
          <w:tcPr>
            <w:tcW w:w="1242" w:type="dxa"/>
          </w:tcPr>
          <w:p w14:paraId="37CCF1FC" w14:textId="5678445C" w:rsidR="0038227E" w:rsidRPr="00D04140" w:rsidRDefault="00011B4F" w:rsidP="00D04140">
            <w:pPr>
              <w:pBdr>
                <w:bottom w:val="doub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164,609</w:t>
            </w:r>
            <w:r w:rsidR="0038227E" w:rsidRPr="00D04140">
              <w:rPr>
                <w:rFonts w:ascii="Angsana New" w:hAnsi="Angsana New"/>
                <w:color w:val="000000"/>
                <w:sz w:val="28"/>
                <w:szCs w:val="28"/>
              </w:rPr>
              <w:t xml:space="preserve"> </w:t>
            </w:r>
          </w:p>
        </w:tc>
        <w:tc>
          <w:tcPr>
            <w:tcW w:w="1170" w:type="dxa"/>
          </w:tcPr>
          <w:p w14:paraId="4C6C11CF" w14:textId="4D84CD60" w:rsidR="0038227E" w:rsidRPr="00D04140" w:rsidRDefault="006A628B" w:rsidP="00D04140">
            <w:pPr>
              <w:pBdr>
                <w:bottom w:val="doub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8,321</w:t>
            </w:r>
          </w:p>
        </w:tc>
        <w:tc>
          <w:tcPr>
            <w:tcW w:w="1170" w:type="dxa"/>
          </w:tcPr>
          <w:p w14:paraId="68F4140E" w14:textId="6E7B9AA3" w:rsidR="0038227E" w:rsidRPr="00D04140" w:rsidRDefault="00011B4F" w:rsidP="00D04140">
            <w:pPr>
              <w:pBdr>
                <w:bottom w:val="doub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p>
        </w:tc>
        <w:tc>
          <w:tcPr>
            <w:tcW w:w="990" w:type="dxa"/>
          </w:tcPr>
          <w:p w14:paraId="76B23F77" w14:textId="3D57DE68" w:rsidR="0038227E" w:rsidRPr="00D04140" w:rsidRDefault="006A628B" w:rsidP="00D04140">
            <w:pPr>
              <w:pBdr>
                <w:bottom w:val="doub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156,288</w:t>
            </w:r>
          </w:p>
        </w:tc>
        <w:tc>
          <w:tcPr>
            <w:tcW w:w="990" w:type="dxa"/>
          </w:tcPr>
          <w:p w14:paraId="2F39A507" w14:textId="005B1392" w:rsidR="0038227E" w:rsidRPr="00D04140" w:rsidRDefault="00011B4F" w:rsidP="00D04140">
            <w:pPr>
              <w:pBdr>
                <w:bottom w:val="doub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164,609</w:t>
            </w:r>
          </w:p>
        </w:tc>
      </w:tr>
    </w:tbl>
    <w:p w14:paraId="3BE42D58" w14:textId="77777777" w:rsidR="0038227E" w:rsidRDefault="0038227E" w:rsidP="00D04140"/>
    <w:tbl>
      <w:tblPr>
        <w:tblW w:w="8550" w:type="dxa"/>
        <w:tblInd w:w="918" w:type="dxa"/>
        <w:tblBorders>
          <w:top w:val="nil"/>
          <w:left w:val="nil"/>
          <w:bottom w:val="nil"/>
          <w:right w:val="nil"/>
        </w:tblBorders>
        <w:tblLayout w:type="fixed"/>
        <w:tblLook w:val="0000" w:firstRow="0" w:lastRow="0" w:firstColumn="0" w:lastColumn="0" w:noHBand="0" w:noVBand="0"/>
      </w:tblPr>
      <w:tblGrid>
        <w:gridCol w:w="2988"/>
        <w:gridCol w:w="1242"/>
        <w:gridCol w:w="1170"/>
        <w:gridCol w:w="1170"/>
        <w:gridCol w:w="990"/>
        <w:gridCol w:w="990"/>
      </w:tblGrid>
      <w:tr w:rsidR="0038227E" w:rsidRPr="00D04140" w14:paraId="44398700" w14:textId="77777777" w:rsidTr="00266847">
        <w:trPr>
          <w:trHeight w:val="207"/>
        </w:trPr>
        <w:tc>
          <w:tcPr>
            <w:tcW w:w="2988" w:type="dxa"/>
          </w:tcPr>
          <w:p w14:paraId="3BAC6941" w14:textId="77777777" w:rsidR="0038227E" w:rsidRPr="00D04140" w:rsidRDefault="0038227E" w:rsidP="00D04140">
            <w:pPr>
              <w:adjustRightInd w:val="0"/>
              <w:spacing w:line="240" w:lineRule="auto"/>
              <w:jc w:val="right"/>
              <w:rPr>
                <w:rFonts w:ascii="Angsana New" w:hAnsi="Angsana New"/>
                <w:color w:val="000000"/>
                <w:sz w:val="28"/>
                <w:szCs w:val="28"/>
              </w:rPr>
            </w:pPr>
          </w:p>
        </w:tc>
        <w:tc>
          <w:tcPr>
            <w:tcW w:w="5562" w:type="dxa"/>
            <w:gridSpan w:val="5"/>
          </w:tcPr>
          <w:p w14:paraId="604EA5BF" w14:textId="07408B33" w:rsidR="0038227E" w:rsidRPr="00D04140" w:rsidRDefault="0038227E"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3B2C55" w:rsidRPr="00D04140">
              <w:rPr>
                <w:rFonts w:ascii="Angsana New" w:hAnsi="Angsana New"/>
                <w:color w:val="000000"/>
                <w:sz w:val="28"/>
                <w:szCs w:val="28"/>
              </w:rPr>
              <w:t>Unit: Thousand Baht</w:t>
            </w:r>
            <w:r w:rsidRPr="00D04140">
              <w:rPr>
                <w:rFonts w:ascii="Angsana New" w:hAnsi="Angsana New"/>
                <w:color w:val="000000"/>
                <w:sz w:val="28"/>
                <w:szCs w:val="28"/>
              </w:rPr>
              <w:t xml:space="preserve">) </w:t>
            </w:r>
          </w:p>
        </w:tc>
      </w:tr>
      <w:tr w:rsidR="0038227E" w:rsidRPr="00D04140" w14:paraId="3E8FECAC" w14:textId="77777777" w:rsidTr="00266847">
        <w:trPr>
          <w:trHeight w:val="206"/>
        </w:trPr>
        <w:tc>
          <w:tcPr>
            <w:tcW w:w="2988" w:type="dxa"/>
          </w:tcPr>
          <w:p w14:paraId="6DFCD314" w14:textId="77777777" w:rsidR="0038227E" w:rsidRPr="00D04140" w:rsidRDefault="0038227E" w:rsidP="00D04140">
            <w:pPr>
              <w:adjustRightInd w:val="0"/>
              <w:spacing w:line="240" w:lineRule="auto"/>
              <w:rPr>
                <w:rFonts w:ascii="Angsana New" w:hAnsi="Angsana New"/>
                <w:color w:val="000000"/>
                <w:sz w:val="28"/>
                <w:szCs w:val="28"/>
              </w:rPr>
            </w:pPr>
          </w:p>
        </w:tc>
        <w:tc>
          <w:tcPr>
            <w:tcW w:w="5562" w:type="dxa"/>
            <w:gridSpan w:val="5"/>
            <w:vAlign w:val="center"/>
          </w:tcPr>
          <w:p w14:paraId="173A9C6E" w14:textId="284BBC71" w:rsidR="0038227E" w:rsidRPr="00D04140" w:rsidRDefault="00526039" w:rsidP="00D04140">
            <w:pPr>
              <w:pBdr>
                <w:bottom w:val="single" w:sz="4" w:space="1" w:color="auto"/>
              </w:pBdr>
              <w:adjustRightInd w:val="0"/>
              <w:spacing w:line="240" w:lineRule="auto"/>
              <w:jc w:val="center"/>
              <w:rPr>
                <w:rFonts w:ascii="Angsana New" w:hAnsi="Angsana New"/>
                <w:color w:val="000000"/>
                <w:sz w:val="28"/>
                <w:szCs w:val="28"/>
              </w:rPr>
            </w:pPr>
            <w:r w:rsidRPr="00D04140">
              <w:rPr>
                <w:rFonts w:asciiTheme="majorBidi" w:hAnsiTheme="majorBidi" w:cstheme="majorBidi"/>
                <w:sz w:val="28"/>
                <w:szCs w:val="28"/>
              </w:rPr>
              <w:t>Separate</w:t>
            </w:r>
          </w:p>
        </w:tc>
      </w:tr>
      <w:tr w:rsidR="00526039" w:rsidRPr="00D04140" w14:paraId="0FB0782D" w14:textId="77777777" w:rsidTr="00266847">
        <w:trPr>
          <w:trHeight w:val="398"/>
        </w:trPr>
        <w:tc>
          <w:tcPr>
            <w:tcW w:w="2988" w:type="dxa"/>
          </w:tcPr>
          <w:p w14:paraId="32774B9E" w14:textId="77777777" w:rsidR="00526039" w:rsidRPr="00D04140" w:rsidRDefault="00526039" w:rsidP="00D04140">
            <w:pPr>
              <w:adjustRightInd w:val="0"/>
              <w:spacing w:line="240" w:lineRule="auto"/>
              <w:rPr>
                <w:rFonts w:ascii="Angsana New" w:hAnsi="Angsana New"/>
                <w:color w:val="000000"/>
                <w:sz w:val="28"/>
                <w:szCs w:val="28"/>
              </w:rPr>
            </w:pPr>
          </w:p>
        </w:tc>
        <w:tc>
          <w:tcPr>
            <w:tcW w:w="1242" w:type="dxa"/>
            <w:vAlign w:val="bottom"/>
          </w:tcPr>
          <w:p w14:paraId="259CAAAA" w14:textId="07CA23E7" w:rsidR="00526039" w:rsidRPr="00D04140" w:rsidRDefault="00526039" w:rsidP="00D04140">
            <w:pPr>
              <w:adjustRightInd w:val="0"/>
              <w:spacing w:line="240" w:lineRule="auto"/>
              <w:jc w:val="center"/>
              <w:rPr>
                <w:rFonts w:ascii="Angsana New" w:hAnsi="Angsana New"/>
                <w:color w:val="000000"/>
                <w:sz w:val="28"/>
                <w:szCs w:val="28"/>
              </w:rPr>
            </w:pPr>
          </w:p>
        </w:tc>
        <w:tc>
          <w:tcPr>
            <w:tcW w:w="4320" w:type="dxa"/>
            <w:gridSpan w:val="4"/>
            <w:vAlign w:val="bottom"/>
          </w:tcPr>
          <w:p w14:paraId="2F920401" w14:textId="68E299A8" w:rsidR="00526039" w:rsidRPr="00D04140" w:rsidRDefault="00526039" w:rsidP="00D04140">
            <w:pPr>
              <w:pBdr>
                <w:bottom w:val="single" w:sz="4" w:space="1" w:color="auto"/>
              </w:pBdr>
              <w:adjustRightInd w:val="0"/>
              <w:spacing w:line="240" w:lineRule="auto"/>
              <w:jc w:val="center"/>
              <w:rPr>
                <w:rFonts w:ascii="Angsana New" w:hAnsi="Angsana New"/>
                <w:color w:val="000000"/>
                <w:sz w:val="28"/>
                <w:szCs w:val="28"/>
              </w:rPr>
            </w:pPr>
            <w:r w:rsidRPr="00D04140">
              <w:rPr>
                <w:rFonts w:ascii="Angsana New" w:hAnsi="Angsana New"/>
                <w:sz w:val="28"/>
                <w:szCs w:val="28"/>
              </w:rPr>
              <w:t xml:space="preserve">Classification and measurement in accordance with TFRS 9 </w:t>
            </w:r>
          </w:p>
        </w:tc>
      </w:tr>
      <w:tr w:rsidR="00DD6165" w:rsidRPr="00D04140" w14:paraId="02CCC09A" w14:textId="77777777" w:rsidTr="00266847">
        <w:trPr>
          <w:trHeight w:val="585"/>
        </w:trPr>
        <w:tc>
          <w:tcPr>
            <w:tcW w:w="2988" w:type="dxa"/>
          </w:tcPr>
          <w:p w14:paraId="7FFF19B4" w14:textId="77777777" w:rsidR="00DD6165" w:rsidRPr="00D04140" w:rsidRDefault="00DD6165" w:rsidP="00D04140">
            <w:pPr>
              <w:adjustRightInd w:val="0"/>
              <w:spacing w:line="240" w:lineRule="auto"/>
              <w:rPr>
                <w:rFonts w:ascii="Angsana New" w:hAnsi="Angsana New"/>
                <w:color w:val="000000"/>
                <w:sz w:val="28"/>
                <w:szCs w:val="28"/>
              </w:rPr>
            </w:pPr>
          </w:p>
        </w:tc>
        <w:tc>
          <w:tcPr>
            <w:tcW w:w="1242" w:type="dxa"/>
            <w:vAlign w:val="bottom"/>
          </w:tcPr>
          <w:p w14:paraId="788A19E7" w14:textId="3D4B0F5A" w:rsidR="00DD6165" w:rsidRPr="00D04140" w:rsidRDefault="00171A84" w:rsidP="00D04140">
            <w:pPr>
              <w:pBdr>
                <w:bottom w:val="single" w:sz="4" w:space="1" w:color="auto"/>
              </w:pBdr>
              <w:adjustRightInd w:val="0"/>
              <w:spacing w:line="240" w:lineRule="auto"/>
              <w:jc w:val="center"/>
              <w:rPr>
                <w:rFonts w:ascii="Angsana New" w:hAnsi="Angsana New"/>
                <w:color w:val="000000"/>
                <w:sz w:val="28"/>
                <w:szCs w:val="28"/>
              </w:rPr>
            </w:pPr>
            <w:r w:rsidRPr="00D04140">
              <w:rPr>
                <w:rFonts w:ascii="Angsana New" w:hAnsi="Angsana New"/>
                <w:sz w:val="28"/>
                <w:szCs w:val="28"/>
              </w:rPr>
              <w:t>Carrying amounts under the former basis</w:t>
            </w:r>
          </w:p>
        </w:tc>
        <w:tc>
          <w:tcPr>
            <w:tcW w:w="1170" w:type="dxa"/>
            <w:vAlign w:val="bottom"/>
          </w:tcPr>
          <w:p w14:paraId="6510BB83" w14:textId="6CB83E07" w:rsidR="00DD6165" w:rsidRPr="00D04140" w:rsidRDefault="00DD6165" w:rsidP="00D04140">
            <w:pPr>
              <w:pBdr>
                <w:bottom w:val="single" w:sz="4" w:space="1" w:color="auto"/>
              </w:pBdr>
              <w:adjustRightInd w:val="0"/>
              <w:spacing w:line="240" w:lineRule="auto"/>
              <w:jc w:val="center"/>
              <w:rPr>
                <w:rFonts w:ascii="Angsana New" w:hAnsi="Angsana New"/>
                <w:color w:val="000000"/>
                <w:sz w:val="28"/>
                <w:szCs w:val="28"/>
              </w:rPr>
            </w:pPr>
            <w:r w:rsidRPr="00D04140">
              <w:rPr>
                <w:rFonts w:ascii="Angsana New" w:hAnsi="Angsana New"/>
                <w:color w:val="000000"/>
                <w:sz w:val="28"/>
                <w:szCs w:val="28"/>
              </w:rPr>
              <w:t>Fair value through profit or loss</w:t>
            </w:r>
          </w:p>
        </w:tc>
        <w:tc>
          <w:tcPr>
            <w:tcW w:w="1170" w:type="dxa"/>
            <w:vAlign w:val="bottom"/>
          </w:tcPr>
          <w:p w14:paraId="4DF66F86" w14:textId="373C3566" w:rsidR="00DD6165" w:rsidRPr="00D04140" w:rsidRDefault="00DD6165" w:rsidP="00266847">
            <w:pPr>
              <w:pBdr>
                <w:bottom w:val="single" w:sz="4" w:space="1" w:color="auto"/>
              </w:pBdr>
              <w:adjustRightInd w:val="0"/>
              <w:spacing w:line="240" w:lineRule="auto"/>
              <w:ind w:left="-108"/>
              <w:jc w:val="center"/>
              <w:rPr>
                <w:rFonts w:ascii="Angsana New" w:hAnsi="Angsana New"/>
                <w:color w:val="000000"/>
                <w:sz w:val="28"/>
                <w:szCs w:val="28"/>
              </w:rPr>
            </w:pPr>
            <w:r w:rsidRPr="00D04140">
              <w:rPr>
                <w:rFonts w:ascii="Angsana New" w:hAnsi="Angsana New"/>
                <w:color w:val="000000"/>
                <w:sz w:val="28"/>
                <w:szCs w:val="28"/>
              </w:rPr>
              <w:t>Fair value through other comprehensive income</w:t>
            </w:r>
          </w:p>
        </w:tc>
        <w:tc>
          <w:tcPr>
            <w:tcW w:w="990" w:type="dxa"/>
            <w:vAlign w:val="bottom"/>
          </w:tcPr>
          <w:p w14:paraId="51A773CE" w14:textId="7B5ED671" w:rsidR="00DD6165" w:rsidRPr="00D04140" w:rsidRDefault="00DD6165" w:rsidP="00266847">
            <w:pPr>
              <w:pBdr>
                <w:bottom w:val="single" w:sz="4" w:space="1" w:color="auto"/>
              </w:pBdr>
              <w:adjustRightInd w:val="0"/>
              <w:spacing w:line="240" w:lineRule="auto"/>
              <w:ind w:left="-108"/>
              <w:jc w:val="center"/>
              <w:rPr>
                <w:rFonts w:ascii="Angsana New" w:hAnsi="Angsana New"/>
                <w:color w:val="000000"/>
                <w:sz w:val="28"/>
                <w:szCs w:val="28"/>
              </w:rPr>
            </w:pPr>
            <w:r w:rsidRPr="00D04140">
              <w:rPr>
                <w:rFonts w:ascii="Angsana New" w:hAnsi="Angsana New"/>
                <w:color w:val="000000"/>
                <w:sz w:val="28"/>
                <w:szCs w:val="28"/>
              </w:rPr>
              <w:t>Amortised cost</w:t>
            </w:r>
          </w:p>
        </w:tc>
        <w:tc>
          <w:tcPr>
            <w:tcW w:w="990" w:type="dxa"/>
            <w:vAlign w:val="bottom"/>
          </w:tcPr>
          <w:p w14:paraId="20128D8B" w14:textId="0055A2D8" w:rsidR="00DD6165" w:rsidRPr="00D04140" w:rsidRDefault="00DD6165" w:rsidP="00D04140">
            <w:pPr>
              <w:pBdr>
                <w:bottom w:val="single" w:sz="4" w:space="1" w:color="auto"/>
              </w:pBdr>
              <w:adjustRightInd w:val="0"/>
              <w:spacing w:line="240" w:lineRule="auto"/>
              <w:jc w:val="center"/>
              <w:rPr>
                <w:rFonts w:ascii="Angsana New" w:hAnsi="Angsana New"/>
                <w:color w:val="000000"/>
                <w:sz w:val="28"/>
                <w:szCs w:val="28"/>
              </w:rPr>
            </w:pPr>
            <w:r w:rsidRPr="00D04140">
              <w:rPr>
                <w:rFonts w:ascii="Angsana New" w:hAnsi="Angsana New"/>
                <w:color w:val="000000"/>
                <w:sz w:val="28"/>
                <w:szCs w:val="28"/>
              </w:rPr>
              <w:t>Total</w:t>
            </w:r>
          </w:p>
        </w:tc>
      </w:tr>
      <w:tr w:rsidR="0038227E" w:rsidRPr="00D04140" w14:paraId="6276D3ED" w14:textId="77777777" w:rsidTr="00266847">
        <w:trPr>
          <w:trHeight w:val="200"/>
        </w:trPr>
        <w:tc>
          <w:tcPr>
            <w:tcW w:w="8550" w:type="dxa"/>
            <w:gridSpan w:val="6"/>
          </w:tcPr>
          <w:p w14:paraId="040582C8" w14:textId="604E0D34" w:rsidR="0038227E" w:rsidRPr="00D04140" w:rsidRDefault="00DD6165" w:rsidP="00D04140">
            <w:pPr>
              <w:adjustRightInd w:val="0"/>
              <w:spacing w:line="240" w:lineRule="auto"/>
              <w:rPr>
                <w:rFonts w:ascii="Angsana New" w:hAnsi="Angsana New"/>
                <w:color w:val="000000"/>
                <w:sz w:val="28"/>
                <w:szCs w:val="28"/>
              </w:rPr>
            </w:pPr>
            <w:r w:rsidRPr="00D04140">
              <w:rPr>
                <w:rFonts w:ascii="Angsana New" w:hAnsi="Angsana New"/>
                <w:b/>
                <w:bCs/>
                <w:color w:val="000000"/>
                <w:sz w:val="28"/>
                <w:szCs w:val="28"/>
              </w:rPr>
              <w:t xml:space="preserve">Financial assets as at January </w:t>
            </w:r>
            <w:r w:rsidR="005E09BE" w:rsidRPr="005E09BE">
              <w:rPr>
                <w:rFonts w:ascii="Angsana New" w:hAnsi="Angsana New"/>
                <w:b/>
                <w:bCs/>
                <w:color w:val="000000"/>
                <w:sz w:val="28"/>
                <w:szCs w:val="28"/>
                <w:lang w:val="en-US"/>
              </w:rPr>
              <w:t>1</w:t>
            </w:r>
            <w:r w:rsidRPr="00D04140">
              <w:rPr>
                <w:rFonts w:ascii="Angsana New" w:hAnsi="Angsana New"/>
                <w:b/>
                <w:bCs/>
                <w:color w:val="000000"/>
                <w:sz w:val="28"/>
                <w:szCs w:val="28"/>
              </w:rPr>
              <w:t xml:space="preserve">, </w:t>
            </w:r>
            <w:r w:rsidR="005E09BE" w:rsidRPr="005E09BE">
              <w:rPr>
                <w:rFonts w:ascii="Angsana New" w:hAnsi="Angsana New"/>
                <w:b/>
                <w:bCs/>
                <w:color w:val="000000"/>
                <w:sz w:val="28"/>
                <w:szCs w:val="28"/>
                <w:lang w:val="en-US"/>
              </w:rPr>
              <w:t>2020</w:t>
            </w:r>
          </w:p>
        </w:tc>
      </w:tr>
      <w:tr w:rsidR="00DD6165" w:rsidRPr="00D04140" w14:paraId="1F745015" w14:textId="77777777" w:rsidTr="00266847">
        <w:trPr>
          <w:trHeight w:val="190"/>
        </w:trPr>
        <w:tc>
          <w:tcPr>
            <w:tcW w:w="2988" w:type="dxa"/>
          </w:tcPr>
          <w:p w14:paraId="03AD0E72" w14:textId="3927A882" w:rsidR="00DD6165" w:rsidRPr="00D04140" w:rsidRDefault="00DD6165" w:rsidP="00D04140">
            <w:pPr>
              <w:adjustRightInd w:val="0"/>
              <w:spacing w:line="240" w:lineRule="auto"/>
              <w:rPr>
                <w:rFonts w:ascii="Angsana New" w:hAnsi="Angsana New"/>
                <w:color w:val="000000"/>
                <w:sz w:val="28"/>
                <w:szCs w:val="28"/>
              </w:rPr>
            </w:pPr>
            <w:r w:rsidRPr="00D04140">
              <w:rPr>
                <w:rFonts w:ascii="Angsana New" w:hAnsi="Angsana New"/>
                <w:color w:val="000000"/>
                <w:sz w:val="28"/>
                <w:szCs w:val="28"/>
              </w:rPr>
              <w:t>Cash and cash equivalents</w:t>
            </w:r>
          </w:p>
        </w:tc>
        <w:tc>
          <w:tcPr>
            <w:tcW w:w="1242" w:type="dxa"/>
          </w:tcPr>
          <w:p w14:paraId="210FF06D" w14:textId="31B5CA7F" w:rsidR="00DD6165"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15,750</w:t>
            </w:r>
            <w:r w:rsidR="00DD6165" w:rsidRPr="00D04140">
              <w:rPr>
                <w:rFonts w:ascii="Angsana New" w:hAnsi="Angsana New"/>
                <w:color w:val="000000"/>
                <w:sz w:val="28"/>
                <w:szCs w:val="28"/>
              </w:rPr>
              <w:t xml:space="preserve"> </w:t>
            </w:r>
          </w:p>
        </w:tc>
        <w:tc>
          <w:tcPr>
            <w:tcW w:w="1170" w:type="dxa"/>
          </w:tcPr>
          <w:p w14:paraId="7B87443C" w14:textId="0BC4C468" w:rsidR="00DD6165"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DD6165" w:rsidRPr="00D04140">
              <w:rPr>
                <w:rFonts w:ascii="Angsana New" w:hAnsi="Angsana New"/>
                <w:color w:val="000000"/>
                <w:sz w:val="28"/>
                <w:szCs w:val="28"/>
              </w:rPr>
              <w:t xml:space="preserve"> </w:t>
            </w:r>
          </w:p>
        </w:tc>
        <w:tc>
          <w:tcPr>
            <w:tcW w:w="1170" w:type="dxa"/>
          </w:tcPr>
          <w:p w14:paraId="0F51AC4F" w14:textId="5A71C780" w:rsidR="00DD6165"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DD6165" w:rsidRPr="00D04140">
              <w:rPr>
                <w:rFonts w:ascii="Angsana New" w:hAnsi="Angsana New"/>
                <w:color w:val="000000"/>
                <w:sz w:val="28"/>
                <w:szCs w:val="28"/>
              </w:rPr>
              <w:t xml:space="preserve"> </w:t>
            </w:r>
          </w:p>
        </w:tc>
        <w:tc>
          <w:tcPr>
            <w:tcW w:w="990" w:type="dxa"/>
          </w:tcPr>
          <w:p w14:paraId="4B4C0593" w14:textId="1C398042" w:rsidR="00DD6165" w:rsidRPr="00D04140" w:rsidRDefault="006A628B"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15,750</w:t>
            </w:r>
            <w:r w:rsidR="00DD6165" w:rsidRPr="00D04140">
              <w:rPr>
                <w:rFonts w:ascii="Angsana New" w:hAnsi="Angsana New"/>
                <w:color w:val="000000"/>
                <w:sz w:val="28"/>
                <w:szCs w:val="28"/>
              </w:rPr>
              <w:t xml:space="preserve"> </w:t>
            </w:r>
          </w:p>
        </w:tc>
        <w:tc>
          <w:tcPr>
            <w:tcW w:w="990" w:type="dxa"/>
          </w:tcPr>
          <w:p w14:paraId="3E7EBF0E" w14:textId="756BFAEB" w:rsidR="00DD6165"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15,750</w:t>
            </w:r>
            <w:r w:rsidR="00DD6165" w:rsidRPr="00D04140">
              <w:rPr>
                <w:rFonts w:ascii="Angsana New" w:hAnsi="Angsana New"/>
                <w:color w:val="000000"/>
                <w:sz w:val="28"/>
                <w:szCs w:val="28"/>
              </w:rPr>
              <w:t xml:space="preserve"> </w:t>
            </w:r>
          </w:p>
        </w:tc>
      </w:tr>
      <w:tr w:rsidR="00DD6165" w:rsidRPr="00D04140" w14:paraId="04CEA21E" w14:textId="77777777" w:rsidTr="00266847">
        <w:trPr>
          <w:trHeight w:val="379"/>
        </w:trPr>
        <w:tc>
          <w:tcPr>
            <w:tcW w:w="2988" w:type="dxa"/>
          </w:tcPr>
          <w:p w14:paraId="0EFAB97D" w14:textId="46CD606A" w:rsidR="00DD6165" w:rsidRPr="00D04140" w:rsidRDefault="005E09BE" w:rsidP="005E09BE">
            <w:pPr>
              <w:adjustRightInd w:val="0"/>
              <w:spacing w:line="240" w:lineRule="auto"/>
              <w:ind w:right="-57"/>
              <w:rPr>
                <w:rFonts w:ascii="Angsana New" w:hAnsi="Angsana New"/>
                <w:color w:val="000000"/>
                <w:sz w:val="28"/>
                <w:szCs w:val="28"/>
              </w:rPr>
            </w:pPr>
            <w:r w:rsidRPr="005E09BE">
              <w:rPr>
                <w:rFonts w:ascii="Angsana New" w:hAnsi="Angsana New"/>
                <w:color w:val="000000"/>
                <w:spacing w:val="-6"/>
                <w:sz w:val="28"/>
                <w:szCs w:val="28"/>
              </w:rPr>
              <w:t>Trade and other current receivables -</w:t>
            </w:r>
            <w:r w:rsidRPr="005E09BE">
              <w:rPr>
                <w:rFonts w:ascii="Angsana New" w:hAnsi="Angsana New" w:hint="cs"/>
                <w:color w:val="000000"/>
                <w:spacing w:val="-6"/>
                <w:sz w:val="28"/>
                <w:szCs w:val="28"/>
                <w:cs/>
              </w:rPr>
              <w:t xml:space="preserve"> </w:t>
            </w:r>
            <w:r w:rsidRPr="005E09BE">
              <w:rPr>
                <w:rFonts w:ascii="Angsana New" w:hAnsi="Angsana New"/>
                <w:color w:val="000000"/>
                <w:spacing w:val="-6"/>
                <w:sz w:val="28"/>
                <w:szCs w:val="28"/>
              </w:rPr>
              <w:t>net</w:t>
            </w:r>
          </w:p>
        </w:tc>
        <w:tc>
          <w:tcPr>
            <w:tcW w:w="1242" w:type="dxa"/>
          </w:tcPr>
          <w:p w14:paraId="43AAA16A" w14:textId="1C1FE2D6" w:rsidR="00DD6165"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2,364</w:t>
            </w:r>
            <w:r w:rsidR="00DD6165" w:rsidRPr="00D04140">
              <w:rPr>
                <w:rFonts w:ascii="Angsana New" w:hAnsi="Angsana New"/>
                <w:color w:val="000000"/>
                <w:sz w:val="28"/>
                <w:szCs w:val="28"/>
              </w:rPr>
              <w:t xml:space="preserve"> </w:t>
            </w:r>
          </w:p>
        </w:tc>
        <w:tc>
          <w:tcPr>
            <w:tcW w:w="1170" w:type="dxa"/>
          </w:tcPr>
          <w:p w14:paraId="03FF3169" w14:textId="2DD9B6E5" w:rsidR="00DD6165"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DD6165" w:rsidRPr="00D04140">
              <w:rPr>
                <w:rFonts w:ascii="Angsana New" w:hAnsi="Angsana New"/>
                <w:color w:val="000000"/>
                <w:sz w:val="28"/>
                <w:szCs w:val="28"/>
              </w:rPr>
              <w:t xml:space="preserve"> </w:t>
            </w:r>
          </w:p>
        </w:tc>
        <w:tc>
          <w:tcPr>
            <w:tcW w:w="1170" w:type="dxa"/>
          </w:tcPr>
          <w:p w14:paraId="70172AB6" w14:textId="0E102F0B" w:rsidR="00DD6165"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DD6165" w:rsidRPr="00D04140">
              <w:rPr>
                <w:rFonts w:ascii="Angsana New" w:hAnsi="Angsana New"/>
                <w:color w:val="000000"/>
                <w:sz w:val="28"/>
                <w:szCs w:val="28"/>
              </w:rPr>
              <w:t xml:space="preserve"> </w:t>
            </w:r>
          </w:p>
        </w:tc>
        <w:tc>
          <w:tcPr>
            <w:tcW w:w="990" w:type="dxa"/>
          </w:tcPr>
          <w:p w14:paraId="43CE7058" w14:textId="6C2832E4" w:rsidR="00DD6165" w:rsidRPr="00D04140" w:rsidRDefault="006A628B"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2,364</w:t>
            </w:r>
            <w:r w:rsidR="00DD6165" w:rsidRPr="00D04140">
              <w:rPr>
                <w:rFonts w:ascii="Angsana New" w:hAnsi="Angsana New"/>
                <w:color w:val="000000"/>
                <w:sz w:val="28"/>
                <w:szCs w:val="28"/>
              </w:rPr>
              <w:t xml:space="preserve"> </w:t>
            </w:r>
          </w:p>
        </w:tc>
        <w:tc>
          <w:tcPr>
            <w:tcW w:w="990" w:type="dxa"/>
          </w:tcPr>
          <w:p w14:paraId="61B8ACEB" w14:textId="2D72E435" w:rsidR="00DD6165" w:rsidRPr="00D04140" w:rsidRDefault="00011B4F"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2,364</w:t>
            </w:r>
            <w:r w:rsidR="00DD6165" w:rsidRPr="00D04140">
              <w:rPr>
                <w:rFonts w:ascii="Angsana New" w:hAnsi="Angsana New"/>
                <w:color w:val="000000"/>
                <w:sz w:val="28"/>
                <w:szCs w:val="28"/>
              </w:rPr>
              <w:t xml:space="preserve"> </w:t>
            </w:r>
          </w:p>
        </w:tc>
      </w:tr>
      <w:tr w:rsidR="0038227E" w:rsidRPr="00D04140" w14:paraId="3F32108E" w14:textId="77777777" w:rsidTr="00266847">
        <w:trPr>
          <w:trHeight w:val="195"/>
        </w:trPr>
        <w:tc>
          <w:tcPr>
            <w:tcW w:w="2988" w:type="dxa"/>
          </w:tcPr>
          <w:p w14:paraId="5035963A" w14:textId="476FBC0B" w:rsidR="0038227E" w:rsidRPr="00D04140" w:rsidRDefault="00DD6165" w:rsidP="00D04140">
            <w:pPr>
              <w:adjustRightInd w:val="0"/>
              <w:spacing w:line="240" w:lineRule="auto"/>
              <w:rPr>
                <w:rFonts w:ascii="Angsana New" w:hAnsi="Angsana New"/>
                <w:color w:val="000000"/>
                <w:sz w:val="28"/>
                <w:szCs w:val="28"/>
              </w:rPr>
            </w:pPr>
            <w:r w:rsidRPr="00D04140">
              <w:rPr>
                <w:rFonts w:ascii="Angsana New" w:hAnsi="Angsana New"/>
                <w:color w:val="000000"/>
                <w:sz w:val="28"/>
                <w:szCs w:val="28"/>
              </w:rPr>
              <w:t>Other investments</w:t>
            </w:r>
          </w:p>
        </w:tc>
        <w:tc>
          <w:tcPr>
            <w:tcW w:w="1242" w:type="dxa"/>
          </w:tcPr>
          <w:p w14:paraId="32D109BC" w14:textId="1B96A364" w:rsidR="0038227E" w:rsidRPr="00D04140" w:rsidRDefault="00011B4F"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4,292</w:t>
            </w:r>
            <w:r w:rsidR="0038227E" w:rsidRPr="00D04140">
              <w:rPr>
                <w:rFonts w:ascii="Angsana New" w:hAnsi="Angsana New"/>
                <w:color w:val="000000"/>
                <w:sz w:val="28"/>
                <w:szCs w:val="28"/>
              </w:rPr>
              <w:t xml:space="preserve"> </w:t>
            </w:r>
          </w:p>
        </w:tc>
        <w:tc>
          <w:tcPr>
            <w:tcW w:w="1170" w:type="dxa"/>
          </w:tcPr>
          <w:p w14:paraId="186F42E6" w14:textId="58F5B980" w:rsidR="0038227E" w:rsidRPr="00D04140" w:rsidRDefault="006A628B"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4,292</w:t>
            </w:r>
            <w:r w:rsidR="0038227E" w:rsidRPr="00D04140">
              <w:rPr>
                <w:rFonts w:ascii="Angsana New" w:hAnsi="Angsana New"/>
                <w:color w:val="000000"/>
                <w:sz w:val="28"/>
                <w:szCs w:val="28"/>
              </w:rPr>
              <w:t xml:space="preserve"> </w:t>
            </w:r>
          </w:p>
        </w:tc>
        <w:tc>
          <w:tcPr>
            <w:tcW w:w="1170" w:type="dxa"/>
          </w:tcPr>
          <w:p w14:paraId="7F661D9C" w14:textId="1D478F24" w:rsidR="0038227E" w:rsidRPr="00D04140" w:rsidRDefault="00011B4F"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38227E" w:rsidRPr="00D04140">
              <w:rPr>
                <w:rFonts w:ascii="Angsana New" w:hAnsi="Angsana New"/>
                <w:color w:val="000000"/>
                <w:sz w:val="28"/>
                <w:szCs w:val="28"/>
              </w:rPr>
              <w:t xml:space="preserve"> </w:t>
            </w:r>
          </w:p>
        </w:tc>
        <w:tc>
          <w:tcPr>
            <w:tcW w:w="990" w:type="dxa"/>
          </w:tcPr>
          <w:p w14:paraId="0B8AE263" w14:textId="6873F1D2" w:rsidR="0038227E" w:rsidRPr="00D04140" w:rsidRDefault="00011B4F"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38227E" w:rsidRPr="00D04140">
              <w:rPr>
                <w:rFonts w:ascii="Angsana New" w:hAnsi="Angsana New"/>
                <w:color w:val="000000"/>
                <w:sz w:val="28"/>
                <w:szCs w:val="28"/>
              </w:rPr>
              <w:t xml:space="preserve"> </w:t>
            </w:r>
          </w:p>
        </w:tc>
        <w:tc>
          <w:tcPr>
            <w:tcW w:w="990" w:type="dxa"/>
          </w:tcPr>
          <w:p w14:paraId="6A1B950D" w14:textId="523A5B52" w:rsidR="0038227E" w:rsidRPr="00D04140" w:rsidRDefault="00011B4F"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4,292</w:t>
            </w:r>
            <w:r w:rsidR="0038227E" w:rsidRPr="00D04140">
              <w:rPr>
                <w:rFonts w:ascii="Angsana New" w:hAnsi="Angsana New"/>
                <w:color w:val="000000"/>
                <w:sz w:val="28"/>
                <w:szCs w:val="28"/>
              </w:rPr>
              <w:t xml:space="preserve"> </w:t>
            </w:r>
          </w:p>
        </w:tc>
      </w:tr>
      <w:tr w:rsidR="00DD6165" w:rsidRPr="00D04140" w14:paraId="3169B11A" w14:textId="77777777" w:rsidTr="00266847">
        <w:trPr>
          <w:trHeight w:val="222"/>
        </w:trPr>
        <w:tc>
          <w:tcPr>
            <w:tcW w:w="2988" w:type="dxa"/>
          </w:tcPr>
          <w:p w14:paraId="2CC8C8C5" w14:textId="6D50C128" w:rsidR="00DD6165" w:rsidRPr="00D04140" w:rsidRDefault="00DD6165" w:rsidP="00D04140">
            <w:pPr>
              <w:adjustRightInd w:val="0"/>
              <w:spacing w:line="240" w:lineRule="auto"/>
              <w:rPr>
                <w:rFonts w:ascii="Angsana New" w:hAnsi="Angsana New"/>
                <w:color w:val="000000"/>
                <w:sz w:val="28"/>
                <w:szCs w:val="28"/>
              </w:rPr>
            </w:pPr>
            <w:r w:rsidRPr="00D04140">
              <w:rPr>
                <w:rFonts w:ascii="Angsana New" w:hAnsi="Angsana New"/>
                <w:b/>
                <w:bCs/>
                <w:color w:val="000000"/>
                <w:sz w:val="28"/>
                <w:szCs w:val="28"/>
              </w:rPr>
              <w:t>Total financial assets</w:t>
            </w:r>
          </w:p>
        </w:tc>
        <w:tc>
          <w:tcPr>
            <w:tcW w:w="1242" w:type="dxa"/>
          </w:tcPr>
          <w:p w14:paraId="2DCAF054" w14:textId="65112FBC" w:rsidR="00DD6165" w:rsidRPr="00D04140" w:rsidRDefault="00011B4F" w:rsidP="00D04140">
            <w:pPr>
              <w:pBdr>
                <w:bottom w:val="doub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22,406</w:t>
            </w:r>
            <w:r w:rsidR="00DD6165" w:rsidRPr="00D04140">
              <w:rPr>
                <w:rFonts w:ascii="Angsana New" w:hAnsi="Angsana New"/>
                <w:color w:val="000000"/>
                <w:sz w:val="28"/>
                <w:szCs w:val="28"/>
              </w:rPr>
              <w:t xml:space="preserve"> </w:t>
            </w:r>
          </w:p>
        </w:tc>
        <w:tc>
          <w:tcPr>
            <w:tcW w:w="1170" w:type="dxa"/>
          </w:tcPr>
          <w:p w14:paraId="5D729A49" w14:textId="01DFF3BA" w:rsidR="00DD6165" w:rsidRPr="00D04140" w:rsidRDefault="006A628B" w:rsidP="00D04140">
            <w:pPr>
              <w:pBdr>
                <w:bottom w:val="doub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4,292</w:t>
            </w:r>
          </w:p>
        </w:tc>
        <w:tc>
          <w:tcPr>
            <w:tcW w:w="1170" w:type="dxa"/>
          </w:tcPr>
          <w:p w14:paraId="1095BF36" w14:textId="71233D87" w:rsidR="00DD6165" w:rsidRPr="00D04140" w:rsidRDefault="00011B4F" w:rsidP="00D04140">
            <w:pPr>
              <w:pBdr>
                <w:bottom w:val="doub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p>
        </w:tc>
        <w:tc>
          <w:tcPr>
            <w:tcW w:w="990" w:type="dxa"/>
          </w:tcPr>
          <w:p w14:paraId="5BD5222E" w14:textId="61FD865F" w:rsidR="00DD6165" w:rsidRPr="00D04140" w:rsidRDefault="006A628B" w:rsidP="00D04140">
            <w:pPr>
              <w:pBdr>
                <w:bottom w:val="doub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18,114</w:t>
            </w:r>
          </w:p>
        </w:tc>
        <w:tc>
          <w:tcPr>
            <w:tcW w:w="990" w:type="dxa"/>
          </w:tcPr>
          <w:p w14:paraId="1A8D14F5" w14:textId="233F25B4" w:rsidR="00DD6165" w:rsidRPr="00D04140" w:rsidRDefault="00011B4F" w:rsidP="00D04140">
            <w:pPr>
              <w:pBdr>
                <w:bottom w:val="doub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22,406</w:t>
            </w:r>
          </w:p>
        </w:tc>
      </w:tr>
    </w:tbl>
    <w:p w14:paraId="165CE5FD" w14:textId="77777777" w:rsidR="00DD6165" w:rsidRDefault="00DD6165" w:rsidP="006F08B8">
      <w:pPr>
        <w:pStyle w:val="af3"/>
        <w:autoSpaceDE w:val="0"/>
        <w:autoSpaceDN w:val="0"/>
        <w:adjustRightInd w:val="0"/>
        <w:spacing w:before="120" w:line="240" w:lineRule="auto"/>
        <w:ind w:left="900" w:right="-33"/>
        <w:contextualSpacing w:val="0"/>
        <w:rPr>
          <w:rFonts w:ascii="Angsana New" w:hAnsi="Angsana New"/>
          <w:color w:val="000000"/>
          <w:sz w:val="28"/>
        </w:rPr>
      </w:pPr>
      <w:r w:rsidRPr="00D04140">
        <w:rPr>
          <w:rFonts w:ascii="Angsana New" w:hAnsi="Angsana New"/>
          <w:color w:val="000000"/>
          <w:sz w:val="28"/>
        </w:rPr>
        <w:t xml:space="preserve">As at January 1, 2020, the Company and its subsidiaries do not stipulations any financial liabilities to be measured at fair value through profit or loss </w:t>
      </w:r>
    </w:p>
    <w:p w14:paraId="1C4AA8F5" w14:textId="77777777" w:rsidR="005E09BE" w:rsidRDefault="005E09BE" w:rsidP="00D04140">
      <w:pPr>
        <w:pStyle w:val="af3"/>
        <w:autoSpaceDE w:val="0"/>
        <w:autoSpaceDN w:val="0"/>
        <w:adjustRightInd w:val="0"/>
        <w:spacing w:line="240" w:lineRule="auto"/>
        <w:ind w:left="1069"/>
        <w:rPr>
          <w:rFonts w:ascii="Angsana New" w:hAnsi="Angsana New"/>
          <w:color w:val="000000"/>
          <w:sz w:val="28"/>
        </w:rPr>
      </w:pPr>
    </w:p>
    <w:p w14:paraId="04EFEAA3" w14:textId="3E81F067" w:rsidR="00DD6165" w:rsidRPr="00D04140" w:rsidRDefault="00DD6165" w:rsidP="00D04140">
      <w:pPr>
        <w:pStyle w:val="af3"/>
        <w:numPr>
          <w:ilvl w:val="4"/>
          <w:numId w:val="2"/>
        </w:numPr>
        <w:spacing w:before="120" w:line="240" w:lineRule="auto"/>
        <w:ind w:left="1080"/>
        <w:jc w:val="thaiDistribute"/>
        <w:rPr>
          <w:rFonts w:asciiTheme="majorBidi" w:hAnsiTheme="majorBidi" w:cstheme="majorBidi"/>
          <w:b/>
          <w:bCs/>
          <w:sz w:val="28"/>
        </w:rPr>
      </w:pPr>
      <w:r w:rsidRPr="00D04140">
        <w:rPr>
          <w:rFonts w:asciiTheme="majorBidi" w:hAnsiTheme="majorBidi" w:cstheme="majorBidi"/>
          <w:b/>
          <w:bCs/>
          <w:sz w:val="28"/>
        </w:rPr>
        <w:lastRenderedPageBreak/>
        <w:t xml:space="preserve">Leases </w:t>
      </w:r>
    </w:p>
    <w:p w14:paraId="3EBC11D4" w14:textId="120BA063" w:rsidR="0038227E" w:rsidRPr="00D04140" w:rsidRDefault="00DD6165" w:rsidP="0066544B">
      <w:pPr>
        <w:pStyle w:val="af3"/>
        <w:autoSpaceDE w:val="0"/>
        <w:autoSpaceDN w:val="0"/>
        <w:adjustRightInd w:val="0"/>
        <w:spacing w:line="240" w:lineRule="auto"/>
        <w:ind w:left="1069"/>
        <w:jc w:val="thaiDistribute"/>
        <w:rPr>
          <w:rFonts w:ascii="Angsana New" w:hAnsi="Angsana New"/>
          <w:color w:val="000000"/>
          <w:sz w:val="28"/>
        </w:rPr>
      </w:pPr>
      <w:r w:rsidRPr="00D04140">
        <w:rPr>
          <w:rFonts w:ascii="Angsana New" w:hAnsi="Angsana New"/>
          <w:color w:val="000000"/>
          <w:sz w:val="28"/>
        </w:rPr>
        <w:t>Upon initial application of TFRS 16 the Company and its subsidiaries recognised lease liabilities previously classified as operating leases at the present value of the remaining lease payments, discounted using the Company and its subsidiaries’ incremental borrowing rate at January 1, 2020. For leases previously classified as finance leases, the Company and its subsidiaries recognised the carrying amount of the right-of-use assets and lease liabilities based on the carrying amounts of the lease assets and lease liabilities immediately before the date of initial application of TFRS 16.</w:t>
      </w:r>
    </w:p>
    <w:tbl>
      <w:tblPr>
        <w:tblW w:w="0" w:type="auto"/>
        <w:tblInd w:w="1188" w:type="dxa"/>
        <w:tblBorders>
          <w:top w:val="nil"/>
          <w:left w:val="nil"/>
          <w:bottom w:val="nil"/>
          <w:right w:val="nil"/>
        </w:tblBorders>
        <w:tblLayout w:type="fixed"/>
        <w:tblLook w:val="0000" w:firstRow="0" w:lastRow="0" w:firstColumn="0" w:lastColumn="0" w:noHBand="0" w:noVBand="0"/>
      </w:tblPr>
      <w:tblGrid>
        <w:gridCol w:w="5400"/>
        <w:gridCol w:w="1440"/>
        <w:gridCol w:w="1406"/>
      </w:tblGrid>
      <w:tr w:rsidR="0038227E" w:rsidRPr="00D04140" w14:paraId="7D78FC76" w14:textId="77777777" w:rsidTr="00C42129">
        <w:trPr>
          <w:trHeight w:val="207"/>
        </w:trPr>
        <w:tc>
          <w:tcPr>
            <w:tcW w:w="5400" w:type="dxa"/>
          </w:tcPr>
          <w:p w14:paraId="5AA647BD" w14:textId="77777777" w:rsidR="0038227E" w:rsidRPr="00D04140" w:rsidRDefault="0038227E" w:rsidP="001F735C">
            <w:pPr>
              <w:adjustRightInd w:val="0"/>
              <w:spacing w:line="240" w:lineRule="atLeast"/>
              <w:jc w:val="right"/>
              <w:rPr>
                <w:rFonts w:ascii="Angsana New" w:hAnsi="Angsana New"/>
                <w:color w:val="000000"/>
                <w:sz w:val="28"/>
                <w:szCs w:val="28"/>
                <w:cs/>
              </w:rPr>
            </w:pPr>
          </w:p>
        </w:tc>
        <w:tc>
          <w:tcPr>
            <w:tcW w:w="2846" w:type="dxa"/>
            <w:gridSpan w:val="2"/>
          </w:tcPr>
          <w:p w14:paraId="381AF6C0" w14:textId="04908A3F" w:rsidR="0038227E" w:rsidRPr="00D04140" w:rsidRDefault="0038227E" w:rsidP="001F735C">
            <w:pPr>
              <w:pBdr>
                <w:bottom w:val="single" w:sz="4" w:space="1" w:color="auto"/>
              </w:pBd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r w:rsidR="003B2C55" w:rsidRPr="00D04140">
              <w:rPr>
                <w:rFonts w:ascii="Angsana New" w:hAnsi="Angsana New"/>
                <w:color w:val="000000"/>
                <w:sz w:val="28"/>
                <w:szCs w:val="28"/>
              </w:rPr>
              <w:t>Unit: Thousand Baht</w:t>
            </w:r>
            <w:r w:rsidRPr="00D04140">
              <w:rPr>
                <w:rFonts w:ascii="Angsana New" w:hAnsi="Angsana New"/>
                <w:color w:val="000000"/>
                <w:sz w:val="28"/>
                <w:szCs w:val="28"/>
              </w:rPr>
              <w:t>)</w:t>
            </w:r>
          </w:p>
        </w:tc>
      </w:tr>
      <w:tr w:rsidR="0038227E" w:rsidRPr="00D04140" w14:paraId="6F5CE354" w14:textId="77777777" w:rsidTr="00C42129">
        <w:trPr>
          <w:trHeight w:val="207"/>
        </w:trPr>
        <w:tc>
          <w:tcPr>
            <w:tcW w:w="5400" w:type="dxa"/>
          </w:tcPr>
          <w:p w14:paraId="257A3D78" w14:textId="77777777" w:rsidR="0038227E" w:rsidRPr="00D04140" w:rsidRDefault="0038227E" w:rsidP="001F735C">
            <w:pPr>
              <w:adjustRightInd w:val="0"/>
              <w:spacing w:line="240" w:lineRule="atLeast"/>
              <w:rPr>
                <w:rFonts w:ascii="Angsana New" w:hAnsi="Angsana New"/>
                <w:color w:val="000000"/>
                <w:sz w:val="28"/>
                <w:szCs w:val="28"/>
              </w:rPr>
            </w:pPr>
          </w:p>
        </w:tc>
        <w:tc>
          <w:tcPr>
            <w:tcW w:w="1440" w:type="dxa"/>
          </w:tcPr>
          <w:p w14:paraId="5D94EF25" w14:textId="56607D27" w:rsidR="0038227E" w:rsidRPr="00D04140" w:rsidRDefault="003B2C55" w:rsidP="001F735C">
            <w:pPr>
              <w:pBdr>
                <w:bottom w:val="single" w:sz="4" w:space="1" w:color="auto"/>
              </w:pBdr>
              <w:adjustRightInd w:val="0"/>
              <w:spacing w:line="240" w:lineRule="atLeast"/>
              <w:jc w:val="center"/>
              <w:rPr>
                <w:rFonts w:ascii="Angsana New" w:hAnsi="Angsana New"/>
                <w:color w:val="000000"/>
                <w:sz w:val="28"/>
                <w:szCs w:val="28"/>
              </w:rPr>
            </w:pPr>
            <w:r w:rsidRPr="00D04140">
              <w:rPr>
                <w:rFonts w:asciiTheme="majorBidi" w:hAnsiTheme="majorBidi" w:cstheme="majorBidi"/>
                <w:sz w:val="28"/>
                <w:szCs w:val="28"/>
              </w:rPr>
              <w:t>Consolidated</w:t>
            </w:r>
          </w:p>
        </w:tc>
        <w:tc>
          <w:tcPr>
            <w:tcW w:w="1406" w:type="dxa"/>
          </w:tcPr>
          <w:p w14:paraId="35A75461" w14:textId="4760F1D3" w:rsidR="0038227E" w:rsidRPr="00D04140" w:rsidRDefault="003B2C55" w:rsidP="001F735C">
            <w:pPr>
              <w:pBdr>
                <w:bottom w:val="single" w:sz="4" w:space="1" w:color="auto"/>
              </w:pBdr>
              <w:adjustRightInd w:val="0"/>
              <w:spacing w:line="240" w:lineRule="atLeast"/>
              <w:jc w:val="center"/>
              <w:rPr>
                <w:rFonts w:ascii="Angsana New" w:hAnsi="Angsana New"/>
                <w:color w:val="000000"/>
                <w:sz w:val="28"/>
                <w:szCs w:val="28"/>
              </w:rPr>
            </w:pPr>
            <w:r w:rsidRPr="00D04140">
              <w:rPr>
                <w:rFonts w:asciiTheme="majorBidi" w:hAnsiTheme="majorBidi" w:cstheme="majorBidi"/>
                <w:sz w:val="28"/>
                <w:szCs w:val="28"/>
              </w:rPr>
              <w:t>Separate</w:t>
            </w:r>
          </w:p>
        </w:tc>
      </w:tr>
      <w:tr w:rsidR="0038227E" w:rsidRPr="00D04140" w14:paraId="6D3BF193" w14:textId="77777777" w:rsidTr="00C42129">
        <w:trPr>
          <w:trHeight w:val="190"/>
        </w:trPr>
        <w:tc>
          <w:tcPr>
            <w:tcW w:w="5400" w:type="dxa"/>
          </w:tcPr>
          <w:p w14:paraId="598A0267" w14:textId="5B4E1A2A" w:rsidR="0038227E" w:rsidRPr="00E14027" w:rsidRDefault="00DD6165" w:rsidP="001F735C">
            <w:pPr>
              <w:adjustRightInd w:val="0"/>
              <w:spacing w:line="240" w:lineRule="atLeast"/>
              <w:ind w:left="-108"/>
              <w:rPr>
                <w:rFonts w:ascii="Angsana New" w:hAnsi="Angsana New"/>
                <w:color w:val="000000"/>
                <w:spacing w:val="-4"/>
                <w:sz w:val="28"/>
                <w:szCs w:val="28"/>
              </w:rPr>
            </w:pPr>
            <w:r w:rsidRPr="00E14027">
              <w:rPr>
                <w:rFonts w:ascii="Angsana New" w:hAnsi="Angsana New"/>
                <w:color w:val="000000"/>
                <w:spacing w:val="-4"/>
                <w:sz w:val="28"/>
                <w:szCs w:val="28"/>
              </w:rPr>
              <w:t>Operating lease commitments disclosed</w:t>
            </w:r>
            <w:r w:rsidRPr="00E14027">
              <w:rPr>
                <w:rFonts w:ascii="Angsana New" w:hAnsi="Angsana New"/>
                <w:color w:val="000000"/>
                <w:spacing w:val="-4"/>
                <w:sz w:val="28"/>
                <w:szCs w:val="28"/>
                <w:cs/>
              </w:rPr>
              <w:t xml:space="preserve"> </w:t>
            </w:r>
            <w:r w:rsidRPr="00E14027">
              <w:rPr>
                <w:rFonts w:ascii="Angsana New" w:hAnsi="Angsana New"/>
                <w:color w:val="000000"/>
                <w:spacing w:val="-4"/>
                <w:sz w:val="28"/>
                <w:szCs w:val="28"/>
              </w:rPr>
              <w:t>as at December 31, 2019</w:t>
            </w:r>
            <w:r w:rsidR="0038227E" w:rsidRPr="00E14027">
              <w:rPr>
                <w:rFonts w:ascii="Angsana New" w:hAnsi="Angsana New"/>
                <w:color w:val="000000"/>
                <w:spacing w:val="-4"/>
                <w:sz w:val="28"/>
                <w:szCs w:val="28"/>
              </w:rPr>
              <w:t xml:space="preserve"> </w:t>
            </w:r>
          </w:p>
        </w:tc>
        <w:tc>
          <w:tcPr>
            <w:tcW w:w="1440" w:type="dxa"/>
          </w:tcPr>
          <w:p w14:paraId="1E8B110C" w14:textId="46733D38" w:rsidR="0038227E" w:rsidRPr="00D04140" w:rsidRDefault="00C800C8" w:rsidP="001F735C">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1</w:t>
            </w:r>
            <w:r w:rsidR="008932B5" w:rsidRPr="00D04140">
              <w:rPr>
                <w:rFonts w:ascii="Angsana New" w:hAnsi="Angsana New"/>
                <w:color w:val="000000"/>
                <w:sz w:val="28"/>
                <w:szCs w:val="28"/>
              </w:rPr>
              <w:t>9,016</w:t>
            </w:r>
            <w:r w:rsidR="0038227E" w:rsidRPr="00D04140">
              <w:rPr>
                <w:rFonts w:ascii="Angsana New" w:hAnsi="Angsana New"/>
                <w:color w:val="000000"/>
                <w:sz w:val="28"/>
                <w:szCs w:val="28"/>
              </w:rPr>
              <w:t xml:space="preserve"> </w:t>
            </w:r>
          </w:p>
        </w:tc>
        <w:tc>
          <w:tcPr>
            <w:tcW w:w="1406" w:type="dxa"/>
          </w:tcPr>
          <w:p w14:paraId="5819B4DA" w14:textId="4146CC3C" w:rsidR="0038227E" w:rsidRPr="00D04140" w:rsidRDefault="00AA4B4E" w:rsidP="001F735C">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15,511</w:t>
            </w:r>
            <w:r w:rsidR="0038227E" w:rsidRPr="00D04140">
              <w:rPr>
                <w:rFonts w:ascii="Angsana New" w:hAnsi="Angsana New"/>
                <w:color w:val="000000"/>
                <w:sz w:val="28"/>
                <w:szCs w:val="28"/>
              </w:rPr>
              <w:t xml:space="preserve"> </w:t>
            </w:r>
          </w:p>
        </w:tc>
      </w:tr>
      <w:tr w:rsidR="0038227E" w:rsidRPr="00D04140" w14:paraId="67A2D969" w14:textId="77777777" w:rsidTr="00C42129">
        <w:trPr>
          <w:trHeight w:val="404"/>
        </w:trPr>
        <w:tc>
          <w:tcPr>
            <w:tcW w:w="5400" w:type="dxa"/>
          </w:tcPr>
          <w:p w14:paraId="7AFC5179" w14:textId="6192AF4B" w:rsidR="0038227E" w:rsidRPr="00E14027" w:rsidRDefault="004F6A6F" w:rsidP="001F735C">
            <w:pPr>
              <w:pStyle w:val="Default"/>
              <w:spacing w:line="240" w:lineRule="atLeast"/>
              <w:ind w:left="-108"/>
              <w:rPr>
                <w:rFonts w:ascii="Angsana New" w:hAnsi="Angsana New" w:cs="Angsana New"/>
                <w:spacing w:val="-4"/>
                <w:sz w:val="28"/>
                <w:szCs w:val="28"/>
              </w:rPr>
            </w:pPr>
            <w:r w:rsidRPr="00E14027">
              <w:rPr>
                <w:rFonts w:ascii="Angsana New" w:hAnsi="Angsana New"/>
                <w:spacing w:val="-4"/>
                <w:sz w:val="28"/>
                <w:u w:val="single"/>
              </w:rPr>
              <w:t>Less</w:t>
            </w:r>
            <w:r w:rsidRPr="00E14027">
              <w:rPr>
                <w:rFonts w:ascii="Angsana New" w:hAnsi="Angsana New"/>
                <w:spacing w:val="-4"/>
                <w:sz w:val="28"/>
              </w:rPr>
              <w:t xml:space="preserve"> short-term leases are recognized as an expense on a straight line.</w:t>
            </w:r>
          </w:p>
        </w:tc>
        <w:tc>
          <w:tcPr>
            <w:tcW w:w="1440" w:type="dxa"/>
          </w:tcPr>
          <w:p w14:paraId="3CCE87E4" w14:textId="39C20873" w:rsidR="0038227E" w:rsidRPr="00D04140" w:rsidRDefault="00C800C8" w:rsidP="001F735C">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(1,766)</w:t>
            </w:r>
            <w:r w:rsidR="0038227E" w:rsidRPr="00D04140">
              <w:rPr>
                <w:rFonts w:ascii="Angsana New" w:hAnsi="Angsana New"/>
                <w:color w:val="000000"/>
                <w:sz w:val="28"/>
                <w:szCs w:val="28"/>
              </w:rPr>
              <w:t xml:space="preserve"> </w:t>
            </w:r>
          </w:p>
        </w:tc>
        <w:tc>
          <w:tcPr>
            <w:tcW w:w="1406" w:type="dxa"/>
          </w:tcPr>
          <w:p w14:paraId="5A401642" w14:textId="541C6109" w:rsidR="0038227E" w:rsidRPr="00D04140" w:rsidRDefault="00AA4B4E" w:rsidP="001F735C">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(1,766)</w:t>
            </w:r>
            <w:r w:rsidR="0038227E" w:rsidRPr="00D04140">
              <w:rPr>
                <w:rFonts w:ascii="Angsana New" w:hAnsi="Angsana New"/>
                <w:color w:val="000000"/>
                <w:sz w:val="28"/>
                <w:szCs w:val="28"/>
              </w:rPr>
              <w:t xml:space="preserve"> </w:t>
            </w:r>
          </w:p>
        </w:tc>
      </w:tr>
      <w:tr w:rsidR="0038227E" w:rsidRPr="00D04140" w14:paraId="6A8D0A14" w14:textId="77777777" w:rsidTr="00C42129">
        <w:trPr>
          <w:trHeight w:val="190"/>
        </w:trPr>
        <w:tc>
          <w:tcPr>
            <w:tcW w:w="5400" w:type="dxa"/>
          </w:tcPr>
          <w:p w14:paraId="6D7B7F83" w14:textId="535BAAAF" w:rsidR="0038227E" w:rsidRPr="00D04140" w:rsidRDefault="004F6A6F" w:rsidP="001F735C">
            <w:pPr>
              <w:pStyle w:val="Default"/>
              <w:spacing w:line="240" w:lineRule="atLeast"/>
              <w:ind w:left="-108"/>
              <w:rPr>
                <w:rFonts w:ascii="Angsana New" w:hAnsi="Angsana New" w:cs="Angsana New"/>
                <w:sz w:val="28"/>
                <w:szCs w:val="28"/>
              </w:rPr>
            </w:pPr>
            <w:r w:rsidRPr="00D04140">
              <w:rPr>
                <w:rFonts w:ascii="Angsana New" w:hAnsi="Angsana New"/>
                <w:sz w:val="28"/>
                <w:u w:val="single"/>
              </w:rPr>
              <w:t>Less</w:t>
            </w:r>
            <w:r w:rsidRPr="00D04140">
              <w:rPr>
                <w:rFonts w:ascii="Angsana New" w:hAnsi="Angsana New"/>
                <w:sz w:val="28"/>
              </w:rPr>
              <w:t xml:space="preserve"> Consideration service agreement</w:t>
            </w:r>
          </w:p>
        </w:tc>
        <w:tc>
          <w:tcPr>
            <w:tcW w:w="1440" w:type="dxa"/>
          </w:tcPr>
          <w:p w14:paraId="35D7B3C9" w14:textId="7AAAC9AA" w:rsidR="0038227E" w:rsidRPr="00D04140" w:rsidRDefault="00AA4B4E" w:rsidP="001F735C">
            <w:pPr>
              <w:pBdr>
                <w:bottom w:val="single" w:sz="4" w:space="1" w:color="auto"/>
              </w:pBd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(5,3</w:t>
            </w:r>
            <w:r w:rsidR="008932B5" w:rsidRPr="00D04140">
              <w:rPr>
                <w:rFonts w:ascii="Angsana New" w:hAnsi="Angsana New"/>
                <w:color w:val="000000"/>
                <w:sz w:val="28"/>
                <w:szCs w:val="28"/>
              </w:rPr>
              <w:t>38</w:t>
            </w:r>
            <w:r w:rsidRPr="00D04140">
              <w:rPr>
                <w:rFonts w:ascii="Angsana New" w:hAnsi="Angsana New"/>
                <w:color w:val="000000"/>
                <w:sz w:val="28"/>
                <w:szCs w:val="28"/>
              </w:rPr>
              <w:t>)</w:t>
            </w:r>
            <w:r w:rsidR="0038227E" w:rsidRPr="00D04140">
              <w:rPr>
                <w:rFonts w:ascii="Angsana New" w:hAnsi="Angsana New"/>
                <w:color w:val="000000"/>
                <w:sz w:val="28"/>
                <w:szCs w:val="28"/>
              </w:rPr>
              <w:t xml:space="preserve"> </w:t>
            </w:r>
          </w:p>
        </w:tc>
        <w:tc>
          <w:tcPr>
            <w:tcW w:w="1406" w:type="dxa"/>
          </w:tcPr>
          <w:p w14:paraId="2F18EEC7" w14:textId="2DAA7B6F" w:rsidR="0038227E" w:rsidRPr="00D04140" w:rsidRDefault="00AA4B4E" w:rsidP="001F735C">
            <w:pPr>
              <w:pBdr>
                <w:bottom w:val="single" w:sz="4" w:space="1" w:color="auto"/>
              </w:pBd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(3,358)</w:t>
            </w:r>
            <w:r w:rsidR="0038227E" w:rsidRPr="00D04140">
              <w:rPr>
                <w:rFonts w:ascii="Angsana New" w:hAnsi="Angsana New"/>
                <w:color w:val="000000"/>
                <w:sz w:val="28"/>
                <w:szCs w:val="28"/>
              </w:rPr>
              <w:t xml:space="preserve"> </w:t>
            </w:r>
          </w:p>
        </w:tc>
      </w:tr>
      <w:tr w:rsidR="0038227E" w:rsidRPr="00D04140" w14:paraId="1BDACD03" w14:textId="77777777" w:rsidTr="00C42129">
        <w:trPr>
          <w:trHeight w:val="189"/>
        </w:trPr>
        <w:tc>
          <w:tcPr>
            <w:tcW w:w="5400" w:type="dxa"/>
          </w:tcPr>
          <w:p w14:paraId="3FC88D8A" w14:textId="3E915EE1" w:rsidR="0038227E" w:rsidRPr="00D04140" w:rsidRDefault="0038227E" w:rsidP="001F735C">
            <w:pPr>
              <w:pStyle w:val="Default"/>
              <w:spacing w:line="240" w:lineRule="atLeast"/>
              <w:rPr>
                <w:rFonts w:ascii="Angsana New" w:hAnsi="Angsana New" w:cs="Angsana New"/>
                <w:sz w:val="28"/>
                <w:szCs w:val="28"/>
              </w:rPr>
            </w:pPr>
          </w:p>
        </w:tc>
        <w:tc>
          <w:tcPr>
            <w:tcW w:w="1440" w:type="dxa"/>
          </w:tcPr>
          <w:p w14:paraId="0BEAACAB" w14:textId="26E22094" w:rsidR="0038227E" w:rsidRPr="00D04140" w:rsidRDefault="00AA4B4E" w:rsidP="001F735C">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11,912</w:t>
            </w:r>
          </w:p>
        </w:tc>
        <w:tc>
          <w:tcPr>
            <w:tcW w:w="1406" w:type="dxa"/>
          </w:tcPr>
          <w:p w14:paraId="44EEE52D" w14:textId="25864B1F" w:rsidR="0038227E" w:rsidRPr="00D04140" w:rsidRDefault="00AA4B4E" w:rsidP="001F735C">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10,387</w:t>
            </w:r>
            <w:r w:rsidR="0038227E" w:rsidRPr="00D04140">
              <w:rPr>
                <w:rFonts w:ascii="Angsana New" w:hAnsi="Angsana New"/>
                <w:color w:val="000000"/>
                <w:sz w:val="28"/>
                <w:szCs w:val="28"/>
              </w:rPr>
              <w:t xml:space="preserve"> </w:t>
            </w:r>
          </w:p>
        </w:tc>
      </w:tr>
      <w:tr w:rsidR="0038227E" w:rsidRPr="00D04140" w14:paraId="74EFC6B4" w14:textId="77777777" w:rsidTr="00C42129">
        <w:trPr>
          <w:trHeight w:val="210"/>
        </w:trPr>
        <w:tc>
          <w:tcPr>
            <w:tcW w:w="5400" w:type="dxa"/>
          </w:tcPr>
          <w:p w14:paraId="33F7A184" w14:textId="7EAFDEA0" w:rsidR="0038227E" w:rsidRPr="00D04140" w:rsidRDefault="00DD6165" w:rsidP="001F735C">
            <w:pPr>
              <w:pStyle w:val="Default"/>
              <w:spacing w:line="240" w:lineRule="atLeast"/>
              <w:ind w:left="-108"/>
              <w:rPr>
                <w:rFonts w:ascii="Angsana New" w:hAnsi="Angsana New" w:cs="Angsana New"/>
                <w:sz w:val="28"/>
                <w:szCs w:val="28"/>
              </w:rPr>
            </w:pPr>
            <w:r w:rsidRPr="00D04140">
              <w:rPr>
                <w:rFonts w:ascii="Angsana New" w:hAnsi="Angsana New" w:cs="Angsana New"/>
                <w:sz w:val="28"/>
                <w:szCs w:val="28"/>
                <w:u w:val="single"/>
              </w:rPr>
              <w:t>Less</w:t>
            </w:r>
            <w:r w:rsidRPr="00D04140">
              <w:rPr>
                <w:rFonts w:ascii="Angsana New" w:hAnsi="Angsana New" w:cs="Angsana New"/>
                <w:sz w:val="28"/>
                <w:szCs w:val="28"/>
              </w:rPr>
              <w:t xml:space="preserve"> Deferred interest expenses </w:t>
            </w:r>
          </w:p>
        </w:tc>
        <w:tc>
          <w:tcPr>
            <w:tcW w:w="1440" w:type="dxa"/>
          </w:tcPr>
          <w:p w14:paraId="3DFC0BFC" w14:textId="4F6819A7" w:rsidR="0038227E" w:rsidRPr="00D04140" w:rsidRDefault="00C800C8" w:rsidP="001F735C">
            <w:pPr>
              <w:pBdr>
                <w:bottom w:val="single" w:sz="4" w:space="1" w:color="auto"/>
              </w:pBd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(2,047)</w:t>
            </w:r>
            <w:r w:rsidR="0038227E" w:rsidRPr="00D04140">
              <w:rPr>
                <w:rFonts w:ascii="Angsana New" w:hAnsi="Angsana New"/>
                <w:color w:val="000000"/>
                <w:sz w:val="28"/>
                <w:szCs w:val="28"/>
              </w:rPr>
              <w:t xml:space="preserve"> </w:t>
            </w:r>
          </w:p>
        </w:tc>
        <w:tc>
          <w:tcPr>
            <w:tcW w:w="1406" w:type="dxa"/>
          </w:tcPr>
          <w:p w14:paraId="0964A3E2" w14:textId="2B61581F" w:rsidR="0038227E" w:rsidRPr="00D04140" w:rsidRDefault="00AA4B4E" w:rsidP="001F735C">
            <w:pPr>
              <w:pBdr>
                <w:bottom w:val="single" w:sz="4" w:space="1" w:color="auto"/>
              </w:pBd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(1,624)</w:t>
            </w:r>
            <w:r w:rsidR="0038227E" w:rsidRPr="00D04140">
              <w:rPr>
                <w:rFonts w:ascii="Angsana New" w:hAnsi="Angsana New"/>
                <w:color w:val="000000"/>
                <w:sz w:val="28"/>
                <w:szCs w:val="28"/>
              </w:rPr>
              <w:t xml:space="preserve"> </w:t>
            </w:r>
          </w:p>
        </w:tc>
      </w:tr>
      <w:tr w:rsidR="0038227E" w:rsidRPr="00D04140" w14:paraId="108D1D91" w14:textId="77777777" w:rsidTr="00C42129">
        <w:trPr>
          <w:trHeight w:val="385"/>
        </w:trPr>
        <w:tc>
          <w:tcPr>
            <w:tcW w:w="5400" w:type="dxa"/>
          </w:tcPr>
          <w:p w14:paraId="72B9F5E2" w14:textId="6221EC75" w:rsidR="0038227E" w:rsidRPr="00D04140" w:rsidRDefault="00DD6165" w:rsidP="001F735C">
            <w:pPr>
              <w:pStyle w:val="Default"/>
              <w:spacing w:line="240" w:lineRule="atLeast"/>
              <w:ind w:left="-108"/>
              <w:rPr>
                <w:rFonts w:ascii="Angsana New" w:hAnsi="Angsana New" w:cs="Angsana New"/>
                <w:sz w:val="28"/>
                <w:szCs w:val="28"/>
              </w:rPr>
            </w:pPr>
            <w:r w:rsidRPr="00D04140">
              <w:rPr>
                <w:rFonts w:ascii="Angsana New" w:hAnsi="Angsana New" w:cs="Angsana New"/>
                <w:sz w:val="28"/>
                <w:szCs w:val="28"/>
              </w:rPr>
              <w:t xml:space="preserve">Increase in lease liabilities due to TFRS 16 adoption </w:t>
            </w:r>
          </w:p>
        </w:tc>
        <w:tc>
          <w:tcPr>
            <w:tcW w:w="1440" w:type="dxa"/>
          </w:tcPr>
          <w:p w14:paraId="631AD14A" w14:textId="63FCF906" w:rsidR="0038227E" w:rsidRPr="00D04140" w:rsidRDefault="00C800C8" w:rsidP="001F735C">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9,865</w:t>
            </w:r>
          </w:p>
        </w:tc>
        <w:tc>
          <w:tcPr>
            <w:tcW w:w="1406" w:type="dxa"/>
          </w:tcPr>
          <w:p w14:paraId="16DBFD32" w14:textId="615845C4" w:rsidR="0038227E" w:rsidRPr="00D04140" w:rsidRDefault="00AA4B4E" w:rsidP="001F735C">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8,763</w:t>
            </w:r>
            <w:r w:rsidR="0038227E" w:rsidRPr="00D04140">
              <w:rPr>
                <w:rFonts w:ascii="Angsana New" w:hAnsi="Angsana New"/>
                <w:color w:val="000000"/>
                <w:sz w:val="28"/>
                <w:szCs w:val="28"/>
              </w:rPr>
              <w:t xml:space="preserve"> </w:t>
            </w:r>
          </w:p>
        </w:tc>
      </w:tr>
      <w:tr w:rsidR="0038227E" w:rsidRPr="00D04140" w14:paraId="723FD9FA" w14:textId="77777777" w:rsidTr="00C42129">
        <w:trPr>
          <w:trHeight w:val="193"/>
        </w:trPr>
        <w:tc>
          <w:tcPr>
            <w:tcW w:w="5400" w:type="dxa"/>
          </w:tcPr>
          <w:p w14:paraId="10B3F236" w14:textId="2B4A2770" w:rsidR="0038227E" w:rsidRPr="00D04140" w:rsidRDefault="00DD6165" w:rsidP="001F735C">
            <w:pPr>
              <w:pStyle w:val="Default"/>
              <w:spacing w:line="240" w:lineRule="atLeast"/>
              <w:ind w:left="-108"/>
              <w:rPr>
                <w:rFonts w:ascii="Angsana New" w:hAnsi="Angsana New"/>
                <w:sz w:val="28"/>
                <w:szCs w:val="28"/>
              </w:rPr>
            </w:pPr>
            <w:r w:rsidRPr="00D04140">
              <w:rPr>
                <w:rFonts w:ascii="Angsana New" w:hAnsi="Angsana New" w:cs="Angsana New"/>
                <w:sz w:val="28"/>
                <w:szCs w:val="28"/>
              </w:rPr>
              <w:t xml:space="preserve">Liabilities under finance lease agreements </w:t>
            </w:r>
            <w:r w:rsidRPr="00D04140">
              <w:rPr>
                <w:rFonts w:ascii="Angsana New" w:hAnsi="Angsana New"/>
                <w:sz w:val="28"/>
                <w:szCs w:val="28"/>
              </w:rPr>
              <w:t xml:space="preserve">as at December,31 2019 </w:t>
            </w:r>
          </w:p>
        </w:tc>
        <w:tc>
          <w:tcPr>
            <w:tcW w:w="1440" w:type="dxa"/>
          </w:tcPr>
          <w:p w14:paraId="625FAD60" w14:textId="1279689E" w:rsidR="0038227E" w:rsidRPr="00D04140" w:rsidRDefault="00C800C8" w:rsidP="001F735C">
            <w:pPr>
              <w:pBdr>
                <w:bottom w:val="single" w:sz="4" w:space="1" w:color="auto"/>
              </w:pBd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365</w:t>
            </w:r>
            <w:r w:rsidR="0038227E" w:rsidRPr="00D04140">
              <w:rPr>
                <w:rFonts w:ascii="Angsana New" w:hAnsi="Angsana New"/>
                <w:color w:val="000000"/>
                <w:sz w:val="28"/>
                <w:szCs w:val="28"/>
              </w:rPr>
              <w:t xml:space="preserve"> </w:t>
            </w:r>
          </w:p>
        </w:tc>
        <w:tc>
          <w:tcPr>
            <w:tcW w:w="1406" w:type="dxa"/>
          </w:tcPr>
          <w:p w14:paraId="0B8B18B7" w14:textId="6A9D7256" w:rsidR="0038227E" w:rsidRPr="00D04140" w:rsidRDefault="00AA4B4E" w:rsidP="001F735C">
            <w:pPr>
              <w:pBdr>
                <w:bottom w:val="single" w:sz="4" w:space="1" w:color="auto"/>
              </w:pBd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w:t>
            </w:r>
            <w:r w:rsidR="0038227E" w:rsidRPr="00D04140">
              <w:rPr>
                <w:rFonts w:ascii="Angsana New" w:hAnsi="Angsana New"/>
                <w:color w:val="000000"/>
                <w:sz w:val="28"/>
                <w:szCs w:val="28"/>
              </w:rPr>
              <w:t xml:space="preserve"> </w:t>
            </w:r>
          </w:p>
        </w:tc>
      </w:tr>
      <w:tr w:rsidR="0038227E" w:rsidRPr="00D04140" w14:paraId="28B45193" w14:textId="77777777" w:rsidTr="00C42129">
        <w:trPr>
          <w:trHeight w:val="234"/>
        </w:trPr>
        <w:tc>
          <w:tcPr>
            <w:tcW w:w="5400" w:type="dxa"/>
          </w:tcPr>
          <w:p w14:paraId="169A4030" w14:textId="0045D8BF" w:rsidR="0038227E" w:rsidRPr="00D04140" w:rsidRDefault="00DD6165" w:rsidP="001F735C">
            <w:pPr>
              <w:pStyle w:val="Default"/>
              <w:spacing w:line="240" w:lineRule="atLeast"/>
              <w:ind w:left="-108"/>
              <w:rPr>
                <w:rFonts w:ascii="Angsana New" w:hAnsi="Angsana New" w:cs="Angsana New"/>
                <w:sz w:val="28"/>
                <w:szCs w:val="28"/>
              </w:rPr>
            </w:pPr>
            <w:r w:rsidRPr="00D04140">
              <w:rPr>
                <w:rFonts w:ascii="Angsana New" w:hAnsi="Angsana New" w:cs="Angsana New"/>
                <w:sz w:val="28"/>
                <w:szCs w:val="28"/>
              </w:rPr>
              <w:t xml:space="preserve">Lease liabilities </w:t>
            </w:r>
            <w:proofErr w:type="spellStart"/>
            <w:r w:rsidRPr="00D04140">
              <w:rPr>
                <w:rFonts w:ascii="Angsana New" w:hAnsi="Angsana New" w:cs="Angsana New"/>
                <w:sz w:val="28"/>
                <w:szCs w:val="28"/>
              </w:rPr>
              <w:t>recognised</w:t>
            </w:r>
            <w:proofErr w:type="spellEnd"/>
            <w:r w:rsidRPr="00D04140">
              <w:rPr>
                <w:rFonts w:ascii="Angsana New" w:hAnsi="Angsana New" w:cs="Angsana New"/>
                <w:sz w:val="28"/>
                <w:szCs w:val="28"/>
              </w:rPr>
              <w:t xml:space="preserve"> as at January 1, 2020 </w:t>
            </w:r>
          </w:p>
        </w:tc>
        <w:tc>
          <w:tcPr>
            <w:tcW w:w="1440" w:type="dxa"/>
          </w:tcPr>
          <w:p w14:paraId="369D285C" w14:textId="4996036E" w:rsidR="0038227E" w:rsidRPr="00D04140" w:rsidRDefault="00C800C8" w:rsidP="001F735C">
            <w:pPr>
              <w:pBdr>
                <w:bottom w:val="double" w:sz="4" w:space="1" w:color="auto"/>
              </w:pBdr>
              <w:tabs>
                <w:tab w:val="center" w:pos="1076"/>
                <w:tab w:val="right" w:pos="2152"/>
              </w:tabs>
              <w:adjustRightInd w:val="0"/>
              <w:spacing w:line="240" w:lineRule="atLeast"/>
              <w:ind w:left="-108"/>
              <w:jc w:val="right"/>
              <w:rPr>
                <w:rFonts w:ascii="Angsana New" w:hAnsi="Angsana New"/>
                <w:color w:val="000000"/>
                <w:sz w:val="28"/>
                <w:szCs w:val="28"/>
              </w:rPr>
            </w:pPr>
            <w:r w:rsidRPr="00D04140">
              <w:rPr>
                <w:rFonts w:ascii="Angsana New" w:hAnsi="Angsana New"/>
                <w:color w:val="000000"/>
                <w:sz w:val="28"/>
                <w:szCs w:val="28"/>
              </w:rPr>
              <w:t>10,230</w:t>
            </w:r>
            <w:r w:rsidR="0038227E" w:rsidRPr="00D04140">
              <w:rPr>
                <w:rFonts w:ascii="Angsana New" w:hAnsi="Angsana New"/>
                <w:color w:val="000000"/>
                <w:sz w:val="28"/>
                <w:szCs w:val="28"/>
              </w:rPr>
              <w:t xml:space="preserve"> </w:t>
            </w:r>
          </w:p>
        </w:tc>
        <w:tc>
          <w:tcPr>
            <w:tcW w:w="1406" w:type="dxa"/>
          </w:tcPr>
          <w:p w14:paraId="462230BB" w14:textId="2BB1D87B" w:rsidR="0038227E" w:rsidRPr="00D04140" w:rsidRDefault="00AA4B4E" w:rsidP="001F735C">
            <w:pPr>
              <w:pBdr>
                <w:bottom w:val="double" w:sz="4" w:space="1" w:color="auto"/>
              </w:pBdr>
              <w:adjustRightInd w:val="0"/>
              <w:spacing w:line="240" w:lineRule="atLeast"/>
              <w:ind w:left="-108"/>
              <w:jc w:val="right"/>
              <w:rPr>
                <w:rFonts w:ascii="Angsana New" w:hAnsi="Angsana New"/>
                <w:color w:val="000000"/>
                <w:sz w:val="28"/>
                <w:szCs w:val="28"/>
              </w:rPr>
            </w:pPr>
            <w:r w:rsidRPr="00D04140">
              <w:rPr>
                <w:rFonts w:ascii="Angsana New" w:hAnsi="Angsana New"/>
                <w:color w:val="000000"/>
                <w:sz w:val="28"/>
                <w:szCs w:val="28"/>
              </w:rPr>
              <w:t>8,763</w:t>
            </w:r>
            <w:r w:rsidR="0038227E" w:rsidRPr="00D04140">
              <w:rPr>
                <w:rFonts w:ascii="Angsana New" w:hAnsi="Angsana New"/>
                <w:color w:val="000000"/>
                <w:sz w:val="28"/>
                <w:szCs w:val="28"/>
              </w:rPr>
              <w:t xml:space="preserve"> </w:t>
            </w:r>
          </w:p>
        </w:tc>
      </w:tr>
      <w:tr w:rsidR="0038227E" w:rsidRPr="00D04140" w14:paraId="23A04AB6" w14:textId="77777777" w:rsidTr="00C42129">
        <w:trPr>
          <w:trHeight w:val="193"/>
        </w:trPr>
        <w:tc>
          <w:tcPr>
            <w:tcW w:w="8246" w:type="dxa"/>
            <w:gridSpan w:val="3"/>
          </w:tcPr>
          <w:p w14:paraId="28AA2D80" w14:textId="0EC506E5" w:rsidR="0038227E" w:rsidRPr="00D04140" w:rsidRDefault="00DD6165" w:rsidP="001F735C">
            <w:pPr>
              <w:pStyle w:val="Default"/>
              <w:spacing w:line="240" w:lineRule="atLeast"/>
              <w:ind w:left="-108"/>
              <w:rPr>
                <w:rFonts w:ascii="Angsana New" w:hAnsi="Angsana New" w:cs="Angsana New"/>
                <w:sz w:val="28"/>
                <w:szCs w:val="28"/>
              </w:rPr>
            </w:pPr>
            <w:r w:rsidRPr="00D04140">
              <w:rPr>
                <w:rFonts w:ascii="Angsana New" w:hAnsi="Angsana New" w:cs="Angsana New"/>
                <w:sz w:val="28"/>
                <w:szCs w:val="28"/>
              </w:rPr>
              <w:t xml:space="preserve">The above lease liabilities comprise of: </w:t>
            </w:r>
          </w:p>
        </w:tc>
      </w:tr>
      <w:tr w:rsidR="0038227E" w:rsidRPr="00D04140" w14:paraId="6A0FB670" w14:textId="77777777" w:rsidTr="00720C6D">
        <w:trPr>
          <w:trHeight w:val="193"/>
        </w:trPr>
        <w:tc>
          <w:tcPr>
            <w:tcW w:w="5400" w:type="dxa"/>
          </w:tcPr>
          <w:p w14:paraId="575EFF55" w14:textId="09A295B9" w:rsidR="0038227E" w:rsidRPr="00D04140" w:rsidRDefault="0038227E" w:rsidP="001F735C">
            <w:pPr>
              <w:adjustRightInd w:val="0"/>
              <w:spacing w:line="240" w:lineRule="atLeast"/>
              <w:rPr>
                <w:rFonts w:ascii="Angsana New" w:hAnsi="Angsana New"/>
                <w:color w:val="000000"/>
                <w:sz w:val="28"/>
                <w:szCs w:val="28"/>
              </w:rPr>
            </w:pPr>
            <w:r w:rsidRPr="00D04140">
              <w:rPr>
                <w:rFonts w:ascii="Angsana New" w:hAnsi="Angsana New"/>
                <w:color w:val="000000"/>
                <w:sz w:val="28"/>
                <w:szCs w:val="28"/>
                <w:cs/>
              </w:rPr>
              <w:t xml:space="preserve">     </w:t>
            </w:r>
            <w:r w:rsidR="00DD6165" w:rsidRPr="00D04140">
              <w:rPr>
                <w:rFonts w:ascii="Angsana New" w:hAnsi="Angsana New"/>
                <w:color w:val="000000"/>
                <w:sz w:val="28"/>
                <w:szCs w:val="28"/>
              </w:rPr>
              <w:t>Current lease liabilities</w:t>
            </w:r>
          </w:p>
        </w:tc>
        <w:tc>
          <w:tcPr>
            <w:tcW w:w="1440" w:type="dxa"/>
          </w:tcPr>
          <w:p w14:paraId="72764A33" w14:textId="087097D3" w:rsidR="0038227E" w:rsidRPr="00D04140" w:rsidRDefault="00F96B12" w:rsidP="001F735C">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1,4</w:t>
            </w:r>
            <w:r w:rsidRPr="00D04140">
              <w:rPr>
                <w:rFonts w:ascii="Angsana New" w:hAnsi="Angsana New"/>
                <w:color w:val="000000"/>
                <w:sz w:val="28"/>
                <w:szCs w:val="28"/>
                <w:lang w:val="en-US"/>
              </w:rPr>
              <w:t>26</w:t>
            </w:r>
            <w:r w:rsidR="0038227E" w:rsidRPr="00D04140">
              <w:rPr>
                <w:rFonts w:ascii="Angsana New" w:hAnsi="Angsana New"/>
                <w:color w:val="000000"/>
                <w:sz w:val="28"/>
                <w:szCs w:val="28"/>
              </w:rPr>
              <w:t xml:space="preserve"> </w:t>
            </w:r>
          </w:p>
        </w:tc>
        <w:tc>
          <w:tcPr>
            <w:tcW w:w="1406" w:type="dxa"/>
          </w:tcPr>
          <w:p w14:paraId="3F097D10" w14:textId="24E0B93F" w:rsidR="0038227E" w:rsidRPr="00D04140" w:rsidRDefault="00AA4B4E" w:rsidP="001F735C">
            <w:pP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1,308</w:t>
            </w:r>
            <w:r w:rsidR="0038227E" w:rsidRPr="00D04140">
              <w:rPr>
                <w:rFonts w:ascii="Angsana New" w:hAnsi="Angsana New"/>
                <w:color w:val="000000"/>
                <w:sz w:val="28"/>
                <w:szCs w:val="28"/>
              </w:rPr>
              <w:t xml:space="preserve"> </w:t>
            </w:r>
          </w:p>
        </w:tc>
      </w:tr>
      <w:tr w:rsidR="0038227E" w:rsidRPr="00D04140" w14:paraId="57F5DBCD" w14:textId="77777777" w:rsidTr="00720C6D">
        <w:trPr>
          <w:trHeight w:val="193"/>
        </w:trPr>
        <w:tc>
          <w:tcPr>
            <w:tcW w:w="5400" w:type="dxa"/>
          </w:tcPr>
          <w:p w14:paraId="77D6C88A" w14:textId="1FFC25F8" w:rsidR="0038227E" w:rsidRPr="00D04140" w:rsidRDefault="0038227E" w:rsidP="001F735C">
            <w:pPr>
              <w:adjustRightInd w:val="0"/>
              <w:spacing w:line="240" w:lineRule="atLeast"/>
              <w:rPr>
                <w:rFonts w:ascii="Angsana New" w:hAnsi="Angsana New"/>
                <w:color w:val="000000"/>
                <w:sz w:val="28"/>
                <w:szCs w:val="28"/>
              </w:rPr>
            </w:pPr>
            <w:r w:rsidRPr="00D04140">
              <w:rPr>
                <w:rFonts w:ascii="Angsana New" w:hAnsi="Angsana New"/>
                <w:color w:val="000000"/>
                <w:sz w:val="28"/>
                <w:szCs w:val="28"/>
                <w:cs/>
              </w:rPr>
              <w:t xml:space="preserve">     </w:t>
            </w:r>
            <w:r w:rsidR="00DD6165" w:rsidRPr="00D04140">
              <w:rPr>
                <w:rFonts w:ascii="Angsana New" w:hAnsi="Angsana New"/>
                <w:color w:val="000000"/>
                <w:sz w:val="28"/>
                <w:szCs w:val="28"/>
              </w:rPr>
              <w:t>Non-current lease liabilities</w:t>
            </w:r>
          </w:p>
        </w:tc>
        <w:tc>
          <w:tcPr>
            <w:tcW w:w="1440" w:type="dxa"/>
          </w:tcPr>
          <w:p w14:paraId="05D85EE1" w14:textId="2660C3FD" w:rsidR="0038227E" w:rsidRPr="00D04140" w:rsidRDefault="00C800C8" w:rsidP="001F735C">
            <w:pPr>
              <w:pBdr>
                <w:bottom w:val="single" w:sz="4" w:space="1" w:color="auto"/>
              </w:pBd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8,</w:t>
            </w:r>
            <w:r w:rsidR="008932B5" w:rsidRPr="00D04140">
              <w:rPr>
                <w:rFonts w:ascii="Angsana New" w:hAnsi="Angsana New"/>
                <w:color w:val="000000"/>
                <w:sz w:val="28"/>
                <w:szCs w:val="28"/>
              </w:rPr>
              <w:t>804</w:t>
            </w:r>
            <w:r w:rsidR="0038227E" w:rsidRPr="00D04140">
              <w:rPr>
                <w:rFonts w:ascii="Angsana New" w:hAnsi="Angsana New"/>
                <w:color w:val="000000"/>
                <w:sz w:val="28"/>
                <w:szCs w:val="28"/>
              </w:rPr>
              <w:t xml:space="preserve"> </w:t>
            </w:r>
          </w:p>
        </w:tc>
        <w:tc>
          <w:tcPr>
            <w:tcW w:w="1406" w:type="dxa"/>
          </w:tcPr>
          <w:p w14:paraId="58BCA43F" w14:textId="2EE8E669" w:rsidR="0038227E" w:rsidRPr="00D04140" w:rsidRDefault="00AA4B4E" w:rsidP="001F735C">
            <w:pPr>
              <w:pBdr>
                <w:bottom w:val="single" w:sz="4" w:space="1" w:color="auto"/>
              </w:pBd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7,455</w:t>
            </w:r>
            <w:r w:rsidR="0038227E" w:rsidRPr="00D04140">
              <w:rPr>
                <w:rFonts w:ascii="Angsana New" w:hAnsi="Angsana New"/>
                <w:color w:val="000000"/>
                <w:sz w:val="28"/>
                <w:szCs w:val="28"/>
              </w:rPr>
              <w:t xml:space="preserve"> </w:t>
            </w:r>
          </w:p>
        </w:tc>
      </w:tr>
      <w:tr w:rsidR="0038227E" w:rsidRPr="00D04140" w14:paraId="7E6B2B3B" w14:textId="77777777" w:rsidTr="00720C6D">
        <w:trPr>
          <w:trHeight w:val="234"/>
        </w:trPr>
        <w:tc>
          <w:tcPr>
            <w:tcW w:w="5400" w:type="dxa"/>
          </w:tcPr>
          <w:p w14:paraId="0DFE3C4A" w14:textId="77777777" w:rsidR="0038227E" w:rsidRPr="00D04140" w:rsidRDefault="0038227E" w:rsidP="001F735C">
            <w:pPr>
              <w:adjustRightInd w:val="0"/>
              <w:spacing w:line="240" w:lineRule="atLeast"/>
              <w:rPr>
                <w:rFonts w:ascii="Angsana New" w:hAnsi="Angsana New"/>
                <w:b/>
                <w:bCs/>
                <w:color w:val="000000"/>
                <w:sz w:val="28"/>
                <w:szCs w:val="28"/>
              </w:rPr>
            </w:pPr>
          </w:p>
        </w:tc>
        <w:tc>
          <w:tcPr>
            <w:tcW w:w="1440" w:type="dxa"/>
          </w:tcPr>
          <w:p w14:paraId="6D5B9D2D" w14:textId="20D53839" w:rsidR="0038227E" w:rsidRPr="00D04140" w:rsidRDefault="00C800C8" w:rsidP="001F735C">
            <w:pPr>
              <w:pBdr>
                <w:bottom w:val="double" w:sz="4" w:space="1" w:color="auto"/>
              </w:pBd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10,230</w:t>
            </w:r>
            <w:r w:rsidR="0038227E" w:rsidRPr="00D04140">
              <w:rPr>
                <w:rFonts w:ascii="Angsana New" w:hAnsi="Angsana New"/>
                <w:color w:val="000000"/>
                <w:sz w:val="28"/>
                <w:szCs w:val="28"/>
              </w:rPr>
              <w:t xml:space="preserve"> </w:t>
            </w:r>
          </w:p>
        </w:tc>
        <w:tc>
          <w:tcPr>
            <w:tcW w:w="1406" w:type="dxa"/>
          </w:tcPr>
          <w:p w14:paraId="6EA9AD53" w14:textId="144D6787" w:rsidR="0038227E" w:rsidRPr="00D04140" w:rsidRDefault="00AA4B4E" w:rsidP="001F735C">
            <w:pPr>
              <w:pBdr>
                <w:bottom w:val="double" w:sz="4" w:space="1" w:color="auto"/>
              </w:pBdr>
              <w:adjustRightInd w:val="0"/>
              <w:spacing w:line="240" w:lineRule="atLeast"/>
              <w:jc w:val="right"/>
              <w:rPr>
                <w:rFonts w:ascii="Angsana New" w:hAnsi="Angsana New"/>
                <w:color w:val="000000"/>
                <w:sz w:val="28"/>
                <w:szCs w:val="28"/>
              </w:rPr>
            </w:pPr>
            <w:r w:rsidRPr="00D04140">
              <w:rPr>
                <w:rFonts w:ascii="Angsana New" w:hAnsi="Angsana New"/>
                <w:color w:val="000000"/>
                <w:sz w:val="28"/>
                <w:szCs w:val="28"/>
              </w:rPr>
              <w:t>8,76</w:t>
            </w:r>
            <w:r w:rsidR="006A628B" w:rsidRPr="00D04140">
              <w:rPr>
                <w:rFonts w:ascii="Angsana New" w:hAnsi="Angsana New"/>
                <w:color w:val="000000"/>
                <w:sz w:val="28"/>
                <w:szCs w:val="28"/>
              </w:rPr>
              <w:t>3</w:t>
            </w:r>
            <w:r w:rsidR="0038227E" w:rsidRPr="00D04140">
              <w:rPr>
                <w:rFonts w:ascii="Angsana New" w:hAnsi="Angsana New"/>
                <w:color w:val="000000"/>
                <w:sz w:val="28"/>
                <w:szCs w:val="28"/>
              </w:rPr>
              <w:t xml:space="preserve"> </w:t>
            </w:r>
          </w:p>
        </w:tc>
      </w:tr>
    </w:tbl>
    <w:p w14:paraId="70666DCB" w14:textId="2C97DF4E" w:rsidR="0038227E" w:rsidRPr="00D04140" w:rsidRDefault="00DD6165" w:rsidP="0041525E">
      <w:pPr>
        <w:spacing w:before="120" w:line="240" w:lineRule="auto"/>
        <w:ind w:left="1080"/>
        <w:jc w:val="thaiDistribute"/>
        <w:rPr>
          <w:rFonts w:asciiTheme="majorBidi" w:hAnsiTheme="majorBidi" w:cstheme="majorBidi"/>
          <w:sz w:val="28"/>
          <w:szCs w:val="28"/>
          <w:cs/>
        </w:rPr>
      </w:pPr>
      <w:r w:rsidRPr="00D04140">
        <w:rPr>
          <w:rFonts w:asciiTheme="majorBidi" w:hAnsiTheme="majorBidi" w:cstheme="majorBidi"/>
          <w:sz w:val="28"/>
          <w:szCs w:val="28"/>
        </w:rPr>
        <w:t xml:space="preserve">The adjustment of right-of-use assets due to TFRS </w:t>
      </w:r>
      <w:r w:rsidR="00F96B12" w:rsidRPr="00D04140">
        <w:rPr>
          <w:rFonts w:asciiTheme="majorBidi" w:hAnsiTheme="majorBidi" w:cstheme="majorBidi"/>
          <w:sz w:val="28"/>
          <w:szCs w:val="28"/>
        </w:rPr>
        <w:t>16</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xml:space="preserve">adoption as at January </w:t>
      </w:r>
      <w:r w:rsidR="00F96B12" w:rsidRPr="00D04140">
        <w:rPr>
          <w:rFonts w:asciiTheme="majorBidi" w:hAnsiTheme="majorBidi" w:cstheme="majorBidi"/>
          <w:sz w:val="28"/>
          <w:szCs w:val="28"/>
        </w:rPr>
        <w:t>1,</w:t>
      </w:r>
      <w:r w:rsidRPr="00D04140">
        <w:rPr>
          <w:rFonts w:asciiTheme="majorBidi" w:hAnsiTheme="majorBidi" w:cstheme="majorBidi"/>
          <w:sz w:val="28"/>
          <w:szCs w:val="28"/>
        </w:rPr>
        <w:t xml:space="preserve"> </w:t>
      </w:r>
      <w:r w:rsidR="00F96B12" w:rsidRPr="00D04140">
        <w:rPr>
          <w:rFonts w:asciiTheme="majorBidi" w:hAnsiTheme="majorBidi" w:cstheme="majorBidi"/>
          <w:sz w:val="28"/>
          <w:szCs w:val="28"/>
        </w:rPr>
        <w:t>2020</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are summarised below:</w:t>
      </w:r>
    </w:p>
    <w:tbl>
      <w:tblPr>
        <w:tblW w:w="0" w:type="auto"/>
        <w:tblInd w:w="1188" w:type="dxa"/>
        <w:tblBorders>
          <w:top w:val="nil"/>
          <w:left w:val="nil"/>
          <w:bottom w:val="nil"/>
          <w:right w:val="nil"/>
        </w:tblBorders>
        <w:tblLayout w:type="fixed"/>
        <w:tblLook w:val="0000" w:firstRow="0" w:lastRow="0" w:firstColumn="0" w:lastColumn="0" w:noHBand="0" w:noVBand="0"/>
      </w:tblPr>
      <w:tblGrid>
        <w:gridCol w:w="5400"/>
        <w:gridCol w:w="1440"/>
        <w:gridCol w:w="1436"/>
      </w:tblGrid>
      <w:tr w:rsidR="0038227E" w:rsidRPr="00D04140" w14:paraId="6A52369E" w14:textId="77777777" w:rsidTr="007F2FE0">
        <w:trPr>
          <w:trHeight w:val="207"/>
        </w:trPr>
        <w:tc>
          <w:tcPr>
            <w:tcW w:w="5400" w:type="dxa"/>
          </w:tcPr>
          <w:p w14:paraId="248EEC39" w14:textId="77777777" w:rsidR="0038227E" w:rsidRPr="00D04140" w:rsidRDefault="0038227E" w:rsidP="00D04140">
            <w:pPr>
              <w:adjustRightInd w:val="0"/>
              <w:spacing w:line="240" w:lineRule="auto"/>
              <w:jc w:val="right"/>
              <w:rPr>
                <w:rFonts w:ascii="Angsana New" w:hAnsi="Angsana New"/>
                <w:color w:val="000000"/>
                <w:sz w:val="28"/>
                <w:szCs w:val="28"/>
              </w:rPr>
            </w:pPr>
          </w:p>
        </w:tc>
        <w:tc>
          <w:tcPr>
            <w:tcW w:w="2876" w:type="dxa"/>
            <w:gridSpan w:val="2"/>
          </w:tcPr>
          <w:p w14:paraId="1A091AB4" w14:textId="7B0A8468" w:rsidR="0038227E" w:rsidRPr="00D04140" w:rsidRDefault="0038227E"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r w:rsidR="003B2C55" w:rsidRPr="00D04140">
              <w:rPr>
                <w:rFonts w:ascii="Angsana New" w:hAnsi="Angsana New"/>
                <w:color w:val="000000"/>
                <w:sz w:val="28"/>
                <w:szCs w:val="28"/>
              </w:rPr>
              <w:t>Unit: Thousand Baht</w:t>
            </w:r>
            <w:r w:rsidRPr="00D04140">
              <w:rPr>
                <w:rFonts w:ascii="Angsana New" w:hAnsi="Angsana New"/>
                <w:color w:val="000000"/>
                <w:sz w:val="28"/>
                <w:szCs w:val="28"/>
              </w:rPr>
              <w:t>)</w:t>
            </w:r>
          </w:p>
        </w:tc>
      </w:tr>
      <w:tr w:rsidR="0038227E" w:rsidRPr="00D04140" w14:paraId="47BB43A7" w14:textId="77777777" w:rsidTr="007F2FE0">
        <w:trPr>
          <w:trHeight w:val="190"/>
        </w:trPr>
        <w:tc>
          <w:tcPr>
            <w:tcW w:w="5400" w:type="dxa"/>
          </w:tcPr>
          <w:p w14:paraId="6F063352" w14:textId="77777777" w:rsidR="0038227E" w:rsidRPr="00D04140" w:rsidRDefault="0038227E" w:rsidP="00D04140">
            <w:pPr>
              <w:adjustRightInd w:val="0"/>
              <w:spacing w:line="240" w:lineRule="auto"/>
              <w:rPr>
                <w:rFonts w:ascii="Angsana New" w:hAnsi="Angsana New"/>
                <w:color w:val="000000"/>
                <w:sz w:val="28"/>
                <w:szCs w:val="28"/>
              </w:rPr>
            </w:pPr>
          </w:p>
        </w:tc>
        <w:tc>
          <w:tcPr>
            <w:tcW w:w="1440" w:type="dxa"/>
          </w:tcPr>
          <w:p w14:paraId="5BEBCE84" w14:textId="097CBFD3" w:rsidR="0038227E" w:rsidRPr="00D04140" w:rsidRDefault="003B2C55" w:rsidP="00D04140">
            <w:pPr>
              <w:pBdr>
                <w:bottom w:val="single" w:sz="4" w:space="1" w:color="auto"/>
              </w:pBdr>
              <w:adjustRightInd w:val="0"/>
              <w:spacing w:line="240" w:lineRule="auto"/>
              <w:jc w:val="center"/>
              <w:rPr>
                <w:rFonts w:ascii="Angsana New" w:hAnsi="Angsana New"/>
                <w:color w:val="000000"/>
                <w:sz w:val="28"/>
                <w:szCs w:val="28"/>
              </w:rPr>
            </w:pPr>
            <w:r w:rsidRPr="00D04140">
              <w:rPr>
                <w:rFonts w:asciiTheme="majorBidi" w:hAnsiTheme="majorBidi" w:cstheme="majorBidi"/>
                <w:sz w:val="28"/>
                <w:szCs w:val="28"/>
              </w:rPr>
              <w:t>Consolidated</w:t>
            </w:r>
          </w:p>
        </w:tc>
        <w:tc>
          <w:tcPr>
            <w:tcW w:w="1436" w:type="dxa"/>
          </w:tcPr>
          <w:p w14:paraId="005E965E" w14:textId="5F921986" w:rsidR="0038227E" w:rsidRPr="00D04140" w:rsidRDefault="003B2C55" w:rsidP="00D04140">
            <w:pPr>
              <w:pBdr>
                <w:bottom w:val="single" w:sz="4" w:space="1" w:color="auto"/>
              </w:pBdr>
              <w:adjustRightInd w:val="0"/>
              <w:spacing w:line="240" w:lineRule="auto"/>
              <w:jc w:val="center"/>
              <w:rPr>
                <w:rFonts w:ascii="Angsana New" w:hAnsi="Angsana New"/>
                <w:color w:val="000000"/>
                <w:sz w:val="28"/>
                <w:szCs w:val="28"/>
              </w:rPr>
            </w:pPr>
            <w:r w:rsidRPr="00D04140">
              <w:rPr>
                <w:rFonts w:asciiTheme="majorBidi" w:hAnsiTheme="majorBidi" w:cstheme="majorBidi"/>
                <w:sz w:val="28"/>
                <w:szCs w:val="28"/>
              </w:rPr>
              <w:t xml:space="preserve">Separate </w:t>
            </w:r>
          </w:p>
        </w:tc>
      </w:tr>
      <w:tr w:rsidR="006A628B" w:rsidRPr="00D04140" w14:paraId="238DFCC7" w14:textId="77777777" w:rsidTr="007F2FE0">
        <w:trPr>
          <w:trHeight w:val="189"/>
        </w:trPr>
        <w:tc>
          <w:tcPr>
            <w:tcW w:w="5400" w:type="dxa"/>
            <w:vAlign w:val="center"/>
          </w:tcPr>
          <w:p w14:paraId="761F3DA6" w14:textId="7BA1C8E0" w:rsidR="006A628B" w:rsidRPr="00D04140" w:rsidRDefault="006A628B" w:rsidP="00BF28F5">
            <w:pPr>
              <w:pStyle w:val="Default"/>
              <w:ind w:left="-108"/>
              <w:rPr>
                <w:sz w:val="28"/>
                <w:szCs w:val="28"/>
              </w:rPr>
            </w:pPr>
            <w:r w:rsidRPr="00D04140">
              <w:rPr>
                <w:rFonts w:ascii="Angsana New" w:hAnsi="Angsana New"/>
                <w:sz w:val="28"/>
                <w:szCs w:val="28"/>
              </w:rPr>
              <w:t>Land and land improvements</w:t>
            </w:r>
          </w:p>
        </w:tc>
        <w:tc>
          <w:tcPr>
            <w:tcW w:w="1440" w:type="dxa"/>
          </w:tcPr>
          <w:p w14:paraId="278D0BAF" w14:textId="6B8BD995" w:rsidR="006A628B" w:rsidRPr="00D04140" w:rsidRDefault="006A628B"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1,102</w:t>
            </w:r>
          </w:p>
        </w:tc>
        <w:tc>
          <w:tcPr>
            <w:tcW w:w="1436" w:type="dxa"/>
          </w:tcPr>
          <w:p w14:paraId="6905EE25" w14:textId="261AF86E" w:rsidR="006A628B" w:rsidRPr="00D04140" w:rsidRDefault="006A628B" w:rsidP="00D04140">
            <w:pP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w:t>
            </w:r>
          </w:p>
        </w:tc>
      </w:tr>
      <w:tr w:rsidR="006A628B" w:rsidRPr="00D04140" w14:paraId="1A365A6C" w14:textId="77777777" w:rsidTr="007F2FE0">
        <w:trPr>
          <w:trHeight w:val="207"/>
        </w:trPr>
        <w:tc>
          <w:tcPr>
            <w:tcW w:w="5400" w:type="dxa"/>
            <w:vAlign w:val="center"/>
          </w:tcPr>
          <w:p w14:paraId="19271106" w14:textId="1FBD4F07" w:rsidR="006A628B" w:rsidRPr="00D04140" w:rsidRDefault="006A628B" w:rsidP="00BF28F5">
            <w:pPr>
              <w:adjustRightInd w:val="0"/>
              <w:spacing w:line="240" w:lineRule="auto"/>
              <w:ind w:left="-108"/>
              <w:rPr>
                <w:rFonts w:ascii="Angsana New" w:hAnsi="Angsana New"/>
                <w:color w:val="000000"/>
                <w:sz w:val="28"/>
                <w:szCs w:val="28"/>
              </w:rPr>
            </w:pPr>
            <w:r w:rsidRPr="00D04140">
              <w:rPr>
                <w:rFonts w:ascii="Angsana New" w:hAnsi="Angsana New"/>
                <w:color w:val="000000"/>
                <w:sz w:val="28"/>
                <w:szCs w:val="28"/>
              </w:rPr>
              <w:t>Office building and improvements</w:t>
            </w:r>
          </w:p>
        </w:tc>
        <w:tc>
          <w:tcPr>
            <w:tcW w:w="1440" w:type="dxa"/>
          </w:tcPr>
          <w:p w14:paraId="0AC4C589" w14:textId="56926A20" w:rsidR="006A628B" w:rsidRPr="00D04140" w:rsidRDefault="006A628B"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8,763</w:t>
            </w:r>
          </w:p>
        </w:tc>
        <w:tc>
          <w:tcPr>
            <w:tcW w:w="1436" w:type="dxa"/>
          </w:tcPr>
          <w:p w14:paraId="39DACEA5" w14:textId="4FFFB5DD" w:rsidR="006A628B" w:rsidRPr="00D04140" w:rsidRDefault="006A628B" w:rsidP="00D04140">
            <w:pPr>
              <w:pBdr>
                <w:bottom w:val="sing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8,763</w:t>
            </w:r>
          </w:p>
        </w:tc>
      </w:tr>
      <w:tr w:rsidR="006A628B" w:rsidRPr="00D04140" w14:paraId="7983AC55" w14:textId="77777777" w:rsidTr="007F2FE0">
        <w:trPr>
          <w:trHeight w:val="217"/>
        </w:trPr>
        <w:tc>
          <w:tcPr>
            <w:tcW w:w="5400" w:type="dxa"/>
            <w:vAlign w:val="center"/>
          </w:tcPr>
          <w:p w14:paraId="3237A9D7" w14:textId="622AAE92" w:rsidR="006A628B" w:rsidRPr="00D04140" w:rsidRDefault="006A628B" w:rsidP="00BF28F5">
            <w:pPr>
              <w:adjustRightInd w:val="0"/>
              <w:spacing w:line="240" w:lineRule="auto"/>
              <w:ind w:left="-108"/>
              <w:rPr>
                <w:rFonts w:ascii="Angsana New" w:hAnsi="Angsana New"/>
                <w:color w:val="000000"/>
                <w:sz w:val="28"/>
                <w:szCs w:val="28"/>
              </w:rPr>
            </w:pPr>
            <w:r w:rsidRPr="00D04140">
              <w:rPr>
                <w:rFonts w:ascii="Angsana New" w:hAnsi="Angsana New"/>
                <w:color w:val="000000"/>
                <w:sz w:val="28"/>
                <w:szCs w:val="28"/>
              </w:rPr>
              <w:t>Total right-of-use</w:t>
            </w:r>
            <w:r w:rsidR="00AB3589">
              <w:rPr>
                <w:rFonts w:ascii="Angsana New" w:hAnsi="Angsana New"/>
                <w:color w:val="000000"/>
                <w:sz w:val="28"/>
                <w:szCs w:val="28"/>
              </w:rPr>
              <w:t xml:space="preserve"> assets</w:t>
            </w:r>
          </w:p>
        </w:tc>
        <w:tc>
          <w:tcPr>
            <w:tcW w:w="1440" w:type="dxa"/>
          </w:tcPr>
          <w:p w14:paraId="1C7B7752" w14:textId="04290388" w:rsidR="006A628B" w:rsidRPr="00D04140" w:rsidRDefault="006A628B" w:rsidP="00D04140">
            <w:pPr>
              <w:pBdr>
                <w:bottom w:val="doub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9,865</w:t>
            </w:r>
          </w:p>
        </w:tc>
        <w:tc>
          <w:tcPr>
            <w:tcW w:w="1436" w:type="dxa"/>
          </w:tcPr>
          <w:p w14:paraId="479D52F0" w14:textId="13816440" w:rsidR="006A628B" w:rsidRPr="00D04140" w:rsidRDefault="006A628B" w:rsidP="00D04140">
            <w:pPr>
              <w:pBdr>
                <w:bottom w:val="double" w:sz="4" w:space="1" w:color="auto"/>
              </w:pBdr>
              <w:adjustRightInd w:val="0"/>
              <w:spacing w:line="240" w:lineRule="auto"/>
              <w:jc w:val="right"/>
              <w:rPr>
                <w:rFonts w:ascii="Angsana New" w:hAnsi="Angsana New"/>
                <w:color w:val="000000"/>
                <w:sz w:val="28"/>
                <w:szCs w:val="28"/>
              </w:rPr>
            </w:pPr>
            <w:r w:rsidRPr="00D04140">
              <w:rPr>
                <w:rFonts w:ascii="Angsana New" w:hAnsi="Angsana New"/>
                <w:color w:val="000000"/>
                <w:sz w:val="28"/>
                <w:szCs w:val="28"/>
              </w:rPr>
              <w:t>8,763</w:t>
            </w:r>
          </w:p>
        </w:tc>
      </w:tr>
    </w:tbl>
    <w:p w14:paraId="6FE49004" w14:textId="65EFB01B" w:rsidR="0038227E" w:rsidRPr="00D04140" w:rsidRDefault="0038227E" w:rsidP="00D04140">
      <w:pPr>
        <w:adjustRightInd w:val="0"/>
        <w:spacing w:line="240" w:lineRule="auto"/>
        <w:jc w:val="thaiDistribute"/>
        <w:rPr>
          <w:rFonts w:ascii="Angsana New" w:hAnsi="Angsana New"/>
          <w:color w:val="000000"/>
          <w:sz w:val="28"/>
          <w:szCs w:val="28"/>
        </w:rPr>
      </w:pPr>
    </w:p>
    <w:p w14:paraId="3743F93D" w14:textId="77777777" w:rsidR="00AA4B4E" w:rsidRPr="00D04140" w:rsidRDefault="00AA4B4E" w:rsidP="00D04140">
      <w:pPr>
        <w:adjustRightInd w:val="0"/>
        <w:spacing w:line="240" w:lineRule="auto"/>
        <w:jc w:val="thaiDistribute"/>
        <w:rPr>
          <w:rFonts w:ascii="Angsana New" w:hAnsi="Angsana New"/>
          <w:color w:val="000000"/>
          <w:sz w:val="28"/>
          <w:szCs w:val="28"/>
        </w:rPr>
      </w:pPr>
    </w:p>
    <w:p w14:paraId="4A7A6650" w14:textId="77777777" w:rsidR="004E05ED" w:rsidRPr="00D04140" w:rsidRDefault="004E05ED" w:rsidP="00D04140">
      <w:pPr>
        <w:adjustRightInd w:val="0"/>
        <w:spacing w:line="240" w:lineRule="auto"/>
        <w:jc w:val="thaiDistribute"/>
        <w:rPr>
          <w:rFonts w:ascii="Angsana New" w:hAnsi="Angsana New"/>
          <w:color w:val="000000"/>
          <w:sz w:val="28"/>
          <w:szCs w:val="28"/>
        </w:rPr>
      </w:pPr>
    </w:p>
    <w:p w14:paraId="54B3F9E1" w14:textId="77777777" w:rsidR="004E05ED" w:rsidRDefault="004E05ED" w:rsidP="00D04140">
      <w:pPr>
        <w:adjustRightInd w:val="0"/>
        <w:spacing w:line="240" w:lineRule="auto"/>
        <w:jc w:val="thaiDistribute"/>
        <w:rPr>
          <w:rFonts w:ascii="Angsana New" w:hAnsi="Angsana New"/>
          <w:color w:val="000000"/>
          <w:sz w:val="28"/>
          <w:szCs w:val="28"/>
        </w:rPr>
      </w:pPr>
    </w:p>
    <w:p w14:paraId="636A5219" w14:textId="77777777" w:rsidR="007F2FE0" w:rsidRDefault="007F2FE0" w:rsidP="00D04140">
      <w:pPr>
        <w:adjustRightInd w:val="0"/>
        <w:spacing w:line="240" w:lineRule="auto"/>
        <w:jc w:val="thaiDistribute"/>
        <w:rPr>
          <w:rFonts w:ascii="Angsana New" w:hAnsi="Angsana New"/>
          <w:color w:val="000000"/>
          <w:sz w:val="28"/>
          <w:szCs w:val="28"/>
        </w:rPr>
      </w:pPr>
    </w:p>
    <w:p w14:paraId="00DC76EE" w14:textId="77777777" w:rsidR="007F2FE0" w:rsidRDefault="007F2FE0" w:rsidP="00D04140">
      <w:pPr>
        <w:adjustRightInd w:val="0"/>
        <w:spacing w:line="240" w:lineRule="auto"/>
        <w:jc w:val="thaiDistribute"/>
        <w:rPr>
          <w:rFonts w:ascii="Angsana New" w:hAnsi="Angsana New"/>
          <w:color w:val="000000"/>
          <w:sz w:val="28"/>
          <w:szCs w:val="28"/>
        </w:rPr>
      </w:pPr>
    </w:p>
    <w:p w14:paraId="24CB46E1" w14:textId="77777777" w:rsidR="007F2FE0" w:rsidRPr="00D04140" w:rsidRDefault="007F2FE0" w:rsidP="00D04140">
      <w:pPr>
        <w:adjustRightInd w:val="0"/>
        <w:spacing w:line="240" w:lineRule="auto"/>
        <w:jc w:val="thaiDistribute"/>
        <w:rPr>
          <w:rFonts w:ascii="Angsana New" w:hAnsi="Angsana New"/>
          <w:color w:val="000000"/>
          <w:sz w:val="28"/>
          <w:szCs w:val="28"/>
        </w:rPr>
      </w:pPr>
    </w:p>
    <w:p w14:paraId="08B2D445" w14:textId="5E3B65D6" w:rsidR="00341899" w:rsidRPr="00D04140" w:rsidRDefault="00CA760D" w:rsidP="00D04140">
      <w:pPr>
        <w:pStyle w:val="af3"/>
        <w:numPr>
          <w:ilvl w:val="1"/>
          <w:numId w:val="16"/>
        </w:numPr>
        <w:rPr>
          <w:rFonts w:asciiTheme="majorBidi" w:hAnsiTheme="majorBidi" w:cstheme="majorBidi"/>
          <w:sz w:val="28"/>
        </w:rPr>
      </w:pPr>
      <w:r w:rsidRPr="00D04140">
        <w:rPr>
          <w:rFonts w:asciiTheme="majorBidi" w:hAnsiTheme="majorBidi" w:cstheme="majorBidi"/>
          <w:sz w:val="28"/>
        </w:rPr>
        <w:lastRenderedPageBreak/>
        <w:t xml:space="preserve">  </w:t>
      </w:r>
      <w:r w:rsidR="0038227E" w:rsidRPr="00D04140">
        <w:rPr>
          <w:rFonts w:asciiTheme="majorBidi" w:hAnsiTheme="majorBidi" w:cstheme="majorBidi"/>
          <w:sz w:val="28"/>
        </w:rPr>
        <w:t xml:space="preserve"> </w:t>
      </w:r>
      <w:r w:rsidR="00341899" w:rsidRPr="00D04140">
        <w:rPr>
          <w:rFonts w:asciiTheme="majorBidi" w:hAnsiTheme="majorBidi" w:cstheme="majorBidi"/>
          <w:sz w:val="28"/>
        </w:rPr>
        <w:t xml:space="preserve">Estimation </w:t>
      </w:r>
    </w:p>
    <w:p w14:paraId="4F86118A" w14:textId="77777777" w:rsidR="00341899" w:rsidRPr="00D04140" w:rsidRDefault="00341899" w:rsidP="00D04140">
      <w:pPr>
        <w:tabs>
          <w:tab w:val="left" w:pos="720"/>
        </w:tabs>
        <w:spacing w:before="120" w:line="360" w:lineRule="exact"/>
        <w:ind w:left="850"/>
        <w:jc w:val="thaiDistribute"/>
        <w:rPr>
          <w:rFonts w:asciiTheme="majorBidi" w:hAnsiTheme="majorBidi" w:cstheme="majorBidi"/>
          <w:sz w:val="28"/>
          <w:szCs w:val="28"/>
        </w:rPr>
      </w:pPr>
      <w:r w:rsidRPr="00D04140">
        <w:rPr>
          <w:rFonts w:asciiTheme="majorBidi" w:hAnsiTheme="majorBidi" w:cstheme="majorBidi"/>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4D1B4A9D" w14:textId="73C70FCA" w:rsidR="007811B8" w:rsidRPr="00D04140" w:rsidRDefault="00341899" w:rsidP="00D04140">
      <w:pPr>
        <w:tabs>
          <w:tab w:val="left" w:pos="720"/>
        </w:tabs>
        <w:spacing w:before="120" w:line="360" w:lineRule="exact"/>
        <w:ind w:left="850"/>
        <w:jc w:val="thaiDistribute"/>
        <w:rPr>
          <w:rFonts w:asciiTheme="majorBidi" w:hAnsiTheme="majorBidi" w:cstheme="majorBidi"/>
          <w:sz w:val="28"/>
          <w:szCs w:val="28"/>
        </w:rPr>
      </w:pPr>
      <w:r w:rsidRPr="00D04140">
        <w:rPr>
          <w:rFonts w:asciiTheme="majorBidi" w:hAnsiTheme="majorBidi" w:cstheme="majorBidi"/>
          <w:sz w:val="28"/>
          <w:szCs w:val="28"/>
        </w:rPr>
        <w:t>The judgments, estimates and assumptions applied in the interim financial statements, including the key sources of estimation were the same as those applied in the preparation of annual financial statements for the year ended December 31, 201</w:t>
      </w:r>
      <w:r w:rsidR="000A61D7" w:rsidRPr="00D04140">
        <w:rPr>
          <w:rFonts w:asciiTheme="majorBidi" w:hAnsiTheme="majorBidi" w:cstheme="majorBidi"/>
          <w:sz w:val="28"/>
          <w:szCs w:val="28"/>
        </w:rPr>
        <w:t>9</w:t>
      </w:r>
      <w:r w:rsidRPr="00D04140">
        <w:rPr>
          <w:rFonts w:asciiTheme="majorBidi" w:hAnsiTheme="majorBidi" w:cstheme="majorBidi"/>
          <w:sz w:val="28"/>
          <w:szCs w:val="28"/>
        </w:rPr>
        <w:t>.</w:t>
      </w:r>
      <w:bookmarkStart w:id="2" w:name="OLE_LINK6"/>
    </w:p>
    <w:p w14:paraId="19460D14" w14:textId="77777777" w:rsidR="00835149" w:rsidRPr="00D04140" w:rsidRDefault="00835149" w:rsidP="00D04140">
      <w:pPr>
        <w:numPr>
          <w:ilvl w:val="0"/>
          <w:numId w:val="2"/>
        </w:numPr>
        <w:spacing w:before="120" w:line="240" w:lineRule="auto"/>
        <w:ind w:left="425" w:right="147" w:hanging="425"/>
        <w:jc w:val="thaiDistribute"/>
        <w:rPr>
          <w:rFonts w:asciiTheme="majorBidi" w:hAnsiTheme="majorBidi" w:cstheme="majorBidi"/>
          <w:b/>
          <w:sz w:val="28"/>
          <w:szCs w:val="28"/>
        </w:rPr>
      </w:pPr>
      <w:r w:rsidRPr="00D04140">
        <w:rPr>
          <w:rFonts w:asciiTheme="majorBidi" w:hAnsiTheme="majorBidi" w:cstheme="majorBidi"/>
          <w:b/>
          <w:bCs/>
          <w:sz w:val="28"/>
          <w:szCs w:val="28"/>
          <w:lang w:val="en-US"/>
        </w:rPr>
        <w:t>TRANSACTIONS</w:t>
      </w:r>
      <w:r w:rsidRPr="00D04140">
        <w:rPr>
          <w:rFonts w:asciiTheme="majorBidi" w:hAnsiTheme="majorBidi" w:cstheme="majorBidi"/>
          <w:b/>
          <w:sz w:val="28"/>
          <w:szCs w:val="28"/>
        </w:rPr>
        <w:t xml:space="preserve"> WITH RELATED PARTIES</w:t>
      </w:r>
    </w:p>
    <w:p w14:paraId="2F706C58" w14:textId="606D6688" w:rsidR="00835149" w:rsidRPr="00D04140" w:rsidRDefault="00835149" w:rsidP="00D04140">
      <w:pPr>
        <w:pStyle w:val="31"/>
        <w:spacing w:before="120" w:line="360" w:lineRule="exact"/>
        <w:ind w:left="426" w:right="-23"/>
        <w:jc w:val="thaiDistribute"/>
        <w:rPr>
          <w:rFonts w:asciiTheme="majorBidi" w:hAnsiTheme="majorBidi" w:cstheme="majorBidi"/>
          <w:sz w:val="28"/>
          <w:szCs w:val="28"/>
        </w:rPr>
      </w:pPr>
      <w:r w:rsidRPr="00D04140">
        <w:rPr>
          <w:rFonts w:asciiTheme="majorBidi" w:hAnsiTheme="majorBidi" w:cstheme="majorBidi"/>
          <w:sz w:val="28"/>
          <w:szCs w:val="28"/>
        </w:rPr>
        <w:t>The Company has significant transactions with its related parties stated below. Those transactions are executed based on agreed upon bases which might be different from the bases used for transactions with unrelated parties.</w:t>
      </w:r>
    </w:p>
    <w:tbl>
      <w:tblPr>
        <w:tblW w:w="4708" w:type="pct"/>
        <w:tblInd w:w="468" w:type="dxa"/>
        <w:tblLook w:val="01E0" w:firstRow="1" w:lastRow="1" w:firstColumn="1" w:lastColumn="1" w:noHBand="0" w:noVBand="0"/>
      </w:tblPr>
      <w:tblGrid>
        <w:gridCol w:w="2971"/>
        <w:gridCol w:w="2701"/>
        <w:gridCol w:w="3314"/>
      </w:tblGrid>
      <w:tr w:rsidR="00835149" w:rsidRPr="00D04140" w14:paraId="39E50F08" w14:textId="77777777" w:rsidTr="001302A8">
        <w:trPr>
          <w:tblHeader/>
        </w:trPr>
        <w:tc>
          <w:tcPr>
            <w:tcW w:w="1653" w:type="pct"/>
          </w:tcPr>
          <w:p w14:paraId="7934C685" w14:textId="77777777" w:rsidR="00835149" w:rsidRPr="00D04140" w:rsidRDefault="00835149" w:rsidP="00C80158">
            <w:pPr>
              <w:pBdr>
                <w:bottom w:val="single" w:sz="4" w:space="1" w:color="auto"/>
              </w:pBdr>
              <w:tabs>
                <w:tab w:val="left" w:pos="284"/>
                <w:tab w:val="left" w:pos="851"/>
                <w:tab w:val="left" w:pos="1418"/>
                <w:tab w:val="left" w:pos="1985"/>
              </w:tabs>
              <w:spacing w:line="240" w:lineRule="atLeast"/>
              <w:jc w:val="center"/>
              <w:rPr>
                <w:rFonts w:asciiTheme="majorBidi" w:hAnsiTheme="majorBidi" w:cstheme="majorBidi"/>
                <w:sz w:val="28"/>
                <w:szCs w:val="28"/>
                <w:cs/>
              </w:rPr>
            </w:pPr>
            <w:bookmarkStart w:id="3" w:name="_Hlk37073892"/>
            <w:r w:rsidRPr="00D04140">
              <w:rPr>
                <w:rFonts w:asciiTheme="majorBidi" w:hAnsiTheme="majorBidi" w:cstheme="majorBidi"/>
                <w:sz w:val="28"/>
                <w:szCs w:val="28"/>
              </w:rPr>
              <w:t>Name</w:t>
            </w:r>
          </w:p>
        </w:tc>
        <w:tc>
          <w:tcPr>
            <w:tcW w:w="1503" w:type="pct"/>
          </w:tcPr>
          <w:p w14:paraId="78B0E176" w14:textId="77777777" w:rsidR="00835149" w:rsidRPr="00D04140" w:rsidRDefault="00835149" w:rsidP="00C80158">
            <w:pPr>
              <w:pBdr>
                <w:bottom w:val="single" w:sz="4" w:space="1" w:color="auto"/>
              </w:pBdr>
              <w:tabs>
                <w:tab w:val="left" w:pos="284"/>
                <w:tab w:val="left" w:pos="851"/>
                <w:tab w:val="left" w:pos="1418"/>
                <w:tab w:val="left" w:pos="1985"/>
              </w:tabs>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Type of Business</w:t>
            </w:r>
          </w:p>
        </w:tc>
        <w:tc>
          <w:tcPr>
            <w:tcW w:w="1844" w:type="pct"/>
          </w:tcPr>
          <w:p w14:paraId="34C66387" w14:textId="77777777" w:rsidR="00835149" w:rsidRPr="00D04140" w:rsidRDefault="00835149" w:rsidP="00C80158">
            <w:pPr>
              <w:pBdr>
                <w:bottom w:val="single" w:sz="4" w:space="1" w:color="auto"/>
              </w:pBdr>
              <w:tabs>
                <w:tab w:val="left" w:pos="284"/>
                <w:tab w:val="left" w:pos="851"/>
                <w:tab w:val="left" w:pos="1418"/>
                <w:tab w:val="left" w:pos="1985"/>
              </w:tabs>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 xml:space="preserve">Type of </w:t>
            </w:r>
            <w:r w:rsidRPr="00D04140">
              <w:rPr>
                <w:rStyle w:val="BodyTextChar1"/>
                <w:rFonts w:asciiTheme="majorBidi" w:hAnsiTheme="majorBidi" w:cstheme="majorBidi"/>
                <w:sz w:val="28"/>
                <w:szCs w:val="28"/>
              </w:rPr>
              <w:t>Relationship</w:t>
            </w:r>
          </w:p>
        </w:tc>
      </w:tr>
      <w:tr w:rsidR="006F1174" w:rsidRPr="00D04140" w14:paraId="502B2CFB" w14:textId="77777777" w:rsidTr="001302A8">
        <w:tc>
          <w:tcPr>
            <w:tcW w:w="1653" w:type="pct"/>
          </w:tcPr>
          <w:p w14:paraId="0E7C5A8E" w14:textId="38C5D64F" w:rsidR="006F1174" w:rsidRPr="00D04140" w:rsidRDefault="006F1174" w:rsidP="00C80158">
            <w:pPr>
              <w:spacing w:line="240" w:lineRule="atLeast"/>
              <w:ind w:left="34" w:right="146"/>
              <w:rPr>
                <w:rFonts w:asciiTheme="majorBidi" w:hAnsiTheme="majorBidi" w:cstheme="majorBidi"/>
                <w:color w:val="000000"/>
                <w:sz w:val="28"/>
                <w:szCs w:val="28"/>
                <w:cs/>
              </w:rPr>
            </w:pPr>
            <w:r w:rsidRPr="00D04140">
              <w:rPr>
                <w:rFonts w:asciiTheme="majorBidi" w:hAnsiTheme="majorBidi" w:cstheme="majorBidi"/>
                <w:sz w:val="28"/>
                <w:szCs w:val="28"/>
                <w:lang w:val="en-US"/>
              </w:rPr>
              <w:t>C.E.I. (Chiangmai) Co., Ltd.</w:t>
            </w:r>
          </w:p>
        </w:tc>
        <w:tc>
          <w:tcPr>
            <w:tcW w:w="1503" w:type="pct"/>
          </w:tcPr>
          <w:p w14:paraId="53AAACB0" w14:textId="4E30ADA4" w:rsidR="006F1174" w:rsidRPr="005F08E5" w:rsidRDefault="00AB3589" w:rsidP="00C80158">
            <w:pPr>
              <w:tabs>
                <w:tab w:val="left" w:pos="284"/>
                <w:tab w:val="left" w:pos="851"/>
                <w:tab w:val="left" w:pos="1418"/>
                <w:tab w:val="left" w:pos="1985"/>
              </w:tabs>
              <w:spacing w:line="240" w:lineRule="atLeast"/>
              <w:ind w:left="34" w:right="146"/>
              <w:rPr>
                <w:rFonts w:asciiTheme="majorBidi" w:hAnsiTheme="majorBidi" w:cstheme="majorBidi"/>
                <w:color w:val="000000"/>
                <w:spacing w:val="-4"/>
                <w:sz w:val="28"/>
                <w:szCs w:val="28"/>
                <w:lang w:val="en-US"/>
              </w:rPr>
            </w:pPr>
            <w:r w:rsidRPr="00AB3589">
              <w:rPr>
                <w:rFonts w:asciiTheme="majorBidi" w:hAnsiTheme="majorBidi" w:cstheme="majorBidi"/>
                <w:spacing w:val="-4"/>
                <w:sz w:val="28"/>
                <w:szCs w:val="28"/>
              </w:rPr>
              <w:t xml:space="preserve">Property for rent </w:t>
            </w:r>
            <w:r>
              <w:rPr>
                <w:rFonts w:asciiTheme="majorBidi" w:hAnsiTheme="majorBidi" w:cstheme="majorBidi"/>
                <w:spacing w:val="-4"/>
                <w:sz w:val="28"/>
                <w:szCs w:val="28"/>
                <w:lang w:val="en-US"/>
              </w:rPr>
              <w:t xml:space="preserve">/ </w:t>
            </w:r>
            <w:r w:rsidR="006F1174" w:rsidRPr="005F08E5">
              <w:rPr>
                <w:rFonts w:asciiTheme="majorBidi" w:hAnsiTheme="majorBidi" w:cstheme="majorBidi"/>
                <w:spacing w:val="-4"/>
                <w:sz w:val="28"/>
                <w:szCs w:val="28"/>
              </w:rPr>
              <w:t>Banquet and restaurant</w:t>
            </w:r>
            <w:r w:rsidR="005218FD" w:rsidRPr="005F08E5">
              <w:rPr>
                <w:rFonts w:asciiTheme="majorBidi" w:hAnsiTheme="majorBidi" w:cstheme="majorBidi" w:hint="cs"/>
                <w:spacing w:val="-4"/>
                <w:sz w:val="28"/>
                <w:szCs w:val="28"/>
                <w:cs/>
              </w:rPr>
              <w:t xml:space="preserve"> </w:t>
            </w:r>
          </w:p>
        </w:tc>
        <w:tc>
          <w:tcPr>
            <w:tcW w:w="1844" w:type="pct"/>
          </w:tcPr>
          <w:p w14:paraId="55AFB121" w14:textId="089B2FBC" w:rsidR="006F1174" w:rsidRPr="005F08E5" w:rsidRDefault="006F1174" w:rsidP="00C80158">
            <w:pPr>
              <w:tabs>
                <w:tab w:val="left" w:pos="284"/>
                <w:tab w:val="left" w:pos="851"/>
                <w:tab w:val="left" w:pos="1418"/>
                <w:tab w:val="left" w:pos="1985"/>
              </w:tabs>
              <w:spacing w:line="240" w:lineRule="atLeast"/>
              <w:ind w:right="146" w:firstLine="33"/>
              <w:jc w:val="center"/>
              <w:rPr>
                <w:rFonts w:asciiTheme="majorBidi" w:hAnsiTheme="majorBidi" w:cstheme="majorBidi"/>
                <w:color w:val="000000"/>
                <w:spacing w:val="-4"/>
                <w:sz w:val="28"/>
                <w:szCs w:val="28"/>
                <w:cs/>
              </w:rPr>
            </w:pPr>
            <w:r w:rsidRPr="005F08E5">
              <w:rPr>
                <w:rFonts w:asciiTheme="majorBidi" w:hAnsiTheme="majorBidi" w:cstheme="majorBidi"/>
                <w:spacing w:val="-4"/>
                <w:sz w:val="28"/>
                <w:szCs w:val="28"/>
              </w:rPr>
              <w:t>Direct holding</w:t>
            </w:r>
          </w:p>
        </w:tc>
      </w:tr>
      <w:tr w:rsidR="006F1174" w:rsidRPr="00D04140" w14:paraId="46032E09" w14:textId="77777777" w:rsidTr="001302A8">
        <w:tc>
          <w:tcPr>
            <w:tcW w:w="1653" w:type="pct"/>
          </w:tcPr>
          <w:p w14:paraId="3C796C1A" w14:textId="2096AF9C" w:rsidR="004E05ED" w:rsidRPr="00D04140" w:rsidRDefault="006F1174" w:rsidP="00C80158">
            <w:pPr>
              <w:spacing w:line="240" w:lineRule="atLeast"/>
              <w:ind w:left="34" w:right="146"/>
              <w:rPr>
                <w:rFonts w:asciiTheme="majorBidi" w:hAnsiTheme="majorBidi" w:cstheme="majorBidi"/>
                <w:color w:val="000000"/>
                <w:sz w:val="28"/>
                <w:szCs w:val="28"/>
                <w:lang w:val="en-US"/>
              </w:rPr>
            </w:pPr>
            <w:r w:rsidRPr="00D04140">
              <w:rPr>
                <w:rFonts w:asciiTheme="majorBidi" w:hAnsiTheme="majorBidi" w:cstheme="majorBidi"/>
                <w:sz w:val="28"/>
                <w:szCs w:val="28"/>
              </w:rPr>
              <w:t xml:space="preserve">ACC </w:t>
            </w:r>
            <w:r w:rsidRPr="00D04140">
              <w:rPr>
                <w:rFonts w:asciiTheme="majorBidi" w:hAnsiTheme="majorBidi" w:cstheme="majorBidi"/>
                <w:sz w:val="28"/>
                <w:szCs w:val="28"/>
                <w:lang w:val="en-US"/>
              </w:rPr>
              <w:t>Infra</w:t>
            </w:r>
            <w:r w:rsidRPr="00D04140">
              <w:rPr>
                <w:rFonts w:asciiTheme="majorBidi" w:hAnsiTheme="majorBidi" w:cstheme="majorBidi"/>
                <w:sz w:val="28"/>
                <w:szCs w:val="28"/>
              </w:rPr>
              <w:t xml:space="preserve"> Co., Ltd.</w:t>
            </w:r>
            <w:r w:rsidRPr="00D04140">
              <w:rPr>
                <w:rFonts w:asciiTheme="majorBidi" w:hAnsiTheme="majorBidi" w:cstheme="majorBidi"/>
                <w:color w:val="000000"/>
                <w:sz w:val="28"/>
                <w:szCs w:val="28"/>
                <w:cs/>
              </w:rPr>
              <w:t xml:space="preserve"> </w:t>
            </w:r>
          </w:p>
          <w:p w14:paraId="23698BE7" w14:textId="17861F62" w:rsidR="006F1174" w:rsidRPr="00D04140" w:rsidRDefault="006F1174" w:rsidP="00C80158">
            <w:pPr>
              <w:spacing w:line="240" w:lineRule="atLeast"/>
              <w:ind w:left="34" w:right="146" w:firstLine="317"/>
              <w:rPr>
                <w:rFonts w:asciiTheme="majorBidi" w:hAnsiTheme="majorBidi" w:cstheme="majorBidi"/>
                <w:color w:val="000000"/>
                <w:sz w:val="28"/>
                <w:szCs w:val="28"/>
                <w:lang w:val="en-US"/>
              </w:rPr>
            </w:pPr>
          </w:p>
        </w:tc>
        <w:tc>
          <w:tcPr>
            <w:tcW w:w="1503" w:type="pct"/>
          </w:tcPr>
          <w:p w14:paraId="2328D3EB" w14:textId="7F653FB2" w:rsidR="006F1174" w:rsidRPr="005F08E5" w:rsidRDefault="006F1174" w:rsidP="00C80158">
            <w:pPr>
              <w:tabs>
                <w:tab w:val="left" w:pos="284"/>
                <w:tab w:val="left" w:pos="851"/>
                <w:tab w:val="left" w:pos="1418"/>
                <w:tab w:val="left" w:pos="1985"/>
              </w:tabs>
              <w:spacing w:line="240" w:lineRule="atLeast"/>
              <w:ind w:left="34" w:right="146"/>
              <w:rPr>
                <w:rFonts w:asciiTheme="majorBidi" w:hAnsiTheme="majorBidi" w:cstheme="majorBidi"/>
                <w:color w:val="000000"/>
                <w:spacing w:val="-4"/>
                <w:sz w:val="28"/>
                <w:szCs w:val="28"/>
              </w:rPr>
            </w:pPr>
            <w:r w:rsidRPr="005F08E5">
              <w:rPr>
                <w:rFonts w:asciiTheme="majorBidi" w:hAnsiTheme="majorBidi" w:cstheme="majorBidi"/>
                <w:spacing w:val="-4"/>
                <w:sz w:val="28"/>
                <w:szCs w:val="28"/>
              </w:rPr>
              <w:t>Invest in business of electricity production from solar power</w:t>
            </w:r>
          </w:p>
        </w:tc>
        <w:tc>
          <w:tcPr>
            <w:tcW w:w="1844" w:type="pct"/>
          </w:tcPr>
          <w:p w14:paraId="70569E48" w14:textId="4483026F" w:rsidR="006F1174" w:rsidRPr="005F08E5" w:rsidRDefault="006F1174" w:rsidP="00C80158">
            <w:pPr>
              <w:tabs>
                <w:tab w:val="left" w:pos="284"/>
                <w:tab w:val="left" w:pos="851"/>
                <w:tab w:val="left" w:pos="1418"/>
                <w:tab w:val="left" w:pos="1985"/>
              </w:tabs>
              <w:spacing w:line="240" w:lineRule="atLeast"/>
              <w:ind w:right="146" w:firstLine="33"/>
              <w:jc w:val="center"/>
              <w:rPr>
                <w:rFonts w:asciiTheme="majorBidi" w:hAnsiTheme="majorBidi" w:cstheme="majorBidi"/>
                <w:color w:val="000000"/>
                <w:spacing w:val="-4"/>
                <w:sz w:val="28"/>
                <w:szCs w:val="28"/>
                <w:cs/>
              </w:rPr>
            </w:pPr>
            <w:r w:rsidRPr="005F08E5">
              <w:rPr>
                <w:rFonts w:asciiTheme="majorBidi" w:hAnsiTheme="majorBidi" w:cstheme="majorBidi"/>
                <w:spacing w:val="-4"/>
                <w:sz w:val="28"/>
                <w:szCs w:val="28"/>
              </w:rPr>
              <w:t>Direct holding</w:t>
            </w:r>
          </w:p>
        </w:tc>
      </w:tr>
      <w:tr w:rsidR="006F1174" w:rsidRPr="00D04140" w14:paraId="1D69D060" w14:textId="77777777" w:rsidTr="001302A8">
        <w:tc>
          <w:tcPr>
            <w:tcW w:w="1653" w:type="pct"/>
          </w:tcPr>
          <w:p w14:paraId="0309EF1B" w14:textId="6661DA46" w:rsidR="006F1174" w:rsidRPr="00D04140" w:rsidRDefault="006F1174" w:rsidP="00C80158">
            <w:pPr>
              <w:spacing w:line="240" w:lineRule="atLeast"/>
              <w:ind w:left="34" w:right="146"/>
              <w:rPr>
                <w:rFonts w:asciiTheme="majorBidi" w:hAnsiTheme="majorBidi" w:cstheme="majorBidi"/>
                <w:color w:val="000000"/>
                <w:sz w:val="28"/>
                <w:szCs w:val="28"/>
                <w:cs/>
              </w:rPr>
            </w:pPr>
            <w:r w:rsidRPr="00D04140">
              <w:rPr>
                <w:rFonts w:asciiTheme="majorBidi" w:hAnsiTheme="majorBidi" w:cstheme="majorBidi"/>
                <w:sz w:val="28"/>
                <w:szCs w:val="28"/>
              </w:rPr>
              <w:t>ACC Landmark Co., Ltd.</w:t>
            </w:r>
          </w:p>
        </w:tc>
        <w:tc>
          <w:tcPr>
            <w:tcW w:w="1503" w:type="pct"/>
          </w:tcPr>
          <w:p w14:paraId="2F269E80" w14:textId="6A4992C9" w:rsidR="006F1174" w:rsidRPr="005F08E5" w:rsidRDefault="006F1174" w:rsidP="00C80158">
            <w:pPr>
              <w:tabs>
                <w:tab w:val="left" w:pos="284"/>
                <w:tab w:val="left" w:pos="851"/>
                <w:tab w:val="left" w:pos="1418"/>
                <w:tab w:val="left" w:pos="1985"/>
              </w:tabs>
              <w:spacing w:line="240" w:lineRule="atLeast"/>
              <w:ind w:left="34" w:right="146"/>
              <w:rPr>
                <w:rFonts w:asciiTheme="majorBidi" w:hAnsiTheme="majorBidi" w:cstheme="majorBidi"/>
                <w:color w:val="000000"/>
                <w:spacing w:val="-4"/>
                <w:sz w:val="28"/>
                <w:szCs w:val="28"/>
              </w:rPr>
            </w:pPr>
            <w:r w:rsidRPr="005F08E5">
              <w:rPr>
                <w:rFonts w:asciiTheme="majorBidi" w:hAnsiTheme="majorBidi" w:cstheme="majorBidi"/>
                <w:spacing w:val="-4"/>
                <w:sz w:val="28"/>
                <w:szCs w:val="28"/>
              </w:rPr>
              <w:t>Property development</w:t>
            </w:r>
          </w:p>
        </w:tc>
        <w:tc>
          <w:tcPr>
            <w:tcW w:w="1844" w:type="pct"/>
          </w:tcPr>
          <w:p w14:paraId="779B571C" w14:textId="71012C92" w:rsidR="006F1174" w:rsidRPr="005F08E5" w:rsidRDefault="006F1174" w:rsidP="00C80158">
            <w:pPr>
              <w:tabs>
                <w:tab w:val="left" w:pos="284"/>
                <w:tab w:val="left" w:pos="851"/>
                <w:tab w:val="left" w:pos="1418"/>
                <w:tab w:val="left" w:pos="1985"/>
              </w:tabs>
              <w:spacing w:line="240" w:lineRule="atLeast"/>
              <w:ind w:right="146" w:firstLine="33"/>
              <w:jc w:val="center"/>
              <w:rPr>
                <w:rFonts w:asciiTheme="majorBidi" w:hAnsiTheme="majorBidi" w:cstheme="majorBidi"/>
                <w:color w:val="000000"/>
                <w:spacing w:val="-4"/>
                <w:sz w:val="28"/>
                <w:szCs w:val="28"/>
                <w:cs/>
              </w:rPr>
            </w:pPr>
            <w:r w:rsidRPr="005F08E5">
              <w:rPr>
                <w:rFonts w:asciiTheme="majorBidi" w:hAnsiTheme="majorBidi" w:cstheme="majorBidi"/>
                <w:spacing w:val="-4"/>
                <w:sz w:val="28"/>
                <w:szCs w:val="28"/>
              </w:rPr>
              <w:t>Direct holding</w:t>
            </w:r>
          </w:p>
        </w:tc>
      </w:tr>
      <w:tr w:rsidR="006F1174" w:rsidRPr="00D04140" w14:paraId="68893BDF" w14:textId="77777777" w:rsidTr="001302A8">
        <w:tc>
          <w:tcPr>
            <w:tcW w:w="1653" w:type="pct"/>
          </w:tcPr>
          <w:p w14:paraId="64F33102" w14:textId="52FF940F" w:rsidR="006F1174" w:rsidRPr="00D04140" w:rsidRDefault="006F1174" w:rsidP="00C80158">
            <w:pPr>
              <w:spacing w:line="240" w:lineRule="atLeast"/>
              <w:ind w:left="34" w:right="146"/>
              <w:rPr>
                <w:rFonts w:asciiTheme="majorBidi" w:hAnsiTheme="majorBidi" w:cstheme="majorBidi"/>
                <w:color w:val="000000"/>
                <w:sz w:val="28"/>
                <w:szCs w:val="28"/>
                <w:cs/>
              </w:rPr>
            </w:pPr>
            <w:r w:rsidRPr="00D04140">
              <w:rPr>
                <w:rFonts w:asciiTheme="majorBidi" w:hAnsiTheme="majorBidi" w:cstheme="majorBidi"/>
                <w:sz w:val="28"/>
                <w:szCs w:val="28"/>
                <w:lang w:val="en-US"/>
              </w:rPr>
              <w:t>ACC Green Energy Co., Ltd.</w:t>
            </w:r>
          </w:p>
        </w:tc>
        <w:tc>
          <w:tcPr>
            <w:tcW w:w="1503" w:type="pct"/>
          </w:tcPr>
          <w:p w14:paraId="60AC0CD1" w14:textId="2391246E" w:rsidR="006F1174" w:rsidRPr="005F08E5" w:rsidRDefault="006F1174" w:rsidP="00C80158">
            <w:pPr>
              <w:tabs>
                <w:tab w:val="left" w:pos="284"/>
                <w:tab w:val="left" w:pos="851"/>
                <w:tab w:val="left" w:pos="1418"/>
                <w:tab w:val="left" w:pos="1985"/>
              </w:tabs>
              <w:spacing w:line="240" w:lineRule="atLeast"/>
              <w:ind w:left="34" w:right="146"/>
              <w:rPr>
                <w:rFonts w:asciiTheme="majorBidi" w:hAnsiTheme="majorBidi" w:cstheme="majorBidi"/>
                <w:color w:val="000000"/>
                <w:spacing w:val="-4"/>
                <w:sz w:val="28"/>
                <w:szCs w:val="28"/>
              </w:rPr>
            </w:pPr>
            <w:r w:rsidRPr="005F08E5">
              <w:rPr>
                <w:rFonts w:asciiTheme="majorBidi" w:hAnsiTheme="majorBidi" w:cstheme="majorBidi"/>
                <w:spacing w:val="-4"/>
                <w:sz w:val="28"/>
                <w:szCs w:val="28"/>
              </w:rPr>
              <w:t>Property development</w:t>
            </w:r>
          </w:p>
        </w:tc>
        <w:tc>
          <w:tcPr>
            <w:tcW w:w="1844" w:type="pct"/>
          </w:tcPr>
          <w:p w14:paraId="437487C4" w14:textId="5517CB7B" w:rsidR="006F1174" w:rsidRPr="005F08E5" w:rsidRDefault="006F1174" w:rsidP="00C80158">
            <w:pPr>
              <w:tabs>
                <w:tab w:val="left" w:pos="284"/>
                <w:tab w:val="left" w:pos="851"/>
                <w:tab w:val="left" w:pos="1418"/>
                <w:tab w:val="left" w:pos="1985"/>
              </w:tabs>
              <w:spacing w:line="240" w:lineRule="atLeast"/>
              <w:ind w:right="146" w:firstLine="33"/>
              <w:jc w:val="center"/>
              <w:rPr>
                <w:rFonts w:asciiTheme="majorBidi" w:hAnsiTheme="majorBidi" w:cstheme="majorBidi"/>
                <w:color w:val="000000"/>
                <w:spacing w:val="-4"/>
                <w:sz w:val="28"/>
                <w:szCs w:val="28"/>
                <w:cs/>
              </w:rPr>
            </w:pPr>
            <w:r w:rsidRPr="005F08E5">
              <w:rPr>
                <w:rFonts w:asciiTheme="majorBidi" w:hAnsiTheme="majorBidi" w:cstheme="majorBidi"/>
                <w:spacing w:val="-4"/>
                <w:sz w:val="28"/>
                <w:szCs w:val="28"/>
              </w:rPr>
              <w:t>Direct holding</w:t>
            </w:r>
          </w:p>
        </w:tc>
      </w:tr>
      <w:tr w:rsidR="006F1174" w:rsidRPr="00D04140" w14:paraId="6F299575" w14:textId="77777777" w:rsidTr="001302A8">
        <w:tc>
          <w:tcPr>
            <w:tcW w:w="1653" w:type="pct"/>
          </w:tcPr>
          <w:p w14:paraId="73CAD9C3" w14:textId="31DFDB1E" w:rsidR="006F1174" w:rsidRPr="00D04140" w:rsidRDefault="006F1174" w:rsidP="00C80158">
            <w:pPr>
              <w:spacing w:line="240" w:lineRule="atLeast"/>
              <w:ind w:left="34" w:right="146"/>
              <w:rPr>
                <w:rFonts w:asciiTheme="majorBidi" w:hAnsiTheme="majorBidi" w:cstheme="majorBidi"/>
                <w:color w:val="000000"/>
                <w:spacing w:val="-4"/>
                <w:sz w:val="28"/>
                <w:szCs w:val="28"/>
                <w:cs/>
              </w:rPr>
            </w:pPr>
            <w:proofErr w:type="spellStart"/>
            <w:r w:rsidRPr="00D04140">
              <w:rPr>
                <w:rFonts w:asciiTheme="majorBidi" w:hAnsiTheme="majorBidi" w:cstheme="majorBidi"/>
                <w:spacing w:val="-4"/>
                <w:sz w:val="28"/>
                <w:szCs w:val="28"/>
                <w:lang w:val="en-US"/>
              </w:rPr>
              <w:t>Bangpakong</w:t>
            </w:r>
            <w:proofErr w:type="spellEnd"/>
            <w:r w:rsidRPr="00D04140">
              <w:rPr>
                <w:rFonts w:asciiTheme="majorBidi" w:hAnsiTheme="majorBidi" w:cstheme="majorBidi"/>
                <w:spacing w:val="-4"/>
                <w:sz w:val="28"/>
                <w:szCs w:val="28"/>
                <w:lang w:val="en-US"/>
              </w:rPr>
              <w:t xml:space="preserve"> Solar Power Co., Ltd.</w:t>
            </w:r>
          </w:p>
        </w:tc>
        <w:tc>
          <w:tcPr>
            <w:tcW w:w="1503" w:type="pct"/>
          </w:tcPr>
          <w:p w14:paraId="4811026E" w14:textId="122F49A9" w:rsidR="006F1174" w:rsidRPr="005F08E5" w:rsidRDefault="006F1174" w:rsidP="00C80158">
            <w:pPr>
              <w:tabs>
                <w:tab w:val="left" w:pos="284"/>
                <w:tab w:val="left" w:pos="851"/>
                <w:tab w:val="left" w:pos="1418"/>
                <w:tab w:val="left" w:pos="1985"/>
              </w:tabs>
              <w:spacing w:line="240" w:lineRule="atLeast"/>
              <w:ind w:left="34" w:right="146"/>
              <w:rPr>
                <w:rFonts w:asciiTheme="majorBidi" w:hAnsiTheme="majorBidi" w:cstheme="majorBidi"/>
                <w:color w:val="000000"/>
                <w:spacing w:val="-4"/>
                <w:sz w:val="28"/>
                <w:szCs w:val="28"/>
              </w:rPr>
            </w:pPr>
            <w:r w:rsidRPr="005F08E5">
              <w:rPr>
                <w:rFonts w:asciiTheme="majorBidi" w:hAnsiTheme="majorBidi" w:cstheme="majorBidi"/>
                <w:spacing w:val="-4"/>
                <w:sz w:val="28"/>
                <w:szCs w:val="28"/>
              </w:rPr>
              <w:t>Solar roof power plant</w:t>
            </w:r>
          </w:p>
        </w:tc>
        <w:tc>
          <w:tcPr>
            <w:tcW w:w="1844" w:type="pct"/>
          </w:tcPr>
          <w:p w14:paraId="4F9701B6" w14:textId="0CE62400" w:rsidR="006F1174" w:rsidRPr="005F08E5" w:rsidRDefault="006F1174" w:rsidP="00C80158">
            <w:pPr>
              <w:tabs>
                <w:tab w:val="left" w:pos="284"/>
                <w:tab w:val="left" w:pos="851"/>
                <w:tab w:val="left" w:pos="1418"/>
                <w:tab w:val="left" w:pos="1985"/>
              </w:tabs>
              <w:spacing w:line="240" w:lineRule="atLeast"/>
              <w:ind w:right="146" w:firstLine="33"/>
              <w:jc w:val="center"/>
              <w:rPr>
                <w:rFonts w:asciiTheme="majorBidi" w:hAnsiTheme="majorBidi" w:cstheme="majorBidi"/>
                <w:color w:val="000000"/>
                <w:spacing w:val="-4"/>
                <w:sz w:val="28"/>
                <w:szCs w:val="28"/>
                <w:cs/>
              </w:rPr>
            </w:pPr>
            <w:r w:rsidRPr="005F08E5">
              <w:rPr>
                <w:rFonts w:asciiTheme="majorBidi" w:hAnsiTheme="majorBidi" w:cstheme="majorBidi"/>
                <w:spacing w:val="-4"/>
                <w:sz w:val="28"/>
                <w:szCs w:val="28"/>
              </w:rPr>
              <w:t>Direct holding</w:t>
            </w:r>
          </w:p>
        </w:tc>
      </w:tr>
      <w:tr w:rsidR="006F1174" w:rsidRPr="00D04140" w14:paraId="09536946" w14:textId="77777777" w:rsidTr="001302A8">
        <w:tc>
          <w:tcPr>
            <w:tcW w:w="1653" w:type="pct"/>
          </w:tcPr>
          <w:p w14:paraId="29578A63" w14:textId="73E5D54D" w:rsidR="006F1174" w:rsidRPr="00D04140" w:rsidRDefault="006F1174" w:rsidP="00C80158">
            <w:pPr>
              <w:spacing w:line="240" w:lineRule="atLeast"/>
              <w:ind w:left="34" w:right="146"/>
              <w:rPr>
                <w:rFonts w:asciiTheme="majorBidi" w:hAnsiTheme="majorBidi" w:cstheme="majorBidi"/>
                <w:color w:val="000000"/>
                <w:sz w:val="28"/>
                <w:szCs w:val="28"/>
                <w:cs/>
              </w:rPr>
            </w:pPr>
            <w:r w:rsidRPr="00D04140">
              <w:rPr>
                <w:rFonts w:asciiTheme="majorBidi" w:hAnsiTheme="majorBidi" w:cstheme="majorBidi"/>
                <w:sz w:val="28"/>
                <w:szCs w:val="28"/>
              </w:rPr>
              <w:t>ACC Capital Co., Ltd.</w:t>
            </w:r>
          </w:p>
        </w:tc>
        <w:tc>
          <w:tcPr>
            <w:tcW w:w="1503" w:type="pct"/>
          </w:tcPr>
          <w:p w14:paraId="1E64CC90" w14:textId="3B2986A0" w:rsidR="006F1174" w:rsidRPr="005F08E5" w:rsidRDefault="006F1174" w:rsidP="00C80158">
            <w:pPr>
              <w:tabs>
                <w:tab w:val="left" w:pos="284"/>
                <w:tab w:val="left" w:pos="851"/>
                <w:tab w:val="left" w:pos="1418"/>
                <w:tab w:val="left" w:pos="1985"/>
              </w:tabs>
              <w:spacing w:line="240" w:lineRule="atLeast"/>
              <w:ind w:left="34" w:right="146"/>
              <w:rPr>
                <w:rFonts w:asciiTheme="majorBidi" w:hAnsiTheme="majorBidi" w:cstheme="majorBidi"/>
                <w:color w:val="000000"/>
                <w:spacing w:val="-4"/>
                <w:sz w:val="28"/>
                <w:szCs w:val="28"/>
              </w:rPr>
            </w:pPr>
            <w:r w:rsidRPr="005F08E5">
              <w:rPr>
                <w:rFonts w:asciiTheme="majorBidi" w:hAnsiTheme="majorBidi" w:cstheme="majorBidi"/>
                <w:spacing w:val="-4"/>
                <w:sz w:val="28"/>
                <w:szCs w:val="28"/>
              </w:rPr>
              <w:t>Financing and factoring</w:t>
            </w:r>
          </w:p>
        </w:tc>
        <w:tc>
          <w:tcPr>
            <w:tcW w:w="1844" w:type="pct"/>
          </w:tcPr>
          <w:p w14:paraId="1C086690" w14:textId="73FFC034" w:rsidR="006F1174" w:rsidRPr="005F08E5" w:rsidRDefault="006F1174" w:rsidP="00C80158">
            <w:pPr>
              <w:tabs>
                <w:tab w:val="left" w:pos="284"/>
                <w:tab w:val="left" w:pos="851"/>
                <w:tab w:val="left" w:pos="1418"/>
                <w:tab w:val="left" w:pos="1985"/>
              </w:tabs>
              <w:spacing w:line="240" w:lineRule="atLeast"/>
              <w:ind w:right="146" w:firstLine="33"/>
              <w:jc w:val="center"/>
              <w:rPr>
                <w:rFonts w:asciiTheme="majorBidi" w:hAnsiTheme="majorBidi" w:cstheme="majorBidi"/>
                <w:color w:val="000000"/>
                <w:spacing w:val="-4"/>
                <w:sz w:val="28"/>
                <w:szCs w:val="28"/>
                <w:cs/>
              </w:rPr>
            </w:pPr>
            <w:r w:rsidRPr="005F08E5">
              <w:rPr>
                <w:rFonts w:asciiTheme="majorBidi" w:hAnsiTheme="majorBidi" w:cstheme="majorBidi"/>
                <w:spacing w:val="-4"/>
                <w:sz w:val="28"/>
                <w:szCs w:val="28"/>
              </w:rPr>
              <w:t>Direct holding</w:t>
            </w:r>
          </w:p>
        </w:tc>
      </w:tr>
      <w:tr w:rsidR="006F1174" w:rsidRPr="00D04140" w14:paraId="2D2ECE80" w14:textId="77777777" w:rsidTr="001302A8">
        <w:tc>
          <w:tcPr>
            <w:tcW w:w="1653" w:type="pct"/>
          </w:tcPr>
          <w:p w14:paraId="10D2F75E" w14:textId="30C7482B" w:rsidR="006F1174" w:rsidRPr="00D04140" w:rsidRDefault="006F1174" w:rsidP="00C80158">
            <w:pPr>
              <w:spacing w:line="240" w:lineRule="atLeast"/>
              <w:ind w:left="34" w:right="146"/>
              <w:rPr>
                <w:rFonts w:asciiTheme="majorBidi" w:hAnsiTheme="majorBidi" w:cstheme="majorBidi"/>
                <w:color w:val="000000"/>
                <w:sz w:val="28"/>
                <w:szCs w:val="28"/>
              </w:rPr>
            </w:pPr>
            <w:r w:rsidRPr="00D04140">
              <w:rPr>
                <w:rFonts w:asciiTheme="majorBidi" w:hAnsiTheme="majorBidi" w:cstheme="majorBidi"/>
                <w:color w:val="000000"/>
                <w:sz w:val="28"/>
                <w:szCs w:val="28"/>
              </w:rPr>
              <w:t>Saraburi Solar Co., Ltd.</w:t>
            </w:r>
          </w:p>
        </w:tc>
        <w:tc>
          <w:tcPr>
            <w:tcW w:w="1503" w:type="pct"/>
          </w:tcPr>
          <w:p w14:paraId="086884A1" w14:textId="426219BC" w:rsidR="006F1174" w:rsidRPr="005F08E5" w:rsidRDefault="006F1174" w:rsidP="00C80158">
            <w:pPr>
              <w:tabs>
                <w:tab w:val="left" w:pos="284"/>
                <w:tab w:val="left" w:pos="851"/>
                <w:tab w:val="left" w:pos="1418"/>
                <w:tab w:val="left" w:pos="1985"/>
                <w:tab w:val="left" w:pos="3544"/>
              </w:tabs>
              <w:spacing w:line="240" w:lineRule="atLeast"/>
              <w:ind w:right="141"/>
              <w:rPr>
                <w:rFonts w:asciiTheme="majorBidi" w:hAnsiTheme="majorBidi" w:cstheme="majorBidi"/>
                <w:color w:val="000000"/>
                <w:spacing w:val="-4"/>
                <w:sz w:val="28"/>
                <w:szCs w:val="28"/>
              </w:rPr>
            </w:pPr>
            <w:r w:rsidRPr="005F08E5">
              <w:rPr>
                <w:rFonts w:asciiTheme="majorBidi" w:hAnsiTheme="majorBidi" w:cstheme="majorBidi"/>
                <w:color w:val="000000"/>
                <w:spacing w:val="-4"/>
                <w:sz w:val="28"/>
                <w:szCs w:val="28"/>
              </w:rPr>
              <w:t xml:space="preserve">Production </w:t>
            </w:r>
            <w:r w:rsidRPr="005F08E5">
              <w:rPr>
                <w:rFonts w:asciiTheme="majorBidi" w:hAnsiTheme="majorBidi" w:cstheme="majorBidi"/>
                <w:spacing w:val="-4"/>
                <w:sz w:val="28"/>
                <w:szCs w:val="28"/>
              </w:rPr>
              <w:t>and</w:t>
            </w:r>
            <w:r w:rsidRPr="005F08E5">
              <w:rPr>
                <w:rFonts w:asciiTheme="majorBidi" w:hAnsiTheme="majorBidi" w:cstheme="majorBidi"/>
                <w:color w:val="000000"/>
                <w:spacing w:val="-4"/>
                <w:sz w:val="28"/>
                <w:szCs w:val="28"/>
              </w:rPr>
              <w:t xml:space="preserve"> distribution of electricity from solar power</w:t>
            </w:r>
          </w:p>
        </w:tc>
        <w:tc>
          <w:tcPr>
            <w:tcW w:w="1844" w:type="pct"/>
          </w:tcPr>
          <w:p w14:paraId="2CB4BFCC" w14:textId="357D918A" w:rsidR="006F1174" w:rsidRPr="005F08E5" w:rsidRDefault="006F1174" w:rsidP="00C80158">
            <w:pPr>
              <w:spacing w:line="240" w:lineRule="atLeast"/>
              <w:ind w:right="146" w:firstLine="33"/>
              <w:jc w:val="center"/>
              <w:rPr>
                <w:rFonts w:asciiTheme="majorBidi" w:hAnsiTheme="majorBidi" w:cstheme="majorBidi"/>
                <w:color w:val="000000"/>
                <w:spacing w:val="-4"/>
                <w:sz w:val="28"/>
                <w:szCs w:val="28"/>
              </w:rPr>
            </w:pPr>
            <w:r w:rsidRPr="005F08E5">
              <w:rPr>
                <w:rFonts w:asciiTheme="majorBidi" w:hAnsiTheme="majorBidi" w:cstheme="majorBidi"/>
                <w:spacing w:val="-4"/>
                <w:sz w:val="28"/>
                <w:szCs w:val="28"/>
              </w:rPr>
              <w:t>Indirect holding</w:t>
            </w:r>
          </w:p>
        </w:tc>
      </w:tr>
      <w:tr w:rsidR="006F1174" w:rsidRPr="00D04140" w14:paraId="736CAABC" w14:textId="77777777" w:rsidTr="001302A8">
        <w:tc>
          <w:tcPr>
            <w:tcW w:w="1653" w:type="pct"/>
          </w:tcPr>
          <w:p w14:paraId="29B9B84B" w14:textId="6ED49639" w:rsidR="006F1174" w:rsidRPr="00D04140" w:rsidRDefault="006F1174" w:rsidP="00C80158">
            <w:pPr>
              <w:spacing w:line="240" w:lineRule="atLeast"/>
              <w:ind w:left="34" w:right="146"/>
              <w:rPr>
                <w:rFonts w:asciiTheme="majorBidi" w:hAnsiTheme="majorBidi" w:cstheme="majorBidi"/>
                <w:color w:val="000000"/>
                <w:sz w:val="28"/>
                <w:szCs w:val="28"/>
              </w:rPr>
            </w:pPr>
            <w:r w:rsidRPr="00D04140">
              <w:rPr>
                <w:rFonts w:asciiTheme="majorBidi" w:hAnsiTheme="majorBidi" w:cstheme="majorBidi"/>
                <w:sz w:val="28"/>
                <w:szCs w:val="28"/>
              </w:rPr>
              <w:t xml:space="preserve">W. Solar </w:t>
            </w:r>
            <w:r w:rsidRPr="00D04140">
              <w:rPr>
                <w:rFonts w:asciiTheme="majorBidi" w:hAnsiTheme="majorBidi" w:cstheme="majorBidi"/>
                <w:color w:val="000000"/>
                <w:sz w:val="28"/>
                <w:szCs w:val="28"/>
              </w:rPr>
              <w:t>Co</w:t>
            </w:r>
            <w:r w:rsidRPr="00D04140">
              <w:rPr>
                <w:rFonts w:asciiTheme="majorBidi" w:hAnsiTheme="majorBidi" w:cstheme="majorBidi"/>
                <w:sz w:val="28"/>
                <w:szCs w:val="28"/>
              </w:rPr>
              <w:t>., Ltd.</w:t>
            </w:r>
          </w:p>
        </w:tc>
        <w:tc>
          <w:tcPr>
            <w:tcW w:w="1503" w:type="pct"/>
          </w:tcPr>
          <w:p w14:paraId="54DFE724" w14:textId="493240C3" w:rsidR="006F1174" w:rsidRPr="005F08E5" w:rsidRDefault="006F1174" w:rsidP="00C80158">
            <w:pPr>
              <w:tabs>
                <w:tab w:val="left" w:pos="284"/>
                <w:tab w:val="left" w:pos="851"/>
                <w:tab w:val="left" w:pos="1418"/>
                <w:tab w:val="left" w:pos="1985"/>
              </w:tabs>
              <w:spacing w:line="240" w:lineRule="atLeast"/>
              <w:ind w:left="34" w:right="146"/>
              <w:rPr>
                <w:rFonts w:asciiTheme="majorBidi" w:hAnsiTheme="majorBidi" w:cstheme="majorBidi"/>
                <w:color w:val="000000"/>
                <w:spacing w:val="-4"/>
                <w:sz w:val="28"/>
                <w:szCs w:val="28"/>
              </w:rPr>
            </w:pPr>
            <w:r w:rsidRPr="005F08E5">
              <w:rPr>
                <w:rFonts w:asciiTheme="majorBidi" w:hAnsiTheme="majorBidi" w:cstheme="majorBidi"/>
                <w:color w:val="000000"/>
                <w:spacing w:val="-4"/>
                <w:sz w:val="28"/>
                <w:szCs w:val="28"/>
              </w:rPr>
              <w:t>Solar roof power plant</w:t>
            </w:r>
          </w:p>
        </w:tc>
        <w:tc>
          <w:tcPr>
            <w:tcW w:w="1844" w:type="pct"/>
          </w:tcPr>
          <w:p w14:paraId="2CB33E60" w14:textId="2D451E58" w:rsidR="006F1174" w:rsidRPr="005F08E5" w:rsidRDefault="006F1174" w:rsidP="00C80158">
            <w:pPr>
              <w:spacing w:line="240" w:lineRule="atLeast"/>
              <w:ind w:right="146" w:firstLine="33"/>
              <w:jc w:val="center"/>
              <w:rPr>
                <w:rFonts w:asciiTheme="majorBidi" w:hAnsiTheme="majorBidi" w:cstheme="majorBidi"/>
                <w:color w:val="000000"/>
                <w:spacing w:val="-4"/>
                <w:sz w:val="28"/>
                <w:szCs w:val="28"/>
              </w:rPr>
            </w:pPr>
            <w:r w:rsidRPr="005F08E5">
              <w:rPr>
                <w:rFonts w:asciiTheme="majorBidi" w:hAnsiTheme="majorBidi" w:cstheme="majorBidi"/>
                <w:spacing w:val="-4"/>
                <w:sz w:val="28"/>
                <w:szCs w:val="28"/>
              </w:rPr>
              <w:t>Direct holding</w:t>
            </w:r>
          </w:p>
        </w:tc>
      </w:tr>
      <w:tr w:rsidR="006F1174" w:rsidRPr="00D04140" w14:paraId="1233EA65" w14:textId="77777777" w:rsidTr="001302A8">
        <w:tc>
          <w:tcPr>
            <w:tcW w:w="1653" w:type="pct"/>
          </w:tcPr>
          <w:p w14:paraId="24188076" w14:textId="72E3B3BF" w:rsidR="006F1174" w:rsidRPr="00D04140" w:rsidRDefault="006F1174" w:rsidP="00C80158">
            <w:pPr>
              <w:spacing w:line="240" w:lineRule="atLeast"/>
              <w:ind w:left="34" w:right="146"/>
              <w:rPr>
                <w:rFonts w:asciiTheme="majorBidi" w:hAnsiTheme="majorBidi" w:cstheme="majorBidi"/>
                <w:sz w:val="28"/>
                <w:szCs w:val="28"/>
              </w:rPr>
            </w:pPr>
            <w:r w:rsidRPr="00D04140">
              <w:rPr>
                <w:rFonts w:asciiTheme="majorBidi" w:hAnsiTheme="majorBidi" w:cstheme="majorBidi"/>
                <w:sz w:val="28"/>
                <w:szCs w:val="28"/>
              </w:rPr>
              <w:t>Prime Mansion Co., Ltd.</w:t>
            </w:r>
          </w:p>
        </w:tc>
        <w:tc>
          <w:tcPr>
            <w:tcW w:w="1503" w:type="pct"/>
            <w:shd w:val="clear" w:color="auto" w:fill="auto"/>
          </w:tcPr>
          <w:p w14:paraId="5B05070E" w14:textId="6C1CCA03" w:rsidR="006F1174" w:rsidRPr="005F08E5" w:rsidRDefault="00EE4CFF" w:rsidP="00C80158">
            <w:pPr>
              <w:tabs>
                <w:tab w:val="left" w:pos="284"/>
                <w:tab w:val="left" w:pos="851"/>
                <w:tab w:val="left" w:pos="1418"/>
                <w:tab w:val="left" w:pos="1985"/>
              </w:tabs>
              <w:spacing w:line="240" w:lineRule="atLeast"/>
              <w:ind w:left="34" w:right="146"/>
              <w:rPr>
                <w:rFonts w:asciiTheme="majorBidi" w:hAnsiTheme="majorBidi" w:cstheme="majorBidi"/>
                <w:color w:val="000000"/>
                <w:spacing w:val="-4"/>
                <w:sz w:val="28"/>
                <w:szCs w:val="28"/>
              </w:rPr>
            </w:pPr>
            <w:r w:rsidRPr="005F08E5">
              <w:rPr>
                <w:rFonts w:asciiTheme="majorBidi" w:hAnsiTheme="majorBidi"/>
                <w:color w:val="000000"/>
                <w:spacing w:val="-4"/>
                <w:sz w:val="28"/>
                <w:szCs w:val="28"/>
              </w:rPr>
              <w:t>Real estate business</w:t>
            </w:r>
          </w:p>
        </w:tc>
        <w:tc>
          <w:tcPr>
            <w:tcW w:w="1844" w:type="pct"/>
          </w:tcPr>
          <w:p w14:paraId="6AEC9C45" w14:textId="55A3DF91" w:rsidR="006F1174" w:rsidRPr="005F08E5" w:rsidRDefault="006F1174" w:rsidP="00C80158">
            <w:pPr>
              <w:autoSpaceDE/>
              <w:autoSpaceDN/>
              <w:spacing w:line="240" w:lineRule="atLeast"/>
              <w:jc w:val="thaiDistribute"/>
              <w:rPr>
                <w:rFonts w:asciiTheme="majorBidi" w:hAnsiTheme="majorBidi" w:cstheme="majorBidi"/>
                <w:spacing w:val="-4"/>
                <w:sz w:val="28"/>
                <w:szCs w:val="28"/>
                <w:lang w:val="en-US"/>
              </w:rPr>
            </w:pPr>
            <w:r w:rsidRPr="005F08E5">
              <w:rPr>
                <w:rFonts w:asciiTheme="majorBidi" w:hAnsiTheme="majorBidi" w:cstheme="majorBidi"/>
                <w:spacing w:val="-4"/>
                <w:sz w:val="28"/>
                <w:szCs w:val="28"/>
              </w:rPr>
              <w:t>The director of the Company is the immediate family</w:t>
            </w:r>
            <w:r w:rsidRPr="005F08E5">
              <w:rPr>
                <w:rFonts w:asciiTheme="majorBidi" w:hAnsiTheme="majorBidi" w:cstheme="majorBidi"/>
                <w:spacing w:val="-4"/>
                <w:sz w:val="28"/>
                <w:szCs w:val="28"/>
                <w:lang w:val="en-US"/>
              </w:rPr>
              <w:t xml:space="preserve"> </w:t>
            </w:r>
            <w:r w:rsidRPr="005F08E5">
              <w:rPr>
                <w:rFonts w:asciiTheme="majorBidi" w:hAnsiTheme="majorBidi" w:cstheme="majorBidi"/>
                <w:spacing w:val="-4"/>
                <w:sz w:val="28"/>
                <w:szCs w:val="28"/>
              </w:rPr>
              <w:t>of the shareholder and the management</w:t>
            </w:r>
            <w:r w:rsidRPr="005F08E5">
              <w:rPr>
                <w:rFonts w:asciiTheme="majorBidi" w:hAnsiTheme="majorBidi" w:cstheme="majorBidi"/>
                <w:spacing w:val="-4"/>
                <w:sz w:val="28"/>
                <w:szCs w:val="28"/>
                <w:lang w:val="en-US"/>
              </w:rPr>
              <w:t xml:space="preserve"> </w:t>
            </w:r>
            <w:r w:rsidRPr="005F08E5">
              <w:rPr>
                <w:rFonts w:asciiTheme="majorBidi" w:hAnsiTheme="majorBidi" w:cstheme="majorBidi"/>
                <w:spacing w:val="-4"/>
                <w:sz w:val="28"/>
                <w:szCs w:val="28"/>
              </w:rPr>
              <w:t>of Prime Mansion Co., Ltd.</w:t>
            </w:r>
          </w:p>
        </w:tc>
      </w:tr>
      <w:tr w:rsidR="006F1174" w:rsidRPr="00D04140" w14:paraId="57F67E77" w14:textId="77777777" w:rsidTr="001302A8">
        <w:tc>
          <w:tcPr>
            <w:tcW w:w="1653" w:type="pct"/>
          </w:tcPr>
          <w:p w14:paraId="23127B51" w14:textId="0AC49785" w:rsidR="006F1174" w:rsidRPr="00D04140" w:rsidRDefault="006F1174" w:rsidP="00C80158">
            <w:pPr>
              <w:tabs>
                <w:tab w:val="left" w:pos="284"/>
                <w:tab w:val="left" w:pos="851"/>
                <w:tab w:val="left" w:pos="1418"/>
                <w:tab w:val="left" w:pos="1985"/>
              </w:tabs>
              <w:spacing w:line="240" w:lineRule="atLeast"/>
              <w:ind w:left="34" w:right="146"/>
              <w:rPr>
                <w:rFonts w:asciiTheme="majorBidi" w:hAnsiTheme="majorBidi"/>
                <w:color w:val="000000"/>
                <w:sz w:val="28"/>
                <w:szCs w:val="28"/>
              </w:rPr>
            </w:pPr>
            <w:proofErr w:type="spellStart"/>
            <w:r w:rsidRPr="00D04140">
              <w:rPr>
                <w:rFonts w:asciiTheme="majorBidi" w:hAnsiTheme="majorBidi"/>
                <w:color w:val="000000"/>
                <w:sz w:val="28"/>
                <w:szCs w:val="28"/>
              </w:rPr>
              <w:t>Wyncoast</w:t>
            </w:r>
            <w:proofErr w:type="spellEnd"/>
            <w:r w:rsidRPr="00D04140">
              <w:rPr>
                <w:rFonts w:asciiTheme="majorBidi" w:hAnsiTheme="majorBidi"/>
                <w:color w:val="000000"/>
                <w:sz w:val="28"/>
                <w:szCs w:val="28"/>
              </w:rPr>
              <w:t xml:space="preserve"> Industrial Park</w:t>
            </w:r>
          </w:p>
          <w:p w14:paraId="6CB3EABF" w14:textId="32F574A0" w:rsidR="006F1174" w:rsidRPr="00D04140" w:rsidRDefault="006F1174" w:rsidP="00C80158">
            <w:pPr>
              <w:tabs>
                <w:tab w:val="left" w:pos="284"/>
                <w:tab w:val="left" w:pos="851"/>
                <w:tab w:val="left" w:pos="1418"/>
                <w:tab w:val="left" w:pos="1985"/>
              </w:tabs>
              <w:spacing w:line="240" w:lineRule="atLeast"/>
              <w:ind w:left="34" w:right="146"/>
              <w:rPr>
                <w:rFonts w:asciiTheme="majorBidi" w:hAnsiTheme="majorBidi" w:cstheme="majorBidi"/>
                <w:sz w:val="28"/>
                <w:szCs w:val="28"/>
                <w:lang w:val="en-US"/>
              </w:rPr>
            </w:pPr>
            <w:r w:rsidRPr="00D04140">
              <w:rPr>
                <w:rFonts w:asciiTheme="majorBidi" w:hAnsiTheme="majorBidi"/>
                <w:color w:val="000000"/>
                <w:sz w:val="28"/>
                <w:szCs w:val="28"/>
              </w:rPr>
              <w:t>Public Co., Ltd.</w:t>
            </w:r>
          </w:p>
        </w:tc>
        <w:tc>
          <w:tcPr>
            <w:tcW w:w="1503" w:type="pct"/>
            <w:shd w:val="clear" w:color="auto" w:fill="auto"/>
          </w:tcPr>
          <w:p w14:paraId="4D419B38" w14:textId="4B4D6C61" w:rsidR="006F1174" w:rsidRPr="005F08E5" w:rsidRDefault="00EE4CFF" w:rsidP="00C80158">
            <w:pPr>
              <w:tabs>
                <w:tab w:val="left" w:pos="284"/>
                <w:tab w:val="left" w:pos="851"/>
                <w:tab w:val="left" w:pos="1418"/>
                <w:tab w:val="left" w:pos="1985"/>
              </w:tabs>
              <w:spacing w:line="240" w:lineRule="atLeast"/>
              <w:ind w:left="34" w:right="146"/>
              <w:rPr>
                <w:rFonts w:asciiTheme="majorBidi" w:hAnsiTheme="majorBidi" w:cstheme="majorBidi"/>
                <w:color w:val="000000"/>
                <w:spacing w:val="-4"/>
                <w:sz w:val="28"/>
                <w:szCs w:val="28"/>
              </w:rPr>
            </w:pPr>
            <w:r w:rsidRPr="005F08E5">
              <w:rPr>
                <w:rFonts w:asciiTheme="majorBidi" w:hAnsiTheme="majorBidi"/>
                <w:color w:val="000000"/>
                <w:spacing w:val="-4"/>
                <w:sz w:val="28"/>
                <w:szCs w:val="28"/>
              </w:rPr>
              <w:t>Property for rent Type of factory building area</w:t>
            </w:r>
          </w:p>
        </w:tc>
        <w:tc>
          <w:tcPr>
            <w:tcW w:w="1844" w:type="pct"/>
          </w:tcPr>
          <w:p w14:paraId="68EC9AAB" w14:textId="057296A6" w:rsidR="006F1174" w:rsidRPr="005F08E5" w:rsidRDefault="006F1174" w:rsidP="00C80158">
            <w:pPr>
              <w:autoSpaceDE/>
              <w:autoSpaceDN/>
              <w:spacing w:line="240" w:lineRule="atLeast"/>
              <w:jc w:val="thaiDistribute"/>
              <w:rPr>
                <w:rFonts w:asciiTheme="majorBidi" w:hAnsiTheme="majorBidi" w:cstheme="majorBidi"/>
                <w:spacing w:val="-4"/>
                <w:sz w:val="28"/>
                <w:szCs w:val="28"/>
                <w:lang w:val="en-US"/>
              </w:rPr>
            </w:pPr>
            <w:r w:rsidRPr="005F08E5">
              <w:rPr>
                <w:rFonts w:asciiTheme="majorBidi" w:hAnsiTheme="majorBidi" w:cstheme="majorBidi"/>
                <w:spacing w:val="-4"/>
                <w:sz w:val="28"/>
                <w:szCs w:val="28"/>
              </w:rPr>
              <w:t xml:space="preserve">Shareholders of </w:t>
            </w:r>
            <w:proofErr w:type="spellStart"/>
            <w:r w:rsidRPr="005F08E5">
              <w:rPr>
                <w:rFonts w:asciiTheme="majorBidi" w:hAnsiTheme="majorBidi" w:cstheme="majorBidi"/>
                <w:spacing w:val="-4"/>
                <w:sz w:val="28"/>
                <w:szCs w:val="28"/>
              </w:rPr>
              <w:t>Bangpakong</w:t>
            </w:r>
            <w:proofErr w:type="spellEnd"/>
            <w:r w:rsidRPr="005F08E5">
              <w:rPr>
                <w:rFonts w:asciiTheme="majorBidi" w:hAnsiTheme="majorBidi" w:cstheme="majorBidi"/>
                <w:spacing w:val="-4"/>
                <w:sz w:val="28"/>
                <w:szCs w:val="28"/>
              </w:rPr>
              <w:t xml:space="preserve"> Solar Power Co., Ltd.</w:t>
            </w:r>
            <w:r w:rsidRPr="005F08E5">
              <w:rPr>
                <w:rFonts w:asciiTheme="majorBidi" w:hAnsiTheme="majorBidi" w:cstheme="majorBidi"/>
                <w:spacing w:val="-4"/>
                <w:sz w:val="28"/>
                <w:szCs w:val="28"/>
                <w:lang w:val="en-US"/>
              </w:rPr>
              <w:t xml:space="preserve"> </w:t>
            </w:r>
            <w:r w:rsidR="001B1160" w:rsidRPr="005F08E5">
              <w:rPr>
                <w:rFonts w:asciiTheme="majorBidi" w:hAnsiTheme="majorBidi" w:cstheme="majorBidi"/>
                <w:spacing w:val="-4"/>
                <w:sz w:val="28"/>
                <w:szCs w:val="28"/>
                <w:lang w:val="en-US"/>
              </w:rPr>
              <w:t xml:space="preserve">and </w:t>
            </w:r>
            <w:r w:rsidRPr="005F08E5">
              <w:rPr>
                <w:rFonts w:asciiTheme="majorBidi" w:hAnsiTheme="majorBidi" w:cstheme="majorBidi"/>
                <w:spacing w:val="-4"/>
                <w:sz w:val="28"/>
                <w:szCs w:val="28"/>
              </w:rPr>
              <w:t>W. Solar Co., Ltd.</w:t>
            </w:r>
          </w:p>
        </w:tc>
      </w:tr>
      <w:tr w:rsidR="001B1160" w:rsidRPr="00D04140" w14:paraId="6BE81359" w14:textId="77777777" w:rsidTr="001302A8">
        <w:tc>
          <w:tcPr>
            <w:tcW w:w="1653" w:type="pct"/>
          </w:tcPr>
          <w:p w14:paraId="411B4FC2" w14:textId="15E760C5" w:rsidR="001B1160" w:rsidRPr="00D04140" w:rsidRDefault="001B1160" w:rsidP="00C80158">
            <w:pPr>
              <w:autoSpaceDE/>
              <w:autoSpaceDN/>
              <w:spacing w:line="240" w:lineRule="atLeast"/>
              <w:rPr>
                <w:rFonts w:asciiTheme="majorBidi" w:hAnsiTheme="majorBidi" w:cstheme="majorBidi"/>
                <w:sz w:val="28"/>
                <w:szCs w:val="28"/>
              </w:rPr>
            </w:pPr>
            <w:proofErr w:type="spellStart"/>
            <w:r w:rsidRPr="00D04140">
              <w:rPr>
                <w:rFonts w:asciiTheme="majorBidi" w:hAnsiTheme="majorBidi" w:cstheme="majorBidi"/>
                <w:sz w:val="28"/>
                <w:szCs w:val="28"/>
              </w:rPr>
              <w:t>Procap</w:t>
            </w:r>
            <w:proofErr w:type="spellEnd"/>
            <w:r w:rsidRPr="00D04140">
              <w:rPr>
                <w:rFonts w:asciiTheme="majorBidi" w:hAnsiTheme="majorBidi" w:cstheme="majorBidi"/>
                <w:sz w:val="28"/>
                <w:szCs w:val="28"/>
              </w:rPr>
              <w:t xml:space="preserve"> Investments </w:t>
            </w:r>
            <w:proofErr w:type="spellStart"/>
            <w:r w:rsidRPr="00D04140">
              <w:rPr>
                <w:rFonts w:asciiTheme="majorBidi" w:hAnsiTheme="majorBidi" w:cstheme="majorBidi"/>
                <w:sz w:val="28"/>
                <w:szCs w:val="28"/>
              </w:rPr>
              <w:t>Co.,Ltd</w:t>
            </w:r>
            <w:proofErr w:type="spellEnd"/>
            <w:r w:rsidRPr="00D04140">
              <w:rPr>
                <w:rFonts w:asciiTheme="majorBidi" w:hAnsiTheme="majorBidi" w:cstheme="majorBidi"/>
                <w:sz w:val="28"/>
                <w:szCs w:val="28"/>
              </w:rPr>
              <w:t>.</w:t>
            </w:r>
          </w:p>
        </w:tc>
        <w:tc>
          <w:tcPr>
            <w:tcW w:w="1503" w:type="pct"/>
            <w:shd w:val="clear" w:color="auto" w:fill="auto"/>
          </w:tcPr>
          <w:p w14:paraId="4FCFA84E" w14:textId="6DD881CF" w:rsidR="001B1160" w:rsidRPr="005F08E5" w:rsidRDefault="001B1160" w:rsidP="00C80158">
            <w:pPr>
              <w:tabs>
                <w:tab w:val="left" w:pos="284"/>
                <w:tab w:val="left" w:pos="851"/>
                <w:tab w:val="left" w:pos="1418"/>
                <w:tab w:val="left" w:pos="1985"/>
              </w:tabs>
              <w:spacing w:line="240" w:lineRule="atLeast"/>
              <w:ind w:left="34" w:right="146"/>
              <w:rPr>
                <w:rFonts w:asciiTheme="majorBidi" w:hAnsiTheme="majorBidi"/>
                <w:color w:val="000000"/>
                <w:spacing w:val="-4"/>
                <w:sz w:val="28"/>
                <w:szCs w:val="28"/>
              </w:rPr>
            </w:pPr>
            <w:r w:rsidRPr="005F08E5">
              <w:rPr>
                <w:rFonts w:asciiTheme="majorBidi" w:hAnsiTheme="majorBidi"/>
                <w:color w:val="000000"/>
                <w:spacing w:val="-4"/>
                <w:sz w:val="28"/>
                <w:szCs w:val="28"/>
              </w:rPr>
              <w:t>Technology licensor to build a solar power plant on the roof</w:t>
            </w:r>
          </w:p>
        </w:tc>
        <w:tc>
          <w:tcPr>
            <w:tcW w:w="1844" w:type="pct"/>
          </w:tcPr>
          <w:p w14:paraId="6C78A893" w14:textId="5495801F" w:rsidR="001B1160" w:rsidRPr="005F08E5" w:rsidRDefault="001B1160" w:rsidP="00C80158">
            <w:pPr>
              <w:autoSpaceDE/>
              <w:autoSpaceDN/>
              <w:spacing w:line="240" w:lineRule="atLeast"/>
              <w:jc w:val="thaiDistribute"/>
              <w:rPr>
                <w:rFonts w:asciiTheme="majorBidi" w:hAnsiTheme="majorBidi" w:cstheme="majorBidi"/>
                <w:spacing w:val="-4"/>
                <w:sz w:val="28"/>
                <w:szCs w:val="28"/>
              </w:rPr>
            </w:pPr>
            <w:r w:rsidRPr="005F08E5">
              <w:rPr>
                <w:rFonts w:asciiTheme="majorBidi" w:hAnsiTheme="majorBidi" w:cstheme="majorBidi"/>
                <w:spacing w:val="-4"/>
                <w:sz w:val="28"/>
                <w:szCs w:val="28"/>
              </w:rPr>
              <w:t xml:space="preserve">Shareholders of </w:t>
            </w:r>
            <w:proofErr w:type="spellStart"/>
            <w:r w:rsidRPr="005F08E5">
              <w:rPr>
                <w:rFonts w:asciiTheme="majorBidi" w:hAnsiTheme="majorBidi" w:cstheme="majorBidi"/>
                <w:spacing w:val="-4"/>
                <w:sz w:val="28"/>
                <w:szCs w:val="28"/>
              </w:rPr>
              <w:t>Bangpakong</w:t>
            </w:r>
            <w:proofErr w:type="spellEnd"/>
            <w:r w:rsidRPr="005F08E5">
              <w:rPr>
                <w:rFonts w:asciiTheme="majorBidi" w:hAnsiTheme="majorBidi" w:cstheme="majorBidi"/>
                <w:spacing w:val="-4"/>
                <w:sz w:val="28"/>
                <w:szCs w:val="28"/>
              </w:rPr>
              <w:t xml:space="preserve"> Solar Power Co., Ltd.</w:t>
            </w:r>
          </w:p>
        </w:tc>
      </w:tr>
      <w:tr w:rsidR="006F1174" w:rsidRPr="00D04140" w14:paraId="04E238AE" w14:textId="77777777" w:rsidTr="001302A8">
        <w:trPr>
          <w:trHeight w:val="60"/>
        </w:trPr>
        <w:tc>
          <w:tcPr>
            <w:tcW w:w="1653" w:type="pct"/>
          </w:tcPr>
          <w:p w14:paraId="265E8E19" w14:textId="3EAD8FB6" w:rsidR="006F1174" w:rsidRPr="00D04140" w:rsidRDefault="006F1174" w:rsidP="00C80158">
            <w:pPr>
              <w:autoSpaceDE/>
              <w:autoSpaceDN/>
              <w:spacing w:line="240" w:lineRule="atLeast"/>
              <w:rPr>
                <w:rFonts w:asciiTheme="majorBidi" w:hAnsiTheme="majorBidi" w:cstheme="majorBidi"/>
                <w:sz w:val="28"/>
                <w:szCs w:val="28"/>
                <w:lang w:val="en-US"/>
              </w:rPr>
            </w:pPr>
            <w:r w:rsidRPr="00D04140">
              <w:rPr>
                <w:rFonts w:asciiTheme="majorBidi" w:hAnsiTheme="majorBidi" w:cstheme="majorBidi"/>
                <w:sz w:val="28"/>
                <w:szCs w:val="28"/>
              </w:rPr>
              <w:t>Best House Chiangmai Co., Ltd.</w:t>
            </w:r>
          </w:p>
        </w:tc>
        <w:tc>
          <w:tcPr>
            <w:tcW w:w="1503" w:type="pct"/>
            <w:shd w:val="clear" w:color="auto" w:fill="auto"/>
          </w:tcPr>
          <w:p w14:paraId="147E1A05" w14:textId="33B6A9CD" w:rsidR="006F1174" w:rsidRPr="005F08E5" w:rsidRDefault="00EE4CFF" w:rsidP="00C80158">
            <w:pPr>
              <w:tabs>
                <w:tab w:val="left" w:pos="284"/>
                <w:tab w:val="left" w:pos="851"/>
                <w:tab w:val="left" w:pos="1418"/>
                <w:tab w:val="left" w:pos="1985"/>
              </w:tabs>
              <w:spacing w:line="240" w:lineRule="atLeast"/>
              <w:ind w:left="34" w:right="146"/>
              <w:rPr>
                <w:rFonts w:asciiTheme="majorBidi" w:hAnsiTheme="majorBidi" w:cstheme="majorBidi"/>
                <w:color w:val="000000"/>
                <w:spacing w:val="-4"/>
                <w:sz w:val="28"/>
                <w:szCs w:val="28"/>
              </w:rPr>
            </w:pPr>
            <w:r w:rsidRPr="005F08E5">
              <w:rPr>
                <w:rFonts w:asciiTheme="majorBidi" w:hAnsiTheme="majorBidi"/>
                <w:color w:val="000000"/>
                <w:spacing w:val="-4"/>
                <w:sz w:val="28"/>
                <w:szCs w:val="28"/>
              </w:rPr>
              <w:t>Educational operations</w:t>
            </w:r>
          </w:p>
        </w:tc>
        <w:tc>
          <w:tcPr>
            <w:tcW w:w="1844" w:type="pct"/>
          </w:tcPr>
          <w:p w14:paraId="6B1ED05A" w14:textId="77777777" w:rsidR="00171A84" w:rsidRDefault="006F1174" w:rsidP="00C80158">
            <w:pPr>
              <w:autoSpaceDE/>
              <w:autoSpaceDN/>
              <w:spacing w:line="240" w:lineRule="atLeast"/>
              <w:jc w:val="thaiDistribute"/>
              <w:rPr>
                <w:rFonts w:asciiTheme="majorBidi" w:hAnsiTheme="majorBidi" w:cstheme="majorBidi"/>
                <w:spacing w:val="-4"/>
                <w:sz w:val="28"/>
                <w:szCs w:val="28"/>
              </w:rPr>
            </w:pPr>
            <w:r w:rsidRPr="005F08E5">
              <w:rPr>
                <w:rFonts w:asciiTheme="majorBidi" w:hAnsiTheme="majorBidi" w:cstheme="majorBidi"/>
                <w:spacing w:val="-4"/>
                <w:sz w:val="28"/>
                <w:szCs w:val="28"/>
              </w:rPr>
              <w:t>Shareholders and/ or director of the related parties is</w:t>
            </w:r>
            <w:r w:rsidRPr="005F08E5">
              <w:rPr>
                <w:rFonts w:asciiTheme="majorBidi" w:hAnsiTheme="majorBidi" w:cstheme="majorBidi"/>
                <w:spacing w:val="-4"/>
                <w:sz w:val="28"/>
                <w:szCs w:val="28"/>
                <w:lang w:val="en-US"/>
              </w:rPr>
              <w:t xml:space="preserve"> </w:t>
            </w:r>
            <w:r w:rsidRPr="005F08E5">
              <w:rPr>
                <w:rFonts w:asciiTheme="majorBidi" w:hAnsiTheme="majorBidi" w:cstheme="majorBidi"/>
                <w:spacing w:val="-4"/>
                <w:sz w:val="28"/>
                <w:szCs w:val="28"/>
              </w:rPr>
              <w:t>the ex-immediate family of the Company's director.</w:t>
            </w:r>
            <w:r w:rsidRPr="005F08E5">
              <w:rPr>
                <w:rFonts w:asciiTheme="majorBidi" w:hAnsiTheme="majorBidi" w:cstheme="majorBidi"/>
                <w:spacing w:val="-4"/>
                <w:sz w:val="28"/>
                <w:szCs w:val="28"/>
                <w:lang w:val="en-US"/>
              </w:rPr>
              <w:t xml:space="preserve"> </w:t>
            </w:r>
            <w:r w:rsidRPr="005F08E5">
              <w:rPr>
                <w:rFonts w:asciiTheme="majorBidi" w:hAnsiTheme="majorBidi" w:cstheme="majorBidi"/>
                <w:spacing w:val="-4"/>
                <w:sz w:val="28"/>
                <w:szCs w:val="28"/>
              </w:rPr>
              <w:t xml:space="preserve"> </w:t>
            </w:r>
          </w:p>
          <w:p w14:paraId="44B8E97D" w14:textId="56082DCA" w:rsidR="00C80158" w:rsidRPr="005F08E5" w:rsidRDefault="00C80158" w:rsidP="00C80158">
            <w:pPr>
              <w:autoSpaceDE/>
              <w:autoSpaceDN/>
              <w:spacing w:line="240" w:lineRule="atLeast"/>
              <w:jc w:val="thaiDistribute"/>
              <w:rPr>
                <w:rFonts w:asciiTheme="majorBidi" w:hAnsiTheme="majorBidi" w:cstheme="majorBidi"/>
                <w:spacing w:val="-4"/>
                <w:sz w:val="28"/>
                <w:szCs w:val="28"/>
              </w:rPr>
            </w:pPr>
          </w:p>
        </w:tc>
      </w:tr>
      <w:tr w:rsidR="006F1174" w:rsidRPr="00D04140" w14:paraId="6776D72A" w14:textId="77777777" w:rsidTr="001302A8">
        <w:tc>
          <w:tcPr>
            <w:tcW w:w="1653" w:type="pct"/>
          </w:tcPr>
          <w:p w14:paraId="17A32155" w14:textId="340854E4" w:rsidR="006F1174" w:rsidRPr="00D04140" w:rsidRDefault="006F1174" w:rsidP="00C80158">
            <w:pPr>
              <w:autoSpaceDE/>
              <w:autoSpaceDN/>
              <w:spacing w:line="240" w:lineRule="atLeast"/>
              <w:rPr>
                <w:rFonts w:asciiTheme="majorBidi" w:hAnsiTheme="majorBidi" w:cstheme="majorBidi"/>
                <w:sz w:val="28"/>
                <w:szCs w:val="28"/>
                <w:lang w:val="en-US"/>
              </w:rPr>
            </w:pPr>
            <w:proofErr w:type="spellStart"/>
            <w:r w:rsidRPr="00D04140">
              <w:rPr>
                <w:rFonts w:asciiTheme="majorBidi" w:hAnsiTheme="majorBidi" w:cstheme="majorBidi"/>
                <w:sz w:val="28"/>
                <w:szCs w:val="28"/>
              </w:rPr>
              <w:lastRenderedPageBreak/>
              <w:t>Ampluss</w:t>
            </w:r>
            <w:proofErr w:type="spellEnd"/>
            <w:r w:rsidRPr="00D04140">
              <w:rPr>
                <w:rFonts w:asciiTheme="majorBidi" w:hAnsiTheme="majorBidi" w:cstheme="majorBidi"/>
                <w:sz w:val="28"/>
                <w:szCs w:val="28"/>
              </w:rPr>
              <w:t xml:space="preserve"> International Co., Ltd.</w:t>
            </w:r>
          </w:p>
        </w:tc>
        <w:tc>
          <w:tcPr>
            <w:tcW w:w="1503" w:type="pct"/>
            <w:shd w:val="clear" w:color="auto" w:fill="auto"/>
          </w:tcPr>
          <w:p w14:paraId="68426B68" w14:textId="5D20FC0C" w:rsidR="006F1174" w:rsidRPr="005F08E5" w:rsidRDefault="00EE4CFF" w:rsidP="00C80158">
            <w:pPr>
              <w:tabs>
                <w:tab w:val="left" w:pos="284"/>
                <w:tab w:val="left" w:pos="851"/>
                <w:tab w:val="left" w:pos="1418"/>
                <w:tab w:val="left" w:pos="1985"/>
              </w:tabs>
              <w:spacing w:line="240" w:lineRule="atLeast"/>
              <w:ind w:left="34" w:right="146"/>
              <w:rPr>
                <w:rFonts w:asciiTheme="majorBidi" w:hAnsiTheme="majorBidi" w:cstheme="majorBidi"/>
                <w:color w:val="000000"/>
                <w:spacing w:val="-4"/>
                <w:sz w:val="28"/>
                <w:szCs w:val="28"/>
              </w:rPr>
            </w:pPr>
            <w:r w:rsidRPr="005F08E5">
              <w:rPr>
                <w:rFonts w:asciiTheme="majorBidi" w:hAnsiTheme="majorBidi"/>
                <w:spacing w:val="-4"/>
                <w:sz w:val="28"/>
                <w:szCs w:val="28"/>
              </w:rPr>
              <w:t>Real estate business</w:t>
            </w:r>
          </w:p>
        </w:tc>
        <w:tc>
          <w:tcPr>
            <w:tcW w:w="1844" w:type="pct"/>
          </w:tcPr>
          <w:p w14:paraId="571F5118" w14:textId="0E5E1241" w:rsidR="005218FD" w:rsidRPr="005F08E5" w:rsidRDefault="006F1174" w:rsidP="00C80158">
            <w:pPr>
              <w:autoSpaceDE/>
              <w:autoSpaceDN/>
              <w:spacing w:line="240" w:lineRule="atLeast"/>
              <w:jc w:val="thaiDistribute"/>
              <w:rPr>
                <w:rFonts w:asciiTheme="majorBidi" w:hAnsiTheme="majorBidi" w:cstheme="majorBidi"/>
                <w:spacing w:val="-4"/>
                <w:sz w:val="28"/>
                <w:szCs w:val="28"/>
                <w:cs/>
                <w:lang w:val="en-US"/>
              </w:rPr>
            </w:pPr>
            <w:r w:rsidRPr="005F08E5">
              <w:rPr>
                <w:rFonts w:asciiTheme="majorBidi" w:hAnsiTheme="majorBidi" w:cstheme="majorBidi"/>
                <w:spacing w:val="-4"/>
                <w:sz w:val="28"/>
                <w:szCs w:val="28"/>
              </w:rPr>
              <w:t>Shareholders and/ or director of the related parties is</w:t>
            </w:r>
            <w:r w:rsidRPr="005F08E5">
              <w:rPr>
                <w:rFonts w:asciiTheme="majorBidi" w:hAnsiTheme="majorBidi" w:cstheme="majorBidi"/>
                <w:spacing w:val="-4"/>
                <w:sz w:val="28"/>
                <w:szCs w:val="28"/>
                <w:lang w:val="en-US"/>
              </w:rPr>
              <w:t xml:space="preserve"> </w:t>
            </w:r>
            <w:r w:rsidRPr="005F08E5">
              <w:rPr>
                <w:rFonts w:asciiTheme="majorBidi" w:hAnsiTheme="majorBidi" w:cstheme="majorBidi"/>
                <w:spacing w:val="-4"/>
                <w:sz w:val="28"/>
                <w:szCs w:val="28"/>
              </w:rPr>
              <w:t>the ex-immediate family of the Company's director.</w:t>
            </w:r>
            <w:r w:rsidRPr="005F08E5">
              <w:rPr>
                <w:rFonts w:asciiTheme="majorBidi" w:hAnsiTheme="majorBidi" w:cstheme="majorBidi"/>
                <w:spacing w:val="-4"/>
                <w:sz w:val="28"/>
                <w:szCs w:val="28"/>
                <w:lang w:val="en-US"/>
              </w:rPr>
              <w:t xml:space="preserve"> </w:t>
            </w:r>
          </w:p>
        </w:tc>
      </w:tr>
      <w:tr w:rsidR="006F1174" w:rsidRPr="00D04140" w14:paraId="2755221E" w14:textId="77777777" w:rsidTr="001302A8">
        <w:tc>
          <w:tcPr>
            <w:tcW w:w="1653" w:type="pct"/>
          </w:tcPr>
          <w:p w14:paraId="5529511B" w14:textId="419609F2" w:rsidR="006F1174" w:rsidRPr="00D04140" w:rsidRDefault="006F1174" w:rsidP="00C80158">
            <w:pPr>
              <w:autoSpaceDE/>
              <w:autoSpaceDN/>
              <w:spacing w:line="240" w:lineRule="atLeast"/>
              <w:rPr>
                <w:rFonts w:asciiTheme="majorBidi" w:hAnsiTheme="majorBidi" w:cstheme="majorBidi"/>
                <w:spacing w:val="-4"/>
                <w:sz w:val="28"/>
                <w:szCs w:val="28"/>
                <w:lang w:val="en-US"/>
              </w:rPr>
            </w:pPr>
            <w:proofErr w:type="spellStart"/>
            <w:r w:rsidRPr="00D04140">
              <w:rPr>
                <w:rFonts w:asciiTheme="majorBidi" w:hAnsiTheme="majorBidi" w:cstheme="majorBidi"/>
                <w:spacing w:val="-4"/>
                <w:sz w:val="28"/>
                <w:szCs w:val="28"/>
              </w:rPr>
              <w:t>Khum</w:t>
            </w:r>
            <w:proofErr w:type="spellEnd"/>
            <w:r w:rsidRPr="00D04140">
              <w:rPr>
                <w:rFonts w:asciiTheme="majorBidi" w:hAnsiTheme="majorBidi" w:cstheme="majorBidi"/>
                <w:spacing w:val="-4"/>
                <w:sz w:val="28"/>
                <w:szCs w:val="28"/>
              </w:rPr>
              <w:t xml:space="preserve"> </w:t>
            </w:r>
            <w:proofErr w:type="spellStart"/>
            <w:r w:rsidRPr="00D04140">
              <w:rPr>
                <w:rFonts w:asciiTheme="majorBidi" w:hAnsiTheme="majorBidi" w:cstheme="majorBidi"/>
                <w:spacing w:val="-4"/>
                <w:sz w:val="28"/>
                <w:szCs w:val="28"/>
              </w:rPr>
              <w:t>Phaya</w:t>
            </w:r>
            <w:proofErr w:type="spellEnd"/>
            <w:r w:rsidRPr="00D04140">
              <w:rPr>
                <w:rFonts w:asciiTheme="majorBidi" w:hAnsiTheme="majorBidi" w:cstheme="majorBidi"/>
                <w:spacing w:val="-4"/>
                <w:sz w:val="28"/>
                <w:szCs w:val="28"/>
              </w:rPr>
              <w:t xml:space="preserve"> Resort &amp; Spa Co., Ltd.</w:t>
            </w:r>
          </w:p>
        </w:tc>
        <w:tc>
          <w:tcPr>
            <w:tcW w:w="1503" w:type="pct"/>
            <w:shd w:val="clear" w:color="auto" w:fill="auto"/>
          </w:tcPr>
          <w:p w14:paraId="2D195366" w14:textId="15BEB607" w:rsidR="006F1174" w:rsidRPr="005F08E5" w:rsidRDefault="00EE4CFF" w:rsidP="00C80158">
            <w:pPr>
              <w:tabs>
                <w:tab w:val="left" w:pos="284"/>
                <w:tab w:val="left" w:pos="851"/>
                <w:tab w:val="left" w:pos="1418"/>
                <w:tab w:val="left" w:pos="1985"/>
              </w:tabs>
              <w:spacing w:line="240" w:lineRule="atLeast"/>
              <w:ind w:left="34" w:right="146"/>
              <w:rPr>
                <w:rFonts w:asciiTheme="majorBidi" w:hAnsiTheme="majorBidi"/>
                <w:color w:val="000000"/>
                <w:spacing w:val="-4"/>
                <w:sz w:val="28"/>
                <w:szCs w:val="28"/>
              </w:rPr>
            </w:pPr>
            <w:r w:rsidRPr="005F08E5">
              <w:rPr>
                <w:rFonts w:asciiTheme="majorBidi" w:hAnsiTheme="majorBidi"/>
                <w:color w:val="000000"/>
                <w:spacing w:val="-4"/>
                <w:sz w:val="28"/>
                <w:szCs w:val="28"/>
              </w:rPr>
              <w:t>Spa business</w:t>
            </w:r>
          </w:p>
        </w:tc>
        <w:tc>
          <w:tcPr>
            <w:tcW w:w="1844" w:type="pct"/>
          </w:tcPr>
          <w:p w14:paraId="3FA13AAF" w14:textId="4A51365C" w:rsidR="006F1174" w:rsidRPr="005F08E5" w:rsidRDefault="006F1174" w:rsidP="00C80158">
            <w:pPr>
              <w:autoSpaceDE/>
              <w:autoSpaceDN/>
              <w:spacing w:line="240" w:lineRule="atLeast"/>
              <w:jc w:val="thaiDistribute"/>
              <w:rPr>
                <w:rFonts w:asciiTheme="majorBidi" w:hAnsiTheme="majorBidi" w:cstheme="majorBidi"/>
                <w:spacing w:val="-4"/>
                <w:sz w:val="28"/>
                <w:szCs w:val="28"/>
                <w:lang w:val="en-US"/>
              </w:rPr>
            </w:pPr>
            <w:r w:rsidRPr="005F08E5">
              <w:rPr>
                <w:rFonts w:asciiTheme="majorBidi" w:hAnsiTheme="majorBidi" w:cstheme="majorBidi"/>
                <w:spacing w:val="-4"/>
                <w:sz w:val="28"/>
                <w:szCs w:val="28"/>
              </w:rPr>
              <w:t>Shareholders and/ or director of the related parties is</w:t>
            </w:r>
            <w:r w:rsidRPr="005F08E5">
              <w:rPr>
                <w:rFonts w:asciiTheme="majorBidi" w:hAnsiTheme="majorBidi" w:cstheme="majorBidi"/>
                <w:spacing w:val="-4"/>
                <w:sz w:val="28"/>
                <w:szCs w:val="28"/>
                <w:lang w:val="en-US"/>
              </w:rPr>
              <w:t xml:space="preserve"> </w:t>
            </w:r>
            <w:r w:rsidRPr="005F08E5">
              <w:rPr>
                <w:rFonts w:asciiTheme="majorBidi" w:hAnsiTheme="majorBidi" w:cstheme="majorBidi"/>
                <w:spacing w:val="-4"/>
                <w:sz w:val="28"/>
                <w:szCs w:val="28"/>
              </w:rPr>
              <w:t>the ex-immediate family of the Company's director.</w:t>
            </w:r>
            <w:r w:rsidR="00DA7FD7" w:rsidRPr="005F08E5">
              <w:rPr>
                <w:rFonts w:asciiTheme="majorBidi" w:hAnsiTheme="majorBidi" w:cstheme="majorBidi" w:hint="cs"/>
                <w:spacing w:val="-4"/>
                <w:sz w:val="28"/>
                <w:szCs w:val="28"/>
                <w:cs/>
              </w:rPr>
              <w:t xml:space="preserve">    </w:t>
            </w:r>
          </w:p>
        </w:tc>
      </w:tr>
      <w:tr w:rsidR="006F1174" w:rsidRPr="00D04140" w14:paraId="2D807C01" w14:textId="77777777" w:rsidTr="001302A8">
        <w:tc>
          <w:tcPr>
            <w:tcW w:w="1653" w:type="pct"/>
          </w:tcPr>
          <w:p w14:paraId="080AAAE0" w14:textId="6819D1E4" w:rsidR="006F1174" w:rsidRPr="00D04140" w:rsidRDefault="006F1174" w:rsidP="00C80158">
            <w:pPr>
              <w:autoSpaceDE/>
              <w:autoSpaceDN/>
              <w:spacing w:line="240" w:lineRule="atLeast"/>
              <w:rPr>
                <w:rFonts w:asciiTheme="majorBidi" w:hAnsiTheme="majorBidi" w:cstheme="majorBidi"/>
                <w:sz w:val="28"/>
                <w:szCs w:val="28"/>
                <w:lang w:val="en-US"/>
              </w:rPr>
            </w:pPr>
            <w:r w:rsidRPr="00D04140">
              <w:rPr>
                <w:rFonts w:asciiTheme="majorBidi" w:hAnsiTheme="majorBidi" w:cstheme="majorBidi"/>
                <w:sz w:val="28"/>
                <w:szCs w:val="28"/>
              </w:rPr>
              <w:t>UAUC Co., Ltd.</w:t>
            </w:r>
          </w:p>
        </w:tc>
        <w:tc>
          <w:tcPr>
            <w:tcW w:w="1503" w:type="pct"/>
            <w:shd w:val="clear" w:color="auto" w:fill="auto"/>
          </w:tcPr>
          <w:p w14:paraId="1C49FBEA" w14:textId="27A07D0E" w:rsidR="006F1174" w:rsidRPr="005F08E5" w:rsidRDefault="00EE4CFF" w:rsidP="00C80158">
            <w:pPr>
              <w:tabs>
                <w:tab w:val="left" w:pos="284"/>
                <w:tab w:val="left" w:pos="851"/>
                <w:tab w:val="left" w:pos="1418"/>
                <w:tab w:val="left" w:pos="1985"/>
              </w:tabs>
              <w:spacing w:line="240" w:lineRule="atLeast"/>
              <w:ind w:left="34" w:right="146"/>
              <w:rPr>
                <w:rFonts w:asciiTheme="majorBidi" w:hAnsiTheme="majorBidi" w:cstheme="majorBidi"/>
                <w:color w:val="000000"/>
                <w:spacing w:val="-4"/>
                <w:sz w:val="28"/>
                <w:szCs w:val="28"/>
              </w:rPr>
            </w:pPr>
            <w:r w:rsidRPr="005F08E5">
              <w:rPr>
                <w:rFonts w:asciiTheme="majorBidi" w:hAnsiTheme="majorBidi"/>
                <w:color w:val="000000"/>
                <w:spacing w:val="-4"/>
                <w:sz w:val="28"/>
                <w:szCs w:val="28"/>
              </w:rPr>
              <w:t>Car rental business</w:t>
            </w:r>
          </w:p>
        </w:tc>
        <w:tc>
          <w:tcPr>
            <w:tcW w:w="1844" w:type="pct"/>
          </w:tcPr>
          <w:p w14:paraId="5D51FDBF" w14:textId="5BBC6250" w:rsidR="006F1174" w:rsidRPr="005F08E5" w:rsidRDefault="006F1174" w:rsidP="00C80158">
            <w:pPr>
              <w:autoSpaceDE/>
              <w:autoSpaceDN/>
              <w:spacing w:line="240" w:lineRule="atLeast"/>
              <w:jc w:val="thaiDistribute"/>
              <w:rPr>
                <w:rFonts w:asciiTheme="majorBidi" w:hAnsiTheme="majorBidi" w:cstheme="majorBidi"/>
                <w:spacing w:val="-4"/>
                <w:sz w:val="28"/>
                <w:szCs w:val="28"/>
                <w:lang w:val="en-US"/>
              </w:rPr>
            </w:pPr>
            <w:r w:rsidRPr="005F08E5">
              <w:rPr>
                <w:rFonts w:asciiTheme="majorBidi" w:hAnsiTheme="majorBidi" w:cstheme="majorBidi"/>
                <w:spacing w:val="-4"/>
                <w:sz w:val="28"/>
                <w:szCs w:val="28"/>
              </w:rPr>
              <w:t>The executive director of the Company and director of subsidiary is director of the related parties</w:t>
            </w:r>
          </w:p>
        </w:tc>
      </w:tr>
      <w:tr w:rsidR="006F1174" w:rsidRPr="00D04140" w14:paraId="2A0B3CFC" w14:textId="77777777" w:rsidTr="001302A8">
        <w:tc>
          <w:tcPr>
            <w:tcW w:w="1653" w:type="pct"/>
          </w:tcPr>
          <w:p w14:paraId="3521F041" w14:textId="23EA21A7" w:rsidR="006F1174" w:rsidRPr="00D04140" w:rsidRDefault="006F1174" w:rsidP="00C80158">
            <w:pPr>
              <w:autoSpaceDE/>
              <w:autoSpaceDN/>
              <w:spacing w:line="240" w:lineRule="atLeast"/>
              <w:rPr>
                <w:rFonts w:asciiTheme="majorBidi" w:hAnsiTheme="majorBidi" w:cstheme="majorBidi"/>
                <w:spacing w:val="-6"/>
                <w:sz w:val="28"/>
                <w:szCs w:val="28"/>
                <w:lang w:val="en-US"/>
              </w:rPr>
            </w:pPr>
            <w:r w:rsidRPr="00D04140">
              <w:rPr>
                <w:rFonts w:asciiTheme="majorBidi" w:hAnsiTheme="majorBidi" w:cstheme="majorBidi"/>
                <w:spacing w:val="-6"/>
                <w:sz w:val="28"/>
                <w:szCs w:val="28"/>
              </w:rPr>
              <w:t>M.J. Accounting and Services Co., Ltd.</w:t>
            </w:r>
          </w:p>
        </w:tc>
        <w:tc>
          <w:tcPr>
            <w:tcW w:w="1503" w:type="pct"/>
            <w:shd w:val="clear" w:color="auto" w:fill="auto"/>
          </w:tcPr>
          <w:p w14:paraId="720AC8CC" w14:textId="607AF78C" w:rsidR="006F1174" w:rsidRPr="005F08E5" w:rsidRDefault="00EE4CFF" w:rsidP="00C80158">
            <w:pPr>
              <w:tabs>
                <w:tab w:val="left" w:pos="284"/>
                <w:tab w:val="left" w:pos="851"/>
                <w:tab w:val="left" w:pos="1418"/>
                <w:tab w:val="left" w:pos="1985"/>
              </w:tabs>
              <w:spacing w:line="240" w:lineRule="atLeast"/>
              <w:ind w:left="34" w:right="146"/>
              <w:rPr>
                <w:rFonts w:asciiTheme="majorBidi" w:hAnsiTheme="majorBidi" w:cstheme="majorBidi"/>
                <w:color w:val="000000"/>
                <w:spacing w:val="-4"/>
                <w:sz w:val="28"/>
                <w:szCs w:val="28"/>
              </w:rPr>
            </w:pPr>
            <w:r w:rsidRPr="005F08E5">
              <w:rPr>
                <w:rFonts w:asciiTheme="majorBidi" w:hAnsiTheme="majorBidi"/>
                <w:color w:val="000000"/>
                <w:spacing w:val="-4"/>
                <w:sz w:val="28"/>
                <w:szCs w:val="28"/>
              </w:rPr>
              <w:t>Accounting Service</w:t>
            </w:r>
          </w:p>
        </w:tc>
        <w:tc>
          <w:tcPr>
            <w:tcW w:w="1844" w:type="pct"/>
          </w:tcPr>
          <w:p w14:paraId="22C63C7D" w14:textId="1983185E" w:rsidR="002757F7" w:rsidRPr="005F08E5" w:rsidRDefault="006F1174" w:rsidP="00C80158">
            <w:pPr>
              <w:autoSpaceDE/>
              <w:autoSpaceDN/>
              <w:spacing w:line="240" w:lineRule="atLeast"/>
              <w:jc w:val="thaiDistribute"/>
              <w:rPr>
                <w:rFonts w:asciiTheme="majorBidi" w:hAnsiTheme="majorBidi" w:cstheme="majorBidi"/>
                <w:spacing w:val="-4"/>
                <w:sz w:val="28"/>
                <w:szCs w:val="28"/>
              </w:rPr>
            </w:pPr>
            <w:r w:rsidRPr="005F08E5">
              <w:rPr>
                <w:rFonts w:asciiTheme="majorBidi" w:hAnsiTheme="majorBidi" w:cstheme="majorBidi"/>
                <w:spacing w:val="-4"/>
                <w:sz w:val="28"/>
                <w:szCs w:val="28"/>
              </w:rPr>
              <w:t>Director of the related parties is the immediate family of the Company's director.</w:t>
            </w:r>
          </w:p>
        </w:tc>
      </w:tr>
    </w:tbl>
    <w:bookmarkEnd w:id="3"/>
    <w:p w14:paraId="75495E92" w14:textId="4A8305CF" w:rsidR="00E10918" w:rsidRPr="00D04140" w:rsidRDefault="00835149" w:rsidP="00B45539">
      <w:pPr>
        <w:spacing w:before="120" w:line="360" w:lineRule="auto"/>
        <w:ind w:left="360"/>
        <w:rPr>
          <w:rFonts w:asciiTheme="majorBidi" w:hAnsiTheme="majorBidi" w:cstheme="majorBidi"/>
          <w:sz w:val="28"/>
          <w:szCs w:val="28"/>
        </w:rPr>
      </w:pPr>
      <w:r w:rsidRPr="00D04140">
        <w:rPr>
          <w:rFonts w:asciiTheme="majorBidi" w:hAnsiTheme="majorBidi" w:cstheme="majorBidi"/>
          <w:sz w:val="28"/>
          <w:szCs w:val="28"/>
        </w:rPr>
        <w:t xml:space="preserve">The significant balances with related company as at March 31, </w:t>
      </w:r>
      <w:r w:rsidRPr="00D04140">
        <w:rPr>
          <w:rFonts w:asciiTheme="majorBidi" w:hAnsiTheme="majorBidi" w:cstheme="majorBidi"/>
          <w:sz w:val="28"/>
          <w:szCs w:val="28"/>
          <w:lang w:val="en-US"/>
        </w:rPr>
        <w:t>2020</w:t>
      </w:r>
      <w:r w:rsidRPr="00D04140">
        <w:rPr>
          <w:rFonts w:asciiTheme="majorBidi" w:hAnsiTheme="majorBidi" w:cstheme="majorBidi"/>
          <w:sz w:val="28"/>
          <w:szCs w:val="28"/>
        </w:rPr>
        <w:t xml:space="preserve"> and December 31, 201</w:t>
      </w:r>
      <w:r w:rsidRPr="00D04140">
        <w:rPr>
          <w:rFonts w:asciiTheme="majorBidi" w:hAnsiTheme="majorBidi" w:cstheme="majorBidi"/>
          <w:sz w:val="28"/>
          <w:szCs w:val="28"/>
          <w:lang w:val="en-US"/>
        </w:rPr>
        <w:t>9</w:t>
      </w:r>
      <w:r w:rsidRPr="00D04140">
        <w:rPr>
          <w:rFonts w:asciiTheme="majorBidi" w:hAnsiTheme="majorBidi" w:cstheme="majorBidi"/>
          <w:sz w:val="28"/>
          <w:szCs w:val="28"/>
        </w:rPr>
        <w:t xml:space="preserve"> are as follows:</w:t>
      </w:r>
    </w:p>
    <w:tbl>
      <w:tblPr>
        <w:tblW w:w="4826" w:type="pct"/>
        <w:tblInd w:w="403" w:type="dxa"/>
        <w:tblCellMar>
          <w:left w:w="43" w:type="dxa"/>
          <w:right w:w="43" w:type="dxa"/>
        </w:tblCellMar>
        <w:tblLook w:val="0000" w:firstRow="0" w:lastRow="0" w:firstColumn="0" w:lastColumn="0" w:noHBand="0" w:noVBand="0"/>
      </w:tblPr>
      <w:tblGrid>
        <w:gridCol w:w="3367"/>
        <w:gridCol w:w="1277"/>
        <w:gridCol w:w="145"/>
        <w:gridCol w:w="1428"/>
        <w:gridCol w:w="144"/>
        <w:gridCol w:w="1165"/>
        <w:gridCol w:w="145"/>
        <w:gridCol w:w="1414"/>
      </w:tblGrid>
      <w:tr w:rsidR="00835149" w:rsidRPr="00D04140" w14:paraId="5669BBF2" w14:textId="77777777" w:rsidTr="00B45539">
        <w:trPr>
          <w:cantSplit/>
          <w:trHeight w:val="318"/>
          <w:tblHeader/>
        </w:trPr>
        <w:tc>
          <w:tcPr>
            <w:tcW w:w="1853" w:type="pct"/>
            <w:shd w:val="clear" w:color="auto" w:fill="auto"/>
          </w:tcPr>
          <w:p w14:paraId="1D735F94" w14:textId="77777777" w:rsidR="00835149" w:rsidRPr="00D04140" w:rsidRDefault="00835149" w:rsidP="00D04140">
            <w:pPr>
              <w:spacing w:line="240" w:lineRule="auto"/>
              <w:ind w:right="-81"/>
              <w:jc w:val="thaiDistribute"/>
              <w:rPr>
                <w:rFonts w:asciiTheme="majorBidi" w:hAnsiTheme="majorBidi" w:cstheme="majorBidi"/>
                <w:color w:val="000000"/>
                <w:sz w:val="28"/>
                <w:szCs w:val="28"/>
              </w:rPr>
            </w:pPr>
          </w:p>
        </w:tc>
        <w:tc>
          <w:tcPr>
            <w:tcW w:w="3147" w:type="pct"/>
            <w:gridSpan w:val="7"/>
            <w:tcBorders>
              <w:bottom w:val="single" w:sz="4" w:space="0" w:color="auto"/>
            </w:tcBorders>
            <w:shd w:val="clear" w:color="auto" w:fill="auto"/>
          </w:tcPr>
          <w:p w14:paraId="6E268283" w14:textId="218D4EBC" w:rsidR="00835149" w:rsidRPr="00D04140" w:rsidRDefault="00835149" w:rsidP="00D04140">
            <w:pPr>
              <w:spacing w:line="240" w:lineRule="auto"/>
              <w:ind w:right="99"/>
              <w:jc w:val="right"/>
              <w:rPr>
                <w:rFonts w:asciiTheme="majorBidi" w:hAnsiTheme="majorBidi" w:cstheme="majorBidi"/>
                <w:color w:val="000000"/>
                <w:sz w:val="28"/>
                <w:szCs w:val="28"/>
                <w:cs/>
              </w:rPr>
            </w:pPr>
            <w:r w:rsidRPr="00D04140">
              <w:rPr>
                <w:rFonts w:asciiTheme="majorBidi" w:hAnsiTheme="majorBidi" w:cstheme="majorBidi"/>
                <w:sz w:val="28"/>
                <w:szCs w:val="28"/>
              </w:rPr>
              <w:t>(Unit:</w:t>
            </w:r>
            <w:r w:rsidR="00570634" w:rsidRPr="00D04140">
              <w:rPr>
                <w:rFonts w:asciiTheme="majorBidi" w:hAnsiTheme="majorBidi" w:cstheme="majorBidi"/>
                <w:sz w:val="28"/>
                <w:szCs w:val="28"/>
                <w:cs/>
              </w:rPr>
              <w:t xml:space="preserve"> </w:t>
            </w:r>
            <w:r w:rsidR="00570634" w:rsidRPr="00D04140">
              <w:rPr>
                <w:rFonts w:asciiTheme="majorBidi" w:hAnsiTheme="majorBidi" w:cstheme="majorBidi"/>
                <w:sz w:val="28"/>
                <w:szCs w:val="28"/>
              </w:rPr>
              <w:t>Thousand</w:t>
            </w:r>
            <w:r w:rsidRPr="00D04140">
              <w:rPr>
                <w:rFonts w:asciiTheme="majorBidi" w:hAnsiTheme="majorBidi" w:cstheme="majorBidi"/>
                <w:sz w:val="28"/>
                <w:szCs w:val="28"/>
              </w:rPr>
              <w:t xml:space="preserve"> Baht)</w:t>
            </w:r>
          </w:p>
        </w:tc>
      </w:tr>
      <w:tr w:rsidR="00835149" w:rsidRPr="00D04140" w14:paraId="653C1F70" w14:textId="77777777" w:rsidTr="00B45539">
        <w:trPr>
          <w:cantSplit/>
          <w:trHeight w:val="299"/>
          <w:tblHeader/>
        </w:trPr>
        <w:tc>
          <w:tcPr>
            <w:tcW w:w="1853" w:type="pct"/>
            <w:shd w:val="clear" w:color="auto" w:fill="auto"/>
          </w:tcPr>
          <w:p w14:paraId="315C2388" w14:textId="77777777" w:rsidR="00835149" w:rsidRPr="00D04140" w:rsidRDefault="00835149" w:rsidP="00D04140">
            <w:pPr>
              <w:spacing w:line="240" w:lineRule="auto"/>
              <w:ind w:right="-81"/>
              <w:jc w:val="thaiDistribute"/>
              <w:rPr>
                <w:rFonts w:asciiTheme="majorBidi" w:hAnsiTheme="majorBidi" w:cstheme="majorBidi"/>
                <w:color w:val="000000"/>
                <w:sz w:val="28"/>
                <w:szCs w:val="28"/>
              </w:rPr>
            </w:pPr>
          </w:p>
        </w:tc>
        <w:tc>
          <w:tcPr>
            <w:tcW w:w="1569" w:type="pct"/>
            <w:gridSpan w:val="3"/>
            <w:tcBorders>
              <w:bottom w:val="single" w:sz="4" w:space="0" w:color="auto"/>
            </w:tcBorders>
            <w:shd w:val="clear" w:color="auto" w:fill="auto"/>
          </w:tcPr>
          <w:p w14:paraId="36CBF279" w14:textId="77777777" w:rsidR="00835149" w:rsidRPr="00D04140" w:rsidRDefault="00835149" w:rsidP="00D04140">
            <w:pPr>
              <w:spacing w:line="240" w:lineRule="auto"/>
              <w:jc w:val="center"/>
              <w:rPr>
                <w:rFonts w:asciiTheme="majorBidi" w:hAnsiTheme="majorBidi" w:cstheme="majorBidi"/>
                <w:color w:val="000000"/>
                <w:sz w:val="28"/>
                <w:szCs w:val="28"/>
              </w:rPr>
            </w:pPr>
            <w:r w:rsidRPr="00D04140">
              <w:rPr>
                <w:rFonts w:asciiTheme="majorBidi" w:hAnsiTheme="majorBidi" w:cstheme="majorBidi"/>
                <w:sz w:val="28"/>
                <w:szCs w:val="28"/>
              </w:rPr>
              <w:t>Consolidated</w:t>
            </w:r>
          </w:p>
        </w:tc>
        <w:tc>
          <w:tcPr>
            <w:tcW w:w="79" w:type="pct"/>
            <w:tcBorders>
              <w:top w:val="single" w:sz="4" w:space="0" w:color="auto"/>
            </w:tcBorders>
            <w:shd w:val="clear" w:color="auto" w:fill="auto"/>
          </w:tcPr>
          <w:p w14:paraId="4921CC2C" w14:textId="77777777" w:rsidR="00835149" w:rsidRPr="00D04140" w:rsidRDefault="00835149" w:rsidP="00D04140">
            <w:pPr>
              <w:spacing w:line="240" w:lineRule="auto"/>
              <w:ind w:left="-108" w:right="-198"/>
              <w:jc w:val="right"/>
              <w:rPr>
                <w:rFonts w:asciiTheme="majorBidi" w:hAnsiTheme="majorBidi" w:cstheme="majorBidi"/>
                <w:color w:val="000000"/>
                <w:sz w:val="28"/>
                <w:szCs w:val="28"/>
              </w:rPr>
            </w:pPr>
          </w:p>
        </w:tc>
        <w:tc>
          <w:tcPr>
            <w:tcW w:w="1500" w:type="pct"/>
            <w:gridSpan w:val="3"/>
            <w:tcBorders>
              <w:top w:val="single" w:sz="4" w:space="0" w:color="auto"/>
              <w:bottom w:val="single" w:sz="4" w:space="0" w:color="auto"/>
            </w:tcBorders>
            <w:shd w:val="clear" w:color="auto" w:fill="auto"/>
          </w:tcPr>
          <w:p w14:paraId="30A28103" w14:textId="77777777" w:rsidR="00835149" w:rsidRPr="00D04140" w:rsidRDefault="00835149" w:rsidP="00D04140">
            <w:pPr>
              <w:spacing w:line="240" w:lineRule="auto"/>
              <w:jc w:val="center"/>
              <w:rPr>
                <w:rFonts w:asciiTheme="majorBidi" w:hAnsiTheme="majorBidi" w:cstheme="majorBidi"/>
                <w:color w:val="000000"/>
                <w:sz w:val="28"/>
                <w:szCs w:val="28"/>
              </w:rPr>
            </w:pPr>
            <w:r w:rsidRPr="00D04140">
              <w:rPr>
                <w:rFonts w:asciiTheme="majorBidi" w:hAnsiTheme="majorBidi" w:cstheme="majorBidi"/>
                <w:sz w:val="28"/>
                <w:szCs w:val="28"/>
              </w:rPr>
              <w:t>Separate</w:t>
            </w:r>
          </w:p>
        </w:tc>
      </w:tr>
      <w:tr w:rsidR="00B45539" w:rsidRPr="00D04140" w14:paraId="0800F427" w14:textId="77777777" w:rsidTr="00B45539">
        <w:trPr>
          <w:cantSplit/>
          <w:trHeight w:val="281"/>
          <w:tblHeader/>
        </w:trPr>
        <w:tc>
          <w:tcPr>
            <w:tcW w:w="1853" w:type="pct"/>
            <w:shd w:val="clear" w:color="auto" w:fill="auto"/>
          </w:tcPr>
          <w:p w14:paraId="4E8EF33D" w14:textId="77777777" w:rsidR="00A07A09" w:rsidRPr="00D04140" w:rsidRDefault="00A07A09" w:rsidP="00D04140">
            <w:pPr>
              <w:spacing w:line="240" w:lineRule="auto"/>
              <w:ind w:right="-81"/>
              <w:jc w:val="thaiDistribute"/>
              <w:rPr>
                <w:rFonts w:asciiTheme="majorBidi" w:hAnsiTheme="majorBidi" w:cstheme="majorBidi"/>
                <w:color w:val="000000"/>
                <w:sz w:val="28"/>
                <w:szCs w:val="28"/>
              </w:rPr>
            </w:pPr>
          </w:p>
        </w:tc>
        <w:tc>
          <w:tcPr>
            <w:tcW w:w="703" w:type="pct"/>
            <w:tcBorders>
              <w:top w:val="single" w:sz="4" w:space="0" w:color="auto"/>
              <w:bottom w:val="single" w:sz="4" w:space="0" w:color="auto"/>
            </w:tcBorders>
            <w:shd w:val="clear" w:color="auto" w:fill="auto"/>
            <w:vAlign w:val="center"/>
          </w:tcPr>
          <w:p w14:paraId="3A8A20DD" w14:textId="1D873775" w:rsidR="00A07A09" w:rsidRPr="00D04140" w:rsidRDefault="00A07A09" w:rsidP="00B45539">
            <w:pPr>
              <w:spacing w:line="240" w:lineRule="auto"/>
              <w:ind w:left="-144" w:right="-108"/>
              <w:jc w:val="center"/>
              <w:rPr>
                <w:rFonts w:asciiTheme="majorBidi" w:hAnsiTheme="majorBidi" w:cstheme="majorBidi"/>
                <w:color w:val="000000"/>
                <w:sz w:val="28"/>
                <w:szCs w:val="28"/>
              </w:rPr>
            </w:pPr>
            <w:r w:rsidRPr="00D04140">
              <w:rPr>
                <w:rFonts w:asciiTheme="majorBidi" w:hAnsiTheme="majorBidi" w:cstheme="majorBidi"/>
                <w:sz w:val="28"/>
                <w:szCs w:val="28"/>
              </w:rPr>
              <w:t>March</w:t>
            </w:r>
            <w:r w:rsidR="00B45539">
              <w:rPr>
                <w:rFonts w:asciiTheme="majorBidi" w:hAnsiTheme="majorBidi" w:cstheme="majorBidi"/>
                <w:sz w:val="28"/>
                <w:szCs w:val="28"/>
              </w:rPr>
              <w:t xml:space="preserve"> </w:t>
            </w:r>
            <w:r w:rsidRPr="00D04140">
              <w:rPr>
                <w:rFonts w:asciiTheme="majorBidi" w:hAnsiTheme="majorBidi" w:cstheme="majorBidi"/>
                <w:sz w:val="28"/>
                <w:szCs w:val="28"/>
              </w:rPr>
              <w:t>31, 2020</w:t>
            </w:r>
          </w:p>
        </w:tc>
        <w:tc>
          <w:tcPr>
            <w:tcW w:w="80" w:type="pct"/>
            <w:tcBorders>
              <w:top w:val="single" w:sz="4" w:space="0" w:color="auto"/>
            </w:tcBorders>
            <w:shd w:val="clear" w:color="auto" w:fill="auto"/>
            <w:vAlign w:val="center"/>
          </w:tcPr>
          <w:p w14:paraId="601B8457" w14:textId="77777777" w:rsidR="00A07A09" w:rsidRPr="00D04140" w:rsidRDefault="00A07A09" w:rsidP="00D04140">
            <w:pPr>
              <w:spacing w:line="240" w:lineRule="auto"/>
              <w:ind w:left="-61" w:right="-61"/>
              <w:jc w:val="right"/>
              <w:rPr>
                <w:rFonts w:asciiTheme="majorBidi" w:hAnsiTheme="majorBidi" w:cstheme="majorBidi"/>
                <w:color w:val="000000"/>
                <w:sz w:val="28"/>
                <w:szCs w:val="28"/>
              </w:rPr>
            </w:pPr>
          </w:p>
        </w:tc>
        <w:tc>
          <w:tcPr>
            <w:tcW w:w="786" w:type="pct"/>
            <w:tcBorders>
              <w:top w:val="single" w:sz="4" w:space="0" w:color="auto"/>
              <w:left w:val="nil"/>
              <w:bottom w:val="single" w:sz="4" w:space="0" w:color="auto"/>
            </w:tcBorders>
            <w:shd w:val="clear" w:color="auto" w:fill="auto"/>
            <w:vAlign w:val="center"/>
          </w:tcPr>
          <w:p w14:paraId="1AB0F771" w14:textId="7EE5BF25" w:rsidR="00A07A09" w:rsidRPr="00D04140" w:rsidRDefault="00A07A09" w:rsidP="00B45539">
            <w:pPr>
              <w:spacing w:line="240" w:lineRule="auto"/>
              <w:ind w:left="-61" w:right="-61"/>
              <w:jc w:val="center"/>
              <w:rPr>
                <w:rFonts w:asciiTheme="majorBidi" w:hAnsiTheme="majorBidi" w:cstheme="majorBidi"/>
                <w:color w:val="000000"/>
                <w:sz w:val="28"/>
                <w:szCs w:val="28"/>
              </w:rPr>
            </w:pPr>
            <w:r w:rsidRPr="00D04140">
              <w:rPr>
                <w:rFonts w:asciiTheme="majorBidi" w:hAnsiTheme="majorBidi" w:cstheme="majorBidi"/>
                <w:sz w:val="28"/>
                <w:szCs w:val="28"/>
              </w:rPr>
              <w:t>December</w:t>
            </w:r>
            <w:r w:rsidR="00B45539">
              <w:rPr>
                <w:rFonts w:asciiTheme="majorBidi" w:hAnsiTheme="majorBidi" w:cstheme="majorBidi"/>
                <w:sz w:val="28"/>
                <w:szCs w:val="28"/>
              </w:rPr>
              <w:t xml:space="preserve"> </w:t>
            </w:r>
            <w:r w:rsidRPr="00D04140">
              <w:rPr>
                <w:rFonts w:asciiTheme="majorBidi" w:hAnsiTheme="majorBidi" w:cstheme="majorBidi"/>
                <w:sz w:val="28"/>
                <w:szCs w:val="28"/>
              </w:rPr>
              <w:t>31, 2019</w:t>
            </w:r>
          </w:p>
        </w:tc>
        <w:tc>
          <w:tcPr>
            <w:tcW w:w="79" w:type="pct"/>
            <w:shd w:val="clear" w:color="auto" w:fill="auto"/>
            <w:vAlign w:val="center"/>
          </w:tcPr>
          <w:p w14:paraId="12116ADE" w14:textId="77777777" w:rsidR="00A07A09" w:rsidRPr="00D04140" w:rsidRDefault="00A07A09" w:rsidP="00D04140">
            <w:pPr>
              <w:spacing w:line="240" w:lineRule="auto"/>
              <w:ind w:left="-61" w:right="-61"/>
              <w:jc w:val="right"/>
              <w:rPr>
                <w:rFonts w:asciiTheme="majorBidi" w:hAnsiTheme="majorBidi" w:cstheme="majorBidi"/>
                <w:color w:val="000000"/>
                <w:sz w:val="28"/>
                <w:szCs w:val="28"/>
              </w:rPr>
            </w:pPr>
          </w:p>
        </w:tc>
        <w:tc>
          <w:tcPr>
            <w:tcW w:w="641" w:type="pct"/>
            <w:tcBorders>
              <w:bottom w:val="single" w:sz="4" w:space="0" w:color="auto"/>
            </w:tcBorders>
            <w:shd w:val="clear" w:color="auto" w:fill="auto"/>
            <w:vAlign w:val="center"/>
          </w:tcPr>
          <w:p w14:paraId="6F324768" w14:textId="709F9C11" w:rsidR="00A07A09" w:rsidRPr="00D04140" w:rsidRDefault="00A07A09" w:rsidP="00B45539">
            <w:pPr>
              <w:spacing w:line="240" w:lineRule="auto"/>
              <w:ind w:left="-144" w:right="-108"/>
              <w:jc w:val="center"/>
              <w:rPr>
                <w:rFonts w:asciiTheme="majorBidi" w:hAnsiTheme="majorBidi" w:cstheme="majorBidi"/>
                <w:color w:val="000000"/>
                <w:sz w:val="28"/>
                <w:szCs w:val="28"/>
              </w:rPr>
            </w:pPr>
            <w:r w:rsidRPr="00D04140">
              <w:rPr>
                <w:rFonts w:asciiTheme="majorBidi" w:hAnsiTheme="majorBidi" w:cstheme="majorBidi"/>
                <w:sz w:val="28"/>
                <w:szCs w:val="28"/>
              </w:rPr>
              <w:t>March</w:t>
            </w:r>
            <w:r w:rsidR="00B45539">
              <w:rPr>
                <w:rFonts w:asciiTheme="majorBidi" w:hAnsiTheme="majorBidi" w:cstheme="majorBidi"/>
                <w:sz w:val="28"/>
                <w:szCs w:val="28"/>
              </w:rPr>
              <w:t xml:space="preserve"> </w:t>
            </w:r>
            <w:r w:rsidRPr="00D04140">
              <w:rPr>
                <w:rFonts w:asciiTheme="majorBidi" w:hAnsiTheme="majorBidi" w:cstheme="majorBidi"/>
                <w:sz w:val="28"/>
                <w:szCs w:val="28"/>
              </w:rPr>
              <w:t>31, 2020</w:t>
            </w:r>
          </w:p>
        </w:tc>
        <w:tc>
          <w:tcPr>
            <w:tcW w:w="80" w:type="pct"/>
            <w:shd w:val="clear" w:color="auto" w:fill="auto"/>
            <w:vAlign w:val="center"/>
          </w:tcPr>
          <w:p w14:paraId="76EA4B54" w14:textId="77777777" w:rsidR="00A07A09" w:rsidRPr="00D04140" w:rsidRDefault="00A07A09" w:rsidP="00D04140">
            <w:pPr>
              <w:spacing w:line="240" w:lineRule="auto"/>
              <w:ind w:left="-61" w:right="-61"/>
              <w:jc w:val="right"/>
              <w:rPr>
                <w:rFonts w:asciiTheme="majorBidi" w:hAnsiTheme="majorBidi" w:cstheme="majorBidi"/>
                <w:color w:val="000000"/>
                <w:sz w:val="28"/>
                <w:szCs w:val="28"/>
              </w:rPr>
            </w:pPr>
          </w:p>
        </w:tc>
        <w:tc>
          <w:tcPr>
            <w:tcW w:w="779" w:type="pct"/>
            <w:tcBorders>
              <w:left w:val="nil"/>
              <w:bottom w:val="single" w:sz="4" w:space="0" w:color="auto"/>
            </w:tcBorders>
            <w:shd w:val="clear" w:color="auto" w:fill="auto"/>
            <w:vAlign w:val="center"/>
          </w:tcPr>
          <w:p w14:paraId="1558BABF" w14:textId="36333B9A" w:rsidR="00A07A09" w:rsidRPr="00D04140" w:rsidRDefault="00A07A09" w:rsidP="00B45539">
            <w:pPr>
              <w:spacing w:line="240" w:lineRule="auto"/>
              <w:ind w:left="-61" w:right="-61"/>
              <w:jc w:val="center"/>
              <w:rPr>
                <w:rFonts w:asciiTheme="majorBidi" w:hAnsiTheme="majorBidi" w:cstheme="majorBidi"/>
                <w:color w:val="000000"/>
                <w:sz w:val="28"/>
                <w:szCs w:val="28"/>
              </w:rPr>
            </w:pPr>
            <w:r w:rsidRPr="00D04140">
              <w:rPr>
                <w:rFonts w:asciiTheme="majorBidi" w:hAnsiTheme="majorBidi" w:cstheme="majorBidi"/>
                <w:sz w:val="28"/>
                <w:szCs w:val="28"/>
              </w:rPr>
              <w:t>December31, 2019</w:t>
            </w:r>
          </w:p>
        </w:tc>
      </w:tr>
      <w:tr w:rsidR="00B45539" w:rsidRPr="00D04140" w14:paraId="61D73DA5" w14:textId="77777777" w:rsidTr="00B45539">
        <w:trPr>
          <w:cantSplit/>
          <w:trHeight w:val="109"/>
        </w:trPr>
        <w:tc>
          <w:tcPr>
            <w:tcW w:w="1853" w:type="pct"/>
            <w:shd w:val="clear" w:color="auto" w:fill="auto"/>
          </w:tcPr>
          <w:p w14:paraId="27A32994" w14:textId="77777777" w:rsidR="00835149" w:rsidRPr="00D04140" w:rsidRDefault="00835149" w:rsidP="00D04140">
            <w:pPr>
              <w:spacing w:line="240" w:lineRule="auto"/>
              <w:ind w:right="-81" w:firstLine="98"/>
              <w:jc w:val="thaiDistribute"/>
              <w:rPr>
                <w:rFonts w:asciiTheme="majorBidi" w:hAnsiTheme="majorBidi" w:cstheme="majorBidi"/>
                <w:b/>
                <w:bCs/>
                <w:color w:val="000000"/>
                <w:sz w:val="28"/>
                <w:szCs w:val="28"/>
              </w:rPr>
            </w:pPr>
            <w:r w:rsidRPr="00D04140">
              <w:rPr>
                <w:rFonts w:asciiTheme="majorBidi" w:hAnsiTheme="majorBidi" w:cstheme="majorBidi"/>
                <w:b/>
                <w:bCs/>
                <w:color w:val="000000"/>
                <w:sz w:val="28"/>
                <w:szCs w:val="28"/>
              </w:rPr>
              <w:t>Trade and other current receivables</w:t>
            </w:r>
          </w:p>
        </w:tc>
        <w:tc>
          <w:tcPr>
            <w:tcW w:w="703" w:type="pct"/>
            <w:tcBorders>
              <w:top w:val="single" w:sz="4" w:space="0" w:color="auto"/>
            </w:tcBorders>
            <w:shd w:val="clear" w:color="auto" w:fill="auto"/>
          </w:tcPr>
          <w:p w14:paraId="397EC917" w14:textId="77777777" w:rsidR="00835149" w:rsidRPr="00D04140" w:rsidRDefault="00835149" w:rsidP="00D04140">
            <w:pPr>
              <w:spacing w:line="240" w:lineRule="auto"/>
              <w:ind w:left="-108" w:right="328"/>
              <w:jc w:val="right"/>
              <w:rPr>
                <w:rFonts w:asciiTheme="majorBidi" w:hAnsiTheme="majorBidi" w:cstheme="majorBidi"/>
                <w:color w:val="000000"/>
                <w:sz w:val="28"/>
                <w:szCs w:val="28"/>
              </w:rPr>
            </w:pPr>
          </w:p>
        </w:tc>
        <w:tc>
          <w:tcPr>
            <w:tcW w:w="80" w:type="pct"/>
            <w:shd w:val="clear" w:color="auto" w:fill="auto"/>
          </w:tcPr>
          <w:p w14:paraId="4FF54548" w14:textId="77777777" w:rsidR="00835149" w:rsidRPr="00D04140" w:rsidRDefault="00835149" w:rsidP="00D04140">
            <w:pPr>
              <w:spacing w:line="240" w:lineRule="auto"/>
              <w:ind w:left="-173" w:right="-209"/>
              <w:jc w:val="right"/>
              <w:rPr>
                <w:rFonts w:asciiTheme="majorBidi" w:hAnsiTheme="majorBidi" w:cstheme="majorBidi"/>
                <w:color w:val="000000"/>
                <w:sz w:val="28"/>
                <w:szCs w:val="28"/>
              </w:rPr>
            </w:pPr>
          </w:p>
        </w:tc>
        <w:tc>
          <w:tcPr>
            <w:tcW w:w="786" w:type="pct"/>
            <w:tcBorders>
              <w:top w:val="single" w:sz="4" w:space="0" w:color="auto"/>
              <w:left w:val="nil"/>
            </w:tcBorders>
            <w:shd w:val="clear" w:color="auto" w:fill="auto"/>
          </w:tcPr>
          <w:p w14:paraId="0F6FB167" w14:textId="77777777" w:rsidR="00835149" w:rsidRPr="00D04140" w:rsidRDefault="00835149" w:rsidP="00D04140">
            <w:pPr>
              <w:spacing w:line="240" w:lineRule="auto"/>
              <w:ind w:left="-108" w:right="310"/>
              <w:jc w:val="right"/>
              <w:rPr>
                <w:rFonts w:asciiTheme="majorBidi" w:hAnsiTheme="majorBidi" w:cstheme="majorBidi"/>
                <w:color w:val="000000"/>
                <w:sz w:val="28"/>
                <w:szCs w:val="28"/>
              </w:rPr>
            </w:pPr>
          </w:p>
        </w:tc>
        <w:tc>
          <w:tcPr>
            <w:tcW w:w="79" w:type="pct"/>
            <w:shd w:val="clear" w:color="auto" w:fill="auto"/>
          </w:tcPr>
          <w:p w14:paraId="4AF57284" w14:textId="77777777" w:rsidR="00835149" w:rsidRPr="00D04140" w:rsidRDefault="00835149" w:rsidP="00D04140">
            <w:pPr>
              <w:spacing w:line="240" w:lineRule="auto"/>
              <w:ind w:left="-108" w:right="-198"/>
              <w:jc w:val="right"/>
              <w:rPr>
                <w:rFonts w:asciiTheme="majorBidi" w:hAnsiTheme="majorBidi" w:cstheme="majorBidi"/>
                <w:color w:val="000000"/>
                <w:sz w:val="28"/>
                <w:szCs w:val="28"/>
              </w:rPr>
            </w:pPr>
          </w:p>
        </w:tc>
        <w:tc>
          <w:tcPr>
            <w:tcW w:w="641" w:type="pct"/>
            <w:tcBorders>
              <w:top w:val="single" w:sz="4" w:space="0" w:color="auto"/>
            </w:tcBorders>
            <w:shd w:val="clear" w:color="auto" w:fill="auto"/>
          </w:tcPr>
          <w:p w14:paraId="45371156" w14:textId="77777777" w:rsidR="00835149" w:rsidRPr="00D04140" w:rsidRDefault="00835149" w:rsidP="00D04140">
            <w:pPr>
              <w:spacing w:line="240" w:lineRule="auto"/>
              <w:ind w:left="-108" w:right="146"/>
              <w:jc w:val="right"/>
              <w:rPr>
                <w:rFonts w:asciiTheme="majorBidi" w:hAnsiTheme="majorBidi" w:cstheme="majorBidi"/>
                <w:color w:val="000000"/>
                <w:sz w:val="28"/>
                <w:szCs w:val="28"/>
              </w:rPr>
            </w:pPr>
          </w:p>
        </w:tc>
        <w:tc>
          <w:tcPr>
            <w:tcW w:w="80" w:type="pct"/>
            <w:shd w:val="clear" w:color="auto" w:fill="auto"/>
          </w:tcPr>
          <w:p w14:paraId="6CA0F2D8" w14:textId="77777777" w:rsidR="00835149" w:rsidRPr="00D04140" w:rsidRDefault="00835149"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tcPr>
          <w:p w14:paraId="75914A2B" w14:textId="77777777" w:rsidR="00835149" w:rsidRPr="00D04140" w:rsidRDefault="00835149" w:rsidP="00D04140">
            <w:pPr>
              <w:spacing w:line="240" w:lineRule="auto"/>
              <w:ind w:left="-108" w:right="65"/>
              <w:jc w:val="right"/>
              <w:rPr>
                <w:rFonts w:asciiTheme="majorBidi" w:hAnsiTheme="majorBidi" w:cstheme="majorBidi"/>
                <w:color w:val="000000"/>
                <w:sz w:val="28"/>
                <w:szCs w:val="28"/>
              </w:rPr>
            </w:pPr>
          </w:p>
        </w:tc>
      </w:tr>
      <w:tr w:rsidR="00B45539" w:rsidRPr="00D04140" w14:paraId="401DD790" w14:textId="77777777" w:rsidTr="00B45539">
        <w:trPr>
          <w:cantSplit/>
          <w:trHeight w:val="172"/>
        </w:trPr>
        <w:tc>
          <w:tcPr>
            <w:tcW w:w="1853" w:type="pct"/>
            <w:shd w:val="clear" w:color="auto" w:fill="auto"/>
          </w:tcPr>
          <w:p w14:paraId="1964BDAF" w14:textId="4563D8DF" w:rsidR="00FE7903" w:rsidRPr="00D04140" w:rsidRDefault="00FE7903" w:rsidP="00D04140">
            <w:pPr>
              <w:spacing w:line="240" w:lineRule="auto"/>
              <w:ind w:left="180" w:right="-81"/>
              <w:jc w:val="thaiDistribute"/>
              <w:rPr>
                <w:rFonts w:asciiTheme="majorBidi" w:hAnsiTheme="majorBidi" w:cstheme="majorBidi"/>
                <w:color w:val="000000"/>
                <w:sz w:val="28"/>
                <w:szCs w:val="28"/>
              </w:rPr>
            </w:pPr>
            <w:r w:rsidRPr="00D04140">
              <w:rPr>
                <w:rFonts w:asciiTheme="majorBidi" w:hAnsiTheme="majorBidi" w:cstheme="majorBidi"/>
                <w:color w:val="000000"/>
                <w:sz w:val="28"/>
                <w:szCs w:val="28"/>
              </w:rPr>
              <w:t>Saraburi Solar Co., Ltd.</w:t>
            </w:r>
          </w:p>
        </w:tc>
        <w:tc>
          <w:tcPr>
            <w:tcW w:w="703" w:type="pct"/>
            <w:shd w:val="clear" w:color="auto" w:fill="auto"/>
          </w:tcPr>
          <w:p w14:paraId="48CD94C7" w14:textId="3EDA5B44" w:rsidR="00FE7903"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80" w:type="pct"/>
            <w:shd w:val="clear" w:color="auto" w:fill="auto"/>
          </w:tcPr>
          <w:p w14:paraId="11D16499" w14:textId="77777777" w:rsidR="00FE7903" w:rsidRPr="00D04140" w:rsidRDefault="00FE7903" w:rsidP="00D04140">
            <w:pPr>
              <w:spacing w:line="240" w:lineRule="auto"/>
              <w:ind w:left="-173" w:right="-209"/>
              <w:jc w:val="right"/>
              <w:rPr>
                <w:rFonts w:asciiTheme="majorBidi" w:hAnsiTheme="majorBidi" w:cstheme="majorBidi"/>
                <w:color w:val="000000"/>
                <w:sz w:val="28"/>
                <w:szCs w:val="28"/>
              </w:rPr>
            </w:pPr>
          </w:p>
        </w:tc>
        <w:tc>
          <w:tcPr>
            <w:tcW w:w="786" w:type="pct"/>
            <w:tcBorders>
              <w:left w:val="nil"/>
            </w:tcBorders>
            <w:shd w:val="clear" w:color="auto" w:fill="auto"/>
          </w:tcPr>
          <w:p w14:paraId="290CEDF1" w14:textId="019DEB23" w:rsidR="00FE7903" w:rsidRPr="00D04140" w:rsidRDefault="00FE7903"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9" w:type="pct"/>
            <w:shd w:val="clear" w:color="auto" w:fill="auto"/>
          </w:tcPr>
          <w:p w14:paraId="7010FE68" w14:textId="77777777" w:rsidR="00FE7903" w:rsidRPr="00D04140" w:rsidRDefault="00FE7903" w:rsidP="00D04140">
            <w:pPr>
              <w:spacing w:line="240" w:lineRule="auto"/>
              <w:ind w:left="-108" w:right="-198"/>
              <w:jc w:val="right"/>
              <w:rPr>
                <w:rFonts w:asciiTheme="majorBidi" w:hAnsiTheme="majorBidi" w:cstheme="majorBidi"/>
                <w:color w:val="000000"/>
                <w:sz w:val="28"/>
                <w:szCs w:val="28"/>
              </w:rPr>
            </w:pPr>
          </w:p>
        </w:tc>
        <w:tc>
          <w:tcPr>
            <w:tcW w:w="641" w:type="pct"/>
            <w:shd w:val="clear" w:color="auto" w:fill="auto"/>
          </w:tcPr>
          <w:p w14:paraId="56FCBD0A" w14:textId="78C731E9" w:rsidR="00FE7903" w:rsidRPr="00D04140" w:rsidRDefault="002757F7"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16</w:t>
            </w:r>
          </w:p>
        </w:tc>
        <w:tc>
          <w:tcPr>
            <w:tcW w:w="80" w:type="pct"/>
            <w:shd w:val="clear" w:color="auto" w:fill="auto"/>
          </w:tcPr>
          <w:p w14:paraId="38ECF9C8" w14:textId="77777777" w:rsidR="00FE7903" w:rsidRPr="00D04140" w:rsidRDefault="00FE7903"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tcPr>
          <w:p w14:paraId="76373CA1" w14:textId="5CA438EF" w:rsidR="00FE7903" w:rsidRPr="00D04140" w:rsidRDefault="00FE7903"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16</w:t>
            </w:r>
          </w:p>
        </w:tc>
      </w:tr>
      <w:tr w:rsidR="00B45539" w:rsidRPr="00D04140" w14:paraId="7578ED48" w14:textId="77777777" w:rsidTr="00B45539">
        <w:trPr>
          <w:cantSplit/>
          <w:trHeight w:val="36"/>
        </w:trPr>
        <w:tc>
          <w:tcPr>
            <w:tcW w:w="1853" w:type="pct"/>
            <w:shd w:val="clear" w:color="auto" w:fill="auto"/>
          </w:tcPr>
          <w:p w14:paraId="0A4E7103" w14:textId="3FEC6ABD" w:rsidR="00FE7903" w:rsidRPr="00D04140" w:rsidRDefault="00FE7903" w:rsidP="00D04140">
            <w:pPr>
              <w:spacing w:line="240" w:lineRule="auto"/>
              <w:ind w:left="180" w:right="-81"/>
              <w:jc w:val="thaiDistribute"/>
              <w:rPr>
                <w:rFonts w:asciiTheme="majorBidi" w:hAnsiTheme="majorBidi" w:cstheme="majorBidi"/>
                <w:color w:val="000000"/>
                <w:sz w:val="28"/>
                <w:szCs w:val="28"/>
                <w:lang w:val="en-US"/>
              </w:rPr>
            </w:pPr>
            <w:proofErr w:type="spellStart"/>
            <w:r w:rsidRPr="00D04140">
              <w:rPr>
                <w:rFonts w:asciiTheme="majorBidi" w:hAnsiTheme="majorBidi" w:cstheme="majorBidi"/>
                <w:color w:val="000000"/>
                <w:sz w:val="28"/>
                <w:szCs w:val="28"/>
              </w:rPr>
              <w:t>Bangpakong</w:t>
            </w:r>
            <w:proofErr w:type="spellEnd"/>
            <w:r w:rsidRPr="00D04140">
              <w:rPr>
                <w:rFonts w:asciiTheme="majorBidi" w:hAnsiTheme="majorBidi" w:cstheme="majorBidi"/>
                <w:sz w:val="28"/>
                <w:szCs w:val="28"/>
                <w:lang w:val="en-US"/>
              </w:rPr>
              <w:t xml:space="preserve"> Solar Power Co., Ltd.</w:t>
            </w:r>
          </w:p>
        </w:tc>
        <w:tc>
          <w:tcPr>
            <w:tcW w:w="703" w:type="pct"/>
            <w:shd w:val="clear" w:color="auto" w:fill="auto"/>
          </w:tcPr>
          <w:p w14:paraId="7E5229BF" w14:textId="59EC1498" w:rsidR="00FE7903"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80" w:type="pct"/>
            <w:shd w:val="clear" w:color="auto" w:fill="auto"/>
          </w:tcPr>
          <w:p w14:paraId="3118844A" w14:textId="77777777" w:rsidR="00FE7903" w:rsidRPr="00D04140" w:rsidRDefault="00FE7903" w:rsidP="00D04140">
            <w:pPr>
              <w:spacing w:line="240" w:lineRule="auto"/>
              <w:ind w:left="-173" w:right="-209"/>
              <w:jc w:val="right"/>
              <w:rPr>
                <w:rFonts w:asciiTheme="majorBidi" w:hAnsiTheme="majorBidi" w:cstheme="majorBidi"/>
                <w:color w:val="000000"/>
                <w:sz w:val="28"/>
                <w:szCs w:val="28"/>
              </w:rPr>
            </w:pPr>
          </w:p>
        </w:tc>
        <w:tc>
          <w:tcPr>
            <w:tcW w:w="786" w:type="pct"/>
            <w:tcBorders>
              <w:left w:val="nil"/>
            </w:tcBorders>
            <w:shd w:val="clear" w:color="auto" w:fill="auto"/>
          </w:tcPr>
          <w:p w14:paraId="1497E71F" w14:textId="225248A7" w:rsidR="00FE7903" w:rsidRPr="00D04140" w:rsidRDefault="00FE7903"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9" w:type="pct"/>
            <w:shd w:val="clear" w:color="auto" w:fill="auto"/>
          </w:tcPr>
          <w:p w14:paraId="228A5ABE" w14:textId="77777777" w:rsidR="00FE7903" w:rsidRPr="00D04140" w:rsidRDefault="00FE7903" w:rsidP="00D04140">
            <w:pPr>
              <w:spacing w:line="240" w:lineRule="auto"/>
              <w:ind w:left="-108" w:right="-198"/>
              <w:jc w:val="right"/>
              <w:rPr>
                <w:rFonts w:asciiTheme="majorBidi" w:hAnsiTheme="majorBidi" w:cstheme="majorBidi"/>
                <w:color w:val="000000"/>
                <w:sz w:val="28"/>
                <w:szCs w:val="28"/>
              </w:rPr>
            </w:pPr>
          </w:p>
        </w:tc>
        <w:tc>
          <w:tcPr>
            <w:tcW w:w="641" w:type="pct"/>
            <w:shd w:val="clear" w:color="auto" w:fill="auto"/>
          </w:tcPr>
          <w:p w14:paraId="30C7F3A1" w14:textId="1545F848" w:rsidR="00FE7903" w:rsidRPr="00D04140" w:rsidRDefault="00EE4CFF" w:rsidP="00D04140">
            <w:pPr>
              <w:spacing w:line="240" w:lineRule="auto"/>
              <w:ind w:left="-108" w:right="65"/>
              <w:jc w:val="right"/>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74</w:t>
            </w:r>
          </w:p>
        </w:tc>
        <w:tc>
          <w:tcPr>
            <w:tcW w:w="80" w:type="pct"/>
            <w:shd w:val="clear" w:color="auto" w:fill="auto"/>
          </w:tcPr>
          <w:p w14:paraId="01DA41B5" w14:textId="77777777" w:rsidR="00FE7903" w:rsidRPr="00D04140" w:rsidRDefault="00FE7903"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tcPr>
          <w:p w14:paraId="2D17648B" w14:textId="2329109A" w:rsidR="00FE7903" w:rsidRPr="00D04140" w:rsidRDefault="00FE7903" w:rsidP="00D04140">
            <w:pPr>
              <w:spacing w:line="240" w:lineRule="auto"/>
              <w:ind w:left="-108" w:right="65"/>
              <w:jc w:val="right"/>
              <w:rPr>
                <w:rFonts w:asciiTheme="majorBidi" w:hAnsiTheme="majorBidi" w:cstheme="majorBidi"/>
                <w:color w:val="000000"/>
                <w:sz w:val="28"/>
                <w:szCs w:val="28"/>
                <w:cs/>
              </w:rPr>
            </w:pPr>
            <w:r w:rsidRPr="00D04140">
              <w:rPr>
                <w:rFonts w:asciiTheme="majorBidi" w:hAnsiTheme="majorBidi" w:cstheme="majorBidi"/>
                <w:color w:val="000000"/>
                <w:sz w:val="28"/>
                <w:szCs w:val="28"/>
              </w:rPr>
              <w:t>74</w:t>
            </w:r>
          </w:p>
        </w:tc>
      </w:tr>
      <w:tr w:rsidR="00B45539" w:rsidRPr="00D04140" w14:paraId="68118E1F" w14:textId="77777777" w:rsidTr="00B45539">
        <w:trPr>
          <w:cantSplit/>
          <w:trHeight w:val="36"/>
        </w:trPr>
        <w:tc>
          <w:tcPr>
            <w:tcW w:w="1853" w:type="pct"/>
            <w:shd w:val="clear" w:color="auto" w:fill="auto"/>
          </w:tcPr>
          <w:p w14:paraId="64C1C999" w14:textId="2C406E75" w:rsidR="001B1160" w:rsidRPr="00D04140" w:rsidRDefault="001B1160" w:rsidP="00D04140">
            <w:pPr>
              <w:spacing w:line="240" w:lineRule="auto"/>
              <w:ind w:left="180" w:right="-81"/>
              <w:jc w:val="thaiDistribute"/>
              <w:rPr>
                <w:rFonts w:asciiTheme="majorBidi" w:hAnsiTheme="majorBidi" w:cstheme="majorBidi"/>
                <w:color w:val="000000"/>
                <w:sz w:val="28"/>
                <w:szCs w:val="28"/>
              </w:rPr>
            </w:pPr>
            <w:proofErr w:type="spellStart"/>
            <w:r w:rsidRPr="00D04140">
              <w:rPr>
                <w:rFonts w:asciiTheme="majorBidi" w:hAnsiTheme="majorBidi" w:cstheme="majorBidi"/>
                <w:sz w:val="28"/>
                <w:szCs w:val="28"/>
              </w:rPr>
              <w:t>Khum</w:t>
            </w:r>
            <w:proofErr w:type="spellEnd"/>
            <w:r w:rsidRPr="00D04140">
              <w:rPr>
                <w:rFonts w:asciiTheme="majorBidi" w:hAnsiTheme="majorBidi" w:cstheme="majorBidi"/>
                <w:sz w:val="28"/>
                <w:szCs w:val="28"/>
              </w:rPr>
              <w:t xml:space="preserve"> </w:t>
            </w:r>
            <w:proofErr w:type="spellStart"/>
            <w:r w:rsidRPr="00D04140">
              <w:rPr>
                <w:rFonts w:asciiTheme="majorBidi" w:hAnsiTheme="majorBidi" w:cstheme="majorBidi"/>
                <w:sz w:val="28"/>
                <w:szCs w:val="28"/>
              </w:rPr>
              <w:t>Phaya</w:t>
            </w:r>
            <w:proofErr w:type="spellEnd"/>
            <w:r w:rsidRPr="00D04140">
              <w:rPr>
                <w:rFonts w:asciiTheme="majorBidi" w:hAnsiTheme="majorBidi" w:cstheme="majorBidi"/>
                <w:sz w:val="28"/>
                <w:szCs w:val="28"/>
              </w:rPr>
              <w:t xml:space="preserve"> Resort &amp; Spa Co., Ltd.</w:t>
            </w:r>
          </w:p>
        </w:tc>
        <w:tc>
          <w:tcPr>
            <w:tcW w:w="703" w:type="pct"/>
            <w:shd w:val="clear" w:color="auto" w:fill="auto"/>
          </w:tcPr>
          <w:p w14:paraId="795FE36C" w14:textId="50DF03B4" w:rsidR="001B1160"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38</w:t>
            </w:r>
          </w:p>
        </w:tc>
        <w:tc>
          <w:tcPr>
            <w:tcW w:w="80" w:type="pct"/>
            <w:shd w:val="clear" w:color="auto" w:fill="auto"/>
          </w:tcPr>
          <w:p w14:paraId="6EA4A0AA" w14:textId="77777777" w:rsidR="001B1160" w:rsidRPr="00D04140" w:rsidRDefault="001B1160" w:rsidP="00D04140">
            <w:pPr>
              <w:spacing w:line="240" w:lineRule="auto"/>
              <w:ind w:left="-173" w:right="-209"/>
              <w:jc w:val="right"/>
              <w:rPr>
                <w:rFonts w:asciiTheme="majorBidi" w:hAnsiTheme="majorBidi" w:cstheme="majorBidi"/>
                <w:color w:val="000000"/>
                <w:sz w:val="28"/>
                <w:szCs w:val="28"/>
              </w:rPr>
            </w:pPr>
          </w:p>
        </w:tc>
        <w:tc>
          <w:tcPr>
            <w:tcW w:w="786" w:type="pct"/>
            <w:tcBorders>
              <w:left w:val="nil"/>
            </w:tcBorders>
            <w:shd w:val="clear" w:color="auto" w:fill="auto"/>
          </w:tcPr>
          <w:p w14:paraId="3CB49278" w14:textId="64B4DEBC" w:rsidR="001B1160" w:rsidRPr="00D04140" w:rsidRDefault="006A628B"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38</w:t>
            </w:r>
          </w:p>
        </w:tc>
        <w:tc>
          <w:tcPr>
            <w:tcW w:w="79" w:type="pct"/>
            <w:shd w:val="clear" w:color="auto" w:fill="auto"/>
          </w:tcPr>
          <w:p w14:paraId="7663D10B"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641" w:type="pct"/>
            <w:shd w:val="clear" w:color="auto" w:fill="auto"/>
          </w:tcPr>
          <w:p w14:paraId="6E578FD3" w14:textId="43A2A5EF" w:rsidR="001B1160" w:rsidRPr="00D04140" w:rsidRDefault="001B1160" w:rsidP="00D04140">
            <w:pPr>
              <w:spacing w:line="240" w:lineRule="auto"/>
              <w:ind w:left="-108" w:right="65"/>
              <w:jc w:val="right"/>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w:t>
            </w:r>
          </w:p>
        </w:tc>
        <w:tc>
          <w:tcPr>
            <w:tcW w:w="80" w:type="pct"/>
            <w:shd w:val="clear" w:color="auto" w:fill="auto"/>
          </w:tcPr>
          <w:p w14:paraId="3035832C"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tcPr>
          <w:p w14:paraId="0FF5E9A8" w14:textId="51C48FD3" w:rsidR="001B1160"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B45539" w:rsidRPr="00D04140" w14:paraId="5E9EDB61" w14:textId="77777777" w:rsidTr="00B45539">
        <w:trPr>
          <w:cantSplit/>
          <w:trHeight w:val="36"/>
        </w:trPr>
        <w:tc>
          <w:tcPr>
            <w:tcW w:w="1853" w:type="pct"/>
            <w:shd w:val="clear" w:color="auto" w:fill="auto"/>
          </w:tcPr>
          <w:p w14:paraId="1F84C7B3" w14:textId="230CF8C8" w:rsidR="005E09BE" w:rsidRPr="00D04140" w:rsidRDefault="005E09BE" w:rsidP="00D04140">
            <w:pPr>
              <w:spacing w:line="240" w:lineRule="auto"/>
              <w:ind w:left="180" w:right="-81"/>
              <w:jc w:val="thaiDistribute"/>
              <w:rPr>
                <w:rFonts w:asciiTheme="majorBidi" w:hAnsiTheme="majorBidi" w:cstheme="majorBidi"/>
                <w:sz w:val="28"/>
                <w:szCs w:val="28"/>
              </w:rPr>
            </w:pPr>
            <w:proofErr w:type="spellStart"/>
            <w:r w:rsidRPr="00D04140">
              <w:rPr>
                <w:rFonts w:asciiTheme="majorBidi" w:hAnsiTheme="majorBidi" w:cstheme="majorBidi"/>
                <w:sz w:val="28"/>
                <w:szCs w:val="28"/>
              </w:rPr>
              <w:t>Wyncoast</w:t>
            </w:r>
            <w:proofErr w:type="spellEnd"/>
            <w:r w:rsidRPr="00D04140">
              <w:rPr>
                <w:rFonts w:asciiTheme="majorBidi" w:hAnsiTheme="majorBidi" w:cstheme="majorBidi"/>
                <w:sz w:val="28"/>
                <w:szCs w:val="28"/>
              </w:rPr>
              <w:t xml:space="preserve"> Industrial Park Public Co., Ltd.</w:t>
            </w:r>
          </w:p>
        </w:tc>
        <w:tc>
          <w:tcPr>
            <w:tcW w:w="703" w:type="pct"/>
            <w:shd w:val="clear" w:color="auto" w:fill="auto"/>
          </w:tcPr>
          <w:p w14:paraId="43EDE2A9" w14:textId="43B0CFE5" w:rsidR="005E09BE" w:rsidRPr="00D04140" w:rsidRDefault="005E09BE"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1,291</w:t>
            </w:r>
          </w:p>
        </w:tc>
        <w:tc>
          <w:tcPr>
            <w:tcW w:w="80" w:type="pct"/>
            <w:shd w:val="clear" w:color="auto" w:fill="auto"/>
          </w:tcPr>
          <w:p w14:paraId="181D55EC" w14:textId="77777777" w:rsidR="005E09BE" w:rsidRPr="00D04140" w:rsidRDefault="005E09BE" w:rsidP="00D04140">
            <w:pPr>
              <w:spacing w:line="240" w:lineRule="auto"/>
              <w:ind w:left="-173" w:right="-209"/>
              <w:jc w:val="right"/>
              <w:rPr>
                <w:rFonts w:asciiTheme="majorBidi" w:hAnsiTheme="majorBidi" w:cstheme="majorBidi"/>
                <w:color w:val="000000"/>
                <w:sz w:val="28"/>
                <w:szCs w:val="28"/>
              </w:rPr>
            </w:pPr>
          </w:p>
        </w:tc>
        <w:tc>
          <w:tcPr>
            <w:tcW w:w="786" w:type="pct"/>
            <w:tcBorders>
              <w:left w:val="nil"/>
            </w:tcBorders>
            <w:shd w:val="clear" w:color="auto" w:fill="auto"/>
          </w:tcPr>
          <w:p w14:paraId="3876011F" w14:textId="712469B7" w:rsidR="005E09BE" w:rsidRPr="00D04140" w:rsidRDefault="005E09BE"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577</w:t>
            </w:r>
          </w:p>
        </w:tc>
        <w:tc>
          <w:tcPr>
            <w:tcW w:w="79" w:type="pct"/>
            <w:shd w:val="clear" w:color="auto" w:fill="auto"/>
          </w:tcPr>
          <w:p w14:paraId="2215D98E" w14:textId="77777777" w:rsidR="005E09BE" w:rsidRPr="00D04140" w:rsidRDefault="005E09BE" w:rsidP="00D04140">
            <w:pPr>
              <w:spacing w:line="240" w:lineRule="auto"/>
              <w:ind w:left="-108" w:right="-198"/>
              <w:jc w:val="right"/>
              <w:rPr>
                <w:rFonts w:asciiTheme="majorBidi" w:hAnsiTheme="majorBidi" w:cstheme="majorBidi"/>
                <w:color w:val="000000"/>
                <w:sz w:val="28"/>
                <w:szCs w:val="28"/>
              </w:rPr>
            </w:pPr>
          </w:p>
        </w:tc>
        <w:tc>
          <w:tcPr>
            <w:tcW w:w="641" w:type="pct"/>
            <w:shd w:val="clear" w:color="auto" w:fill="auto"/>
          </w:tcPr>
          <w:p w14:paraId="3B47E784" w14:textId="1CF89668" w:rsidR="005E09BE" w:rsidRPr="00D04140" w:rsidRDefault="005E09BE" w:rsidP="00D04140">
            <w:pPr>
              <w:spacing w:line="240" w:lineRule="auto"/>
              <w:ind w:left="-108" w:right="65"/>
              <w:jc w:val="right"/>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w:t>
            </w:r>
          </w:p>
        </w:tc>
        <w:tc>
          <w:tcPr>
            <w:tcW w:w="80" w:type="pct"/>
            <w:shd w:val="clear" w:color="auto" w:fill="auto"/>
          </w:tcPr>
          <w:p w14:paraId="50897F01" w14:textId="77777777" w:rsidR="005E09BE" w:rsidRPr="00D04140" w:rsidRDefault="005E09BE"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tcPr>
          <w:p w14:paraId="45DA3137" w14:textId="07AED01A" w:rsidR="005E09BE" w:rsidRPr="00D04140" w:rsidRDefault="005E09BE"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B45539" w:rsidRPr="00D04140" w14:paraId="5A4B005D" w14:textId="77777777" w:rsidTr="00B45539">
        <w:trPr>
          <w:cantSplit/>
          <w:trHeight w:val="363"/>
        </w:trPr>
        <w:tc>
          <w:tcPr>
            <w:tcW w:w="1853" w:type="pct"/>
            <w:shd w:val="clear" w:color="auto" w:fill="auto"/>
          </w:tcPr>
          <w:p w14:paraId="3FDA139D" w14:textId="0FB5B093" w:rsidR="001B1160" w:rsidRPr="00D04140" w:rsidRDefault="001B1160" w:rsidP="00D04140">
            <w:pPr>
              <w:spacing w:line="240" w:lineRule="auto"/>
              <w:ind w:left="180" w:right="-81"/>
              <w:jc w:val="thaiDistribute"/>
              <w:rPr>
                <w:rFonts w:asciiTheme="majorBidi" w:hAnsiTheme="majorBidi" w:cstheme="majorBidi"/>
                <w:color w:val="000000"/>
                <w:sz w:val="28"/>
                <w:szCs w:val="28"/>
              </w:rPr>
            </w:pPr>
            <w:proofErr w:type="spellStart"/>
            <w:r w:rsidRPr="00D04140">
              <w:rPr>
                <w:rFonts w:asciiTheme="majorBidi" w:hAnsiTheme="majorBidi" w:cstheme="majorBidi"/>
                <w:sz w:val="28"/>
                <w:szCs w:val="28"/>
              </w:rPr>
              <w:t>Procap</w:t>
            </w:r>
            <w:proofErr w:type="spellEnd"/>
            <w:r w:rsidRPr="00D04140">
              <w:rPr>
                <w:rFonts w:asciiTheme="majorBidi" w:hAnsiTheme="majorBidi" w:cstheme="majorBidi"/>
                <w:sz w:val="28"/>
                <w:szCs w:val="28"/>
              </w:rPr>
              <w:t xml:space="preserve"> Investments </w:t>
            </w:r>
            <w:proofErr w:type="spellStart"/>
            <w:r w:rsidRPr="00D04140">
              <w:rPr>
                <w:rFonts w:asciiTheme="majorBidi" w:hAnsiTheme="majorBidi" w:cstheme="majorBidi"/>
                <w:sz w:val="28"/>
                <w:szCs w:val="28"/>
              </w:rPr>
              <w:t>Co.,Ltd</w:t>
            </w:r>
            <w:proofErr w:type="spellEnd"/>
            <w:r w:rsidRPr="00D04140">
              <w:rPr>
                <w:rFonts w:asciiTheme="majorBidi" w:hAnsiTheme="majorBidi" w:cstheme="majorBidi"/>
                <w:sz w:val="28"/>
                <w:szCs w:val="28"/>
              </w:rPr>
              <w:t>.</w:t>
            </w:r>
          </w:p>
        </w:tc>
        <w:tc>
          <w:tcPr>
            <w:tcW w:w="703" w:type="pct"/>
            <w:shd w:val="clear" w:color="auto" w:fill="auto"/>
          </w:tcPr>
          <w:p w14:paraId="2C2F4E05" w14:textId="047CAFEC" w:rsidR="001B1160" w:rsidRPr="00D04140" w:rsidRDefault="00D47DD4"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496</w:t>
            </w:r>
          </w:p>
        </w:tc>
        <w:tc>
          <w:tcPr>
            <w:tcW w:w="80" w:type="pct"/>
            <w:shd w:val="clear" w:color="auto" w:fill="auto"/>
          </w:tcPr>
          <w:p w14:paraId="2DD0E372" w14:textId="77777777" w:rsidR="001B1160" w:rsidRPr="00D04140" w:rsidRDefault="001B1160" w:rsidP="00D04140">
            <w:pPr>
              <w:spacing w:line="240" w:lineRule="auto"/>
              <w:ind w:left="-173" w:right="-209"/>
              <w:jc w:val="right"/>
              <w:rPr>
                <w:rFonts w:asciiTheme="majorBidi" w:hAnsiTheme="majorBidi" w:cstheme="majorBidi"/>
                <w:color w:val="000000"/>
                <w:sz w:val="28"/>
                <w:szCs w:val="28"/>
              </w:rPr>
            </w:pPr>
          </w:p>
        </w:tc>
        <w:tc>
          <w:tcPr>
            <w:tcW w:w="786" w:type="pct"/>
            <w:tcBorders>
              <w:left w:val="nil"/>
            </w:tcBorders>
            <w:shd w:val="clear" w:color="auto" w:fill="auto"/>
          </w:tcPr>
          <w:p w14:paraId="41B246C9" w14:textId="3E75AFE6" w:rsidR="001B1160" w:rsidRPr="00D04140" w:rsidRDefault="00D47DD4"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9" w:type="pct"/>
            <w:shd w:val="clear" w:color="auto" w:fill="auto"/>
          </w:tcPr>
          <w:p w14:paraId="6F525399"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641" w:type="pct"/>
            <w:shd w:val="clear" w:color="auto" w:fill="auto"/>
          </w:tcPr>
          <w:p w14:paraId="445E18D5" w14:textId="43E9E91D" w:rsidR="001B1160" w:rsidRPr="00D04140" w:rsidRDefault="00D47DD4" w:rsidP="00D04140">
            <w:pPr>
              <w:spacing w:line="240" w:lineRule="auto"/>
              <w:ind w:left="-108" w:right="65"/>
              <w:jc w:val="right"/>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w:t>
            </w:r>
          </w:p>
        </w:tc>
        <w:tc>
          <w:tcPr>
            <w:tcW w:w="80" w:type="pct"/>
            <w:shd w:val="clear" w:color="auto" w:fill="auto"/>
          </w:tcPr>
          <w:p w14:paraId="68EB6DC8"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tcPr>
          <w:p w14:paraId="2ADF79A9" w14:textId="7FA0E036" w:rsidR="001B1160" w:rsidRPr="00D04140" w:rsidRDefault="00D47DD4"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B45539" w:rsidRPr="00D04140" w14:paraId="0C3AD392" w14:textId="77777777" w:rsidTr="00B45539">
        <w:trPr>
          <w:cantSplit/>
          <w:trHeight w:val="75"/>
        </w:trPr>
        <w:tc>
          <w:tcPr>
            <w:tcW w:w="1853" w:type="pct"/>
            <w:shd w:val="clear" w:color="auto" w:fill="auto"/>
          </w:tcPr>
          <w:p w14:paraId="0B3C941D" w14:textId="0693A480" w:rsidR="001B1160" w:rsidRPr="00D04140" w:rsidRDefault="00F241D2" w:rsidP="00D04140">
            <w:pPr>
              <w:spacing w:line="240" w:lineRule="auto"/>
              <w:ind w:left="180" w:right="-81"/>
              <w:jc w:val="thaiDistribute"/>
              <w:rPr>
                <w:rFonts w:asciiTheme="majorBidi" w:hAnsiTheme="majorBidi" w:cstheme="majorBidi"/>
                <w:color w:val="000000"/>
                <w:sz w:val="28"/>
                <w:szCs w:val="28"/>
              </w:rPr>
            </w:pPr>
            <w:proofErr w:type="spellStart"/>
            <w:r w:rsidRPr="00D04140">
              <w:rPr>
                <w:rFonts w:asciiTheme="majorBidi" w:hAnsiTheme="majorBidi" w:cstheme="majorBidi"/>
                <w:color w:val="000000"/>
                <w:spacing w:val="-4"/>
                <w:sz w:val="28"/>
                <w:szCs w:val="28"/>
              </w:rPr>
              <w:t>Mr.</w:t>
            </w:r>
            <w:r w:rsidR="00BB1139" w:rsidRPr="00D04140">
              <w:rPr>
                <w:rFonts w:asciiTheme="majorBidi" w:hAnsiTheme="majorBidi" w:cstheme="majorBidi"/>
                <w:color w:val="000000"/>
                <w:spacing w:val="-4"/>
                <w:sz w:val="28"/>
                <w:szCs w:val="28"/>
              </w:rPr>
              <w:t>Viv</w:t>
            </w:r>
            <w:r w:rsidR="00BB1139" w:rsidRPr="00D04140">
              <w:rPr>
                <w:rFonts w:asciiTheme="majorBidi" w:hAnsiTheme="majorBidi" w:cstheme="majorBidi"/>
                <w:color w:val="000000"/>
                <w:spacing w:val="-4"/>
                <w:sz w:val="28"/>
                <w:szCs w:val="28"/>
                <w:lang w:val="en-US"/>
              </w:rPr>
              <w:t>i</w:t>
            </w:r>
            <w:proofErr w:type="spellEnd"/>
            <w:r w:rsidRPr="00D04140">
              <w:rPr>
                <w:rFonts w:asciiTheme="majorBidi" w:hAnsiTheme="majorBidi" w:cstheme="majorBidi"/>
                <w:color w:val="000000"/>
                <w:spacing w:val="-4"/>
                <w:sz w:val="28"/>
                <w:szCs w:val="28"/>
              </w:rPr>
              <w:t xml:space="preserve">t </w:t>
            </w:r>
            <w:proofErr w:type="spellStart"/>
            <w:r w:rsidRPr="00D04140">
              <w:rPr>
                <w:rFonts w:asciiTheme="majorBidi" w:hAnsiTheme="majorBidi" w:cstheme="majorBidi"/>
                <w:color w:val="000000"/>
                <w:spacing w:val="-4"/>
                <w:sz w:val="28"/>
                <w:szCs w:val="28"/>
              </w:rPr>
              <w:t>Tech</w:t>
            </w:r>
            <w:r w:rsidR="00BB1139" w:rsidRPr="00D04140">
              <w:rPr>
                <w:rFonts w:asciiTheme="majorBidi" w:hAnsiTheme="majorBidi" w:cstheme="majorBidi"/>
                <w:color w:val="000000"/>
                <w:spacing w:val="-4"/>
                <w:sz w:val="28"/>
                <w:szCs w:val="28"/>
              </w:rPr>
              <w:t>apaibul</w:t>
            </w:r>
            <w:proofErr w:type="spellEnd"/>
          </w:p>
        </w:tc>
        <w:tc>
          <w:tcPr>
            <w:tcW w:w="703" w:type="pct"/>
            <w:shd w:val="clear" w:color="auto" w:fill="auto"/>
          </w:tcPr>
          <w:p w14:paraId="2E0ADA21" w14:textId="4EF7548E" w:rsidR="001B1160"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30</w:t>
            </w:r>
          </w:p>
        </w:tc>
        <w:tc>
          <w:tcPr>
            <w:tcW w:w="80" w:type="pct"/>
            <w:shd w:val="clear" w:color="auto" w:fill="auto"/>
          </w:tcPr>
          <w:p w14:paraId="715EE34D" w14:textId="77777777" w:rsidR="001B1160" w:rsidRPr="00D04140" w:rsidRDefault="001B1160" w:rsidP="00D04140">
            <w:pPr>
              <w:spacing w:line="240" w:lineRule="auto"/>
              <w:ind w:left="-173" w:right="-209"/>
              <w:jc w:val="right"/>
              <w:rPr>
                <w:rFonts w:asciiTheme="majorBidi" w:hAnsiTheme="majorBidi" w:cstheme="majorBidi"/>
                <w:color w:val="000000"/>
                <w:sz w:val="28"/>
                <w:szCs w:val="28"/>
              </w:rPr>
            </w:pPr>
          </w:p>
        </w:tc>
        <w:tc>
          <w:tcPr>
            <w:tcW w:w="786" w:type="pct"/>
            <w:tcBorders>
              <w:left w:val="nil"/>
            </w:tcBorders>
            <w:shd w:val="clear" w:color="auto" w:fill="auto"/>
          </w:tcPr>
          <w:p w14:paraId="6042ED78" w14:textId="0173AB20" w:rsidR="001B1160"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9" w:type="pct"/>
            <w:shd w:val="clear" w:color="auto" w:fill="auto"/>
          </w:tcPr>
          <w:p w14:paraId="029CEF09"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641" w:type="pct"/>
            <w:shd w:val="clear" w:color="auto" w:fill="auto"/>
          </w:tcPr>
          <w:p w14:paraId="598AE8F6" w14:textId="4D788E71" w:rsidR="001B1160" w:rsidRPr="00D04140" w:rsidRDefault="001B1160" w:rsidP="00D04140">
            <w:pPr>
              <w:spacing w:line="240" w:lineRule="auto"/>
              <w:ind w:left="-108" w:right="65"/>
              <w:jc w:val="right"/>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w:t>
            </w:r>
          </w:p>
        </w:tc>
        <w:tc>
          <w:tcPr>
            <w:tcW w:w="80" w:type="pct"/>
            <w:shd w:val="clear" w:color="auto" w:fill="auto"/>
          </w:tcPr>
          <w:p w14:paraId="41180427"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tcPr>
          <w:p w14:paraId="51643464" w14:textId="24FD5826" w:rsidR="001B1160"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B45539" w:rsidRPr="00D04140" w14:paraId="61E1984B" w14:textId="77777777" w:rsidTr="00B45539">
        <w:trPr>
          <w:cantSplit/>
          <w:trHeight w:val="190"/>
        </w:trPr>
        <w:tc>
          <w:tcPr>
            <w:tcW w:w="1853" w:type="pct"/>
            <w:shd w:val="clear" w:color="auto" w:fill="auto"/>
          </w:tcPr>
          <w:p w14:paraId="73A5E11D" w14:textId="77777777" w:rsidR="001B1160" w:rsidRPr="00D04140" w:rsidRDefault="001B1160" w:rsidP="00D04140">
            <w:pPr>
              <w:spacing w:line="240" w:lineRule="auto"/>
              <w:ind w:left="180" w:right="-81"/>
              <w:jc w:val="thaiDistribute"/>
              <w:rPr>
                <w:rFonts w:asciiTheme="majorBidi" w:hAnsiTheme="majorBidi" w:cstheme="majorBidi"/>
                <w:color w:val="000000"/>
                <w:sz w:val="28"/>
                <w:szCs w:val="28"/>
              </w:rPr>
            </w:pPr>
          </w:p>
        </w:tc>
        <w:tc>
          <w:tcPr>
            <w:tcW w:w="703" w:type="pct"/>
            <w:tcBorders>
              <w:top w:val="single" w:sz="4" w:space="0" w:color="auto"/>
              <w:bottom w:val="double" w:sz="4" w:space="0" w:color="auto"/>
            </w:tcBorders>
            <w:shd w:val="clear" w:color="auto" w:fill="auto"/>
          </w:tcPr>
          <w:p w14:paraId="3DBA1B35" w14:textId="262B799B" w:rsidR="001B1160" w:rsidRPr="00D04140" w:rsidRDefault="001B1160" w:rsidP="00D04140">
            <w:pPr>
              <w:spacing w:line="240" w:lineRule="auto"/>
              <w:ind w:left="180"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1,855</w:t>
            </w:r>
          </w:p>
        </w:tc>
        <w:tc>
          <w:tcPr>
            <w:tcW w:w="80" w:type="pct"/>
            <w:shd w:val="clear" w:color="auto" w:fill="auto"/>
          </w:tcPr>
          <w:p w14:paraId="27B29BE5" w14:textId="77777777" w:rsidR="001B1160" w:rsidRPr="00D04140" w:rsidRDefault="001B1160" w:rsidP="00D04140">
            <w:pPr>
              <w:spacing w:line="240" w:lineRule="auto"/>
              <w:ind w:left="180" w:right="-209"/>
              <w:jc w:val="right"/>
              <w:rPr>
                <w:rFonts w:asciiTheme="majorBidi" w:hAnsiTheme="majorBidi" w:cstheme="majorBidi"/>
                <w:color w:val="000000"/>
                <w:sz w:val="28"/>
                <w:szCs w:val="28"/>
              </w:rPr>
            </w:pPr>
          </w:p>
        </w:tc>
        <w:tc>
          <w:tcPr>
            <w:tcW w:w="786" w:type="pct"/>
            <w:tcBorders>
              <w:top w:val="single" w:sz="4" w:space="0" w:color="auto"/>
              <w:left w:val="nil"/>
              <w:bottom w:val="double" w:sz="4" w:space="0" w:color="auto"/>
            </w:tcBorders>
            <w:shd w:val="clear" w:color="auto" w:fill="auto"/>
          </w:tcPr>
          <w:p w14:paraId="0A13594A" w14:textId="5085777A" w:rsidR="001B1160" w:rsidRPr="00D04140" w:rsidRDefault="005218FD" w:rsidP="00D04140">
            <w:pPr>
              <w:spacing w:line="240" w:lineRule="auto"/>
              <w:ind w:left="180"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615</w:t>
            </w:r>
          </w:p>
        </w:tc>
        <w:tc>
          <w:tcPr>
            <w:tcW w:w="79" w:type="pct"/>
            <w:shd w:val="clear" w:color="auto" w:fill="auto"/>
          </w:tcPr>
          <w:p w14:paraId="23552F18" w14:textId="77777777" w:rsidR="001B1160" w:rsidRPr="00D04140" w:rsidRDefault="001B1160" w:rsidP="00D04140">
            <w:pPr>
              <w:spacing w:line="240" w:lineRule="auto"/>
              <w:ind w:left="180" w:right="-198"/>
              <w:jc w:val="right"/>
              <w:rPr>
                <w:rFonts w:asciiTheme="majorBidi" w:hAnsiTheme="majorBidi" w:cstheme="majorBidi"/>
                <w:color w:val="000000"/>
                <w:sz w:val="28"/>
                <w:szCs w:val="28"/>
              </w:rPr>
            </w:pPr>
          </w:p>
        </w:tc>
        <w:tc>
          <w:tcPr>
            <w:tcW w:w="641" w:type="pct"/>
            <w:tcBorders>
              <w:top w:val="single" w:sz="4" w:space="0" w:color="auto"/>
              <w:bottom w:val="double" w:sz="4" w:space="0" w:color="auto"/>
            </w:tcBorders>
            <w:shd w:val="clear" w:color="auto" w:fill="auto"/>
          </w:tcPr>
          <w:p w14:paraId="15FC82F0" w14:textId="520CE043" w:rsidR="001B1160" w:rsidRPr="00D04140" w:rsidRDefault="001B1160" w:rsidP="00D04140">
            <w:pPr>
              <w:spacing w:line="240" w:lineRule="auto"/>
              <w:ind w:left="180"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90</w:t>
            </w:r>
          </w:p>
        </w:tc>
        <w:tc>
          <w:tcPr>
            <w:tcW w:w="80" w:type="pct"/>
            <w:shd w:val="clear" w:color="auto" w:fill="auto"/>
          </w:tcPr>
          <w:p w14:paraId="1337F527" w14:textId="77777777" w:rsidR="001B1160" w:rsidRPr="00D04140" w:rsidRDefault="001B1160" w:rsidP="00D04140">
            <w:pPr>
              <w:spacing w:line="240" w:lineRule="auto"/>
              <w:ind w:left="180" w:right="-198"/>
              <w:jc w:val="right"/>
              <w:rPr>
                <w:rFonts w:asciiTheme="majorBidi" w:hAnsiTheme="majorBidi" w:cstheme="majorBidi"/>
                <w:color w:val="000000"/>
                <w:sz w:val="28"/>
                <w:szCs w:val="28"/>
              </w:rPr>
            </w:pPr>
          </w:p>
        </w:tc>
        <w:tc>
          <w:tcPr>
            <w:tcW w:w="779" w:type="pct"/>
            <w:tcBorders>
              <w:top w:val="single" w:sz="4" w:space="0" w:color="auto"/>
              <w:left w:val="nil"/>
              <w:bottom w:val="double" w:sz="4" w:space="0" w:color="auto"/>
            </w:tcBorders>
            <w:shd w:val="clear" w:color="auto" w:fill="auto"/>
          </w:tcPr>
          <w:p w14:paraId="64C482FA" w14:textId="7332E6D1" w:rsidR="001B1160" w:rsidRPr="00D04140" w:rsidRDefault="001B1160" w:rsidP="00D04140">
            <w:pPr>
              <w:spacing w:line="240" w:lineRule="auto"/>
              <w:ind w:left="180"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90</w:t>
            </w:r>
          </w:p>
        </w:tc>
      </w:tr>
      <w:tr w:rsidR="00B45539" w:rsidRPr="00D04140" w14:paraId="28DADBA8" w14:textId="77777777" w:rsidTr="00B45539">
        <w:trPr>
          <w:cantSplit/>
          <w:trHeight w:val="34"/>
        </w:trPr>
        <w:tc>
          <w:tcPr>
            <w:tcW w:w="1853" w:type="pct"/>
            <w:shd w:val="clear" w:color="auto" w:fill="auto"/>
          </w:tcPr>
          <w:p w14:paraId="554BE6E3" w14:textId="40D918D0" w:rsidR="001B1160" w:rsidRPr="00D04140" w:rsidRDefault="001B1160" w:rsidP="00D04140">
            <w:pPr>
              <w:spacing w:before="240" w:line="240" w:lineRule="auto"/>
              <w:ind w:right="-81" w:firstLine="98"/>
              <w:rPr>
                <w:rFonts w:asciiTheme="majorBidi" w:hAnsiTheme="majorBidi" w:cstheme="majorBidi"/>
                <w:b/>
                <w:bCs/>
                <w:color w:val="000000"/>
                <w:sz w:val="28"/>
                <w:szCs w:val="28"/>
              </w:rPr>
            </w:pPr>
            <w:r w:rsidRPr="00D04140">
              <w:rPr>
                <w:rFonts w:asciiTheme="majorBidi" w:hAnsiTheme="majorBidi" w:cstheme="majorBidi"/>
                <w:b/>
                <w:bCs/>
                <w:color w:val="000000"/>
                <w:sz w:val="28"/>
                <w:szCs w:val="28"/>
              </w:rPr>
              <w:t>Trade and other current payables</w:t>
            </w:r>
          </w:p>
        </w:tc>
        <w:tc>
          <w:tcPr>
            <w:tcW w:w="703" w:type="pct"/>
            <w:shd w:val="clear" w:color="auto" w:fill="auto"/>
          </w:tcPr>
          <w:p w14:paraId="5BE57824" w14:textId="77777777" w:rsidR="001C5B2B" w:rsidRPr="00D04140" w:rsidRDefault="001C5B2B" w:rsidP="00D04140">
            <w:pPr>
              <w:spacing w:line="240" w:lineRule="auto"/>
              <w:ind w:left="-108" w:right="65"/>
              <w:rPr>
                <w:rFonts w:asciiTheme="majorBidi" w:hAnsiTheme="majorBidi" w:cstheme="majorBidi"/>
                <w:color w:val="000000"/>
                <w:sz w:val="28"/>
                <w:szCs w:val="28"/>
              </w:rPr>
            </w:pPr>
          </w:p>
        </w:tc>
        <w:tc>
          <w:tcPr>
            <w:tcW w:w="80" w:type="pct"/>
            <w:shd w:val="clear" w:color="auto" w:fill="auto"/>
          </w:tcPr>
          <w:p w14:paraId="0D3EE994" w14:textId="77777777" w:rsidR="001B1160" w:rsidRPr="00D04140" w:rsidRDefault="001B1160" w:rsidP="00D04140">
            <w:pPr>
              <w:spacing w:line="240" w:lineRule="auto"/>
              <w:ind w:left="-173" w:right="-209"/>
              <w:jc w:val="right"/>
              <w:rPr>
                <w:rFonts w:asciiTheme="majorBidi" w:hAnsiTheme="majorBidi" w:cstheme="majorBidi"/>
                <w:color w:val="000000"/>
                <w:sz w:val="28"/>
                <w:szCs w:val="28"/>
              </w:rPr>
            </w:pPr>
          </w:p>
        </w:tc>
        <w:tc>
          <w:tcPr>
            <w:tcW w:w="786" w:type="pct"/>
            <w:tcBorders>
              <w:left w:val="nil"/>
            </w:tcBorders>
            <w:shd w:val="clear" w:color="auto" w:fill="auto"/>
          </w:tcPr>
          <w:p w14:paraId="419386D7" w14:textId="77777777" w:rsidR="001B1160" w:rsidRPr="00D04140" w:rsidRDefault="001B1160" w:rsidP="00D04140">
            <w:pPr>
              <w:spacing w:line="240" w:lineRule="auto"/>
              <w:ind w:left="-108" w:right="65"/>
              <w:jc w:val="right"/>
              <w:rPr>
                <w:rFonts w:asciiTheme="majorBidi" w:hAnsiTheme="majorBidi" w:cstheme="majorBidi"/>
                <w:color w:val="000000"/>
                <w:sz w:val="28"/>
                <w:szCs w:val="28"/>
              </w:rPr>
            </w:pPr>
          </w:p>
        </w:tc>
        <w:tc>
          <w:tcPr>
            <w:tcW w:w="79" w:type="pct"/>
            <w:shd w:val="clear" w:color="auto" w:fill="auto"/>
          </w:tcPr>
          <w:p w14:paraId="53A8C929"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641" w:type="pct"/>
            <w:shd w:val="clear" w:color="auto" w:fill="auto"/>
            <w:vAlign w:val="bottom"/>
          </w:tcPr>
          <w:p w14:paraId="0D3A08AF" w14:textId="77777777" w:rsidR="001B1160" w:rsidRPr="00D04140" w:rsidRDefault="001B1160" w:rsidP="00D04140">
            <w:pPr>
              <w:spacing w:line="240" w:lineRule="auto"/>
              <w:ind w:left="-108" w:right="146"/>
              <w:jc w:val="right"/>
              <w:rPr>
                <w:rFonts w:asciiTheme="majorBidi" w:hAnsiTheme="majorBidi" w:cstheme="majorBidi"/>
                <w:color w:val="000000"/>
                <w:sz w:val="28"/>
                <w:szCs w:val="28"/>
              </w:rPr>
            </w:pPr>
          </w:p>
        </w:tc>
        <w:tc>
          <w:tcPr>
            <w:tcW w:w="80" w:type="pct"/>
            <w:shd w:val="clear" w:color="auto" w:fill="auto"/>
            <w:vAlign w:val="bottom"/>
          </w:tcPr>
          <w:p w14:paraId="066BCC70"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vAlign w:val="bottom"/>
          </w:tcPr>
          <w:p w14:paraId="708E9444" w14:textId="77777777" w:rsidR="001B1160" w:rsidRPr="00D04140" w:rsidRDefault="001B1160" w:rsidP="00D04140">
            <w:pPr>
              <w:spacing w:line="240" w:lineRule="auto"/>
              <w:ind w:left="-108" w:right="65"/>
              <w:jc w:val="right"/>
              <w:rPr>
                <w:rFonts w:asciiTheme="majorBidi" w:hAnsiTheme="majorBidi" w:cstheme="majorBidi"/>
                <w:color w:val="000000"/>
                <w:sz w:val="28"/>
                <w:szCs w:val="28"/>
              </w:rPr>
            </w:pPr>
          </w:p>
        </w:tc>
      </w:tr>
      <w:tr w:rsidR="00B45539" w:rsidRPr="00D04140" w14:paraId="5AC34C51" w14:textId="77777777" w:rsidTr="00B45539">
        <w:trPr>
          <w:cantSplit/>
          <w:trHeight w:val="190"/>
        </w:trPr>
        <w:tc>
          <w:tcPr>
            <w:tcW w:w="1853" w:type="pct"/>
            <w:shd w:val="clear" w:color="auto" w:fill="auto"/>
            <w:vAlign w:val="center"/>
          </w:tcPr>
          <w:p w14:paraId="6F2985AF" w14:textId="64752315" w:rsidR="001B1160" w:rsidRPr="00D04140" w:rsidRDefault="001B1160" w:rsidP="00D04140">
            <w:pPr>
              <w:spacing w:line="240" w:lineRule="auto"/>
              <w:ind w:left="180" w:right="-81"/>
              <w:jc w:val="thaiDistribute"/>
              <w:rPr>
                <w:rFonts w:asciiTheme="majorBidi" w:hAnsiTheme="majorBidi" w:cstheme="majorBidi"/>
                <w:b/>
                <w:bCs/>
                <w:color w:val="000000"/>
                <w:sz w:val="28"/>
                <w:szCs w:val="28"/>
                <w:lang w:val="en-US"/>
              </w:rPr>
            </w:pPr>
            <w:r w:rsidRPr="00D04140">
              <w:rPr>
                <w:rFonts w:asciiTheme="majorBidi" w:hAnsiTheme="majorBidi" w:cstheme="majorBidi"/>
                <w:color w:val="000000"/>
                <w:sz w:val="28"/>
                <w:szCs w:val="28"/>
              </w:rPr>
              <w:t>Directors</w:t>
            </w:r>
          </w:p>
        </w:tc>
        <w:tc>
          <w:tcPr>
            <w:tcW w:w="703" w:type="pct"/>
            <w:shd w:val="clear" w:color="auto" w:fill="auto"/>
          </w:tcPr>
          <w:p w14:paraId="26FA799F" w14:textId="71F6A2D8" w:rsidR="001B1160" w:rsidRPr="00D04140" w:rsidRDefault="00D47DD4"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310</w:t>
            </w:r>
          </w:p>
        </w:tc>
        <w:tc>
          <w:tcPr>
            <w:tcW w:w="80" w:type="pct"/>
            <w:shd w:val="clear" w:color="auto" w:fill="auto"/>
          </w:tcPr>
          <w:p w14:paraId="721883BA" w14:textId="77777777" w:rsidR="001B1160" w:rsidRPr="00D04140" w:rsidRDefault="001B1160" w:rsidP="00D04140">
            <w:pPr>
              <w:spacing w:line="240" w:lineRule="auto"/>
              <w:ind w:left="-173" w:right="-209"/>
              <w:jc w:val="right"/>
              <w:rPr>
                <w:rFonts w:asciiTheme="majorBidi" w:hAnsiTheme="majorBidi" w:cstheme="majorBidi"/>
                <w:color w:val="000000"/>
                <w:sz w:val="28"/>
                <w:szCs w:val="28"/>
              </w:rPr>
            </w:pPr>
          </w:p>
        </w:tc>
        <w:tc>
          <w:tcPr>
            <w:tcW w:w="786" w:type="pct"/>
            <w:tcBorders>
              <w:left w:val="nil"/>
            </w:tcBorders>
            <w:shd w:val="clear" w:color="auto" w:fill="auto"/>
          </w:tcPr>
          <w:p w14:paraId="318274E7" w14:textId="45D0AFD7" w:rsidR="001B1160" w:rsidRPr="00D04140" w:rsidRDefault="00D47DD4"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310</w:t>
            </w:r>
          </w:p>
        </w:tc>
        <w:tc>
          <w:tcPr>
            <w:tcW w:w="79" w:type="pct"/>
            <w:shd w:val="clear" w:color="auto" w:fill="auto"/>
          </w:tcPr>
          <w:p w14:paraId="74CB7EFB"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641" w:type="pct"/>
            <w:shd w:val="clear" w:color="auto" w:fill="auto"/>
            <w:vAlign w:val="bottom"/>
          </w:tcPr>
          <w:p w14:paraId="3DD364CF" w14:textId="370CC326" w:rsidR="001B1160" w:rsidRPr="00D04140" w:rsidRDefault="001B1160" w:rsidP="00D04140">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80" w:type="pct"/>
            <w:shd w:val="clear" w:color="auto" w:fill="auto"/>
            <w:vAlign w:val="bottom"/>
          </w:tcPr>
          <w:p w14:paraId="71CF3C54"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tcPr>
          <w:p w14:paraId="364A4845" w14:textId="03FCEC54" w:rsidR="001B1160"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B45539" w:rsidRPr="00D04140" w14:paraId="1C044E2A" w14:textId="77777777" w:rsidTr="00B45539">
        <w:trPr>
          <w:cantSplit/>
          <w:trHeight w:val="190"/>
        </w:trPr>
        <w:tc>
          <w:tcPr>
            <w:tcW w:w="1853" w:type="pct"/>
            <w:shd w:val="clear" w:color="auto" w:fill="auto"/>
            <w:vAlign w:val="center"/>
          </w:tcPr>
          <w:p w14:paraId="1153A3AF" w14:textId="6627FF39" w:rsidR="001B1160" w:rsidRPr="00D04140" w:rsidRDefault="001B1160" w:rsidP="00D04140">
            <w:pPr>
              <w:spacing w:line="240" w:lineRule="auto"/>
              <w:ind w:left="180" w:right="-81"/>
              <w:jc w:val="thaiDistribute"/>
              <w:rPr>
                <w:rFonts w:asciiTheme="majorBidi" w:hAnsiTheme="majorBidi" w:cstheme="majorBidi"/>
                <w:b/>
                <w:bCs/>
                <w:color w:val="000000"/>
                <w:sz w:val="28"/>
                <w:szCs w:val="28"/>
                <w:lang w:val="en-US"/>
              </w:rPr>
            </w:pPr>
            <w:r w:rsidRPr="00D04140">
              <w:rPr>
                <w:rFonts w:asciiTheme="majorBidi" w:hAnsiTheme="majorBidi" w:cstheme="majorBidi"/>
                <w:color w:val="000000"/>
                <w:sz w:val="28"/>
                <w:szCs w:val="28"/>
              </w:rPr>
              <w:t xml:space="preserve">Advance </w:t>
            </w:r>
            <w:r w:rsidR="00D47DD4" w:rsidRPr="00D04140">
              <w:rPr>
                <w:rFonts w:asciiTheme="majorBidi" w:hAnsiTheme="majorBidi" w:cstheme="majorBidi"/>
                <w:color w:val="000000"/>
                <w:sz w:val="28"/>
                <w:szCs w:val="28"/>
              </w:rPr>
              <w:t>payables - Directors</w:t>
            </w:r>
          </w:p>
        </w:tc>
        <w:tc>
          <w:tcPr>
            <w:tcW w:w="703" w:type="pct"/>
            <w:shd w:val="clear" w:color="auto" w:fill="auto"/>
          </w:tcPr>
          <w:p w14:paraId="50BB2566" w14:textId="1DD22D36" w:rsidR="001B1160" w:rsidRPr="00D04140" w:rsidRDefault="00D47DD4"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80" w:type="pct"/>
            <w:shd w:val="clear" w:color="auto" w:fill="auto"/>
          </w:tcPr>
          <w:p w14:paraId="36969611" w14:textId="77777777" w:rsidR="001B1160" w:rsidRPr="00D04140" w:rsidRDefault="001B1160" w:rsidP="00D04140">
            <w:pPr>
              <w:spacing w:line="240" w:lineRule="auto"/>
              <w:ind w:left="-173" w:right="-209"/>
              <w:jc w:val="right"/>
              <w:rPr>
                <w:rFonts w:asciiTheme="majorBidi" w:hAnsiTheme="majorBidi" w:cstheme="majorBidi"/>
                <w:color w:val="000000"/>
                <w:sz w:val="28"/>
                <w:szCs w:val="28"/>
              </w:rPr>
            </w:pPr>
          </w:p>
        </w:tc>
        <w:tc>
          <w:tcPr>
            <w:tcW w:w="786" w:type="pct"/>
            <w:tcBorders>
              <w:left w:val="nil"/>
            </w:tcBorders>
            <w:shd w:val="clear" w:color="auto" w:fill="auto"/>
          </w:tcPr>
          <w:p w14:paraId="4A07E61D" w14:textId="7EFBD6DB" w:rsidR="001B1160"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51</w:t>
            </w:r>
          </w:p>
        </w:tc>
        <w:tc>
          <w:tcPr>
            <w:tcW w:w="79" w:type="pct"/>
            <w:shd w:val="clear" w:color="auto" w:fill="auto"/>
          </w:tcPr>
          <w:p w14:paraId="2C13BB81"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641" w:type="pct"/>
            <w:shd w:val="clear" w:color="auto" w:fill="auto"/>
            <w:vAlign w:val="bottom"/>
          </w:tcPr>
          <w:p w14:paraId="0C0D1CF5" w14:textId="7FA74CC3" w:rsidR="001B1160" w:rsidRPr="00D04140" w:rsidRDefault="001B1160" w:rsidP="00D04140">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80" w:type="pct"/>
            <w:shd w:val="clear" w:color="auto" w:fill="auto"/>
            <w:vAlign w:val="bottom"/>
          </w:tcPr>
          <w:p w14:paraId="6E1C955A"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tcPr>
          <w:p w14:paraId="599AA04B" w14:textId="1902FD3A" w:rsidR="001B1160"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51</w:t>
            </w:r>
          </w:p>
        </w:tc>
      </w:tr>
      <w:tr w:rsidR="00B45539" w:rsidRPr="00D04140" w14:paraId="55F3E021" w14:textId="77777777" w:rsidTr="00B45539">
        <w:trPr>
          <w:cantSplit/>
          <w:trHeight w:val="190"/>
        </w:trPr>
        <w:tc>
          <w:tcPr>
            <w:tcW w:w="1853" w:type="pct"/>
            <w:shd w:val="clear" w:color="auto" w:fill="auto"/>
            <w:vAlign w:val="center"/>
          </w:tcPr>
          <w:p w14:paraId="377F7CC4" w14:textId="6B181DAB" w:rsidR="00D47DD4" w:rsidRPr="00D04140" w:rsidRDefault="00D47DD4" w:rsidP="00D04140">
            <w:pPr>
              <w:spacing w:line="240" w:lineRule="auto"/>
              <w:ind w:left="180" w:right="-81"/>
              <w:jc w:val="thaiDistribute"/>
              <w:rPr>
                <w:rFonts w:asciiTheme="majorBidi" w:hAnsiTheme="majorBidi" w:cstheme="majorBidi"/>
                <w:color w:val="000000"/>
                <w:sz w:val="28"/>
                <w:szCs w:val="28"/>
              </w:rPr>
            </w:pPr>
            <w:proofErr w:type="spellStart"/>
            <w:r w:rsidRPr="00D04140">
              <w:rPr>
                <w:rFonts w:asciiTheme="majorBidi" w:hAnsiTheme="majorBidi" w:cstheme="majorBidi"/>
                <w:sz w:val="28"/>
                <w:szCs w:val="28"/>
              </w:rPr>
              <w:t>Khum</w:t>
            </w:r>
            <w:proofErr w:type="spellEnd"/>
            <w:r w:rsidRPr="00D04140">
              <w:rPr>
                <w:rFonts w:asciiTheme="majorBidi" w:hAnsiTheme="majorBidi" w:cstheme="majorBidi"/>
                <w:sz w:val="28"/>
                <w:szCs w:val="28"/>
              </w:rPr>
              <w:t xml:space="preserve"> </w:t>
            </w:r>
            <w:proofErr w:type="spellStart"/>
            <w:r w:rsidRPr="00D04140">
              <w:rPr>
                <w:rFonts w:asciiTheme="majorBidi" w:hAnsiTheme="majorBidi" w:cstheme="majorBidi"/>
                <w:sz w:val="28"/>
                <w:szCs w:val="28"/>
              </w:rPr>
              <w:t>Phaya</w:t>
            </w:r>
            <w:proofErr w:type="spellEnd"/>
            <w:r w:rsidRPr="00D04140">
              <w:rPr>
                <w:rFonts w:asciiTheme="majorBidi" w:hAnsiTheme="majorBidi" w:cstheme="majorBidi"/>
                <w:sz w:val="28"/>
                <w:szCs w:val="28"/>
              </w:rPr>
              <w:t xml:space="preserve"> Resort &amp; Spa Co., Ltd.</w:t>
            </w:r>
          </w:p>
        </w:tc>
        <w:tc>
          <w:tcPr>
            <w:tcW w:w="703" w:type="pct"/>
            <w:shd w:val="clear" w:color="auto" w:fill="auto"/>
          </w:tcPr>
          <w:p w14:paraId="30E23529" w14:textId="173728A7" w:rsidR="00D47DD4" w:rsidRPr="00D04140" w:rsidRDefault="00D47DD4"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35</w:t>
            </w:r>
          </w:p>
        </w:tc>
        <w:tc>
          <w:tcPr>
            <w:tcW w:w="80" w:type="pct"/>
            <w:shd w:val="clear" w:color="auto" w:fill="auto"/>
          </w:tcPr>
          <w:p w14:paraId="711E2415" w14:textId="77777777" w:rsidR="00D47DD4" w:rsidRPr="00D04140" w:rsidRDefault="00D47DD4" w:rsidP="00D04140">
            <w:pPr>
              <w:spacing w:line="240" w:lineRule="auto"/>
              <w:ind w:left="-173" w:right="-209"/>
              <w:jc w:val="right"/>
              <w:rPr>
                <w:rFonts w:asciiTheme="majorBidi" w:hAnsiTheme="majorBidi" w:cstheme="majorBidi"/>
                <w:color w:val="000000"/>
                <w:sz w:val="28"/>
                <w:szCs w:val="28"/>
              </w:rPr>
            </w:pPr>
          </w:p>
        </w:tc>
        <w:tc>
          <w:tcPr>
            <w:tcW w:w="786" w:type="pct"/>
            <w:tcBorders>
              <w:left w:val="nil"/>
            </w:tcBorders>
            <w:shd w:val="clear" w:color="auto" w:fill="auto"/>
          </w:tcPr>
          <w:p w14:paraId="2C5B30B1" w14:textId="3A1F4823" w:rsidR="00D47DD4" w:rsidRPr="00D04140" w:rsidRDefault="00D47DD4"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9" w:type="pct"/>
            <w:shd w:val="clear" w:color="auto" w:fill="auto"/>
          </w:tcPr>
          <w:p w14:paraId="4167C1E7" w14:textId="77777777" w:rsidR="00D47DD4" w:rsidRPr="00D04140" w:rsidRDefault="00D47DD4" w:rsidP="00D04140">
            <w:pPr>
              <w:spacing w:line="240" w:lineRule="auto"/>
              <w:ind w:left="-108" w:right="-198"/>
              <w:jc w:val="right"/>
              <w:rPr>
                <w:rFonts w:asciiTheme="majorBidi" w:hAnsiTheme="majorBidi" w:cstheme="majorBidi"/>
                <w:color w:val="000000"/>
                <w:sz w:val="28"/>
                <w:szCs w:val="28"/>
              </w:rPr>
            </w:pPr>
          </w:p>
        </w:tc>
        <w:tc>
          <w:tcPr>
            <w:tcW w:w="641" w:type="pct"/>
            <w:shd w:val="clear" w:color="auto" w:fill="auto"/>
            <w:vAlign w:val="bottom"/>
          </w:tcPr>
          <w:p w14:paraId="44869F52" w14:textId="5D1F4CC4" w:rsidR="00D47DD4" w:rsidRPr="00D04140" w:rsidRDefault="00D47DD4" w:rsidP="00D04140">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80" w:type="pct"/>
            <w:shd w:val="clear" w:color="auto" w:fill="auto"/>
            <w:vAlign w:val="bottom"/>
          </w:tcPr>
          <w:p w14:paraId="7B9AF5E9" w14:textId="77777777" w:rsidR="00D47DD4" w:rsidRPr="00D04140" w:rsidRDefault="00D47DD4"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tcPr>
          <w:p w14:paraId="02D8E5C8" w14:textId="14D0E42E" w:rsidR="00D47DD4" w:rsidRPr="00D04140" w:rsidRDefault="00D47DD4"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B45539" w:rsidRPr="00D04140" w14:paraId="6D67E0C7" w14:textId="77777777" w:rsidTr="00B45539">
        <w:trPr>
          <w:cantSplit/>
          <w:trHeight w:val="190"/>
        </w:trPr>
        <w:tc>
          <w:tcPr>
            <w:tcW w:w="1853" w:type="pct"/>
            <w:shd w:val="clear" w:color="auto" w:fill="auto"/>
          </w:tcPr>
          <w:p w14:paraId="6C3770D4" w14:textId="0E539A38" w:rsidR="001B1160" w:rsidRPr="00D04140" w:rsidRDefault="00D47DD4" w:rsidP="00D04140">
            <w:pPr>
              <w:spacing w:line="240" w:lineRule="auto"/>
              <w:ind w:left="180" w:right="-81"/>
              <w:jc w:val="thaiDistribute"/>
              <w:rPr>
                <w:rFonts w:asciiTheme="majorBidi" w:hAnsiTheme="majorBidi" w:cstheme="majorBidi"/>
                <w:b/>
                <w:bCs/>
                <w:color w:val="000000"/>
                <w:sz w:val="28"/>
                <w:szCs w:val="28"/>
                <w:lang w:val="en-US"/>
              </w:rPr>
            </w:pPr>
            <w:proofErr w:type="spellStart"/>
            <w:r w:rsidRPr="00D04140">
              <w:rPr>
                <w:rFonts w:asciiTheme="majorBidi" w:hAnsiTheme="majorBidi" w:cstheme="majorBidi"/>
                <w:sz w:val="28"/>
                <w:szCs w:val="28"/>
              </w:rPr>
              <w:t>Ampluss</w:t>
            </w:r>
            <w:proofErr w:type="spellEnd"/>
            <w:r w:rsidRPr="00D04140">
              <w:rPr>
                <w:rFonts w:asciiTheme="majorBidi" w:hAnsiTheme="majorBidi" w:cstheme="majorBidi"/>
                <w:sz w:val="28"/>
                <w:szCs w:val="28"/>
              </w:rPr>
              <w:t xml:space="preserve"> International Co., Ltd.</w:t>
            </w:r>
          </w:p>
        </w:tc>
        <w:tc>
          <w:tcPr>
            <w:tcW w:w="703" w:type="pct"/>
            <w:shd w:val="clear" w:color="auto" w:fill="auto"/>
          </w:tcPr>
          <w:p w14:paraId="25F07179" w14:textId="38500F4A" w:rsidR="001B1160" w:rsidRPr="00D04140" w:rsidRDefault="00D47DD4"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160</w:t>
            </w:r>
          </w:p>
        </w:tc>
        <w:tc>
          <w:tcPr>
            <w:tcW w:w="80" w:type="pct"/>
            <w:shd w:val="clear" w:color="auto" w:fill="auto"/>
          </w:tcPr>
          <w:p w14:paraId="143DFD8F" w14:textId="77777777" w:rsidR="001B1160" w:rsidRPr="00D04140" w:rsidRDefault="001B1160" w:rsidP="00D04140">
            <w:pPr>
              <w:spacing w:line="240" w:lineRule="auto"/>
              <w:ind w:left="-173" w:right="-209"/>
              <w:jc w:val="right"/>
              <w:rPr>
                <w:rFonts w:asciiTheme="majorBidi" w:hAnsiTheme="majorBidi" w:cstheme="majorBidi"/>
                <w:color w:val="000000"/>
                <w:sz w:val="28"/>
                <w:szCs w:val="28"/>
              </w:rPr>
            </w:pPr>
          </w:p>
        </w:tc>
        <w:tc>
          <w:tcPr>
            <w:tcW w:w="786" w:type="pct"/>
            <w:tcBorders>
              <w:left w:val="nil"/>
            </w:tcBorders>
            <w:shd w:val="clear" w:color="auto" w:fill="auto"/>
          </w:tcPr>
          <w:p w14:paraId="29351F2F" w14:textId="03AE7EC7" w:rsidR="001B1160" w:rsidRPr="00D04140" w:rsidRDefault="00D47DD4"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160</w:t>
            </w:r>
          </w:p>
        </w:tc>
        <w:tc>
          <w:tcPr>
            <w:tcW w:w="79" w:type="pct"/>
            <w:shd w:val="clear" w:color="auto" w:fill="auto"/>
          </w:tcPr>
          <w:p w14:paraId="75FA0571"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641" w:type="pct"/>
            <w:shd w:val="clear" w:color="auto" w:fill="auto"/>
            <w:vAlign w:val="bottom"/>
          </w:tcPr>
          <w:p w14:paraId="13AFC92C" w14:textId="5038CB60" w:rsidR="001B1160" w:rsidRPr="00D04140" w:rsidRDefault="001B1160" w:rsidP="00D04140">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80" w:type="pct"/>
            <w:shd w:val="clear" w:color="auto" w:fill="auto"/>
            <w:vAlign w:val="bottom"/>
          </w:tcPr>
          <w:p w14:paraId="59C5600B"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tcPr>
          <w:p w14:paraId="040275A5" w14:textId="22B96214" w:rsidR="001B1160"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B45539" w:rsidRPr="00D04140" w14:paraId="794D8897" w14:textId="77777777" w:rsidTr="00B45539">
        <w:trPr>
          <w:cantSplit/>
          <w:trHeight w:val="190"/>
        </w:trPr>
        <w:tc>
          <w:tcPr>
            <w:tcW w:w="1853" w:type="pct"/>
            <w:shd w:val="clear" w:color="auto" w:fill="auto"/>
            <w:vAlign w:val="center"/>
          </w:tcPr>
          <w:p w14:paraId="1EE6D962" w14:textId="675B5AB1" w:rsidR="001B1160" w:rsidRPr="00D04140" w:rsidRDefault="001B1160" w:rsidP="00D04140">
            <w:pPr>
              <w:spacing w:line="240" w:lineRule="auto"/>
              <w:ind w:left="180" w:right="-81"/>
              <w:jc w:val="thaiDistribute"/>
              <w:rPr>
                <w:rFonts w:asciiTheme="majorBidi" w:hAnsiTheme="majorBidi" w:cstheme="majorBidi"/>
                <w:sz w:val="28"/>
                <w:szCs w:val="28"/>
              </w:rPr>
            </w:pPr>
            <w:proofErr w:type="spellStart"/>
            <w:r w:rsidRPr="00D04140">
              <w:rPr>
                <w:rFonts w:asciiTheme="majorBidi" w:hAnsiTheme="majorBidi" w:cstheme="majorBidi"/>
                <w:sz w:val="28"/>
                <w:szCs w:val="28"/>
              </w:rPr>
              <w:t>Wyncoast</w:t>
            </w:r>
            <w:proofErr w:type="spellEnd"/>
            <w:r w:rsidRPr="00D04140">
              <w:rPr>
                <w:rFonts w:asciiTheme="majorBidi" w:hAnsiTheme="majorBidi" w:cstheme="majorBidi"/>
                <w:sz w:val="28"/>
                <w:szCs w:val="28"/>
              </w:rPr>
              <w:t xml:space="preserve"> Industrial Park Public Co., Ltd.</w:t>
            </w:r>
          </w:p>
        </w:tc>
        <w:tc>
          <w:tcPr>
            <w:tcW w:w="703" w:type="pct"/>
            <w:shd w:val="clear" w:color="auto" w:fill="auto"/>
          </w:tcPr>
          <w:p w14:paraId="192E50E2" w14:textId="58425BA7" w:rsidR="001B1160" w:rsidRPr="00D04140" w:rsidRDefault="00D47DD4"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71</w:t>
            </w:r>
          </w:p>
        </w:tc>
        <w:tc>
          <w:tcPr>
            <w:tcW w:w="80" w:type="pct"/>
            <w:shd w:val="clear" w:color="auto" w:fill="auto"/>
          </w:tcPr>
          <w:p w14:paraId="20E19E22" w14:textId="77777777" w:rsidR="001B1160" w:rsidRPr="00D04140" w:rsidRDefault="001B1160" w:rsidP="00D04140">
            <w:pPr>
              <w:spacing w:line="240" w:lineRule="auto"/>
              <w:ind w:left="-173" w:right="-209"/>
              <w:jc w:val="right"/>
              <w:rPr>
                <w:rFonts w:asciiTheme="majorBidi" w:hAnsiTheme="majorBidi" w:cstheme="majorBidi"/>
                <w:color w:val="000000"/>
                <w:sz w:val="28"/>
                <w:szCs w:val="28"/>
              </w:rPr>
            </w:pPr>
          </w:p>
        </w:tc>
        <w:tc>
          <w:tcPr>
            <w:tcW w:w="786" w:type="pct"/>
            <w:tcBorders>
              <w:left w:val="nil"/>
            </w:tcBorders>
            <w:shd w:val="clear" w:color="auto" w:fill="auto"/>
          </w:tcPr>
          <w:p w14:paraId="0A7C4264" w14:textId="3408F7F4" w:rsidR="001B1160"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58</w:t>
            </w:r>
          </w:p>
        </w:tc>
        <w:tc>
          <w:tcPr>
            <w:tcW w:w="79" w:type="pct"/>
            <w:shd w:val="clear" w:color="auto" w:fill="auto"/>
          </w:tcPr>
          <w:p w14:paraId="5C0BA71B"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641" w:type="pct"/>
            <w:shd w:val="clear" w:color="auto" w:fill="auto"/>
            <w:vAlign w:val="bottom"/>
          </w:tcPr>
          <w:p w14:paraId="46169A2A" w14:textId="571D1BD0" w:rsidR="001B1160" w:rsidRPr="00D04140" w:rsidRDefault="001B1160" w:rsidP="00D04140">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80" w:type="pct"/>
            <w:shd w:val="clear" w:color="auto" w:fill="auto"/>
            <w:vAlign w:val="bottom"/>
          </w:tcPr>
          <w:p w14:paraId="6C25118D"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tcPr>
          <w:p w14:paraId="651F3552" w14:textId="12C0E20B" w:rsidR="001B1160"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B45539" w:rsidRPr="00D04140" w14:paraId="3D4E231E" w14:textId="77777777" w:rsidTr="00B45539">
        <w:trPr>
          <w:cantSplit/>
          <w:trHeight w:val="190"/>
        </w:trPr>
        <w:tc>
          <w:tcPr>
            <w:tcW w:w="1853" w:type="pct"/>
            <w:shd w:val="clear" w:color="auto" w:fill="auto"/>
          </w:tcPr>
          <w:p w14:paraId="595FAF64" w14:textId="2867090D" w:rsidR="001B1160" w:rsidRPr="00D04140" w:rsidRDefault="001B1160" w:rsidP="00D04140">
            <w:pPr>
              <w:spacing w:line="240" w:lineRule="auto"/>
              <w:ind w:left="180" w:right="-81"/>
              <w:jc w:val="thaiDistribute"/>
              <w:rPr>
                <w:rFonts w:asciiTheme="majorBidi" w:hAnsiTheme="majorBidi" w:cstheme="majorBidi"/>
                <w:color w:val="000000"/>
                <w:sz w:val="28"/>
                <w:szCs w:val="28"/>
              </w:rPr>
            </w:pPr>
            <w:r w:rsidRPr="00D04140">
              <w:rPr>
                <w:rFonts w:asciiTheme="majorBidi" w:hAnsiTheme="majorBidi" w:cstheme="majorBidi"/>
                <w:sz w:val="28"/>
                <w:szCs w:val="28"/>
              </w:rPr>
              <w:t>W. Solar Co., Ltd.</w:t>
            </w:r>
          </w:p>
        </w:tc>
        <w:tc>
          <w:tcPr>
            <w:tcW w:w="703" w:type="pct"/>
            <w:shd w:val="clear" w:color="auto" w:fill="auto"/>
          </w:tcPr>
          <w:p w14:paraId="46D862B9" w14:textId="04C2FAD3" w:rsidR="001B1160" w:rsidRPr="00D04140" w:rsidRDefault="00D47DD4"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11</w:t>
            </w:r>
          </w:p>
        </w:tc>
        <w:tc>
          <w:tcPr>
            <w:tcW w:w="80" w:type="pct"/>
            <w:shd w:val="clear" w:color="auto" w:fill="auto"/>
          </w:tcPr>
          <w:p w14:paraId="76503369" w14:textId="77777777" w:rsidR="001B1160" w:rsidRPr="00D04140" w:rsidRDefault="001B1160" w:rsidP="00D04140">
            <w:pPr>
              <w:spacing w:line="240" w:lineRule="auto"/>
              <w:ind w:left="-173" w:right="-209"/>
              <w:jc w:val="right"/>
              <w:rPr>
                <w:rFonts w:asciiTheme="majorBidi" w:hAnsiTheme="majorBidi" w:cstheme="majorBidi"/>
                <w:color w:val="000000"/>
                <w:sz w:val="28"/>
                <w:szCs w:val="28"/>
              </w:rPr>
            </w:pPr>
          </w:p>
        </w:tc>
        <w:tc>
          <w:tcPr>
            <w:tcW w:w="786" w:type="pct"/>
            <w:tcBorders>
              <w:left w:val="nil"/>
            </w:tcBorders>
            <w:shd w:val="clear" w:color="auto" w:fill="auto"/>
          </w:tcPr>
          <w:p w14:paraId="7DD14C09" w14:textId="4CDF19F9" w:rsidR="001B1160"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11</w:t>
            </w:r>
          </w:p>
        </w:tc>
        <w:tc>
          <w:tcPr>
            <w:tcW w:w="79" w:type="pct"/>
            <w:shd w:val="clear" w:color="auto" w:fill="auto"/>
          </w:tcPr>
          <w:p w14:paraId="615EF013"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641" w:type="pct"/>
            <w:shd w:val="clear" w:color="auto" w:fill="auto"/>
            <w:vAlign w:val="bottom"/>
          </w:tcPr>
          <w:p w14:paraId="122CFE05" w14:textId="607C555B" w:rsidR="001B1160" w:rsidRPr="00D04140" w:rsidRDefault="001B1160" w:rsidP="00D04140">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80" w:type="pct"/>
            <w:shd w:val="clear" w:color="auto" w:fill="auto"/>
            <w:vAlign w:val="bottom"/>
          </w:tcPr>
          <w:p w14:paraId="6319B59E" w14:textId="77777777" w:rsidR="001B1160" w:rsidRPr="00D04140" w:rsidRDefault="001B1160" w:rsidP="00D04140">
            <w:pPr>
              <w:spacing w:line="240" w:lineRule="auto"/>
              <w:ind w:left="-108" w:right="-198"/>
              <w:jc w:val="right"/>
              <w:rPr>
                <w:rFonts w:asciiTheme="majorBidi" w:hAnsiTheme="majorBidi" w:cstheme="majorBidi"/>
                <w:color w:val="000000"/>
                <w:sz w:val="28"/>
                <w:szCs w:val="28"/>
              </w:rPr>
            </w:pPr>
          </w:p>
        </w:tc>
        <w:tc>
          <w:tcPr>
            <w:tcW w:w="779" w:type="pct"/>
            <w:tcBorders>
              <w:left w:val="nil"/>
            </w:tcBorders>
            <w:shd w:val="clear" w:color="auto" w:fill="auto"/>
          </w:tcPr>
          <w:p w14:paraId="6C596A41" w14:textId="066421D7" w:rsidR="001B1160" w:rsidRPr="00D04140" w:rsidRDefault="001B116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B45539" w:rsidRPr="00D04140" w14:paraId="2FFA90CD" w14:textId="77777777" w:rsidTr="00B45539">
        <w:trPr>
          <w:cantSplit/>
          <w:trHeight w:val="190"/>
        </w:trPr>
        <w:tc>
          <w:tcPr>
            <w:tcW w:w="1853" w:type="pct"/>
            <w:shd w:val="clear" w:color="auto" w:fill="auto"/>
          </w:tcPr>
          <w:p w14:paraId="1A64555B" w14:textId="77777777" w:rsidR="001B1160" w:rsidRPr="00D04140" w:rsidRDefault="001B1160" w:rsidP="00D04140">
            <w:pPr>
              <w:spacing w:line="240" w:lineRule="auto"/>
              <w:ind w:left="180" w:right="-81"/>
              <w:jc w:val="thaiDistribute"/>
              <w:rPr>
                <w:rFonts w:asciiTheme="majorBidi" w:hAnsiTheme="majorBidi" w:cstheme="majorBidi"/>
                <w:color w:val="000000"/>
                <w:sz w:val="28"/>
                <w:szCs w:val="28"/>
              </w:rPr>
            </w:pPr>
          </w:p>
        </w:tc>
        <w:tc>
          <w:tcPr>
            <w:tcW w:w="703" w:type="pct"/>
            <w:tcBorders>
              <w:top w:val="single" w:sz="4" w:space="0" w:color="auto"/>
              <w:bottom w:val="double" w:sz="4" w:space="0" w:color="auto"/>
            </w:tcBorders>
            <w:shd w:val="clear" w:color="auto" w:fill="auto"/>
          </w:tcPr>
          <w:p w14:paraId="162B3C42" w14:textId="471D2C5F" w:rsidR="001B1160" w:rsidRPr="00D04140" w:rsidRDefault="00D47DD4" w:rsidP="00D04140">
            <w:pPr>
              <w:spacing w:line="240" w:lineRule="auto"/>
              <w:ind w:left="180"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587</w:t>
            </w:r>
          </w:p>
        </w:tc>
        <w:tc>
          <w:tcPr>
            <w:tcW w:w="80" w:type="pct"/>
            <w:shd w:val="clear" w:color="auto" w:fill="auto"/>
          </w:tcPr>
          <w:p w14:paraId="13B36C4C" w14:textId="77777777" w:rsidR="001B1160" w:rsidRPr="00D04140" w:rsidRDefault="001B1160" w:rsidP="00D04140">
            <w:pPr>
              <w:spacing w:line="240" w:lineRule="auto"/>
              <w:ind w:left="180" w:right="-209"/>
              <w:jc w:val="right"/>
              <w:rPr>
                <w:rFonts w:asciiTheme="majorBidi" w:hAnsiTheme="majorBidi" w:cstheme="majorBidi"/>
                <w:color w:val="000000"/>
                <w:sz w:val="28"/>
                <w:szCs w:val="28"/>
              </w:rPr>
            </w:pPr>
          </w:p>
        </w:tc>
        <w:tc>
          <w:tcPr>
            <w:tcW w:w="786" w:type="pct"/>
            <w:tcBorders>
              <w:top w:val="single" w:sz="4" w:space="0" w:color="auto"/>
              <w:left w:val="nil"/>
              <w:bottom w:val="double" w:sz="4" w:space="0" w:color="auto"/>
            </w:tcBorders>
            <w:shd w:val="clear" w:color="auto" w:fill="auto"/>
          </w:tcPr>
          <w:p w14:paraId="654E5B8D" w14:textId="3F15F075" w:rsidR="001B1160" w:rsidRPr="00D04140" w:rsidRDefault="00D47DD4" w:rsidP="00D04140">
            <w:pPr>
              <w:spacing w:line="240" w:lineRule="auto"/>
              <w:ind w:left="180"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590</w:t>
            </w:r>
          </w:p>
        </w:tc>
        <w:tc>
          <w:tcPr>
            <w:tcW w:w="79" w:type="pct"/>
            <w:shd w:val="clear" w:color="auto" w:fill="auto"/>
          </w:tcPr>
          <w:p w14:paraId="0A1B160E" w14:textId="77777777" w:rsidR="001B1160" w:rsidRPr="00D04140" w:rsidRDefault="001B1160" w:rsidP="00D04140">
            <w:pPr>
              <w:spacing w:line="240" w:lineRule="auto"/>
              <w:ind w:left="180" w:right="-198"/>
              <w:jc w:val="right"/>
              <w:rPr>
                <w:rFonts w:asciiTheme="majorBidi" w:hAnsiTheme="majorBidi" w:cstheme="majorBidi"/>
                <w:color w:val="000000"/>
                <w:sz w:val="28"/>
                <w:szCs w:val="28"/>
              </w:rPr>
            </w:pPr>
          </w:p>
        </w:tc>
        <w:tc>
          <w:tcPr>
            <w:tcW w:w="641" w:type="pct"/>
            <w:tcBorders>
              <w:top w:val="single" w:sz="4" w:space="0" w:color="auto"/>
              <w:bottom w:val="double" w:sz="4" w:space="0" w:color="auto"/>
            </w:tcBorders>
            <w:shd w:val="clear" w:color="auto" w:fill="auto"/>
          </w:tcPr>
          <w:p w14:paraId="4C29C4CB" w14:textId="1CE36671" w:rsidR="001B1160" w:rsidRPr="00D04140" w:rsidRDefault="001B1160" w:rsidP="00D04140">
            <w:pPr>
              <w:spacing w:line="240" w:lineRule="auto"/>
              <w:ind w:left="180"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80" w:type="pct"/>
            <w:shd w:val="clear" w:color="auto" w:fill="auto"/>
          </w:tcPr>
          <w:p w14:paraId="796F71F0" w14:textId="77777777" w:rsidR="001B1160" w:rsidRPr="00D04140" w:rsidRDefault="001B1160" w:rsidP="00D04140">
            <w:pPr>
              <w:spacing w:line="240" w:lineRule="auto"/>
              <w:ind w:left="180" w:right="-198"/>
              <w:jc w:val="right"/>
              <w:rPr>
                <w:rFonts w:asciiTheme="majorBidi" w:hAnsiTheme="majorBidi" w:cstheme="majorBidi"/>
                <w:color w:val="000000"/>
                <w:sz w:val="28"/>
                <w:szCs w:val="28"/>
              </w:rPr>
            </w:pPr>
          </w:p>
        </w:tc>
        <w:tc>
          <w:tcPr>
            <w:tcW w:w="779" w:type="pct"/>
            <w:tcBorders>
              <w:top w:val="single" w:sz="4" w:space="0" w:color="auto"/>
              <w:left w:val="nil"/>
              <w:bottom w:val="double" w:sz="4" w:space="0" w:color="auto"/>
            </w:tcBorders>
            <w:shd w:val="clear" w:color="auto" w:fill="auto"/>
          </w:tcPr>
          <w:p w14:paraId="43730E5B" w14:textId="676B9F5E" w:rsidR="001B1160" w:rsidRPr="00D04140" w:rsidRDefault="001B1160" w:rsidP="00D04140">
            <w:pPr>
              <w:spacing w:line="240" w:lineRule="auto"/>
              <w:ind w:left="180"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51</w:t>
            </w:r>
          </w:p>
        </w:tc>
      </w:tr>
    </w:tbl>
    <w:p w14:paraId="56772BFA" w14:textId="7DA4E4EA" w:rsidR="00E10918" w:rsidRPr="00D04140" w:rsidRDefault="006D3C37" w:rsidP="001B229F">
      <w:pPr>
        <w:spacing w:line="360" w:lineRule="auto"/>
        <w:rPr>
          <w:rFonts w:asciiTheme="majorBidi" w:hAnsiTheme="majorBidi" w:cstheme="majorBidi"/>
          <w:sz w:val="28"/>
          <w:szCs w:val="28"/>
        </w:rPr>
      </w:pPr>
      <w:r w:rsidRPr="00D04140">
        <w:rPr>
          <w:rFonts w:asciiTheme="majorBidi" w:hAnsiTheme="majorBidi" w:cstheme="majorBidi"/>
          <w:sz w:val="28"/>
          <w:szCs w:val="28"/>
        </w:rPr>
        <w:lastRenderedPageBreak/>
        <w:t>The significant</w:t>
      </w:r>
      <w:r w:rsidRPr="00D04140">
        <w:rPr>
          <w:rStyle w:val="tlid-translation"/>
          <w:rFonts w:asciiTheme="majorBidi" w:hAnsiTheme="majorBidi" w:cstheme="majorBidi"/>
          <w:sz w:val="28"/>
          <w:szCs w:val="28"/>
        </w:rPr>
        <w:t xml:space="preserve"> balances of loans from related companies as at March 31, 2020 and December 31, 2019 are as follows:</w:t>
      </w:r>
    </w:p>
    <w:tbl>
      <w:tblPr>
        <w:tblW w:w="4928" w:type="pct"/>
        <w:tblCellMar>
          <w:left w:w="43" w:type="dxa"/>
          <w:right w:w="43" w:type="dxa"/>
        </w:tblCellMar>
        <w:tblLook w:val="0000" w:firstRow="0" w:lastRow="0" w:firstColumn="0" w:lastColumn="0" w:noHBand="0" w:noVBand="0"/>
      </w:tblPr>
      <w:tblGrid>
        <w:gridCol w:w="3192"/>
        <w:gridCol w:w="1405"/>
        <w:gridCol w:w="145"/>
        <w:gridCol w:w="1429"/>
        <w:gridCol w:w="141"/>
        <w:gridCol w:w="1401"/>
        <w:gridCol w:w="145"/>
        <w:gridCol w:w="1419"/>
      </w:tblGrid>
      <w:tr w:rsidR="006D3C37" w:rsidRPr="00D04140" w14:paraId="53AE79E9" w14:textId="77777777" w:rsidTr="001B1BE3">
        <w:trPr>
          <w:cantSplit/>
          <w:trHeight w:val="318"/>
          <w:tblHeader/>
        </w:trPr>
        <w:tc>
          <w:tcPr>
            <w:tcW w:w="1721" w:type="pct"/>
            <w:shd w:val="clear" w:color="auto" w:fill="auto"/>
          </w:tcPr>
          <w:p w14:paraId="1D187793" w14:textId="77777777" w:rsidR="006D3C37" w:rsidRPr="00D04140" w:rsidRDefault="006D3C37" w:rsidP="00D04140">
            <w:pPr>
              <w:spacing w:line="240" w:lineRule="auto"/>
              <w:ind w:right="-81"/>
              <w:jc w:val="thaiDistribute"/>
              <w:rPr>
                <w:rFonts w:asciiTheme="majorBidi" w:hAnsiTheme="majorBidi" w:cstheme="majorBidi"/>
                <w:color w:val="000000"/>
                <w:sz w:val="28"/>
                <w:szCs w:val="28"/>
              </w:rPr>
            </w:pPr>
          </w:p>
        </w:tc>
        <w:tc>
          <w:tcPr>
            <w:tcW w:w="3279" w:type="pct"/>
            <w:gridSpan w:val="7"/>
            <w:tcBorders>
              <w:bottom w:val="single" w:sz="4" w:space="0" w:color="auto"/>
            </w:tcBorders>
            <w:shd w:val="clear" w:color="auto" w:fill="auto"/>
          </w:tcPr>
          <w:p w14:paraId="4EB011FA" w14:textId="77777777" w:rsidR="006D3C37" w:rsidRPr="00D04140" w:rsidRDefault="006D3C37" w:rsidP="00D04140">
            <w:pPr>
              <w:spacing w:line="240" w:lineRule="auto"/>
              <w:ind w:right="99"/>
              <w:jc w:val="right"/>
              <w:rPr>
                <w:rFonts w:asciiTheme="majorBidi" w:hAnsiTheme="majorBidi" w:cstheme="majorBidi"/>
                <w:color w:val="000000"/>
                <w:sz w:val="28"/>
                <w:szCs w:val="28"/>
              </w:rPr>
            </w:pPr>
            <w:r w:rsidRPr="00D04140">
              <w:rPr>
                <w:rFonts w:asciiTheme="majorBidi" w:hAnsiTheme="majorBidi" w:cstheme="majorBidi"/>
                <w:sz w:val="28"/>
                <w:szCs w:val="28"/>
              </w:rPr>
              <w:t>(Unit:</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Thousand Baht)</w:t>
            </w:r>
          </w:p>
        </w:tc>
      </w:tr>
      <w:tr w:rsidR="006D3C37" w:rsidRPr="00D04140" w14:paraId="28135524" w14:textId="77777777" w:rsidTr="001B1BE3">
        <w:trPr>
          <w:cantSplit/>
          <w:trHeight w:val="299"/>
          <w:tblHeader/>
        </w:trPr>
        <w:tc>
          <w:tcPr>
            <w:tcW w:w="1721" w:type="pct"/>
            <w:shd w:val="clear" w:color="auto" w:fill="auto"/>
          </w:tcPr>
          <w:p w14:paraId="6787D488" w14:textId="77777777" w:rsidR="006D3C37" w:rsidRPr="00D04140" w:rsidRDefault="006D3C37" w:rsidP="00D04140">
            <w:pPr>
              <w:spacing w:line="240" w:lineRule="auto"/>
              <w:ind w:right="-81"/>
              <w:jc w:val="thaiDistribute"/>
              <w:rPr>
                <w:rFonts w:asciiTheme="majorBidi" w:hAnsiTheme="majorBidi" w:cstheme="majorBidi"/>
                <w:color w:val="000000"/>
                <w:sz w:val="28"/>
                <w:szCs w:val="28"/>
              </w:rPr>
            </w:pPr>
          </w:p>
        </w:tc>
        <w:tc>
          <w:tcPr>
            <w:tcW w:w="1605" w:type="pct"/>
            <w:gridSpan w:val="3"/>
            <w:tcBorders>
              <w:bottom w:val="single" w:sz="4" w:space="0" w:color="auto"/>
            </w:tcBorders>
            <w:shd w:val="clear" w:color="auto" w:fill="auto"/>
          </w:tcPr>
          <w:p w14:paraId="60F14D08" w14:textId="77777777" w:rsidR="006D3C37" w:rsidRPr="00D04140" w:rsidRDefault="006D3C37" w:rsidP="00D04140">
            <w:pPr>
              <w:spacing w:line="240" w:lineRule="auto"/>
              <w:jc w:val="center"/>
              <w:rPr>
                <w:rFonts w:asciiTheme="majorBidi" w:hAnsiTheme="majorBidi" w:cstheme="majorBidi"/>
                <w:color w:val="000000"/>
                <w:sz w:val="28"/>
                <w:szCs w:val="28"/>
              </w:rPr>
            </w:pPr>
            <w:r w:rsidRPr="00D04140">
              <w:rPr>
                <w:rFonts w:asciiTheme="majorBidi" w:hAnsiTheme="majorBidi" w:cstheme="majorBidi"/>
                <w:sz w:val="28"/>
                <w:szCs w:val="28"/>
              </w:rPr>
              <w:t>Consolidated</w:t>
            </w:r>
          </w:p>
        </w:tc>
        <w:tc>
          <w:tcPr>
            <w:tcW w:w="76" w:type="pct"/>
            <w:tcBorders>
              <w:top w:val="single" w:sz="4" w:space="0" w:color="auto"/>
            </w:tcBorders>
            <w:shd w:val="clear" w:color="auto" w:fill="auto"/>
          </w:tcPr>
          <w:p w14:paraId="24250DC4" w14:textId="77777777" w:rsidR="006D3C37" w:rsidRPr="00D04140" w:rsidRDefault="006D3C37" w:rsidP="00D04140">
            <w:pPr>
              <w:spacing w:line="240" w:lineRule="auto"/>
              <w:ind w:left="-108" w:right="-198"/>
              <w:jc w:val="right"/>
              <w:rPr>
                <w:rFonts w:asciiTheme="majorBidi" w:hAnsiTheme="majorBidi" w:cstheme="majorBidi"/>
                <w:color w:val="000000"/>
                <w:sz w:val="28"/>
                <w:szCs w:val="28"/>
              </w:rPr>
            </w:pPr>
          </w:p>
        </w:tc>
        <w:tc>
          <w:tcPr>
            <w:tcW w:w="1598" w:type="pct"/>
            <w:gridSpan w:val="3"/>
            <w:tcBorders>
              <w:top w:val="single" w:sz="4" w:space="0" w:color="auto"/>
              <w:bottom w:val="single" w:sz="4" w:space="0" w:color="auto"/>
            </w:tcBorders>
            <w:shd w:val="clear" w:color="auto" w:fill="auto"/>
          </w:tcPr>
          <w:p w14:paraId="3C8DD439" w14:textId="77777777" w:rsidR="006D3C37" w:rsidRPr="00D04140" w:rsidRDefault="006D3C37" w:rsidP="00D04140">
            <w:pPr>
              <w:spacing w:line="240" w:lineRule="auto"/>
              <w:jc w:val="center"/>
              <w:rPr>
                <w:rFonts w:asciiTheme="majorBidi" w:hAnsiTheme="majorBidi" w:cstheme="majorBidi"/>
                <w:color w:val="000000"/>
                <w:sz w:val="28"/>
                <w:szCs w:val="28"/>
              </w:rPr>
            </w:pPr>
            <w:r w:rsidRPr="00D04140">
              <w:rPr>
                <w:rFonts w:asciiTheme="majorBidi" w:hAnsiTheme="majorBidi" w:cstheme="majorBidi"/>
                <w:sz w:val="28"/>
                <w:szCs w:val="28"/>
              </w:rPr>
              <w:t>Separate</w:t>
            </w:r>
          </w:p>
        </w:tc>
      </w:tr>
      <w:tr w:rsidR="001B1BE3" w:rsidRPr="00D04140" w14:paraId="09B08E6B" w14:textId="77777777" w:rsidTr="001B1BE3">
        <w:trPr>
          <w:cantSplit/>
          <w:trHeight w:val="281"/>
          <w:tblHeader/>
        </w:trPr>
        <w:tc>
          <w:tcPr>
            <w:tcW w:w="1721" w:type="pct"/>
            <w:shd w:val="clear" w:color="auto" w:fill="auto"/>
          </w:tcPr>
          <w:p w14:paraId="08B61608" w14:textId="77777777" w:rsidR="006D3C37" w:rsidRPr="00D04140" w:rsidRDefault="006D3C37" w:rsidP="00D04140">
            <w:pPr>
              <w:spacing w:line="240" w:lineRule="auto"/>
              <w:ind w:right="-81"/>
              <w:jc w:val="thaiDistribute"/>
              <w:rPr>
                <w:rFonts w:asciiTheme="majorBidi" w:hAnsiTheme="majorBidi" w:cstheme="majorBidi"/>
                <w:color w:val="000000"/>
                <w:sz w:val="28"/>
                <w:szCs w:val="28"/>
              </w:rPr>
            </w:pPr>
          </w:p>
        </w:tc>
        <w:tc>
          <w:tcPr>
            <w:tcW w:w="757" w:type="pct"/>
            <w:tcBorders>
              <w:top w:val="single" w:sz="4" w:space="0" w:color="auto"/>
              <w:bottom w:val="single" w:sz="4" w:space="0" w:color="auto"/>
            </w:tcBorders>
            <w:shd w:val="clear" w:color="auto" w:fill="auto"/>
            <w:vAlign w:val="center"/>
          </w:tcPr>
          <w:p w14:paraId="2D6A81D2" w14:textId="31EAB549" w:rsidR="006D3C37" w:rsidRPr="00D04140" w:rsidRDefault="006D3C37" w:rsidP="001B1BE3">
            <w:pPr>
              <w:spacing w:line="240" w:lineRule="auto"/>
              <w:ind w:left="-144" w:right="-108"/>
              <w:jc w:val="center"/>
              <w:rPr>
                <w:rFonts w:asciiTheme="majorBidi" w:hAnsiTheme="majorBidi" w:cstheme="majorBidi"/>
                <w:color w:val="000000"/>
                <w:sz w:val="28"/>
                <w:szCs w:val="28"/>
              </w:rPr>
            </w:pPr>
            <w:r w:rsidRPr="00D04140">
              <w:rPr>
                <w:rFonts w:asciiTheme="majorBidi" w:hAnsiTheme="majorBidi" w:cstheme="majorBidi"/>
                <w:sz w:val="28"/>
                <w:szCs w:val="28"/>
              </w:rPr>
              <w:t>March</w:t>
            </w:r>
            <w:r w:rsidR="001B1BE3">
              <w:rPr>
                <w:rFonts w:asciiTheme="majorBidi" w:hAnsiTheme="majorBidi" w:cstheme="majorBidi"/>
                <w:sz w:val="28"/>
                <w:szCs w:val="28"/>
              </w:rPr>
              <w:t xml:space="preserve"> </w:t>
            </w:r>
            <w:r w:rsidRPr="00D04140">
              <w:rPr>
                <w:rFonts w:asciiTheme="majorBidi" w:hAnsiTheme="majorBidi" w:cstheme="majorBidi"/>
                <w:sz w:val="28"/>
                <w:szCs w:val="28"/>
              </w:rPr>
              <w:t>31, 2020</w:t>
            </w:r>
          </w:p>
        </w:tc>
        <w:tc>
          <w:tcPr>
            <w:tcW w:w="78" w:type="pct"/>
            <w:tcBorders>
              <w:top w:val="single" w:sz="4" w:space="0" w:color="auto"/>
            </w:tcBorders>
            <w:shd w:val="clear" w:color="auto" w:fill="auto"/>
            <w:vAlign w:val="center"/>
          </w:tcPr>
          <w:p w14:paraId="6A03186C" w14:textId="77777777" w:rsidR="006D3C37" w:rsidRPr="00D04140" w:rsidRDefault="006D3C37" w:rsidP="00D04140">
            <w:pPr>
              <w:spacing w:line="240" w:lineRule="auto"/>
              <w:ind w:left="-61" w:right="-61"/>
              <w:jc w:val="right"/>
              <w:rPr>
                <w:rFonts w:asciiTheme="majorBidi" w:hAnsiTheme="majorBidi" w:cstheme="majorBidi"/>
                <w:color w:val="000000"/>
                <w:sz w:val="28"/>
                <w:szCs w:val="28"/>
              </w:rPr>
            </w:pPr>
          </w:p>
        </w:tc>
        <w:tc>
          <w:tcPr>
            <w:tcW w:w="770" w:type="pct"/>
            <w:tcBorders>
              <w:top w:val="single" w:sz="4" w:space="0" w:color="auto"/>
              <w:left w:val="nil"/>
              <w:bottom w:val="single" w:sz="4" w:space="0" w:color="auto"/>
            </w:tcBorders>
            <w:shd w:val="clear" w:color="auto" w:fill="auto"/>
            <w:vAlign w:val="center"/>
          </w:tcPr>
          <w:p w14:paraId="13CCDDD9" w14:textId="7E032155" w:rsidR="006D3C37" w:rsidRPr="00D04140" w:rsidRDefault="006D3C37" w:rsidP="001B1BE3">
            <w:pPr>
              <w:spacing w:line="240" w:lineRule="auto"/>
              <w:ind w:left="-61" w:right="-61"/>
              <w:jc w:val="center"/>
              <w:rPr>
                <w:rFonts w:asciiTheme="majorBidi" w:hAnsiTheme="majorBidi" w:cstheme="majorBidi"/>
                <w:color w:val="000000"/>
                <w:sz w:val="28"/>
                <w:szCs w:val="28"/>
              </w:rPr>
            </w:pPr>
            <w:r w:rsidRPr="00D04140">
              <w:rPr>
                <w:rFonts w:asciiTheme="majorBidi" w:hAnsiTheme="majorBidi" w:cstheme="majorBidi"/>
                <w:sz w:val="28"/>
                <w:szCs w:val="28"/>
              </w:rPr>
              <w:t>December</w:t>
            </w:r>
            <w:r w:rsidR="001B1BE3">
              <w:rPr>
                <w:rFonts w:asciiTheme="majorBidi" w:hAnsiTheme="majorBidi" w:cstheme="majorBidi"/>
                <w:sz w:val="28"/>
                <w:szCs w:val="28"/>
              </w:rPr>
              <w:t xml:space="preserve"> </w:t>
            </w:r>
            <w:r w:rsidRPr="00D04140">
              <w:rPr>
                <w:rFonts w:asciiTheme="majorBidi" w:hAnsiTheme="majorBidi" w:cstheme="majorBidi"/>
                <w:sz w:val="28"/>
                <w:szCs w:val="28"/>
              </w:rPr>
              <w:t>31, 2019</w:t>
            </w:r>
          </w:p>
        </w:tc>
        <w:tc>
          <w:tcPr>
            <w:tcW w:w="76" w:type="pct"/>
            <w:shd w:val="clear" w:color="auto" w:fill="auto"/>
            <w:vAlign w:val="center"/>
          </w:tcPr>
          <w:p w14:paraId="356795EA" w14:textId="77777777" w:rsidR="006D3C37" w:rsidRPr="00D04140" w:rsidRDefault="006D3C37" w:rsidP="00D04140">
            <w:pPr>
              <w:spacing w:line="240" w:lineRule="auto"/>
              <w:ind w:left="-61" w:right="-61"/>
              <w:jc w:val="right"/>
              <w:rPr>
                <w:rFonts w:asciiTheme="majorBidi" w:hAnsiTheme="majorBidi" w:cstheme="majorBidi"/>
                <w:color w:val="000000"/>
                <w:sz w:val="28"/>
                <w:szCs w:val="28"/>
              </w:rPr>
            </w:pPr>
          </w:p>
        </w:tc>
        <w:tc>
          <w:tcPr>
            <w:tcW w:w="755" w:type="pct"/>
            <w:tcBorders>
              <w:bottom w:val="single" w:sz="4" w:space="0" w:color="auto"/>
            </w:tcBorders>
            <w:shd w:val="clear" w:color="auto" w:fill="auto"/>
            <w:vAlign w:val="center"/>
          </w:tcPr>
          <w:p w14:paraId="292526D6" w14:textId="244F491E" w:rsidR="006D3C37" w:rsidRPr="00D04140" w:rsidRDefault="006D3C37" w:rsidP="001B1BE3">
            <w:pPr>
              <w:spacing w:line="240" w:lineRule="auto"/>
              <w:ind w:left="-144" w:right="-108"/>
              <w:jc w:val="center"/>
              <w:rPr>
                <w:rFonts w:asciiTheme="majorBidi" w:hAnsiTheme="majorBidi" w:cstheme="majorBidi"/>
                <w:color w:val="000000"/>
                <w:sz w:val="28"/>
                <w:szCs w:val="28"/>
              </w:rPr>
            </w:pPr>
            <w:r w:rsidRPr="00D04140">
              <w:rPr>
                <w:rFonts w:asciiTheme="majorBidi" w:hAnsiTheme="majorBidi" w:cstheme="majorBidi"/>
                <w:sz w:val="28"/>
                <w:szCs w:val="28"/>
              </w:rPr>
              <w:t>March</w:t>
            </w:r>
            <w:r w:rsidR="001B1BE3">
              <w:rPr>
                <w:rFonts w:asciiTheme="majorBidi" w:hAnsiTheme="majorBidi" w:cstheme="majorBidi"/>
                <w:sz w:val="28"/>
                <w:szCs w:val="28"/>
              </w:rPr>
              <w:t xml:space="preserve"> </w:t>
            </w:r>
            <w:r w:rsidRPr="00D04140">
              <w:rPr>
                <w:rFonts w:asciiTheme="majorBidi" w:hAnsiTheme="majorBidi" w:cstheme="majorBidi"/>
                <w:sz w:val="28"/>
                <w:szCs w:val="28"/>
              </w:rPr>
              <w:t>31, 2020</w:t>
            </w:r>
          </w:p>
        </w:tc>
        <w:tc>
          <w:tcPr>
            <w:tcW w:w="78" w:type="pct"/>
            <w:shd w:val="clear" w:color="auto" w:fill="auto"/>
            <w:vAlign w:val="center"/>
          </w:tcPr>
          <w:p w14:paraId="114FA1E8" w14:textId="77777777" w:rsidR="006D3C37" w:rsidRPr="00D04140" w:rsidRDefault="006D3C37" w:rsidP="00D04140">
            <w:pPr>
              <w:spacing w:line="240" w:lineRule="auto"/>
              <w:ind w:left="-61" w:right="-61"/>
              <w:jc w:val="right"/>
              <w:rPr>
                <w:rFonts w:asciiTheme="majorBidi" w:hAnsiTheme="majorBidi" w:cstheme="majorBidi"/>
                <w:color w:val="000000"/>
                <w:sz w:val="28"/>
                <w:szCs w:val="28"/>
              </w:rPr>
            </w:pPr>
          </w:p>
        </w:tc>
        <w:tc>
          <w:tcPr>
            <w:tcW w:w="766" w:type="pct"/>
            <w:tcBorders>
              <w:left w:val="nil"/>
              <w:bottom w:val="single" w:sz="4" w:space="0" w:color="auto"/>
            </w:tcBorders>
            <w:shd w:val="clear" w:color="auto" w:fill="auto"/>
            <w:vAlign w:val="center"/>
          </w:tcPr>
          <w:p w14:paraId="370303AB" w14:textId="0569504F" w:rsidR="006D3C37" w:rsidRPr="00D04140" w:rsidRDefault="006D3C37" w:rsidP="001B1BE3">
            <w:pPr>
              <w:spacing w:line="240" w:lineRule="auto"/>
              <w:ind w:left="-61" w:right="-61"/>
              <w:jc w:val="center"/>
              <w:rPr>
                <w:rFonts w:asciiTheme="majorBidi" w:hAnsiTheme="majorBidi" w:cstheme="majorBidi"/>
                <w:color w:val="000000"/>
                <w:sz w:val="28"/>
                <w:szCs w:val="28"/>
              </w:rPr>
            </w:pPr>
            <w:r w:rsidRPr="00D04140">
              <w:rPr>
                <w:rFonts w:asciiTheme="majorBidi" w:hAnsiTheme="majorBidi" w:cstheme="majorBidi"/>
                <w:sz w:val="28"/>
                <w:szCs w:val="28"/>
              </w:rPr>
              <w:t>December</w:t>
            </w:r>
            <w:r w:rsidR="001B1BE3">
              <w:rPr>
                <w:rFonts w:asciiTheme="majorBidi" w:hAnsiTheme="majorBidi" w:cstheme="majorBidi"/>
                <w:sz w:val="28"/>
                <w:szCs w:val="28"/>
              </w:rPr>
              <w:t xml:space="preserve"> </w:t>
            </w:r>
            <w:r w:rsidRPr="00D04140">
              <w:rPr>
                <w:rFonts w:asciiTheme="majorBidi" w:hAnsiTheme="majorBidi" w:cstheme="majorBidi"/>
                <w:sz w:val="28"/>
                <w:szCs w:val="28"/>
              </w:rPr>
              <w:t>31, 2019</w:t>
            </w:r>
          </w:p>
        </w:tc>
      </w:tr>
      <w:tr w:rsidR="001B1BE3" w:rsidRPr="00D04140" w14:paraId="354804A1" w14:textId="77777777" w:rsidTr="001B1BE3">
        <w:trPr>
          <w:cantSplit/>
          <w:trHeight w:val="109"/>
        </w:trPr>
        <w:tc>
          <w:tcPr>
            <w:tcW w:w="1721" w:type="pct"/>
            <w:shd w:val="clear" w:color="auto" w:fill="auto"/>
          </w:tcPr>
          <w:p w14:paraId="5554436F" w14:textId="76624CBE" w:rsidR="006D3C37" w:rsidRPr="00D04140" w:rsidRDefault="006D3C37" w:rsidP="00D04140">
            <w:pPr>
              <w:spacing w:before="120" w:line="240" w:lineRule="auto"/>
              <w:ind w:right="-81"/>
              <w:jc w:val="thaiDistribute"/>
              <w:rPr>
                <w:rFonts w:asciiTheme="majorBidi" w:hAnsiTheme="majorBidi" w:cstheme="majorBidi"/>
                <w:b/>
                <w:bCs/>
                <w:color w:val="000000"/>
                <w:sz w:val="28"/>
                <w:szCs w:val="28"/>
                <w:u w:val="single"/>
                <w:lang w:val="en-US"/>
              </w:rPr>
            </w:pPr>
            <w:r w:rsidRPr="00D04140">
              <w:rPr>
                <w:rFonts w:asciiTheme="majorBidi" w:hAnsiTheme="majorBidi" w:cstheme="majorBidi"/>
                <w:b/>
                <w:bCs/>
                <w:sz w:val="28"/>
                <w:szCs w:val="28"/>
                <w:u w:val="single"/>
                <w:lang w:val="en-US"/>
              </w:rPr>
              <w:t>C.E.I. (Chiangmai) Co., Ltd.</w:t>
            </w:r>
            <w:r w:rsidR="006F03DA" w:rsidRPr="00D04140">
              <w:rPr>
                <w:rFonts w:asciiTheme="majorBidi" w:hAnsiTheme="majorBidi" w:cstheme="majorBidi"/>
                <w:b/>
                <w:bCs/>
                <w:sz w:val="28"/>
                <w:szCs w:val="28"/>
                <w:u w:val="single"/>
                <w:vertAlign w:val="superscript"/>
                <w:cs/>
              </w:rPr>
              <w:t xml:space="preserve"> </w:t>
            </w:r>
            <w:r w:rsidR="006F03DA" w:rsidRPr="00D04140">
              <w:rPr>
                <w:rFonts w:asciiTheme="majorBidi" w:hAnsiTheme="majorBidi" w:cstheme="majorBidi"/>
                <w:b/>
                <w:bCs/>
                <w:sz w:val="28"/>
                <w:szCs w:val="28"/>
                <w:vertAlign w:val="superscript"/>
                <w:cs/>
              </w:rPr>
              <w:t>(</w:t>
            </w:r>
            <w:r w:rsidR="005E09BE" w:rsidRPr="005E09BE">
              <w:rPr>
                <w:rFonts w:asciiTheme="majorBidi" w:hAnsiTheme="majorBidi" w:cstheme="majorBidi"/>
                <w:b/>
                <w:bCs/>
                <w:sz w:val="28"/>
                <w:szCs w:val="28"/>
                <w:vertAlign w:val="superscript"/>
                <w:lang w:val="en-US"/>
              </w:rPr>
              <w:t>2</w:t>
            </w:r>
            <w:r w:rsidR="006F03DA" w:rsidRPr="00D04140">
              <w:rPr>
                <w:rFonts w:asciiTheme="majorBidi" w:hAnsiTheme="majorBidi" w:cstheme="majorBidi"/>
                <w:b/>
                <w:bCs/>
                <w:sz w:val="28"/>
                <w:szCs w:val="28"/>
                <w:vertAlign w:val="superscript"/>
                <w:cs/>
              </w:rPr>
              <w:t>)</w:t>
            </w:r>
          </w:p>
        </w:tc>
        <w:tc>
          <w:tcPr>
            <w:tcW w:w="757" w:type="pct"/>
            <w:tcBorders>
              <w:top w:val="single" w:sz="4" w:space="0" w:color="auto"/>
            </w:tcBorders>
            <w:shd w:val="clear" w:color="auto" w:fill="auto"/>
          </w:tcPr>
          <w:p w14:paraId="1CABEBBE" w14:textId="77777777" w:rsidR="006D3C37" w:rsidRPr="00D04140" w:rsidRDefault="006D3C37" w:rsidP="00D04140">
            <w:pPr>
              <w:spacing w:line="240" w:lineRule="auto"/>
              <w:ind w:left="-108" w:right="328"/>
              <w:jc w:val="right"/>
              <w:rPr>
                <w:rFonts w:asciiTheme="majorBidi" w:hAnsiTheme="majorBidi" w:cstheme="majorBidi"/>
                <w:color w:val="000000"/>
                <w:sz w:val="28"/>
                <w:szCs w:val="28"/>
              </w:rPr>
            </w:pPr>
          </w:p>
        </w:tc>
        <w:tc>
          <w:tcPr>
            <w:tcW w:w="78" w:type="pct"/>
            <w:shd w:val="clear" w:color="auto" w:fill="auto"/>
          </w:tcPr>
          <w:p w14:paraId="0A7F9984" w14:textId="77777777" w:rsidR="006D3C37" w:rsidRPr="00D04140" w:rsidRDefault="006D3C37" w:rsidP="00D04140">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tcBorders>
            <w:shd w:val="clear" w:color="auto" w:fill="auto"/>
          </w:tcPr>
          <w:p w14:paraId="5C3106FD" w14:textId="77777777" w:rsidR="006D3C37" w:rsidRPr="00D04140" w:rsidRDefault="006D3C37" w:rsidP="00D04140">
            <w:pPr>
              <w:spacing w:line="240" w:lineRule="auto"/>
              <w:ind w:left="-108" w:right="310"/>
              <w:jc w:val="right"/>
              <w:rPr>
                <w:rFonts w:asciiTheme="majorBidi" w:hAnsiTheme="majorBidi" w:cstheme="majorBidi"/>
                <w:color w:val="000000"/>
                <w:sz w:val="28"/>
                <w:szCs w:val="28"/>
              </w:rPr>
            </w:pPr>
          </w:p>
        </w:tc>
        <w:tc>
          <w:tcPr>
            <w:tcW w:w="76" w:type="pct"/>
            <w:shd w:val="clear" w:color="auto" w:fill="auto"/>
          </w:tcPr>
          <w:p w14:paraId="5FE5EDED" w14:textId="77777777" w:rsidR="006D3C37" w:rsidRPr="00D04140" w:rsidRDefault="006D3C37" w:rsidP="00D04140">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12E58B05" w14:textId="77777777" w:rsidR="006D3C37" w:rsidRPr="00D04140" w:rsidRDefault="006D3C37" w:rsidP="00D04140">
            <w:pPr>
              <w:spacing w:line="240" w:lineRule="auto"/>
              <w:ind w:left="-108" w:right="146"/>
              <w:jc w:val="right"/>
              <w:rPr>
                <w:rFonts w:asciiTheme="majorBidi" w:hAnsiTheme="majorBidi" w:cstheme="majorBidi"/>
                <w:color w:val="000000"/>
                <w:sz w:val="28"/>
                <w:szCs w:val="28"/>
              </w:rPr>
            </w:pPr>
          </w:p>
        </w:tc>
        <w:tc>
          <w:tcPr>
            <w:tcW w:w="78" w:type="pct"/>
            <w:shd w:val="clear" w:color="auto" w:fill="auto"/>
          </w:tcPr>
          <w:p w14:paraId="0B130434" w14:textId="77777777" w:rsidR="006D3C37" w:rsidRPr="00D04140" w:rsidRDefault="006D3C37" w:rsidP="00D04140">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tcPr>
          <w:p w14:paraId="7394FA02" w14:textId="77777777" w:rsidR="006D3C37" w:rsidRPr="00D04140" w:rsidRDefault="006D3C37" w:rsidP="00D04140">
            <w:pPr>
              <w:spacing w:line="240" w:lineRule="auto"/>
              <w:ind w:left="-108" w:right="65"/>
              <w:jc w:val="right"/>
              <w:rPr>
                <w:rFonts w:asciiTheme="majorBidi" w:hAnsiTheme="majorBidi" w:cstheme="majorBidi"/>
                <w:color w:val="000000"/>
                <w:sz w:val="28"/>
                <w:szCs w:val="28"/>
              </w:rPr>
            </w:pPr>
          </w:p>
        </w:tc>
      </w:tr>
      <w:tr w:rsidR="001B1BE3" w:rsidRPr="00D04140" w14:paraId="2775A6ED" w14:textId="77777777" w:rsidTr="001B1BE3">
        <w:trPr>
          <w:cantSplit/>
          <w:trHeight w:val="172"/>
        </w:trPr>
        <w:tc>
          <w:tcPr>
            <w:tcW w:w="1721" w:type="pct"/>
            <w:shd w:val="clear" w:color="auto" w:fill="auto"/>
          </w:tcPr>
          <w:p w14:paraId="26E66F87" w14:textId="3E939611" w:rsidR="006D3C37" w:rsidRPr="00D04140" w:rsidRDefault="006D3C37"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u w:val="single"/>
              </w:rPr>
            </w:pPr>
            <w:r w:rsidRPr="00D04140">
              <w:rPr>
                <w:rFonts w:asciiTheme="majorBidi" w:hAnsiTheme="majorBidi" w:cstheme="majorBidi"/>
                <w:color w:val="000000"/>
                <w:sz w:val="28"/>
                <w:szCs w:val="28"/>
                <w:u w:val="single"/>
                <w:lang w:val="en-US"/>
              </w:rPr>
              <w:t>Principle</w:t>
            </w:r>
          </w:p>
        </w:tc>
        <w:tc>
          <w:tcPr>
            <w:tcW w:w="757" w:type="pct"/>
            <w:shd w:val="clear" w:color="auto" w:fill="auto"/>
          </w:tcPr>
          <w:p w14:paraId="71515C1E" w14:textId="77777777" w:rsidR="006D3C37" w:rsidRPr="00D04140" w:rsidRDefault="006D3C37" w:rsidP="00D04140">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5947CF14" w14:textId="77777777" w:rsidR="006D3C37" w:rsidRPr="00D04140" w:rsidRDefault="006D3C37"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32E00690" w14:textId="55677F7C" w:rsidR="006D3C37" w:rsidRPr="00D04140" w:rsidRDefault="006D3C37" w:rsidP="00D04140">
            <w:pPr>
              <w:spacing w:line="240" w:lineRule="auto"/>
              <w:ind w:left="-108" w:right="65"/>
              <w:jc w:val="right"/>
              <w:rPr>
                <w:rFonts w:asciiTheme="majorBidi" w:hAnsiTheme="majorBidi" w:cstheme="majorBidi"/>
                <w:color w:val="000000"/>
                <w:sz w:val="28"/>
                <w:szCs w:val="28"/>
              </w:rPr>
            </w:pPr>
          </w:p>
        </w:tc>
        <w:tc>
          <w:tcPr>
            <w:tcW w:w="76" w:type="pct"/>
            <w:shd w:val="clear" w:color="auto" w:fill="auto"/>
          </w:tcPr>
          <w:p w14:paraId="5768830D" w14:textId="77777777" w:rsidR="006D3C37" w:rsidRPr="00D04140" w:rsidRDefault="006D3C37"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5F78612A" w14:textId="77777777" w:rsidR="006D3C37" w:rsidRPr="00D04140" w:rsidRDefault="006D3C37" w:rsidP="00D04140">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28346120" w14:textId="77777777" w:rsidR="006D3C37" w:rsidRPr="00D04140" w:rsidRDefault="006D3C37" w:rsidP="00D04140">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tcPr>
          <w:p w14:paraId="7C7ECC6F" w14:textId="6B271542" w:rsidR="006D3C37" w:rsidRPr="00D04140" w:rsidRDefault="006D3C37" w:rsidP="00D04140">
            <w:pPr>
              <w:spacing w:line="240" w:lineRule="auto"/>
              <w:ind w:left="-108" w:right="65"/>
              <w:jc w:val="right"/>
              <w:rPr>
                <w:rFonts w:asciiTheme="majorBidi" w:hAnsiTheme="majorBidi" w:cstheme="majorBidi"/>
                <w:color w:val="000000"/>
                <w:sz w:val="28"/>
                <w:szCs w:val="28"/>
              </w:rPr>
            </w:pPr>
          </w:p>
        </w:tc>
      </w:tr>
      <w:tr w:rsidR="001B1BE3" w:rsidRPr="00D04140" w14:paraId="6054EAD6" w14:textId="77777777" w:rsidTr="00B35C1E">
        <w:trPr>
          <w:cantSplit/>
          <w:trHeight w:val="36"/>
        </w:trPr>
        <w:tc>
          <w:tcPr>
            <w:tcW w:w="1721" w:type="pct"/>
            <w:shd w:val="clear" w:color="auto" w:fill="auto"/>
          </w:tcPr>
          <w:p w14:paraId="67919B73" w14:textId="2382272E"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Beginning balance</w:t>
            </w:r>
            <w:r w:rsidRPr="00D04140">
              <w:rPr>
                <w:rFonts w:asciiTheme="majorBidi" w:hAnsiTheme="majorBidi" w:cstheme="majorBidi"/>
                <w:color w:val="000000"/>
                <w:sz w:val="28"/>
                <w:szCs w:val="28"/>
                <w:cs/>
                <w:lang w:val="en-US"/>
              </w:rPr>
              <w:t xml:space="preserve"> </w:t>
            </w:r>
            <w:r w:rsidRPr="00D04140">
              <w:rPr>
                <w:rFonts w:asciiTheme="majorBidi" w:hAnsiTheme="majorBidi" w:cstheme="majorBidi"/>
                <w:color w:val="000000"/>
                <w:sz w:val="28"/>
                <w:szCs w:val="28"/>
                <w:lang w:val="en-US"/>
              </w:rPr>
              <w:t>period/year</w:t>
            </w:r>
          </w:p>
        </w:tc>
        <w:tc>
          <w:tcPr>
            <w:tcW w:w="757" w:type="pct"/>
            <w:shd w:val="clear" w:color="auto" w:fill="auto"/>
            <w:vAlign w:val="bottom"/>
          </w:tcPr>
          <w:p w14:paraId="5805844F" w14:textId="6B8A091C"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66B1BC5D"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vAlign w:val="bottom"/>
          </w:tcPr>
          <w:p w14:paraId="4B942AAE" w14:textId="298C6E89"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0E362876"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4EBAE2C6" w14:textId="0B793EE3" w:rsidR="005B72D0" w:rsidRPr="00D04140" w:rsidRDefault="005B72D0" w:rsidP="00B35C1E">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sz w:val="28"/>
                <w:szCs w:val="28"/>
              </w:rPr>
              <w:t>267,000</w:t>
            </w:r>
          </w:p>
        </w:tc>
        <w:tc>
          <w:tcPr>
            <w:tcW w:w="78" w:type="pct"/>
            <w:shd w:val="clear" w:color="auto" w:fill="auto"/>
            <w:vAlign w:val="bottom"/>
          </w:tcPr>
          <w:p w14:paraId="729AB0B3"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3379BD03" w14:textId="456E3805" w:rsidR="005B72D0" w:rsidRPr="00D04140" w:rsidRDefault="005B72D0" w:rsidP="00B35C1E">
            <w:pPr>
              <w:spacing w:line="240" w:lineRule="auto"/>
              <w:ind w:left="-108" w:right="65"/>
              <w:jc w:val="right"/>
              <w:rPr>
                <w:rFonts w:asciiTheme="majorBidi" w:hAnsiTheme="majorBidi" w:cstheme="majorBidi"/>
                <w:color w:val="000000"/>
                <w:sz w:val="28"/>
                <w:szCs w:val="28"/>
                <w:cs/>
              </w:rPr>
            </w:pPr>
            <w:r w:rsidRPr="00D04140">
              <w:rPr>
                <w:rFonts w:asciiTheme="majorBidi" w:hAnsiTheme="majorBidi" w:cstheme="majorBidi"/>
                <w:color w:val="000000"/>
                <w:sz w:val="28"/>
                <w:szCs w:val="28"/>
              </w:rPr>
              <w:t>280,000</w:t>
            </w:r>
          </w:p>
        </w:tc>
      </w:tr>
      <w:tr w:rsidR="001B1BE3" w:rsidRPr="00D04140" w14:paraId="028D9EB3" w14:textId="77777777" w:rsidTr="00B35C1E">
        <w:trPr>
          <w:cantSplit/>
          <w:trHeight w:val="36"/>
        </w:trPr>
        <w:tc>
          <w:tcPr>
            <w:tcW w:w="1721" w:type="pct"/>
            <w:shd w:val="clear" w:color="auto" w:fill="auto"/>
          </w:tcPr>
          <w:p w14:paraId="13F722ED" w14:textId="5325E38E"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cs/>
                <w:lang w:val="en-US"/>
              </w:rPr>
            </w:pPr>
            <w:r w:rsidRPr="00D04140">
              <w:rPr>
                <w:rFonts w:asciiTheme="majorBidi" w:hAnsiTheme="majorBidi" w:cstheme="majorBidi"/>
                <w:color w:val="000000"/>
                <w:sz w:val="28"/>
                <w:szCs w:val="28"/>
                <w:lang w:val="en-US"/>
              </w:rPr>
              <w:t>Increase during the period/year</w:t>
            </w:r>
          </w:p>
        </w:tc>
        <w:tc>
          <w:tcPr>
            <w:tcW w:w="757" w:type="pct"/>
            <w:shd w:val="clear" w:color="auto" w:fill="auto"/>
            <w:vAlign w:val="bottom"/>
          </w:tcPr>
          <w:p w14:paraId="0B039B3E" w14:textId="30680271"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24675565"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vAlign w:val="bottom"/>
          </w:tcPr>
          <w:p w14:paraId="2B43BC30" w14:textId="21326EBC"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609755A0"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28BCD350" w14:textId="2B445C99" w:rsidR="005B72D0" w:rsidRPr="00D04140" w:rsidRDefault="00317805" w:rsidP="00B35C1E">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6F036506"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70478386" w14:textId="26CEF94A" w:rsidR="005B72D0" w:rsidRPr="00D04140" w:rsidRDefault="005B72D0" w:rsidP="00B35C1E">
            <w:pPr>
              <w:spacing w:line="240" w:lineRule="auto"/>
              <w:ind w:left="-108" w:right="65"/>
              <w:jc w:val="right"/>
              <w:rPr>
                <w:rFonts w:asciiTheme="majorBidi" w:hAnsiTheme="majorBidi" w:cstheme="majorBidi"/>
                <w:color w:val="000000"/>
                <w:sz w:val="28"/>
                <w:szCs w:val="28"/>
                <w:cs/>
              </w:rPr>
            </w:pPr>
            <w:r w:rsidRPr="00D04140">
              <w:rPr>
                <w:rFonts w:asciiTheme="majorBidi" w:hAnsiTheme="majorBidi" w:cstheme="majorBidi"/>
                <w:color w:val="000000"/>
                <w:sz w:val="28"/>
                <w:szCs w:val="28"/>
              </w:rPr>
              <w:t>-</w:t>
            </w:r>
          </w:p>
        </w:tc>
      </w:tr>
      <w:tr w:rsidR="001B1BE3" w:rsidRPr="00D04140" w14:paraId="17DFDEB9" w14:textId="77777777" w:rsidTr="00B35C1E">
        <w:trPr>
          <w:cantSplit/>
          <w:trHeight w:val="190"/>
        </w:trPr>
        <w:tc>
          <w:tcPr>
            <w:tcW w:w="1721" w:type="pct"/>
            <w:shd w:val="clear" w:color="auto" w:fill="auto"/>
          </w:tcPr>
          <w:p w14:paraId="0E0DE59D" w14:textId="6F97A23D"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Decrease during the period/year</w:t>
            </w:r>
          </w:p>
        </w:tc>
        <w:tc>
          <w:tcPr>
            <w:tcW w:w="757" w:type="pct"/>
            <w:tcBorders>
              <w:bottom w:val="single" w:sz="4" w:space="0" w:color="auto"/>
            </w:tcBorders>
            <w:shd w:val="clear" w:color="auto" w:fill="auto"/>
            <w:vAlign w:val="bottom"/>
          </w:tcPr>
          <w:p w14:paraId="462E6E6F" w14:textId="6D3E614C"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7E4F8438"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bottom w:val="single" w:sz="4" w:space="0" w:color="auto"/>
            </w:tcBorders>
            <w:shd w:val="clear" w:color="auto" w:fill="auto"/>
            <w:vAlign w:val="bottom"/>
          </w:tcPr>
          <w:p w14:paraId="4B9047C3" w14:textId="0D27A383"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791DE192"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vAlign w:val="bottom"/>
          </w:tcPr>
          <w:p w14:paraId="0A63A729" w14:textId="133F7D07" w:rsidR="005B72D0" w:rsidRPr="00D04140" w:rsidRDefault="00317805" w:rsidP="00B35C1E">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2C1092F5"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bottom w:val="single" w:sz="4" w:space="0" w:color="auto"/>
            </w:tcBorders>
            <w:shd w:val="clear" w:color="auto" w:fill="auto"/>
            <w:vAlign w:val="bottom"/>
          </w:tcPr>
          <w:p w14:paraId="12E28A49" w14:textId="44B898A7"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(13,000)</w:t>
            </w:r>
          </w:p>
        </w:tc>
      </w:tr>
      <w:tr w:rsidR="001B1BE3" w:rsidRPr="00D04140" w14:paraId="64AB0F21" w14:textId="77777777" w:rsidTr="00B35C1E">
        <w:trPr>
          <w:cantSplit/>
          <w:trHeight w:val="190"/>
        </w:trPr>
        <w:tc>
          <w:tcPr>
            <w:tcW w:w="1721" w:type="pct"/>
            <w:shd w:val="clear" w:color="auto" w:fill="auto"/>
          </w:tcPr>
          <w:p w14:paraId="02702EA3" w14:textId="2737EE54"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Ending balance period/year</w:t>
            </w:r>
          </w:p>
        </w:tc>
        <w:tc>
          <w:tcPr>
            <w:tcW w:w="757" w:type="pct"/>
            <w:tcBorders>
              <w:top w:val="single" w:sz="4" w:space="0" w:color="auto"/>
            </w:tcBorders>
            <w:shd w:val="clear" w:color="auto" w:fill="auto"/>
            <w:vAlign w:val="bottom"/>
          </w:tcPr>
          <w:p w14:paraId="24B9C502" w14:textId="78C5241E"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05C7B480"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tcBorders>
            <w:shd w:val="clear" w:color="auto" w:fill="auto"/>
            <w:vAlign w:val="bottom"/>
          </w:tcPr>
          <w:p w14:paraId="596443A7" w14:textId="3E0790DA"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76843D80"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vAlign w:val="bottom"/>
          </w:tcPr>
          <w:p w14:paraId="4A383D8D" w14:textId="4018CC6C" w:rsidR="005B72D0" w:rsidRPr="00D04140" w:rsidRDefault="001C5CD7" w:rsidP="00B35C1E">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267,000</w:t>
            </w:r>
          </w:p>
        </w:tc>
        <w:tc>
          <w:tcPr>
            <w:tcW w:w="78" w:type="pct"/>
            <w:shd w:val="clear" w:color="auto" w:fill="auto"/>
            <w:vAlign w:val="bottom"/>
          </w:tcPr>
          <w:p w14:paraId="6A9E3358"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top w:val="single" w:sz="4" w:space="0" w:color="auto"/>
              <w:left w:val="nil"/>
            </w:tcBorders>
            <w:shd w:val="clear" w:color="auto" w:fill="auto"/>
            <w:vAlign w:val="bottom"/>
          </w:tcPr>
          <w:p w14:paraId="5224B11A" w14:textId="434CE212"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sz w:val="28"/>
                <w:szCs w:val="28"/>
              </w:rPr>
              <w:t xml:space="preserve">       267,000</w:t>
            </w:r>
          </w:p>
        </w:tc>
      </w:tr>
      <w:tr w:rsidR="001B1BE3" w:rsidRPr="00D04140" w14:paraId="3D12DDC1" w14:textId="77777777" w:rsidTr="00B35C1E">
        <w:trPr>
          <w:cantSplit/>
          <w:trHeight w:val="190"/>
        </w:trPr>
        <w:tc>
          <w:tcPr>
            <w:tcW w:w="1721" w:type="pct"/>
            <w:shd w:val="clear" w:color="auto" w:fill="auto"/>
            <w:vAlign w:val="center"/>
          </w:tcPr>
          <w:p w14:paraId="11705948" w14:textId="0BCD9143"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b/>
                <w:bCs/>
                <w:color w:val="000000"/>
                <w:sz w:val="28"/>
                <w:szCs w:val="28"/>
                <w:lang w:val="en-US"/>
              </w:rPr>
            </w:pPr>
            <w:r w:rsidRPr="00D04140">
              <w:rPr>
                <w:rFonts w:asciiTheme="majorBidi" w:hAnsiTheme="majorBidi" w:cstheme="majorBidi"/>
                <w:color w:val="000000"/>
                <w:sz w:val="28"/>
                <w:szCs w:val="28"/>
                <w:u w:val="single"/>
                <w:lang w:val="en-US"/>
              </w:rPr>
              <w:t>Accrued interest</w:t>
            </w:r>
          </w:p>
        </w:tc>
        <w:tc>
          <w:tcPr>
            <w:tcW w:w="757" w:type="pct"/>
            <w:shd w:val="clear" w:color="auto" w:fill="auto"/>
            <w:vAlign w:val="bottom"/>
          </w:tcPr>
          <w:p w14:paraId="1E1DCF0A" w14:textId="77777777" w:rsidR="005B72D0" w:rsidRPr="00D04140" w:rsidRDefault="005B72D0" w:rsidP="00B35C1E">
            <w:pPr>
              <w:spacing w:line="240" w:lineRule="auto"/>
              <w:ind w:left="-108" w:right="65"/>
              <w:jc w:val="right"/>
              <w:rPr>
                <w:rFonts w:asciiTheme="majorBidi" w:hAnsiTheme="majorBidi" w:cstheme="majorBidi"/>
                <w:color w:val="000000"/>
                <w:sz w:val="28"/>
                <w:szCs w:val="28"/>
              </w:rPr>
            </w:pPr>
          </w:p>
        </w:tc>
        <w:tc>
          <w:tcPr>
            <w:tcW w:w="78" w:type="pct"/>
            <w:shd w:val="clear" w:color="auto" w:fill="auto"/>
            <w:vAlign w:val="bottom"/>
          </w:tcPr>
          <w:p w14:paraId="789C68BA"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vAlign w:val="bottom"/>
          </w:tcPr>
          <w:p w14:paraId="236AAD52" w14:textId="03719D02" w:rsidR="005B72D0" w:rsidRPr="00D04140" w:rsidRDefault="005B72D0" w:rsidP="00B35C1E">
            <w:pPr>
              <w:spacing w:line="240" w:lineRule="auto"/>
              <w:ind w:left="-108" w:right="65"/>
              <w:jc w:val="right"/>
              <w:rPr>
                <w:rFonts w:asciiTheme="majorBidi" w:hAnsiTheme="majorBidi" w:cstheme="majorBidi"/>
                <w:color w:val="000000"/>
                <w:sz w:val="28"/>
                <w:szCs w:val="28"/>
              </w:rPr>
            </w:pPr>
          </w:p>
        </w:tc>
        <w:tc>
          <w:tcPr>
            <w:tcW w:w="76" w:type="pct"/>
            <w:shd w:val="clear" w:color="auto" w:fill="auto"/>
            <w:vAlign w:val="bottom"/>
          </w:tcPr>
          <w:p w14:paraId="4E87DF1B"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4D86F11D" w14:textId="77777777" w:rsidR="005B72D0" w:rsidRPr="00D04140" w:rsidRDefault="005B72D0" w:rsidP="00B35C1E">
            <w:pPr>
              <w:spacing w:line="240" w:lineRule="auto"/>
              <w:ind w:left="-108" w:right="146"/>
              <w:jc w:val="right"/>
              <w:rPr>
                <w:rFonts w:asciiTheme="majorBidi" w:hAnsiTheme="majorBidi" w:cstheme="majorBidi"/>
                <w:color w:val="000000"/>
                <w:sz w:val="28"/>
                <w:szCs w:val="28"/>
              </w:rPr>
            </w:pPr>
          </w:p>
        </w:tc>
        <w:tc>
          <w:tcPr>
            <w:tcW w:w="78" w:type="pct"/>
            <w:shd w:val="clear" w:color="auto" w:fill="auto"/>
            <w:vAlign w:val="bottom"/>
          </w:tcPr>
          <w:p w14:paraId="4CDCCB5D"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4D7282DB" w14:textId="459515C9" w:rsidR="005B72D0" w:rsidRPr="00D04140" w:rsidRDefault="005B72D0" w:rsidP="00B35C1E">
            <w:pPr>
              <w:spacing w:line="240" w:lineRule="auto"/>
              <w:ind w:left="-108" w:right="65"/>
              <w:jc w:val="right"/>
              <w:rPr>
                <w:rFonts w:asciiTheme="majorBidi" w:hAnsiTheme="majorBidi" w:cstheme="majorBidi"/>
                <w:color w:val="000000"/>
                <w:sz w:val="28"/>
                <w:szCs w:val="28"/>
              </w:rPr>
            </w:pPr>
          </w:p>
        </w:tc>
      </w:tr>
      <w:tr w:rsidR="001B1BE3" w:rsidRPr="00D04140" w14:paraId="1DA7F4CE" w14:textId="77777777" w:rsidTr="00B35C1E">
        <w:trPr>
          <w:cantSplit/>
          <w:trHeight w:val="190"/>
        </w:trPr>
        <w:tc>
          <w:tcPr>
            <w:tcW w:w="1721" w:type="pct"/>
            <w:shd w:val="clear" w:color="auto" w:fill="auto"/>
          </w:tcPr>
          <w:p w14:paraId="17D218EC" w14:textId="2525C8ED"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Beginning balance</w:t>
            </w:r>
            <w:r w:rsidRPr="00D04140">
              <w:rPr>
                <w:rFonts w:asciiTheme="majorBidi" w:hAnsiTheme="majorBidi" w:cstheme="majorBidi"/>
                <w:color w:val="000000"/>
                <w:sz w:val="28"/>
                <w:szCs w:val="28"/>
                <w:cs/>
                <w:lang w:val="en-US"/>
              </w:rPr>
              <w:t xml:space="preserve"> </w:t>
            </w:r>
            <w:r w:rsidRPr="00D04140">
              <w:rPr>
                <w:rFonts w:asciiTheme="majorBidi" w:hAnsiTheme="majorBidi" w:cstheme="majorBidi"/>
                <w:color w:val="000000"/>
                <w:sz w:val="28"/>
                <w:szCs w:val="28"/>
                <w:lang w:val="en-US"/>
              </w:rPr>
              <w:t>period/year</w:t>
            </w:r>
          </w:p>
        </w:tc>
        <w:tc>
          <w:tcPr>
            <w:tcW w:w="757" w:type="pct"/>
            <w:shd w:val="clear" w:color="auto" w:fill="auto"/>
            <w:vAlign w:val="bottom"/>
          </w:tcPr>
          <w:p w14:paraId="7212C71C" w14:textId="7789B570"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556D71E9"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vAlign w:val="bottom"/>
          </w:tcPr>
          <w:p w14:paraId="62B7D17B" w14:textId="79026EEA"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40EC53B8"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4554933C" w14:textId="6D65F021" w:rsidR="005B72D0" w:rsidRPr="00D04140" w:rsidRDefault="005B72D0" w:rsidP="00B35C1E">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1,705</w:t>
            </w:r>
          </w:p>
        </w:tc>
        <w:tc>
          <w:tcPr>
            <w:tcW w:w="78" w:type="pct"/>
            <w:shd w:val="clear" w:color="auto" w:fill="auto"/>
            <w:vAlign w:val="bottom"/>
          </w:tcPr>
          <w:p w14:paraId="58A13305"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3B2F38EF" w14:textId="7ABA1C31"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178</w:t>
            </w:r>
          </w:p>
        </w:tc>
      </w:tr>
      <w:tr w:rsidR="001B1BE3" w:rsidRPr="00D04140" w14:paraId="46FB5E21" w14:textId="77777777" w:rsidTr="00B35C1E">
        <w:trPr>
          <w:cantSplit/>
          <w:trHeight w:val="190"/>
        </w:trPr>
        <w:tc>
          <w:tcPr>
            <w:tcW w:w="1721" w:type="pct"/>
            <w:shd w:val="clear" w:color="auto" w:fill="auto"/>
          </w:tcPr>
          <w:p w14:paraId="46A9A094" w14:textId="3599ED10"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Increase during the period/year</w:t>
            </w:r>
          </w:p>
        </w:tc>
        <w:tc>
          <w:tcPr>
            <w:tcW w:w="757" w:type="pct"/>
            <w:shd w:val="clear" w:color="auto" w:fill="auto"/>
            <w:vAlign w:val="bottom"/>
          </w:tcPr>
          <w:p w14:paraId="74822368" w14:textId="50D88DE5"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3F953E39"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vAlign w:val="bottom"/>
          </w:tcPr>
          <w:p w14:paraId="5B80EAD8" w14:textId="5F370889" w:rsidR="005B72D0" w:rsidRPr="00D04140" w:rsidRDefault="008A5E88"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 xml:space="preserve"> </w:t>
            </w:r>
            <w:r w:rsidR="005B72D0" w:rsidRPr="00D04140">
              <w:rPr>
                <w:rFonts w:asciiTheme="majorBidi" w:hAnsiTheme="majorBidi" w:cstheme="majorBidi"/>
                <w:color w:val="000000"/>
                <w:sz w:val="28"/>
                <w:szCs w:val="28"/>
              </w:rPr>
              <w:t>-</w:t>
            </w:r>
          </w:p>
        </w:tc>
        <w:tc>
          <w:tcPr>
            <w:tcW w:w="76" w:type="pct"/>
            <w:shd w:val="clear" w:color="auto" w:fill="auto"/>
            <w:vAlign w:val="bottom"/>
          </w:tcPr>
          <w:p w14:paraId="7BBE4E03"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4EC3B85C" w14:textId="619E40AE" w:rsidR="005B72D0" w:rsidRPr="00D04140" w:rsidRDefault="001C5CD7" w:rsidP="00B35C1E">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4,992</w:t>
            </w:r>
          </w:p>
        </w:tc>
        <w:tc>
          <w:tcPr>
            <w:tcW w:w="78" w:type="pct"/>
            <w:shd w:val="clear" w:color="auto" w:fill="auto"/>
            <w:vAlign w:val="bottom"/>
          </w:tcPr>
          <w:p w14:paraId="45847138"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04F85C58" w14:textId="2D75EA7E" w:rsidR="005B72D0" w:rsidRPr="00D04140" w:rsidRDefault="00011B4F"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11,456</w:t>
            </w:r>
          </w:p>
        </w:tc>
      </w:tr>
      <w:tr w:rsidR="001B1BE3" w:rsidRPr="00D04140" w14:paraId="6720D4D1" w14:textId="77777777" w:rsidTr="00B35C1E">
        <w:trPr>
          <w:cantSplit/>
          <w:trHeight w:val="190"/>
        </w:trPr>
        <w:tc>
          <w:tcPr>
            <w:tcW w:w="1721" w:type="pct"/>
            <w:shd w:val="clear" w:color="auto" w:fill="auto"/>
          </w:tcPr>
          <w:p w14:paraId="345700BD" w14:textId="6D2844CB"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Decrease during the period/year</w:t>
            </w:r>
          </w:p>
        </w:tc>
        <w:tc>
          <w:tcPr>
            <w:tcW w:w="757" w:type="pct"/>
            <w:tcBorders>
              <w:bottom w:val="single" w:sz="4" w:space="0" w:color="auto"/>
            </w:tcBorders>
            <w:shd w:val="clear" w:color="auto" w:fill="auto"/>
            <w:vAlign w:val="bottom"/>
          </w:tcPr>
          <w:p w14:paraId="08C429F5" w14:textId="0BFB5C47"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688A4091"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bottom w:val="single" w:sz="4" w:space="0" w:color="auto"/>
            </w:tcBorders>
            <w:shd w:val="clear" w:color="auto" w:fill="auto"/>
            <w:vAlign w:val="bottom"/>
          </w:tcPr>
          <w:p w14:paraId="1ADBED18" w14:textId="450FD76D"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02237336"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vAlign w:val="bottom"/>
          </w:tcPr>
          <w:p w14:paraId="250788A7" w14:textId="23325C05" w:rsidR="005B72D0" w:rsidRPr="00D04140" w:rsidRDefault="001C5CD7" w:rsidP="00B35C1E">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(3,406)</w:t>
            </w:r>
          </w:p>
        </w:tc>
        <w:tc>
          <w:tcPr>
            <w:tcW w:w="78" w:type="pct"/>
            <w:shd w:val="clear" w:color="auto" w:fill="auto"/>
            <w:vAlign w:val="bottom"/>
          </w:tcPr>
          <w:p w14:paraId="2D1244B1"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bottom w:val="single" w:sz="4" w:space="0" w:color="auto"/>
            </w:tcBorders>
            <w:shd w:val="clear" w:color="auto" w:fill="auto"/>
            <w:vAlign w:val="bottom"/>
          </w:tcPr>
          <w:p w14:paraId="30E1F280" w14:textId="19A3E56D" w:rsidR="005B72D0" w:rsidRPr="00D04140" w:rsidRDefault="00011B4F"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(9,929)</w:t>
            </w:r>
          </w:p>
        </w:tc>
      </w:tr>
      <w:tr w:rsidR="001B1BE3" w:rsidRPr="00D04140" w14:paraId="65137BC6" w14:textId="77777777" w:rsidTr="00B35C1E">
        <w:trPr>
          <w:cantSplit/>
          <w:trHeight w:val="190"/>
        </w:trPr>
        <w:tc>
          <w:tcPr>
            <w:tcW w:w="1721" w:type="pct"/>
            <w:shd w:val="clear" w:color="auto" w:fill="auto"/>
          </w:tcPr>
          <w:p w14:paraId="1E0BA088" w14:textId="37803FEF"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Ending balance period/year</w:t>
            </w:r>
          </w:p>
        </w:tc>
        <w:tc>
          <w:tcPr>
            <w:tcW w:w="757" w:type="pct"/>
            <w:tcBorders>
              <w:top w:val="single" w:sz="4" w:space="0" w:color="auto"/>
              <w:bottom w:val="single" w:sz="4" w:space="0" w:color="auto"/>
            </w:tcBorders>
            <w:shd w:val="clear" w:color="auto" w:fill="auto"/>
            <w:vAlign w:val="bottom"/>
          </w:tcPr>
          <w:p w14:paraId="3F1A327C" w14:textId="1BD713A4"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6B0F97E9"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bottom w:val="single" w:sz="4" w:space="0" w:color="auto"/>
            </w:tcBorders>
            <w:shd w:val="clear" w:color="auto" w:fill="auto"/>
            <w:vAlign w:val="bottom"/>
          </w:tcPr>
          <w:p w14:paraId="5043AFD1" w14:textId="25193A7E"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4FBCCD9A"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vAlign w:val="bottom"/>
          </w:tcPr>
          <w:p w14:paraId="19285D45" w14:textId="6967D603" w:rsidR="005B72D0" w:rsidRPr="00D04140" w:rsidRDefault="001C5CD7" w:rsidP="00B35C1E">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3,291</w:t>
            </w:r>
          </w:p>
        </w:tc>
        <w:tc>
          <w:tcPr>
            <w:tcW w:w="78" w:type="pct"/>
            <w:shd w:val="clear" w:color="auto" w:fill="auto"/>
            <w:vAlign w:val="bottom"/>
          </w:tcPr>
          <w:p w14:paraId="3C8EEF1E"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top w:val="single" w:sz="4" w:space="0" w:color="auto"/>
              <w:left w:val="nil"/>
              <w:bottom w:val="single" w:sz="4" w:space="0" w:color="auto"/>
            </w:tcBorders>
            <w:shd w:val="clear" w:color="auto" w:fill="auto"/>
            <w:vAlign w:val="bottom"/>
          </w:tcPr>
          <w:p w14:paraId="52781D93" w14:textId="53E5CB4A"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1,705</w:t>
            </w:r>
          </w:p>
        </w:tc>
      </w:tr>
      <w:tr w:rsidR="001B1BE3" w:rsidRPr="00D04140" w14:paraId="5B5CEAF0" w14:textId="77777777" w:rsidTr="00B35C1E">
        <w:trPr>
          <w:cantSplit/>
          <w:trHeight w:val="190"/>
        </w:trPr>
        <w:tc>
          <w:tcPr>
            <w:tcW w:w="1721" w:type="pct"/>
            <w:shd w:val="clear" w:color="auto" w:fill="auto"/>
          </w:tcPr>
          <w:p w14:paraId="4CC67764" w14:textId="2D9C8442" w:rsidR="008A5E88" w:rsidRPr="00D04140" w:rsidRDefault="008A5E88"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Net Principle and A</w:t>
            </w:r>
            <w:r w:rsidR="00304163">
              <w:rPr>
                <w:rFonts w:asciiTheme="majorBidi" w:hAnsiTheme="majorBidi" w:cstheme="majorBidi"/>
                <w:color w:val="000000"/>
                <w:sz w:val="28"/>
                <w:szCs w:val="28"/>
                <w:lang w:val="en-US"/>
              </w:rPr>
              <w:t>c</w:t>
            </w:r>
            <w:r w:rsidRPr="00D04140">
              <w:rPr>
                <w:rFonts w:asciiTheme="majorBidi" w:hAnsiTheme="majorBidi" w:cstheme="majorBidi"/>
                <w:color w:val="000000"/>
                <w:sz w:val="28"/>
                <w:szCs w:val="28"/>
                <w:lang w:val="en-US"/>
              </w:rPr>
              <w:t>crued interest</w:t>
            </w:r>
          </w:p>
        </w:tc>
        <w:tc>
          <w:tcPr>
            <w:tcW w:w="757" w:type="pct"/>
            <w:tcBorders>
              <w:top w:val="single" w:sz="4" w:space="0" w:color="auto"/>
              <w:bottom w:val="single" w:sz="4" w:space="0" w:color="auto"/>
            </w:tcBorders>
            <w:shd w:val="clear" w:color="auto" w:fill="auto"/>
            <w:vAlign w:val="bottom"/>
          </w:tcPr>
          <w:p w14:paraId="74DF22B3" w14:textId="69C0021C" w:rsidR="008A5E88" w:rsidRPr="00D04140" w:rsidRDefault="00BA7958" w:rsidP="00B35C1E">
            <w:pPr>
              <w:spacing w:line="240" w:lineRule="auto"/>
              <w:ind w:left="-108" w:right="65"/>
              <w:jc w:val="right"/>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w:t>
            </w:r>
          </w:p>
        </w:tc>
        <w:tc>
          <w:tcPr>
            <w:tcW w:w="78" w:type="pct"/>
            <w:shd w:val="clear" w:color="auto" w:fill="auto"/>
            <w:vAlign w:val="bottom"/>
          </w:tcPr>
          <w:p w14:paraId="2F431208" w14:textId="77777777" w:rsidR="008A5E88" w:rsidRPr="00D04140" w:rsidRDefault="008A5E88" w:rsidP="00B35C1E">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bottom w:val="single" w:sz="4" w:space="0" w:color="auto"/>
            </w:tcBorders>
            <w:shd w:val="clear" w:color="auto" w:fill="auto"/>
            <w:vAlign w:val="bottom"/>
          </w:tcPr>
          <w:p w14:paraId="3B17910D" w14:textId="5FE98743" w:rsidR="008A5E88" w:rsidRPr="00D04140" w:rsidRDefault="008A5E88"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122478E4" w14:textId="77777777" w:rsidR="008A5E88" w:rsidRPr="00D04140" w:rsidRDefault="008A5E88" w:rsidP="00B35C1E">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vAlign w:val="bottom"/>
          </w:tcPr>
          <w:p w14:paraId="1C3E7C27" w14:textId="75CB85A2" w:rsidR="008A5E88" w:rsidRPr="00D04140" w:rsidRDefault="001C5CD7" w:rsidP="00B35C1E">
            <w:pPr>
              <w:spacing w:line="240" w:lineRule="auto"/>
              <w:ind w:left="-108" w:right="14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270,291</w:t>
            </w:r>
          </w:p>
        </w:tc>
        <w:tc>
          <w:tcPr>
            <w:tcW w:w="78" w:type="pct"/>
            <w:shd w:val="clear" w:color="auto" w:fill="auto"/>
            <w:vAlign w:val="bottom"/>
          </w:tcPr>
          <w:p w14:paraId="242D95EC" w14:textId="77777777" w:rsidR="008A5E88" w:rsidRPr="00D04140" w:rsidRDefault="008A5E88" w:rsidP="00B35C1E">
            <w:pPr>
              <w:spacing w:line="240" w:lineRule="auto"/>
              <w:ind w:left="-108" w:right="-198"/>
              <w:jc w:val="right"/>
              <w:rPr>
                <w:rFonts w:asciiTheme="majorBidi" w:hAnsiTheme="majorBidi" w:cstheme="majorBidi"/>
                <w:color w:val="000000"/>
                <w:sz w:val="28"/>
                <w:szCs w:val="28"/>
              </w:rPr>
            </w:pPr>
          </w:p>
        </w:tc>
        <w:tc>
          <w:tcPr>
            <w:tcW w:w="766" w:type="pct"/>
            <w:tcBorders>
              <w:top w:val="single" w:sz="4" w:space="0" w:color="auto"/>
              <w:left w:val="nil"/>
              <w:bottom w:val="single" w:sz="4" w:space="0" w:color="auto"/>
            </w:tcBorders>
            <w:shd w:val="clear" w:color="auto" w:fill="auto"/>
            <w:vAlign w:val="bottom"/>
          </w:tcPr>
          <w:p w14:paraId="03DD4997" w14:textId="2E85D92E" w:rsidR="008A5E88" w:rsidRPr="00D04140" w:rsidRDefault="008A5E88"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268,705</w:t>
            </w:r>
          </w:p>
        </w:tc>
      </w:tr>
      <w:tr w:rsidR="001B1BE3" w:rsidRPr="00D04140" w14:paraId="0276A9DB" w14:textId="77777777" w:rsidTr="00B35C1E">
        <w:trPr>
          <w:cantSplit/>
          <w:trHeight w:val="190"/>
        </w:trPr>
        <w:tc>
          <w:tcPr>
            <w:tcW w:w="1721" w:type="pct"/>
            <w:shd w:val="clear" w:color="auto" w:fill="auto"/>
          </w:tcPr>
          <w:p w14:paraId="31DEC080" w14:textId="59E4C990" w:rsidR="006D3C37" w:rsidRPr="00D04140" w:rsidRDefault="005B72D0" w:rsidP="00D04140">
            <w:pPr>
              <w:spacing w:before="240" w:line="240" w:lineRule="auto"/>
              <w:ind w:right="-86"/>
              <w:jc w:val="thaiDistribute"/>
              <w:rPr>
                <w:rFonts w:asciiTheme="majorBidi" w:hAnsiTheme="majorBidi" w:cstheme="majorBidi"/>
                <w:sz w:val="28"/>
                <w:szCs w:val="28"/>
              </w:rPr>
            </w:pPr>
            <w:r w:rsidRPr="00D04140">
              <w:rPr>
                <w:rFonts w:asciiTheme="majorBidi" w:hAnsiTheme="majorBidi" w:cstheme="majorBidi"/>
                <w:b/>
                <w:bCs/>
                <w:sz w:val="28"/>
                <w:szCs w:val="28"/>
                <w:u w:val="single"/>
                <w:lang w:val="en-US"/>
              </w:rPr>
              <w:t>ACC Infra Co., Ltd.</w:t>
            </w:r>
            <w:r w:rsidR="006F03DA" w:rsidRPr="00D04140">
              <w:rPr>
                <w:rFonts w:asciiTheme="majorBidi" w:hAnsiTheme="majorBidi" w:cstheme="majorBidi"/>
                <w:b/>
                <w:bCs/>
                <w:sz w:val="28"/>
                <w:szCs w:val="28"/>
                <w:vertAlign w:val="superscript"/>
                <w:cs/>
              </w:rPr>
              <w:t xml:space="preserve"> (</w:t>
            </w:r>
            <w:r w:rsidR="005E09BE" w:rsidRPr="005E09BE">
              <w:rPr>
                <w:rFonts w:asciiTheme="majorBidi" w:hAnsiTheme="majorBidi" w:cstheme="majorBidi"/>
                <w:b/>
                <w:bCs/>
                <w:sz w:val="28"/>
                <w:szCs w:val="28"/>
                <w:vertAlign w:val="superscript"/>
                <w:lang w:val="en-US"/>
              </w:rPr>
              <w:t>2</w:t>
            </w:r>
            <w:r w:rsidR="006F03DA" w:rsidRPr="00D04140">
              <w:rPr>
                <w:rFonts w:asciiTheme="majorBidi" w:hAnsiTheme="majorBidi" w:cstheme="majorBidi"/>
                <w:b/>
                <w:bCs/>
                <w:sz w:val="28"/>
                <w:szCs w:val="28"/>
                <w:vertAlign w:val="superscript"/>
                <w:cs/>
              </w:rPr>
              <w:t>)</w:t>
            </w:r>
          </w:p>
        </w:tc>
        <w:tc>
          <w:tcPr>
            <w:tcW w:w="757" w:type="pct"/>
            <w:tcBorders>
              <w:top w:val="single" w:sz="4" w:space="0" w:color="auto"/>
            </w:tcBorders>
            <w:shd w:val="clear" w:color="auto" w:fill="auto"/>
            <w:vAlign w:val="bottom"/>
          </w:tcPr>
          <w:p w14:paraId="498BCCE9" w14:textId="77777777" w:rsidR="006D3C37" w:rsidRPr="00D04140" w:rsidRDefault="006D3C37" w:rsidP="00B35C1E">
            <w:pPr>
              <w:spacing w:line="240" w:lineRule="auto"/>
              <w:ind w:left="-108" w:right="65"/>
              <w:jc w:val="right"/>
              <w:rPr>
                <w:rFonts w:asciiTheme="majorBidi" w:hAnsiTheme="majorBidi" w:cstheme="majorBidi"/>
                <w:color w:val="000000"/>
                <w:sz w:val="28"/>
                <w:szCs w:val="28"/>
              </w:rPr>
            </w:pPr>
          </w:p>
        </w:tc>
        <w:tc>
          <w:tcPr>
            <w:tcW w:w="78" w:type="pct"/>
            <w:shd w:val="clear" w:color="auto" w:fill="auto"/>
            <w:vAlign w:val="bottom"/>
          </w:tcPr>
          <w:p w14:paraId="1340DB64" w14:textId="77777777" w:rsidR="006D3C37" w:rsidRPr="00D04140" w:rsidRDefault="006D3C37" w:rsidP="00B35C1E">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tcBorders>
            <w:shd w:val="clear" w:color="auto" w:fill="auto"/>
            <w:vAlign w:val="bottom"/>
          </w:tcPr>
          <w:p w14:paraId="3A2D4F83" w14:textId="77777777" w:rsidR="006D3C37" w:rsidRPr="00D04140" w:rsidRDefault="006D3C37" w:rsidP="00B35C1E">
            <w:pPr>
              <w:spacing w:line="240" w:lineRule="auto"/>
              <w:ind w:left="-108" w:right="65"/>
              <w:jc w:val="right"/>
              <w:rPr>
                <w:rFonts w:asciiTheme="majorBidi" w:hAnsiTheme="majorBidi" w:cstheme="majorBidi"/>
                <w:color w:val="000000"/>
                <w:sz w:val="28"/>
                <w:szCs w:val="28"/>
              </w:rPr>
            </w:pPr>
          </w:p>
        </w:tc>
        <w:tc>
          <w:tcPr>
            <w:tcW w:w="76" w:type="pct"/>
            <w:shd w:val="clear" w:color="auto" w:fill="auto"/>
            <w:vAlign w:val="bottom"/>
          </w:tcPr>
          <w:p w14:paraId="775039AA" w14:textId="77777777" w:rsidR="006D3C37" w:rsidRPr="00D04140" w:rsidRDefault="006D3C37" w:rsidP="00B35C1E">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vAlign w:val="bottom"/>
          </w:tcPr>
          <w:p w14:paraId="5BC1303C" w14:textId="77777777" w:rsidR="006D3C37" w:rsidRPr="00D04140" w:rsidRDefault="006D3C37" w:rsidP="00B35C1E">
            <w:pPr>
              <w:spacing w:line="240" w:lineRule="auto"/>
              <w:ind w:left="-108" w:right="146"/>
              <w:jc w:val="right"/>
              <w:rPr>
                <w:rFonts w:asciiTheme="majorBidi" w:hAnsiTheme="majorBidi" w:cstheme="majorBidi"/>
                <w:color w:val="000000"/>
                <w:sz w:val="28"/>
                <w:szCs w:val="28"/>
              </w:rPr>
            </w:pPr>
          </w:p>
        </w:tc>
        <w:tc>
          <w:tcPr>
            <w:tcW w:w="78" w:type="pct"/>
            <w:shd w:val="clear" w:color="auto" w:fill="auto"/>
            <w:vAlign w:val="bottom"/>
          </w:tcPr>
          <w:p w14:paraId="1D6442D8" w14:textId="77777777" w:rsidR="006D3C37" w:rsidRPr="00D04140" w:rsidRDefault="006D3C37" w:rsidP="00B35C1E">
            <w:pPr>
              <w:spacing w:line="240" w:lineRule="auto"/>
              <w:ind w:left="-108" w:right="-198"/>
              <w:jc w:val="right"/>
              <w:rPr>
                <w:rFonts w:asciiTheme="majorBidi" w:hAnsiTheme="majorBidi" w:cstheme="majorBidi"/>
                <w:color w:val="000000"/>
                <w:sz w:val="28"/>
                <w:szCs w:val="28"/>
              </w:rPr>
            </w:pPr>
          </w:p>
        </w:tc>
        <w:tc>
          <w:tcPr>
            <w:tcW w:w="766" w:type="pct"/>
            <w:tcBorders>
              <w:top w:val="single" w:sz="4" w:space="0" w:color="auto"/>
              <w:left w:val="nil"/>
            </w:tcBorders>
            <w:shd w:val="clear" w:color="auto" w:fill="auto"/>
            <w:vAlign w:val="bottom"/>
          </w:tcPr>
          <w:p w14:paraId="2A65122A" w14:textId="77777777" w:rsidR="006D3C37" w:rsidRPr="00D04140" w:rsidRDefault="006D3C37" w:rsidP="00B35C1E">
            <w:pPr>
              <w:spacing w:line="240" w:lineRule="auto"/>
              <w:ind w:left="-108" w:right="65"/>
              <w:jc w:val="right"/>
              <w:rPr>
                <w:rFonts w:asciiTheme="majorBidi" w:hAnsiTheme="majorBidi" w:cstheme="majorBidi"/>
                <w:color w:val="000000"/>
                <w:sz w:val="28"/>
                <w:szCs w:val="28"/>
              </w:rPr>
            </w:pPr>
          </w:p>
        </w:tc>
      </w:tr>
      <w:tr w:rsidR="001B1BE3" w:rsidRPr="00D04140" w14:paraId="0FA43207" w14:textId="77777777" w:rsidTr="00B35C1E">
        <w:trPr>
          <w:cantSplit/>
          <w:trHeight w:val="190"/>
        </w:trPr>
        <w:tc>
          <w:tcPr>
            <w:tcW w:w="1721" w:type="pct"/>
            <w:shd w:val="clear" w:color="auto" w:fill="auto"/>
          </w:tcPr>
          <w:p w14:paraId="1D5EECCF" w14:textId="1672BE44"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sz w:val="28"/>
                <w:szCs w:val="28"/>
              </w:rPr>
            </w:pPr>
            <w:r w:rsidRPr="00D04140">
              <w:rPr>
                <w:rFonts w:asciiTheme="majorBidi" w:hAnsiTheme="majorBidi" w:cstheme="majorBidi"/>
                <w:color w:val="000000"/>
                <w:sz w:val="28"/>
                <w:szCs w:val="28"/>
                <w:u w:val="single"/>
                <w:lang w:val="en-US"/>
              </w:rPr>
              <w:t>Principle</w:t>
            </w:r>
          </w:p>
        </w:tc>
        <w:tc>
          <w:tcPr>
            <w:tcW w:w="757" w:type="pct"/>
            <w:shd w:val="clear" w:color="auto" w:fill="auto"/>
            <w:vAlign w:val="bottom"/>
          </w:tcPr>
          <w:p w14:paraId="5DAF8828" w14:textId="77777777" w:rsidR="005B72D0" w:rsidRPr="00D04140" w:rsidRDefault="005B72D0" w:rsidP="00B35C1E">
            <w:pPr>
              <w:spacing w:line="240" w:lineRule="auto"/>
              <w:ind w:left="-108" w:right="65"/>
              <w:jc w:val="right"/>
              <w:rPr>
                <w:rFonts w:asciiTheme="majorBidi" w:hAnsiTheme="majorBidi" w:cstheme="majorBidi"/>
                <w:color w:val="000000"/>
                <w:sz w:val="28"/>
                <w:szCs w:val="28"/>
              </w:rPr>
            </w:pPr>
          </w:p>
        </w:tc>
        <w:tc>
          <w:tcPr>
            <w:tcW w:w="78" w:type="pct"/>
            <w:shd w:val="clear" w:color="auto" w:fill="auto"/>
            <w:vAlign w:val="bottom"/>
          </w:tcPr>
          <w:p w14:paraId="320757E6"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vAlign w:val="bottom"/>
          </w:tcPr>
          <w:p w14:paraId="5EC3E593" w14:textId="77777777" w:rsidR="005B72D0" w:rsidRPr="00D04140" w:rsidRDefault="005B72D0" w:rsidP="00B35C1E">
            <w:pPr>
              <w:spacing w:line="240" w:lineRule="auto"/>
              <w:ind w:left="-108" w:right="65"/>
              <w:jc w:val="right"/>
              <w:rPr>
                <w:rFonts w:asciiTheme="majorBidi" w:hAnsiTheme="majorBidi" w:cstheme="majorBidi"/>
                <w:color w:val="000000"/>
                <w:sz w:val="28"/>
                <w:szCs w:val="28"/>
              </w:rPr>
            </w:pPr>
          </w:p>
        </w:tc>
        <w:tc>
          <w:tcPr>
            <w:tcW w:w="76" w:type="pct"/>
            <w:shd w:val="clear" w:color="auto" w:fill="auto"/>
            <w:vAlign w:val="bottom"/>
          </w:tcPr>
          <w:p w14:paraId="1C4B1C22"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08831521" w14:textId="77777777" w:rsidR="005B72D0" w:rsidRPr="00D04140" w:rsidRDefault="005B72D0" w:rsidP="00B35C1E">
            <w:pPr>
              <w:spacing w:line="240" w:lineRule="auto"/>
              <w:ind w:left="-108" w:right="146"/>
              <w:jc w:val="right"/>
              <w:rPr>
                <w:rFonts w:asciiTheme="majorBidi" w:hAnsiTheme="majorBidi" w:cstheme="majorBidi"/>
                <w:color w:val="000000"/>
                <w:sz w:val="28"/>
                <w:szCs w:val="28"/>
              </w:rPr>
            </w:pPr>
          </w:p>
        </w:tc>
        <w:tc>
          <w:tcPr>
            <w:tcW w:w="78" w:type="pct"/>
            <w:shd w:val="clear" w:color="auto" w:fill="auto"/>
            <w:vAlign w:val="bottom"/>
          </w:tcPr>
          <w:p w14:paraId="27CE3F1F"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2E586194" w14:textId="77777777" w:rsidR="005B72D0" w:rsidRPr="00D04140" w:rsidRDefault="005B72D0" w:rsidP="00B35C1E">
            <w:pPr>
              <w:spacing w:line="240" w:lineRule="auto"/>
              <w:ind w:left="-108" w:right="65"/>
              <w:jc w:val="right"/>
              <w:rPr>
                <w:rFonts w:asciiTheme="majorBidi" w:hAnsiTheme="majorBidi" w:cstheme="majorBidi"/>
                <w:color w:val="000000"/>
                <w:sz w:val="28"/>
                <w:szCs w:val="28"/>
              </w:rPr>
            </w:pPr>
          </w:p>
        </w:tc>
      </w:tr>
      <w:tr w:rsidR="001B1BE3" w:rsidRPr="00D04140" w14:paraId="0DA366DE" w14:textId="77777777" w:rsidTr="00B35C1E">
        <w:trPr>
          <w:cantSplit/>
          <w:trHeight w:val="190"/>
        </w:trPr>
        <w:tc>
          <w:tcPr>
            <w:tcW w:w="1721" w:type="pct"/>
            <w:shd w:val="clear" w:color="auto" w:fill="auto"/>
          </w:tcPr>
          <w:p w14:paraId="291FE00E" w14:textId="4AF9E8AE"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Beginning balance</w:t>
            </w:r>
            <w:r w:rsidRPr="00D04140">
              <w:rPr>
                <w:rFonts w:asciiTheme="majorBidi" w:hAnsiTheme="majorBidi" w:cstheme="majorBidi"/>
                <w:color w:val="000000"/>
                <w:sz w:val="28"/>
                <w:szCs w:val="28"/>
                <w:cs/>
                <w:lang w:val="en-US"/>
              </w:rPr>
              <w:t xml:space="preserve"> </w:t>
            </w:r>
            <w:r w:rsidRPr="00D04140">
              <w:rPr>
                <w:rFonts w:asciiTheme="majorBidi" w:hAnsiTheme="majorBidi" w:cstheme="majorBidi"/>
                <w:color w:val="000000"/>
                <w:sz w:val="28"/>
                <w:szCs w:val="28"/>
                <w:lang w:val="en-US"/>
              </w:rPr>
              <w:t>period/year</w:t>
            </w:r>
          </w:p>
        </w:tc>
        <w:tc>
          <w:tcPr>
            <w:tcW w:w="757" w:type="pct"/>
            <w:shd w:val="clear" w:color="auto" w:fill="auto"/>
            <w:vAlign w:val="bottom"/>
          </w:tcPr>
          <w:p w14:paraId="46E344B0" w14:textId="0A1D0703"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17CEF858"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vAlign w:val="bottom"/>
          </w:tcPr>
          <w:p w14:paraId="7A1A0ABA" w14:textId="16A2C14E"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541A7BB4"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1708853B" w14:textId="7CDE7E30"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3CEBDDEF"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3FADE7D3" w14:textId="7E9BE1C2"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167,200</w:t>
            </w:r>
          </w:p>
        </w:tc>
      </w:tr>
      <w:tr w:rsidR="001B1BE3" w:rsidRPr="00D04140" w14:paraId="1A888A78" w14:textId="77777777" w:rsidTr="00B35C1E">
        <w:trPr>
          <w:cantSplit/>
          <w:trHeight w:val="190"/>
        </w:trPr>
        <w:tc>
          <w:tcPr>
            <w:tcW w:w="1721" w:type="pct"/>
            <w:shd w:val="clear" w:color="auto" w:fill="auto"/>
          </w:tcPr>
          <w:p w14:paraId="50AE04A0" w14:textId="70603AF7"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Increase during the period/year</w:t>
            </w:r>
          </w:p>
        </w:tc>
        <w:tc>
          <w:tcPr>
            <w:tcW w:w="757" w:type="pct"/>
            <w:shd w:val="clear" w:color="auto" w:fill="auto"/>
            <w:vAlign w:val="bottom"/>
          </w:tcPr>
          <w:p w14:paraId="3EF44DE2" w14:textId="3D30C617"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3D5CB630"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vAlign w:val="bottom"/>
          </w:tcPr>
          <w:p w14:paraId="28C6162C" w14:textId="132C2884"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524D5B71"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7CB9E67F" w14:textId="33DF5C47" w:rsidR="005B72D0" w:rsidRPr="00D04140" w:rsidRDefault="001C5CD7"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02CC9E49"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7EE10BA4" w14:textId="201B005C"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1B1BE3" w:rsidRPr="00D04140" w14:paraId="3CA5CD92" w14:textId="77777777" w:rsidTr="00B35C1E">
        <w:trPr>
          <w:cantSplit/>
          <w:trHeight w:val="190"/>
        </w:trPr>
        <w:tc>
          <w:tcPr>
            <w:tcW w:w="1721" w:type="pct"/>
            <w:shd w:val="clear" w:color="auto" w:fill="auto"/>
          </w:tcPr>
          <w:p w14:paraId="0334D9C4" w14:textId="36C31B2E"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Decrease during the period/year</w:t>
            </w:r>
          </w:p>
        </w:tc>
        <w:tc>
          <w:tcPr>
            <w:tcW w:w="757" w:type="pct"/>
            <w:tcBorders>
              <w:bottom w:val="single" w:sz="4" w:space="0" w:color="auto"/>
            </w:tcBorders>
            <w:shd w:val="clear" w:color="auto" w:fill="auto"/>
            <w:vAlign w:val="bottom"/>
          </w:tcPr>
          <w:p w14:paraId="1D92E236" w14:textId="46E989EF"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26FCF954"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bottom w:val="single" w:sz="4" w:space="0" w:color="auto"/>
            </w:tcBorders>
            <w:shd w:val="clear" w:color="auto" w:fill="auto"/>
            <w:vAlign w:val="bottom"/>
          </w:tcPr>
          <w:p w14:paraId="51F5CF7A" w14:textId="085D7EBA"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5E254B7E"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vAlign w:val="bottom"/>
          </w:tcPr>
          <w:p w14:paraId="57CE0840" w14:textId="1AE3DE65" w:rsidR="005B72D0" w:rsidRPr="00D04140" w:rsidRDefault="001C5CD7"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161F532C"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bottom w:val="single" w:sz="4" w:space="0" w:color="auto"/>
            </w:tcBorders>
            <w:shd w:val="clear" w:color="auto" w:fill="auto"/>
            <w:vAlign w:val="bottom"/>
          </w:tcPr>
          <w:p w14:paraId="4AC6833E" w14:textId="05D36470"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(167,200)</w:t>
            </w:r>
          </w:p>
        </w:tc>
      </w:tr>
      <w:tr w:rsidR="001B1BE3" w:rsidRPr="00D04140" w14:paraId="143A1F8E" w14:textId="77777777" w:rsidTr="00B35C1E">
        <w:trPr>
          <w:cantSplit/>
          <w:trHeight w:val="190"/>
        </w:trPr>
        <w:tc>
          <w:tcPr>
            <w:tcW w:w="1721" w:type="pct"/>
            <w:shd w:val="clear" w:color="auto" w:fill="auto"/>
          </w:tcPr>
          <w:p w14:paraId="3FCC3108" w14:textId="75F67A84"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Ending balance period/year</w:t>
            </w:r>
          </w:p>
        </w:tc>
        <w:tc>
          <w:tcPr>
            <w:tcW w:w="757" w:type="pct"/>
            <w:tcBorders>
              <w:top w:val="single" w:sz="4" w:space="0" w:color="auto"/>
            </w:tcBorders>
            <w:shd w:val="clear" w:color="auto" w:fill="auto"/>
            <w:vAlign w:val="bottom"/>
          </w:tcPr>
          <w:p w14:paraId="1781D554" w14:textId="19C0DF60"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6AE1ADB0"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tcBorders>
            <w:shd w:val="clear" w:color="auto" w:fill="auto"/>
            <w:vAlign w:val="bottom"/>
          </w:tcPr>
          <w:p w14:paraId="6ED11F49" w14:textId="174632AE"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67AA3884"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vAlign w:val="bottom"/>
          </w:tcPr>
          <w:p w14:paraId="084709AE" w14:textId="32D790EC" w:rsidR="005B72D0" w:rsidRPr="00D04140" w:rsidRDefault="001C5CD7"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284B1701" w14:textId="77777777" w:rsidR="005B72D0" w:rsidRPr="00D04140" w:rsidRDefault="005B72D0" w:rsidP="00B35C1E">
            <w:pPr>
              <w:spacing w:line="240" w:lineRule="auto"/>
              <w:ind w:left="-108" w:right="65"/>
              <w:jc w:val="right"/>
              <w:rPr>
                <w:rFonts w:asciiTheme="majorBidi" w:hAnsiTheme="majorBidi" w:cstheme="majorBidi"/>
                <w:color w:val="000000"/>
                <w:sz w:val="28"/>
                <w:szCs w:val="28"/>
              </w:rPr>
            </w:pPr>
          </w:p>
        </w:tc>
        <w:tc>
          <w:tcPr>
            <w:tcW w:w="766" w:type="pct"/>
            <w:tcBorders>
              <w:top w:val="single" w:sz="4" w:space="0" w:color="auto"/>
              <w:left w:val="nil"/>
            </w:tcBorders>
            <w:shd w:val="clear" w:color="auto" w:fill="auto"/>
            <w:vAlign w:val="bottom"/>
          </w:tcPr>
          <w:p w14:paraId="63BE3D14" w14:textId="7B12F7A7"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1B1BE3" w:rsidRPr="00D04140" w14:paraId="37BCF89C" w14:textId="77777777" w:rsidTr="00B35C1E">
        <w:trPr>
          <w:cantSplit/>
          <w:trHeight w:val="190"/>
        </w:trPr>
        <w:tc>
          <w:tcPr>
            <w:tcW w:w="1721" w:type="pct"/>
            <w:shd w:val="clear" w:color="auto" w:fill="auto"/>
            <w:vAlign w:val="center"/>
          </w:tcPr>
          <w:p w14:paraId="14D944A9" w14:textId="0BC70CBF"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sz w:val="28"/>
                <w:szCs w:val="28"/>
              </w:rPr>
            </w:pPr>
            <w:r w:rsidRPr="00D04140">
              <w:rPr>
                <w:rFonts w:asciiTheme="majorBidi" w:hAnsiTheme="majorBidi" w:cstheme="majorBidi"/>
                <w:color w:val="000000"/>
                <w:sz w:val="28"/>
                <w:szCs w:val="28"/>
                <w:u w:val="single"/>
                <w:lang w:val="en-US"/>
              </w:rPr>
              <w:t>Accrued interest</w:t>
            </w:r>
          </w:p>
        </w:tc>
        <w:tc>
          <w:tcPr>
            <w:tcW w:w="757" w:type="pct"/>
            <w:shd w:val="clear" w:color="auto" w:fill="auto"/>
            <w:vAlign w:val="bottom"/>
          </w:tcPr>
          <w:p w14:paraId="6E2BB21A" w14:textId="77777777" w:rsidR="005B72D0" w:rsidRPr="00D04140" w:rsidRDefault="005B72D0" w:rsidP="00B35C1E">
            <w:pPr>
              <w:spacing w:line="240" w:lineRule="auto"/>
              <w:ind w:left="-108" w:right="65"/>
              <w:jc w:val="right"/>
              <w:rPr>
                <w:rFonts w:asciiTheme="majorBidi" w:hAnsiTheme="majorBidi" w:cstheme="majorBidi"/>
                <w:color w:val="000000"/>
                <w:sz w:val="28"/>
                <w:szCs w:val="28"/>
              </w:rPr>
            </w:pPr>
          </w:p>
        </w:tc>
        <w:tc>
          <w:tcPr>
            <w:tcW w:w="78" w:type="pct"/>
            <w:shd w:val="clear" w:color="auto" w:fill="auto"/>
            <w:vAlign w:val="bottom"/>
          </w:tcPr>
          <w:p w14:paraId="1D5C7DD1"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vAlign w:val="bottom"/>
          </w:tcPr>
          <w:p w14:paraId="005383D6" w14:textId="77777777" w:rsidR="005B72D0" w:rsidRPr="00D04140" w:rsidRDefault="005B72D0" w:rsidP="00B35C1E">
            <w:pPr>
              <w:spacing w:line="240" w:lineRule="auto"/>
              <w:ind w:left="-108" w:right="65"/>
              <w:jc w:val="right"/>
              <w:rPr>
                <w:rFonts w:asciiTheme="majorBidi" w:hAnsiTheme="majorBidi" w:cstheme="majorBidi"/>
                <w:color w:val="000000"/>
                <w:sz w:val="28"/>
                <w:szCs w:val="28"/>
              </w:rPr>
            </w:pPr>
          </w:p>
        </w:tc>
        <w:tc>
          <w:tcPr>
            <w:tcW w:w="76" w:type="pct"/>
            <w:shd w:val="clear" w:color="auto" w:fill="auto"/>
            <w:vAlign w:val="bottom"/>
          </w:tcPr>
          <w:p w14:paraId="1EF5521B"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445B937A" w14:textId="77777777" w:rsidR="005B72D0" w:rsidRPr="00D04140" w:rsidRDefault="005B72D0" w:rsidP="00B35C1E">
            <w:pPr>
              <w:spacing w:line="240" w:lineRule="auto"/>
              <w:ind w:left="-108" w:right="65"/>
              <w:jc w:val="right"/>
              <w:rPr>
                <w:rFonts w:asciiTheme="majorBidi" w:hAnsiTheme="majorBidi" w:cstheme="majorBidi"/>
                <w:color w:val="000000"/>
                <w:sz w:val="28"/>
                <w:szCs w:val="28"/>
              </w:rPr>
            </w:pPr>
          </w:p>
        </w:tc>
        <w:tc>
          <w:tcPr>
            <w:tcW w:w="78" w:type="pct"/>
            <w:shd w:val="clear" w:color="auto" w:fill="auto"/>
            <w:vAlign w:val="bottom"/>
          </w:tcPr>
          <w:p w14:paraId="083583FE"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0815647E" w14:textId="77777777" w:rsidR="005B72D0" w:rsidRPr="00D04140" w:rsidRDefault="005B72D0" w:rsidP="00B35C1E">
            <w:pPr>
              <w:spacing w:line="240" w:lineRule="auto"/>
              <w:ind w:left="-108" w:right="65"/>
              <w:jc w:val="right"/>
              <w:rPr>
                <w:rFonts w:asciiTheme="majorBidi" w:hAnsiTheme="majorBidi" w:cstheme="majorBidi"/>
                <w:color w:val="000000"/>
                <w:sz w:val="28"/>
                <w:szCs w:val="28"/>
              </w:rPr>
            </w:pPr>
          </w:p>
        </w:tc>
      </w:tr>
      <w:tr w:rsidR="001B1BE3" w:rsidRPr="00D04140" w14:paraId="5929CA2A" w14:textId="77777777" w:rsidTr="00B35C1E">
        <w:trPr>
          <w:cantSplit/>
          <w:trHeight w:val="190"/>
        </w:trPr>
        <w:tc>
          <w:tcPr>
            <w:tcW w:w="1721" w:type="pct"/>
            <w:shd w:val="clear" w:color="auto" w:fill="auto"/>
          </w:tcPr>
          <w:p w14:paraId="679A5368" w14:textId="6E40B95A"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Beginning balance</w:t>
            </w:r>
            <w:r w:rsidRPr="00D04140">
              <w:rPr>
                <w:rFonts w:asciiTheme="majorBidi" w:hAnsiTheme="majorBidi" w:cstheme="majorBidi"/>
                <w:color w:val="000000"/>
                <w:sz w:val="28"/>
                <w:szCs w:val="28"/>
                <w:cs/>
                <w:lang w:val="en-US"/>
              </w:rPr>
              <w:t xml:space="preserve"> </w:t>
            </w:r>
            <w:r w:rsidRPr="00D04140">
              <w:rPr>
                <w:rFonts w:asciiTheme="majorBidi" w:hAnsiTheme="majorBidi" w:cstheme="majorBidi"/>
                <w:color w:val="000000"/>
                <w:sz w:val="28"/>
                <w:szCs w:val="28"/>
                <w:lang w:val="en-US"/>
              </w:rPr>
              <w:t>period/year</w:t>
            </w:r>
          </w:p>
        </w:tc>
        <w:tc>
          <w:tcPr>
            <w:tcW w:w="757" w:type="pct"/>
            <w:shd w:val="clear" w:color="auto" w:fill="auto"/>
            <w:vAlign w:val="bottom"/>
          </w:tcPr>
          <w:p w14:paraId="267EBBB6" w14:textId="21B3B596"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66F4036A"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vAlign w:val="bottom"/>
          </w:tcPr>
          <w:p w14:paraId="3A33F298" w14:textId="0649EEF9"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75EE7912"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58A7AF28" w14:textId="5D6171C4"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33F7890B"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3A5139F9" w14:textId="7E564597"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721</w:t>
            </w:r>
          </w:p>
        </w:tc>
      </w:tr>
      <w:tr w:rsidR="001B1BE3" w:rsidRPr="00D04140" w14:paraId="7F90A89B" w14:textId="77777777" w:rsidTr="00B35C1E">
        <w:trPr>
          <w:cantSplit/>
          <w:trHeight w:val="190"/>
        </w:trPr>
        <w:tc>
          <w:tcPr>
            <w:tcW w:w="1721" w:type="pct"/>
            <w:shd w:val="clear" w:color="auto" w:fill="auto"/>
          </w:tcPr>
          <w:p w14:paraId="333D9CC1" w14:textId="441393DA"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Increase during the period/year</w:t>
            </w:r>
          </w:p>
        </w:tc>
        <w:tc>
          <w:tcPr>
            <w:tcW w:w="757" w:type="pct"/>
            <w:shd w:val="clear" w:color="auto" w:fill="auto"/>
            <w:vAlign w:val="bottom"/>
          </w:tcPr>
          <w:p w14:paraId="5DB35661" w14:textId="4EB8A671"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44059EE8"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vAlign w:val="bottom"/>
          </w:tcPr>
          <w:p w14:paraId="26ADF1B1" w14:textId="1CD62F2B"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7A1DCABF"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63F7EB1C" w14:textId="23EB38CB" w:rsidR="005B72D0" w:rsidRPr="00D04140" w:rsidRDefault="001C5CD7"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39037667"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54E2101A" w14:textId="00FD0D92" w:rsidR="005B72D0" w:rsidRPr="00D04140" w:rsidRDefault="008932B5"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5,803</w:t>
            </w:r>
          </w:p>
        </w:tc>
      </w:tr>
      <w:tr w:rsidR="001B1BE3" w:rsidRPr="00D04140" w14:paraId="7FF35C29" w14:textId="77777777" w:rsidTr="00B35C1E">
        <w:trPr>
          <w:cantSplit/>
          <w:trHeight w:val="190"/>
        </w:trPr>
        <w:tc>
          <w:tcPr>
            <w:tcW w:w="1721" w:type="pct"/>
            <w:shd w:val="clear" w:color="auto" w:fill="auto"/>
          </w:tcPr>
          <w:p w14:paraId="6BA1497A" w14:textId="3E1BEA3D"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Decrease during the period/year</w:t>
            </w:r>
          </w:p>
        </w:tc>
        <w:tc>
          <w:tcPr>
            <w:tcW w:w="757" w:type="pct"/>
            <w:tcBorders>
              <w:bottom w:val="single" w:sz="4" w:space="0" w:color="auto"/>
            </w:tcBorders>
            <w:shd w:val="clear" w:color="auto" w:fill="auto"/>
            <w:vAlign w:val="bottom"/>
          </w:tcPr>
          <w:p w14:paraId="258CC13C" w14:textId="220CDE77"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23DDF4A3"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left w:val="nil"/>
              <w:bottom w:val="single" w:sz="4" w:space="0" w:color="auto"/>
            </w:tcBorders>
            <w:shd w:val="clear" w:color="auto" w:fill="auto"/>
            <w:vAlign w:val="bottom"/>
          </w:tcPr>
          <w:p w14:paraId="14FEE2E4" w14:textId="62BF4FBF"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1152F7DC"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vAlign w:val="bottom"/>
          </w:tcPr>
          <w:p w14:paraId="36FB5AC9" w14:textId="11EE8025" w:rsidR="005B72D0" w:rsidRPr="00D04140" w:rsidRDefault="001C5CD7"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63D69CC5"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left w:val="nil"/>
              <w:bottom w:val="single" w:sz="4" w:space="0" w:color="auto"/>
            </w:tcBorders>
            <w:shd w:val="clear" w:color="auto" w:fill="auto"/>
            <w:vAlign w:val="bottom"/>
          </w:tcPr>
          <w:p w14:paraId="3B4923E8" w14:textId="6F945360" w:rsidR="005B72D0" w:rsidRPr="00D04140" w:rsidRDefault="00464FC6"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r w:rsidR="008932B5" w:rsidRPr="00D04140">
              <w:rPr>
                <w:rFonts w:asciiTheme="majorBidi" w:hAnsiTheme="majorBidi" w:cstheme="majorBidi"/>
                <w:color w:val="000000"/>
                <w:sz w:val="28"/>
                <w:szCs w:val="28"/>
              </w:rPr>
              <w:t>6,524</w:t>
            </w:r>
            <w:r w:rsidRPr="00D04140">
              <w:rPr>
                <w:rFonts w:asciiTheme="majorBidi" w:hAnsiTheme="majorBidi" w:cstheme="majorBidi"/>
                <w:color w:val="000000"/>
                <w:sz w:val="28"/>
                <w:szCs w:val="28"/>
              </w:rPr>
              <w:t>)</w:t>
            </w:r>
          </w:p>
        </w:tc>
      </w:tr>
      <w:tr w:rsidR="001B1BE3" w:rsidRPr="00D04140" w14:paraId="33C9213E" w14:textId="77777777" w:rsidTr="00B35C1E">
        <w:trPr>
          <w:cantSplit/>
          <w:trHeight w:val="190"/>
        </w:trPr>
        <w:tc>
          <w:tcPr>
            <w:tcW w:w="1721" w:type="pct"/>
            <w:shd w:val="clear" w:color="auto" w:fill="auto"/>
          </w:tcPr>
          <w:p w14:paraId="36238BC7" w14:textId="4FF5EA0B"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Ending balance period/year</w:t>
            </w:r>
          </w:p>
        </w:tc>
        <w:tc>
          <w:tcPr>
            <w:tcW w:w="757" w:type="pct"/>
            <w:tcBorders>
              <w:top w:val="single" w:sz="4" w:space="0" w:color="auto"/>
              <w:bottom w:val="single" w:sz="4" w:space="0" w:color="auto"/>
            </w:tcBorders>
            <w:shd w:val="clear" w:color="auto" w:fill="auto"/>
            <w:vAlign w:val="bottom"/>
          </w:tcPr>
          <w:p w14:paraId="0CB626F1" w14:textId="5CC343C5"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43009044" w14:textId="77777777" w:rsidR="005B72D0" w:rsidRPr="00D04140" w:rsidRDefault="005B72D0" w:rsidP="00B35C1E">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bottom w:val="single" w:sz="4" w:space="0" w:color="auto"/>
            </w:tcBorders>
            <w:shd w:val="clear" w:color="auto" w:fill="auto"/>
            <w:vAlign w:val="bottom"/>
          </w:tcPr>
          <w:p w14:paraId="07AB5AB2" w14:textId="4A0BB68E" w:rsidR="005B72D0" w:rsidRPr="00D04140" w:rsidRDefault="005B72D0"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53C317E9"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vAlign w:val="bottom"/>
          </w:tcPr>
          <w:p w14:paraId="7E7916CA" w14:textId="05B6BEFF" w:rsidR="005B72D0" w:rsidRPr="00D04140" w:rsidRDefault="001C5CD7"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066C38B9" w14:textId="77777777" w:rsidR="005B72D0" w:rsidRPr="00D04140" w:rsidRDefault="005B72D0" w:rsidP="00B35C1E">
            <w:pPr>
              <w:spacing w:line="240" w:lineRule="auto"/>
              <w:ind w:left="-108" w:right="-198"/>
              <w:jc w:val="right"/>
              <w:rPr>
                <w:rFonts w:asciiTheme="majorBidi" w:hAnsiTheme="majorBidi" w:cstheme="majorBidi"/>
                <w:color w:val="000000"/>
                <w:sz w:val="28"/>
                <w:szCs w:val="28"/>
              </w:rPr>
            </w:pPr>
          </w:p>
        </w:tc>
        <w:tc>
          <w:tcPr>
            <w:tcW w:w="766" w:type="pct"/>
            <w:tcBorders>
              <w:top w:val="single" w:sz="4" w:space="0" w:color="auto"/>
              <w:left w:val="nil"/>
              <w:bottom w:val="single" w:sz="4" w:space="0" w:color="auto"/>
            </w:tcBorders>
            <w:shd w:val="clear" w:color="auto" w:fill="auto"/>
            <w:vAlign w:val="bottom"/>
          </w:tcPr>
          <w:p w14:paraId="00C8D612" w14:textId="2C905B89" w:rsidR="005B72D0" w:rsidRPr="00D04140" w:rsidRDefault="00464FC6"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1B1BE3" w:rsidRPr="00D04140" w14:paraId="002C01CF" w14:textId="77777777" w:rsidTr="00B35C1E">
        <w:trPr>
          <w:cantSplit/>
          <w:trHeight w:val="190"/>
        </w:trPr>
        <w:tc>
          <w:tcPr>
            <w:tcW w:w="1721" w:type="pct"/>
            <w:shd w:val="clear" w:color="auto" w:fill="auto"/>
          </w:tcPr>
          <w:p w14:paraId="61843EE5" w14:textId="2B4570F1" w:rsidR="008A5E88" w:rsidRPr="00D04140" w:rsidRDefault="008A5E88"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Net Principle and Ac</w:t>
            </w:r>
            <w:r w:rsidR="005218FD" w:rsidRPr="00D04140">
              <w:rPr>
                <w:rFonts w:asciiTheme="majorBidi" w:hAnsiTheme="majorBidi" w:cstheme="majorBidi"/>
                <w:color w:val="000000"/>
                <w:sz w:val="28"/>
                <w:szCs w:val="28"/>
                <w:lang w:val="en-US"/>
              </w:rPr>
              <w:t>c</w:t>
            </w:r>
            <w:r w:rsidRPr="00D04140">
              <w:rPr>
                <w:rFonts w:asciiTheme="majorBidi" w:hAnsiTheme="majorBidi" w:cstheme="majorBidi"/>
                <w:color w:val="000000"/>
                <w:sz w:val="28"/>
                <w:szCs w:val="28"/>
                <w:lang w:val="en-US"/>
              </w:rPr>
              <w:t>rued interest</w:t>
            </w:r>
          </w:p>
        </w:tc>
        <w:tc>
          <w:tcPr>
            <w:tcW w:w="757" w:type="pct"/>
            <w:tcBorders>
              <w:top w:val="single" w:sz="4" w:space="0" w:color="auto"/>
              <w:bottom w:val="single" w:sz="4" w:space="0" w:color="auto"/>
            </w:tcBorders>
            <w:shd w:val="clear" w:color="auto" w:fill="auto"/>
            <w:vAlign w:val="bottom"/>
          </w:tcPr>
          <w:p w14:paraId="296DBDB2" w14:textId="7A45F2C5" w:rsidR="008A5E88" w:rsidRPr="00D04140" w:rsidRDefault="001543D5" w:rsidP="00B35C1E">
            <w:pPr>
              <w:spacing w:line="240" w:lineRule="auto"/>
              <w:ind w:left="-108" w:right="65"/>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78" w:type="pct"/>
            <w:shd w:val="clear" w:color="auto" w:fill="auto"/>
            <w:vAlign w:val="bottom"/>
          </w:tcPr>
          <w:p w14:paraId="72131BB8" w14:textId="77777777" w:rsidR="008A5E88" w:rsidRPr="00D04140" w:rsidRDefault="008A5E88" w:rsidP="00B35C1E">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bottom w:val="single" w:sz="4" w:space="0" w:color="auto"/>
            </w:tcBorders>
            <w:shd w:val="clear" w:color="auto" w:fill="auto"/>
            <w:vAlign w:val="bottom"/>
          </w:tcPr>
          <w:p w14:paraId="621B5BAD" w14:textId="77777777" w:rsidR="008A5E88" w:rsidRPr="00D04140" w:rsidRDefault="008A5E88"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vAlign w:val="bottom"/>
          </w:tcPr>
          <w:p w14:paraId="4E98E32C" w14:textId="77777777" w:rsidR="008A5E88" w:rsidRPr="00D04140" w:rsidRDefault="008A5E88" w:rsidP="00B35C1E">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vAlign w:val="bottom"/>
          </w:tcPr>
          <w:p w14:paraId="5A4FFB54" w14:textId="4EC9EEEA" w:rsidR="008A5E88" w:rsidRPr="00D04140" w:rsidRDefault="001C5CD7"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4969B861" w14:textId="77777777" w:rsidR="008A5E88" w:rsidRPr="00D04140" w:rsidRDefault="008A5E88" w:rsidP="00B35C1E">
            <w:pPr>
              <w:spacing w:line="240" w:lineRule="auto"/>
              <w:ind w:left="-108" w:right="-198"/>
              <w:jc w:val="right"/>
              <w:rPr>
                <w:rFonts w:asciiTheme="majorBidi" w:hAnsiTheme="majorBidi" w:cstheme="majorBidi"/>
                <w:color w:val="000000"/>
                <w:sz w:val="28"/>
                <w:szCs w:val="28"/>
              </w:rPr>
            </w:pPr>
          </w:p>
        </w:tc>
        <w:tc>
          <w:tcPr>
            <w:tcW w:w="766" w:type="pct"/>
            <w:tcBorders>
              <w:top w:val="single" w:sz="4" w:space="0" w:color="auto"/>
              <w:left w:val="nil"/>
              <w:bottom w:val="single" w:sz="4" w:space="0" w:color="auto"/>
            </w:tcBorders>
            <w:shd w:val="clear" w:color="auto" w:fill="auto"/>
            <w:vAlign w:val="bottom"/>
          </w:tcPr>
          <w:p w14:paraId="77D34C88" w14:textId="7A8EE5CB" w:rsidR="008A5E88" w:rsidRPr="00D04140" w:rsidRDefault="00464FC6" w:rsidP="00B35C1E">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1B1BE3" w:rsidRPr="00D04140" w14:paraId="1C4C6D0B" w14:textId="77777777" w:rsidTr="00B35C1E">
        <w:trPr>
          <w:cantSplit/>
          <w:trHeight w:val="190"/>
        </w:trPr>
        <w:tc>
          <w:tcPr>
            <w:tcW w:w="1721" w:type="pct"/>
            <w:shd w:val="clear" w:color="auto" w:fill="auto"/>
          </w:tcPr>
          <w:p w14:paraId="3AFFF193" w14:textId="77777777" w:rsidR="009D7EE0" w:rsidRPr="00D04140" w:rsidRDefault="009D7EE0" w:rsidP="00D04140">
            <w:pPr>
              <w:spacing w:before="120" w:line="240" w:lineRule="auto"/>
              <w:ind w:right="-81"/>
              <w:jc w:val="thaiDistribute"/>
              <w:rPr>
                <w:rFonts w:asciiTheme="majorBidi" w:hAnsiTheme="majorBidi" w:cstheme="majorBidi"/>
                <w:b/>
                <w:bCs/>
                <w:sz w:val="28"/>
                <w:szCs w:val="28"/>
                <w:u w:val="single"/>
                <w:lang w:val="en-US"/>
              </w:rPr>
            </w:pPr>
          </w:p>
          <w:p w14:paraId="07E35F2F" w14:textId="77777777" w:rsidR="009D7EE0" w:rsidRPr="00D04140" w:rsidRDefault="009D7EE0" w:rsidP="00D04140">
            <w:pPr>
              <w:spacing w:before="120" w:line="240" w:lineRule="auto"/>
              <w:ind w:right="-81"/>
              <w:jc w:val="thaiDistribute"/>
              <w:rPr>
                <w:rFonts w:asciiTheme="majorBidi" w:hAnsiTheme="majorBidi" w:cstheme="majorBidi"/>
                <w:b/>
                <w:bCs/>
                <w:sz w:val="28"/>
                <w:szCs w:val="28"/>
                <w:u w:val="single"/>
                <w:lang w:val="en-US"/>
              </w:rPr>
            </w:pPr>
          </w:p>
          <w:p w14:paraId="1769C19A" w14:textId="77777777" w:rsidR="009D7EE0" w:rsidRPr="00D04140" w:rsidRDefault="009D7EE0" w:rsidP="00D04140">
            <w:pPr>
              <w:spacing w:before="120" w:line="240" w:lineRule="auto"/>
              <w:ind w:right="-81"/>
              <w:jc w:val="thaiDistribute"/>
              <w:rPr>
                <w:rFonts w:asciiTheme="majorBidi" w:hAnsiTheme="majorBidi" w:cstheme="majorBidi"/>
                <w:b/>
                <w:bCs/>
                <w:sz w:val="28"/>
                <w:szCs w:val="28"/>
                <w:u w:val="single"/>
                <w:lang w:val="en-US"/>
              </w:rPr>
            </w:pPr>
          </w:p>
        </w:tc>
        <w:tc>
          <w:tcPr>
            <w:tcW w:w="757" w:type="pct"/>
            <w:tcBorders>
              <w:top w:val="single" w:sz="4" w:space="0" w:color="auto"/>
            </w:tcBorders>
            <w:shd w:val="clear" w:color="auto" w:fill="auto"/>
            <w:vAlign w:val="bottom"/>
          </w:tcPr>
          <w:p w14:paraId="4F34F14F" w14:textId="77777777" w:rsidR="009D7EE0" w:rsidRPr="00D04140" w:rsidRDefault="009D7EE0" w:rsidP="00B35C1E">
            <w:pPr>
              <w:spacing w:line="240" w:lineRule="auto"/>
              <w:ind w:left="-108" w:right="65"/>
              <w:jc w:val="right"/>
              <w:rPr>
                <w:rFonts w:asciiTheme="majorBidi" w:hAnsiTheme="majorBidi" w:cstheme="majorBidi"/>
                <w:color w:val="000000"/>
                <w:sz w:val="28"/>
                <w:szCs w:val="28"/>
              </w:rPr>
            </w:pPr>
          </w:p>
        </w:tc>
        <w:tc>
          <w:tcPr>
            <w:tcW w:w="78" w:type="pct"/>
            <w:shd w:val="clear" w:color="auto" w:fill="auto"/>
            <w:vAlign w:val="bottom"/>
          </w:tcPr>
          <w:p w14:paraId="3D1A3EAA" w14:textId="77777777" w:rsidR="009D7EE0" w:rsidRPr="00D04140" w:rsidRDefault="009D7EE0" w:rsidP="00B35C1E">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tcBorders>
            <w:shd w:val="clear" w:color="auto" w:fill="auto"/>
            <w:vAlign w:val="bottom"/>
          </w:tcPr>
          <w:p w14:paraId="32E2C6DE" w14:textId="77777777" w:rsidR="009D7EE0" w:rsidRPr="00D04140" w:rsidRDefault="009D7EE0" w:rsidP="00B35C1E">
            <w:pPr>
              <w:spacing w:line="240" w:lineRule="auto"/>
              <w:ind w:left="-108" w:right="65"/>
              <w:jc w:val="right"/>
              <w:rPr>
                <w:rFonts w:asciiTheme="majorBidi" w:hAnsiTheme="majorBidi" w:cstheme="majorBidi"/>
                <w:color w:val="000000"/>
                <w:sz w:val="28"/>
                <w:szCs w:val="28"/>
              </w:rPr>
            </w:pPr>
          </w:p>
        </w:tc>
        <w:tc>
          <w:tcPr>
            <w:tcW w:w="76" w:type="pct"/>
            <w:shd w:val="clear" w:color="auto" w:fill="auto"/>
            <w:vAlign w:val="bottom"/>
          </w:tcPr>
          <w:p w14:paraId="40F3F496" w14:textId="77777777" w:rsidR="009D7EE0" w:rsidRPr="00D04140" w:rsidRDefault="009D7EE0" w:rsidP="00B35C1E">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vAlign w:val="bottom"/>
          </w:tcPr>
          <w:p w14:paraId="69FAF256" w14:textId="77777777" w:rsidR="009D7EE0" w:rsidRPr="00D04140" w:rsidRDefault="009D7EE0" w:rsidP="00B35C1E">
            <w:pPr>
              <w:spacing w:line="240" w:lineRule="auto"/>
              <w:ind w:left="-108" w:right="146"/>
              <w:jc w:val="right"/>
              <w:rPr>
                <w:rFonts w:asciiTheme="majorBidi" w:hAnsiTheme="majorBidi" w:cstheme="majorBidi"/>
                <w:color w:val="000000"/>
                <w:sz w:val="28"/>
                <w:szCs w:val="28"/>
              </w:rPr>
            </w:pPr>
          </w:p>
        </w:tc>
        <w:tc>
          <w:tcPr>
            <w:tcW w:w="78" w:type="pct"/>
            <w:shd w:val="clear" w:color="auto" w:fill="auto"/>
            <w:vAlign w:val="bottom"/>
          </w:tcPr>
          <w:p w14:paraId="5B2FB0E5" w14:textId="77777777" w:rsidR="009D7EE0" w:rsidRPr="00D04140" w:rsidRDefault="009D7EE0" w:rsidP="00B35C1E">
            <w:pPr>
              <w:spacing w:line="240" w:lineRule="auto"/>
              <w:ind w:left="-108" w:right="-198"/>
              <w:jc w:val="right"/>
              <w:rPr>
                <w:rFonts w:asciiTheme="majorBidi" w:hAnsiTheme="majorBidi" w:cstheme="majorBidi"/>
                <w:color w:val="000000"/>
                <w:sz w:val="28"/>
                <w:szCs w:val="28"/>
              </w:rPr>
            </w:pPr>
          </w:p>
        </w:tc>
        <w:tc>
          <w:tcPr>
            <w:tcW w:w="766" w:type="pct"/>
            <w:tcBorders>
              <w:top w:val="single" w:sz="4" w:space="0" w:color="auto"/>
              <w:left w:val="nil"/>
            </w:tcBorders>
            <w:shd w:val="clear" w:color="auto" w:fill="auto"/>
            <w:vAlign w:val="bottom"/>
          </w:tcPr>
          <w:p w14:paraId="687F6700" w14:textId="77777777" w:rsidR="009D7EE0" w:rsidRDefault="009D7EE0" w:rsidP="00B35C1E">
            <w:pPr>
              <w:spacing w:line="240" w:lineRule="auto"/>
              <w:ind w:left="-108" w:right="65"/>
              <w:jc w:val="right"/>
              <w:rPr>
                <w:rFonts w:asciiTheme="majorBidi" w:hAnsiTheme="majorBidi" w:cstheme="majorBidi"/>
                <w:color w:val="000000"/>
                <w:sz w:val="28"/>
                <w:szCs w:val="28"/>
              </w:rPr>
            </w:pPr>
          </w:p>
          <w:p w14:paraId="7A9F595E" w14:textId="77777777" w:rsidR="001543D5" w:rsidRDefault="001543D5" w:rsidP="00B35C1E">
            <w:pPr>
              <w:spacing w:line="240" w:lineRule="auto"/>
              <w:ind w:left="-108" w:right="65"/>
              <w:jc w:val="right"/>
              <w:rPr>
                <w:rFonts w:asciiTheme="majorBidi" w:hAnsiTheme="majorBidi" w:cstheme="majorBidi"/>
                <w:color w:val="000000"/>
                <w:sz w:val="28"/>
                <w:szCs w:val="28"/>
              </w:rPr>
            </w:pPr>
          </w:p>
          <w:p w14:paraId="4E345A57" w14:textId="77777777" w:rsidR="001543D5" w:rsidRDefault="001543D5" w:rsidP="00B35C1E">
            <w:pPr>
              <w:spacing w:line="240" w:lineRule="auto"/>
              <w:ind w:left="-108" w:right="65"/>
              <w:jc w:val="right"/>
              <w:rPr>
                <w:rFonts w:asciiTheme="majorBidi" w:hAnsiTheme="majorBidi" w:cstheme="majorBidi"/>
                <w:color w:val="000000"/>
                <w:sz w:val="28"/>
                <w:szCs w:val="28"/>
              </w:rPr>
            </w:pPr>
          </w:p>
          <w:p w14:paraId="497AAAB9" w14:textId="77777777" w:rsidR="001543D5" w:rsidRDefault="001543D5" w:rsidP="00B35C1E">
            <w:pPr>
              <w:spacing w:line="240" w:lineRule="auto"/>
              <w:ind w:left="-108" w:right="65"/>
              <w:jc w:val="right"/>
              <w:rPr>
                <w:rFonts w:asciiTheme="majorBidi" w:hAnsiTheme="majorBidi" w:cstheme="majorBidi"/>
                <w:color w:val="000000"/>
                <w:sz w:val="28"/>
                <w:szCs w:val="28"/>
              </w:rPr>
            </w:pPr>
          </w:p>
          <w:p w14:paraId="4FA2315C" w14:textId="77777777" w:rsidR="001543D5" w:rsidRPr="00D04140" w:rsidRDefault="001543D5" w:rsidP="00B35C1E">
            <w:pPr>
              <w:spacing w:line="240" w:lineRule="auto"/>
              <w:ind w:left="-108" w:right="65"/>
              <w:jc w:val="right"/>
              <w:rPr>
                <w:rFonts w:asciiTheme="majorBidi" w:hAnsiTheme="majorBidi" w:cstheme="majorBidi"/>
                <w:color w:val="000000"/>
                <w:sz w:val="28"/>
                <w:szCs w:val="28"/>
              </w:rPr>
            </w:pPr>
          </w:p>
        </w:tc>
      </w:tr>
      <w:tr w:rsidR="001B1BE3" w:rsidRPr="00D04140" w14:paraId="1FCD9B9A" w14:textId="77777777" w:rsidTr="001B1BE3">
        <w:trPr>
          <w:cantSplit/>
          <w:trHeight w:val="190"/>
        </w:trPr>
        <w:tc>
          <w:tcPr>
            <w:tcW w:w="1721" w:type="pct"/>
            <w:shd w:val="clear" w:color="auto" w:fill="auto"/>
          </w:tcPr>
          <w:p w14:paraId="239E23FD" w14:textId="5D9639BD" w:rsidR="006D3C37" w:rsidRPr="00D04140" w:rsidRDefault="005B72D0" w:rsidP="00D04140">
            <w:pPr>
              <w:spacing w:before="120" w:line="240" w:lineRule="auto"/>
              <w:ind w:right="-81"/>
              <w:jc w:val="thaiDistribute"/>
              <w:rPr>
                <w:rFonts w:asciiTheme="majorBidi" w:hAnsiTheme="majorBidi" w:cstheme="majorBidi"/>
                <w:sz w:val="28"/>
                <w:szCs w:val="28"/>
                <w:lang w:val="en-US"/>
              </w:rPr>
            </w:pPr>
            <w:r w:rsidRPr="00D04140">
              <w:rPr>
                <w:rFonts w:asciiTheme="majorBidi" w:hAnsiTheme="majorBidi" w:cstheme="majorBidi"/>
                <w:b/>
                <w:bCs/>
                <w:sz w:val="28"/>
                <w:szCs w:val="28"/>
                <w:u w:val="single"/>
                <w:lang w:val="en-US"/>
              </w:rPr>
              <w:lastRenderedPageBreak/>
              <w:t>ACC Green Energy Co., Ltd.</w:t>
            </w:r>
            <w:r w:rsidR="006F03DA" w:rsidRPr="00D04140">
              <w:rPr>
                <w:rFonts w:asciiTheme="majorBidi" w:hAnsiTheme="majorBidi" w:cstheme="majorBidi"/>
                <w:sz w:val="28"/>
                <w:szCs w:val="28"/>
                <w:u w:val="single"/>
                <w:vertAlign w:val="superscript"/>
                <w:cs/>
              </w:rPr>
              <w:t xml:space="preserve"> </w:t>
            </w:r>
            <w:r w:rsidR="006F03DA" w:rsidRPr="00D04140">
              <w:rPr>
                <w:rFonts w:asciiTheme="majorBidi" w:hAnsiTheme="majorBidi" w:cstheme="majorBidi"/>
                <w:sz w:val="28"/>
                <w:szCs w:val="28"/>
                <w:vertAlign w:val="superscript"/>
                <w:cs/>
              </w:rPr>
              <w:t>(</w:t>
            </w:r>
            <w:r w:rsidR="006F03DA" w:rsidRPr="00D04140">
              <w:rPr>
                <w:rFonts w:asciiTheme="majorBidi" w:hAnsiTheme="majorBidi" w:cstheme="majorBidi"/>
                <w:sz w:val="28"/>
                <w:szCs w:val="28"/>
                <w:vertAlign w:val="superscript"/>
              </w:rPr>
              <w:t>1</w:t>
            </w:r>
            <w:r w:rsidR="006F03DA" w:rsidRPr="00D04140">
              <w:rPr>
                <w:rFonts w:asciiTheme="majorBidi" w:hAnsiTheme="majorBidi" w:cstheme="majorBidi"/>
                <w:sz w:val="28"/>
                <w:szCs w:val="28"/>
                <w:vertAlign w:val="superscript"/>
                <w:cs/>
              </w:rPr>
              <w:t>)</w:t>
            </w:r>
          </w:p>
        </w:tc>
        <w:tc>
          <w:tcPr>
            <w:tcW w:w="757" w:type="pct"/>
            <w:shd w:val="clear" w:color="auto" w:fill="auto"/>
          </w:tcPr>
          <w:p w14:paraId="04D75956" w14:textId="77777777" w:rsidR="006D3C37" w:rsidRPr="00D04140" w:rsidRDefault="006D3C37" w:rsidP="00D04140">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548AE31A" w14:textId="77777777" w:rsidR="006D3C37" w:rsidRPr="00D04140" w:rsidRDefault="006D3C37"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6F373263" w14:textId="77777777" w:rsidR="006D3C37" w:rsidRPr="00D04140" w:rsidRDefault="006D3C37" w:rsidP="00D04140">
            <w:pPr>
              <w:spacing w:line="240" w:lineRule="auto"/>
              <w:ind w:left="-108" w:right="65"/>
              <w:jc w:val="right"/>
              <w:rPr>
                <w:rFonts w:asciiTheme="majorBidi" w:hAnsiTheme="majorBidi" w:cstheme="majorBidi"/>
                <w:color w:val="000000"/>
                <w:sz w:val="28"/>
                <w:szCs w:val="28"/>
              </w:rPr>
            </w:pPr>
          </w:p>
        </w:tc>
        <w:tc>
          <w:tcPr>
            <w:tcW w:w="76" w:type="pct"/>
            <w:shd w:val="clear" w:color="auto" w:fill="auto"/>
          </w:tcPr>
          <w:p w14:paraId="3394E6EB" w14:textId="77777777" w:rsidR="006D3C37" w:rsidRPr="00D04140" w:rsidRDefault="006D3C37"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726B8F06" w14:textId="77777777" w:rsidR="006D3C37" w:rsidRPr="00D04140" w:rsidRDefault="006D3C37" w:rsidP="00D04140">
            <w:pPr>
              <w:spacing w:line="240" w:lineRule="auto"/>
              <w:ind w:left="-108" w:right="146"/>
              <w:jc w:val="right"/>
              <w:rPr>
                <w:rFonts w:asciiTheme="majorBidi" w:hAnsiTheme="majorBidi" w:cstheme="majorBidi"/>
                <w:color w:val="000000"/>
                <w:sz w:val="28"/>
                <w:szCs w:val="28"/>
              </w:rPr>
            </w:pPr>
          </w:p>
        </w:tc>
        <w:tc>
          <w:tcPr>
            <w:tcW w:w="78" w:type="pct"/>
            <w:shd w:val="clear" w:color="auto" w:fill="auto"/>
            <w:vAlign w:val="bottom"/>
          </w:tcPr>
          <w:p w14:paraId="235AC83A" w14:textId="77777777" w:rsidR="006D3C37" w:rsidRPr="00D04140" w:rsidRDefault="006D3C37" w:rsidP="00D04140">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tcPr>
          <w:p w14:paraId="6CC01409" w14:textId="77777777" w:rsidR="006D3C37" w:rsidRPr="00D04140" w:rsidRDefault="006D3C37" w:rsidP="00D04140">
            <w:pPr>
              <w:spacing w:line="240" w:lineRule="auto"/>
              <w:ind w:left="-108" w:right="65"/>
              <w:jc w:val="right"/>
              <w:rPr>
                <w:rFonts w:asciiTheme="majorBidi" w:hAnsiTheme="majorBidi" w:cstheme="majorBidi"/>
                <w:color w:val="000000"/>
                <w:sz w:val="28"/>
                <w:szCs w:val="28"/>
              </w:rPr>
            </w:pPr>
          </w:p>
        </w:tc>
      </w:tr>
      <w:tr w:rsidR="001B1BE3" w:rsidRPr="00D04140" w14:paraId="4E8634AC" w14:textId="77777777" w:rsidTr="001B1BE3">
        <w:trPr>
          <w:cantSplit/>
          <w:trHeight w:val="190"/>
        </w:trPr>
        <w:tc>
          <w:tcPr>
            <w:tcW w:w="1721" w:type="pct"/>
            <w:shd w:val="clear" w:color="auto" w:fill="auto"/>
          </w:tcPr>
          <w:p w14:paraId="2DD72003" w14:textId="21F4EA26"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sz w:val="28"/>
                <w:szCs w:val="28"/>
              </w:rPr>
            </w:pPr>
            <w:r w:rsidRPr="00D04140">
              <w:rPr>
                <w:rFonts w:asciiTheme="majorBidi" w:hAnsiTheme="majorBidi" w:cstheme="majorBidi"/>
                <w:color w:val="000000"/>
                <w:sz w:val="28"/>
                <w:szCs w:val="28"/>
                <w:u w:val="single"/>
                <w:lang w:val="en-US"/>
              </w:rPr>
              <w:t>Principle</w:t>
            </w:r>
          </w:p>
        </w:tc>
        <w:tc>
          <w:tcPr>
            <w:tcW w:w="757" w:type="pct"/>
            <w:shd w:val="clear" w:color="auto" w:fill="auto"/>
          </w:tcPr>
          <w:p w14:paraId="30F3EE5B" w14:textId="77777777" w:rsidR="005B72D0" w:rsidRPr="00D04140" w:rsidRDefault="005B72D0" w:rsidP="00D04140">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190BD5AE"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761125A9" w14:textId="77777777" w:rsidR="005B72D0" w:rsidRPr="00D04140" w:rsidRDefault="005B72D0" w:rsidP="00D04140">
            <w:pPr>
              <w:spacing w:line="240" w:lineRule="auto"/>
              <w:ind w:left="-108" w:right="65"/>
              <w:jc w:val="right"/>
              <w:rPr>
                <w:rFonts w:asciiTheme="majorBidi" w:hAnsiTheme="majorBidi" w:cstheme="majorBidi"/>
                <w:color w:val="000000"/>
                <w:sz w:val="28"/>
                <w:szCs w:val="28"/>
              </w:rPr>
            </w:pPr>
          </w:p>
        </w:tc>
        <w:tc>
          <w:tcPr>
            <w:tcW w:w="76" w:type="pct"/>
            <w:shd w:val="clear" w:color="auto" w:fill="auto"/>
          </w:tcPr>
          <w:p w14:paraId="0ADEC01B"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1E7C7B17" w14:textId="77777777" w:rsidR="005B72D0" w:rsidRPr="00D04140" w:rsidRDefault="005B72D0" w:rsidP="00D04140">
            <w:pPr>
              <w:spacing w:line="240" w:lineRule="auto"/>
              <w:ind w:left="-108" w:right="146"/>
              <w:jc w:val="right"/>
              <w:rPr>
                <w:rFonts w:asciiTheme="majorBidi" w:hAnsiTheme="majorBidi" w:cstheme="majorBidi"/>
                <w:color w:val="000000"/>
                <w:sz w:val="28"/>
                <w:szCs w:val="28"/>
              </w:rPr>
            </w:pPr>
          </w:p>
        </w:tc>
        <w:tc>
          <w:tcPr>
            <w:tcW w:w="78" w:type="pct"/>
            <w:shd w:val="clear" w:color="auto" w:fill="auto"/>
            <w:vAlign w:val="bottom"/>
          </w:tcPr>
          <w:p w14:paraId="288AEC6F"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66" w:type="pct"/>
            <w:tcBorders>
              <w:left w:val="nil"/>
            </w:tcBorders>
            <w:shd w:val="clear" w:color="auto" w:fill="auto"/>
          </w:tcPr>
          <w:p w14:paraId="749D384F" w14:textId="77777777" w:rsidR="005B72D0" w:rsidRPr="00D04140" w:rsidRDefault="005B72D0" w:rsidP="00D04140">
            <w:pPr>
              <w:spacing w:line="240" w:lineRule="auto"/>
              <w:ind w:left="-108" w:right="65"/>
              <w:jc w:val="right"/>
              <w:rPr>
                <w:rFonts w:asciiTheme="majorBidi" w:hAnsiTheme="majorBidi" w:cstheme="majorBidi"/>
                <w:color w:val="000000"/>
                <w:sz w:val="28"/>
                <w:szCs w:val="28"/>
              </w:rPr>
            </w:pPr>
          </w:p>
        </w:tc>
      </w:tr>
      <w:tr w:rsidR="001B1BE3" w:rsidRPr="00D04140" w14:paraId="1AC5E414" w14:textId="77777777" w:rsidTr="001B1BE3">
        <w:trPr>
          <w:cantSplit/>
          <w:trHeight w:val="190"/>
        </w:trPr>
        <w:tc>
          <w:tcPr>
            <w:tcW w:w="1721" w:type="pct"/>
            <w:shd w:val="clear" w:color="auto" w:fill="auto"/>
          </w:tcPr>
          <w:p w14:paraId="0D9F7BA3" w14:textId="4BC77DFC"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Beginning balance</w:t>
            </w:r>
            <w:r w:rsidRPr="00D04140">
              <w:rPr>
                <w:rFonts w:asciiTheme="majorBidi" w:hAnsiTheme="majorBidi" w:cstheme="majorBidi"/>
                <w:color w:val="000000"/>
                <w:sz w:val="28"/>
                <w:szCs w:val="28"/>
                <w:cs/>
                <w:lang w:val="en-US"/>
              </w:rPr>
              <w:t xml:space="preserve"> </w:t>
            </w:r>
            <w:r w:rsidRPr="00D04140">
              <w:rPr>
                <w:rFonts w:asciiTheme="majorBidi" w:hAnsiTheme="majorBidi" w:cstheme="majorBidi"/>
                <w:color w:val="000000"/>
                <w:sz w:val="28"/>
                <w:szCs w:val="28"/>
                <w:lang w:val="en-US"/>
              </w:rPr>
              <w:t>period/year</w:t>
            </w:r>
          </w:p>
        </w:tc>
        <w:tc>
          <w:tcPr>
            <w:tcW w:w="757" w:type="pct"/>
            <w:shd w:val="clear" w:color="auto" w:fill="auto"/>
          </w:tcPr>
          <w:p w14:paraId="3A56C4D4" w14:textId="62671C34"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2DC9BDBA"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2F8051B4" w14:textId="28B1D860"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68CB24A7"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544A18B2" w14:textId="49C69A6A" w:rsidR="005B72D0" w:rsidRPr="00D04140" w:rsidRDefault="005B72D0"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146,700</w:t>
            </w:r>
          </w:p>
        </w:tc>
        <w:tc>
          <w:tcPr>
            <w:tcW w:w="78" w:type="pct"/>
            <w:shd w:val="clear" w:color="auto" w:fill="auto"/>
            <w:vAlign w:val="bottom"/>
          </w:tcPr>
          <w:p w14:paraId="39A2526F"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23414A23" w14:textId="631EAF8B" w:rsidR="005B72D0" w:rsidRPr="00D04140" w:rsidRDefault="005B72D0"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146,700</w:t>
            </w:r>
          </w:p>
        </w:tc>
      </w:tr>
      <w:tr w:rsidR="001B1BE3" w:rsidRPr="00D04140" w14:paraId="0AB514D9" w14:textId="77777777" w:rsidTr="001B1BE3">
        <w:trPr>
          <w:cantSplit/>
          <w:trHeight w:val="190"/>
        </w:trPr>
        <w:tc>
          <w:tcPr>
            <w:tcW w:w="1721" w:type="pct"/>
            <w:shd w:val="clear" w:color="auto" w:fill="auto"/>
          </w:tcPr>
          <w:p w14:paraId="34CB920E" w14:textId="3F38FFA5"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Increase during the period/year</w:t>
            </w:r>
          </w:p>
        </w:tc>
        <w:tc>
          <w:tcPr>
            <w:tcW w:w="757" w:type="pct"/>
            <w:shd w:val="clear" w:color="auto" w:fill="auto"/>
          </w:tcPr>
          <w:p w14:paraId="00AF052C" w14:textId="2B415BF0"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5566138B"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48089BEE" w14:textId="0570C402"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0D52D600"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3DE87DFD" w14:textId="07B796EA" w:rsidR="005B72D0" w:rsidRPr="00D04140" w:rsidRDefault="001C5CD7"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1B363166"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66" w:type="pct"/>
            <w:tcBorders>
              <w:left w:val="nil"/>
            </w:tcBorders>
            <w:shd w:val="clear" w:color="auto" w:fill="auto"/>
          </w:tcPr>
          <w:p w14:paraId="0911CB68" w14:textId="521C2E95" w:rsidR="005B72D0" w:rsidRPr="00D04140" w:rsidRDefault="005B72D0"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1B1BE3" w:rsidRPr="00D04140" w14:paraId="2BFEBCC6" w14:textId="77777777" w:rsidTr="001B1BE3">
        <w:trPr>
          <w:cantSplit/>
          <w:trHeight w:val="190"/>
        </w:trPr>
        <w:tc>
          <w:tcPr>
            <w:tcW w:w="1721" w:type="pct"/>
            <w:shd w:val="clear" w:color="auto" w:fill="auto"/>
          </w:tcPr>
          <w:p w14:paraId="5FED87EC" w14:textId="08B42148"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Decrease during the period/year</w:t>
            </w:r>
          </w:p>
        </w:tc>
        <w:tc>
          <w:tcPr>
            <w:tcW w:w="757" w:type="pct"/>
            <w:tcBorders>
              <w:bottom w:val="single" w:sz="4" w:space="0" w:color="auto"/>
            </w:tcBorders>
            <w:shd w:val="clear" w:color="auto" w:fill="auto"/>
          </w:tcPr>
          <w:p w14:paraId="36844054" w14:textId="1E33EA44"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0AA496F5"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bottom w:val="single" w:sz="4" w:space="0" w:color="auto"/>
            </w:tcBorders>
            <w:shd w:val="clear" w:color="auto" w:fill="auto"/>
          </w:tcPr>
          <w:p w14:paraId="673FF092" w14:textId="48AEE7E7"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1AFCFA64"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761E90A3" w14:textId="29254EB3" w:rsidR="005B72D0" w:rsidRPr="00D04140" w:rsidRDefault="001C5CD7"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0D9FB3E8"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66" w:type="pct"/>
            <w:tcBorders>
              <w:left w:val="nil"/>
              <w:bottom w:val="single" w:sz="4" w:space="0" w:color="auto"/>
            </w:tcBorders>
            <w:shd w:val="clear" w:color="auto" w:fill="auto"/>
          </w:tcPr>
          <w:p w14:paraId="42C573F8" w14:textId="79036168" w:rsidR="005B72D0" w:rsidRPr="00D04140" w:rsidRDefault="005B72D0"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1B1BE3" w:rsidRPr="00D04140" w14:paraId="1B4468FD" w14:textId="77777777" w:rsidTr="001B1BE3">
        <w:trPr>
          <w:cantSplit/>
          <w:trHeight w:val="190"/>
        </w:trPr>
        <w:tc>
          <w:tcPr>
            <w:tcW w:w="1721" w:type="pct"/>
            <w:shd w:val="clear" w:color="auto" w:fill="auto"/>
          </w:tcPr>
          <w:p w14:paraId="669CBCF0" w14:textId="016D6D73"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Ending balance period/year</w:t>
            </w:r>
          </w:p>
        </w:tc>
        <w:tc>
          <w:tcPr>
            <w:tcW w:w="757" w:type="pct"/>
            <w:tcBorders>
              <w:top w:val="single" w:sz="4" w:space="0" w:color="auto"/>
              <w:bottom w:val="single" w:sz="4" w:space="0" w:color="auto"/>
            </w:tcBorders>
            <w:shd w:val="clear" w:color="auto" w:fill="auto"/>
          </w:tcPr>
          <w:p w14:paraId="26092831" w14:textId="11BCC07B"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4857B3F2"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bottom w:val="single" w:sz="4" w:space="0" w:color="auto"/>
            </w:tcBorders>
            <w:shd w:val="clear" w:color="auto" w:fill="auto"/>
          </w:tcPr>
          <w:p w14:paraId="679F2414" w14:textId="1130DF2A"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5F37F2F3"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00702C66" w14:textId="7B0AD3D2" w:rsidR="005B72D0" w:rsidRPr="00D04140" w:rsidRDefault="001C5CD7"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146,700</w:t>
            </w:r>
          </w:p>
        </w:tc>
        <w:tc>
          <w:tcPr>
            <w:tcW w:w="78" w:type="pct"/>
            <w:shd w:val="clear" w:color="auto" w:fill="auto"/>
            <w:vAlign w:val="bottom"/>
          </w:tcPr>
          <w:p w14:paraId="6A63E98B"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66" w:type="pct"/>
            <w:tcBorders>
              <w:top w:val="single" w:sz="4" w:space="0" w:color="auto"/>
              <w:left w:val="nil"/>
              <w:bottom w:val="single" w:sz="4" w:space="0" w:color="auto"/>
            </w:tcBorders>
            <w:shd w:val="clear" w:color="auto" w:fill="auto"/>
          </w:tcPr>
          <w:p w14:paraId="160364F3" w14:textId="1AEE15BE" w:rsidR="005B72D0" w:rsidRPr="00D04140" w:rsidRDefault="005B72D0"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146,700</w:t>
            </w:r>
          </w:p>
        </w:tc>
      </w:tr>
      <w:tr w:rsidR="001B1BE3" w:rsidRPr="00D04140" w14:paraId="6BAB044A" w14:textId="77777777" w:rsidTr="001B1BE3">
        <w:trPr>
          <w:cantSplit/>
          <w:trHeight w:val="190"/>
        </w:trPr>
        <w:tc>
          <w:tcPr>
            <w:tcW w:w="1721" w:type="pct"/>
            <w:shd w:val="clear" w:color="auto" w:fill="auto"/>
            <w:vAlign w:val="center"/>
          </w:tcPr>
          <w:p w14:paraId="2A7C79EB" w14:textId="3CBFB888"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sz w:val="28"/>
                <w:szCs w:val="28"/>
              </w:rPr>
            </w:pPr>
            <w:r w:rsidRPr="00D04140">
              <w:rPr>
                <w:rFonts w:asciiTheme="majorBidi" w:hAnsiTheme="majorBidi" w:cstheme="majorBidi"/>
                <w:color w:val="000000"/>
                <w:sz w:val="28"/>
                <w:szCs w:val="28"/>
                <w:u w:val="single"/>
                <w:lang w:val="en-US"/>
              </w:rPr>
              <w:t xml:space="preserve">Accrued </w:t>
            </w:r>
            <w:proofErr w:type="spellStart"/>
            <w:r w:rsidRPr="00D04140">
              <w:rPr>
                <w:rFonts w:asciiTheme="majorBidi" w:hAnsiTheme="majorBidi" w:cstheme="majorBidi"/>
                <w:color w:val="000000"/>
                <w:sz w:val="28"/>
                <w:szCs w:val="28"/>
                <w:u w:val="single"/>
                <w:lang w:val="en-US"/>
              </w:rPr>
              <w:t>interes</w:t>
            </w:r>
            <w:proofErr w:type="spellEnd"/>
          </w:p>
        </w:tc>
        <w:tc>
          <w:tcPr>
            <w:tcW w:w="757" w:type="pct"/>
            <w:tcBorders>
              <w:top w:val="single" w:sz="4" w:space="0" w:color="auto"/>
            </w:tcBorders>
            <w:shd w:val="clear" w:color="auto" w:fill="auto"/>
          </w:tcPr>
          <w:p w14:paraId="045DF535" w14:textId="77777777" w:rsidR="005B72D0" w:rsidRPr="00D04140" w:rsidRDefault="005B72D0" w:rsidP="00D04140">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239494A6"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tcBorders>
            <w:shd w:val="clear" w:color="auto" w:fill="auto"/>
          </w:tcPr>
          <w:p w14:paraId="16176618" w14:textId="77777777" w:rsidR="005B72D0" w:rsidRPr="00D04140" w:rsidRDefault="005B72D0" w:rsidP="00D04140">
            <w:pPr>
              <w:spacing w:line="240" w:lineRule="auto"/>
              <w:ind w:left="-108" w:right="65"/>
              <w:jc w:val="right"/>
              <w:rPr>
                <w:rFonts w:asciiTheme="majorBidi" w:hAnsiTheme="majorBidi" w:cstheme="majorBidi"/>
                <w:color w:val="000000"/>
                <w:sz w:val="28"/>
                <w:szCs w:val="28"/>
              </w:rPr>
            </w:pPr>
          </w:p>
        </w:tc>
        <w:tc>
          <w:tcPr>
            <w:tcW w:w="76" w:type="pct"/>
            <w:shd w:val="clear" w:color="auto" w:fill="auto"/>
          </w:tcPr>
          <w:p w14:paraId="1AB46CA1"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16B82206"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8" w:type="pct"/>
            <w:shd w:val="clear" w:color="auto" w:fill="auto"/>
            <w:vAlign w:val="bottom"/>
          </w:tcPr>
          <w:p w14:paraId="30FE093C"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66" w:type="pct"/>
            <w:tcBorders>
              <w:top w:val="single" w:sz="4" w:space="0" w:color="auto"/>
              <w:left w:val="nil"/>
            </w:tcBorders>
            <w:shd w:val="clear" w:color="auto" w:fill="auto"/>
          </w:tcPr>
          <w:p w14:paraId="1CB52076"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r>
      <w:tr w:rsidR="001B1BE3" w:rsidRPr="00D04140" w14:paraId="68C1353E" w14:textId="77777777" w:rsidTr="001B1BE3">
        <w:trPr>
          <w:cantSplit/>
          <w:trHeight w:val="190"/>
        </w:trPr>
        <w:tc>
          <w:tcPr>
            <w:tcW w:w="1721" w:type="pct"/>
            <w:shd w:val="clear" w:color="auto" w:fill="auto"/>
          </w:tcPr>
          <w:p w14:paraId="1AD07848" w14:textId="20C8A351"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Beginning balance</w:t>
            </w:r>
            <w:r w:rsidRPr="00D04140">
              <w:rPr>
                <w:rFonts w:asciiTheme="majorBidi" w:hAnsiTheme="majorBidi" w:cstheme="majorBidi"/>
                <w:color w:val="000000"/>
                <w:sz w:val="28"/>
                <w:szCs w:val="28"/>
                <w:cs/>
                <w:lang w:val="en-US"/>
              </w:rPr>
              <w:t xml:space="preserve"> </w:t>
            </w:r>
            <w:r w:rsidRPr="00D04140">
              <w:rPr>
                <w:rFonts w:asciiTheme="majorBidi" w:hAnsiTheme="majorBidi" w:cstheme="majorBidi"/>
                <w:color w:val="000000"/>
                <w:sz w:val="28"/>
                <w:szCs w:val="28"/>
                <w:lang w:val="en-US"/>
              </w:rPr>
              <w:t>period/year</w:t>
            </w:r>
          </w:p>
        </w:tc>
        <w:tc>
          <w:tcPr>
            <w:tcW w:w="757" w:type="pct"/>
            <w:shd w:val="clear" w:color="auto" w:fill="auto"/>
          </w:tcPr>
          <w:p w14:paraId="4AA31D20" w14:textId="3AC4D870"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6EA12C97"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38388023" w14:textId="2CB0264B"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6A988C1D"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794426B9" w14:textId="7CB9CA68" w:rsidR="005B72D0" w:rsidRPr="00D04140" w:rsidRDefault="005B72D0"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5,546</w:t>
            </w:r>
          </w:p>
        </w:tc>
        <w:tc>
          <w:tcPr>
            <w:tcW w:w="78" w:type="pct"/>
            <w:shd w:val="clear" w:color="auto" w:fill="auto"/>
            <w:vAlign w:val="bottom"/>
          </w:tcPr>
          <w:p w14:paraId="468E8084"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63E524CA" w14:textId="7E96FCB3" w:rsidR="005B72D0" w:rsidRPr="00D04140" w:rsidRDefault="005B72D0"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1B1BE3" w:rsidRPr="00D04140" w14:paraId="258C108C" w14:textId="77777777" w:rsidTr="001B1BE3">
        <w:trPr>
          <w:cantSplit/>
          <w:trHeight w:val="190"/>
        </w:trPr>
        <w:tc>
          <w:tcPr>
            <w:tcW w:w="1721" w:type="pct"/>
            <w:shd w:val="clear" w:color="auto" w:fill="auto"/>
          </w:tcPr>
          <w:p w14:paraId="57247FE3" w14:textId="4C2E188A"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Increase during the period/year</w:t>
            </w:r>
          </w:p>
        </w:tc>
        <w:tc>
          <w:tcPr>
            <w:tcW w:w="757" w:type="pct"/>
            <w:shd w:val="clear" w:color="auto" w:fill="auto"/>
          </w:tcPr>
          <w:p w14:paraId="2E4B04AD" w14:textId="0169683A"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0EFF3931"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7041C631" w14:textId="43D01CA9"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265D4B40"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641C9D0E" w14:textId="0AFA2DC8" w:rsidR="005B72D0" w:rsidRPr="00D04140" w:rsidRDefault="008932B5"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38C214E0"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66" w:type="pct"/>
            <w:tcBorders>
              <w:left w:val="nil"/>
            </w:tcBorders>
            <w:shd w:val="clear" w:color="auto" w:fill="auto"/>
          </w:tcPr>
          <w:p w14:paraId="08A7B9B5" w14:textId="63841B30" w:rsidR="005B72D0" w:rsidRPr="00D04140" w:rsidRDefault="008932B5"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5,546</w:t>
            </w:r>
          </w:p>
        </w:tc>
      </w:tr>
      <w:tr w:rsidR="001B1BE3" w:rsidRPr="00D04140" w14:paraId="48468CC6" w14:textId="77777777" w:rsidTr="001B1BE3">
        <w:trPr>
          <w:cantSplit/>
          <w:trHeight w:val="190"/>
        </w:trPr>
        <w:tc>
          <w:tcPr>
            <w:tcW w:w="1721" w:type="pct"/>
            <w:shd w:val="clear" w:color="auto" w:fill="auto"/>
          </w:tcPr>
          <w:p w14:paraId="0963A2C1" w14:textId="1F70563A"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Decrease during the period/year</w:t>
            </w:r>
          </w:p>
        </w:tc>
        <w:tc>
          <w:tcPr>
            <w:tcW w:w="757" w:type="pct"/>
            <w:tcBorders>
              <w:bottom w:val="single" w:sz="4" w:space="0" w:color="auto"/>
            </w:tcBorders>
            <w:shd w:val="clear" w:color="auto" w:fill="auto"/>
          </w:tcPr>
          <w:p w14:paraId="4E677C10" w14:textId="6B4F3D70"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730F4342"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bottom w:val="single" w:sz="4" w:space="0" w:color="auto"/>
            </w:tcBorders>
            <w:shd w:val="clear" w:color="auto" w:fill="auto"/>
          </w:tcPr>
          <w:p w14:paraId="2B9425D3" w14:textId="59F4DB8F"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6D7BEA63"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45DBD6E5" w14:textId="162D7B17" w:rsidR="005B72D0" w:rsidRPr="00D04140" w:rsidRDefault="00317805"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vAlign w:val="bottom"/>
          </w:tcPr>
          <w:p w14:paraId="1DCFDDA5"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66" w:type="pct"/>
            <w:tcBorders>
              <w:left w:val="nil"/>
              <w:bottom w:val="single" w:sz="4" w:space="0" w:color="auto"/>
            </w:tcBorders>
            <w:shd w:val="clear" w:color="auto" w:fill="auto"/>
          </w:tcPr>
          <w:p w14:paraId="4A76BD3C" w14:textId="29905A72" w:rsidR="005B72D0" w:rsidRPr="00D04140" w:rsidRDefault="008932B5"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1B1BE3" w:rsidRPr="00D04140" w14:paraId="5244515B" w14:textId="77777777" w:rsidTr="001B1BE3">
        <w:trPr>
          <w:cantSplit/>
          <w:trHeight w:val="190"/>
        </w:trPr>
        <w:tc>
          <w:tcPr>
            <w:tcW w:w="1721" w:type="pct"/>
            <w:shd w:val="clear" w:color="auto" w:fill="auto"/>
          </w:tcPr>
          <w:p w14:paraId="559369EF" w14:textId="33A8BEB8"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Ending balance period/year</w:t>
            </w:r>
          </w:p>
        </w:tc>
        <w:tc>
          <w:tcPr>
            <w:tcW w:w="757" w:type="pct"/>
            <w:tcBorders>
              <w:top w:val="single" w:sz="4" w:space="0" w:color="auto"/>
            </w:tcBorders>
            <w:shd w:val="clear" w:color="auto" w:fill="auto"/>
          </w:tcPr>
          <w:p w14:paraId="1353E625" w14:textId="5CE36957"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14B0D7A3"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tcBorders>
            <w:shd w:val="clear" w:color="auto" w:fill="auto"/>
          </w:tcPr>
          <w:p w14:paraId="5F4D328C" w14:textId="1B4D2286"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2F9916C0"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1F0AA130" w14:textId="7C9FF299" w:rsidR="005B72D0" w:rsidRPr="00D04140" w:rsidRDefault="008932B5"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5,546</w:t>
            </w:r>
          </w:p>
        </w:tc>
        <w:tc>
          <w:tcPr>
            <w:tcW w:w="78" w:type="pct"/>
            <w:shd w:val="clear" w:color="auto" w:fill="auto"/>
            <w:vAlign w:val="bottom"/>
          </w:tcPr>
          <w:p w14:paraId="75D67551"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66" w:type="pct"/>
            <w:tcBorders>
              <w:top w:val="single" w:sz="4" w:space="0" w:color="auto"/>
              <w:left w:val="nil"/>
            </w:tcBorders>
            <w:shd w:val="clear" w:color="auto" w:fill="auto"/>
          </w:tcPr>
          <w:p w14:paraId="3F5F9E2F" w14:textId="47C5014A" w:rsidR="005B72D0" w:rsidRPr="00D04140" w:rsidRDefault="005B72D0"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5,54</w:t>
            </w:r>
            <w:r w:rsidR="008932B5" w:rsidRPr="00D04140">
              <w:rPr>
                <w:rFonts w:asciiTheme="majorBidi" w:hAnsiTheme="majorBidi" w:cstheme="majorBidi"/>
                <w:color w:val="000000"/>
                <w:sz w:val="28"/>
                <w:szCs w:val="28"/>
              </w:rPr>
              <w:t>6</w:t>
            </w:r>
          </w:p>
        </w:tc>
      </w:tr>
      <w:tr w:rsidR="001B1BE3" w:rsidRPr="00D04140" w14:paraId="5C2D525C" w14:textId="77777777" w:rsidTr="001B1BE3">
        <w:trPr>
          <w:cantSplit/>
          <w:trHeight w:val="190"/>
        </w:trPr>
        <w:tc>
          <w:tcPr>
            <w:tcW w:w="1721" w:type="pct"/>
            <w:shd w:val="clear" w:color="auto" w:fill="auto"/>
          </w:tcPr>
          <w:p w14:paraId="4FD9B11A" w14:textId="688A9F02" w:rsidR="003821D6" w:rsidRPr="00D04140" w:rsidRDefault="003821D6"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Net Principle and A</w:t>
            </w:r>
            <w:r w:rsidR="00304163">
              <w:rPr>
                <w:rFonts w:asciiTheme="majorBidi" w:hAnsiTheme="majorBidi" w:cstheme="majorBidi"/>
                <w:color w:val="000000"/>
                <w:sz w:val="28"/>
                <w:szCs w:val="28"/>
                <w:lang w:val="en-US"/>
              </w:rPr>
              <w:t>c</w:t>
            </w:r>
            <w:r w:rsidRPr="00D04140">
              <w:rPr>
                <w:rFonts w:asciiTheme="majorBidi" w:hAnsiTheme="majorBidi" w:cstheme="majorBidi"/>
                <w:color w:val="000000"/>
                <w:sz w:val="28"/>
                <w:szCs w:val="28"/>
                <w:lang w:val="en-US"/>
              </w:rPr>
              <w:t>crued interest</w:t>
            </w:r>
          </w:p>
        </w:tc>
        <w:tc>
          <w:tcPr>
            <w:tcW w:w="757" w:type="pct"/>
            <w:tcBorders>
              <w:top w:val="single" w:sz="4" w:space="0" w:color="auto"/>
            </w:tcBorders>
            <w:shd w:val="clear" w:color="auto" w:fill="auto"/>
          </w:tcPr>
          <w:p w14:paraId="6D6C0A2F" w14:textId="6483DB6C" w:rsidR="003821D6" w:rsidRPr="00D04140" w:rsidRDefault="008932B5" w:rsidP="00D04140">
            <w:pPr>
              <w:spacing w:line="240" w:lineRule="auto"/>
              <w:ind w:left="-108" w:right="65"/>
              <w:jc w:val="right"/>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w:t>
            </w:r>
          </w:p>
        </w:tc>
        <w:tc>
          <w:tcPr>
            <w:tcW w:w="78" w:type="pct"/>
            <w:shd w:val="clear" w:color="auto" w:fill="auto"/>
          </w:tcPr>
          <w:p w14:paraId="64CFA1D0" w14:textId="77777777" w:rsidR="003821D6" w:rsidRPr="00D04140" w:rsidRDefault="003821D6" w:rsidP="00D04140">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tcBorders>
            <w:shd w:val="clear" w:color="auto" w:fill="auto"/>
          </w:tcPr>
          <w:p w14:paraId="0C7F8268" w14:textId="77777777" w:rsidR="003821D6" w:rsidRPr="00D04140" w:rsidRDefault="003821D6"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12BA7B18" w14:textId="77777777" w:rsidR="003821D6" w:rsidRPr="00D04140" w:rsidRDefault="003821D6" w:rsidP="00D04140">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1710FABF" w14:textId="35F77099" w:rsidR="003821D6" w:rsidRPr="00D04140" w:rsidRDefault="008932B5"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152,246</w:t>
            </w:r>
          </w:p>
        </w:tc>
        <w:tc>
          <w:tcPr>
            <w:tcW w:w="78" w:type="pct"/>
            <w:shd w:val="clear" w:color="auto" w:fill="auto"/>
            <w:vAlign w:val="bottom"/>
          </w:tcPr>
          <w:p w14:paraId="01703F9E" w14:textId="77777777" w:rsidR="003821D6" w:rsidRPr="00D04140" w:rsidRDefault="003821D6" w:rsidP="0045253B">
            <w:pPr>
              <w:spacing w:line="240" w:lineRule="auto"/>
              <w:ind w:left="-108" w:right="67"/>
              <w:jc w:val="right"/>
              <w:rPr>
                <w:rFonts w:asciiTheme="majorBidi" w:hAnsiTheme="majorBidi" w:cstheme="majorBidi"/>
                <w:color w:val="000000"/>
                <w:sz w:val="28"/>
                <w:szCs w:val="28"/>
              </w:rPr>
            </w:pPr>
          </w:p>
        </w:tc>
        <w:tc>
          <w:tcPr>
            <w:tcW w:w="766" w:type="pct"/>
            <w:tcBorders>
              <w:top w:val="single" w:sz="4" w:space="0" w:color="auto"/>
              <w:left w:val="nil"/>
            </w:tcBorders>
            <w:shd w:val="clear" w:color="auto" w:fill="auto"/>
          </w:tcPr>
          <w:p w14:paraId="4A4535CA" w14:textId="1FC791C7" w:rsidR="003821D6" w:rsidRPr="00D04140" w:rsidRDefault="008932B5"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152,246</w:t>
            </w:r>
          </w:p>
        </w:tc>
      </w:tr>
      <w:tr w:rsidR="001B1BE3" w:rsidRPr="00D04140" w14:paraId="7F964DD6" w14:textId="77777777" w:rsidTr="001B1BE3">
        <w:trPr>
          <w:cantSplit/>
          <w:trHeight w:val="190"/>
        </w:trPr>
        <w:tc>
          <w:tcPr>
            <w:tcW w:w="1721" w:type="pct"/>
            <w:shd w:val="clear" w:color="auto" w:fill="auto"/>
          </w:tcPr>
          <w:p w14:paraId="363781D6" w14:textId="7B24335C" w:rsidR="008932B5" w:rsidRPr="00304163" w:rsidRDefault="005A1BB8"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pacing w:val="-4"/>
                <w:sz w:val="28"/>
                <w:szCs w:val="28"/>
                <w:lang w:val="en-US"/>
              </w:rPr>
            </w:pPr>
            <w:r w:rsidRPr="00304163">
              <w:rPr>
                <w:rFonts w:asciiTheme="majorBidi" w:hAnsiTheme="majorBidi" w:cstheme="majorBidi"/>
                <w:color w:val="000000"/>
                <w:spacing w:val="-4"/>
                <w:sz w:val="28"/>
                <w:szCs w:val="28"/>
              </w:rPr>
              <w:t xml:space="preserve">Less: </w:t>
            </w:r>
            <w:r w:rsidR="003C7836" w:rsidRPr="00304163">
              <w:rPr>
                <w:rFonts w:asciiTheme="majorBidi" w:hAnsiTheme="majorBidi" w:cstheme="majorBidi"/>
                <w:spacing w:val="-4"/>
                <w:sz w:val="28"/>
                <w:szCs w:val="28"/>
                <w:lang w:val="en-US"/>
              </w:rPr>
              <w:t>allowance for impairment</w:t>
            </w:r>
            <w:r w:rsidRPr="00304163">
              <w:rPr>
                <w:rFonts w:asciiTheme="majorBidi" w:hAnsiTheme="majorBidi" w:cstheme="majorBidi"/>
                <w:color w:val="000000"/>
                <w:spacing w:val="-4"/>
                <w:sz w:val="28"/>
                <w:szCs w:val="28"/>
              </w:rPr>
              <w:t xml:space="preserve"> accounts</w:t>
            </w:r>
          </w:p>
        </w:tc>
        <w:tc>
          <w:tcPr>
            <w:tcW w:w="757" w:type="pct"/>
            <w:tcBorders>
              <w:bottom w:val="single" w:sz="4" w:space="0" w:color="auto"/>
            </w:tcBorders>
            <w:shd w:val="clear" w:color="auto" w:fill="auto"/>
          </w:tcPr>
          <w:p w14:paraId="0A7CB926" w14:textId="31859A06" w:rsidR="008932B5" w:rsidRPr="00D04140" w:rsidRDefault="008932B5" w:rsidP="00D04140">
            <w:pPr>
              <w:spacing w:line="240" w:lineRule="auto"/>
              <w:ind w:left="-108" w:right="65"/>
              <w:jc w:val="right"/>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w:t>
            </w:r>
          </w:p>
        </w:tc>
        <w:tc>
          <w:tcPr>
            <w:tcW w:w="78" w:type="pct"/>
            <w:shd w:val="clear" w:color="auto" w:fill="auto"/>
          </w:tcPr>
          <w:p w14:paraId="6DD7A870" w14:textId="77777777" w:rsidR="008932B5" w:rsidRPr="00D04140" w:rsidRDefault="008932B5" w:rsidP="00D04140">
            <w:pPr>
              <w:spacing w:line="240" w:lineRule="auto"/>
              <w:ind w:left="-173" w:right="-209"/>
              <w:jc w:val="right"/>
              <w:rPr>
                <w:rFonts w:asciiTheme="majorBidi" w:hAnsiTheme="majorBidi" w:cstheme="majorBidi"/>
                <w:color w:val="000000"/>
                <w:sz w:val="28"/>
                <w:szCs w:val="28"/>
              </w:rPr>
            </w:pPr>
          </w:p>
        </w:tc>
        <w:tc>
          <w:tcPr>
            <w:tcW w:w="770" w:type="pct"/>
            <w:tcBorders>
              <w:left w:val="nil"/>
              <w:bottom w:val="single" w:sz="4" w:space="0" w:color="auto"/>
            </w:tcBorders>
            <w:shd w:val="clear" w:color="auto" w:fill="auto"/>
          </w:tcPr>
          <w:p w14:paraId="0565D564" w14:textId="6D729F36" w:rsidR="008932B5" w:rsidRPr="00D04140" w:rsidRDefault="008932B5"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2EB804D1" w14:textId="77777777" w:rsidR="008932B5" w:rsidRPr="00D04140" w:rsidRDefault="008932B5" w:rsidP="00D04140">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649D9533" w14:textId="201D6278" w:rsidR="008932B5" w:rsidRPr="00D04140" w:rsidRDefault="008932B5"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(94,170)</w:t>
            </w:r>
          </w:p>
        </w:tc>
        <w:tc>
          <w:tcPr>
            <w:tcW w:w="78" w:type="pct"/>
            <w:shd w:val="clear" w:color="auto" w:fill="auto"/>
            <w:vAlign w:val="bottom"/>
          </w:tcPr>
          <w:p w14:paraId="0C71A61D" w14:textId="77777777" w:rsidR="008932B5" w:rsidRPr="00D04140" w:rsidRDefault="008932B5" w:rsidP="0045253B">
            <w:pPr>
              <w:spacing w:line="240" w:lineRule="auto"/>
              <w:ind w:left="-108" w:right="67"/>
              <w:jc w:val="right"/>
              <w:rPr>
                <w:rFonts w:asciiTheme="majorBidi" w:hAnsiTheme="majorBidi" w:cstheme="majorBidi"/>
                <w:color w:val="000000"/>
                <w:sz w:val="28"/>
                <w:szCs w:val="28"/>
              </w:rPr>
            </w:pPr>
          </w:p>
        </w:tc>
        <w:tc>
          <w:tcPr>
            <w:tcW w:w="766" w:type="pct"/>
            <w:tcBorders>
              <w:left w:val="nil"/>
              <w:bottom w:val="single" w:sz="4" w:space="0" w:color="auto"/>
            </w:tcBorders>
            <w:shd w:val="clear" w:color="auto" w:fill="auto"/>
          </w:tcPr>
          <w:p w14:paraId="7EFE5F2D" w14:textId="2C240482" w:rsidR="008932B5" w:rsidRPr="00D04140" w:rsidRDefault="008932B5"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(85,196)</w:t>
            </w:r>
          </w:p>
        </w:tc>
      </w:tr>
      <w:tr w:rsidR="001B1BE3" w:rsidRPr="00D04140" w14:paraId="35E9D21B" w14:textId="77777777" w:rsidTr="001B1BE3">
        <w:trPr>
          <w:cantSplit/>
          <w:trHeight w:val="190"/>
        </w:trPr>
        <w:tc>
          <w:tcPr>
            <w:tcW w:w="1721" w:type="pct"/>
            <w:shd w:val="clear" w:color="auto" w:fill="auto"/>
          </w:tcPr>
          <w:p w14:paraId="2714BECC" w14:textId="2902F10F" w:rsidR="008932B5" w:rsidRPr="00D04140" w:rsidRDefault="003C7836"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rPr>
                <w:rFonts w:asciiTheme="majorBidi" w:hAnsiTheme="majorBidi" w:cstheme="majorBidi"/>
                <w:color w:val="000000"/>
                <w:sz w:val="28"/>
                <w:szCs w:val="28"/>
                <w:u w:val="single"/>
                <w:cs/>
              </w:rPr>
            </w:pPr>
            <w:r w:rsidRPr="00D04140">
              <w:rPr>
                <w:rFonts w:asciiTheme="majorBidi" w:hAnsiTheme="majorBidi" w:cstheme="majorBidi"/>
                <w:color w:val="000000"/>
                <w:sz w:val="28"/>
                <w:szCs w:val="28"/>
                <w:lang w:val="en-US"/>
              </w:rPr>
              <w:t>Net Principle and A</w:t>
            </w:r>
            <w:r w:rsidR="00304163">
              <w:rPr>
                <w:rFonts w:asciiTheme="majorBidi" w:hAnsiTheme="majorBidi" w:cstheme="majorBidi"/>
                <w:color w:val="000000"/>
                <w:sz w:val="28"/>
                <w:szCs w:val="28"/>
                <w:lang w:val="en-US"/>
              </w:rPr>
              <w:t>c</w:t>
            </w:r>
            <w:r w:rsidRPr="00D04140">
              <w:rPr>
                <w:rFonts w:asciiTheme="majorBidi" w:hAnsiTheme="majorBidi" w:cstheme="majorBidi"/>
                <w:color w:val="000000"/>
                <w:sz w:val="28"/>
                <w:szCs w:val="28"/>
                <w:lang w:val="en-US"/>
              </w:rPr>
              <w:t>crued interest</w:t>
            </w:r>
          </w:p>
        </w:tc>
        <w:tc>
          <w:tcPr>
            <w:tcW w:w="757" w:type="pct"/>
            <w:tcBorders>
              <w:top w:val="single" w:sz="4" w:space="0" w:color="auto"/>
              <w:bottom w:val="double" w:sz="4" w:space="0" w:color="auto"/>
            </w:tcBorders>
            <w:shd w:val="clear" w:color="auto" w:fill="auto"/>
          </w:tcPr>
          <w:p w14:paraId="61E8638F" w14:textId="7418CC95" w:rsidR="008932B5" w:rsidRPr="00D04140" w:rsidRDefault="008932B5" w:rsidP="00D04140">
            <w:pPr>
              <w:spacing w:line="240" w:lineRule="auto"/>
              <w:ind w:left="-108" w:right="65"/>
              <w:jc w:val="right"/>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w:t>
            </w:r>
          </w:p>
        </w:tc>
        <w:tc>
          <w:tcPr>
            <w:tcW w:w="78" w:type="pct"/>
            <w:shd w:val="clear" w:color="auto" w:fill="auto"/>
          </w:tcPr>
          <w:p w14:paraId="2B4061C8" w14:textId="77777777" w:rsidR="008932B5" w:rsidRPr="00D04140" w:rsidRDefault="008932B5" w:rsidP="00D04140">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bottom w:val="double" w:sz="4" w:space="0" w:color="auto"/>
            </w:tcBorders>
            <w:shd w:val="clear" w:color="auto" w:fill="auto"/>
          </w:tcPr>
          <w:p w14:paraId="5FF400A8" w14:textId="5E9DE8A8" w:rsidR="008932B5" w:rsidRPr="00D04140" w:rsidRDefault="008932B5"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2ECA266B" w14:textId="77777777" w:rsidR="008932B5" w:rsidRPr="00D04140" w:rsidRDefault="008932B5" w:rsidP="00D04140">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double" w:sz="4" w:space="0" w:color="auto"/>
            </w:tcBorders>
            <w:shd w:val="clear" w:color="auto" w:fill="auto"/>
          </w:tcPr>
          <w:p w14:paraId="1C30943D" w14:textId="04257D6C" w:rsidR="008932B5" w:rsidRPr="00D04140" w:rsidRDefault="008932B5"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58,076</w:t>
            </w:r>
          </w:p>
        </w:tc>
        <w:tc>
          <w:tcPr>
            <w:tcW w:w="78" w:type="pct"/>
            <w:shd w:val="clear" w:color="auto" w:fill="auto"/>
            <w:vAlign w:val="bottom"/>
          </w:tcPr>
          <w:p w14:paraId="0EB3B8F0" w14:textId="77777777" w:rsidR="008932B5" w:rsidRPr="00D04140" w:rsidRDefault="008932B5" w:rsidP="0045253B">
            <w:pPr>
              <w:spacing w:line="240" w:lineRule="auto"/>
              <w:ind w:left="-108" w:right="67"/>
              <w:jc w:val="right"/>
              <w:rPr>
                <w:rFonts w:asciiTheme="majorBidi" w:hAnsiTheme="majorBidi" w:cstheme="majorBidi"/>
                <w:color w:val="000000"/>
                <w:sz w:val="28"/>
                <w:szCs w:val="28"/>
              </w:rPr>
            </w:pPr>
          </w:p>
        </w:tc>
        <w:tc>
          <w:tcPr>
            <w:tcW w:w="766" w:type="pct"/>
            <w:tcBorders>
              <w:top w:val="single" w:sz="4" w:space="0" w:color="auto"/>
              <w:left w:val="nil"/>
              <w:bottom w:val="double" w:sz="4" w:space="0" w:color="auto"/>
            </w:tcBorders>
            <w:shd w:val="clear" w:color="auto" w:fill="auto"/>
          </w:tcPr>
          <w:p w14:paraId="1FCA7B53" w14:textId="71182935" w:rsidR="008932B5" w:rsidRPr="00D04140" w:rsidRDefault="008932B5"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67,050</w:t>
            </w:r>
          </w:p>
        </w:tc>
      </w:tr>
      <w:tr w:rsidR="001B1BE3" w:rsidRPr="00D04140" w14:paraId="735C498F" w14:textId="77777777" w:rsidTr="001B1BE3">
        <w:trPr>
          <w:cantSplit/>
          <w:trHeight w:val="190"/>
        </w:trPr>
        <w:tc>
          <w:tcPr>
            <w:tcW w:w="1721" w:type="pct"/>
            <w:shd w:val="clear" w:color="auto" w:fill="auto"/>
          </w:tcPr>
          <w:p w14:paraId="21F1F98F" w14:textId="157A768C" w:rsidR="005B72D0" w:rsidRPr="00D04140" w:rsidRDefault="005B72D0" w:rsidP="00D04140">
            <w:pPr>
              <w:spacing w:before="240" w:line="240" w:lineRule="auto"/>
              <w:ind w:right="-86"/>
              <w:jc w:val="thaiDistribute"/>
              <w:rPr>
                <w:rFonts w:asciiTheme="majorBidi" w:hAnsiTheme="majorBidi" w:cstheme="majorBidi"/>
                <w:sz w:val="28"/>
                <w:szCs w:val="28"/>
                <w:lang w:val="en-US"/>
              </w:rPr>
            </w:pPr>
            <w:r w:rsidRPr="00D04140">
              <w:rPr>
                <w:rFonts w:asciiTheme="majorBidi" w:hAnsiTheme="majorBidi" w:cstheme="majorBidi"/>
                <w:b/>
                <w:bCs/>
                <w:sz w:val="28"/>
                <w:szCs w:val="28"/>
                <w:u w:val="single"/>
                <w:lang w:val="en-US"/>
              </w:rPr>
              <w:t>ACC Landmark Co., Ltd.</w:t>
            </w:r>
            <w:r w:rsidR="006F03DA" w:rsidRPr="00D04140">
              <w:rPr>
                <w:rFonts w:asciiTheme="majorBidi" w:hAnsiTheme="majorBidi" w:cstheme="majorBidi"/>
                <w:b/>
                <w:bCs/>
                <w:sz w:val="28"/>
                <w:szCs w:val="28"/>
                <w:vertAlign w:val="superscript"/>
                <w:cs/>
              </w:rPr>
              <w:t xml:space="preserve"> (</w:t>
            </w:r>
            <w:r w:rsidR="006F03DA" w:rsidRPr="00D04140">
              <w:rPr>
                <w:rFonts w:asciiTheme="majorBidi" w:hAnsiTheme="majorBidi" w:cstheme="majorBidi"/>
                <w:b/>
                <w:bCs/>
                <w:sz w:val="28"/>
                <w:szCs w:val="28"/>
                <w:vertAlign w:val="superscript"/>
              </w:rPr>
              <w:t>3</w:t>
            </w:r>
            <w:r w:rsidR="006F03DA" w:rsidRPr="00D04140">
              <w:rPr>
                <w:rFonts w:asciiTheme="majorBidi" w:hAnsiTheme="majorBidi" w:cstheme="majorBidi"/>
                <w:b/>
                <w:bCs/>
                <w:sz w:val="28"/>
                <w:szCs w:val="28"/>
                <w:vertAlign w:val="superscript"/>
                <w:cs/>
              </w:rPr>
              <w:t>)</w:t>
            </w:r>
          </w:p>
        </w:tc>
        <w:tc>
          <w:tcPr>
            <w:tcW w:w="757" w:type="pct"/>
            <w:shd w:val="clear" w:color="auto" w:fill="auto"/>
          </w:tcPr>
          <w:p w14:paraId="5AFFB332" w14:textId="77777777" w:rsidR="005B72D0" w:rsidRPr="00D04140" w:rsidRDefault="005B72D0" w:rsidP="00D04140">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1E8A739C"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4081F779" w14:textId="77777777" w:rsidR="005B72D0" w:rsidRPr="00D04140" w:rsidRDefault="005B72D0" w:rsidP="00D04140">
            <w:pPr>
              <w:spacing w:line="240" w:lineRule="auto"/>
              <w:ind w:left="-108" w:right="65"/>
              <w:jc w:val="right"/>
              <w:rPr>
                <w:rFonts w:asciiTheme="majorBidi" w:hAnsiTheme="majorBidi" w:cstheme="majorBidi"/>
                <w:color w:val="000000"/>
                <w:sz w:val="28"/>
                <w:szCs w:val="28"/>
              </w:rPr>
            </w:pPr>
          </w:p>
        </w:tc>
        <w:tc>
          <w:tcPr>
            <w:tcW w:w="76" w:type="pct"/>
            <w:shd w:val="clear" w:color="auto" w:fill="auto"/>
          </w:tcPr>
          <w:p w14:paraId="54FFA197"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6DE70661"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8" w:type="pct"/>
            <w:shd w:val="clear" w:color="auto" w:fill="auto"/>
            <w:vAlign w:val="bottom"/>
          </w:tcPr>
          <w:p w14:paraId="52EC9FFD"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66" w:type="pct"/>
            <w:tcBorders>
              <w:left w:val="nil"/>
            </w:tcBorders>
            <w:shd w:val="clear" w:color="auto" w:fill="auto"/>
          </w:tcPr>
          <w:p w14:paraId="5AC2845A"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r>
      <w:tr w:rsidR="001B1BE3" w:rsidRPr="00D04140" w14:paraId="6991FCCB" w14:textId="77777777" w:rsidTr="001B1BE3">
        <w:trPr>
          <w:cantSplit/>
          <w:trHeight w:val="190"/>
        </w:trPr>
        <w:tc>
          <w:tcPr>
            <w:tcW w:w="1721" w:type="pct"/>
            <w:shd w:val="clear" w:color="auto" w:fill="auto"/>
          </w:tcPr>
          <w:p w14:paraId="367EDD20" w14:textId="44B957A4"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pacing w:val="-10"/>
                <w:sz w:val="28"/>
                <w:szCs w:val="28"/>
                <w:u w:val="single"/>
                <w:lang w:val="en-US"/>
              </w:rPr>
            </w:pPr>
            <w:r w:rsidRPr="00D04140">
              <w:rPr>
                <w:rFonts w:asciiTheme="majorBidi" w:hAnsiTheme="majorBidi" w:cstheme="majorBidi"/>
                <w:color w:val="000000"/>
                <w:spacing w:val="-10"/>
                <w:sz w:val="28"/>
                <w:szCs w:val="28"/>
                <w:u w:val="single"/>
                <w:lang w:val="en-US"/>
              </w:rPr>
              <w:t>Principle</w:t>
            </w:r>
          </w:p>
        </w:tc>
        <w:tc>
          <w:tcPr>
            <w:tcW w:w="757" w:type="pct"/>
            <w:shd w:val="clear" w:color="auto" w:fill="auto"/>
          </w:tcPr>
          <w:p w14:paraId="3BF5D6F0" w14:textId="77777777" w:rsidR="005B72D0" w:rsidRPr="00D04140" w:rsidRDefault="005B72D0" w:rsidP="00D04140">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61438582"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7665C1A3" w14:textId="77777777" w:rsidR="005B72D0" w:rsidRPr="00D04140" w:rsidRDefault="005B72D0" w:rsidP="00D04140">
            <w:pPr>
              <w:spacing w:line="240" w:lineRule="auto"/>
              <w:ind w:left="-108" w:right="65"/>
              <w:jc w:val="right"/>
              <w:rPr>
                <w:rFonts w:asciiTheme="majorBidi" w:hAnsiTheme="majorBidi" w:cstheme="majorBidi"/>
                <w:color w:val="000000"/>
                <w:sz w:val="28"/>
                <w:szCs w:val="28"/>
              </w:rPr>
            </w:pPr>
          </w:p>
        </w:tc>
        <w:tc>
          <w:tcPr>
            <w:tcW w:w="76" w:type="pct"/>
            <w:shd w:val="clear" w:color="auto" w:fill="auto"/>
          </w:tcPr>
          <w:p w14:paraId="38C27C42"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1825B523"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8" w:type="pct"/>
            <w:shd w:val="clear" w:color="auto" w:fill="auto"/>
            <w:vAlign w:val="bottom"/>
          </w:tcPr>
          <w:p w14:paraId="79A2CC4A"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66" w:type="pct"/>
            <w:tcBorders>
              <w:left w:val="nil"/>
            </w:tcBorders>
            <w:shd w:val="clear" w:color="auto" w:fill="auto"/>
          </w:tcPr>
          <w:p w14:paraId="75842525"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r>
      <w:tr w:rsidR="001B1BE3" w:rsidRPr="00D04140" w14:paraId="5FA07831" w14:textId="77777777" w:rsidTr="005829FF">
        <w:trPr>
          <w:cantSplit/>
          <w:trHeight w:val="190"/>
        </w:trPr>
        <w:tc>
          <w:tcPr>
            <w:tcW w:w="1721" w:type="pct"/>
            <w:shd w:val="clear" w:color="auto" w:fill="auto"/>
          </w:tcPr>
          <w:p w14:paraId="209BD76F" w14:textId="15640E1D"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Beginning balance</w:t>
            </w:r>
            <w:r w:rsidRPr="00D04140">
              <w:rPr>
                <w:rFonts w:asciiTheme="majorBidi" w:hAnsiTheme="majorBidi" w:cstheme="majorBidi"/>
                <w:color w:val="000000"/>
                <w:sz w:val="28"/>
                <w:szCs w:val="28"/>
                <w:cs/>
                <w:lang w:val="en-US"/>
              </w:rPr>
              <w:t xml:space="preserve"> </w:t>
            </w:r>
            <w:r w:rsidRPr="00D04140">
              <w:rPr>
                <w:rFonts w:asciiTheme="majorBidi" w:hAnsiTheme="majorBidi" w:cstheme="majorBidi"/>
                <w:color w:val="000000"/>
                <w:sz w:val="28"/>
                <w:szCs w:val="28"/>
                <w:lang w:val="en-US"/>
              </w:rPr>
              <w:t>period/year</w:t>
            </w:r>
          </w:p>
        </w:tc>
        <w:tc>
          <w:tcPr>
            <w:tcW w:w="757" w:type="pct"/>
            <w:shd w:val="clear" w:color="auto" w:fill="auto"/>
          </w:tcPr>
          <w:p w14:paraId="15A46F14" w14:textId="65461F71"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60461D1E"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7CD7F358" w14:textId="4E3111A9"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039F62F2"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14A387A7" w14:textId="4B7F518B" w:rsidR="005B72D0" w:rsidRPr="00D04140" w:rsidRDefault="005B72D0"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9,750</w:t>
            </w:r>
          </w:p>
        </w:tc>
        <w:tc>
          <w:tcPr>
            <w:tcW w:w="78" w:type="pct"/>
            <w:shd w:val="clear" w:color="auto" w:fill="auto"/>
            <w:vAlign w:val="bottom"/>
          </w:tcPr>
          <w:p w14:paraId="6097CBD0" w14:textId="77777777" w:rsidR="005B72D0" w:rsidRPr="00D04140" w:rsidRDefault="005B72D0" w:rsidP="0045253B">
            <w:pPr>
              <w:spacing w:line="240" w:lineRule="auto"/>
              <w:ind w:left="-108" w:right="67"/>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3A72C29B" w14:textId="6E681078" w:rsidR="005B72D0" w:rsidRPr="00D04140" w:rsidRDefault="005B72D0" w:rsidP="0045253B">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10,750</w:t>
            </w:r>
          </w:p>
        </w:tc>
      </w:tr>
      <w:tr w:rsidR="001B1BE3" w:rsidRPr="00D04140" w14:paraId="577B4615" w14:textId="77777777" w:rsidTr="005829FF">
        <w:trPr>
          <w:cantSplit/>
          <w:trHeight w:val="190"/>
        </w:trPr>
        <w:tc>
          <w:tcPr>
            <w:tcW w:w="1721" w:type="pct"/>
            <w:shd w:val="clear" w:color="auto" w:fill="auto"/>
          </w:tcPr>
          <w:p w14:paraId="2A2FDF5F" w14:textId="3A7E38B7"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Increase during the period/year</w:t>
            </w:r>
          </w:p>
        </w:tc>
        <w:tc>
          <w:tcPr>
            <w:tcW w:w="757" w:type="pct"/>
            <w:shd w:val="clear" w:color="auto" w:fill="auto"/>
          </w:tcPr>
          <w:p w14:paraId="099904C0" w14:textId="294CB6AB"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4E57E6EE"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1D43269C" w14:textId="7F088753"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342CE299"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38FDDCB4" w14:textId="42D5ADC6" w:rsidR="005B72D0" w:rsidRPr="00D04140" w:rsidRDefault="001C5CD7"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5,250</w:t>
            </w:r>
          </w:p>
        </w:tc>
        <w:tc>
          <w:tcPr>
            <w:tcW w:w="78" w:type="pct"/>
            <w:shd w:val="clear" w:color="auto" w:fill="auto"/>
            <w:vAlign w:val="bottom"/>
          </w:tcPr>
          <w:p w14:paraId="7E08A60D" w14:textId="77777777" w:rsidR="005B72D0" w:rsidRPr="00D04140" w:rsidRDefault="005B72D0" w:rsidP="005829FF">
            <w:pPr>
              <w:spacing w:line="240" w:lineRule="auto"/>
              <w:ind w:left="-108" w:right="67"/>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2CD7378F" w14:textId="053C66C1" w:rsidR="005B72D0" w:rsidRPr="00D04140" w:rsidRDefault="005B72D0"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1B1BE3" w:rsidRPr="00D04140" w14:paraId="3B0014F8" w14:textId="77777777" w:rsidTr="005829FF">
        <w:trPr>
          <w:cantSplit/>
          <w:trHeight w:val="190"/>
        </w:trPr>
        <w:tc>
          <w:tcPr>
            <w:tcW w:w="1721" w:type="pct"/>
            <w:shd w:val="clear" w:color="auto" w:fill="auto"/>
          </w:tcPr>
          <w:p w14:paraId="2F3C8B5E" w14:textId="17529794"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Decrease during the period/year</w:t>
            </w:r>
          </w:p>
        </w:tc>
        <w:tc>
          <w:tcPr>
            <w:tcW w:w="757" w:type="pct"/>
            <w:tcBorders>
              <w:bottom w:val="single" w:sz="4" w:space="0" w:color="auto"/>
            </w:tcBorders>
            <w:shd w:val="clear" w:color="auto" w:fill="auto"/>
          </w:tcPr>
          <w:p w14:paraId="40BB52AA" w14:textId="793EA74B"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6D5F2277"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bottom w:val="single" w:sz="4" w:space="0" w:color="auto"/>
            </w:tcBorders>
            <w:shd w:val="clear" w:color="auto" w:fill="auto"/>
          </w:tcPr>
          <w:p w14:paraId="75BA1FD8" w14:textId="73A4D663"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0064A1FA"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vAlign w:val="bottom"/>
          </w:tcPr>
          <w:p w14:paraId="2FA694B7" w14:textId="46484163" w:rsidR="005B72D0" w:rsidRPr="00D04140" w:rsidRDefault="001C5CD7"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(8,250)</w:t>
            </w:r>
          </w:p>
        </w:tc>
        <w:tc>
          <w:tcPr>
            <w:tcW w:w="78" w:type="pct"/>
            <w:shd w:val="clear" w:color="auto" w:fill="auto"/>
            <w:vAlign w:val="bottom"/>
          </w:tcPr>
          <w:p w14:paraId="24A4005C" w14:textId="77777777" w:rsidR="005B72D0" w:rsidRPr="00D04140" w:rsidRDefault="005B72D0" w:rsidP="005829FF">
            <w:pPr>
              <w:spacing w:line="240" w:lineRule="auto"/>
              <w:ind w:left="-108" w:right="67"/>
              <w:jc w:val="right"/>
              <w:rPr>
                <w:rFonts w:asciiTheme="majorBidi" w:hAnsiTheme="majorBidi" w:cstheme="majorBidi"/>
                <w:color w:val="000000"/>
                <w:sz w:val="28"/>
                <w:szCs w:val="28"/>
              </w:rPr>
            </w:pPr>
          </w:p>
        </w:tc>
        <w:tc>
          <w:tcPr>
            <w:tcW w:w="766" w:type="pct"/>
            <w:tcBorders>
              <w:left w:val="nil"/>
              <w:bottom w:val="single" w:sz="4" w:space="0" w:color="auto"/>
            </w:tcBorders>
            <w:shd w:val="clear" w:color="auto" w:fill="auto"/>
            <w:vAlign w:val="bottom"/>
          </w:tcPr>
          <w:p w14:paraId="42AE7D0C" w14:textId="15C194C5" w:rsidR="005B72D0" w:rsidRPr="00D04140" w:rsidRDefault="005B72D0"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(1,000)</w:t>
            </w:r>
          </w:p>
        </w:tc>
      </w:tr>
      <w:tr w:rsidR="001B1BE3" w:rsidRPr="00D04140" w14:paraId="37B98930" w14:textId="77777777" w:rsidTr="005829FF">
        <w:trPr>
          <w:cantSplit/>
          <w:trHeight w:val="190"/>
        </w:trPr>
        <w:tc>
          <w:tcPr>
            <w:tcW w:w="1721" w:type="pct"/>
            <w:shd w:val="clear" w:color="auto" w:fill="auto"/>
          </w:tcPr>
          <w:p w14:paraId="0D313F3F" w14:textId="568DCD19"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Ending balance period/year</w:t>
            </w:r>
          </w:p>
        </w:tc>
        <w:tc>
          <w:tcPr>
            <w:tcW w:w="757" w:type="pct"/>
            <w:tcBorders>
              <w:top w:val="single" w:sz="4" w:space="0" w:color="auto"/>
              <w:bottom w:val="single" w:sz="4" w:space="0" w:color="auto"/>
            </w:tcBorders>
            <w:shd w:val="clear" w:color="auto" w:fill="auto"/>
          </w:tcPr>
          <w:p w14:paraId="3553FC80" w14:textId="3E750655"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720A7F35"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bottom w:val="single" w:sz="4" w:space="0" w:color="auto"/>
            </w:tcBorders>
            <w:shd w:val="clear" w:color="auto" w:fill="auto"/>
          </w:tcPr>
          <w:p w14:paraId="17BF03C0" w14:textId="2A80D0A2"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15FF9B05"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vAlign w:val="bottom"/>
          </w:tcPr>
          <w:p w14:paraId="09EAC01F" w14:textId="07F24755" w:rsidR="005B72D0" w:rsidRPr="00D04140" w:rsidRDefault="001C5CD7"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6,750</w:t>
            </w:r>
          </w:p>
        </w:tc>
        <w:tc>
          <w:tcPr>
            <w:tcW w:w="78" w:type="pct"/>
            <w:shd w:val="clear" w:color="auto" w:fill="auto"/>
            <w:vAlign w:val="bottom"/>
          </w:tcPr>
          <w:p w14:paraId="0DD92CAC" w14:textId="77777777" w:rsidR="005B72D0" w:rsidRPr="00D04140" w:rsidRDefault="005B72D0" w:rsidP="005829FF">
            <w:pPr>
              <w:spacing w:line="240" w:lineRule="auto"/>
              <w:ind w:left="-108" w:right="67"/>
              <w:jc w:val="right"/>
              <w:rPr>
                <w:rFonts w:asciiTheme="majorBidi" w:hAnsiTheme="majorBidi" w:cstheme="majorBidi"/>
                <w:color w:val="000000"/>
                <w:sz w:val="28"/>
                <w:szCs w:val="28"/>
              </w:rPr>
            </w:pPr>
          </w:p>
        </w:tc>
        <w:tc>
          <w:tcPr>
            <w:tcW w:w="766" w:type="pct"/>
            <w:tcBorders>
              <w:top w:val="single" w:sz="4" w:space="0" w:color="auto"/>
              <w:left w:val="nil"/>
              <w:bottom w:val="single" w:sz="4" w:space="0" w:color="auto"/>
            </w:tcBorders>
            <w:shd w:val="clear" w:color="auto" w:fill="auto"/>
            <w:vAlign w:val="bottom"/>
          </w:tcPr>
          <w:p w14:paraId="5F9379EE" w14:textId="2AD0A3F4" w:rsidR="005B72D0" w:rsidRPr="00D04140" w:rsidRDefault="005B72D0"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9,750</w:t>
            </w:r>
          </w:p>
        </w:tc>
      </w:tr>
      <w:tr w:rsidR="001B1BE3" w:rsidRPr="00D04140" w14:paraId="0AC89C10" w14:textId="77777777" w:rsidTr="005829FF">
        <w:trPr>
          <w:cantSplit/>
          <w:trHeight w:val="190"/>
        </w:trPr>
        <w:tc>
          <w:tcPr>
            <w:tcW w:w="1721" w:type="pct"/>
            <w:shd w:val="clear" w:color="auto" w:fill="auto"/>
            <w:vAlign w:val="center"/>
          </w:tcPr>
          <w:p w14:paraId="63D0B53A" w14:textId="19022B1A"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sz w:val="28"/>
                <w:szCs w:val="28"/>
              </w:rPr>
            </w:pPr>
            <w:r w:rsidRPr="00D04140">
              <w:rPr>
                <w:rFonts w:asciiTheme="majorBidi" w:hAnsiTheme="majorBidi" w:cstheme="majorBidi"/>
                <w:color w:val="000000"/>
                <w:spacing w:val="-10"/>
                <w:sz w:val="28"/>
                <w:szCs w:val="28"/>
                <w:u w:val="single"/>
                <w:lang w:val="en-US"/>
              </w:rPr>
              <w:t>Accrued</w:t>
            </w:r>
            <w:r w:rsidRPr="00D04140">
              <w:rPr>
                <w:rFonts w:asciiTheme="majorBidi" w:hAnsiTheme="majorBidi" w:cstheme="majorBidi"/>
                <w:color w:val="000000"/>
                <w:sz w:val="28"/>
                <w:szCs w:val="28"/>
                <w:u w:val="single"/>
                <w:lang w:val="en-US"/>
              </w:rPr>
              <w:t xml:space="preserve"> interest</w:t>
            </w:r>
          </w:p>
        </w:tc>
        <w:tc>
          <w:tcPr>
            <w:tcW w:w="757" w:type="pct"/>
            <w:shd w:val="clear" w:color="auto" w:fill="auto"/>
          </w:tcPr>
          <w:p w14:paraId="58C55426" w14:textId="77777777" w:rsidR="005B72D0" w:rsidRPr="00D04140" w:rsidRDefault="005B72D0" w:rsidP="00D04140">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253A2D18"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43E0ABCA" w14:textId="77777777" w:rsidR="005B72D0" w:rsidRPr="00D04140" w:rsidRDefault="005B72D0" w:rsidP="00D04140">
            <w:pPr>
              <w:spacing w:line="240" w:lineRule="auto"/>
              <w:ind w:left="-108" w:right="65"/>
              <w:jc w:val="right"/>
              <w:rPr>
                <w:rFonts w:asciiTheme="majorBidi" w:hAnsiTheme="majorBidi" w:cstheme="majorBidi"/>
                <w:color w:val="000000"/>
                <w:sz w:val="28"/>
                <w:szCs w:val="28"/>
              </w:rPr>
            </w:pPr>
          </w:p>
        </w:tc>
        <w:tc>
          <w:tcPr>
            <w:tcW w:w="76" w:type="pct"/>
            <w:shd w:val="clear" w:color="auto" w:fill="auto"/>
          </w:tcPr>
          <w:p w14:paraId="1D2B3575"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1DAE9183" w14:textId="77777777" w:rsidR="005B72D0" w:rsidRPr="00D04140" w:rsidRDefault="005B72D0" w:rsidP="005829FF">
            <w:pPr>
              <w:spacing w:line="240" w:lineRule="auto"/>
              <w:ind w:left="-108" w:right="67"/>
              <w:jc w:val="right"/>
              <w:rPr>
                <w:rFonts w:asciiTheme="majorBidi" w:hAnsiTheme="majorBidi" w:cstheme="majorBidi"/>
                <w:color w:val="000000"/>
                <w:sz w:val="28"/>
                <w:szCs w:val="28"/>
              </w:rPr>
            </w:pPr>
          </w:p>
        </w:tc>
        <w:tc>
          <w:tcPr>
            <w:tcW w:w="78" w:type="pct"/>
            <w:shd w:val="clear" w:color="auto" w:fill="auto"/>
            <w:vAlign w:val="bottom"/>
          </w:tcPr>
          <w:p w14:paraId="4D11176B" w14:textId="77777777" w:rsidR="005B72D0" w:rsidRPr="00D04140" w:rsidRDefault="005B72D0" w:rsidP="005829FF">
            <w:pPr>
              <w:spacing w:line="240" w:lineRule="auto"/>
              <w:ind w:left="-108" w:right="67"/>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23BC52FE" w14:textId="77777777" w:rsidR="005B72D0" w:rsidRPr="00D04140" w:rsidRDefault="005B72D0" w:rsidP="005829FF">
            <w:pPr>
              <w:spacing w:line="240" w:lineRule="auto"/>
              <w:ind w:left="-108" w:right="67"/>
              <w:jc w:val="right"/>
              <w:rPr>
                <w:rFonts w:asciiTheme="majorBidi" w:hAnsiTheme="majorBidi" w:cstheme="majorBidi"/>
                <w:color w:val="000000"/>
                <w:sz w:val="28"/>
                <w:szCs w:val="28"/>
              </w:rPr>
            </w:pPr>
          </w:p>
        </w:tc>
      </w:tr>
      <w:tr w:rsidR="001B1BE3" w:rsidRPr="00D04140" w14:paraId="6E731A3A" w14:textId="77777777" w:rsidTr="005829FF">
        <w:trPr>
          <w:cantSplit/>
          <w:trHeight w:val="190"/>
        </w:trPr>
        <w:tc>
          <w:tcPr>
            <w:tcW w:w="1721" w:type="pct"/>
            <w:shd w:val="clear" w:color="auto" w:fill="auto"/>
          </w:tcPr>
          <w:p w14:paraId="4D17D7B8" w14:textId="033C30F5"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sz w:val="28"/>
                <w:szCs w:val="28"/>
              </w:rPr>
            </w:pPr>
            <w:r w:rsidRPr="00D04140">
              <w:rPr>
                <w:rFonts w:asciiTheme="majorBidi" w:hAnsiTheme="majorBidi" w:cstheme="majorBidi"/>
                <w:sz w:val="28"/>
                <w:szCs w:val="28"/>
              </w:rPr>
              <w:t xml:space="preserve">Beginning </w:t>
            </w:r>
            <w:r w:rsidRPr="00D04140">
              <w:rPr>
                <w:rFonts w:asciiTheme="majorBidi" w:hAnsiTheme="majorBidi" w:cstheme="majorBidi"/>
                <w:color w:val="000000"/>
                <w:sz w:val="28"/>
                <w:szCs w:val="28"/>
                <w:lang w:val="en-US"/>
              </w:rPr>
              <w:t>balance</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period/year</w:t>
            </w:r>
          </w:p>
        </w:tc>
        <w:tc>
          <w:tcPr>
            <w:tcW w:w="757" w:type="pct"/>
            <w:shd w:val="clear" w:color="auto" w:fill="auto"/>
          </w:tcPr>
          <w:p w14:paraId="26BB99BE" w14:textId="212E9DF6"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0605D715"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2918F7ED" w14:textId="146EA370"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3DEC1AE3"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25D03D80" w14:textId="7380B496" w:rsidR="005B72D0" w:rsidRPr="00D04140" w:rsidRDefault="005B72D0"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91</w:t>
            </w:r>
          </w:p>
        </w:tc>
        <w:tc>
          <w:tcPr>
            <w:tcW w:w="78" w:type="pct"/>
            <w:shd w:val="clear" w:color="auto" w:fill="auto"/>
            <w:vAlign w:val="bottom"/>
          </w:tcPr>
          <w:p w14:paraId="40D41278" w14:textId="77777777" w:rsidR="005B72D0" w:rsidRPr="00D04140" w:rsidRDefault="005B72D0" w:rsidP="005829FF">
            <w:pPr>
              <w:spacing w:line="240" w:lineRule="auto"/>
              <w:ind w:left="-108" w:right="67"/>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22D55D90" w14:textId="2B9CC179" w:rsidR="005B72D0" w:rsidRPr="00D04140" w:rsidRDefault="005B72D0"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95</w:t>
            </w:r>
          </w:p>
        </w:tc>
      </w:tr>
      <w:tr w:rsidR="001B1BE3" w:rsidRPr="00D04140" w14:paraId="4CE8851A" w14:textId="77777777" w:rsidTr="005829FF">
        <w:trPr>
          <w:cantSplit/>
          <w:trHeight w:val="190"/>
        </w:trPr>
        <w:tc>
          <w:tcPr>
            <w:tcW w:w="1721" w:type="pct"/>
            <w:shd w:val="clear" w:color="auto" w:fill="auto"/>
          </w:tcPr>
          <w:p w14:paraId="50C216C2" w14:textId="372ED66F"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sz w:val="28"/>
                <w:szCs w:val="28"/>
              </w:rPr>
            </w:pPr>
            <w:r w:rsidRPr="00D04140">
              <w:rPr>
                <w:rFonts w:asciiTheme="majorBidi" w:hAnsiTheme="majorBidi" w:cstheme="majorBidi"/>
                <w:sz w:val="28"/>
                <w:szCs w:val="28"/>
              </w:rPr>
              <w:t>Increase during the period/year</w:t>
            </w:r>
          </w:p>
        </w:tc>
        <w:tc>
          <w:tcPr>
            <w:tcW w:w="757" w:type="pct"/>
            <w:shd w:val="clear" w:color="auto" w:fill="auto"/>
          </w:tcPr>
          <w:p w14:paraId="40EFFBB3" w14:textId="37B716D9"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5197D918"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tcBorders>
            <w:shd w:val="clear" w:color="auto" w:fill="auto"/>
          </w:tcPr>
          <w:p w14:paraId="49704A1B" w14:textId="05F45F26"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73D7C639"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37DC5F6F" w14:textId="4CDC773E" w:rsidR="005B72D0" w:rsidRPr="00D04140" w:rsidRDefault="001C5CD7"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129</w:t>
            </w:r>
          </w:p>
        </w:tc>
        <w:tc>
          <w:tcPr>
            <w:tcW w:w="78" w:type="pct"/>
            <w:shd w:val="clear" w:color="auto" w:fill="auto"/>
            <w:vAlign w:val="bottom"/>
          </w:tcPr>
          <w:p w14:paraId="1C46005D" w14:textId="77777777" w:rsidR="005B72D0" w:rsidRPr="00D04140" w:rsidRDefault="005B72D0" w:rsidP="005829FF">
            <w:pPr>
              <w:spacing w:line="240" w:lineRule="auto"/>
              <w:ind w:left="-108" w:right="67"/>
              <w:jc w:val="right"/>
              <w:rPr>
                <w:rFonts w:asciiTheme="majorBidi" w:hAnsiTheme="majorBidi" w:cstheme="majorBidi"/>
                <w:color w:val="000000"/>
                <w:sz w:val="28"/>
                <w:szCs w:val="28"/>
              </w:rPr>
            </w:pPr>
          </w:p>
        </w:tc>
        <w:tc>
          <w:tcPr>
            <w:tcW w:w="766" w:type="pct"/>
            <w:tcBorders>
              <w:left w:val="nil"/>
            </w:tcBorders>
            <w:shd w:val="clear" w:color="auto" w:fill="auto"/>
            <w:vAlign w:val="bottom"/>
          </w:tcPr>
          <w:p w14:paraId="4488BDDC" w14:textId="0D9C07BC" w:rsidR="005B72D0" w:rsidRPr="00D04140" w:rsidRDefault="00B96D71"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777</w:t>
            </w:r>
          </w:p>
        </w:tc>
      </w:tr>
      <w:tr w:rsidR="001B1BE3" w:rsidRPr="00D04140" w14:paraId="5CA34792" w14:textId="77777777" w:rsidTr="005829FF">
        <w:trPr>
          <w:cantSplit/>
          <w:trHeight w:val="190"/>
        </w:trPr>
        <w:tc>
          <w:tcPr>
            <w:tcW w:w="1721" w:type="pct"/>
            <w:shd w:val="clear" w:color="auto" w:fill="auto"/>
          </w:tcPr>
          <w:p w14:paraId="0F470AAB" w14:textId="1AE53958"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sz w:val="28"/>
                <w:szCs w:val="28"/>
              </w:rPr>
            </w:pPr>
            <w:r w:rsidRPr="00D04140">
              <w:rPr>
                <w:rFonts w:asciiTheme="majorBidi" w:hAnsiTheme="majorBidi" w:cstheme="majorBidi"/>
                <w:sz w:val="28"/>
                <w:szCs w:val="28"/>
              </w:rPr>
              <w:t>Decrease during the period/year</w:t>
            </w:r>
          </w:p>
        </w:tc>
        <w:tc>
          <w:tcPr>
            <w:tcW w:w="757" w:type="pct"/>
            <w:tcBorders>
              <w:bottom w:val="single" w:sz="4" w:space="0" w:color="auto"/>
            </w:tcBorders>
            <w:shd w:val="clear" w:color="auto" w:fill="auto"/>
          </w:tcPr>
          <w:p w14:paraId="3370FBE4" w14:textId="2283F251"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107C3565"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left w:val="nil"/>
              <w:bottom w:val="single" w:sz="4" w:space="0" w:color="auto"/>
            </w:tcBorders>
            <w:shd w:val="clear" w:color="auto" w:fill="auto"/>
          </w:tcPr>
          <w:p w14:paraId="081915D2" w14:textId="3AF3C1A7"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4566E09F"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vAlign w:val="bottom"/>
          </w:tcPr>
          <w:p w14:paraId="16C40A9B" w14:textId="06D9EEDB" w:rsidR="005B72D0" w:rsidRPr="00D04140" w:rsidRDefault="001C5CD7"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(174)</w:t>
            </w:r>
          </w:p>
        </w:tc>
        <w:tc>
          <w:tcPr>
            <w:tcW w:w="78" w:type="pct"/>
            <w:shd w:val="clear" w:color="auto" w:fill="auto"/>
            <w:vAlign w:val="bottom"/>
          </w:tcPr>
          <w:p w14:paraId="79D7A3C9" w14:textId="77777777" w:rsidR="005B72D0" w:rsidRPr="00D04140" w:rsidRDefault="005B72D0" w:rsidP="005829FF">
            <w:pPr>
              <w:spacing w:line="240" w:lineRule="auto"/>
              <w:ind w:left="-108" w:right="67"/>
              <w:jc w:val="right"/>
              <w:rPr>
                <w:rFonts w:asciiTheme="majorBidi" w:hAnsiTheme="majorBidi" w:cstheme="majorBidi"/>
                <w:color w:val="000000"/>
                <w:sz w:val="28"/>
                <w:szCs w:val="28"/>
              </w:rPr>
            </w:pPr>
          </w:p>
        </w:tc>
        <w:tc>
          <w:tcPr>
            <w:tcW w:w="766" w:type="pct"/>
            <w:tcBorders>
              <w:left w:val="nil"/>
              <w:bottom w:val="single" w:sz="4" w:space="0" w:color="auto"/>
            </w:tcBorders>
            <w:shd w:val="clear" w:color="auto" w:fill="auto"/>
            <w:vAlign w:val="bottom"/>
          </w:tcPr>
          <w:p w14:paraId="60B36129" w14:textId="1743B3B4" w:rsidR="005B72D0" w:rsidRPr="00D04140" w:rsidRDefault="00B96D71"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(781)</w:t>
            </w:r>
          </w:p>
        </w:tc>
      </w:tr>
      <w:tr w:rsidR="001B1BE3" w:rsidRPr="00D04140" w14:paraId="1DADCCD6" w14:textId="77777777" w:rsidTr="005829FF">
        <w:trPr>
          <w:cantSplit/>
          <w:trHeight w:val="190"/>
        </w:trPr>
        <w:tc>
          <w:tcPr>
            <w:tcW w:w="1721" w:type="pct"/>
            <w:shd w:val="clear" w:color="auto" w:fill="auto"/>
          </w:tcPr>
          <w:p w14:paraId="7EFD9888" w14:textId="66D5A75A" w:rsidR="005B72D0" w:rsidRPr="00D04140" w:rsidRDefault="005B72D0"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sz w:val="28"/>
                <w:szCs w:val="28"/>
              </w:rPr>
            </w:pPr>
            <w:r w:rsidRPr="00D04140">
              <w:rPr>
                <w:rFonts w:asciiTheme="majorBidi" w:hAnsiTheme="majorBidi" w:cstheme="majorBidi"/>
                <w:sz w:val="28"/>
                <w:szCs w:val="28"/>
              </w:rPr>
              <w:t>Ending balance period/year</w:t>
            </w:r>
          </w:p>
        </w:tc>
        <w:tc>
          <w:tcPr>
            <w:tcW w:w="757" w:type="pct"/>
            <w:tcBorders>
              <w:top w:val="single" w:sz="4" w:space="0" w:color="auto"/>
              <w:bottom w:val="single" w:sz="4" w:space="0" w:color="auto"/>
            </w:tcBorders>
            <w:shd w:val="clear" w:color="auto" w:fill="auto"/>
          </w:tcPr>
          <w:p w14:paraId="61D19A35" w14:textId="52BAB027"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4115C662"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bottom w:val="single" w:sz="4" w:space="0" w:color="auto"/>
            </w:tcBorders>
            <w:shd w:val="clear" w:color="auto" w:fill="auto"/>
          </w:tcPr>
          <w:p w14:paraId="7B68835A" w14:textId="5F049A23"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73840728"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vAlign w:val="bottom"/>
          </w:tcPr>
          <w:p w14:paraId="2B13864A" w14:textId="7E54C71E" w:rsidR="005B72D0" w:rsidRPr="00D04140" w:rsidRDefault="001C5CD7"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46</w:t>
            </w:r>
          </w:p>
        </w:tc>
        <w:tc>
          <w:tcPr>
            <w:tcW w:w="78" w:type="pct"/>
            <w:shd w:val="clear" w:color="auto" w:fill="auto"/>
            <w:vAlign w:val="bottom"/>
          </w:tcPr>
          <w:p w14:paraId="271388FF" w14:textId="77777777" w:rsidR="005B72D0" w:rsidRPr="00D04140" w:rsidRDefault="005B72D0" w:rsidP="005829FF">
            <w:pPr>
              <w:spacing w:line="240" w:lineRule="auto"/>
              <w:ind w:left="-108" w:right="67"/>
              <w:jc w:val="right"/>
              <w:rPr>
                <w:rFonts w:asciiTheme="majorBidi" w:hAnsiTheme="majorBidi" w:cstheme="majorBidi"/>
                <w:color w:val="000000"/>
                <w:sz w:val="28"/>
                <w:szCs w:val="28"/>
              </w:rPr>
            </w:pPr>
          </w:p>
        </w:tc>
        <w:tc>
          <w:tcPr>
            <w:tcW w:w="766" w:type="pct"/>
            <w:tcBorders>
              <w:top w:val="single" w:sz="4" w:space="0" w:color="auto"/>
              <w:left w:val="nil"/>
              <w:bottom w:val="single" w:sz="4" w:space="0" w:color="auto"/>
            </w:tcBorders>
            <w:shd w:val="clear" w:color="auto" w:fill="auto"/>
            <w:vAlign w:val="bottom"/>
          </w:tcPr>
          <w:p w14:paraId="337B5662" w14:textId="4E9A25FA" w:rsidR="005B72D0" w:rsidRPr="00D04140" w:rsidRDefault="005B72D0"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91</w:t>
            </w:r>
          </w:p>
        </w:tc>
      </w:tr>
      <w:tr w:rsidR="001B1BE3" w:rsidRPr="00D04140" w14:paraId="4FCCEC9A" w14:textId="77777777" w:rsidTr="005829FF">
        <w:trPr>
          <w:cantSplit/>
          <w:trHeight w:val="190"/>
        </w:trPr>
        <w:tc>
          <w:tcPr>
            <w:tcW w:w="1721" w:type="pct"/>
            <w:shd w:val="clear" w:color="auto" w:fill="auto"/>
          </w:tcPr>
          <w:p w14:paraId="4D1717FE" w14:textId="22171712" w:rsidR="003821D6" w:rsidRPr="00D04140" w:rsidRDefault="003821D6"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Net Principle and Ac</w:t>
            </w:r>
            <w:r w:rsidR="004F40FF" w:rsidRPr="00D04140">
              <w:rPr>
                <w:rFonts w:asciiTheme="majorBidi" w:hAnsiTheme="majorBidi" w:cstheme="majorBidi"/>
                <w:color w:val="000000"/>
                <w:sz w:val="28"/>
                <w:szCs w:val="28"/>
                <w:lang w:val="en-US"/>
              </w:rPr>
              <w:t>c</w:t>
            </w:r>
            <w:r w:rsidRPr="00D04140">
              <w:rPr>
                <w:rFonts w:asciiTheme="majorBidi" w:hAnsiTheme="majorBidi" w:cstheme="majorBidi"/>
                <w:color w:val="000000"/>
                <w:sz w:val="28"/>
                <w:szCs w:val="28"/>
                <w:lang w:val="en-US"/>
              </w:rPr>
              <w:t>rued interest</w:t>
            </w:r>
          </w:p>
        </w:tc>
        <w:tc>
          <w:tcPr>
            <w:tcW w:w="757" w:type="pct"/>
            <w:tcBorders>
              <w:top w:val="single" w:sz="4" w:space="0" w:color="auto"/>
              <w:bottom w:val="single" w:sz="4" w:space="0" w:color="auto"/>
            </w:tcBorders>
            <w:shd w:val="clear" w:color="auto" w:fill="auto"/>
          </w:tcPr>
          <w:p w14:paraId="0A00438B" w14:textId="46B9C44F" w:rsidR="003821D6" w:rsidRPr="00D04140" w:rsidRDefault="007D1822" w:rsidP="00D04140">
            <w:pPr>
              <w:spacing w:line="240" w:lineRule="auto"/>
              <w:ind w:left="-108" w:right="65"/>
              <w:jc w:val="right"/>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w:t>
            </w:r>
          </w:p>
        </w:tc>
        <w:tc>
          <w:tcPr>
            <w:tcW w:w="78" w:type="pct"/>
            <w:shd w:val="clear" w:color="auto" w:fill="auto"/>
          </w:tcPr>
          <w:p w14:paraId="472BDDEC" w14:textId="77777777" w:rsidR="003821D6" w:rsidRPr="00D04140" w:rsidRDefault="003821D6" w:rsidP="00D04140">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bottom w:val="single" w:sz="4" w:space="0" w:color="auto"/>
            </w:tcBorders>
            <w:shd w:val="clear" w:color="auto" w:fill="auto"/>
          </w:tcPr>
          <w:p w14:paraId="78ED89F0" w14:textId="77777777" w:rsidR="003821D6" w:rsidRPr="00D04140" w:rsidRDefault="003821D6"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4BD1A8E8" w14:textId="77777777" w:rsidR="003821D6" w:rsidRPr="00D04140" w:rsidRDefault="003821D6" w:rsidP="00D04140">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vAlign w:val="bottom"/>
          </w:tcPr>
          <w:p w14:paraId="4549BBB3" w14:textId="7CCEF148" w:rsidR="003821D6" w:rsidRPr="00D04140" w:rsidRDefault="001C5CD7"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6,796</w:t>
            </w:r>
          </w:p>
        </w:tc>
        <w:tc>
          <w:tcPr>
            <w:tcW w:w="78" w:type="pct"/>
            <w:shd w:val="clear" w:color="auto" w:fill="auto"/>
            <w:vAlign w:val="bottom"/>
          </w:tcPr>
          <w:p w14:paraId="38B29FB0" w14:textId="77777777" w:rsidR="003821D6" w:rsidRPr="00D04140" w:rsidRDefault="003821D6" w:rsidP="005829FF">
            <w:pPr>
              <w:spacing w:line="240" w:lineRule="auto"/>
              <w:ind w:left="-108" w:right="67"/>
              <w:jc w:val="right"/>
              <w:rPr>
                <w:rFonts w:asciiTheme="majorBidi" w:hAnsiTheme="majorBidi" w:cstheme="majorBidi"/>
                <w:color w:val="000000"/>
                <w:sz w:val="28"/>
                <w:szCs w:val="28"/>
              </w:rPr>
            </w:pPr>
          </w:p>
        </w:tc>
        <w:tc>
          <w:tcPr>
            <w:tcW w:w="766" w:type="pct"/>
            <w:tcBorders>
              <w:top w:val="single" w:sz="4" w:space="0" w:color="auto"/>
              <w:left w:val="nil"/>
              <w:bottom w:val="single" w:sz="4" w:space="0" w:color="auto"/>
            </w:tcBorders>
            <w:shd w:val="clear" w:color="auto" w:fill="auto"/>
            <w:vAlign w:val="bottom"/>
          </w:tcPr>
          <w:p w14:paraId="37A4FEBA" w14:textId="4D91D0DE" w:rsidR="003821D6" w:rsidRPr="00D04140" w:rsidRDefault="00317805"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9,841</w:t>
            </w:r>
          </w:p>
        </w:tc>
      </w:tr>
      <w:tr w:rsidR="001B1BE3" w:rsidRPr="00D04140" w14:paraId="11844FDA" w14:textId="77777777" w:rsidTr="005829FF">
        <w:trPr>
          <w:cantSplit/>
          <w:trHeight w:val="190"/>
        </w:trPr>
        <w:tc>
          <w:tcPr>
            <w:tcW w:w="1721" w:type="pct"/>
            <w:shd w:val="clear" w:color="auto" w:fill="auto"/>
          </w:tcPr>
          <w:p w14:paraId="19D2A8F7" w14:textId="215CBC7A" w:rsidR="005B72D0" w:rsidRPr="00D04140" w:rsidRDefault="003821D6"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sz w:val="28"/>
                <w:szCs w:val="28"/>
                <w:lang w:val="en-US"/>
              </w:rPr>
            </w:pPr>
            <w:r w:rsidRPr="00D04140">
              <w:rPr>
                <w:rFonts w:asciiTheme="majorBidi" w:hAnsiTheme="majorBidi" w:cstheme="majorBidi"/>
                <w:color w:val="000000"/>
                <w:sz w:val="28"/>
                <w:szCs w:val="28"/>
                <w:lang w:val="en-US"/>
              </w:rPr>
              <w:t>Grand Total</w:t>
            </w:r>
          </w:p>
        </w:tc>
        <w:tc>
          <w:tcPr>
            <w:tcW w:w="757" w:type="pct"/>
            <w:tcBorders>
              <w:top w:val="single" w:sz="4" w:space="0" w:color="auto"/>
              <w:bottom w:val="double" w:sz="4" w:space="0" w:color="auto"/>
            </w:tcBorders>
            <w:shd w:val="clear" w:color="auto" w:fill="auto"/>
          </w:tcPr>
          <w:p w14:paraId="41A8C14E" w14:textId="4C577329"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8" w:type="pct"/>
            <w:shd w:val="clear" w:color="auto" w:fill="auto"/>
          </w:tcPr>
          <w:p w14:paraId="020CA24F" w14:textId="77777777" w:rsidR="005B72D0" w:rsidRPr="00D04140" w:rsidRDefault="005B72D0" w:rsidP="00D04140">
            <w:pPr>
              <w:spacing w:line="240" w:lineRule="auto"/>
              <w:ind w:left="-173" w:right="-209"/>
              <w:jc w:val="right"/>
              <w:rPr>
                <w:rFonts w:asciiTheme="majorBidi" w:hAnsiTheme="majorBidi" w:cstheme="majorBidi"/>
                <w:color w:val="000000"/>
                <w:sz w:val="28"/>
                <w:szCs w:val="28"/>
              </w:rPr>
            </w:pPr>
          </w:p>
        </w:tc>
        <w:tc>
          <w:tcPr>
            <w:tcW w:w="770" w:type="pct"/>
            <w:tcBorders>
              <w:top w:val="single" w:sz="4" w:space="0" w:color="auto"/>
              <w:left w:val="nil"/>
              <w:bottom w:val="double" w:sz="4" w:space="0" w:color="auto"/>
            </w:tcBorders>
            <w:shd w:val="clear" w:color="auto" w:fill="auto"/>
          </w:tcPr>
          <w:p w14:paraId="39BB636D" w14:textId="51E9BFAA" w:rsidR="005B72D0" w:rsidRPr="00D04140" w:rsidRDefault="005B72D0" w:rsidP="00D04140">
            <w:pPr>
              <w:spacing w:line="240" w:lineRule="auto"/>
              <w:ind w:left="-108" w:right="65"/>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76" w:type="pct"/>
            <w:shd w:val="clear" w:color="auto" w:fill="auto"/>
          </w:tcPr>
          <w:p w14:paraId="64E22550" w14:textId="77777777" w:rsidR="005B72D0" w:rsidRPr="00D04140" w:rsidRDefault="005B72D0" w:rsidP="00D04140">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double" w:sz="4" w:space="0" w:color="auto"/>
            </w:tcBorders>
            <w:shd w:val="clear" w:color="auto" w:fill="auto"/>
            <w:vAlign w:val="bottom"/>
          </w:tcPr>
          <w:p w14:paraId="52BE614D" w14:textId="19469BF6" w:rsidR="005B72D0" w:rsidRPr="00D04140" w:rsidRDefault="00317805"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3</w:t>
            </w:r>
            <w:r w:rsidR="003C7836" w:rsidRPr="00D04140">
              <w:rPr>
                <w:rFonts w:asciiTheme="majorBidi" w:hAnsiTheme="majorBidi" w:cstheme="majorBidi"/>
                <w:color w:val="000000"/>
                <w:sz w:val="28"/>
                <w:szCs w:val="28"/>
              </w:rPr>
              <w:t>35,163</w:t>
            </w:r>
          </w:p>
        </w:tc>
        <w:tc>
          <w:tcPr>
            <w:tcW w:w="78" w:type="pct"/>
            <w:shd w:val="clear" w:color="auto" w:fill="auto"/>
            <w:vAlign w:val="bottom"/>
          </w:tcPr>
          <w:p w14:paraId="6CA7AEBF" w14:textId="77777777" w:rsidR="005B72D0" w:rsidRPr="00D04140" w:rsidRDefault="005B72D0" w:rsidP="005829FF">
            <w:pPr>
              <w:spacing w:line="240" w:lineRule="auto"/>
              <w:ind w:left="-108" w:right="67"/>
              <w:jc w:val="right"/>
              <w:rPr>
                <w:rFonts w:asciiTheme="majorBidi" w:hAnsiTheme="majorBidi" w:cstheme="majorBidi"/>
                <w:color w:val="000000"/>
                <w:sz w:val="28"/>
                <w:szCs w:val="28"/>
              </w:rPr>
            </w:pPr>
          </w:p>
        </w:tc>
        <w:tc>
          <w:tcPr>
            <w:tcW w:w="766" w:type="pct"/>
            <w:tcBorders>
              <w:top w:val="single" w:sz="4" w:space="0" w:color="auto"/>
              <w:left w:val="nil"/>
              <w:bottom w:val="double" w:sz="4" w:space="0" w:color="auto"/>
            </w:tcBorders>
            <w:shd w:val="clear" w:color="auto" w:fill="auto"/>
            <w:vAlign w:val="bottom"/>
          </w:tcPr>
          <w:p w14:paraId="77E7C52D" w14:textId="1CAB0C61" w:rsidR="005B72D0" w:rsidRPr="00D04140" w:rsidRDefault="00317805" w:rsidP="005829FF">
            <w:pPr>
              <w:spacing w:line="240" w:lineRule="auto"/>
              <w:ind w:left="-108" w:right="67"/>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345,596</w:t>
            </w:r>
          </w:p>
        </w:tc>
      </w:tr>
    </w:tbl>
    <w:p w14:paraId="7B435885" w14:textId="77777777" w:rsidR="003C7836" w:rsidRPr="00D04140" w:rsidRDefault="003C7836" w:rsidP="001B0D67">
      <w:pPr>
        <w:tabs>
          <w:tab w:val="left" w:pos="630"/>
        </w:tabs>
        <w:spacing w:line="240" w:lineRule="auto"/>
        <w:ind w:left="90" w:right="-33"/>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*In year 2020, the Company considered the recoverable amount of loans and accrued interest, found that in the year 2020, the Company recorded an allowance for impairment of Baht 8.97 million. Interest received from 1 January 2020.</w:t>
      </w:r>
    </w:p>
    <w:p w14:paraId="0917DC8F" w14:textId="6BCD6535" w:rsidR="00F439E9" w:rsidRPr="00D04140" w:rsidRDefault="00F439E9" w:rsidP="001B0D67">
      <w:pPr>
        <w:tabs>
          <w:tab w:val="left" w:pos="630"/>
        </w:tabs>
        <w:spacing w:line="240" w:lineRule="auto"/>
        <w:ind w:left="86" w:right="-33"/>
        <w:jc w:val="thaiDistribute"/>
        <w:rPr>
          <w:rFonts w:asciiTheme="majorBidi" w:hAnsiTheme="majorBidi" w:cstheme="majorBidi"/>
          <w:sz w:val="28"/>
          <w:szCs w:val="28"/>
          <w:lang w:val="en-US"/>
        </w:rPr>
      </w:pPr>
      <w:r w:rsidRPr="00D04140">
        <w:rPr>
          <w:rFonts w:asciiTheme="majorBidi" w:hAnsiTheme="majorBidi" w:cstheme="majorBidi"/>
          <w:sz w:val="28"/>
          <w:szCs w:val="28"/>
          <w:vertAlign w:val="superscript"/>
          <w:cs/>
        </w:rPr>
        <w:t>(</w:t>
      </w:r>
      <w:r w:rsidRPr="00D04140">
        <w:rPr>
          <w:rFonts w:asciiTheme="majorBidi" w:hAnsiTheme="majorBidi" w:cstheme="majorBidi"/>
          <w:sz w:val="28"/>
          <w:szCs w:val="28"/>
          <w:vertAlign w:val="superscript"/>
        </w:rPr>
        <w:t>1</w:t>
      </w:r>
      <w:r w:rsidRPr="00D04140">
        <w:rPr>
          <w:rFonts w:asciiTheme="majorBidi" w:hAnsiTheme="majorBidi" w:cstheme="majorBidi"/>
          <w:sz w:val="28"/>
          <w:szCs w:val="28"/>
          <w:vertAlign w:val="superscript"/>
          <w:cs/>
        </w:rPr>
        <w:t>)</w:t>
      </w:r>
      <w:r w:rsidRPr="00D04140">
        <w:rPr>
          <w:rFonts w:asciiTheme="majorBidi" w:hAnsiTheme="majorBidi" w:cstheme="majorBidi"/>
          <w:sz w:val="28"/>
          <w:szCs w:val="28"/>
        </w:rPr>
        <w:t>As at March 31, 2020 and December 31, 2019, short – term borrow</w:t>
      </w:r>
      <w:r w:rsidR="00B7436B" w:rsidRPr="00D04140">
        <w:rPr>
          <w:rFonts w:asciiTheme="majorBidi" w:hAnsiTheme="majorBidi" w:cstheme="majorBidi"/>
          <w:sz w:val="28"/>
          <w:szCs w:val="28"/>
        </w:rPr>
        <w:t>ings</w:t>
      </w:r>
      <w:r w:rsidRPr="00D04140">
        <w:rPr>
          <w:rFonts w:asciiTheme="majorBidi" w:hAnsiTheme="majorBidi" w:cstheme="majorBidi"/>
          <w:sz w:val="28"/>
          <w:szCs w:val="28"/>
        </w:rPr>
        <w:t xml:space="preserve"> is promissory notes, due on call and </w:t>
      </w:r>
      <w:r w:rsidR="00735420" w:rsidRPr="00D04140">
        <w:rPr>
          <w:rFonts w:asciiTheme="majorBidi" w:hAnsiTheme="majorBidi" w:cstheme="majorBidi"/>
          <w:sz w:val="28"/>
          <w:szCs w:val="28"/>
        </w:rPr>
        <w:t xml:space="preserve">at the rate of </w:t>
      </w:r>
      <w:r w:rsidR="001F68C1" w:rsidRPr="00D04140">
        <w:rPr>
          <w:rFonts w:asciiTheme="majorBidi" w:hAnsiTheme="majorBidi" w:cstheme="majorBidi"/>
          <w:sz w:val="28"/>
          <w:szCs w:val="28"/>
        </w:rPr>
        <w:t xml:space="preserve">7.50 </w:t>
      </w:r>
      <w:r w:rsidR="00735420" w:rsidRPr="00D04140">
        <w:rPr>
          <w:rFonts w:asciiTheme="majorBidi" w:hAnsiTheme="majorBidi" w:cstheme="majorBidi"/>
          <w:sz w:val="28"/>
          <w:szCs w:val="28"/>
        </w:rPr>
        <w:t xml:space="preserve">percent per annum and </w:t>
      </w:r>
      <w:r w:rsidR="00ED42F4" w:rsidRPr="00D04140">
        <w:rPr>
          <w:rFonts w:asciiTheme="majorBidi" w:hAnsiTheme="majorBidi" w:cstheme="majorBidi"/>
          <w:sz w:val="28"/>
          <w:szCs w:val="28"/>
        </w:rPr>
        <w:t>7.50</w:t>
      </w:r>
      <w:r w:rsidR="00735420" w:rsidRPr="00D04140">
        <w:rPr>
          <w:rFonts w:asciiTheme="majorBidi" w:hAnsiTheme="majorBidi" w:cstheme="majorBidi"/>
          <w:sz w:val="28"/>
          <w:szCs w:val="28"/>
        </w:rPr>
        <w:t xml:space="preserve"> percent per annum respectively</w:t>
      </w:r>
      <w:r w:rsidR="00B7436B" w:rsidRPr="00D04140">
        <w:rPr>
          <w:rFonts w:asciiTheme="majorBidi" w:hAnsiTheme="majorBidi" w:cstheme="majorBidi"/>
          <w:sz w:val="28"/>
          <w:szCs w:val="28"/>
        </w:rPr>
        <w:t>.</w:t>
      </w:r>
      <w:r w:rsidR="00735420" w:rsidRPr="00D04140">
        <w:rPr>
          <w:rFonts w:asciiTheme="majorBidi" w:hAnsiTheme="majorBidi" w:cstheme="majorBidi"/>
          <w:sz w:val="28"/>
          <w:szCs w:val="28"/>
        </w:rPr>
        <w:t xml:space="preserve"> </w:t>
      </w:r>
      <w:r w:rsidR="00B7436B" w:rsidRPr="00D04140">
        <w:rPr>
          <w:rFonts w:asciiTheme="majorBidi" w:hAnsiTheme="majorBidi" w:cstheme="majorBidi"/>
          <w:sz w:val="28"/>
          <w:szCs w:val="28"/>
        </w:rPr>
        <w:t>(</w:t>
      </w:r>
      <w:r w:rsidR="00735420" w:rsidRPr="00D04140">
        <w:rPr>
          <w:rFonts w:asciiTheme="majorBidi" w:hAnsiTheme="majorBidi" w:cstheme="majorBidi"/>
          <w:sz w:val="28"/>
          <w:szCs w:val="28"/>
        </w:rPr>
        <w:t>by</w:t>
      </w:r>
      <w:r w:rsidR="00735420" w:rsidRPr="00D04140">
        <w:rPr>
          <w:rFonts w:asciiTheme="majorBidi" w:hAnsiTheme="majorBidi" w:cstheme="majorBidi" w:hint="cs"/>
          <w:sz w:val="28"/>
          <w:szCs w:val="28"/>
          <w:cs/>
        </w:rPr>
        <w:t xml:space="preserve"> </w:t>
      </w:r>
      <w:r w:rsidR="00735420" w:rsidRPr="00D04140">
        <w:rPr>
          <w:rFonts w:asciiTheme="majorBidi" w:hAnsiTheme="majorBidi" w:cstheme="majorBidi"/>
          <w:sz w:val="28"/>
          <w:szCs w:val="28"/>
          <w:lang w:val="en-US"/>
        </w:rPr>
        <w:t>January to June</w:t>
      </w:r>
      <w:r w:rsidR="00C52738" w:rsidRPr="00D04140">
        <w:rPr>
          <w:rFonts w:asciiTheme="majorBidi" w:hAnsiTheme="majorBidi" w:cstheme="majorBidi"/>
          <w:sz w:val="28"/>
          <w:szCs w:val="28"/>
          <w:lang w:val="en-US"/>
        </w:rPr>
        <w:t>. No interest charged.</w:t>
      </w:r>
      <w:r w:rsidR="00B7436B" w:rsidRPr="00D04140">
        <w:rPr>
          <w:rFonts w:asciiTheme="majorBidi" w:hAnsiTheme="majorBidi" w:cstheme="majorBidi"/>
          <w:sz w:val="28"/>
          <w:szCs w:val="28"/>
          <w:lang w:val="en-US"/>
        </w:rPr>
        <w:t>)</w:t>
      </w:r>
      <w:r w:rsidR="00C52738" w:rsidRPr="00D04140">
        <w:rPr>
          <w:rFonts w:asciiTheme="majorBidi" w:hAnsiTheme="majorBidi" w:cstheme="majorBidi"/>
          <w:sz w:val="28"/>
          <w:szCs w:val="28"/>
          <w:lang w:val="en-US"/>
        </w:rPr>
        <w:t xml:space="preserve"> </w:t>
      </w:r>
    </w:p>
    <w:p w14:paraId="17A34B7B" w14:textId="5C994C0F" w:rsidR="00F439E9" w:rsidRPr="00D04140" w:rsidRDefault="003C7836" w:rsidP="001B0D67">
      <w:pPr>
        <w:tabs>
          <w:tab w:val="left" w:pos="630"/>
        </w:tabs>
        <w:spacing w:line="240" w:lineRule="auto"/>
        <w:ind w:left="86" w:right="-33"/>
        <w:jc w:val="thaiDistribute"/>
        <w:rPr>
          <w:rFonts w:asciiTheme="majorBidi" w:hAnsiTheme="majorBidi" w:cstheme="majorBidi"/>
          <w:sz w:val="28"/>
          <w:szCs w:val="28"/>
          <w:lang w:val="en-US"/>
        </w:rPr>
      </w:pPr>
      <w:r w:rsidRPr="00D04140">
        <w:rPr>
          <w:rFonts w:asciiTheme="majorBidi" w:hAnsiTheme="majorBidi" w:cstheme="majorBidi"/>
          <w:sz w:val="28"/>
          <w:szCs w:val="28"/>
          <w:vertAlign w:val="superscript"/>
          <w:cs/>
        </w:rPr>
        <w:lastRenderedPageBreak/>
        <w:t xml:space="preserve"> </w:t>
      </w:r>
      <w:r w:rsidR="00F439E9" w:rsidRPr="00D04140">
        <w:rPr>
          <w:rFonts w:asciiTheme="majorBidi" w:hAnsiTheme="majorBidi" w:cstheme="majorBidi"/>
          <w:sz w:val="28"/>
          <w:szCs w:val="28"/>
          <w:vertAlign w:val="superscript"/>
          <w:cs/>
        </w:rPr>
        <w:t>(</w:t>
      </w:r>
      <w:r w:rsidR="005E09BE" w:rsidRPr="005E09BE">
        <w:rPr>
          <w:rFonts w:asciiTheme="majorBidi" w:hAnsiTheme="majorBidi" w:cstheme="majorBidi"/>
          <w:sz w:val="28"/>
          <w:szCs w:val="28"/>
          <w:vertAlign w:val="superscript"/>
          <w:lang w:val="en-US"/>
        </w:rPr>
        <w:t>2</w:t>
      </w:r>
      <w:r w:rsidR="00F439E9" w:rsidRPr="00D04140">
        <w:rPr>
          <w:rFonts w:asciiTheme="majorBidi" w:hAnsiTheme="majorBidi" w:cstheme="majorBidi"/>
          <w:sz w:val="28"/>
          <w:szCs w:val="28"/>
          <w:vertAlign w:val="superscript"/>
          <w:cs/>
        </w:rPr>
        <w:t>)</w:t>
      </w:r>
      <w:r w:rsidR="00F439E9" w:rsidRPr="00D04140">
        <w:rPr>
          <w:rFonts w:asciiTheme="majorBidi" w:hAnsiTheme="majorBidi" w:cstheme="majorBidi"/>
          <w:sz w:val="28"/>
          <w:szCs w:val="28"/>
        </w:rPr>
        <w:t xml:space="preserve">As at March 31, 2020 and December 31, 2019, short – term borrowings to the subsidiaries company is promissory notes, due on call </w:t>
      </w:r>
      <w:r w:rsidR="00ED42F4" w:rsidRPr="00D04140">
        <w:rPr>
          <w:rFonts w:asciiTheme="majorBidi" w:hAnsiTheme="majorBidi" w:cstheme="majorBidi"/>
          <w:sz w:val="28"/>
          <w:szCs w:val="28"/>
        </w:rPr>
        <w:t xml:space="preserve">at the rate of </w:t>
      </w:r>
      <w:r w:rsidR="00212E74" w:rsidRPr="00D04140">
        <w:rPr>
          <w:rFonts w:asciiTheme="majorBidi" w:hAnsiTheme="majorBidi" w:cstheme="majorBidi"/>
          <w:sz w:val="28"/>
          <w:szCs w:val="28"/>
        </w:rPr>
        <w:t>7.50</w:t>
      </w:r>
      <w:r w:rsidR="00ED42F4" w:rsidRPr="00D04140">
        <w:rPr>
          <w:rFonts w:asciiTheme="majorBidi" w:hAnsiTheme="majorBidi" w:cstheme="majorBidi"/>
          <w:sz w:val="28"/>
          <w:szCs w:val="28"/>
        </w:rPr>
        <w:t xml:space="preserve"> percent per annum and 7.50 percent per annum respectively </w:t>
      </w:r>
      <w:r w:rsidR="00AB3589">
        <w:rPr>
          <w:rFonts w:asciiTheme="majorBidi" w:hAnsiTheme="majorBidi" w:cstheme="majorBidi"/>
          <w:sz w:val="28"/>
          <w:szCs w:val="28"/>
        </w:rPr>
        <w:t>(</w:t>
      </w:r>
      <w:r w:rsidR="00ED42F4" w:rsidRPr="00D04140">
        <w:rPr>
          <w:rFonts w:asciiTheme="majorBidi" w:hAnsiTheme="majorBidi" w:cstheme="majorBidi"/>
          <w:sz w:val="28"/>
          <w:szCs w:val="28"/>
        </w:rPr>
        <w:t xml:space="preserve">by January to June. </w:t>
      </w:r>
      <w:r w:rsidR="00ED42F4" w:rsidRPr="00D04140">
        <w:rPr>
          <w:rFonts w:asciiTheme="majorBidi" w:hAnsiTheme="majorBidi" w:cstheme="majorBidi"/>
          <w:sz w:val="28"/>
          <w:szCs w:val="28"/>
          <w:lang w:val="en-US"/>
        </w:rPr>
        <w:t>I</w:t>
      </w:r>
      <w:proofErr w:type="spellStart"/>
      <w:r w:rsidR="00ED42F4" w:rsidRPr="00D04140">
        <w:rPr>
          <w:rFonts w:asciiTheme="majorBidi" w:hAnsiTheme="majorBidi" w:cstheme="majorBidi"/>
          <w:sz w:val="28"/>
          <w:szCs w:val="28"/>
        </w:rPr>
        <w:t>nterest</w:t>
      </w:r>
      <w:proofErr w:type="spellEnd"/>
      <w:r w:rsidR="00ED42F4" w:rsidRPr="00D04140">
        <w:rPr>
          <w:rFonts w:asciiTheme="majorBidi" w:hAnsiTheme="majorBidi" w:cstheme="majorBidi"/>
          <w:sz w:val="28"/>
          <w:szCs w:val="28"/>
        </w:rPr>
        <w:t xml:space="preserve"> rate of </w:t>
      </w:r>
      <w:r w:rsidR="00ED42F4" w:rsidRPr="00D04140">
        <w:rPr>
          <w:rFonts w:asciiTheme="majorBidi" w:hAnsiTheme="majorBidi" w:cstheme="majorBidi"/>
          <w:sz w:val="28"/>
          <w:szCs w:val="28"/>
          <w:lang w:val="en-US"/>
        </w:rPr>
        <w:t>0.75 percent per annum</w:t>
      </w:r>
      <w:r w:rsidR="00AB3589">
        <w:rPr>
          <w:rFonts w:asciiTheme="majorBidi" w:hAnsiTheme="majorBidi" w:cstheme="majorBidi"/>
          <w:sz w:val="28"/>
          <w:szCs w:val="28"/>
          <w:lang w:val="en-US"/>
        </w:rPr>
        <w:t>).</w:t>
      </w:r>
    </w:p>
    <w:p w14:paraId="27EEE8F7" w14:textId="16BFA28E" w:rsidR="00F439E9" w:rsidRPr="00D04140" w:rsidRDefault="00F439E9" w:rsidP="00D04140">
      <w:pPr>
        <w:tabs>
          <w:tab w:val="left" w:pos="630"/>
        </w:tabs>
        <w:spacing w:line="240" w:lineRule="auto"/>
        <w:ind w:left="86"/>
        <w:jc w:val="thaiDistribute"/>
        <w:rPr>
          <w:rFonts w:asciiTheme="majorBidi" w:hAnsiTheme="majorBidi" w:cstheme="majorBidi"/>
          <w:sz w:val="28"/>
          <w:szCs w:val="28"/>
          <w:lang w:val="en-US"/>
        </w:rPr>
      </w:pPr>
      <w:r w:rsidRPr="00D04140">
        <w:rPr>
          <w:rFonts w:asciiTheme="majorBidi" w:hAnsiTheme="majorBidi" w:cstheme="majorBidi"/>
          <w:sz w:val="28"/>
          <w:szCs w:val="28"/>
          <w:vertAlign w:val="superscript"/>
          <w:cs/>
        </w:rPr>
        <w:t>(</w:t>
      </w:r>
      <w:r w:rsidRPr="00D04140">
        <w:rPr>
          <w:rFonts w:asciiTheme="majorBidi" w:hAnsiTheme="majorBidi" w:cstheme="majorBidi"/>
          <w:sz w:val="28"/>
          <w:szCs w:val="28"/>
          <w:vertAlign w:val="superscript"/>
        </w:rPr>
        <w:t>3</w:t>
      </w:r>
      <w:r w:rsidRPr="00D04140">
        <w:rPr>
          <w:rFonts w:asciiTheme="majorBidi" w:hAnsiTheme="majorBidi" w:cstheme="majorBidi"/>
          <w:sz w:val="28"/>
          <w:szCs w:val="28"/>
          <w:vertAlign w:val="superscript"/>
          <w:cs/>
        </w:rPr>
        <w:t>)</w:t>
      </w:r>
      <w:r w:rsidRPr="00D04140">
        <w:rPr>
          <w:rFonts w:asciiTheme="majorBidi" w:hAnsiTheme="majorBidi" w:cstheme="majorBidi"/>
          <w:sz w:val="28"/>
          <w:szCs w:val="28"/>
        </w:rPr>
        <w:t xml:space="preserve">As at March 31, 2020 and December 31, 2019, short – term borrowings to the subsidiaries company is promissory notes, due on call </w:t>
      </w:r>
      <w:r w:rsidR="00FA09BA" w:rsidRPr="00D04140">
        <w:rPr>
          <w:rFonts w:asciiTheme="majorBidi" w:hAnsiTheme="majorBidi" w:cstheme="majorBidi"/>
          <w:sz w:val="28"/>
          <w:szCs w:val="28"/>
        </w:rPr>
        <w:t xml:space="preserve">at the rate of </w:t>
      </w:r>
      <w:r w:rsidR="00212E74" w:rsidRPr="00D04140">
        <w:rPr>
          <w:rFonts w:asciiTheme="majorBidi" w:hAnsiTheme="majorBidi" w:cstheme="majorBidi"/>
          <w:sz w:val="28"/>
          <w:szCs w:val="28"/>
        </w:rPr>
        <w:t>7.50</w:t>
      </w:r>
      <w:r w:rsidR="00FA09BA" w:rsidRPr="00D04140">
        <w:rPr>
          <w:rFonts w:asciiTheme="majorBidi" w:hAnsiTheme="majorBidi" w:cstheme="majorBidi"/>
          <w:sz w:val="28"/>
          <w:szCs w:val="28"/>
        </w:rPr>
        <w:t xml:space="preserve"> percent per annum and 7.50 percent per annum respectively</w:t>
      </w:r>
      <w:r w:rsidR="00FA09BA" w:rsidRPr="00D04140">
        <w:rPr>
          <w:rFonts w:asciiTheme="majorBidi" w:hAnsiTheme="majorBidi" w:cstheme="majorBidi"/>
          <w:sz w:val="28"/>
          <w:szCs w:val="28"/>
          <w:lang w:val="en-US"/>
        </w:rPr>
        <w:t>.</w:t>
      </w:r>
    </w:p>
    <w:p w14:paraId="2E71312A" w14:textId="7474EA45" w:rsidR="00786038" w:rsidRPr="00D04140" w:rsidRDefault="00786038" w:rsidP="00D04140">
      <w:pPr>
        <w:tabs>
          <w:tab w:val="left" w:pos="8647"/>
        </w:tabs>
        <w:spacing w:before="60" w:line="240" w:lineRule="auto"/>
        <w:jc w:val="thaiDistribute"/>
        <w:rPr>
          <w:rFonts w:asciiTheme="majorBidi" w:hAnsiTheme="majorBidi" w:cstheme="majorBidi"/>
          <w:color w:val="000000"/>
          <w:sz w:val="28"/>
          <w:szCs w:val="28"/>
        </w:rPr>
      </w:pPr>
      <w:r w:rsidRPr="00D04140">
        <w:rPr>
          <w:rFonts w:asciiTheme="majorBidi" w:hAnsiTheme="majorBidi" w:cstheme="majorBidi"/>
          <w:sz w:val="28"/>
          <w:szCs w:val="28"/>
        </w:rPr>
        <w:t>The significant</w:t>
      </w:r>
      <w:r w:rsidRPr="00D04140">
        <w:rPr>
          <w:rStyle w:val="tlid-translation"/>
          <w:rFonts w:asciiTheme="majorBidi" w:hAnsiTheme="majorBidi" w:cstheme="majorBidi"/>
          <w:sz w:val="28"/>
          <w:szCs w:val="28"/>
        </w:rPr>
        <w:t xml:space="preserve"> balances of loans </w:t>
      </w:r>
      <w:r w:rsidRPr="00D04140">
        <w:rPr>
          <w:rStyle w:val="tlid-translation"/>
          <w:rFonts w:asciiTheme="majorBidi" w:hAnsiTheme="majorBidi" w:cstheme="majorBidi"/>
          <w:sz w:val="28"/>
          <w:szCs w:val="28"/>
          <w:lang w:val="en-US"/>
        </w:rPr>
        <w:t>to</w:t>
      </w:r>
      <w:r w:rsidRPr="00D04140">
        <w:rPr>
          <w:rStyle w:val="tlid-translation"/>
          <w:rFonts w:asciiTheme="majorBidi" w:hAnsiTheme="majorBidi" w:cstheme="majorBidi"/>
          <w:sz w:val="28"/>
          <w:szCs w:val="28"/>
        </w:rPr>
        <w:t xml:space="preserve"> related companies as at March 31, 2020 and December 31, 2019 are as follows:</w:t>
      </w:r>
    </w:p>
    <w:tbl>
      <w:tblPr>
        <w:tblW w:w="9466" w:type="dxa"/>
        <w:tblInd w:w="43" w:type="dxa"/>
        <w:tblLayout w:type="fixed"/>
        <w:tblCellMar>
          <w:left w:w="43" w:type="dxa"/>
          <w:right w:w="43" w:type="dxa"/>
        </w:tblCellMar>
        <w:tblLook w:val="0000" w:firstRow="0" w:lastRow="0" w:firstColumn="0" w:lastColumn="0" w:noHBand="0" w:noVBand="0"/>
      </w:tblPr>
      <w:tblGrid>
        <w:gridCol w:w="3204"/>
        <w:gridCol w:w="106"/>
        <w:gridCol w:w="1417"/>
        <w:gridCol w:w="142"/>
        <w:gridCol w:w="1418"/>
        <w:gridCol w:w="141"/>
        <w:gridCol w:w="1418"/>
        <w:gridCol w:w="142"/>
        <w:gridCol w:w="1478"/>
      </w:tblGrid>
      <w:tr w:rsidR="001543D5" w:rsidRPr="00D04140" w14:paraId="34883C87" w14:textId="77777777" w:rsidTr="004E6949">
        <w:trPr>
          <w:cantSplit/>
          <w:trHeight w:val="79"/>
          <w:tblHeader/>
        </w:trPr>
        <w:tc>
          <w:tcPr>
            <w:tcW w:w="3204" w:type="dxa"/>
            <w:shd w:val="clear" w:color="auto" w:fill="auto"/>
          </w:tcPr>
          <w:p w14:paraId="0AC3BD3F" w14:textId="77777777" w:rsidR="001543D5" w:rsidRPr="00D04140" w:rsidRDefault="001543D5" w:rsidP="004E6949">
            <w:pPr>
              <w:spacing w:line="240" w:lineRule="atLeast"/>
              <w:ind w:right="-81"/>
              <w:jc w:val="thaiDistribute"/>
              <w:rPr>
                <w:rFonts w:asciiTheme="majorBidi" w:hAnsiTheme="majorBidi" w:cstheme="majorBidi"/>
                <w:color w:val="000000"/>
                <w:sz w:val="28"/>
                <w:szCs w:val="28"/>
                <w:cs/>
              </w:rPr>
            </w:pPr>
          </w:p>
        </w:tc>
        <w:tc>
          <w:tcPr>
            <w:tcW w:w="106" w:type="dxa"/>
          </w:tcPr>
          <w:p w14:paraId="37E868AE" w14:textId="77777777" w:rsidR="001543D5" w:rsidRPr="00D04140" w:rsidRDefault="001543D5" w:rsidP="004E6949">
            <w:pPr>
              <w:spacing w:line="240" w:lineRule="atLeast"/>
              <w:ind w:left="180" w:right="65"/>
              <w:jc w:val="right"/>
              <w:rPr>
                <w:rFonts w:asciiTheme="majorBidi" w:hAnsiTheme="majorBidi" w:cstheme="majorBidi"/>
                <w:sz w:val="28"/>
                <w:szCs w:val="28"/>
              </w:rPr>
            </w:pPr>
          </w:p>
        </w:tc>
        <w:tc>
          <w:tcPr>
            <w:tcW w:w="6156" w:type="dxa"/>
            <w:gridSpan w:val="7"/>
            <w:tcBorders>
              <w:bottom w:val="single" w:sz="4" w:space="0" w:color="auto"/>
            </w:tcBorders>
            <w:shd w:val="clear" w:color="auto" w:fill="auto"/>
          </w:tcPr>
          <w:p w14:paraId="123FCC2B" w14:textId="43F8B945" w:rsidR="001543D5" w:rsidRPr="00D3676B" w:rsidRDefault="001543D5" w:rsidP="004E6949">
            <w:pPr>
              <w:spacing w:line="240" w:lineRule="atLeast"/>
              <w:ind w:left="180" w:right="65"/>
              <w:jc w:val="right"/>
              <w:rPr>
                <w:rFonts w:asciiTheme="majorBidi" w:hAnsiTheme="majorBidi" w:cstheme="majorBidi"/>
                <w:color w:val="000000"/>
                <w:sz w:val="28"/>
                <w:szCs w:val="28"/>
              </w:rPr>
            </w:pPr>
            <w:r w:rsidRPr="00D3676B">
              <w:rPr>
                <w:rFonts w:asciiTheme="majorBidi" w:hAnsiTheme="majorBidi" w:cstheme="majorBidi"/>
                <w:sz w:val="28"/>
                <w:szCs w:val="28"/>
              </w:rPr>
              <w:t>(Unit: Thousand Baht)</w:t>
            </w:r>
          </w:p>
        </w:tc>
      </w:tr>
      <w:tr w:rsidR="001543D5" w:rsidRPr="00D04140" w14:paraId="66F183BA" w14:textId="77777777" w:rsidTr="004E6949">
        <w:trPr>
          <w:cantSplit/>
          <w:trHeight w:val="79"/>
          <w:tblHeader/>
        </w:trPr>
        <w:tc>
          <w:tcPr>
            <w:tcW w:w="3204" w:type="dxa"/>
            <w:shd w:val="clear" w:color="auto" w:fill="auto"/>
          </w:tcPr>
          <w:p w14:paraId="6986D5A4" w14:textId="77777777" w:rsidR="001543D5" w:rsidRPr="00D04140" w:rsidRDefault="001543D5" w:rsidP="004E6949">
            <w:pPr>
              <w:spacing w:line="240" w:lineRule="atLeast"/>
              <w:ind w:right="-81"/>
              <w:jc w:val="thaiDistribute"/>
              <w:rPr>
                <w:rFonts w:asciiTheme="majorBidi" w:hAnsiTheme="majorBidi" w:cstheme="majorBidi"/>
                <w:color w:val="000000"/>
                <w:sz w:val="28"/>
                <w:szCs w:val="28"/>
                <w:cs/>
              </w:rPr>
            </w:pPr>
          </w:p>
        </w:tc>
        <w:tc>
          <w:tcPr>
            <w:tcW w:w="106" w:type="dxa"/>
          </w:tcPr>
          <w:p w14:paraId="4ECE25FC" w14:textId="77777777" w:rsidR="001543D5" w:rsidRPr="00D04140" w:rsidRDefault="001543D5" w:rsidP="004E6949">
            <w:pPr>
              <w:spacing w:line="240" w:lineRule="atLeast"/>
              <w:ind w:left="180" w:right="310"/>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74BEE32B" w14:textId="6A04A22A" w:rsidR="001543D5" w:rsidRPr="00D3676B" w:rsidRDefault="001543D5" w:rsidP="004E6949">
            <w:pPr>
              <w:spacing w:line="240" w:lineRule="atLeast"/>
              <w:ind w:left="180" w:right="310"/>
              <w:jc w:val="center"/>
              <w:rPr>
                <w:rFonts w:asciiTheme="majorBidi" w:hAnsiTheme="majorBidi" w:cstheme="majorBidi"/>
                <w:color w:val="000000"/>
                <w:sz w:val="28"/>
                <w:szCs w:val="28"/>
                <w:cs/>
              </w:rPr>
            </w:pPr>
            <w:r w:rsidRPr="00D3676B">
              <w:rPr>
                <w:rFonts w:asciiTheme="majorBidi" w:hAnsiTheme="majorBidi" w:cstheme="majorBidi"/>
                <w:sz w:val="28"/>
                <w:szCs w:val="28"/>
              </w:rPr>
              <w:t>Consolidated</w:t>
            </w:r>
          </w:p>
        </w:tc>
        <w:tc>
          <w:tcPr>
            <w:tcW w:w="141" w:type="dxa"/>
            <w:tcBorders>
              <w:top w:val="single" w:sz="4" w:space="0" w:color="auto"/>
            </w:tcBorders>
            <w:shd w:val="clear" w:color="auto" w:fill="auto"/>
          </w:tcPr>
          <w:p w14:paraId="5A1DECB8" w14:textId="77777777" w:rsidR="001543D5" w:rsidRPr="00D3676B" w:rsidRDefault="001543D5" w:rsidP="004E6949">
            <w:pPr>
              <w:spacing w:line="240" w:lineRule="atLeast"/>
              <w:ind w:left="180" w:right="-198"/>
              <w:jc w:val="right"/>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490F31AD" w14:textId="6F362529" w:rsidR="001543D5" w:rsidRPr="00D3676B" w:rsidRDefault="001543D5" w:rsidP="004E6949">
            <w:pPr>
              <w:spacing w:line="240" w:lineRule="atLeast"/>
              <w:ind w:left="180" w:right="65"/>
              <w:jc w:val="center"/>
              <w:rPr>
                <w:rFonts w:asciiTheme="majorBidi" w:hAnsiTheme="majorBidi" w:cstheme="majorBidi"/>
                <w:color w:val="000000"/>
                <w:sz w:val="28"/>
                <w:szCs w:val="28"/>
              </w:rPr>
            </w:pPr>
            <w:r w:rsidRPr="00D3676B">
              <w:rPr>
                <w:rFonts w:asciiTheme="majorBidi" w:hAnsiTheme="majorBidi" w:cstheme="majorBidi"/>
                <w:sz w:val="28"/>
                <w:szCs w:val="28"/>
              </w:rPr>
              <w:t>Separate</w:t>
            </w:r>
          </w:p>
        </w:tc>
      </w:tr>
      <w:tr w:rsidR="001543D5" w:rsidRPr="00D04140" w14:paraId="5872D080" w14:textId="77777777" w:rsidTr="004E6949">
        <w:trPr>
          <w:cantSplit/>
          <w:trHeight w:val="79"/>
          <w:tblHeader/>
        </w:trPr>
        <w:tc>
          <w:tcPr>
            <w:tcW w:w="3204" w:type="dxa"/>
            <w:shd w:val="clear" w:color="auto" w:fill="auto"/>
          </w:tcPr>
          <w:p w14:paraId="5A575428" w14:textId="77777777" w:rsidR="001543D5" w:rsidRPr="00D04140" w:rsidRDefault="001543D5" w:rsidP="004E6949">
            <w:pPr>
              <w:spacing w:line="240" w:lineRule="atLeast"/>
              <w:ind w:right="-81"/>
              <w:jc w:val="thaiDistribute"/>
              <w:rPr>
                <w:rFonts w:asciiTheme="majorBidi" w:hAnsiTheme="majorBidi" w:cstheme="majorBidi"/>
                <w:color w:val="000000"/>
                <w:sz w:val="28"/>
                <w:szCs w:val="28"/>
                <w:cs/>
              </w:rPr>
            </w:pPr>
          </w:p>
        </w:tc>
        <w:tc>
          <w:tcPr>
            <w:tcW w:w="106" w:type="dxa"/>
          </w:tcPr>
          <w:p w14:paraId="2C4EF9C2" w14:textId="77777777" w:rsidR="001543D5" w:rsidRPr="00D04140" w:rsidRDefault="001543D5" w:rsidP="004E6949">
            <w:pPr>
              <w:spacing w:line="240" w:lineRule="atLeast"/>
              <w:ind w:left="-144" w:right="-108"/>
              <w:jc w:val="center"/>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tcPr>
          <w:p w14:paraId="63445759" w14:textId="25F8BA25" w:rsidR="001543D5" w:rsidRPr="00D3676B" w:rsidRDefault="001543D5" w:rsidP="003A44E5">
            <w:pPr>
              <w:spacing w:line="240" w:lineRule="atLeast"/>
              <w:ind w:left="-144" w:right="-108"/>
              <w:jc w:val="center"/>
              <w:rPr>
                <w:rFonts w:asciiTheme="majorBidi" w:hAnsiTheme="majorBidi" w:cstheme="majorBidi"/>
                <w:color w:val="000000"/>
                <w:sz w:val="28"/>
                <w:szCs w:val="28"/>
                <w:cs/>
              </w:rPr>
            </w:pPr>
            <w:r w:rsidRPr="00D3676B">
              <w:rPr>
                <w:rFonts w:asciiTheme="majorBidi" w:hAnsiTheme="majorBidi" w:cstheme="majorBidi"/>
                <w:sz w:val="28"/>
                <w:szCs w:val="28"/>
              </w:rPr>
              <w:t>March</w:t>
            </w:r>
            <w:r w:rsidR="003A44E5">
              <w:rPr>
                <w:rFonts w:asciiTheme="majorBidi" w:hAnsiTheme="majorBidi" w:cstheme="majorBidi"/>
                <w:sz w:val="28"/>
                <w:szCs w:val="28"/>
              </w:rPr>
              <w:t xml:space="preserve"> </w:t>
            </w:r>
            <w:r w:rsidRPr="00D3676B">
              <w:rPr>
                <w:rFonts w:asciiTheme="majorBidi" w:hAnsiTheme="majorBidi" w:cstheme="majorBidi"/>
                <w:sz w:val="28"/>
                <w:szCs w:val="28"/>
              </w:rPr>
              <w:t>31, 2020</w:t>
            </w:r>
          </w:p>
        </w:tc>
        <w:tc>
          <w:tcPr>
            <w:tcW w:w="142" w:type="dxa"/>
            <w:shd w:val="clear" w:color="auto" w:fill="auto"/>
          </w:tcPr>
          <w:p w14:paraId="4FD7E2D9" w14:textId="77777777" w:rsidR="001543D5" w:rsidRPr="00D3676B" w:rsidRDefault="001543D5" w:rsidP="004E6949">
            <w:pPr>
              <w:spacing w:line="240" w:lineRule="atLeast"/>
              <w:ind w:left="180" w:right="-209"/>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8267FCB" w14:textId="5FF67E24" w:rsidR="001543D5" w:rsidRPr="00D3676B" w:rsidRDefault="001543D5" w:rsidP="003A44E5">
            <w:pPr>
              <w:spacing w:line="240" w:lineRule="atLeast"/>
              <w:ind w:left="-61" w:right="-61"/>
              <w:jc w:val="center"/>
              <w:rPr>
                <w:rFonts w:asciiTheme="majorBidi" w:hAnsiTheme="majorBidi" w:cstheme="majorBidi"/>
                <w:color w:val="000000"/>
                <w:sz w:val="28"/>
                <w:szCs w:val="28"/>
                <w:cs/>
              </w:rPr>
            </w:pPr>
            <w:r w:rsidRPr="00D3676B">
              <w:rPr>
                <w:rFonts w:asciiTheme="majorBidi" w:hAnsiTheme="majorBidi" w:cstheme="majorBidi"/>
                <w:sz w:val="28"/>
                <w:szCs w:val="28"/>
              </w:rPr>
              <w:t>December</w:t>
            </w:r>
            <w:r w:rsidR="003A44E5">
              <w:rPr>
                <w:rFonts w:asciiTheme="majorBidi" w:hAnsiTheme="majorBidi" w:cstheme="majorBidi"/>
                <w:sz w:val="28"/>
                <w:szCs w:val="28"/>
              </w:rPr>
              <w:t xml:space="preserve"> </w:t>
            </w:r>
            <w:r w:rsidRPr="00D3676B">
              <w:rPr>
                <w:rFonts w:asciiTheme="majorBidi" w:hAnsiTheme="majorBidi" w:cstheme="majorBidi"/>
                <w:sz w:val="28"/>
                <w:szCs w:val="28"/>
              </w:rPr>
              <w:t>31, 2019</w:t>
            </w:r>
          </w:p>
        </w:tc>
        <w:tc>
          <w:tcPr>
            <w:tcW w:w="141" w:type="dxa"/>
            <w:shd w:val="clear" w:color="auto" w:fill="auto"/>
          </w:tcPr>
          <w:p w14:paraId="680143DE" w14:textId="77777777" w:rsidR="001543D5" w:rsidRPr="00D3676B" w:rsidRDefault="001543D5" w:rsidP="004E6949">
            <w:pPr>
              <w:spacing w:line="240" w:lineRule="atLeast"/>
              <w:ind w:left="180" w:right="-198"/>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13959389" w14:textId="7F48125D" w:rsidR="001543D5" w:rsidRPr="00D3676B" w:rsidRDefault="001543D5" w:rsidP="003A44E5">
            <w:pPr>
              <w:spacing w:line="240" w:lineRule="atLeast"/>
              <w:ind w:left="-144" w:right="-108"/>
              <w:jc w:val="center"/>
              <w:rPr>
                <w:rFonts w:asciiTheme="majorBidi" w:hAnsiTheme="majorBidi" w:cstheme="majorBidi"/>
                <w:color w:val="000000"/>
                <w:sz w:val="28"/>
                <w:szCs w:val="28"/>
                <w:cs/>
              </w:rPr>
            </w:pPr>
            <w:r w:rsidRPr="00D3676B">
              <w:rPr>
                <w:rFonts w:asciiTheme="majorBidi" w:hAnsiTheme="majorBidi" w:cstheme="majorBidi"/>
                <w:sz w:val="28"/>
                <w:szCs w:val="28"/>
              </w:rPr>
              <w:t>March</w:t>
            </w:r>
            <w:r w:rsidR="003A44E5">
              <w:rPr>
                <w:rFonts w:asciiTheme="majorBidi" w:hAnsiTheme="majorBidi" w:cstheme="majorBidi"/>
                <w:sz w:val="28"/>
                <w:szCs w:val="28"/>
              </w:rPr>
              <w:t xml:space="preserve"> </w:t>
            </w:r>
            <w:r w:rsidRPr="00D3676B">
              <w:rPr>
                <w:rFonts w:asciiTheme="majorBidi" w:hAnsiTheme="majorBidi" w:cstheme="majorBidi"/>
                <w:sz w:val="28"/>
                <w:szCs w:val="28"/>
              </w:rPr>
              <w:t>31, 2020</w:t>
            </w:r>
          </w:p>
        </w:tc>
        <w:tc>
          <w:tcPr>
            <w:tcW w:w="142" w:type="dxa"/>
            <w:shd w:val="clear" w:color="auto" w:fill="auto"/>
          </w:tcPr>
          <w:p w14:paraId="6C49BA38" w14:textId="77777777" w:rsidR="001543D5" w:rsidRPr="00D3676B" w:rsidRDefault="001543D5" w:rsidP="004E6949">
            <w:pPr>
              <w:spacing w:line="240" w:lineRule="atLeast"/>
              <w:ind w:left="180" w:right="-198"/>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379F32C" w14:textId="03AF4F2F" w:rsidR="001543D5" w:rsidRPr="00D3676B" w:rsidRDefault="001543D5" w:rsidP="003A44E5">
            <w:pPr>
              <w:spacing w:line="240" w:lineRule="atLeast"/>
              <w:ind w:left="-61" w:right="-61"/>
              <w:jc w:val="center"/>
              <w:rPr>
                <w:rFonts w:asciiTheme="majorBidi" w:hAnsiTheme="majorBidi" w:cstheme="majorBidi"/>
                <w:color w:val="000000"/>
                <w:sz w:val="28"/>
                <w:szCs w:val="28"/>
              </w:rPr>
            </w:pPr>
            <w:r w:rsidRPr="00D3676B">
              <w:rPr>
                <w:rFonts w:asciiTheme="majorBidi" w:hAnsiTheme="majorBidi" w:cstheme="majorBidi"/>
                <w:sz w:val="28"/>
                <w:szCs w:val="28"/>
              </w:rPr>
              <w:t>December</w:t>
            </w:r>
            <w:r w:rsidR="003A44E5">
              <w:rPr>
                <w:rFonts w:asciiTheme="majorBidi" w:hAnsiTheme="majorBidi" w:cstheme="majorBidi"/>
                <w:sz w:val="28"/>
                <w:szCs w:val="28"/>
              </w:rPr>
              <w:t xml:space="preserve"> </w:t>
            </w:r>
            <w:r w:rsidRPr="00D3676B">
              <w:rPr>
                <w:rFonts w:asciiTheme="majorBidi" w:hAnsiTheme="majorBidi" w:cstheme="majorBidi"/>
                <w:sz w:val="28"/>
                <w:szCs w:val="28"/>
              </w:rPr>
              <w:t>31, 2019</w:t>
            </w:r>
          </w:p>
        </w:tc>
      </w:tr>
      <w:tr w:rsidR="001543D5" w:rsidRPr="00D04140" w14:paraId="536E6981" w14:textId="77777777" w:rsidTr="004E6949">
        <w:trPr>
          <w:cantSplit/>
          <w:trHeight w:val="79"/>
        </w:trPr>
        <w:tc>
          <w:tcPr>
            <w:tcW w:w="3204" w:type="dxa"/>
            <w:shd w:val="clear" w:color="auto" w:fill="auto"/>
          </w:tcPr>
          <w:p w14:paraId="47B59F75" w14:textId="49C25027" w:rsidR="001543D5" w:rsidRPr="00D3676B" w:rsidRDefault="001543D5" w:rsidP="004E6949">
            <w:pPr>
              <w:spacing w:line="240" w:lineRule="atLeast"/>
              <w:ind w:right="-81"/>
              <w:jc w:val="thaiDistribute"/>
              <w:rPr>
                <w:rFonts w:asciiTheme="majorBidi" w:hAnsiTheme="majorBidi" w:cstheme="majorBidi"/>
                <w:color w:val="000000"/>
                <w:sz w:val="28"/>
                <w:szCs w:val="28"/>
                <w:u w:val="single"/>
                <w:cs/>
              </w:rPr>
            </w:pPr>
            <w:r w:rsidRPr="00D3676B">
              <w:rPr>
                <w:rFonts w:asciiTheme="majorBidi" w:hAnsiTheme="majorBidi" w:cstheme="majorBidi"/>
                <w:b/>
                <w:bCs/>
                <w:sz w:val="28"/>
                <w:szCs w:val="28"/>
                <w:u w:val="single"/>
              </w:rPr>
              <w:t>Prime Mansion Co., Ltd.</w:t>
            </w:r>
          </w:p>
        </w:tc>
        <w:tc>
          <w:tcPr>
            <w:tcW w:w="106" w:type="dxa"/>
          </w:tcPr>
          <w:p w14:paraId="0FD9419F" w14:textId="77777777" w:rsidR="001543D5" w:rsidRPr="00D04140" w:rsidRDefault="001543D5" w:rsidP="004E6949">
            <w:pPr>
              <w:spacing w:line="240" w:lineRule="atLeas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1DB326FE" w14:textId="6CD05852" w:rsidR="001543D5" w:rsidRPr="00D3676B" w:rsidRDefault="001543D5" w:rsidP="004E6949">
            <w:pPr>
              <w:spacing w:line="240" w:lineRule="atLeast"/>
              <w:ind w:left="180" w:right="310"/>
              <w:jc w:val="right"/>
              <w:rPr>
                <w:rFonts w:asciiTheme="majorBidi" w:hAnsiTheme="majorBidi" w:cstheme="majorBidi"/>
                <w:color w:val="000000"/>
                <w:sz w:val="28"/>
                <w:szCs w:val="28"/>
                <w:cs/>
              </w:rPr>
            </w:pPr>
          </w:p>
        </w:tc>
        <w:tc>
          <w:tcPr>
            <w:tcW w:w="142" w:type="dxa"/>
            <w:shd w:val="clear" w:color="auto" w:fill="auto"/>
          </w:tcPr>
          <w:p w14:paraId="7CEBAFCB" w14:textId="77777777" w:rsidR="001543D5" w:rsidRPr="00D3676B" w:rsidRDefault="001543D5" w:rsidP="004E6949">
            <w:pPr>
              <w:spacing w:line="240" w:lineRule="atLeast"/>
              <w:ind w:left="180" w:right="-209"/>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78C3F08F" w14:textId="77777777" w:rsidR="001543D5" w:rsidRPr="00D3676B" w:rsidRDefault="001543D5" w:rsidP="004E6949">
            <w:pPr>
              <w:spacing w:line="240" w:lineRule="atLeast"/>
              <w:ind w:left="180" w:right="310"/>
              <w:jc w:val="right"/>
              <w:rPr>
                <w:rFonts w:asciiTheme="majorBidi" w:hAnsiTheme="majorBidi" w:cstheme="majorBidi"/>
                <w:color w:val="000000"/>
                <w:sz w:val="28"/>
                <w:szCs w:val="28"/>
                <w:cs/>
              </w:rPr>
            </w:pPr>
          </w:p>
        </w:tc>
        <w:tc>
          <w:tcPr>
            <w:tcW w:w="141" w:type="dxa"/>
            <w:shd w:val="clear" w:color="auto" w:fill="auto"/>
          </w:tcPr>
          <w:p w14:paraId="0FF09ADC" w14:textId="77777777" w:rsidR="001543D5" w:rsidRPr="00D3676B" w:rsidRDefault="001543D5" w:rsidP="004E6949">
            <w:pPr>
              <w:spacing w:line="240" w:lineRule="atLeast"/>
              <w:ind w:left="180" w:right="-198"/>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1C71959C" w14:textId="77777777" w:rsidR="001543D5" w:rsidRPr="00D3676B" w:rsidRDefault="001543D5" w:rsidP="004E6949">
            <w:pPr>
              <w:tabs>
                <w:tab w:val="decimal" w:pos="1224"/>
              </w:tabs>
              <w:spacing w:line="240" w:lineRule="atLeast"/>
              <w:ind w:left="180" w:right="146"/>
              <w:jc w:val="right"/>
              <w:rPr>
                <w:rFonts w:asciiTheme="majorBidi" w:hAnsiTheme="majorBidi" w:cstheme="majorBidi"/>
                <w:color w:val="000000"/>
                <w:sz w:val="28"/>
                <w:szCs w:val="28"/>
                <w:cs/>
              </w:rPr>
            </w:pPr>
          </w:p>
        </w:tc>
        <w:tc>
          <w:tcPr>
            <w:tcW w:w="142" w:type="dxa"/>
            <w:shd w:val="clear" w:color="auto" w:fill="auto"/>
          </w:tcPr>
          <w:p w14:paraId="4C85312D" w14:textId="77777777" w:rsidR="001543D5" w:rsidRPr="00D3676B" w:rsidRDefault="001543D5" w:rsidP="004E6949">
            <w:pPr>
              <w:spacing w:line="240" w:lineRule="atLeast"/>
              <w:ind w:left="180" w:right="-198"/>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2CBC6B55" w14:textId="77777777" w:rsidR="001543D5" w:rsidRPr="00D3676B" w:rsidRDefault="001543D5" w:rsidP="004E6949">
            <w:pPr>
              <w:spacing w:line="240" w:lineRule="atLeast"/>
              <w:ind w:left="180" w:right="65"/>
              <w:jc w:val="right"/>
              <w:rPr>
                <w:rFonts w:asciiTheme="majorBidi" w:hAnsiTheme="majorBidi" w:cstheme="majorBidi"/>
                <w:color w:val="000000"/>
                <w:sz w:val="28"/>
                <w:szCs w:val="28"/>
              </w:rPr>
            </w:pPr>
          </w:p>
        </w:tc>
      </w:tr>
      <w:tr w:rsidR="001543D5" w:rsidRPr="00D04140" w14:paraId="7CEABDE5" w14:textId="77777777" w:rsidTr="001543D5">
        <w:trPr>
          <w:cantSplit/>
          <w:trHeight w:val="79"/>
        </w:trPr>
        <w:tc>
          <w:tcPr>
            <w:tcW w:w="3204" w:type="dxa"/>
            <w:shd w:val="clear" w:color="auto" w:fill="auto"/>
          </w:tcPr>
          <w:p w14:paraId="4DD25A98" w14:textId="3AD3EB38" w:rsidR="001543D5" w:rsidRPr="00D3676B" w:rsidRDefault="001543D5" w:rsidP="004E6949">
            <w:pPr>
              <w:spacing w:line="240" w:lineRule="atLeast"/>
              <w:ind w:left="137" w:right="-81"/>
              <w:jc w:val="thaiDistribute"/>
              <w:rPr>
                <w:rFonts w:asciiTheme="majorBidi" w:hAnsiTheme="majorBidi" w:cstheme="majorBidi"/>
                <w:color w:val="000000"/>
                <w:sz w:val="28"/>
                <w:szCs w:val="28"/>
                <w:u w:val="single"/>
                <w:cs/>
              </w:rPr>
            </w:pPr>
            <w:r w:rsidRPr="00D3676B">
              <w:rPr>
                <w:rFonts w:asciiTheme="majorBidi" w:hAnsiTheme="majorBidi" w:cstheme="majorBidi"/>
                <w:color w:val="000000"/>
                <w:sz w:val="28"/>
                <w:szCs w:val="28"/>
                <w:u w:val="single"/>
                <w:lang w:val="en-US"/>
              </w:rPr>
              <w:t>Principle</w:t>
            </w:r>
          </w:p>
        </w:tc>
        <w:tc>
          <w:tcPr>
            <w:tcW w:w="106" w:type="dxa"/>
          </w:tcPr>
          <w:p w14:paraId="3843D1DA" w14:textId="77777777" w:rsidR="001543D5" w:rsidRPr="00D04140" w:rsidRDefault="001543D5" w:rsidP="004E6949">
            <w:pPr>
              <w:spacing w:line="240" w:lineRule="atLeast"/>
              <w:ind w:left="180" w:right="65"/>
              <w:jc w:val="right"/>
              <w:rPr>
                <w:rFonts w:asciiTheme="majorBidi" w:hAnsiTheme="majorBidi" w:cstheme="majorBidi"/>
                <w:color w:val="000000"/>
                <w:sz w:val="28"/>
                <w:szCs w:val="28"/>
              </w:rPr>
            </w:pPr>
          </w:p>
        </w:tc>
        <w:tc>
          <w:tcPr>
            <w:tcW w:w="1417" w:type="dxa"/>
            <w:shd w:val="clear" w:color="auto" w:fill="auto"/>
          </w:tcPr>
          <w:p w14:paraId="19EA662B" w14:textId="1CB71F98" w:rsidR="001543D5" w:rsidRPr="00D3676B" w:rsidRDefault="001543D5" w:rsidP="004E6949">
            <w:pPr>
              <w:spacing w:line="240" w:lineRule="atLeast"/>
              <w:ind w:left="180" w:right="65"/>
              <w:jc w:val="right"/>
              <w:rPr>
                <w:rFonts w:asciiTheme="majorBidi" w:hAnsiTheme="majorBidi" w:cstheme="majorBidi"/>
                <w:color w:val="000000"/>
                <w:sz w:val="28"/>
                <w:szCs w:val="28"/>
              </w:rPr>
            </w:pPr>
          </w:p>
        </w:tc>
        <w:tc>
          <w:tcPr>
            <w:tcW w:w="142" w:type="dxa"/>
            <w:shd w:val="clear" w:color="auto" w:fill="auto"/>
          </w:tcPr>
          <w:p w14:paraId="505E3724" w14:textId="77777777" w:rsidR="001543D5" w:rsidRPr="00D3676B" w:rsidRDefault="001543D5" w:rsidP="004E6949">
            <w:pPr>
              <w:spacing w:line="240" w:lineRule="atLeast"/>
              <w:ind w:left="113" w:right="-81"/>
              <w:rPr>
                <w:rFonts w:asciiTheme="majorBidi" w:hAnsiTheme="majorBidi" w:cstheme="majorBidi"/>
                <w:color w:val="000000"/>
                <w:sz w:val="28"/>
                <w:szCs w:val="28"/>
                <w:cs/>
              </w:rPr>
            </w:pPr>
          </w:p>
        </w:tc>
        <w:tc>
          <w:tcPr>
            <w:tcW w:w="1418" w:type="dxa"/>
            <w:shd w:val="clear" w:color="auto" w:fill="auto"/>
          </w:tcPr>
          <w:p w14:paraId="497650C5" w14:textId="77777777" w:rsidR="001543D5" w:rsidRPr="00D3676B" w:rsidRDefault="001543D5" w:rsidP="004E6949">
            <w:pPr>
              <w:spacing w:line="240" w:lineRule="atLeast"/>
              <w:ind w:left="180" w:right="65"/>
              <w:jc w:val="right"/>
              <w:rPr>
                <w:rFonts w:asciiTheme="majorBidi" w:hAnsiTheme="majorBidi" w:cstheme="majorBidi"/>
                <w:color w:val="000000"/>
                <w:sz w:val="28"/>
                <w:szCs w:val="28"/>
              </w:rPr>
            </w:pPr>
          </w:p>
        </w:tc>
        <w:tc>
          <w:tcPr>
            <w:tcW w:w="141" w:type="dxa"/>
            <w:shd w:val="clear" w:color="auto" w:fill="auto"/>
          </w:tcPr>
          <w:p w14:paraId="5B057699" w14:textId="77777777" w:rsidR="001543D5" w:rsidRPr="00D3676B" w:rsidRDefault="001543D5" w:rsidP="004E6949">
            <w:pPr>
              <w:spacing w:line="240" w:lineRule="atLeast"/>
              <w:ind w:left="113" w:right="-81"/>
              <w:rPr>
                <w:rFonts w:asciiTheme="majorBidi" w:hAnsiTheme="majorBidi" w:cstheme="majorBidi"/>
                <w:color w:val="000000"/>
                <w:sz w:val="28"/>
                <w:szCs w:val="28"/>
                <w:cs/>
              </w:rPr>
            </w:pPr>
          </w:p>
        </w:tc>
        <w:tc>
          <w:tcPr>
            <w:tcW w:w="1418" w:type="dxa"/>
            <w:shd w:val="clear" w:color="auto" w:fill="auto"/>
          </w:tcPr>
          <w:p w14:paraId="7BA3AE09" w14:textId="77777777" w:rsidR="001543D5" w:rsidRPr="00D3676B" w:rsidRDefault="001543D5" w:rsidP="004E6949">
            <w:pPr>
              <w:spacing w:line="240" w:lineRule="atLeast"/>
              <w:ind w:left="113" w:right="-81"/>
              <w:rPr>
                <w:rFonts w:asciiTheme="majorBidi" w:hAnsiTheme="majorBidi" w:cstheme="majorBidi"/>
                <w:color w:val="000000"/>
                <w:sz w:val="28"/>
                <w:szCs w:val="28"/>
                <w:cs/>
              </w:rPr>
            </w:pPr>
          </w:p>
        </w:tc>
        <w:tc>
          <w:tcPr>
            <w:tcW w:w="142" w:type="dxa"/>
            <w:shd w:val="clear" w:color="auto" w:fill="auto"/>
          </w:tcPr>
          <w:p w14:paraId="51588308" w14:textId="77777777" w:rsidR="001543D5" w:rsidRPr="00D3676B" w:rsidRDefault="001543D5" w:rsidP="004E6949">
            <w:pPr>
              <w:spacing w:line="240" w:lineRule="atLeast"/>
              <w:ind w:left="113" w:right="-81"/>
              <w:rPr>
                <w:rFonts w:asciiTheme="majorBidi" w:hAnsiTheme="majorBidi" w:cstheme="majorBidi"/>
                <w:color w:val="000000"/>
                <w:sz w:val="28"/>
                <w:szCs w:val="28"/>
              </w:rPr>
            </w:pPr>
          </w:p>
        </w:tc>
        <w:tc>
          <w:tcPr>
            <w:tcW w:w="1478" w:type="dxa"/>
            <w:shd w:val="clear" w:color="auto" w:fill="auto"/>
          </w:tcPr>
          <w:p w14:paraId="4BA7BC2C" w14:textId="77777777" w:rsidR="001543D5" w:rsidRPr="00D3676B" w:rsidRDefault="001543D5" w:rsidP="004E6949">
            <w:pPr>
              <w:spacing w:line="240" w:lineRule="atLeast"/>
              <w:ind w:left="113" w:right="-81"/>
              <w:rPr>
                <w:rFonts w:asciiTheme="majorBidi" w:hAnsiTheme="majorBidi" w:cstheme="majorBidi"/>
                <w:color w:val="000000"/>
                <w:sz w:val="28"/>
                <w:szCs w:val="28"/>
              </w:rPr>
            </w:pPr>
          </w:p>
        </w:tc>
      </w:tr>
      <w:tr w:rsidR="001543D5" w:rsidRPr="00D04140" w14:paraId="7DAEC619" w14:textId="77777777" w:rsidTr="001543D5">
        <w:trPr>
          <w:cantSplit/>
          <w:trHeight w:val="79"/>
        </w:trPr>
        <w:tc>
          <w:tcPr>
            <w:tcW w:w="3204" w:type="dxa"/>
            <w:shd w:val="clear" w:color="auto" w:fill="auto"/>
          </w:tcPr>
          <w:p w14:paraId="5483F932" w14:textId="13775F06" w:rsidR="001543D5" w:rsidRPr="00D3676B" w:rsidRDefault="001543D5" w:rsidP="004E6949">
            <w:pPr>
              <w:spacing w:line="240" w:lineRule="atLeast"/>
              <w:ind w:firstLineChars="100" w:firstLine="280"/>
              <w:rPr>
                <w:rFonts w:asciiTheme="majorBidi" w:hAnsiTheme="majorBidi" w:cstheme="majorBidi"/>
                <w:color w:val="000000"/>
                <w:sz w:val="28"/>
                <w:szCs w:val="28"/>
                <w:lang w:val="en-US"/>
              </w:rPr>
            </w:pPr>
            <w:r w:rsidRPr="00D3676B">
              <w:rPr>
                <w:rFonts w:asciiTheme="majorBidi" w:hAnsiTheme="majorBidi" w:cstheme="majorBidi"/>
                <w:color w:val="000000"/>
                <w:sz w:val="28"/>
                <w:szCs w:val="28"/>
                <w:lang w:val="en-US"/>
              </w:rPr>
              <w:t>Beginning balance</w:t>
            </w:r>
            <w:r w:rsidRPr="00D3676B">
              <w:rPr>
                <w:rFonts w:asciiTheme="majorBidi" w:hAnsiTheme="majorBidi" w:cstheme="majorBidi"/>
                <w:color w:val="000000"/>
                <w:sz w:val="28"/>
                <w:szCs w:val="28"/>
                <w:cs/>
                <w:lang w:val="en-US"/>
              </w:rPr>
              <w:t xml:space="preserve"> </w:t>
            </w:r>
            <w:r w:rsidRPr="00D3676B">
              <w:rPr>
                <w:rFonts w:asciiTheme="majorBidi" w:hAnsiTheme="majorBidi" w:cstheme="majorBidi"/>
                <w:color w:val="000000"/>
                <w:sz w:val="28"/>
                <w:szCs w:val="28"/>
                <w:lang w:val="en-US"/>
              </w:rPr>
              <w:t>period/year</w:t>
            </w:r>
          </w:p>
        </w:tc>
        <w:tc>
          <w:tcPr>
            <w:tcW w:w="106" w:type="dxa"/>
          </w:tcPr>
          <w:p w14:paraId="67DC2C38"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shd w:val="clear" w:color="auto" w:fill="auto"/>
          </w:tcPr>
          <w:p w14:paraId="65FBC881" w14:textId="1CD6648D"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3,250</w:t>
            </w:r>
          </w:p>
        </w:tc>
        <w:tc>
          <w:tcPr>
            <w:tcW w:w="142" w:type="dxa"/>
            <w:shd w:val="clear" w:color="auto" w:fill="auto"/>
          </w:tcPr>
          <w:p w14:paraId="0747F8CC"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shd w:val="clear" w:color="auto" w:fill="auto"/>
          </w:tcPr>
          <w:p w14:paraId="6F206E37"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4,250</w:t>
            </w:r>
          </w:p>
        </w:tc>
        <w:tc>
          <w:tcPr>
            <w:tcW w:w="141" w:type="dxa"/>
            <w:shd w:val="clear" w:color="auto" w:fill="auto"/>
          </w:tcPr>
          <w:p w14:paraId="4A313874"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shd w:val="clear" w:color="auto" w:fill="auto"/>
          </w:tcPr>
          <w:p w14:paraId="5D4F995F" w14:textId="2311C455"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51BBCC8B"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78" w:type="dxa"/>
            <w:shd w:val="clear" w:color="auto" w:fill="auto"/>
          </w:tcPr>
          <w:p w14:paraId="2CA2D414"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r>
      <w:tr w:rsidR="001543D5" w:rsidRPr="00D04140" w14:paraId="084BA134" w14:textId="77777777" w:rsidTr="001543D5">
        <w:trPr>
          <w:cantSplit/>
          <w:trHeight w:val="79"/>
        </w:trPr>
        <w:tc>
          <w:tcPr>
            <w:tcW w:w="3204" w:type="dxa"/>
            <w:shd w:val="clear" w:color="auto" w:fill="auto"/>
          </w:tcPr>
          <w:p w14:paraId="34F2AE2F" w14:textId="40FF0FCE" w:rsidR="001543D5" w:rsidRPr="00D3676B" w:rsidRDefault="001543D5" w:rsidP="004E6949">
            <w:pPr>
              <w:spacing w:line="240" w:lineRule="atLeast"/>
              <w:ind w:firstLineChars="100" w:firstLine="280"/>
              <w:rPr>
                <w:rFonts w:asciiTheme="majorBidi" w:hAnsiTheme="majorBidi" w:cstheme="majorBidi"/>
                <w:color w:val="000000"/>
                <w:sz w:val="28"/>
                <w:szCs w:val="28"/>
                <w:lang w:val="en-US"/>
              </w:rPr>
            </w:pPr>
            <w:r w:rsidRPr="00D3676B">
              <w:rPr>
                <w:rFonts w:asciiTheme="majorBidi" w:hAnsiTheme="majorBidi" w:cstheme="majorBidi"/>
                <w:color w:val="000000"/>
                <w:sz w:val="28"/>
                <w:szCs w:val="28"/>
                <w:lang w:val="en-US"/>
              </w:rPr>
              <w:t>Increase during the period/year</w:t>
            </w:r>
          </w:p>
        </w:tc>
        <w:tc>
          <w:tcPr>
            <w:tcW w:w="106" w:type="dxa"/>
          </w:tcPr>
          <w:p w14:paraId="07371948"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lang w:val="en-US"/>
              </w:rPr>
            </w:pPr>
          </w:p>
        </w:tc>
        <w:tc>
          <w:tcPr>
            <w:tcW w:w="1417" w:type="dxa"/>
            <w:shd w:val="clear" w:color="auto" w:fill="auto"/>
          </w:tcPr>
          <w:p w14:paraId="5D1119B7" w14:textId="049946A0" w:rsidR="001543D5" w:rsidRPr="00D3676B" w:rsidRDefault="001543D5" w:rsidP="004E6949">
            <w:pPr>
              <w:spacing w:line="240" w:lineRule="atLeast"/>
              <w:ind w:left="-108" w:right="4"/>
              <w:jc w:val="right"/>
              <w:rPr>
                <w:rFonts w:asciiTheme="majorBidi" w:hAnsiTheme="majorBidi" w:cstheme="majorBidi"/>
                <w:color w:val="000000"/>
                <w:sz w:val="28"/>
                <w:szCs w:val="28"/>
                <w:lang w:val="en-US"/>
              </w:rPr>
            </w:pPr>
            <w:r w:rsidRPr="00D3676B">
              <w:rPr>
                <w:rFonts w:asciiTheme="majorBidi" w:hAnsiTheme="majorBidi" w:cstheme="majorBidi"/>
                <w:color w:val="000000"/>
                <w:sz w:val="28"/>
                <w:szCs w:val="28"/>
                <w:lang w:val="en-US"/>
              </w:rPr>
              <w:t>-</w:t>
            </w:r>
          </w:p>
        </w:tc>
        <w:tc>
          <w:tcPr>
            <w:tcW w:w="142" w:type="dxa"/>
            <w:shd w:val="clear" w:color="auto" w:fill="auto"/>
          </w:tcPr>
          <w:p w14:paraId="741456BF"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shd w:val="clear" w:color="auto" w:fill="auto"/>
          </w:tcPr>
          <w:p w14:paraId="4B50D259"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1" w:type="dxa"/>
            <w:shd w:val="clear" w:color="auto" w:fill="auto"/>
          </w:tcPr>
          <w:p w14:paraId="76A28F00"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shd w:val="clear" w:color="auto" w:fill="auto"/>
          </w:tcPr>
          <w:p w14:paraId="5554D7B4" w14:textId="7BA5C120"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32E3F307"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78" w:type="dxa"/>
            <w:shd w:val="clear" w:color="auto" w:fill="auto"/>
          </w:tcPr>
          <w:p w14:paraId="6DEF16D3"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r>
      <w:tr w:rsidR="001543D5" w:rsidRPr="00D04140" w14:paraId="45646FE3" w14:textId="77777777" w:rsidTr="001543D5">
        <w:trPr>
          <w:cantSplit/>
          <w:trHeight w:val="79"/>
        </w:trPr>
        <w:tc>
          <w:tcPr>
            <w:tcW w:w="3204" w:type="dxa"/>
            <w:shd w:val="clear" w:color="auto" w:fill="auto"/>
          </w:tcPr>
          <w:p w14:paraId="587407CE" w14:textId="7CA3350E" w:rsidR="001543D5" w:rsidRPr="00D3676B" w:rsidRDefault="001543D5" w:rsidP="004E6949">
            <w:pPr>
              <w:spacing w:line="240" w:lineRule="atLeast"/>
              <w:ind w:firstLineChars="100" w:firstLine="280"/>
              <w:rPr>
                <w:rFonts w:asciiTheme="majorBidi" w:hAnsiTheme="majorBidi" w:cstheme="majorBidi"/>
                <w:color w:val="000000"/>
                <w:sz w:val="28"/>
                <w:szCs w:val="28"/>
                <w:lang w:val="en-US"/>
              </w:rPr>
            </w:pPr>
            <w:r w:rsidRPr="00D3676B">
              <w:rPr>
                <w:rFonts w:asciiTheme="majorBidi" w:hAnsiTheme="majorBidi" w:cstheme="majorBidi"/>
                <w:color w:val="000000"/>
                <w:sz w:val="28"/>
                <w:szCs w:val="28"/>
                <w:lang w:val="en-US"/>
              </w:rPr>
              <w:t>Decrease during the period/year</w:t>
            </w:r>
          </w:p>
        </w:tc>
        <w:tc>
          <w:tcPr>
            <w:tcW w:w="106" w:type="dxa"/>
          </w:tcPr>
          <w:p w14:paraId="6ED9182D"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765C4159" w14:textId="67D198A0"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(1,000)</w:t>
            </w:r>
          </w:p>
        </w:tc>
        <w:tc>
          <w:tcPr>
            <w:tcW w:w="142" w:type="dxa"/>
            <w:shd w:val="clear" w:color="auto" w:fill="auto"/>
          </w:tcPr>
          <w:p w14:paraId="4C43F987"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6C8962B"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(1,000)</w:t>
            </w:r>
          </w:p>
        </w:tc>
        <w:tc>
          <w:tcPr>
            <w:tcW w:w="141" w:type="dxa"/>
            <w:shd w:val="clear" w:color="auto" w:fill="auto"/>
          </w:tcPr>
          <w:p w14:paraId="3835DF91"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5CE7F64" w14:textId="20EED712"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5DF9DE44"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55D0C6B8"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r>
      <w:tr w:rsidR="001543D5" w:rsidRPr="00D04140" w14:paraId="29B68EAB" w14:textId="77777777" w:rsidTr="001543D5">
        <w:trPr>
          <w:cantSplit/>
          <w:trHeight w:val="79"/>
        </w:trPr>
        <w:tc>
          <w:tcPr>
            <w:tcW w:w="3204" w:type="dxa"/>
            <w:shd w:val="clear" w:color="auto" w:fill="auto"/>
          </w:tcPr>
          <w:p w14:paraId="392538A6" w14:textId="0FE93927" w:rsidR="001543D5" w:rsidRPr="00D3676B" w:rsidRDefault="001543D5" w:rsidP="004E6949">
            <w:pPr>
              <w:spacing w:line="240" w:lineRule="atLeast"/>
              <w:ind w:firstLineChars="100" w:firstLine="280"/>
              <w:rPr>
                <w:rFonts w:asciiTheme="majorBidi" w:hAnsiTheme="majorBidi" w:cstheme="majorBidi"/>
                <w:color w:val="000000"/>
                <w:sz w:val="28"/>
                <w:szCs w:val="28"/>
                <w:lang w:val="en-US"/>
              </w:rPr>
            </w:pPr>
            <w:r w:rsidRPr="00D3676B">
              <w:rPr>
                <w:rFonts w:asciiTheme="majorBidi" w:hAnsiTheme="majorBidi" w:cstheme="majorBidi"/>
                <w:color w:val="000000"/>
                <w:sz w:val="28"/>
                <w:szCs w:val="28"/>
                <w:lang w:val="en-US"/>
              </w:rPr>
              <w:t>Ending balance period/year</w:t>
            </w:r>
          </w:p>
        </w:tc>
        <w:tc>
          <w:tcPr>
            <w:tcW w:w="106" w:type="dxa"/>
          </w:tcPr>
          <w:p w14:paraId="1332B910"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63FB0255" w14:textId="19815F53"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2,250</w:t>
            </w:r>
          </w:p>
        </w:tc>
        <w:tc>
          <w:tcPr>
            <w:tcW w:w="142" w:type="dxa"/>
            <w:shd w:val="clear" w:color="auto" w:fill="auto"/>
          </w:tcPr>
          <w:p w14:paraId="2F956267"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0ECD5FF"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3,250</w:t>
            </w:r>
          </w:p>
        </w:tc>
        <w:tc>
          <w:tcPr>
            <w:tcW w:w="141" w:type="dxa"/>
            <w:shd w:val="clear" w:color="auto" w:fill="auto"/>
          </w:tcPr>
          <w:p w14:paraId="68DA6389"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D297F0D" w14:textId="05BD9D7E"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5BFBC800"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5347D44"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r>
      <w:tr w:rsidR="001543D5" w:rsidRPr="00D04140" w14:paraId="27D76BA6" w14:textId="77777777" w:rsidTr="001543D5">
        <w:trPr>
          <w:cantSplit/>
          <w:trHeight w:val="79"/>
        </w:trPr>
        <w:tc>
          <w:tcPr>
            <w:tcW w:w="3204" w:type="dxa"/>
            <w:shd w:val="clear" w:color="auto" w:fill="auto"/>
            <w:vAlign w:val="center"/>
          </w:tcPr>
          <w:p w14:paraId="5B8BFE5A" w14:textId="68B64915" w:rsidR="001543D5" w:rsidRPr="00D3676B" w:rsidRDefault="001543D5" w:rsidP="004E6949">
            <w:pPr>
              <w:spacing w:line="240" w:lineRule="atLeast"/>
              <w:ind w:left="137" w:right="-81"/>
              <w:jc w:val="thaiDistribute"/>
              <w:rPr>
                <w:rFonts w:asciiTheme="majorBidi" w:hAnsiTheme="majorBidi" w:cstheme="majorBidi"/>
                <w:color w:val="000000"/>
                <w:sz w:val="28"/>
                <w:szCs w:val="28"/>
                <w:u w:val="single"/>
                <w:cs/>
              </w:rPr>
            </w:pPr>
            <w:r w:rsidRPr="00D3676B">
              <w:rPr>
                <w:rFonts w:asciiTheme="majorBidi" w:hAnsiTheme="majorBidi" w:cstheme="majorBidi"/>
                <w:color w:val="000000"/>
                <w:sz w:val="28"/>
                <w:szCs w:val="28"/>
                <w:u w:val="single"/>
                <w:lang w:val="en-US"/>
              </w:rPr>
              <w:t>Accrued interest</w:t>
            </w:r>
          </w:p>
        </w:tc>
        <w:tc>
          <w:tcPr>
            <w:tcW w:w="106" w:type="dxa"/>
          </w:tcPr>
          <w:p w14:paraId="3C66FF63"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24A9A06F" w14:textId="1BF26059"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2" w:type="dxa"/>
            <w:shd w:val="clear" w:color="auto" w:fill="auto"/>
          </w:tcPr>
          <w:p w14:paraId="1A7C7EB8"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35161BC1"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 w:type="dxa"/>
            <w:shd w:val="clear" w:color="auto" w:fill="auto"/>
          </w:tcPr>
          <w:p w14:paraId="2C339CD2"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5313F8BB"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2" w:type="dxa"/>
            <w:shd w:val="clear" w:color="auto" w:fill="auto"/>
          </w:tcPr>
          <w:p w14:paraId="403A12F9"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0EF6A9A9"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r>
      <w:tr w:rsidR="001543D5" w:rsidRPr="00D04140" w14:paraId="4F9C0323" w14:textId="77777777" w:rsidTr="001543D5">
        <w:trPr>
          <w:cantSplit/>
          <w:trHeight w:val="79"/>
        </w:trPr>
        <w:tc>
          <w:tcPr>
            <w:tcW w:w="3204" w:type="dxa"/>
            <w:shd w:val="clear" w:color="auto" w:fill="auto"/>
          </w:tcPr>
          <w:p w14:paraId="0E497C13" w14:textId="1390186E" w:rsidR="001543D5" w:rsidRPr="00D3676B" w:rsidRDefault="001543D5" w:rsidP="004E6949">
            <w:pPr>
              <w:spacing w:line="240" w:lineRule="atLeast"/>
              <w:ind w:firstLineChars="100" w:firstLine="280"/>
              <w:rPr>
                <w:rFonts w:asciiTheme="majorBidi" w:hAnsiTheme="majorBidi" w:cstheme="majorBidi"/>
                <w:color w:val="000000"/>
                <w:sz w:val="28"/>
                <w:szCs w:val="28"/>
                <w:cs/>
              </w:rPr>
            </w:pPr>
            <w:r w:rsidRPr="00D3676B">
              <w:rPr>
                <w:rFonts w:asciiTheme="majorBidi" w:hAnsiTheme="majorBidi" w:cstheme="majorBidi"/>
                <w:sz w:val="28"/>
                <w:szCs w:val="28"/>
              </w:rPr>
              <w:t xml:space="preserve">Beginning </w:t>
            </w:r>
            <w:r w:rsidRPr="00D3676B">
              <w:rPr>
                <w:rFonts w:asciiTheme="majorBidi" w:hAnsiTheme="majorBidi" w:cstheme="majorBidi"/>
                <w:color w:val="000000"/>
                <w:sz w:val="28"/>
                <w:szCs w:val="28"/>
                <w:lang w:val="en-US"/>
              </w:rPr>
              <w:t>balance</w:t>
            </w:r>
            <w:r w:rsidRPr="00D3676B">
              <w:rPr>
                <w:rFonts w:asciiTheme="majorBidi" w:hAnsiTheme="majorBidi" w:cstheme="majorBidi"/>
                <w:sz w:val="28"/>
                <w:szCs w:val="28"/>
                <w:cs/>
              </w:rPr>
              <w:t xml:space="preserve"> </w:t>
            </w:r>
            <w:r w:rsidRPr="00D3676B">
              <w:rPr>
                <w:rFonts w:asciiTheme="majorBidi" w:hAnsiTheme="majorBidi" w:cstheme="majorBidi"/>
                <w:sz w:val="28"/>
                <w:szCs w:val="28"/>
              </w:rPr>
              <w:t>period/year</w:t>
            </w:r>
          </w:p>
        </w:tc>
        <w:tc>
          <w:tcPr>
            <w:tcW w:w="106" w:type="dxa"/>
          </w:tcPr>
          <w:p w14:paraId="48E813E9" w14:textId="77777777" w:rsidR="001543D5" w:rsidRPr="00D04140" w:rsidRDefault="001543D5" w:rsidP="004E6949">
            <w:pPr>
              <w:spacing w:line="240" w:lineRule="atLeast"/>
              <w:ind w:left="-61" w:right="15"/>
              <w:jc w:val="right"/>
              <w:rPr>
                <w:rFonts w:asciiTheme="majorBidi" w:hAnsiTheme="majorBidi" w:cstheme="majorBidi"/>
                <w:color w:val="000000"/>
                <w:sz w:val="28"/>
                <w:szCs w:val="28"/>
              </w:rPr>
            </w:pPr>
          </w:p>
        </w:tc>
        <w:tc>
          <w:tcPr>
            <w:tcW w:w="1417" w:type="dxa"/>
            <w:shd w:val="clear" w:color="auto" w:fill="auto"/>
          </w:tcPr>
          <w:p w14:paraId="3429A44B" w14:textId="566056A0" w:rsidR="001543D5" w:rsidRPr="00D3676B" w:rsidRDefault="001543D5" w:rsidP="004E6949">
            <w:pPr>
              <w:spacing w:line="240" w:lineRule="atLeast"/>
              <w:ind w:left="-61"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3C909E59" w14:textId="77777777" w:rsidR="001543D5" w:rsidRPr="00D3676B" w:rsidRDefault="001543D5" w:rsidP="004E6949">
            <w:pPr>
              <w:spacing w:line="240" w:lineRule="atLeast"/>
              <w:ind w:left="-61" w:right="4"/>
              <w:jc w:val="right"/>
              <w:rPr>
                <w:rFonts w:asciiTheme="majorBidi" w:hAnsiTheme="majorBidi" w:cstheme="majorBidi"/>
                <w:color w:val="000000"/>
                <w:sz w:val="28"/>
                <w:szCs w:val="28"/>
              </w:rPr>
            </w:pPr>
          </w:p>
        </w:tc>
        <w:tc>
          <w:tcPr>
            <w:tcW w:w="1418" w:type="dxa"/>
            <w:shd w:val="clear" w:color="auto" w:fill="auto"/>
          </w:tcPr>
          <w:p w14:paraId="131792A7" w14:textId="0C685D80"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1" w:type="dxa"/>
            <w:shd w:val="clear" w:color="auto" w:fill="auto"/>
          </w:tcPr>
          <w:p w14:paraId="0A61CDBD"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shd w:val="clear" w:color="auto" w:fill="auto"/>
          </w:tcPr>
          <w:p w14:paraId="651E808F" w14:textId="564F96FB"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5E36D0EE"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78" w:type="dxa"/>
            <w:shd w:val="clear" w:color="auto" w:fill="auto"/>
          </w:tcPr>
          <w:p w14:paraId="77FA1246"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r>
      <w:tr w:rsidR="001543D5" w:rsidRPr="00D04140" w14:paraId="0225380E" w14:textId="77777777" w:rsidTr="001543D5">
        <w:trPr>
          <w:cantSplit/>
          <w:trHeight w:val="79"/>
        </w:trPr>
        <w:tc>
          <w:tcPr>
            <w:tcW w:w="3204" w:type="dxa"/>
            <w:shd w:val="clear" w:color="auto" w:fill="auto"/>
          </w:tcPr>
          <w:p w14:paraId="2F312B5C" w14:textId="6F0E0B0C" w:rsidR="001543D5" w:rsidRPr="00D3676B" w:rsidRDefault="001543D5" w:rsidP="004E6949">
            <w:pPr>
              <w:spacing w:line="240" w:lineRule="atLeast"/>
              <w:ind w:firstLineChars="100" w:firstLine="280"/>
              <w:rPr>
                <w:rFonts w:asciiTheme="majorBidi" w:hAnsiTheme="majorBidi" w:cstheme="majorBidi"/>
                <w:color w:val="000000"/>
                <w:sz w:val="28"/>
                <w:szCs w:val="28"/>
              </w:rPr>
            </w:pPr>
            <w:r w:rsidRPr="00D3676B">
              <w:rPr>
                <w:rFonts w:asciiTheme="majorBidi" w:hAnsiTheme="majorBidi" w:cstheme="majorBidi"/>
                <w:sz w:val="28"/>
                <w:szCs w:val="28"/>
              </w:rPr>
              <w:t>Increase during the period/year</w:t>
            </w:r>
          </w:p>
        </w:tc>
        <w:tc>
          <w:tcPr>
            <w:tcW w:w="106" w:type="dxa"/>
          </w:tcPr>
          <w:p w14:paraId="56BDC3F7"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shd w:val="clear" w:color="auto" w:fill="auto"/>
          </w:tcPr>
          <w:p w14:paraId="0C593381" w14:textId="0A50BF0B"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43</w:t>
            </w:r>
          </w:p>
        </w:tc>
        <w:tc>
          <w:tcPr>
            <w:tcW w:w="142" w:type="dxa"/>
            <w:shd w:val="clear" w:color="auto" w:fill="auto"/>
          </w:tcPr>
          <w:p w14:paraId="55198F7D"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shd w:val="clear" w:color="auto" w:fill="auto"/>
          </w:tcPr>
          <w:p w14:paraId="50A28E05" w14:textId="6CDD2A0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123</w:t>
            </w:r>
          </w:p>
        </w:tc>
        <w:tc>
          <w:tcPr>
            <w:tcW w:w="141" w:type="dxa"/>
            <w:shd w:val="clear" w:color="auto" w:fill="auto"/>
          </w:tcPr>
          <w:p w14:paraId="072F26F8"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shd w:val="clear" w:color="auto" w:fill="auto"/>
          </w:tcPr>
          <w:p w14:paraId="36F6A0B5" w14:textId="465FFB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2E800477"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78" w:type="dxa"/>
            <w:shd w:val="clear" w:color="auto" w:fill="auto"/>
          </w:tcPr>
          <w:p w14:paraId="0038125D"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r>
      <w:tr w:rsidR="001543D5" w:rsidRPr="00D04140" w14:paraId="12419EDE" w14:textId="77777777" w:rsidTr="001543D5">
        <w:trPr>
          <w:cantSplit/>
          <w:trHeight w:val="79"/>
        </w:trPr>
        <w:tc>
          <w:tcPr>
            <w:tcW w:w="3204" w:type="dxa"/>
            <w:shd w:val="clear" w:color="auto" w:fill="auto"/>
          </w:tcPr>
          <w:p w14:paraId="68E42263" w14:textId="654C77F0" w:rsidR="001543D5" w:rsidRPr="00D3676B" w:rsidRDefault="001543D5" w:rsidP="004E6949">
            <w:pPr>
              <w:spacing w:line="240" w:lineRule="atLeast"/>
              <w:ind w:firstLineChars="100" w:firstLine="280"/>
              <w:rPr>
                <w:rFonts w:asciiTheme="majorBidi" w:hAnsiTheme="majorBidi" w:cstheme="majorBidi"/>
                <w:color w:val="000000"/>
                <w:sz w:val="28"/>
                <w:szCs w:val="28"/>
              </w:rPr>
            </w:pPr>
            <w:r w:rsidRPr="00D3676B">
              <w:rPr>
                <w:rFonts w:asciiTheme="majorBidi" w:hAnsiTheme="majorBidi" w:cstheme="majorBidi"/>
                <w:sz w:val="28"/>
                <w:szCs w:val="28"/>
              </w:rPr>
              <w:t>Decrease during the period/year</w:t>
            </w:r>
          </w:p>
        </w:tc>
        <w:tc>
          <w:tcPr>
            <w:tcW w:w="106" w:type="dxa"/>
          </w:tcPr>
          <w:p w14:paraId="13BB39F2"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shd w:val="clear" w:color="auto" w:fill="auto"/>
          </w:tcPr>
          <w:p w14:paraId="13082C1D" w14:textId="4913B2B2"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(43)</w:t>
            </w:r>
          </w:p>
        </w:tc>
        <w:tc>
          <w:tcPr>
            <w:tcW w:w="142" w:type="dxa"/>
            <w:shd w:val="clear" w:color="auto" w:fill="auto"/>
          </w:tcPr>
          <w:p w14:paraId="3B910743"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shd w:val="clear" w:color="auto" w:fill="auto"/>
          </w:tcPr>
          <w:p w14:paraId="45D06E0E" w14:textId="6BB17D46"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(123)</w:t>
            </w:r>
          </w:p>
        </w:tc>
        <w:tc>
          <w:tcPr>
            <w:tcW w:w="141" w:type="dxa"/>
            <w:shd w:val="clear" w:color="auto" w:fill="auto"/>
          </w:tcPr>
          <w:p w14:paraId="681AEB52"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shd w:val="clear" w:color="auto" w:fill="auto"/>
          </w:tcPr>
          <w:p w14:paraId="6BC299A1" w14:textId="6B3EEDBA"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238CA476"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78" w:type="dxa"/>
            <w:shd w:val="clear" w:color="auto" w:fill="auto"/>
          </w:tcPr>
          <w:p w14:paraId="658DF6CA"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r>
      <w:tr w:rsidR="001543D5" w:rsidRPr="00D04140" w14:paraId="1AB6B62F" w14:textId="77777777" w:rsidTr="001543D5">
        <w:trPr>
          <w:cantSplit/>
          <w:trHeight w:val="79"/>
        </w:trPr>
        <w:tc>
          <w:tcPr>
            <w:tcW w:w="3204" w:type="dxa"/>
            <w:shd w:val="clear" w:color="auto" w:fill="auto"/>
          </w:tcPr>
          <w:p w14:paraId="7A786B4F" w14:textId="059C61B4" w:rsidR="001543D5" w:rsidRPr="00D3676B" w:rsidRDefault="001543D5" w:rsidP="004E6949">
            <w:pPr>
              <w:spacing w:line="240" w:lineRule="atLeast"/>
              <w:ind w:firstLineChars="100" w:firstLine="280"/>
              <w:rPr>
                <w:rFonts w:asciiTheme="majorBidi" w:hAnsiTheme="majorBidi" w:cstheme="majorBidi"/>
                <w:color w:val="000000"/>
                <w:sz w:val="28"/>
                <w:szCs w:val="28"/>
              </w:rPr>
            </w:pPr>
            <w:r w:rsidRPr="00D3676B">
              <w:rPr>
                <w:rFonts w:asciiTheme="majorBidi" w:hAnsiTheme="majorBidi" w:cstheme="majorBidi"/>
                <w:sz w:val="28"/>
                <w:szCs w:val="28"/>
              </w:rPr>
              <w:t>Ending balance period/year</w:t>
            </w:r>
          </w:p>
        </w:tc>
        <w:tc>
          <w:tcPr>
            <w:tcW w:w="106" w:type="dxa"/>
          </w:tcPr>
          <w:p w14:paraId="0283FD63"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78B9AC88" w14:textId="10AAC63E"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061CE0E9"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1CECF5BB" w14:textId="6E84BCEE"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1" w:type="dxa"/>
            <w:shd w:val="clear" w:color="auto" w:fill="auto"/>
          </w:tcPr>
          <w:p w14:paraId="499BCB6B"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78D7A275" w14:textId="6832EF2E"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03805380"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D1005AD"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r>
      <w:tr w:rsidR="001543D5" w:rsidRPr="00D04140" w14:paraId="453F26E1" w14:textId="77777777" w:rsidTr="001543D5">
        <w:trPr>
          <w:cantSplit/>
          <w:trHeight w:val="108"/>
        </w:trPr>
        <w:tc>
          <w:tcPr>
            <w:tcW w:w="3204" w:type="dxa"/>
            <w:shd w:val="clear" w:color="auto" w:fill="auto"/>
          </w:tcPr>
          <w:p w14:paraId="6E77F81F" w14:textId="411B1041" w:rsidR="001543D5" w:rsidRPr="00D3676B" w:rsidRDefault="001543D5" w:rsidP="004E6949">
            <w:pPr>
              <w:spacing w:line="240" w:lineRule="atLeast"/>
              <w:ind w:left="137" w:right="-81"/>
              <w:jc w:val="thaiDistribute"/>
              <w:rPr>
                <w:rFonts w:asciiTheme="majorBidi" w:hAnsiTheme="majorBidi" w:cstheme="majorBidi"/>
                <w:color w:val="000000"/>
                <w:sz w:val="28"/>
                <w:szCs w:val="28"/>
              </w:rPr>
            </w:pPr>
            <w:r w:rsidRPr="00D3676B">
              <w:rPr>
                <w:rFonts w:asciiTheme="majorBidi" w:hAnsiTheme="majorBidi" w:cstheme="majorBidi"/>
                <w:color w:val="000000"/>
                <w:sz w:val="28"/>
                <w:szCs w:val="28"/>
                <w:lang w:val="en-US"/>
              </w:rPr>
              <w:t>Net Principle and Ac</w:t>
            </w:r>
            <w:r w:rsidR="00831884">
              <w:rPr>
                <w:rFonts w:asciiTheme="majorBidi" w:hAnsiTheme="majorBidi" w:cstheme="majorBidi"/>
                <w:color w:val="000000"/>
                <w:sz w:val="28"/>
                <w:szCs w:val="28"/>
                <w:lang w:val="en-US"/>
              </w:rPr>
              <w:t>c</w:t>
            </w:r>
            <w:r w:rsidRPr="00D3676B">
              <w:rPr>
                <w:rFonts w:asciiTheme="majorBidi" w:hAnsiTheme="majorBidi" w:cstheme="majorBidi"/>
                <w:color w:val="000000"/>
                <w:sz w:val="28"/>
                <w:szCs w:val="28"/>
                <w:lang w:val="en-US"/>
              </w:rPr>
              <w:t>rued interest</w:t>
            </w:r>
          </w:p>
        </w:tc>
        <w:tc>
          <w:tcPr>
            <w:tcW w:w="106" w:type="dxa"/>
          </w:tcPr>
          <w:p w14:paraId="3874CF83" w14:textId="77777777" w:rsidR="001543D5" w:rsidRPr="00D04140" w:rsidRDefault="001543D5" w:rsidP="004E6949">
            <w:pPr>
              <w:spacing w:line="240" w:lineRule="atLeast"/>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B76AF4E" w14:textId="1C9C6FAC"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2,250</w:t>
            </w:r>
          </w:p>
        </w:tc>
        <w:tc>
          <w:tcPr>
            <w:tcW w:w="142" w:type="dxa"/>
            <w:shd w:val="clear" w:color="auto" w:fill="auto"/>
          </w:tcPr>
          <w:p w14:paraId="6330087E"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44C2BCB7" w14:textId="42026CE2" w:rsidR="001543D5" w:rsidRPr="00D3676B" w:rsidRDefault="001543D5" w:rsidP="004E6949">
            <w:pPr>
              <w:spacing w:line="240" w:lineRule="atLeast"/>
              <w:ind w:left="-108" w:right="4"/>
              <w:jc w:val="right"/>
              <w:rPr>
                <w:rFonts w:asciiTheme="majorBidi" w:hAnsiTheme="majorBidi" w:cstheme="majorBidi"/>
                <w:color w:val="000000"/>
                <w:sz w:val="28"/>
                <w:szCs w:val="28"/>
                <w:cs/>
              </w:rPr>
            </w:pPr>
            <w:r w:rsidRPr="00D3676B">
              <w:rPr>
                <w:rFonts w:asciiTheme="majorBidi" w:hAnsiTheme="majorBidi" w:cstheme="majorBidi"/>
                <w:color w:val="000000"/>
                <w:sz w:val="28"/>
                <w:szCs w:val="28"/>
              </w:rPr>
              <w:t>3,250</w:t>
            </w:r>
          </w:p>
        </w:tc>
        <w:tc>
          <w:tcPr>
            <w:tcW w:w="141" w:type="dxa"/>
            <w:shd w:val="clear" w:color="auto" w:fill="auto"/>
          </w:tcPr>
          <w:p w14:paraId="7DCE8461"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76B97D83" w14:textId="050EA63C" w:rsidR="001543D5" w:rsidRPr="00D3676B" w:rsidRDefault="001543D5" w:rsidP="004E6949">
            <w:pPr>
              <w:spacing w:line="240" w:lineRule="atLeast"/>
              <w:ind w:left="-108" w:right="4"/>
              <w:jc w:val="right"/>
              <w:rPr>
                <w:rFonts w:asciiTheme="majorBidi" w:hAnsiTheme="majorBidi" w:cstheme="majorBidi"/>
                <w:color w:val="000000"/>
                <w:sz w:val="28"/>
                <w:szCs w:val="28"/>
                <w:cs/>
              </w:rPr>
            </w:pPr>
            <w:r w:rsidRPr="00D3676B">
              <w:rPr>
                <w:rFonts w:asciiTheme="majorBidi" w:hAnsiTheme="majorBidi" w:cstheme="majorBidi"/>
                <w:color w:val="000000"/>
                <w:sz w:val="28"/>
                <w:szCs w:val="28"/>
              </w:rPr>
              <w:t>-</w:t>
            </w:r>
          </w:p>
        </w:tc>
        <w:tc>
          <w:tcPr>
            <w:tcW w:w="142" w:type="dxa"/>
            <w:shd w:val="clear" w:color="auto" w:fill="auto"/>
          </w:tcPr>
          <w:p w14:paraId="45110998"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9A9E190" w14:textId="51CF3D8E" w:rsidR="001543D5" w:rsidRPr="00D3676B" w:rsidRDefault="001543D5" w:rsidP="004E6949">
            <w:pPr>
              <w:spacing w:line="240" w:lineRule="atLeast"/>
              <w:ind w:left="-108" w:right="4"/>
              <w:jc w:val="right"/>
              <w:rPr>
                <w:rFonts w:asciiTheme="majorBidi" w:hAnsiTheme="majorBidi" w:cstheme="majorBidi"/>
                <w:color w:val="000000"/>
                <w:sz w:val="28"/>
                <w:szCs w:val="28"/>
                <w:cs/>
              </w:rPr>
            </w:pPr>
            <w:r w:rsidRPr="00D3676B">
              <w:rPr>
                <w:rFonts w:asciiTheme="majorBidi" w:hAnsiTheme="majorBidi" w:cstheme="majorBidi"/>
                <w:color w:val="000000"/>
                <w:sz w:val="28"/>
                <w:szCs w:val="28"/>
              </w:rPr>
              <w:t>-</w:t>
            </w:r>
          </w:p>
        </w:tc>
      </w:tr>
      <w:tr w:rsidR="001543D5" w:rsidRPr="00D04140" w14:paraId="6A92079E" w14:textId="77777777" w:rsidTr="001543D5">
        <w:trPr>
          <w:cantSplit/>
          <w:trHeight w:val="79"/>
        </w:trPr>
        <w:tc>
          <w:tcPr>
            <w:tcW w:w="3204" w:type="dxa"/>
            <w:shd w:val="clear" w:color="auto" w:fill="auto"/>
          </w:tcPr>
          <w:p w14:paraId="22C37037" w14:textId="55D07CDA" w:rsidR="001543D5" w:rsidRPr="00D3676B" w:rsidRDefault="001543D5" w:rsidP="004E6949">
            <w:pPr>
              <w:spacing w:before="120" w:line="240" w:lineRule="atLeast"/>
              <w:ind w:right="-79"/>
              <w:jc w:val="thaiDistribute"/>
              <w:rPr>
                <w:rFonts w:asciiTheme="majorBidi" w:hAnsiTheme="majorBidi" w:cstheme="majorBidi"/>
                <w:b/>
                <w:bCs/>
                <w:color w:val="000000"/>
                <w:sz w:val="28"/>
                <w:szCs w:val="28"/>
                <w:cs/>
              </w:rPr>
            </w:pPr>
            <w:r w:rsidRPr="00D3676B">
              <w:rPr>
                <w:rFonts w:asciiTheme="majorBidi" w:hAnsiTheme="majorBidi" w:cstheme="majorBidi"/>
                <w:b/>
                <w:bCs/>
                <w:color w:val="000000"/>
                <w:sz w:val="28"/>
                <w:szCs w:val="28"/>
                <w:u w:val="single"/>
              </w:rPr>
              <w:t>ACC Capital Co., Ltd.</w:t>
            </w:r>
          </w:p>
        </w:tc>
        <w:tc>
          <w:tcPr>
            <w:tcW w:w="106" w:type="dxa"/>
          </w:tcPr>
          <w:p w14:paraId="4731A09A" w14:textId="77777777" w:rsidR="001543D5" w:rsidRPr="00D04140" w:rsidRDefault="001543D5" w:rsidP="004E6949">
            <w:pPr>
              <w:spacing w:line="240" w:lineRule="atLeas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3EB4A5BA" w14:textId="74499DA4" w:rsidR="001543D5" w:rsidRPr="00D3676B" w:rsidRDefault="001543D5" w:rsidP="004E6949">
            <w:pPr>
              <w:spacing w:line="240" w:lineRule="atLeast"/>
              <w:ind w:left="180" w:right="4"/>
              <w:jc w:val="right"/>
              <w:rPr>
                <w:rFonts w:asciiTheme="majorBidi" w:hAnsiTheme="majorBidi" w:cstheme="majorBidi"/>
                <w:color w:val="000000"/>
                <w:sz w:val="28"/>
                <w:szCs w:val="28"/>
                <w:cs/>
              </w:rPr>
            </w:pPr>
          </w:p>
        </w:tc>
        <w:tc>
          <w:tcPr>
            <w:tcW w:w="142" w:type="dxa"/>
            <w:shd w:val="clear" w:color="auto" w:fill="auto"/>
          </w:tcPr>
          <w:p w14:paraId="3346AFCE"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39D34681"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cs/>
              </w:rPr>
            </w:pPr>
          </w:p>
        </w:tc>
        <w:tc>
          <w:tcPr>
            <w:tcW w:w="141" w:type="dxa"/>
            <w:shd w:val="clear" w:color="auto" w:fill="auto"/>
          </w:tcPr>
          <w:p w14:paraId="7944A671"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59B22640" w14:textId="77777777" w:rsidR="001543D5" w:rsidRPr="00D3676B" w:rsidRDefault="001543D5" w:rsidP="004E6949">
            <w:pPr>
              <w:tabs>
                <w:tab w:val="decimal" w:pos="1224"/>
              </w:tabs>
              <w:spacing w:line="240" w:lineRule="atLeast"/>
              <w:ind w:left="180" w:right="4"/>
              <w:jc w:val="right"/>
              <w:rPr>
                <w:rFonts w:asciiTheme="majorBidi" w:hAnsiTheme="majorBidi" w:cstheme="majorBidi"/>
                <w:color w:val="000000"/>
                <w:sz w:val="28"/>
                <w:szCs w:val="28"/>
                <w:cs/>
              </w:rPr>
            </w:pPr>
          </w:p>
        </w:tc>
        <w:tc>
          <w:tcPr>
            <w:tcW w:w="142" w:type="dxa"/>
            <w:shd w:val="clear" w:color="auto" w:fill="auto"/>
          </w:tcPr>
          <w:p w14:paraId="22723FFE"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140DA57A"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rPr>
            </w:pPr>
          </w:p>
        </w:tc>
      </w:tr>
      <w:tr w:rsidR="001543D5" w:rsidRPr="00D04140" w14:paraId="2E30C6A3" w14:textId="77777777" w:rsidTr="001543D5">
        <w:trPr>
          <w:cantSplit/>
          <w:trHeight w:val="108"/>
        </w:trPr>
        <w:tc>
          <w:tcPr>
            <w:tcW w:w="3204" w:type="dxa"/>
            <w:shd w:val="clear" w:color="auto" w:fill="auto"/>
          </w:tcPr>
          <w:p w14:paraId="7F3B317B" w14:textId="02338261" w:rsidR="001543D5" w:rsidRPr="00D3676B" w:rsidRDefault="001543D5" w:rsidP="004E6949">
            <w:pPr>
              <w:spacing w:line="240" w:lineRule="atLeast"/>
              <w:ind w:left="137" w:right="-81"/>
              <w:jc w:val="thaiDistribute"/>
              <w:rPr>
                <w:rFonts w:asciiTheme="majorBidi" w:hAnsiTheme="majorBidi" w:cstheme="majorBidi"/>
                <w:color w:val="000000"/>
                <w:sz w:val="28"/>
                <w:szCs w:val="28"/>
                <w:u w:val="single"/>
                <w:cs/>
              </w:rPr>
            </w:pPr>
            <w:r w:rsidRPr="00D3676B">
              <w:rPr>
                <w:rFonts w:asciiTheme="majorBidi" w:hAnsiTheme="majorBidi" w:cstheme="majorBidi"/>
                <w:color w:val="000000"/>
                <w:sz w:val="28"/>
                <w:szCs w:val="28"/>
                <w:u w:val="single"/>
                <w:lang w:val="en-US"/>
              </w:rPr>
              <w:t>Principle</w:t>
            </w:r>
          </w:p>
        </w:tc>
        <w:tc>
          <w:tcPr>
            <w:tcW w:w="106" w:type="dxa"/>
          </w:tcPr>
          <w:p w14:paraId="35C76654" w14:textId="77777777" w:rsidR="001543D5" w:rsidRPr="00D04140" w:rsidRDefault="001543D5" w:rsidP="004E6949">
            <w:pPr>
              <w:spacing w:line="240" w:lineRule="atLeast"/>
              <w:ind w:left="-108" w:right="65"/>
              <w:jc w:val="right"/>
              <w:rPr>
                <w:rFonts w:asciiTheme="majorBidi" w:hAnsiTheme="majorBidi" w:cstheme="majorBidi"/>
                <w:color w:val="000000"/>
                <w:sz w:val="28"/>
                <w:szCs w:val="28"/>
              </w:rPr>
            </w:pPr>
          </w:p>
        </w:tc>
        <w:tc>
          <w:tcPr>
            <w:tcW w:w="1417" w:type="dxa"/>
            <w:shd w:val="clear" w:color="auto" w:fill="auto"/>
          </w:tcPr>
          <w:p w14:paraId="1CE629E8" w14:textId="55EB0FBB"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2" w:type="dxa"/>
            <w:shd w:val="clear" w:color="auto" w:fill="auto"/>
          </w:tcPr>
          <w:p w14:paraId="44E26440"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cs/>
              </w:rPr>
            </w:pPr>
          </w:p>
        </w:tc>
        <w:tc>
          <w:tcPr>
            <w:tcW w:w="1418" w:type="dxa"/>
            <w:shd w:val="clear" w:color="auto" w:fill="auto"/>
            <w:vAlign w:val="bottom"/>
          </w:tcPr>
          <w:p w14:paraId="3C2CC337"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 w:type="dxa"/>
            <w:shd w:val="clear" w:color="auto" w:fill="auto"/>
          </w:tcPr>
          <w:p w14:paraId="1C49F843"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cs/>
              </w:rPr>
            </w:pPr>
          </w:p>
        </w:tc>
        <w:tc>
          <w:tcPr>
            <w:tcW w:w="1418" w:type="dxa"/>
            <w:shd w:val="clear" w:color="auto" w:fill="auto"/>
          </w:tcPr>
          <w:p w14:paraId="5CC5EFAA"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rPr>
            </w:pPr>
          </w:p>
        </w:tc>
        <w:tc>
          <w:tcPr>
            <w:tcW w:w="142" w:type="dxa"/>
            <w:shd w:val="clear" w:color="auto" w:fill="auto"/>
          </w:tcPr>
          <w:p w14:paraId="308837FB"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rPr>
            </w:pPr>
          </w:p>
        </w:tc>
        <w:tc>
          <w:tcPr>
            <w:tcW w:w="1478" w:type="dxa"/>
            <w:shd w:val="clear" w:color="auto" w:fill="auto"/>
          </w:tcPr>
          <w:p w14:paraId="74D86F3F"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rPr>
            </w:pPr>
          </w:p>
        </w:tc>
      </w:tr>
      <w:tr w:rsidR="001543D5" w:rsidRPr="00D04140" w14:paraId="21C850B8" w14:textId="77777777" w:rsidTr="001543D5">
        <w:trPr>
          <w:cantSplit/>
          <w:trHeight w:val="108"/>
        </w:trPr>
        <w:tc>
          <w:tcPr>
            <w:tcW w:w="3204" w:type="dxa"/>
            <w:shd w:val="clear" w:color="auto" w:fill="auto"/>
          </w:tcPr>
          <w:p w14:paraId="204133B5" w14:textId="402367DA" w:rsidR="001543D5" w:rsidRPr="00D3676B" w:rsidRDefault="001543D5" w:rsidP="004E6949">
            <w:pPr>
              <w:spacing w:line="240" w:lineRule="atLeast"/>
              <w:ind w:firstLineChars="100" w:firstLine="280"/>
              <w:rPr>
                <w:rFonts w:asciiTheme="majorBidi" w:hAnsiTheme="majorBidi" w:cstheme="majorBidi"/>
                <w:color w:val="000000"/>
                <w:sz w:val="28"/>
                <w:szCs w:val="28"/>
              </w:rPr>
            </w:pPr>
            <w:r w:rsidRPr="00D3676B">
              <w:rPr>
                <w:rFonts w:asciiTheme="majorBidi" w:hAnsiTheme="majorBidi" w:cstheme="majorBidi"/>
                <w:color w:val="000000"/>
                <w:sz w:val="28"/>
                <w:szCs w:val="28"/>
                <w:lang w:val="en-US"/>
              </w:rPr>
              <w:t>Beginning balance</w:t>
            </w:r>
            <w:r w:rsidRPr="00D3676B">
              <w:rPr>
                <w:rFonts w:asciiTheme="majorBidi" w:hAnsiTheme="majorBidi" w:cstheme="majorBidi"/>
                <w:color w:val="000000"/>
                <w:sz w:val="28"/>
                <w:szCs w:val="28"/>
                <w:cs/>
                <w:lang w:val="en-US"/>
              </w:rPr>
              <w:t xml:space="preserve"> </w:t>
            </w:r>
            <w:r w:rsidRPr="00D3676B">
              <w:rPr>
                <w:rFonts w:asciiTheme="majorBidi" w:hAnsiTheme="majorBidi" w:cstheme="majorBidi"/>
                <w:color w:val="000000"/>
                <w:sz w:val="28"/>
                <w:szCs w:val="28"/>
                <w:lang w:val="en-US"/>
              </w:rPr>
              <w:t>period/year</w:t>
            </w:r>
          </w:p>
        </w:tc>
        <w:tc>
          <w:tcPr>
            <w:tcW w:w="106" w:type="dxa"/>
          </w:tcPr>
          <w:p w14:paraId="44F4ADCC"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shd w:val="clear" w:color="auto" w:fill="auto"/>
          </w:tcPr>
          <w:p w14:paraId="00696E17" w14:textId="3DAD85D9"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67B118D5"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shd w:val="clear" w:color="auto" w:fill="auto"/>
          </w:tcPr>
          <w:p w14:paraId="1012913A"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1" w:type="dxa"/>
            <w:shd w:val="clear" w:color="auto" w:fill="auto"/>
          </w:tcPr>
          <w:p w14:paraId="335A2ADF"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shd w:val="clear" w:color="auto" w:fill="auto"/>
            <w:vAlign w:val="bottom"/>
          </w:tcPr>
          <w:p w14:paraId="252B8DD2" w14:textId="2D24D998" w:rsidR="001543D5" w:rsidRPr="00D3676B" w:rsidRDefault="001543D5" w:rsidP="004E6949">
            <w:pPr>
              <w:spacing w:line="240" w:lineRule="atLeast"/>
              <w:ind w:left="-108" w:right="4"/>
              <w:jc w:val="right"/>
              <w:rPr>
                <w:rFonts w:asciiTheme="majorBidi" w:hAnsiTheme="majorBidi" w:cstheme="majorBidi"/>
                <w:color w:val="000000"/>
                <w:sz w:val="28"/>
                <w:szCs w:val="28"/>
                <w:cs/>
              </w:rPr>
            </w:pPr>
            <w:r w:rsidRPr="00D3676B">
              <w:rPr>
                <w:rFonts w:asciiTheme="majorBidi" w:hAnsiTheme="majorBidi" w:cstheme="majorBidi"/>
                <w:color w:val="000000"/>
                <w:sz w:val="28"/>
                <w:szCs w:val="28"/>
              </w:rPr>
              <w:t>85,000</w:t>
            </w:r>
          </w:p>
        </w:tc>
        <w:tc>
          <w:tcPr>
            <w:tcW w:w="142" w:type="dxa"/>
            <w:shd w:val="clear" w:color="auto" w:fill="auto"/>
            <w:vAlign w:val="bottom"/>
          </w:tcPr>
          <w:p w14:paraId="12EC7ED8"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cs/>
              </w:rPr>
            </w:pPr>
          </w:p>
        </w:tc>
        <w:tc>
          <w:tcPr>
            <w:tcW w:w="1478" w:type="dxa"/>
            <w:shd w:val="clear" w:color="auto" w:fill="auto"/>
          </w:tcPr>
          <w:p w14:paraId="15CAD7DF"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r>
      <w:tr w:rsidR="001543D5" w:rsidRPr="00D04140" w14:paraId="664D3A16" w14:textId="77777777" w:rsidTr="001543D5">
        <w:trPr>
          <w:cantSplit/>
          <w:trHeight w:val="108"/>
        </w:trPr>
        <w:tc>
          <w:tcPr>
            <w:tcW w:w="3204" w:type="dxa"/>
            <w:shd w:val="clear" w:color="auto" w:fill="auto"/>
          </w:tcPr>
          <w:p w14:paraId="1CCD59FE" w14:textId="1293D14C" w:rsidR="001543D5" w:rsidRPr="00D3676B" w:rsidRDefault="001543D5" w:rsidP="004E6949">
            <w:pPr>
              <w:spacing w:line="240" w:lineRule="atLeast"/>
              <w:ind w:firstLineChars="100" w:firstLine="280"/>
              <w:rPr>
                <w:rFonts w:asciiTheme="majorBidi" w:hAnsiTheme="majorBidi" w:cstheme="majorBidi"/>
                <w:color w:val="000000"/>
                <w:sz w:val="28"/>
                <w:szCs w:val="28"/>
              </w:rPr>
            </w:pPr>
            <w:r w:rsidRPr="00D3676B">
              <w:rPr>
                <w:rFonts w:asciiTheme="majorBidi" w:hAnsiTheme="majorBidi" w:cstheme="majorBidi"/>
                <w:color w:val="000000"/>
                <w:sz w:val="28"/>
                <w:szCs w:val="28"/>
                <w:lang w:val="en-US"/>
              </w:rPr>
              <w:t>Increase during the period/year</w:t>
            </w:r>
          </w:p>
        </w:tc>
        <w:tc>
          <w:tcPr>
            <w:tcW w:w="106" w:type="dxa"/>
          </w:tcPr>
          <w:p w14:paraId="48181FA7"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shd w:val="clear" w:color="auto" w:fill="auto"/>
          </w:tcPr>
          <w:p w14:paraId="0D023321" w14:textId="79BC4E63"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287021E7"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shd w:val="clear" w:color="auto" w:fill="auto"/>
          </w:tcPr>
          <w:p w14:paraId="70D15522" w14:textId="643F5891" w:rsidR="001543D5" w:rsidRPr="00D3676B" w:rsidRDefault="001543D5" w:rsidP="004E6949">
            <w:pPr>
              <w:spacing w:line="240" w:lineRule="atLeast"/>
              <w:ind w:left="-61"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1" w:type="dxa"/>
            <w:shd w:val="clear" w:color="auto" w:fill="auto"/>
          </w:tcPr>
          <w:p w14:paraId="29BBFEBA"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shd w:val="clear" w:color="auto" w:fill="auto"/>
          </w:tcPr>
          <w:p w14:paraId="2C27E556" w14:textId="18F69C40"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2,000</w:t>
            </w:r>
          </w:p>
        </w:tc>
        <w:tc>
          <w:tcPr>
            <w:tcW w:w="142" w:type="dxa"/>
            <w:shd w:val="clear" w:color="auto" w:fill="auto"/>
            <w:vAlign w:val="bottom"/>
          </w:tcPr>
          <w:p w14:paraId="1195DDD3"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78" w:type="dxa"/>
            <w:shd w:val="clear" w:color="auto" w:fill="auto"/>
          </w:tcPr>
          <w:p w14:paraId="3D6BA95D" w14:textId="50E4F6D5"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85,000</w:t>
            </w:r>
          </w:p>
        </w:tc>
      </w:tr>
      <w:tr w:rsidR="001543D5" w:rsidRPr="00D04140" w14:paraId="45209072" w14:textId="77777777" w:rsidTr="001543D5">
        <w:trPr>
          <w:cantSplit/>
          <w:trHeight w:val="108"/>
        </w:trPr>
        <w:tc>
          <w:tcPr>
            <w:tcW w:w="3204" w:type="dxa"/>
            <w:shd w:val="clear" w:color="auto" w:fill="auto"/>
          </w:tcPr>
          <w:p w14:paraId="3BBA4E03" w14:textId="2DAA8540" w:rsidR="001543D5" w:rsidRPr="00D3676B" w:rsidRDefault="001543D5" w:rsidP="004E6949">
            <w:pPr>
              <w:spacing w:line="240" w:lineRule="atLeast"/>
              <w:ind w:firstLineChars="100" w:firstLine="280"/>
              <w:rPr>
                <w:rFonts w:asciiTheme="majorBidi" w:hAnsiTheme="majorBidi" w:cstheme="majorBidi"/>
                <w:color w:val="000000"/>
                <w:sz w:val="28"/>
                <w:szCs w:val="28"/>
              </w:rPr>
            </w:pPr>
            <w:r w:rsidRPr="00D3676B">
              <w:rPr>
                <w:rFonts w:asciiTheme="majorBidi" w:hAnsiTheme="majorBidi" w:cstheme="majorBidi"/>
                <w:color w:val="000000"/>
                <w:sz w:val="28"/>
                <w:szCs w:val="28"/>
                <w:lang w:val="en-US"/>
              </w:rPr>
              <w:t>Decrease during the period/year</w:t>
            </w:r>
          </w:p>
        </w:tc>
        <w:tc>
          <w:tcPr>
            <w:tcW w:w="106" w:type="dxa"/>
          </w:tcPr>
          <w:p w14:paraId="2490E5E6"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754F91C4" w14:textId="608334E4"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089813C1"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D3A76DB"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1" w:type="dxa"/>
            <w:shd w:val="clear" w:color="auto" w:fill="auto"/>
          </w:tcPr>
          <w:p w14:paraId="56EE7BAF"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160BD765" w14:textId="47D501BD"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vAlign w:val="bottom"/>
          </w:tcPr>
          <w:p w14:paraId="5F5309F8"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0FB2457D"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r>
      <w:tr w:rsidR="001543D5" w:rsidRPr="00D04140" w14:paraId="23AC1395" w14:textId="77777777" w:rsidTr="001543D5">
        <w:trPr>
          <w:cantSplit/>
          <w:trHeight w:val="108"/>
        </w:trPr>
        <w:tc>
          <w:tcPr>
            <w:tcW w:w="3204" w:type="dxa"/>
            <w:shd w:val="clear" w:color="auto" w:fill="auto"/>
          </w:tcPr>
          <w:p w14:paraId="0D523C8F" w14:textId="3F33937F" w:rsidR="001543D5" w:rsidRPr="00D3676B" w:rsidRDefault="001543D5" w:rsidP="004E6949">
            <w:pPr>
              <w:spacing w:line="240" w:lineRule="atLeast"/>
              <w:ind w:firstLineChars="100" w:firstLine="280"/>
              <w:rPr>
                <w:rFonts w:asciiTheme="majorBidi" w:hAnsiTheme="majorBidi" w:cstheme="majorBidi"/>
                <w:color w:val="000000"/>
                <w:sz w:val="28"/>
                <w:szCs w:val="28"/>
              </w:rPr>
            </w:pPr>
            <w:r w:rsidRPr="00D3676B">
              <w:rPr>
                <w:rFonts w:asciiTheme="majorBidi" w:hAnsiTheme="majorBidi" w:cstheme="majorBidi"/>
                <w:color w:val="000000"/>
                <w:sz w:val="28"/>
                <w:szCs w:val="28"/>
                <w:lang w:val="en-US"/>
              </w:rPr>
              <w:t>Ending balance period/year</w:t>
            </w:r>
          </w:p>
        </w:tc>
        <w:tc>
          <w:tcPr>
            <w:tcW w:w="106" w:type="dxa"/>
          </w:tcPr>
          <w:p w14:paraId="05C92C2F"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26E9F6F1" w14:textId="65D05E93"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78B34FD8"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20AF893" w14:textId="3E7E4609"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1" w:type="dxa"/>
            <w:shd w:val="clear" w:color="auto" w:fill="auto"/>
          </w:tcPr>
          <w:p w14:paraId="49EED07B"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69C0D78C" w14:textId="39E90102"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87,000</w:t>
            </w:r>
          </w:p>
        </w:tc>
        <w:tc>
          <w:tcPr>
            <w:tcW w:w="142" w:type="dxa"/>
            <w:shd w:val="clear" w:color="auto" w:fill="auto"/>
            <w:vAlign w:val="bottom"/>
          </w:tcPr>
          <w:p w14:paraId="261A0009"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4E801B81" w14:textId="51830255"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85,000</w:t>
            </w:r>
          </w:p>
        </w:tc>
      </w:tr>
      <w:tr w:rsidR="001543D5" w:rsidRPr="00D04140" w14:paraId="550C5AAE" w14:textId="77777777" w:rsidTr="001543D5">
        <w:trPr>
          <w:cantSplit/>
          <w:trHeight w:val="108"/>
        </w:trPr>
        <w:tc>
          <w:tcPr>
            <w:tcW w:w="3204" w:type="dxa"/>
            <w:shd w:val="clear" w:color="auto" w:fill="auto"/>
            <w:vAlign w:val="center"/>
          </w:tcPr>
          <w:p w14:paraId="1B780E4D" w14:textId="102A1365" w:rsidR="001543D5" w:rsidRPr="00D3676B" w:rsidRDefault="001543D5" w:rsidP="004E6949">
            <w:pPr>
              <w:spacing w:line="240" w:lineRule="atLeast"/>
              <w:ind w:left="137" w:right="-81"/>
              <w:jc w:val="thaiDistribute"/>
              <w:rPr>
                <w:rFonts w:asciiTheme="majorBidi" w:hAnsiTheme="majorBidi" w:cstheme="majorBidi"/>
                <w:color w:val="000000"/>
                <w:sz w:val="28"/>
                <w:szCs w:val="28"/>
                <w:u w:val="single"/>
                <w:cs/>
              </w:rPr>
            </w:pPr>
            <w:r w:rsidRPr="00D3676B">
              <w:rPr>
                <w:rFonts w:asciiTheme="majorBidi" w:hAnsiTheme="majorBidi" w:cstheme="majorBidi"/>
                <w:color w:val="000000"/>
                <w:sz w:val="28"/>
                <w:szCs w:val="28"/>
                <w:u w:val="single"/>
                <w:lang w:val="en-US"/>
              </w:rPr>
              <w:t>Accrued interest</w:t>
            </w:r>
          </w:p>
        </w:tc>
        <w:tc>
          <w:tcPr>
            <w:tcW w:w="106" w:type="dxa"/>
          </w:tcPr>
          <w:p w14:paraId="45DFEEA7"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67C96B46" w14:textId="11B0C771"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2" w:type="dxa"/>
            <w:shd w:val="clear" w:color="auto" w:fill="auto"/>
          </w:tcPr>
          <w:p w14:paraId="35254B53"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72C78265"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 w:type="dxa"/>
            <w:shd w:val="clear" w:color="auto" w:fill="auto"/>
          </w:tcPr>
          <w:p w14:paraId="6AE25553"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07F03C14"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2" w:type="dxa"/>
            <w:shd w:val="clear" w:color="auto" w:fill="auto"/>
            <w:vAlign w:val="bottom"/>
          </w:tcPr>
          <w:p w14:paraId="263D8689"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cs/>
              </w:rPr>
            </w:pPr>
          </w:p>
        </w:tc>
        <w:tc>
          <w:tcPr>
            <w:tcW w:w="1478" w:type="dxa"/>
            <w:tcBorders>
              <w:top w:val="single" w:sz="4" w:space="0" w:color="auto"/>
            </w:tcBorders>
            <w:shd w:val="clear" w:color="auto" w:fill="auto"/>
          </w:tcPr>
          <w:p w14:paraId="215F033F"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r>
      <w:tr w:rsidR="001543D5" w:rsidRPr="00D04140" w14:paraId="4CF967CF" w14:textId="77777777" w:rsidTr="001543D5">
        <w:trPr>
          <w:cantSplit/>
          <w:trHeight w:val="108"/>
        </w:trPr>
        <w:tc>
          <w:tcPr>
            <w:tcW w:w="3204" w:type="dxa"/>
            <w:shd w:val="clear" w:color="auto" w:fill="auto"/>
          </w:tcPr>
          <w:p w14:paraId="55FFBA66" w14:textId="07AA2244" w:rsidR="001543D5" w:rsidRPr="00D3676B" w:rsidRDefault="001543D5" w:rsidP="004E6949">
            <w:pPr>
              <w:spacing w:line="240" w:lineRule="atLeast"/>
              <w:ind w:firstLineChars="100" w:firstLine="280"/>
              <w:rPr>
                <w:rFonts w:asciiTheme="majorBidi" w:hAnsiTheme="majorBidi" w:cstheme="majorBidi"/>
                <w:color w:val="000000"/>
                <w:sz w:val="28"/>
                <w:szCs w:val="28"/>
                <w:cs/>
              </w:rPr>
            </w:pPr>
            <w:r w:rsidRPr="00D3676B">
              <w:rPr>
                <w:rFonts w:asciiTheme="majorBidi" w:hAnsiTheme="majorBidi" w:cstheme="majorBidi"/>
                <w:sz w:val="28"/>
                <w:szCs w:val="28"/>
              </w:rPr>
              <w:t xml:space="preserve">Beginning </w:t>
            </w:r>
            <w:r w:rsidRPr="00D3676B">
              <w:rPr>
                <w:rFonts w:asciiTheme="majorBidi" w:hAnsiTheme="majorBidi" w:cstheme="majorBidi"/>
                <w:color w:val="000000"/>
                <w:sz w:val="28"/>
                <w:szCs w:val="28"/>
                <w:lang w:val="en-US"/>
              </w:rPr>
              <w:t>balance</w:t>
            </w:r>
            <w:r w:rsidRPr="00D3676B">
              <w:rPr>
                <w:rFonts w:asciiTheme="majorBidi" w:hAnsiTheme="majorBidi" w:cstheme="majorBidi"/>
                <w:sz w:val="28"/>
                <w:szCs w:val="28"/>
                <w:cs/>
              </w:rPr>
              <w:t xml:space="preserve"> </w:t>
            </w:r>
            <w:r w:rsidRPr="00D3676B">
              <w:rPr>
                <w:rFonts w:asciiTheme="majorBidi" w:hAnsiTheme="majorBidi" w:cstheme="majorBidi"/>
                <w:sz w:val="28"/>
                <w:szCs w:val="28"/>
              </w:rPr>
              <w:t>period/year</w:t>
            </w:r>
          </w:p>
        </w:tc>
        <w:tc>
          <w:tcPr>
            <w:tcW w:w="106" w:type="dxa"/>
          </w:tcPr>
          <w:p w14:paraId="55DBEB3B"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shd w:val="clear" w:color="auto" w:fill="auto"/>
          </w:tcPr>
          <w:p w14:paraId="4E9EB831" w14:textId="3AD343C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3A0D012C"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shd w:val="clear" w:color="auto" w:fill="auto"/>
          </w:tcPr>
          <w:p w14:paraId="1FF2D8DE"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1" w:type="dxa"/>
            <w:shd w:val="clear" w:color="auto" w:fill="auto"/>
          </w:tcPr>
          <w:p w14:paraId="427674FF"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shd w:val="clear" w:color="auto" w:fill="auto"/>
          </w:tcPr>
          <w:p w14:paraId="557324E4" w14:textId="22B3EA4A" w:rsidR="001543D5" w:rsidRPr="00D3676B" w:rsidRDefault="001543D5" w:rsidP="004E6949">
            <w:pPr>
              <w:spacing w:line="240" w:lineRule="atLeast"/>
              <w:ind w:left="-108" w:right="4"/>
              <w:jc w:val="right"/>
              <w:rPr>
                <w:rFonts w:asciiTheme="majorBidi" w:hAnsiTheme="majorBidi" w:cstheme="majorBidi"/>
                <w:color w:val="000000"/>
                <w:sz w:val="28"/>
                <w:szCs w:val="28"/>
                <w:cs/>
              </w:rPr>
            </w:pPr>
            <w:r w:rsidRPr="00D3676B">
              <w:rPr>
                <w:rFonts w:asciiTheme="majorBidi" w:hAnsiTheme="majorBidi" w:cstheme="majorBidi"/>
                <w:color w:val="000000"/>
                <w:sz w:val="28"/>
                <w:szCs w:val="28"/>
              </w:rPr>
              <w:t>453</w:t>
            </w:r>
          </w:p>
        </w:tc>
        <w:tc>
          <w:tcPr>
            <w:tcW w:w="142" w:type="dxa"/>
            <w:shd w:val="clear" w:color="auto" w:fill="auto"/>
            <w:vAlign w:val="bottom"/>
          </w:tcPr>
          <w:p w14:paraId="3D5B18E4"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cs/>
              </w:rPr>
            </w:pPr>
          </w:p>
        </w:tc>
        <w:tc>
          <w:tcPr>
            <w:tcW w:w="1478" w:type="dxa"/>
            <w:shd w:val="clear" w:color="auto" w:fill="auto"/>
          </w:tcPr>
          <w:p w14:paraId="6AD6C967" w14:textId="0F605373"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r>
      <w:tr w:rsidR="001543D5" w:rsidRPr="00D04140" w14:paraId="4E70F8E3" w14:textId="77777777" w:rsidTr="001543D5">
        <w:trPr>
          <w:cantSplit/>
          <w:trHeight w:val="108"/>
        </w:trPr>
        <w:tc>
          <w:tcPr>
            <w:tcW w:w="3204" w:type="dxa"/>
            <w:shd w:val="clear" w:color="auto" w:fill="auto"/>
          </w:tcPr>
          <w:p w14:paraId="17103F8D" w14:textId="565B5757" w:rsidR="001543D5" w:rsidRPr="00D3676B" w:rsidRDefault="001543D5" w:rsidP="004E6949">
            <w:pPr>
              <w:spacing w:line="240" w:lineRule="atLeast"/>
              <w:ind w:firstLineChars="100" w:firstLine="280"/>
              <w:rPr>
                <w:rFonts w:asciiTheme="majorBidi" w:hAnsiTheme="majorBidi" w:cstheme="majorBidi"/>
                <w:color w:val="000000"/>
                <w:sz w:val="28"/>
                <w:szCs w:val="28"/>
              </w:rPr>
            </w:pPr>
            <w:r w:rsidRPr="00D3676B">
              <w:rPr>
                <w:rFonts w:asciiTheme="majorBidi" w:hAnsiTheme="majorBidi" w:cstheme="majorBidi"/>
                <w:sz w:val="28"/>
                <w:szCs w:val="28"/>
              </w:rPr>
              <w:t>Increase during the period/year</w:t>
            </w:r>
          </w:p>
        </w:tc>
        <w:tc>
          <w:tcPr>
            <w:tcW w:w="106" w:type="dxa"/>
          </w:tcPr>
          <w:p w14:paraId="44832973" w14:textId="77777777" w:rsidR="001543D5" w:rsidRPr="00D04140" w:rsidRDefault="001543D5" w:rsidP="004E6949">
            <w:pPr>
              <w:spacing w:line="240" w:lineRule="atLeast"/>
              <w:ind w:left="-61" w:right="15"/>
              <w:jc w:val="right"/>
              <w:rPr>
                <w:rFonts w:asciiTheme="majorBidi" w:hAnsiTheme="majorBidi" w:cstheme="majorBidi"/>
                <w:color w:val="000000"/>
                <w:sz w:val="28"/>
                <w:szCs w:val="28"/>
              </w:rPr>
            </w:pPr>
          </w:p>
        </w:tc>
        <w:tc>
          <w:tcPr>
            <w:tcW w:w="1417" w:type="dxa"/>
            <w:shd w:val="clear" w:color="auto" w:fill="auto"/>
          </w:tcPr>
          <w:p w14:paraId="6562C569" w14:textId="70DC0A47" w:rsidR="001543D5" w:rsidRPr="00D3676B" w:rsidRDefault="001543D5" w:rsidP="004E6949">
            <w:pPr>
              <w:spacing w:line="240" w:lineRule="atLeast"/>
              <w:ind w:left="-61"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193C2809" w14:textId="77777777" w:rsidR="001543D5" w:rsidRPr="00D3676B" w:rsidRDefault="001543D5" w:rsidP="004E6949">
            <w:pPr>
              <w:spacing w:line="240" w:lineRule="atLeast"/>
              <w:ind w:left="-61" w:right="4"/>
              <w:jc w:val="right"/>
              <w:rPr>
                <w:rFonts w:asciiTheme="majorBidi" w:hAnsiTheme="majorBidi" w:cstheme="majorBidi"/>
                <w:color w:val="000000"/>
                <w:sz w:val="28"/>
                <w:szCs w:val="28"/>
              </w:rPr>
            </w:pPr>
          </w:p>
        </w:tc>
        <w:tc>
          <w:tcPr>
            <w:tcW w:w="1418" w:type="dxa"/>
            <w:shd w:val="clear" w:color="auto" w:fill="auto"/>
          </w:tcPr>
          <w:p w14:paraId="33D8A169" w14:textId="72E18BC6"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1" w:type="dxa"/>
            <w:shd w:val="clear" w:color="auto" w:fill="auto"/>
          </w:tcPr>
          <w:p w14:paraId="18B4FF35"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shd w:val="clear" w:color="auto" w:fill="auto"/>
          </w:tcPr>
          <w:p w14:paraId="72AF415C" w14:textId="366322E4"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1,592</w:t>
            </w:r>
          </w:p>
        </w:tc>
        <w:tc>
          <w:tcPr>
            <w:tcW w:w="142" w:type="dxa"/>
            <w:shd w:val="clear" w:color="auto" w:fill="auto"/>
            <w:vAlign w:val="bottom"/>
          </w:tcPr>
          <w:p w14:paraId="486B4D99"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78" w:type="dxa"/>
            <w:shd w:val="clear" w:color="auto" w:fill="auto"/>
          </w:tcPr>
          <w:p w14:paraId="578CC511" w14:textId="44E77E8A"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799</w:t>
            </w:r>
          </w:p>
        </w:tc>
      </w:tr>
      <w:tr w:rsidR="001543D5" w:rsidRPr="00D04140" w14:paraId="0940F651" w14:textId="77777777" w:rsidTr="001543D5">
        <w:trPr>
          <w:cantSplit/>
          <w:trHeight w:val="108"/>
        </w:trPr>
        <w:tc>
          <w:tcPr>
            <w:tcW w:w="3204" w:type="dxa"/>
            <w:shd w:val="clear" w:color="auto" w:fill="auto"/>
          </w:tcPr>
          <w:p w14:paraId="5F0902E4" w14:textId="70019A67" w:rsidR="001543D5" w:rsidRPr="00D3676B" w:rsidRDefault="001543D5" w:rsidP="004E6949">
            <w:pPr>
              <w:spacing w:line="240" w:lineRule="atLeast"/>
              <w:ind w:firstLineChars="100" w:firstLine="280"/>
              <w:rPr>
                <w:rFonts w:asciiTheme="majorBidi" w:hAnsiTheme="majorBidi" w:cstheme="majorBidi"/>
                <w:color w:val="000000"/>
                <w:sz w:val="28"/>
                <w:szCs w:val="28"/>
              </w:rPr>
            </w:pPr>
            <w:r w:rsidRPr="00D3676B">
              <w:rPr>
                <w:rFonts w:asciiTheme="majorBidi" w:hAnsiTheme="majorBidi" w:cstheme="majorBidi"/>
                <w:sz w:val="28"/>
                <w:szCs w:val="28"/>
              </w:rPr>
              <w:t>Decrease during the period/year</w:t>
            </w:r>
          </w:p>
        </w:tc>
        <w:tc>
          <w:tcPr>
            <w:tcW w:w="106" w:type="dxa"/>
          </w:tcPr>
          <w:p w14:paraId="21092CC0"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77C0CA47" w14:textId="76D9EA94"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3A1D03C0"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6259D44" w14:textId="7D549B3D"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1" w:type="dxa"/>
            <w:shd w:val="clear" w:color="auto" w:fill="auto"/>
          </w:tcPr>
          <w:p w14:paraId="6C0EFC3D"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15EF9564" w14:textId="343946AF"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vAlign w:val="bottom"/>
          </w:tcPr>
          <w:p w14:paraId="2342E017"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579BA620" w14:textId="18251A31"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(346)</w:t>
            </w:r>
          </w:p>
        </w:tc>
      </w:tr>
      <w:tr w:rsidR="001543D5" w:rsidRPr="00D04140" w14:paraId="2B04EF17" w14:textId="77777777" w:rsidTr="001543D5">
        <w:trPr>
          <w:cantSplit/>
          <w:trHeight w:val="108"/>
        </w:trPr>
        <w:tc>
          <w:tcPr>
            <w:tcW w:w="3204" w:type="dxa"/>
            <w:shd w:val="clear" w:color="auto" w:fill="auto"/>
          </w:tcPr>
          <w:p w14:paraId="1C3628FE" w14:textId="33347F18" w:rsidR="001543D5" w:rsidRPr="00D3676B" w:rsidRDefault="001543D5" w:rsidP="004E6949">
            <w:pPr>
              <w:spacing w:line="240" w:lineRule="atLeast"/>
              <w:ind w:firstLineChars="100" w:firstLine="280"/>
              <w:rPr>
                <w:rFonts w:asciiTheme="majorBidi" w:hAnsiTheme="majorBidi" w:cstheme="majorBidi"/>
                <w:color w:val="000000"/>
                <w:sz w:val="28"/>
                <w:szCs w:val="28"/>
              </w:rPr>
            </w:pPr>
            <w:r w:rsidRPr="00D3676B">
              <w:rPr>
                <w:rFonts w:asciiTheme="majorBidi" w:hAnsiTheme="majorBidi" w:cstheme="majorBidi"/>
                <w:sz w:val="28"/>
                <w:szCs w:val="28"/>
              </w:rPr>
              <w:t>Ending balance period/year</w:t>
            </w:r>
          </w:p>
        </w:tc>
        <w:tc>
          <w:tcPr>
            <w:tcW w:w="106" w:type="dxa"/>
          </w:tcPr>
          <w:p w14:paraId="2AA9854C" w14:textId="77777777" w:rsidR="001543D5" w:rsidRPr="00D04140" w:rsidRDefault="001543D5" w:rsidP="004E6949">
            <w:pPr>
              <w:spacing w:line="240" w:lineRule="atLeas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64CF4827" w14:textId="78067453"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7F0FDCA0" w14:textId="77777777" w:rsidR="001543D5" w:rsidRPr="00D3676B" w:rsidRDefault="001543D5" w:rsidP="004E6949">
            <w:pPr>
              <w:spacing w:line="240" w:lineRule="atLeas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E8FEBE0" w14:textId="1DB903D5"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1" w:type="dxa"/>
            <w:shd w:val="clear" w:color="auto" w:fill="auto"/>
          </w:tcPr>
          <w:p w14:paraId="1258ACB2"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6EE5E49B" w14:textId="38ED8A58"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2,045</w:t>
            </w:r>
          </w:p>
        </w:tc>
        <w:tc>
          <w:tcPr>
            <w:tcW w:w="142" w:type="dxa"/>
            <w:shd w:val="clear" w:color="auto" w:fill="auto"/>
            <w:vAlign w:val="bottom"/>
          </w:tcPr>
          <w:p w14:paraId="047FF424" w14:textId="77777777" w:rsidR="001543D5" w:rsidRPr="00D3676B" w:rsidRDefault="001543D5" w:rsidP="004E6949">
            <w:pPr>
              <w:spacing w:line="240" w:lineRule="atLeast"/>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BC5B6DC" w14:textId="6CE4E82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453</w:t>
            </w:r>
          </w:p>
        </w:tc>
      </w:tr>
      <w:tr w:rsidR="001543D5" w:rsidRPr="00D04140" w14:paraId="12651530" w14:textId="77777777" w:rsidTr="001543D5">
        <w:trPr>
          <w:cantSplit/>
          <w:trHeight w:val="108"/>
        </w:trPr>
        <w:tc>
          <w:tcPr>
            <w:tcW w:w="3204" w:type="dxa"/>
            <w:shd w:val="clear" w:color="auto" w:fill="auto"/>
          </w:tcPr>
          <w:p w14:paraId="2B1C846B" w14:textId="6ADCC2F6" w:rsidR="001543D5" w:rsidRPr="00D3676B" w:rsidRDefault="001543D5" w:rsidP="004E6949">
            <w:pPr>
              <w:spacing w:line="240" w:lineRule="atLeast"/>
              <w:ind w:left="137" w:right="-81"/>
              <w:jc w:val="thaiDistribute"/>
              <w:rPr>
                <w:rFonts w:asciiTheme="majorBidi" w:hAnsiTheme="majorBidi" w:cstheme="majorBidi"/>
                <w:color w:val="000000"/>
                <w:sz w:val="28"/>
                <w:szCs w:val="28"/>
              </w:rPr>
            </w:pPr>
            <w:r w:rsidRPr="00D3676B">
              <w:rPr>
                <w:rFonts w:asciiTheme="majorBidi" w:hAnsiTheme="majorBidi" w:cstheme="majorBidi"/>
                <w:color w:val="000000"/>
                <w:sz w:val="28"/>
                <w:szCs w:val="28"/>
                <w:lang w:val="en-US"/>
              </w:rPr>
              <w:t>Net Principle and Accrued interest</w:t>
            </w:r>
          </w:p>
        </w:tc>
        <w:tc>
          <w:tcPr>
            <w:tcW w:w="106" w:type="dxa"/>
          </w:tcPr>
          <w:p w14:paraId="691D134C" w14:textId="77777777" w:rsidR="001543D5" w:rsidRPr="00D04140" w:rsidRDefault="001543D5" w:rsidP="004E6949">
            <w:pPr>
              <w:spacing w:line="240" w:lineRule="atLeast"/>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010D12B" w14:textId="446B72BA"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w:t>
            </w:r>
          </w:p>
        </w:tc>
        <w:tc>
          <w:tcPr>
            <w:tcW w:w="142" w:type="dxa"/>
            <w:shd w:val="clear" w:color="auto" w:fill="auto"/>
          </w:tcPr>
          <w:p w14:paraId="20351F5D"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3100E3DE" w14:textId="5DD4C716" w:rsidR="001543D5" w:rsidRPr="00D3676B" w:rsidRDefault="001543D5" w:rsidP="004E6949">
            <w:pPr>
              <w:spacing w:line="240" w:lineRule="atLeast"/>
              <w:ind w:left="-108" w:right="4"/>
              <w:jc w:val="right"/>
              <w:rPr>
                <w:rFonts w:asciiTheme="majorBidi" w:hAnsiTheme="majorBidi" w:cstheme="majorBidi"/>
                <w:color w:val="000000"/>
                <w:sz w:val="28"/>
                <w:szCs w:val="28"/>
                <w:cs/>
              </w:rPr>
            </w:pPr>
            <w:r w:rsidRPr="00D3676B">
              <w:rPr>
                <w:rFonts w:asciiTheme="majorBidi" w:hAnsiTheme="majorBidi" w:cstheme="majorBidi"/>
                <w:color w:val="000000"/>
                <w:sz w:val="28"/>
                <w:szCs w:val="28"/>
              </w:rPr>
              <w:t>-</w:t>
            </w:r>
          </w:p>
        </w:tc>
        <w:tc>
          <w:tcPr>
            <w:tcW w:w="141" w:type="dxa"/>
            <w:shd w:val="clear" w:color="auto" w:fill="auto"/>
          </w:tcPr>
          <w:p w14:paraId="0A327BCA"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4DC3BA71" w14:textId="574C4207" w:rsidR="001543D5" w:rsidRPr="00D3676B" w:rsidRDefault="001543D5" w:rsidP="004E6949">
            <w:pPr>
              <w:spacing w:line="240" w:lineRule="atLeast"/>
              <w:ind w:left="-108" w:right="4"/>
              <w:jc w:val="right"/>
              <w:rPr>
                <w:rFonts w:asciiTheme="majorBidi" w:hAnsiTheme="majorBidi" w:cstheme="majorBidi"/>
                <w:color w:val="000000"/>
                <w:sz w:val="28"/>
                <w:szCs w:val="28"/>
                <w:cs/>
              </w:rPr>
            </w:pPr>
            <w:r w:rsidRPr="00D3676B">
              <w:rPr>
                <w:rFonts w:asciiTheme="majorBidi" w:hAnsiTheme="majorBidi" w:cstheme="majorBidi"/>
                <w:color w:val="000000"/>
                <w:sz w:val="28"/>
                <w:szCs w:val="28"/>
              </w:rPr>
              <w:t>89,045</w:t>
            </w:r>
          </w:p>
        </w:tc>
        <w:tc>
          <w:tcPr>
            <w:tcW w:w="142" w:type="dxa"/>
            <w:shd w:val="clear" w:color="auto" w:fill="auto"/>
          </w:tcPr>
          <w:p w14:paraId="68D45485"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4BB597E" w14:textId="17858EF4" w:rsidR="001543D5" w:rsidRPr="00D3676B" w:rsidRDefault="001543D5" w:rsidP="004E6949">
            <w:pPr>
              <w:spacing w:line="240" w:lineRule="atLeast"/>
              <w:ind w:left="-108" w:right="4"/>
              <w:jc w:val="right"/>
              <w:rPr>
                <w:rFonts w:asciiTheme="majorBidi" w:hAnsiTheme="majorBidi" w:cstheme="majorBidi"/>
                <w:color w:val="000000"/>
                <w:sz w:val="28"/>
                <w:szCs w:val="28"/>
                <w:cs/>
              </w:rPr>
            </w:pPr>
            <w:r w:rsidRPr="00D3676B">
              <w:rPr>
                <w:rFonts w:asciiTheme="majorBidi" w:hAnsiTheme="majorBidi" w:cstheme="majorBidi"/>
                <w:color w:val="000000"/>
                <w:sz w:val="28"/>
                <w:szCs w:val="28"/>
              </w:rPr>
              <w:t>85,453</w:t>
            </w:r>
          </w:p>
        </w:tc>
      </w:tr>
      <w:tr w:rsidR="001543D5" w:rsidRPr="00D04140" w14:paraId="65CA159D" w14:textId="77777777" w:rsidTr="001543D5">
        <w:trPr>
          <w:cantSplit/>
          <w:trHeight w:val="108"/>
        </w:trPr>
        <w:tc>
          <w:tcPr>
            <w:tcW w:w="3204" w:type="dxa"/>
            <w:shd w:val="clear" w:color="auto" w:fill="auto"/>
          </w:tcPr>
          <w:p w14:paraId="7754FEAC" w14:textId="4D37B9E9" w:rsidR="001543D5" w:rsidRPr="00D3676B" w:rsidRDefault="001543D5" w:rsidP="004E6949">
            <w:pPr>
              <w:spacing w:line="240" w:lineRule="atLeast"/>
              <w:ind w:left="113" w:right="-81"/>
              <w:jc w:val="thaiDistribute"/>
              <w:rPr>
                <w:rFonts w:asciiTheme="majorBidi" w:hAnsiTheme="majorBidi" w:cstheme="majorBidi"/>
                <w:color w:val="000000"/>
                <w:sz w:val="28"/>
                <w:szCs w:val="28"/>
                <w:lang w:val="en-US"/>
              </w:rPr>
            </w:pPr>
            <w:r w:rsidRPr="00D3676B">
              <w:rPr>
                <w:rFonts w:asciiTheme="majorBidi" w:hAnsiTheme="majorBidi" w:cstheme="majorBidi"/>
                <w:color w:val="000000"/>
                <w:sz w:val="28"/>
                <w:szCs w:val="28"/>
                <w:lang w:val="en-US"/>
              </w:rPr>
              <w:t>Grand total</w:t>
            </w:r>
          </w:p>
        </w:tc>
        <w:tc>
          <w:tcPr>
            <w:tcW w:w="106" w:type="dxa"/>
          </w:tcPr>
          <w:p w14:paraId="3C0DF0D3" w14:textId="77777777" w:rsidR="001543D5" w:rsidRPr="00D04140" w:rsidRDefault="001543D5" w:rsidP="004E6949">
            <w:pPr>
              <w:spacing w:line="240" w:lineRule="atLeast"/>
              <w:ind w:left="-108" w:right="65"/>
              <w:jc w:val="right"/>
              <w:rPr>
                <w:rFonts w:asciiTheme="majorBidi" w:hAnsiTheme="majorBidi" w:cstheme="majorBidi"/>
                <w:color w:val="000000"/>
                <w:sz w:val="28"/>
                <w:szCs w:val="28"/>
              </w:rPr>
            </w:pPr>
          </w:p>
        </w:tc>
        <w:tc>
          <w:tcPr>
            <w:tcW w:w="1417" w:type="dxa"/>
            <w:tcBorders>
              <w:top w:val="single" w:sz="4" w:space="0" w:color="auto"/>
              <w:bottom w:val="double" w:sz="4" w:space="0" w:color="auto"/>
            </w:tcBorders>
            <w:shd w:val="clear" w:color="auto" w:fill="auto"/>
            <w:vAlign w:val="bottom"/>
          </w:tcPr>
          <w:p w14:paraId="12BB0AF7" w14:textId="1B7A40A0"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2,250</w:t>
            </w:r>
          </w:p>
        </w:tc>
        <w:tc>
          <w:tcPr>
            <w:tcW w:w="142" w:type="dxa"/>
            <w:shd w:val="clear" w:color="auto" w:fill="auto"/>
          </w:tcPr>
          <w:p w14:paraId="2CA07096"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220BEF94" w14:textId="7FC47221"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3,250</w:t>
            </w:r>
          </w:p>
        </w:tc>
        <w:tc>
          <w:tcPr>
            <w:tcW w:w="141" w:type="dxa"/>
            <w:shd w:val="clear" w:color="auto" w:fill="auto"/>
          </w:tcPr>
          <w:p w14:paraId="3EF2C660"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02B120E7" w14:textId="15645B96"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89,045</w:t>
            </w:r>
          </w:p>
        </w:tc>
        <w:tc>
          <w:tcPr>
            <w:tcW w:w="142" w:type="dxa"/>
            <w:shd w:val="clear" w:color="auto" w:fill="auto"/>
          </w:tcPr>
          <w:p w14:paraId="6047F118" w14:textId="77777777" w:rsidR="001543D5" w:rsidRPr="00D3676B" w:rsidRDefault="001543D5" w:rsidP="004E6949">
            <w:pPr>
              <w:spacing w:line="240" w:lineRule="atLeast"/>
              <w:ind w:left="180" w:right="4"/>
              <w:jc w:val="right"/>
              <w:rPr>
                <w:rFonts w:asciiTheme="majorBidi" w:hAnsiTheme="majorBidi" w:cstheme="majorBidi"/>
                <w:color w:val="000000"/>
                <w:sz w:val="28"/>
                <w:szCs w:val="28"/>
              </w:rPr>
            </w:pPr>
          </w:p>
        </w:tc>
        <w:tc>
          <w:tcPr>
            <w:tcW w:w="1478" w:type="dxa"/>
            <w:tcBorders>
              <w:top w:val="single" w:sz="4" w:space="0" w:color="auto"/>
              <w:bottom w:val="double" w:sz="4" w:space="0" w:color="auto"/>
            </w:tcBorders>
            <w:shd w:val="clear" w:color="auto" w:fill="auto"/>
            <w:vAlign w:val="bottom"/>
          </w:tcPr>
          <w:p w14:paraId="42F901E2" w14:textId="22890E77" w:rsidR="001543D5" w:rsidRPr="00D3676B" w:rsidRDefault="001543D5" w:rsidP="004E6949">
            <w:pPr>
              <w:spacing w:line="240" w:lineRule="atLeast"/>
              <w:ind w:left="-108" w:right="4"/>
              <w:jc w:val="right"/>
              <w:rPr>
                <w:rFonts w:asciiTheme="majorBidi" w:hAnsiTheme="majorBidi" w:cstheme="majorBidi"/>
                <w:color w:val="000000"/>
                <w:sz w:val="28"/>
                <w:szCs w:val="28"/>
              </w:rPr>
            </w:pPr>
            <w:r w:rsidRPr="00D3676B">
              <w:rPr>
                <w:rFonts w:asciiTheme="majorBidi" w:hAnsiTheme="majorBidi" w:cstheme="majorBidi"/>
                <w:color w:val="000000"/>
                <w:sz w:val="28"/>
                <w:szCs w:val="28"/>
              </w:rPr>
              <w:t>85,453</w:t>
            </w:r>
          </w:p>
        </w:tc>
      </w:tr>
    </w:tbl>
    <w:p w14:paraId="00F90F94" w14:textId="37DD2422" w:rsidR="000E4FB8" w:rsidRPr="00D04140" w:rsidRDefault="000E4FB8" w:rsidP="00D04140">
      <w:pPr>
        <w:tabs>
          <w:tab w:val="left" w:pos="630"/>
        </w:tabs>
        <w:spacing w:before="120" w:after="120" w:line="240" w:lineRule="auto"/>
        <w:ind w:left="90"/>
        <w:jc w:val="thaiDistribute"/>
        <w:rPr>
          <w:rFonts w:asciiTheme="majorBidi" w:hAnsiTheme="majorBidi" w:cstheme="majorBidi"/>
          <w:sz w:val="28"/>
          <w:szCs w:val="28"/>
          <w:cs/>
          <w:lang w:val="en-US"/>
        </w:rPr>
      </w:pPr>
      <w:r w:rsidRPr="00D04140">
        <w:rPr>
          <w:rFonts w:asciiTheme="majorBidi" w:hAnsiTheme="majorBidi" w:cstheme="majorBidi"/>
          <w:sz w:val="28"/>
          <w:szCs w:val="28"/>
        </w:rPr>
        <w:lastRenderedPageBreak/>
        <w:t xml:space="preserve">As at March 31, 2020 and December 31, 2019, short – term borrowings to the subsidiaries company is promissory notes, due on call </w:t>
      </w:r>
      <w:r w:rsidR="007E76F3" w:rsidRPr="00D04140">
        <w:rPr>
          <w:rFonts w:asciiTheme="majorBidi" w:hAnsiTheme="majorBidi" w:cstheme="majorBidi"/>
          <w:sz w:val="28"/>
          <w:szCs w:val="28"/>
        </w:rPr>
        <w:t>with</w:t>
      </w:r>
      <w:r w:rsidRPr="00D04140">
        <w:rPr>
          <w:rFonts w:asciiTheme="majorBidi" w:hAnsiTheme="majorBidi" w:cstheme="majorBidi"/>
          <w:sz w:val="28"/>
          <w:szCs w:val="28"/>
        </w:rPr>
        <w:t xml:space="preserve"> interest charged</w:t>
      </w:r>
      <w:r w:rsidR="007E76F3" w:rsidRPr="00D04140">
        <w:rPr>
          <w:rFonts w:asciiTheme="majorBidi" w:hAnsiTheme="majorBidi" w:cstheme="majorBidi"/>
          <w:sz w:val="28"/>
          <w:szCs w:val="28"/>
        </w:rPr>
        <w:t xml:space="preserve"> at the rate of 7.50 percent per annum and unsecured</w:t>
      </w:r>
      <w:r w:rsidRPr="00D04140">
        <w:rPr>
          <w:rFonts w:asciiTheme="majorBidi" w:hAnsiTheme="majorBidi" w:cstheme="majorBidi"/>
          <w:sz w:val="28"/>
          <w:szCs w:val="28"/>
        </w:rPr>
        <w:t>.</w:t>
      </w:r>
    </w:p>
    <w:p w14:paraId="37D4B853" w14:textId="6CEE87A1" w:rsidR="000E4FB8" w:rsidRPr="00D04140" w:rsidRDefault="000E4FB8" w:rsidP="00D04140">
      <w:pPr>
        <w:tabs>
          <w:tab w:val="left" w:pos="8647"/>
        </w:tabs>
        <w:spacing w:line="240" w:lineRule="auto"/>
        <w:ind w:left="90"/>
        <w:jc w:val="thaiDistribute"/>
        <w:rPr>
          <w:rFonts w:asciiTheme="majorBidi" w:hAnsiTheme="majorBidi" w:cstheme="majorBidi"/>
          <w:color w:val="000000"/>
          <w:sz w:val="28"/>
          <w:szCs w:val="28"/>
          <w:cs/>
        </w:rPr>
      </w:pPr>
      <w:r w:rsidRPr="00D04140">
        <w:rPr>
          <w:rFonts w:asciiTheme="majorBidi" w:hAnsiTheme="majorBidi" w:cstheme="majorBidi"/>
          <w:color w:val="000000"/>
          <w:sz w:val="28"/>
          <w:szCs w:val="28"/>
        </w:rPr>
        <w:t xml:space="preserve">The significant transactions with related parties for </w:t>
      </w:r>
      <w:r w:rsidRPr="00D04140">
        <w:rPr>
          <w:rFonts w:ascii="Angsana New" w:hAnsi="Angsana New"/>
          <w:sz w:val="28"/>
          <w:szCs w:val="28"/>
        </w:rPr>
        <w:t>three-month period</w:t>
      </w:r>
      <w:r w:rsidRPr="00D04140">
        <w:rPr>
          <w:rFonts w:asciiTheme="majorBidi" w:hAnsiTheme="majorBidi" w:cstheme="majorBidi"/>
          <w:color w:val="000000"/>
          <w:sz w:val="28"/>
          <w:szCs w:val="28"/>
        </w:rPr>
        <w:t xml:space="preserve"> ended March 31, 20</w:t>
      </w:r>
      <w:r w:rsidRPr="00D04140">
        <w:rPr>
          <w:rFonts w:asciiTheme="majorBidi" w:hAnsiTheme="majorBidi" w:cstheme="majorBidi"/>
          <w:color w:val="000000"/>
          <w:sz w:val="28"/>
          <w:szCs w:val="28"/>
          <w:lang w:val="en-US"/>
        </w:rPr>
        <w:t>20</w:t>
      </w:r>
      <w:r w:rsidR="00BA7958" w:rsidRPr="00D04140">
        <w:rPr>
          <w:rFonts w:asciiTheme="majorBidi" w:hAnsiTheme="majorBidi" w:cstheme="majorBidi"/>
          <w:color w:val="000000"/>
          <w:sz w:val="28"/>
          <w:szCs w:val="28"/>
        </w:rPr>
        <w:t xml:space="preserve"> and</w:t>
      </w:r>
      <w:r w:rsidRPr="00D04140">
        <w:rPr>
          <w:rFonts w:asciiTheme="majorBidi" w:hAnsiTheme="majorBidi" w:cstheme="majorBidi"/>
          <w:color w:val="000000"/>
          <w:sz w:val="28"/>
          <w:szCs w:val="28"/>
        </w:rPr>
        <w:t xml:space="preserve"> 2019 are as follows:</w:t>
      </w:r>
    </w:p>
    <w:p w14:paraId="217300FE" w14:textId="3ACB4C47" w:rsidR="00FB3D94" w:rsidRPr="00D04140" w:rsidRDefault="00284DCB" w:rsidP="00D04140">
      <w:pPr>
        <w:spacing w:before="120" w:line="360" w:lineRule="exact"/>
        <w:ind w:left="731" w:hanging="641"/>
        <w:jc w:val="thaiDistribute"/>
        <w:rPr>
          <w:rFonts w:asciiTheme="majorBidi" w:hAnsiTheme="majorBidi" w:cstheme="majorBidi" w:hint="cs"/>
          <w:sz w:val="28"/>
          <w:szCs w:val="28"/>
          <w:u w:val="single"/>
          <w:cs/>
        </w:rPr>
      </w:pPr>
      <w:proofErr w:type="gramStart"/>
      <w:r w:rsidRPr="00D04140">
        <w:rPr>
          <w:rFonts w:asciiTheme="majorBidi" w:hAnsiTheme="majorBidi" w:cstheme="majorBidi"/>
          <w:sz w:val="28"/>
          <w:szCs w:val="28"/>
          <w:u w:val="single"/>
        </w:rPr>
        <w:t>Revenues and expenses with related parties.</w:t>
      </w:r>
      <w:proofErr w:type="gramEnd"/>
    </w:p>
    <w:tbl>
      <w:tblPr>
        <w:tblW w:w="9360" w:type="dxa"/>
        <w:tblInd w:w="108" w:type="dxa"/>
        <w:tblLayout w:type="fixed"/>
        <w:tblLook w:val="0000" w:firstRow="0" w:lastRow="0" w:firstColumn="0" w:lastColumn="0" w:noHBand="0" w:noVBand="0"/>
      </w:tblPr>
      <w:tblGrid>
        <w:gridCol w:w="3600"/>
        <w:gridCol w:w="1980"/>
        <w:gridCol w:w="900"/>
        <w:gridCol w:w="900"/>
        <w:gridCol w:w="990"/>
        <w:gridCol w:w="990"/>
      </w:tblGrid>
      <w:tr w:rsidR="00FB3D94" w:rsidRPr="00D04140" w14:paraId="4675DF1B" w14:textId="77777777" w:rsidTr="00031DD7">
        <w:trPr>
          <w:cantSplit/>
          <w:trHeight w:val="345"/>
          <w:tblHeader/>
        </w:trPr>
        <w:tc>
          <w:tcPr>
            <w:tcW w:w="3600" w:type="dxa"/>
          </w:tcPr>
          <w:p w14:paraId="480E9F91" w14:textId="77777777" w:rsidR="00FB3D94" w:rsidRPr="00D04140" w:rsidRDefault="00FB3D94" w:rsidP="00CB272F">
            <w:pPr>
              <w:spacing w:line="240" w:lineRule="atLeast"/>
              <w:ind w:right="-70"/>
              <w:jc w:val="thaiDistribute"/>
              <w:rPr>
                <w:rFonts w:asciiTheme="majorBidi" w:hAnsiTheme="majorBidi" w:cstheme="majorBidi"/>
                <w:sz w:val="28"/>
                <w:szCs w:val="28"/>
              </w:rPr>
            </w:pPr>
          </w:p>
        </w:tc>
        <w:tc>
          <w:tcPr>
            <w:tcW w:w="1980" w:type="dxa"/>
          </w:tcPr>
          <w:p w14:paraId="740C4F92" w14:textId="77777777" w:rsidR="00FB3D94" w:rsidRPr="00D04140" w:rsidRDefault="00FB3D94" w:rsidP="00CB272F">
            <w:pPr>
              <w:spacing w:line="240" w:lineRule="atLeast"/>
              <w:ind w:left="-90" w:right="-79"/>
              <w:jc w:val="center"/>
              <w:rPr>
                <w:rFonts w:asciiTheme="majorBidi" w:hAnsiTheme="majorBidi" w:cstheme="majorBidi"/>
                <w:sz w:val="28"/>
                <w:szCs w:val="28"/>
              </w:rPr>
            </w:pPr>
          </w:p>
        </w:tc>
        <w:tc>
          <w:tcPr>
            <w:tcW w:w="3780" w:type="dxa"/>
            <w:gridSpan w:val="4"/>
          </w:tcPr>
          <w:p w14:paraId="17558256" w14:textId="67455D8E" w:rsidR="00FB3D94" w:rsidRPr="00D04140" w:rsidRDefault="00FB3D94" w:rsidP="00CB272F">
            <w:pPr>
              <w:pBdr>
                <w:bottom w:val="single" w:sz="4" w:space="1" w:color="auto"/>
              </w:pBdr>
              <w:spacing w:line="240" w:lineRule="atLeast"/>
              <w:ind w:right="-49"/>
              <w:jc w:val="right"/>
              <w:rPr>
                <w:rFonts w:asciiTheme="majorBidi" w:hAnsiTheme="majorBidi" w:cstheme="majorBidi"/>
                <w:sz w:val="28"/>
                <w:szCs w:val="28"/>
              </w:rPr>
            </w:pPr>
            <w:r w:rsidRPr="00D04140">
              <w:rPr>
                <w:rFonts w:asciiTheme="majorBidi" w:hAnsiTheme="majorBidi" w:cstheme="majorBidi"/>
                <w:sz w:val="28"/>
                <w:szCs w:val="28"/>
              </w:rPr>
              <w:t>(Unit: Thousand Baht)</w:t>
            </w:r>
          </w:p>
        </w:tc>
      </w:tr>
      <w:tr w:rsidR="00FB3D94" w:rsidRPr="00D04140" w14:paraId="391F43C4" w14:textId="77777777" w:rsidTr="00031DD7">
        <w:trPr>
          <w:cantSplit/>
          <w:trHeight w:val="345"/>
          <w:tblHeader/>
        </w:trPr>
        <w:tc>
          <w:tcPr>
            <w:tcW w:w="3600" w:type="dxa"/>
          </w:tcPr>
          <w:p w14:paraId="32FCDBB0" w14:textId="77777777" w:rsidR="00FB3D94" w:rsidRPr="00D04140" w:rsidRDefault="00FB3D94" w:rsidP="00CB272F">
            <w:pPr>
              <w:spacing w:line="240" w:lineRule="atLeast"/>
              <w:ind w:right="-70"/>
              <w:jc w:val="thaiDistribute"/>
              <w:rPr>
                <w:rFonts w:asciiTheme="majorBidi" w:hAnsiTheme="majorBidi" w:cstheme="majorBidi"/>
                <w:sz w:val="28"/>
                <w:szCs w:val="28"/>
              </w:rPr>
            </w:pPr>
          </w:p>
        </w:tc>
        <w:tc>
          <w:tcPr>
            <w:tcW w:w="1980" w:type="dxa"/>
          </w:tcPr>
          <w:p w14:paraId="2984B05A" w14:textId="77777777" w:rsidR="00FB3D94" w:rsidRPr="00D04140" w:rsidRDefault="00FB3D94" w:rsidP="00CB272F">
            <w:pPr>
              <w:spacing w:line="240" w:lineRule="atLeast"/>
              <w:ind w:left="-90" w:right="-79"/>
              <w:jc w:val="center"/>
              <w:rPr>
                <w:rFonts w:asciiTheme="majorBidi" w:hAnsiTheme="majorBidi" w:cstheme="majorBidi"/>
                <w:sz w:val="28"/>
                <w:szCs w:val="28"/>
              </w:rPr>
            </w:pPr>
          </w:p>
        </w:tc>
        <w:tc>
          <w:tcPr>
            <w:tcW w:w="3780" w:type="dxa"/>
            <w:gridSpan w:val="4"/>
          </w:tcPr>
          <w:p w14:paraId="626E3620" w14:textId="553A0F93" w:rsidR="00FB3D94" w:rsidRPr="00D04140" w:rsidRDefault="00284DCB" w:rsidP="00CB272F">
            <w:pPr>
              <w:pBdr>
                <w:bottom w:val="single" w:sz="4" w:space="1" w:color="auto"/>
              </w:pBdr>
              <w:spacing w:line="240" w:lineRule="atLeast"/>
              <w:jc w:val="center"/>
              <w:rPr>
                <w:rFonts w:asciiTheme="majorBidi" w:hAnsiTheme="majorBidi" w:cstheme="majorBidi"/>
                <w:sz w:val="28"/>
                <w:szCs w:val="28"/>
                <w:cs/>
              </w:rPr>
            </w:pPr>
            <w:r w:rsidRPr="00D04140">
              <w:rPr>
                <w:rFonts w:asciiTheme="majorBidi" w:hAnsiTheme="majorBidi" w:cstheme="majorBidi"/>
                <w:sz w:val="28"/>
                <w:szCs w:val="28"/>
              </w:rPr>
              <w:t xml:space="preserve">For the three-month period ended March </w:t>
            </w:r>
            <w:r w:rsidR="005E09BE" w:rsidRPr="005E09BE">
              <w:rPr>
                <w:rFonts w:asciiTheme="majorBidi" w:hAnsiTheme="majorBidi" w:cstheme="majorBidi"/>
                <w:sz w:val="28"/>
                <w:szCs w:val="28"/>
                <w:lang w:val="en-US"/>
              </w:rPr>
              <w:t>31</w:t>
            </w:r>
          </w:p>
        </w:tc>
      </w:tr>
      <w:tr w:rsidR="00FB3D94" w:rsidRPr="00D04140" w14:paraId="569A43B0" w14:textId="77777777" w:rsidTr="00031DD7">
        <w:trPr>
          <w:cantSplit/>
          <w:trHeight w:val="345"/>
          <w:tblHeader/>
        </w:trPr>
        <w:tc>
          <w:tcPr>
            <w:tcW w:w="3600" w:type="dxa"/>
          </w:tcPr>
          <w:p w14:paraId="7F777D62" w14:textId="77777777" w:rsidR="00FB3D94" w:rsidRPr="00D04140" w:rsidRDefault="00FB3D94" w:rsidP="00CB272F">
            <w:pPr>
              <w:spacing w:line="240" w:lineRule="atLeast"/>
              <w:ind w:right="-70"/>
              <w:jc w:val="thaiDistribute"/>
              <w:rPr>
                <w:rFonts w:asciiTheme="majorBidi" w:hAnsiTheme="majorBidi" w:cstheme="majorBidi"/>
                <w:sz w:val="28"/>
                <w:szCs w:val="28"/>
              </w:rPr>
            </w:pPr>
          </w:p>
        </w:tc>
        <w:tc>
          <w:tcPr>
            <w:tcW w:w="1980" w:type="dxa"/>
          </w:tcPr>
          <w:p w14:paraId="261207DF" w14:textId="77777777" w:rsidR="00FB3D94" w:rsidRPr="00D04140" w:rsidRDefault="00FB3D94" w:rsidP="00CB272F">
            <w:pPr>
              <w:spacing w:line="240" w:lineRule="atLeast"/>
              <w:ind w:left="-90" w:right="-79"/>
              <w:jc w:val="center"/>
              <w:rPr>
                <w:rFonts w:asciiTheme="majorBidi" w:hAnsiTheme="majorBidi" w:cstheme="majorBidi"/>
                <w:sz w:val="28"/>
                <w:szCs w:val="28"/>
              </w:rPr>
            </w:pPr>
          </w:p>
        </w:tc>
        <w:tc>
          <w:tcPr>
            <w:tcW w:w="1800" w:type="dxa"/>
            <w:gridSpan w:val="2"/>
          </w:tcPr>
          <w:p w14:paraId="1CC4C5D0" w14:textId="78962644" w:rsidR="00FB3D94" w:rsidRPr="00D04140" w:rsidRDefault="00FB3D94" w:rsidP="00CB272F">
            <w:pPr>
              <w:pBdr>
                <w:bottom w:val="single" w:sz="4" w:space="1" w:color="auto"/>
              </w:pBd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Consolidated</w:t>
            </w:r>
          </w:p>
        </w:tc>
        <w:tc>
          <w:tcPr>
            <w:tcW w:w="1980" w:type="dxa"/>
            <w:gridSpan w:val="2"/>
          </w:tcPr>
          <w:p w14:paraId="43E58132" w14:textId="3AB74947" w:rsidR="00FB3D94" w:rsidRPr="00D04140" w:rsidRDefault="00FB3D94" w:rsidP="00CB272F">
            <w:pPr>
              <w:pBdr>
                <w:bottom w:val="single" w:sz="4" w:space="1" w:color="auto"/>
              </w:pBd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Separate</w:t>
            </w:r>
          </w:p>
        </w:tc>
      </w:tr>
      <w:tr w:rsidR="00FB3D94" w:rsidRPr="00D04140" w14:paraId="331311F0" w14:textId="77777777" w:rsidTr="008F77CF">
        <w:trPr>
          <w:cantSplit/>
          <w:trHeight w:val="345"/>
          <w:tblHeader/>
        </w:trPr>
        <w:tc>
          <w:tcPr>
            <w:tcW w:w="3600" w:type="dxa"/>
          </w:tcPr>
          <w:p w14:paraId="77239FAF" w14:textId="77777777" w:rsidR="00FB3D94" w:rsidRPr="00D04140" w:rsidRDefault="00FB3D94" w:rsidP="00CB272F">
            <w:pPr>
              <w:spacing w:line="240" w:lineRule="atLeast"/>
              <w:ind w:right="-70"/>
              <w:jc w:val="thaiDistribute"/>
              <w:rPr>
                <w:rFonts w:asciiTheme="majorBidi" w:hAnsiTheme="majorBidi" w:cstheme="majorBidi"/>
                <w:sz w:val="28"/>
                <w:szCs w:val="28"/>
              </w:rPr>
            </w:pPr>
          </w:p>
        </w:tc>
        <w:tc>
          <w:tcPr>
            <w:tcW w:w="1980" w:type="dxa"/>
          </w:tcPr>
          <w:p w14:paraId="2CB1FA3B" w14:textId="24047E7B" w:rsidR="00FB3D94" w:rsidRPr="00D04140" w:rsidRDefault="00031DD7" w:rsidP="008F77CF">
            <w:pPr>
              <w:pBdr>
                <w:bottom w:val="single" w:sz="4" w:space="1" w:color="auto"/>
              </w:pBdr>
              <w:spacing w:line="240" w:lineRule="atLeast"/>
              <w:ind w:left="-90" w:right="-79"/>
              <w:jc w:val="center"/>
              <w:rPr>
                <w:rFonts w:asciiTheme="majorBidi" w:hAnsiTheme="majorBidi" w:cstheme="majorBidi"/>
                <w:sz w:val="28"/>
                <w:szCs w:val="28"/>
                <w:cs/>
              </w:rPr>
            </w:pPr>
            <w:r w:rsidRPr="00D04140">
              <w:rPr>
                <w:rFonts w:asciiTheme="majorBidi" w:hAnsiTheme="majorBidi" w:cstheme="majorBidi"/>
                <w:sz w:val="28"/>
                <w:szCs w:val="28"/>
              </w:rPr>
              <w:t>Pricing Policy</w:t>
            </w:r>
          </w:p>
        </w:tc>
        <w:tc>
          <w:tcPr>
            <w:tcW w:w="900" w:type="dxa"/>
          </w:tcPr>
          <w:p w14:paraId="42D97470" w14:textId="426F49D3" w:rsidR="00FB3D94" w:rsidRPr="00D04140" w:rsidRDefault="00FB3D94" w:rsidP="00CB272F">
            <w:pPr>
              <w:pBdr>
                <w:bottom w:val="single" w:sz="4" w:space="1" w:color="auto"/>
              </w:pBd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900" w:type="dxa"/>
          </w:tcPr>
          <w:p w14:paraId="2B54BFB6" w14:textId="719B8FD9" w:rsidR="00FB3D94" w:rsidRPr="00D04140" w:rsidRDefault="00FB3D94" w:rsidP="00CB272F">
            <w:pPr>
              <w:pBdr>
                <w:bottom w:val="single" w:sz="4" w:space="1" w:color="auto"/>
              </w:pBd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2019</w:t>
            </w:r>
          </w:p>
        </w:tc>
        <w:tc>
          <w:tcPr>
            <w:tcW w:w="990" w:type="dxa"/>
          </w:tcPr>
          <w:p w14:paraId="6D4B667B" w14:textId="5C46A32E" w:rsidR="00FB3D94" w:rsidRPr="00D04140" w:rsidRDefault="00FB3D94" w:rsidP="00CB272F">
            <w:pPr>
              <w:pBdr>
                <w:bottom w:val="single" w:sz="4" w:space="1" w:color="auto"/>
              </w:pBd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990" w:type="dxa"/>
          </w:tcPr>
          <w:p w14:paraId="00A773D3" w14:textId="336AB2AB" w:rsidR="00FB3D94" w:rsidRPr="00D04140" w:rsidRDefault="00FB3D94" w:rsidP="00CB272F">
            <w:pPr>
              <w:pBdr>
                <w:bottom w:val="single" w:sz="4" w:space="1" w:color="auto"/>
              </w:pBd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2019</w:t>
            </w:r>
          </w:p>
        </w:tc>
      </w:tr>
      <w:tr w:rsidR="00FB3D94" w:rsidRPr="00D04140" w14:paraId="1626D490" w14:textId="77777777" w:rsidTr="00916BC9">
        <w:trPr>
          <w:cantSplit/>
          <w:trHeight w:val="345"/>
        </w:trPr>
        <w:tc>
          <w:tcPr>
            <w:tcW w:w="3600" w:type="dxa"/>
          </w:tcPr>
          <w:p w14:paraId="7DA3E513" w14:textId="0BA8E821" w:rsidR="00FB3D94" w:rsidRPr="00D04140" w:rsidRDefault="00284DCB" w:rsidP="00CB272F">
            <w:pPr>
              <w:spacing w:line="240" w:lineRule="atLeast"/>
              <w:ind w:left="-36" w:right="-70"/>
              <w:jc w:val="thaiDistribute"/>
              <w:rPr>
                <w:rFonts w:asciiTheme="majorBidi" w:hAnsiTheme="majorBidi" w:cstheme="majorBidi"/>
                <w:b/>
                <w:bCs/>
                <w:sz w:val="28"/>
                <w:szCs w:val="28"/>
                <w:cs/>
              </w:rPr>
            </w:pPr>
            <w:r w:rsidRPr="00D04140">
              <w:rPr>
                <w:rFonts w:asciiTheme="majorBidi" w:hAnsiTheme="majorBidi" w:cstheme="majorBidi"/>
                <w:b/>
                <w:bCs/>
                <w:sz w:val="28"/>
                <w:szCs w:val="28"/>
              </w:rPr>
              <w:t>Revenues from sales</w:t>
            </w:r>
          </w:p>
        </w:tc>
        <w:tc>
          <w:tcPr>
            <w:tcW w:w="1980" w:type="dxa"/>
          </w:tcPr>
          <w:p w14:paraId="1397FAC9" w14:textId="77777777" w:rsidR="00FB3D94" w:rsidRPr="00D04140" w:rsidRDefault="00FB3D94" w:rsidP="00CB272F">
            <w:pPr>
              <w:spacing w:line="240" w:lineRule="atLeast"/>
              <w:ind w:left="-90" w:right="-79"/>
              <w:jc w:val="center"/>
              <w:rPr>
                <w:rFonts w:asciiTheme="majorBidi" w:hAnsiTheme="majorBidi" w:cstheme="majorBidi"/>
                <w:sz w:val="28"/>
                <w:szCs w:val="28"/>
              </w:rPr>
            </w:pPr>
          </w:p>
        </w:tc>
        <w:tc>
          <w:tcPr>
            <w:tcW w:w="900" w:type="dxa"/>
            <w:shd w:val="clear" w:color="auto" w:fill="auto"/>
          </w:tcPr>
          <w:p w14:paraId="487CAA0A" w14:textId="77777777" w:rsidR="00FB3D94" w:rsidRPr="00D04140" w:rsidRDefault="00FB3D94" w:rsidP="00CB272F">
            <w:pPr>
              <w:spacing w:line="240" w:lineRule="atLeast"/>
              <w:ind w:left="-108" w:right="175"/>
              <w:jc w:val="right"/>
              <w:rPr>
                <w:rFonts w:asciiTheme="majorBidi" w:hAnsiTheme="majorBidi" w:cstheme="majorBidi"/>
                <w:color w:val="000000"/>
                <w:sz w:val="28"/>
                <w:szCs w:val="28"/>
              </w:rPr>
            </w:pPr>
          </w:p>
        </w:tc>
        <w:tc>
          <w:tcPr>
            <w:tcW w:w="900" w:type="dxa"/>
          </w:tcPr>
          <w:p w14:paraId="7194243C" w14:textId="77777777" w:rsidR="00FB3D94" w:rsidRPr="00D04140" w:rsidRDefault="00FB3D94" w:rsidP="00CB272F">
            <w:pPr>
              <w:spacing w:line="240" w:lineRule="atLeast"/>
              <w:ind w:left="-108" w:right="175"/>
              <w:jc w:val="right"/>
              <w:rPr>
                <w:rFonts w:asciiTheme="majorBidi" w:hAnsiTheme="majorBidi" w:cstheme="majorBidi"/>
                <w:color w:val="000000"/>
                <w:sz w:val="28"/>
                <w:szCs w:val="28"/>
              </w:rPr>
            </w:pPr>
          </w:p>
        </w:tc>
        <w:tc>
          <w:tcPr>
            <w:tcW w:w="990" w:type="dxa"/>
          </w:tcPr>
          <w:p w14:paraId="5B3F137F" w14:textId="77777777" w:rsidR="00FB3D94" w:rsidRPr="00D04140" w:rsidRDefault="00FB3D94" w:rsidP="00CB272F">
            <w:pPr>
              <w:spacing w:line="240" w:lineRule="atLeast"/>
              <w:ind w:left="-108" w:right="-36"/>
              <w:jc w:val="right"/>
              <w:rPr>
                <w:rFonts w:asciiTheme="majorBidi" w:hAnsiTheme="majorBidi" w:cstheme="majorBidi"/>
                <w:color w:val="000000"/>
                <w:sz w:val="28"/>
                <w:szCs w:val="28"/>
              </w:rPr>
            </w:pPr>
          </w:p>
        </w:tc>
        <w:tc>
          <w:tcPr>
            <w:tcW w:w="990" w:type="dxa"/>
          </w:tcPr>
          <w:p w14:paraId="1DDBD92A" w14:textId="77777777" w:rsidR="00FB3D94" w:rsidRPr="00D04140" w:rsidRDefault="00FB3D94" w:rsidP="00CB272F">
            <w:pPr>
              <w:spacing w:line="240" w:lineRule="atLeast"/>
              <w:ind w:left="-108" w:right="-36"/>
              <w:jc w:val="right"/>
              <w:rPr>
                <w:rFonts w:asciiTheme="majorBidi" w:hAnsiTheme="majorBidi" w:cstheme="majorBidi"/>
                <w:color w:val="000000"/>
                <w:sz w:val="28"/>
                <w:szCs w:val="28"/>
              </w:rPr>
            </w:pPr>
          </w:p>
        </w:tc>
      </w:tr>
      <w:tr w:rsidR="00031DD7" w:rsidRPr="00D04140" w14:paraId="5A22FDFB" w14:textId="77777777" w:rsidTr="00916BC9">
        <w:trPr>
          <w:cantSplit/>
          <w:trHeight w:val="345"/>
        </w:trPr>
        <w:tc>
          <w:tcPr>
            <w:tcW w:w="3600" w:type="dxa"/>
          </w:tcPr>
          <w:p w14:paraId="6AB5438B" w14:textId="2871037A" w:rsidR="00031DD7" w:rsidRPr="00D04140" w:rsidRDefault="00284DCB" w:rsidP="00CB272F">
            <w:pPr>
              <w:spacing w:line="240" w:lineRule="atLeast"/>
              <w:ind w:left="126" w:right="-70"/>
              <w:jc w:val="thaiDistribute"/>
              <w:rPr>
                <w:rFonts w:asciiTheme="majorBidi" w:hAnsiTheme="majorBidi" w:cstheme="majorBidi"/>
                <w:sz w:val="28"/>
                <w:szCs w:val="28"/>
              </w:rPr>
            </w:pPr>
            <w:proofErr w:type="spellStart"/>
            <w:r w:rsidRPr="00D04140">
              <w:rPr>
                <w:rFonts w:asciiTheme="majorBidi" w:hAnsiTheme="majorBidi" w:cstheme="majorBidi"/>
                <w:sz w:val="28"/>
                <w:szCs w:val="28"/>
              </w:rPr>
              <w:t>Wyncoast</w:t>
            </w:r>
            <w:proofErr w:type="spellEnd"/>
            <w:r w:rsidRPr="00D04140">
              <w:rPr>
                <w:rFonts w:asciiTheme="majorBidi" w:hAnsiTheme="majorBidi" w:cstheme="majorBidi"/>
                <w:sz w:val="28"/>
                <w:szCs w:val="28"/>
              </w:rPr>
              <w:t xml:space="preserve"> Industrial Park Public Co., Ltd.</w:t>
            </w:r>
            <w:r w:rsidR="00BC4E01" w:rsidRPr="00D04140">
              <w:rPr>
                <w:rFonts w:asciiTheme="majorBidi" w:hAnsiTheme="majorBidi" w:cstheme="majorBidi"/>
                <w:spacing w:val="-8"/>
                <w:sz w:val="28"/>
                <w:szCs w:val="28"/>
                <w:vertAlign w:val="superscript"/>
              </w:rPr>
              <w:t xml:space="preserve"> </w:t>
            </w:r>
          </w:p>
        </w:tc>
        <w:tc>
          <w:tcPr>
            <w:tcW w:w="1980" w:type="dxa"/>
            <w:vAlign w:val="bottom"/>
          </w:tcPr>
          <w:p w14:paraId="46ED2448" w14:textId="52E7E056" w:rsidR="00031DD7" w:rsidRPr="00D04140" w:rsidRDefault="00031DD7" w:rsidP="00CB272F">
            <w:pPr>
              <w:spacing w:line="240" w:lineRule="atLeast"/>
              <w:ind w:left="-90" w:right="-79"/>
              <w:jc w:val="center"/>
              <w:rPr>
                <w:rFonts w:asciiTheme="majorBidi" w:hAnsiTheme="majorBidi" w:cstheme="majorBidi"/>
                <w:sz w:val="28"/>
                <w:szCs w:val="28"/>
                <w:cs/>
              </w:rPr>
            </w:pPr>
            <w:r w:rsidRPr="00D04140">
              <w:rPr>
                <w:rFonts w:asciiTheme="majorBidi" w:hAnsiTheme="majorBidi" w:cstheme="majorBidi"/>
                <w:sz w:val="28"/>
                <w:szCs w:val="28"/>
              </w:rPr>
              <w:t>Agreement contract</w:t>
            </w:r>
          </w:p>
        </w:tc>
        <w:tc>
          <w:tcPr>
            <w:tcW w:w="900" w:type="dxa"/>
            <w:shd w:val="clear" w:color="auto" w:fill="auto"/>
            <w:vAlign w:val="bottom"/>
          </w:tcPr>
          <w:p w14:paraId="1295B081" w14:textId="47B6A0A7" w:rsidR="00031DD7" w:rsidRPr="00D04140" w:rsidRDefault="00D47DD4"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1,749</w:t>
            </w:r>
          </w:p>
        </w:tc>
        <w:tc>
          <w:tcPr>
            <w:tcW w:w="900" w:type="dxa"/>
            <w:vAlign w:val="bottom"/>
          </w:tcPr>
          <w:p w14:paraId="13A1103F"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2,805</w:t>
            </w:r>
          </w:p>
        </w:tc>
        <w:tc>
          <w:tcPr>
            <w:tcW w:w="990" w:type="dxa"/>
            <w:vAlign w:val="bottom"/>
          </w:tcPr>
          <w:p w14:paraId="24F8EA06" w14:textId="18798FC7" w:rsidR="00031DD7" w:rsidRPr="00D04140" w:rsidRDefault="00417AE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vAlign w:val="bottom"/>
          </w:tcPr>
          <w:p w14:paraId="7C36B74D"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031DD7" w:rsidRPr="00D04140" w14:paraId="2E1C64A3" w14:textId="77777777" w:rsidTr="00916BC9">
        <w:trPr>
          <w:cantSplit/>
          <w:trHeight w:val="345"/>
        </w:trPr>
        <w:tc>
          <w:tcPr>
            <w:tcW w:w="3600" w:type="dxa"/>
          </w:tcPr>
          <w:p w14:paraId="0B766D83" w14:textId="4654A0D7" w:rsidR="00031DD7" w:rsidRPr="00D04140" w:rsidRDefault="00284DCB" w:rsidP="00CB272F">
            <w:pPr>
              <w:spacing w:line="240" w:lineRule="atLeast"/>
              <w:ind w:left="126" w:right="-70"/>
              <w:jc w:val="thaiDistribute"/>
              <w:rPr>
                <w:rFonts w:asciiTheme="majorBidi" w:hAnsiTheme="majorBidi" w:cstheme="majorBidi"/>
                <w:sz w:val="28"/>
                <w:szCs w:val="28"/>
                <w:cs/>
              </w:rPr>
            </w:pPr>
            <w:proofErr w:type="spellStart"/>
            <w:r w:rsidRPr="00D04140">
              <w:rPr>
                <w:rFonts w:asciiTheme="majorBidi" w:hAnsiTheme="majorBidi" w:cstheme="majorBidi"/>
                <w:sz w:val="28"/>
                <w:szCs w:val="28"/>
              </w:rPr>
              <w:t>Khum</w:t>
            </w:r>
            <w:proofErr w:type="spellEnd"/>
            <w:r w:rsidRPr="00D04140">
              <w:rPr>
                <w:rFonts w:asciiTheme="majorBidi" w:hAnsiTheme="majorBidi" w:cstheme="majorBidi"/>
                <w:sz w:val="28"/>
                <w:szCs w:val="28"/>
              </w:rPr>
              <w:t xml:space="preserve"> </w:t>
            </w:r>
            <w:proofErr w:type="spellStart"/>
            <w:r w:rsidRPr="00D04140">
              <w:rPr>
                <w:rFonts w:asciiTheme="majorBidi" w:hAnsiTheme="majorBidi" w:cstheme="majorBidi"/>
                <w:sz w:val="28"/>
                <w:szCs w:val="28"/>
              </w:rPr>
              <w:t>Phaya</w:t>
            </w:r>
            <w:proofErr w:type="spellEnd"/>
            <w:r w:rsidRPr="00D04140">
              <w:rPr>
                <w:rFonts w:asciiTheme="majorBidi" w:hAnsiTheme="majorBidi" w:cstheme="majorBidi"/>
                <w:sz w:val="28"/>
                <w:szCs w:val="28"/>
              </w:rPr>
              <w:t xml:space="preserve"> Resort &amp; Spa Co., Ltd.</w:t>
            </w:r>
          </w:p>
        </w:tc>
        <w:tc>
          <w:tcPr>
            <w:tcW w:w="1980" w:type="dxa"/>
            <w:vAlign w:val="center"/>
          </w:tcPr>
          <w:p w14:paraId="59540092" w14:textId="2C15E511" w:rsidR="00031DD7" w:rsidRPr="00D04140" w:rsidRDefault="00031DD7" w:rsidP="00CB272F">
            <w:pPr>
              <w:spacing w:line="240" w:lineRule="atLeast"/>
              <w:ind w:left="-90" w:right="-79"/>
              <w:jc w:val="center"/>
              <w:rPr>
                <w:rFonts w:asciiTheme="majorBidi" w:hAnsiTheme="majorBidi" w:cstheme="majorBidi"/>
                <w:sz w:val="28"/>
                <w:szCs w:val="28"/>
                <w:cs/>
              </w:rPr>
            </w:pPr>
            <w:r w:rsidRPr="00D04140">
              <w:rPr>
                <w:rFonts w:asciiTheme="majorBidi" w:hAnsiTheme="majorBidi" w:cstheme="majorBidi"/>
                <w:sz w:val="28"/>
                <w:szCs w:val="28"/>
              </w:rPr>
              <w:t>Market price</w:t>
            </w:r>
          </w:p>
        </w:tc>
        <w:tc>
          <w:tcPr>
            <w:tcW w:w="900" w:type="dxa"/>
            <w:shd w:val="clear" w:color="auto" w:fill="auto"/>
            <w:vAlign w:val="bottom"/>
          </w:tcPr>
          <w:p w14:paraId="06A6D3E8" w14:textId="443E12F0" w:rsidR="00031DD7" w:rsidRPr="00D04140" w:rsidRDefault="00D47DD4"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67</w:t>
            </w:r>
          </w:p>
        </w:tc>
        <w:tc>
          <w:tcPr>
            <w:tcW w:w="900" w:type="dxa"/>
            <w:vAlign w:val="bottom"/>
          </w:tcPr>
          <w:p w14:paraId="491C3037"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512</w:t>
            </w:r>
          </w:p>
        </w:tc>
        <w:tc>
          <w:tcPr>
            <w:tcW w:w="990" w:type="dxa"/>
            <w:shd w:val="clear" w:color="auto" w:fill="auto"/>
            <w:vAlign w:val="bottom"/>
          </w:tcPr>
          <w:p w14:paraId="59728C04" w14:textId="0A8D93BF" w:rsidR="00031DD7" w:rsidRPr="00D04140" w:rsidRDefault="00417AE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vAlign w:val="bottom"/>
          </w:tcPr>
          <w:p w14:paraId="1A724DB9"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031DD7" w:rsidRPr="00D04140" w14:paraId="2E5EBD56" w14:textId="77777777" w:rsidTr="00916BC9">
        <w:trPr>
          <w:cantSplit/>
          <w:trHeight w:val="345"/>
        </w:trPr>
        <w:tc>
          <w:tcPr>
            <w:tcW w:w="3600" w:type="dxa"/>
          </w:tcPr>
          <w:p w14:paraId="1977AE30" w14:textId="3A4D2B5B" w:rsidR="00031DD7" w:rsidRPr="00D04140" w:rsidRDefault="00284DCB" w:rsidP="00CB272F">
            <w:pPr>
              <w:spacing w:before="240" w:line="240" w:lineRule="atLeast"/>
              <w:ind w:left="-36" w:right="-70"/>
              <w:jc w:val="thaiDistribute"/>
              <w:rPr>
                <w:rFonts w:asciiTheme="majorBidi" w:hAnsiTheme="majorBidi" w:cstheme="majorBidi"/>
                <w:b/>
                <w:bCs/>
                <w:sz w:val="28"/>
                <w:szCs w:val="28"/>
                <w:lang w:val="en-US"/>
              </w:rPr>
            </w:pPr>
            <w:r w:rsidRPr="00D04140">
              <w:rPr>
                <w:rFonts w:asciiTheme="majorBidi" w:hAnsiTheme="majorBidi" w:cstheme="majorBidi"/>
                <w:b/>
                <w:bCs/>
                <w:sz w:val="28"/>
                <w:szCs w:val="28"/>
              </w:rPr>
              <w:t>Revenues from services</w:t>
            </w:r>
          </w:p>
        </w:tc>
        <w:tc>
          <w:tcPr>
            <w:tcW w:w="1980" w:type="dxa"/>
          </w:tcPr>
          <w:p w14:paraId="1F621E5D" w14:textId="77777777" w:rsidR="00031DD7" w:rsidRPr="00D04140" w:rsidRDefault="00031DD7" w:rsidP="00CB272F">
            <w:pPr>
              <w:spacing w:line="240" w:lineRule="atLeast"/>
              <w:ind w:left="-90" w:right="-79"/>
              <w:jc w:val="center"/>
              <w:rPr>
                <w:rFonts w:asciiTheme="majorBidi" w:hAnsiTheme="majorBidi" w:cstheme="majorBidi"/>
                <w:sz w:val="28"/>
                <w:szCs w:val="28"/>
              </w:rPr>
            </w:pPr>
          </w:p>
        </w:tc>
        <w:tc>
          <w:tcPr>
            <w:tcW w:w="900" w:type="dxa"/>
            <w:vAlign w:val="bottom"/>
          </w:tcPr>
          <w:p w14:paraId="12338EBC" w14:textId="77777777" w:rsidR="00031DD7" w:rsidRPr="00D04140" w:rsidRDefault="00031DD7" w:rsidP="00CB272F">
            <w:pPr>
              <w:spacing w:line="240" w:lineRule="atLeast"/>
              <w:ind w:left="-108" w:right="175"/>
              <w:jc w:val="right"/>
              <w:rPr>
                <w:rFonts w:asciiTheme="majorBidi" w:hAnsiTheme="majorBidi" w:cstheme="majorBidi"/>
                <w:color w:val="000000"/>
                <w:sz w:val="28"/>
                <w:szCs w:val="28"/>
              </w:rPr>
            </w:pPr>
          </w:p>
        </w:tc>
        <w:tc>
          <w:tcPr>
            <w:tcW w:w="900" w:type="dxa"/>
            <w:vAlign w:val="bottom"/>
          </w:tcPr>
          <w:p w14:paraId="5EF77792" w14:textId="77777777" w:rsidR="00031DD7" w:rsidRPr="00D04140" w:rsidRDefault="00031DD7" w:rsidP="00CB272F">
            <w:pPr>
              <w:spacing w:line="240" w:lineRule="atLeast"/>
              <w:ind w:left="-108" w:right="175"/>
              <w:jc w:val="right"/>
              <w:rPr>
                <w:rFonts w:asciiTheme="majorBidi" w:hAnsiTheme="majorBidi" w:cstheme="majorBidi"/>
                <w:color w:val="000000"/>
                <w:sz w:val="28"/>
                <w:szCs w:val="28"/>
              </w:rPr>
            </w:pPr>
          </w:p>
        </w:tc>
        <w:tc>
          <w:tcPr>
            <w:tcW w:w="990" w:type="dxa"/>
            <w:vAlign w:val="bottom"/>
          </w:tcPr>
          <w:p w14:paraId="56B2FB7F"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p>
        </w:tc>
        <w:tc>
          <w:tcPr>
            <w:tcW w:w="990" w:type="dxa"/>
            <w:vAlign w:val="bottom"/>
          </w:tcPr>
          <w:p w14:paraId="2B6720B6"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p>
        </w:tc>
      </w:tr>
      <w:tr w:rsidR="00031DD7" w:rsidRPr="00D04140" w14:paraId="594DE332" w14:textId="77777777" w:rsidTr="00916BC9">
        <w:trPr>
          <w:cantSplit/>
          <w:trHeight w:val="345"/>
        </w:trPr>
        <w:tc>
          <w:tcPr>
            <w:tcW w:w="3600" w:type="dxa"/>
          </w:tcPr>
          <w:p w14:paraId="03925035" w14:textId="683A80A6" w:rsidR="00031DD7" w:rsidRPr="00D04140" w:rsidRDefault="00284DCB" w:rsidP="00CB272F">
            <w:pPr>
              <w:spacing w:line="240" w:lineRule="atLeast"/>
              <w:ind w:left="126" w:right="-70"/>
              <w:jc w:val="thaiDistribute"/>
              <w:rPr>
                <w:rFonts w:asciiTheme="majorBidi" w:hAnsiTheme="majorBidi" w:cstheme="majorBidi"/>
                <w:sz w:val="28"/>
                <w:szCs w:val="28"/>
              </w:rPr>
            </w:pPr>
            <w:r w:rsidRPr="00D04140">
              <w:rPr>
                <w:rFonts w:asciiTheme="majorBidi" w:hAnsiTheme="majorBidi" w:cstheme="majorBidi"/>
                <w:sz w:val="28"/>
                <w:szCs w:val="28"/>
              </w:rPr>
              <w:t>C.E.I. (Chiangmai) Co., Ltd.</w:t>
            </w:r>
          </w:p>
        </w:tc>
        <w:tc>
          <w:tcPr>
            <w:tcW w:w="1980" w:type="dxa"/>
            <w:vAlign w:val="bottom"/>
          </w:tcPr>
          <w:p w14:paraId="1F1BAB11" w14:textId="28CAA0FA" w:rsidR="00031DD7" w:rsidRPr="00D04140" w:rsidRDefault="00031DD7" w:rsidP="00CB272F">
            <w:pPr>
              <w:spacing w:line="240" w:lineRule="atLeast"/>
              <w:ind w:left="-90" w:right="-79"/>
              <w:jc w:val="center"/>
              <w:rPr>
                <w:rFonts w:asciiTheme="majorBidi" w:hAnsiTheme="majorBidi" w:cstheme="majorBidi"/>
                <w:sz w:val="28"/>
                <w:szCs w:val="28"/>
                <w:cs/>
              </w:rPr>
            </w:pPr>
            <w:r w:rsidRPr="00D04140">
              <w:rPr>
                <w:rFonts w:asciiTheme="majorBidi" w:hAnsiTheme="majorBidi" w:cstheme="majorBidi"/>
                <w:sz w:val="28"/>
                <w:szCs w:val="28"/>
              </w:rPr>
              <w:t>Agreement contract</w:t>
            </w:r>
          </w:p>
        </w:tc>
        <w:tc>
          <w:tcPr>
            <w:tcW w:w="900" w:type="dxa"/>
            <w:shd w:val="clear" w:color="auto" w:fill="auto"/>
            <w:vAlign w:val="bottom"/>
          </w:tcPr>
          <w:p w14:paraId="037E6C4B" w14:textId="323044C3" w:rsidR="00031DD7" w:rsidRPr="00D04140" w:rsidRDefault="004F40FF"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00" w:type="dxa"/>
            <w:vAlign w:val="bottom"/>
          </w:tcPr>
          <w:p w14:paraId="240D26CE"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vAlign w:val="bottom"/>
          </w:tcPr>
          <w:p w14:paraId="27967119" w14:textId="7469C0AE" w:rsidR="00031DD7" w:rsidRPr="00D04140" w:rsidRDefault="00417AE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vAlign w:val="bottom"/>
          </w:tcPr>
          <w:p w14:paraId="517D91C4"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209</w:t>
            </w:r>
          </w:p>
        </w:tc>
      </w:tr>
      <w:tr w:rsidR="00031DD7" w:rsidRPr="00D04140" w14:paraId="05BE8356" w14:textId="77777777" w:rsidTr="00916BC9">
        <w:trPr>
          <w:cantSplit/>
          <w:trHeight w:val="345"/>
        </w:trPr>
        <w:tc>
          <w:tcPr>
            <w:tcW w:w="3600" w:type="dxa"/>
          </w:tcPr>
          <w:p w14:paraId="106C4BC4" w14:textId="50861152" w:rsidR="00031DD7" w:rsidRPr="00D04140" w:rsidRDefault="00284DCB" w:rsidP="00CB272F">
            <w:pPr>
              <w:spacing w:line="240" w:lineRule="atLeast"/>
              <w:ind w:left="126" w:right="-70"/>
              <w:jc w:val="thaiDistribute"/>
              <w:rPr>
                <w:rFonts w:asciiTheme="majorBidi" w:hAnsiTheme="majorBidi" w:cstheme="majorBidi"/>
                <w:sz w:val="28"/>
                <w:szCs w:val="28"/>
                <w:cs/>
              </w:rPr>
            </w:pPr>
            <w:proofErr w:type="spellStart"/>
            <w:r w:rsidRPr="00D04140">
              <w:rPr>
                <w:rFonts w:asciiTheme="majorBidi" w:hAnsiTheme="majorBidi" w:cstheme="majorBidi"/>
                <w:sz w:val="28"/>
                <w:szCs w:val="28"/>
              </w:rPr>
              <w:t>Bangpakong</w:t>
            </w:r>
            <w:proofErr w:type="spellEnd"/>
            <w:r w:rsidRPr="00D04140">
              <w:rPr>
                <w:rFonts w:asciiTheme="majorBidi" w:hAnsiTheme="majorBidi" w:cstheme="majorBidi"/>
                <w:sz w:val="28"/>
                <w:szCs w:val="28"/>
              </w:rPr>
              <w:t xml:space="preserve"> Solar Power Co., Ltd.</w:t>
            </w:r>
          </w:p>
        </w:tc>
        <w:tc>
          <w:tcPr>
            <w:tcW w:w="1980" w:type="dxa"/>
            <w:vAlign w:val="bottom"/>
          </w:tcPr>
          <w:p w14:paraId="25A35BCC" w14:textId="08CAA53A" w:rsidR="00031DD7" w:rsidRPr="00D04140" w:rsidRDefault="00031DD7" w:rsidP="00CB272F">
            <w:pPr>
              <w:spacing w:line="240" w:lineRule="atLeast"/>
              <w:ind w:left="-90" w:right="-79"/>
              <w:jc w:val="center"/>
              <w:rPr>
                <w:rFonts w:asciiTheme="majorBidi" w:hAnsiTheme="majorBidi" w:cstheme="majorBidi"/>
                <w:sz w:val="28"/>
                <w:szCs w:val="28"/>
                <w:cs/>
              </w:rPr>
            </w:pPr>
            <w:r w:rsidRPr="00D04140">
              <w:rPr>
                <w:rFonts w:asciiTheme="majorBidi" w:hAnsiTheme="majorBidi" w:cstheme="majorBidi"/>
                <w:sz w:val="28"/>
                <w:szCs w:val="28"/>
              </w:rPr>
              <w:t>Agreement contract</w:t>
            </w:r>
          </w:p>
        </w:tc>
        <w:tc>
          <w:tcPr>
            <w:tcW w:w="900" w:type="dxa"/>
            <w:shd w:val="clear" w:color="auto" w:fill="auto"/>
            <w:vAlign w:val="bottom"/>
          </w:tcPr>
          <w:p w14:paraId="0705606D" w14:textId="00CACE2D" w:rsidR="00031DD7" w:rsidRPr="00D04140" w:rsidRDefault="004F40FF"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00" w:type="dxa"/>
            <w:vAlign w:val="bottom"/>
          </w:tcPr>
          <w:p w14:paraId="7450FBBA"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shd w:val="clear" w:color="auto" w:fill="auto"/>
            <w:vAlign w:val="bottom"/>
          </w:tcPr>
          <w:p w14:paraId="61D60F5F" w14:textId="78976B5D" w:rsidR="00031DD7" w:rsidRPr="00D04140" w:rsidRDefault="00417AE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87</w:t>
            </w:r>
          </w:p>
        </w:tc>
        <w:tc>
          <w:tcPr>
            <w:tcW w:w="990" w:type="dxa"/>
            <w:vAlign w:val="bottom"/>
          </w:tcPr>
          <w:p w14:paraId="6C1892A4"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75</w:t>
            </w:r>
          </w:p>
        </w:tc>
      </w:tr>
      <w:tr w:rsidR="00031DD7" w:rsidRPr="00D04140" w14:paraId="14119402" w14:textId="77777777" w:rsidTr="00916BC9">
        <w:trPr>
          <w:cantSplit/>
          <w:trHeight w:val="345"/>
        </w:trPr>
        <w:tc>
          <w:tcPr>
            <w:tcW w:w="3600" w:type="dxa"/>
          </w:tcPr>
          <w:p w14:paraId="78C12120" w14:textId="1857A9AB" w:rsidR="00031DD7" w:rsidRPr="00D04140" w:rsidRDefault="00C91697" w:rsidP="00CB272F">
            <w:pPr>
              <w:spacing w:line="240" w:lineRule="atLeast"/>
              <w:ind w:left="126" w:right="-70"/>
              <w:jc w:val="thaiDistribute"/>
              <w:rPr>
                <w:rFonts w:asciiTheme="majorBidi" w:hAnsiTheme="majorBidi" w:cstheme="majorBidi"/>
                <w:sz w:val="28"/>
                <w:szCs w:val="28"/>
                <w:lang w:val="en-US"/>
              </w:rPr>
            </w:pPr>
            <w:r w:rsidRPr="00D04140">
              <w:rPr>
                <w:rFonts w:asciiTheme="majorBidi" w:hAnsiTheme="majorBidi" w:cstheme="majorBidi"/>
                <w:sz w:val="28"/>
                <w:szCs w:val="28"/>
              </w:rPr>
              <w:t>Saraburi Solar Co., Ltd.</w:t>
            </w:r>
          </w:p>
        </w:tc>
        <w:tc>
          <w:tcPr>
            <w:tcW w:w="1980" w:type="dxa"/>
            <w:vAlign w:val="bottom"/>
          </w:tcPr>
          <w:p w14:paraId="2420D33F" w14:textId="3D1BC87D" w:rsidR="00031DD7" w:rsidRPr="00D04140" w:rsidRDefault="00031DD7" w:rsidP="00CB272F">
            <w:pPr>
              <w:spacing w:line="240" w:lineRule="atLeast"/>
              <w:ind w:left="-90" w:right="-79"/>
              <w:jc w:val="center"/>
              <w:rPr>
                <w:rFonts w:asciiTheme="majorBidi" w:hAnsiTheme="majorBidi" w:cstheme="majorBidi"/>
                <w:sz w:val="28"/>
                <w:szCs w:val="28"/>
                <w:cs/>
              </w:rPr>
            </w:pPr>
            <w:r w:rsidRPr="00D04140">
              <w:rPr>
                <w:rFonts w:asciiTheme="majorBidi" w:hAnsiTheme="majorBidi" w:cstheme="majorBidi"/>
                <w:sz w:val="28"/>
                <w:szCs w:val="28"/>
              </w:rPr>
              <w:t>Agreement contract</w:t>
            </w:r>
          </w:p>
        </w:tc>
        <w:tc>
          <w:tcPr>
            <w:tcW w:w="900" w:type="dxa"/>
            <w:shd w:val="clear" w:color="auto" w:fill="auto"/>
            <w:vAlign w:val="bottom"/>
          </w:tcPr>
          <w:p w14:paraId="1A54CCDD" w14:textId="7F5445F2" w:rsidR="00031DD7" w:rsidRPr="00D04140" w:rsidRDefault="004F40FF"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00" w:type="dxa"/>
            <w:vAlign w:val="bottom"/>
          </w:tcPr>
          <w:p w14:paraId="4243FDDF"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shd w:val="clear" w:color="auto" w:fill="auto"/>
            <w:vAlign w:val="bottom"/>
          </w:tcPr>
          <w:p w14:paraId="456F27B5" w14:textId="3FB6C47C" w:rsidR="00031DD7" w:rsidRPr="00D04140" w:rsidRDefault="00417AE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45</w:t>
            </w:r>
          </w:p>
        </w:tc>
        <w:tc>
          <w:tcPr>
            <w:tcW w:w="990" w:type="dxa"/>
            <w:vAlign w:val="bottom"/>
          </w:tcPr>
          <w:p w14:paraId="54532079"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315</w:t>
            </w:r>
          </w:p>
        </w:tc>
      </w:tr>
      <w:tr w:rsidR="00031DD7" w:rsidRPr="00D04140" w14:paraId="031FB996" w14:textId="77777777" w:rsidTr="00916BC9">
        <w:trPr>
          <w:cantSplit/>
          <w:trHeight w:val="345"/>
        </w:trPr>
        <w:tc>
          <w:tcPr>
            <w:tcW w:w="3600" w:type="dxa"/>
          </w:tcPr>
          <w:p w14:paraId="3A061672" w14:textId="5DB03790" w:rsidR="00031DD7" w:rsidRPr="00D04140" w:rsidRDefault="00C91697" w:rsidP="00CB272F">
            <w:pPr>
              <w:spacing w:before="240" w:line="240" w:lineRule="atLeast"/>
              <w:ind w:left="-36" w:right="-70"/>
              <w:rPr>
                <w:rFonts w:asciiTheme="majorBidi" w:hAnsiTheme="majorBidi" w:cstheme="majorBidi"/>
                <w:b/>
                <w:bCs/>
                <w:sz w:val="28"/>
                <w:szCs w:val="28"/>
                <w:cs/>
              </w:rPr>
            </w:pPr>
            <w:r w:rsidRPr="00D04140">
              <w:rPr>
                <w:rFonts w:asciiTheme="majorBidi" w:hAnsiTheme="majorBidi" w:cstheme="majorBidi"/>
                <w:b/>
                <w:bCs/>
                <w:color w:val="000000"/>
                <w:sz w:val="28"/>
                <w:szCs w:val="28"/>
              </w:rPr>
              <w:t>Interest income</w:t>
            </w:r>
          </w:p>
        </w:tc>
        <w:tc>
          <w:tcPr>
            <w:tcW w:w="1980" w:type="dxa"/>
            <w:vAlign w:val="center"/>
          </w:tcPr>
          <w:p w14:paraId="1697DF52" w14:textId="77777777" w:rsidR="00031DD7" w:rsidRPr="00D04140" w:rsidRDefault="00031DD7" w:rsidP="00CB272F">
            <w:pPr>
              <w:spacing w:line="240" w:lineRule="atLeast"/>
              <w:ind w:left="-90" w:right="-79"/>
              <w:jc w:val="center"/>
              <w:rPr>
                <w:rFonts w:asciiTheme="majorBidi" w:hAnsiTheme="majorBidi" w:cstheme="majorBidi"/>
                <w:sz w:val="28"/>
                <w:szCs w:val="28"/>
                <w:cs/>
              </w:rPr>
            </w:pPr>
          </w:p>
        </w:tc>
        <w:tc>
          <w:tcPr>
            <w:tcW w:w="900" w:type="dxa"/>
            <w:vAlign w:val="bottom"/>
          </w:tcPr>
          <w:p w14:paraId="5B5F0057"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p>
        </w:tc>
        <w:tc>
          <w:tcPr>
            <w:tcW w:w="900" w:type="dxa"/>
            <w:vAlign w:val="bottom"/>
          </w:tcPr>
          <w:p w14:paraId="669CE23E"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p>
        </w:tc>
        <w:tc>
          <w:tcPr>
            <w:tcW w:w="990" w:type="dxa"/>
            <w:shd w:val="clear" w:color="auto" w:fill="auto"/>
            <w:vAlign w:val="bottom"/>
          </w:tcPr>
          <w:p w14:paraId="2BA06028"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cs/>
              </w:rPr>
            </w:pPr>
          </w:p>
        </w:tc>
        <w:tc>
          <w:tcPr>
            <w:tcW w:w="990" w:type="dxa"/>
            <w:vAlign w:val="bottom"/>
          </w:tcPr>
          <w:p w14:paraId="4295AD22"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cs/>
              </w:rPr>
            </w:pPr>
          </w:p>
        </w:tc>
      </w:tr>
      <w:tr w:rsidR="00031DD7" w:rsidRPr="00D04140" w14:paraId="6EE23804" w14:textId="77777777" w:rsidTr="00916BC9">
        <w:trPr>
          <w:cantSplit/>
          <w:trHeight w:val="345"/>
        </w:trPr>
        <w:tc>
          <w:tcPr>
            <w:tcW w:w="3600" w:type="dxa"/>
            <w:shd w:val="clear" w:color="auto" w:fill="auto"/>
          </w:tcPr>
          <w:p w14:paraId="731F66DD" w14:textId="5C734460" w:rsidR="00031DD7" w:rsidRPr="00D04140" w:rsidRDefault="00C91697" w:rsidP="00CB272F">
            <w:pPr>
              <w:spacing w:line="240" w:lineRule="atLeast"/>
              <w:ind w:left="110" w:right="-70"/>
              <w:jc w:val="thaiDistribute"/>
              <w:rPr>
                <w:rFonts w:asciiTheme="majorBidi" w:hAnsiTheme="majorBidi" w:cstheme="majorBidi"/>
                <w:sz w:val="28"/>
                <w:szCs w:val="28"/>
                <w:cs/>
                <w:lang w:val="en-US"/>
              </w:rPr>
            </w:pPr>
            <w:r w:rsidRPr="00D04140">
              <w:rPr>
                <w:rFonts w:asciiTheme="majorBidi" w:hAnsiTheme="majorBidi" w:cstheme="majorBidi"/>
                <w:sz w:val="28"/>
                <w:szCs w:val="28"/>
                <w:lang w:val="en-US"/>
              </w:rPr>
              <w:t>C.E.I. (Chiangmai) Co., Ltd.</w:t>
            </w:r>
          </w:p>
        </w:tc>
        <w:tc>
          <w:tcPr>
            <w:tcW w:w="1980" w:type="dxa"/>
            <w:shd w:val="clear" w:color="auto" w:fill="auto"/>
          </w:tcPr>
          <w:p w14:paraId="16BA0F0C" w14:textId="37365FAA" w:rsidR="00031DD7" w:rsidRPr="00D04140" w:rsidRDefault="007D6871" w:rsidP="00CB272F">
            <w:pPr>
              <w:spacing w:line="240" w:lineRule="atLeast"/>
              <w:ind w:left="-108" w:right="-108"/>
              <w:jc w:val="center"/>
              <w:rPr>
                <w:rFonts w:asciiTheme="majorBidi" w:hAnsiTheme="majorBidi" w:cstheme="majorBidi"/>
                <w:spacing w:val="-14"/>
                <w:sz w:val="28"/>
                <w:szCs w:val="28"/>
              </w:rPr>
            </w:pPr>
            <w:r w:rsidRPr="00D04140">
              <w:rPr>
                <w:rFonts w:asciiTheme="majorBidi" w:hAnsiTheme="majorBidi" w:cstheme="majorBidi"/>
                <w:spacing w:val="-14"/>
                <w:sz w:val="28"/>
                <w:szCs w:val="28"/>
              </w:rPr>
              <w:t>Agreement Interest rates</w:t>
            </w:r>
          </w:p>
        </w:tc>
        <w:tc>
          <w:tcPr>
            <w:tcW w:w="900" w:type="dxa"/>
            <w:shd w:val="clear" w:color="auto" w:fill="auto"/>
            <w:vAlign w:val="bottom"/>
          </w:tcPr>
          <w:p w14:paraId="7ADFF2FB" w14:textId="5F0C5E8F" w:rsidR="00031DD7" w:rsidRPr="00D04140" w:rsidRDefault="004F40FF"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00" w:type="dxa"/>
            <w:vAlign w:val="bottom"/>
          </w:tcPr>
          <w:p w14:paraId="7C798D27"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shd w:val="clear" w:color="auto" w:fill="auto"/>
            <w:vAlign w:val="bottom"/>
          </w:tcPr>
          <w:p w14:paraId="5E2908AD" w14:textId="3E1930E7" w:rsidR="00031DD7" w:rsidRPr="00D04140" w:rsidRDefault="00417AE1" w:rsidP="00CB272F">
            <w:pPr>
              <w:spacing w:line="240" w:lineRule="atLeast"/>
              <w:ind w:left="-108" w:right="-36"/>
              <w:jc w:val="right"/>
              <w:rPr>
                <w:rFonts w:asciiTheme="majorBidi" w:hAnsiTheme="majorBidi" w:cstheme="majorBidi"/>
                <w:color w:val="000000"/>
                <w:sz w:val="28"/>
                <w:szCs w:val="28"/>
                <w:lang w:val="en-US"/>
              </w:rPr>
            </w:pPr>
            <w:r w:rsidRPr="00D04140">
              <w:rPr>
                <w:rFonts w:asciiTheme="majorBidi" w:hAnsiTheme="majorBidi" w:cstheme="majorBidi"/>
                <w:color w:val="000000"/>
                <w:sz w:val="28"/>
                <w:szCs w:val="28"/>
              </w:rPr>
              <w:t>4,99</w:t>
            </w:r>
            <w:r w:rsidR="00DB3D07" w:rsidRPr="00D04140">
              <w:rPr>
                <w:rFonts w:asciiTheme="majorBidi" w:hAnsiTheme="majorBidi" w:cstheme="majorBidi"/>
                <w:color w:val="000000"/>
                <w:sz w:val="28"/>
                <w:szCs w:val="28"/>
                <w:lang w:val="en-US"/>
              </w:rPr>
              <w:t>2</w:t>
            </w:r>
          </w:p>
        </w:tc>
        <w:tc>
          <w:tcPr>
            <w:tcW w:w="990" w:type="dxa"/>
            <w:vAlign w:val="bottom"/>
          </w:tcPr>
          <w:p w14:paraId="673ECA42"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511</w:t>
            </w:r>
          </w:p>
        </w:tc>
      </w:tr>
      <w:tr w:rsidR="007D6871" w:rsidRPr="00D04140" w14:paraId="77A4B3AD" w14:textId="77777777" w:rsidTr="009B7C9E">
        <w:trPr>
          <w:cantSplit/>
          <w:trHeight w:val="264"/>
        </w:trPr>
        <w:tc>
          <w:tcPr>
            <w:tcW w:w="3600" w:type="dxa"/>
            <w:shd w:val="clear" w:color="auto" w:fill="auto"/>
          </w:tcPr>
          <w:p w14:paraId="547312A0" w14:textId="4EA2914B" w:rsidR="007D6871" w:rsidRPr="00D04140" w:rsidRDefault="007D6871" w:rsidP="00CB272F">
            <w:pPr>
              <w:spacing w:line="240" w:lineRule="atLeast"/>
              <w:ind w:left="110" w:right="-70"/>
              <w:jc w:val="thaiDistribute"/>
              <w:rPr>
                <w:rFonts w:asciiTheme="majorBidi" w:hAnsiTheme="majorBidi" w:cstheme="majorBidi"/>
                <w:sz w:val="28"/>
                <w:szCs w:val="28"/>
                <w:cs/>
                <w:lang w:val="en-US"/>
              </w:rPr>
            </w:pPr>
            <w:r w:rsidRPr="00D04140">
              <w:rPr>
                <w:rFonts w:asciiTheme="majorBidi" w:hAnsiTheme="majorBidi" w:cstheme="majorBidi"/>
                <w:sz w:val="28"/>
                <w:szCs w:val="28"/>
              </w:rPr>
              <w:t xml:space="preserve">ACC </w:t>
            </w:r>
            <w:r w:rsidRPr="00D04140">
              <w:rPr>
                <w:rFonts w:asciiTheme="majorBidi" w:hAnsiTheme="majorBidi" w:cstheme="majorBidi"/>
                <w:sz w:val="28"/>
                <w:szCs w:val="28"/>
                <w:lang w:val="en-US"/>
              </w:rPr>
              <w:t>Infra</w:t>
            </w:r>
            <w:r w:rsidRPr="00D04140">
              <w:rPr>
                <w:rFonts w:asciiTheme="majorBidi" w:hAnsiTheme="majorBidi" w:cstheme="majorBidi"/>
                <w:sz w:val="28"/>
                <w:szCs w:val="28"/>
              </w:rPr>
              <w:t xml:space="preserve"> Co., Ltd.</w:t>
            </w:r>
          </w:p>
        </w:tc>
        <w:tc>
          <w:tcPr>
            <w:tcW w:w="1980" w:type="dxa"/>
            <w:shd w:val="clear" w:color="auto" w:fill="auto"/>
          </w:tcPr>
          <w:p w14:paraId="5D9E605C" w14:textId="592F94EA" w:rsidR="007D6871" w:rsidRPr="00D04140" w:rsidRDefault="007D6871" w:rsidP="00CB272F">
            <w:pPr>
              <w:spacing w:line="240" w:lineRule="atLeast"/>
              <w:ind w:left="-108" w:right="-108"/>
              <w:jc w:val="center"/>
              <w:rPr>
                <w:rFonts w:asciiTheme="majorBidi" w:hAnsiTheme="majorBidi" w:cstheme="majorBidi"/>
                <w:spacing w:val="-14"/>
                <w:sz w:val="28"/>
                <w:szCs w:val="28"/>
              </w:rPr>
            </w:pPr>
            <w:r w:rsidRPr="00D04140">
              <w:rPr>
                <w:rFonts w:asciiTheme="majorBidi" w:hAnsiTheme="majorBidi" w:cstheme="majorBidi"/>
                <w:spacing w:val="-14"/>
                <w:sz w:val="28"/>
                <w:szCs w:val="28"/>
              </w:rPr>
              <w:t>Agreement Interest rates</w:t>
            </w:r>
          </w:p>
        </w:tc>
        <w:tc>
          <w:tcPr>
            <w:tcW w:w="900" w:type="dxa"/>
            <w:shd w:val="clear" w:color="auto" w:fill="auto"/>
            <w:vAlign w:val="bottom"/>
          </w:tcPr>
          <w:p w14:paraId="1FE39A44" w14:textId="78946CE3" w:rsidR="007D6871" w:rsidRPr="00D04140" w:rsidRDefault="004F40FF"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00" w:type="dxa"/>
            <w:vAlign w:val="bottom"/>
          </w:tcPr>
          <w:p w14:paraId="79A1EB4E" w14:textId="77777777" w:rsidR="007D6871" w:rsidRPr="00D04140" w:rsidRDefault="007D687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shd w:val="clear" w:color="auto" w:fill="auto"/>
            <w:vAlign w:val="bottom"/>
          </w:tcPr>
          <w:p w14:paraId="53CD0FE9" w14:textId="724C56B4" w:rsidR="007D6871" w:rsidRPr="00D04140" w:rsidRDefault="007D687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vAlign w:val="bottom"/>
          </w:tcPr>
          <w:p w14:paraId="7CE85228" w14:textId="77777777" w:rsidR="007D6871" w:rsidRPr="00D04140" w:rsidRDefault="007D687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309</w:t>
            </w:r>
          </w:p>
        </w:tc>
      </w:tr>
      <w:tr w:rsidR="007D6871" w:rsidRPr="00D04140" w14:paraId="58C19CA6" w14:textId="77777777" w:rsidTr="00916BC9">
        <w:trPr>
          <w:cantSplit/>
          <w:trHeight w:val="345"/>
        </w:trPr>
        <w:tc>
          <w:tcPr>
            <w:tcW w:w="3600" w:type="dxa"/>
            <w:shd w:val="clear" w:color="auto" w:fill="auto"/>
          </w:tcPr>
          <w:p w14:paraId="048DEA77" w14:textId="5D116300" w:rsidR="007D6871" w:rsidRPr="00D04140" w:rsidRDefault="007D6871" w:rsidP="00CB272F">
            <w:pPr>
              <w:spacing w:line="240" w:lineRule="atLeast"/>
              <w:ind w:left="110" w:right="-70"/>
              <w:jc w:val="thaiDistribute"/>
              <w:rPr>
                <w:rFonts w:asciiTheme="majorBidi" w:hAnsiTheme="majorBidi" w:cstheme="majorBidi"/>
                <w:sz w:val="28"/>
                <w:szCs w:val="28"/>
                <w:cs/>
              </w:rPr>
            </w:pPr>
            <w:r w:rsidRPr="00D04140">
              <w:rPr>
                <w:rFonts w:asciiTheme="majorBidi" w:hAnsiTheme="majorBidi" w:cstheme="majorBidi"/>
                <w:sz w:val="28"/>
                <w:szCs w:val="28"/>
              </w:rPr>
              <w:t>ACC Landmark Co., Ltd.</w:t>
            </w:r>
          </w:p>
        </w:tc>
        <w:tc>
          <w:tcPr>
            <w:tcW w:w="1980" w:type="dxa"/>
            <w:shd w:val="clear" w:color="auto" w:fill="auto"/>
          </w:tcPr>
          <w:p w14:paraId="53687906" w14:textId="2E9102BC" w:rsidR="007D6871" w:rsidRPr="00D04140" w:rsidRDefault="007D6871" w:rsidP="00CB272F">
            <w:pPr>
              <w:spacing w:line="240" w:lineRule="atLeast"/>
              <w:ind w:left="-108" w:right="-108"/>
              <w:jc w:val="center"/>
              <w:rPr>
                <w:rFonts w:asciiTheme="majorBidi" w:hAnsiTheme="majorBidi" w:cstheme="majorBidi"/>
                <w:spacing w:val="-14"/>
                <w:sz w:val="28"/>
                <w:szCs w:val="28"/>
              </w:rPr>
            </w:pPr>
            <w:r w:rsidRPr="00D04140">
              <w:rPr>
                <w:rFonts w:asciiTheme="majorBidi" w:hAnsiTheme="majorBidi" w:cstheme="majorBidi"/>
                <w:spacing w:val="-14"/>
                <w:sz w:val="28"/>
                <w:szCs w:val="28"/>
              </w:rPr>
              <w:t>Agreement Interest rates</w:t>
            </w:r>
          </w:p>
        </w:tc>
        <w:tc>
          <w:tcPr>
            <w:tcW w:w="900" w:type="dxa"/>
            <w:shd w:val="clear" w:color="auto" w:fill="auto"/>
            <w:vAlign w:val="bottom"/>
          </w:tcPr>
          <w:p w14:paraId="69F7B1F2" w14:textId="7122319B" w:rsidR="007D6871" w:rsidRPr="00D04140" w:rsidRDefault="004F40FF"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00" w:type="dxa"/>
            <w:vAlign w:val="bottom"/>
          </w:tcPr>
          <w:p w14:paraId="5E7277CA" w14:textId="77777777" w:rsidR="007D6871" w:rsidRPr="00D04140" w:rsidRDefault="007D687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shd w:val="clear" w:color="auto" w:fill="auto"/>
            <w:vAlign w:val="bottom"/>
          </w:tcPr>
          <w:p w14:paraId="686A6948" w14:textId="4A459A58" w:rsidR="007D6871" w:rsidRPr="00D04140" w:rsidRDefault="007D687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129</w:t>
            </w:r>
          </w:p>
        </w:tc>
        <w:tc>
          <w:tcPr>
            <w:tcW w:w="990" w:type="dxa"/>
            <w:vAlign w:val="bottom"/>
          </w:tcPr>
          <w:p w14:paraId="5555D462" w14:textId="77777777" w:rsidR="007D6871" w:rsidRPr="00D04140" w:rsidRDefault="007D687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199</w:t>
            </w:r>
          </w:p>
        </w:tc>
      </w:tr>
      <w:tr w:rsidR="00031DD7" w:rsidRPr="00D04140" w14:paraId="39A5C986" w14:textId="77777777" w:rsidTr="00916BC9">
        <w:trPr>
          <w:cantSplit/>
          <w:trHeight w:val="345"/>
        </w:trPr>
        <w:tc>
          <w:tcPr>
            <w:tcW w:w="3600" w:type="dxa"/>
            <w:shd w:val="clear" w:color="auto" w:fill="auto"/>
          </w:tcPr>
          <w:p w14:paraId="3830C837" w14:textId="7FE344C0" w:rsidR="00031DD7" w:rsidRPr="00D04140" w:rsidRDefault="00C91697" w:rsidP="00CB272F">
            <w:pPr>
              <w:spacing w:before="240" w:line="240" w:lineRule="atLeast"/>
              <w:ind w:right="-70"/>
              <w:jc w:val="thaiDistribute"/>
              <w:rPr>
                <w:rFonts w:asciiTheme="majorBidi" w:hAnsiTheme="majorBidi" w:cstheme="majorBidi"/>
                <w:sz w:val="28"/>
                <w:szCs w:val="28"/>
                <w:cs/>
              </w:rPr>
            </w:pPr>
            <w:r w:rsidRPr="00D04140">
              <w:rPr>
                <w:rFonts w:asciiTheme="majorBidi" w:hAnsiTheme="majorBidi" w:cstheme="majorBidi"/>
                <w:b/>
                <w:bCs/>
                <w:sz w:val="28"/>
                <w:szCs w:val="28"/>
              </w:rPr>
              <w:t>Rental cost</w:t>
            </w:r>
          </w:p>
        </w:tc>
        <w:tc>
          <w:tcPr>
            <w:tcW w:w="1980" w:type="dxa"/>
            <w:shd w:val="clear" w:color="auto" w:fill="auto"/>
            <w:vAlign w:val="center"/>
          </w:tcPr>
          <w:p w14:paraId="427DC092" w14:textId="77777777" w:rsidR="00031DD7" w:rsidRPr="00D04140" w:rsidRDefault="00031DD7" w:rsidP="00CB272F">
            <w:pPr>
              <w:spacing w:line="240" w:lineRule="atLeast"/>
              <w:ind w:left="-90" w:right="-79"/>
              <w:jc w:val="center"/>
              <w:rPr>
                <w:rFonts w:asciiTheme="majorBidi" w:hAnsiTheme="majorBidi" w:cstheme="majorBidi"/>
                <w:sz w:val="28"/>
                <w:szCs w:val="28"/>
                <w:cs/>
              </w:rPr>
            </w:pPr>
          </w:p>
        </w:tc>
        <w:tc>
          <w:tcPr>
            <w:tcW w:w="900" w:type="dxa"/>
            <w:shd w:val="clear" w:color="auto" w:fill="auto"/>
            <w:vAlign w:val="bottom"/>
          </w:tcPr>
          <w:p w14:paraId="6D516BAA"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p>
        </w:tc>
        <w:tc>
          <w:tcPr>
            <w:tcW w:w="900" w:type="dxa"/>
            <w:vAlign w:val="bottom"/>
          </w:tcPr>
          <w:p w14:paraId="679C55A9"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p>
        </w:tc>
        <w:tc>
          <w:tcPr>
            <w:tcW w:w="990" w:type="dxa"/>
            <w:shd w:val="clear" w:color="auto" w:fill="auto"/>
            <w:vAlign w:val="bottom"/>
          </w:tcPr>
          <w:p w14:paraId="738F2CCD"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p>
        </w:tc>
        <w:tc>
          <w:tcPr>
            <w:tcW w:w="990" w:type="dxa"/>
            <w:vAlign w:val="bottom"/>
          </w:tcPr>
          <w:p w14:paraId="56B6B0B4"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p>
        </w:tc>
      </w:tr>
      <w:tr w:rsidR="00031DD7" w:rsidRPr="00D04140" w14:paraId="6D6D23C9" w14:textId="77777777" w:rsidTr="00916BC9">
        <w:trPr>
          <w:cantSplit/>
          <w:trHeight w:val="264"/>
        </w:trPr>
        <w:tc>
          <w:tcPr>
            <w:tcW w:w="3600" w:type="dxa"/>
          </w:tcPr>
          <w:p w14:paraId="2830F53E" w14:textId="6752769E" w:rsidR="00031DD7" w:rsidRPr="00D04140" w:rsidRDefault="00C91697" w:rsidP="00CB272F">
            <w:pPr>
              <w:spacing w:line="240" w:lineRule="atLeast"/>
              <w:ind w:left="126" w:right="-70"/>
              <w:rPr>
                <w:rFonts w:asciiTheme="majorBidi" w:hAnsiTheme="majorBidi" w:cstheme="majorBidi"/>
                <w:sz w:val="28"/>
                <w:szCs w:val="28"/>
              </w:rPr>
            </w:pPr>
            <w:proofErr w:type="spellStart"/>
            <w:r w:rsidRPr="00D04140">
              <w:rPr>
                <w:rFonts w:asciiTheme="majorBidi" w:hAnsiTheme="majorBidi" w:cstheme="majorBidi"/>
                <w:sz w:val="28"/>
                <w:szCs w:val="28"/>
              </w:rPr>
              <w:t>Wyncoast</w:t>
            </w:r>
            <w:proofErr w:type="spellEnd"/>
            <w:r w:rsidRPr="00D04140">
              <w:rPr>
                <w:rFonts w:asciiTheme="majorBidi" w:hAnsiTheme="majorBidi" w:cstheme="majorBidi"/>
                <w:sz w:val="28"/>
                <w:szCs w:val="28"/>
              </w:rPr>
              <w:t xml:space="preserve"> Industrial Park</w:t>
            </w:r>
            <w:r w:rsidR="0009198D" w:rsidRPr="00D04140">
              <w:rPr>
                <w:rFonts w:asciiTheme="majorBidi" w:hAnsiTheme="majorBidi" w:cstheme="majorBidi" w:hint="cs"/>
                <w:sz w:val="28"/>
                <w:szCs w:val="28"/>
                <w:cs/>
              </w:rPr>
              <w:t xml:space="preserve"> </w:t>
            </w:r>
            <w:r w:rsidRPr="00D04140">
              <w:rPr>
                <w:rFonts w:asciiTheme="majorBidi" w:hAnsiTheme="majorBidi" w:cstheme="majorBidi"/>
                <w:sz w:val="28"/>
                <w:szCs w:val="28"/>
              </w:rPr>
              <w:t>Public Co., Ltd.</w:t>
            </w:r>
            <w:r w:rsidR="0009198D" w:rsidRPr="00D04140">
              <w:rPr>
                <w:rFonts w:asciiTheme="majorBidi" w:hAnsiTheme="majorBidi" w:cstheme="majorBidi"/>
                <w:spacing w:val="-8"/>
                <w:sz w:val="28"/>
                <w:szCs w:val="28"/>
                <w:vertAlign w:val="superscript"/>
              </w:rPr>
              <w:t xml:space="preserve"> </w:t>
            </w:r>
          </w:p>
        </w:tc>
        <w:tc>
          <w:tcPr>
            <w:tcW w:w="1980" w:type="dxa"/>
            <w:vAlign w:val="bottom"/>
          </w:tcPr>
          <w:p w14:paraId="793D2403" w14:textId="459650E1" w:rsidR="00031DD7" w:rsidRPr="00D04140" w:rsidRDefault="00031DD7" w:rsidP="00CB272F">
            <w:pPr>
              <w:spacing w:line="240" w:lineRule="atLeast"/>
              <w:ind w:left="-90" w:right="-79"/>
              <w:jc w:val="center"/>
              <w:rPr>
                <w:rFonts w:asciiTheme="majorBidi" w:hAnsiTheme="majorBidi" w:cstheme="majorBidi"/>
                <w:sz w:val="28"/>
                <w:szCs w:val="28"/>
                <w:cs/>
              </w:rPr>
            </w:pPr>
            <w:r w:rsidRPr="00D04140">
              <w:rPr>
                <w:rFonts w:asciiTheme="majorBidi" w:hAnsiTheme="majorBidi" w:cstheme="majorBidi"/>
                <w:sz w:val="28"/>
                <w:szCs w:val="28"/>
              </w:rPr>
              <w:t>Agreement contract</w:t>
            </w:r>
          </w:p>
        </w:tc>
        <w:tc>
          <w:tcPr>
            <w:tcW w:w="900" w:type="dxa"/>
            <w:shd w:val="clear" w:color="auto" w:fill="auto"/>
            <w:vAlign w:val="bottom"/>
          </w:tcPr>
          <w:p w14:paraId="399B74C9" w14:textId="1C696D16" w:rsidR="00031DD7" w:rsidRPr="00D04140" w:rsidRDefault="00D47DD4" w:rsidP="00CB272F">
            <w:pPr>
              <w:spacing w:line="240" w:lineRule="atLeast"/>
              <w:ind w:right="-36"/>
              <w:jc w:val="right"/>
              <w:rPr>
                <w:rFonts w:asciiTheme="majorBidi" w:hAnsiTheme="majorBidi" w:cstheme="majorBidi"/>
                <w:color w:val="000000"/>
                <w:sz w:val="28"/>
                <w:szCs w:val="28"/>
                <w:cs/>
              </w:rPr>
            </w:pPr>
            <w:r w:rsidRPr="00D04140">
              <w:rPr>
                <w:rFonts w:asciiTheme="majorBidi" w:hAnsiTheme="majorBidi" w:cstheme="majorBidi"/>
                <w:color w:val="000000"/>
                <w:sz w:val="28"/>
                <w:szCs w:val="28"/>
              </w:rPr>
              <w:t>211</w:t>
            </w:r>
          </w:p>
        </w:tc>
        <w:tc>
          <w:tcPr>
            <w:tcW w:w="900" w:type="dxa"/>
            <w:vAlign w:val="bottom"/>
          </w:tcPr>
          <w:p w14:paraId="1BDC19DD" w14:textId="33587340" w:rsidR="00031DD7" w:rsidRPr="00D04140" w:rsidRDefault="00031DD7" w:rsidP="00CB272F">
            <w:pPr>
              <w:spacing w:line="240" w:lineRule="atLeast"/>
              <w:ind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169</w:t>
            </w:r>
          </w:p>
        </w:tc>
        <w:tc>
          <w:tcPr>
            <w:tcW w:w="990" w:type="dxa"/>
            <w:shd w:val="clear" w:color="auto" w:fill="auto"/>
            <w:vAlign w:val="bottom"/>
          </w:tcPr>
          <w:p w14:paraId="65D8FAC4" w14:textId="47D5EBF0" w:rsidR="00031DD7" w:rsidRPr="00D04140" w:rsidRDefault="004F40FF" w:rsidP="00CB272F">
            <w:pPr>
              <w:spacing w:line="240" w:lineRule="atLeast"/>
              <w:ind w:right="-36"/>
              <w:jc w:val="right"/>
              <w:rPr>
                <w:rFonts w:asciiTheme="majorBidi" w:hAnsiTheme="majorBidi" w:cstheme="majorBidi"/>
                <w:color w:val="000000"/>
                <w:sz w:val="28"/>
                <w:szCs w:val="28"/>
                <w:cs/>
              </w:rPr>
            </w:pPr>
            <w:r w:rsidRPr="00D04140">
              <w:rPr>
                <w:rFonts w:asciiTheme="majorBidi" w:hAnsiTheme="majorBidi" w:cstheme="majorBidi"/>
                <w:color w:val="000000"/>
                <w:sz w:val="28"/>
                <w:szCs w:val="28"/>
              </w:rPr>
              <w:t>-</w:t>
            </w:r>
          </w:p>
        </w:tc>
        <w:tc>
          <w:tcPr>
            <w:tcW w:w="990" w:type="dxa"/>
            <w:vAlign w:val="bottom"/>
          </w:tcPr>
          <w:p w14:paraId="501915FB" w14:textId="2F17B5E5" w:rsidR="00031DD7" w:rsidRPr="00D04140" w:rsidRDefault="00031DD7" w:rsidP="00CB272F">
            <w:pPr>
              <w:spacing w:line="240" w:lineRule="atLeast"/>
              <w:ind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031DD7" w:rsidRPr="00D04140" w14:paraId="4EEEAFE1" w14:textId="77777777" w:rsidTr="00916BC9">
        <w:trPr>
          <w:cantSplit/>
          <w:trHeight w:val="345"/>
        </w:trPr>
        <w:tc>
          <w:tcPr>
            <w:tcW w:w="3600" w:type="dxa"/>
          </w:tcPr>
          <w:p w14:paraId="0F02BB8D" w14:textId="0C2FE4B2" w:rsidR="00031DD7" w:rsidRPr="00D04140" w:rsidRDefault="00C91697" w:rsidP="00CB272F">
            <w:pPr>
              <w:spacing w:line="240" w:lineRule="atLeast"/>
              <w:ind w:left="126" w:right="-70"/>
              <w:jc w:val="thaiDistribute"/>
              <w:rPr>
                <w:rFonts w:asciiTheme="majorBidi" w:hAnsiTheme="majorBidi" w:cstheme="majorBidi"/>
                <w:sz w:val="28"/>
                <w:szCs w:val="28"/>
              </w:rPr>
            </w:pPr>
            <w:proofErr w:type="spellStart"/>
            <w:r w:rsidRPr="00D04140">
              <w:rPr>
                <w:rFonts w:asciiTheme="majorBidi" w:hAnsiTheme="majorBidi" w:cstheme="majorBidi"/>
                <w:sz w:val="28"/>
                <w:szCs w:val="28"/>
              </w:rPr>
              <w:t>Ampluss</w:t>
            </w:r>
            <w:proofErr w:type="spellEnd"/>
            <w:r w:rsidRPr="00D04140">
              <w:rPr>
                <w:rFonts w:asciiTheme="majorBidi" w:hAnsiTheme="majorBidi" w:cstheme="majorBidi"/>
                <w:sz w:val="28"/>
                <w:szCs w:val="28"/>
              </w:rPr>
              <w:t xml:space="preserve"> International Co., Ltd.</w:t>
            </w:r>
          </w:p>
        </w:tc>
        <w:tc>
          <w:tcPr>
            <w:tcW w:w="1980" w:type="dxa"/>
            <w:vAlign w:val="bottom"/>
          </w:tcPr>
          <w:p w14:paraId="76E1C87E" w14:textId="30609FAC" w:rsidR="00031DD7" w:rsidRPr="00D04140" w:rsidRDefault="00031DD7" w:rsidP="00CB272F">
            <w:pPr>
              <w:spacing w:line="240" w:lineRule="atLeast"/>
              <w:ind w:left="-90" w:right="-79"/>
              <w:jc w:val="center"/>
              <w:rPr>
                <w:rFonts w:asciiTheme="majorBidi" w:hAnsiTheme="majorBidi" w:cstheme="majorBidi"/>
                <w:sz w:val="28"/>
                <w:szCs w:val="28"/>
                <w:cs/>
              </w:rPr>
            </w:pPr>
            <w:r w:rsidRPr="00D04140">
              <w:rPr>
                <w:rFonts w:asciiTheme="majorBidi" w:hAnsiTheme="majorBidi" w:cstheme="majorBidi"/>
                <w:sz w:val="28"/>
                <w:szCs w:val="28"/>
              </w:rPr>
              <w:t>Agreement contract</w:t>
            </w:r>
          </w:p>
        </w:tc>
        <w:tc>
          <w:tcPr>
            <w:tcW w:w="900" w:type="dxa"/>
            <w:shd w:val="clear" w:color="auto" w:fill="auto"/>
            <w:vAlign w:val="bottom"/>
          </w:tcPr>
          <w:p w14:paraId="4ED5736C" w14:textId="138AAE0D" w:rsidR="00031DD7" w:rsidRPr="00D04140" w:rsidRDefault="00D47DD4" w:rsidP="00CB272F">
            <w:pPr>
              <w:spacing w:line="240" w:lineRule="atLeast"/>
              <w:ind w:left="-108" w:right="-36"/>
              <w:jc w:val="right"/>
              <w:rPr>
                <w:rFonts w:asciiTheme="majorBidi" w:hAnsiTheme="majorBidi" w:cstheme="majorBidi"/>
                <w:color w:val="000000"/>
                <w:sz w:val="28"/>
                <w:szCs w:val="28"/>
                <w:cs/>
              </w:rPr>
            </w:pPr>
            <w:r w:rsidRPr="00D04140">
              <w:rPr>
                <w:rFonts w:asciiTheme="majorBidi" w:hAnsiTheme="majorBidi" w:cstheme="majorBidi"/>
                <w:color w:val="000000"/>
                <w:sz w:val="28"/>
                <w:szCs w:val="28"/>
              </w:rPr>
              <w:t>-</w:t>
            </w:r>
          </w:p>
        </w:tc>
        <w:tc>
          <w:tcPr>
            <w:tcW w:w="900" w:type="dxa"/>
            <w:vAlign w:val="bottom"/>
          </w:tcPr>
          <w:p w14:paraId="6DB9D491" w14:textId="77777777" w:rsidR="00031DD7" w:rsidRPr="00D04140" w:rsidRDefault="00031DD7" w:rsidP="00CB272F">
            <w:pPr>
              <w:spacing w:line="240" w:lineRule="atLeast"/>
              <w:ind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214</w:t>
            </w:r>
          </w:p>
        </w:tc>
        <w:tc>
          <w:tcPr>
            <w:tcW w:w="990" w:type="dxa"/>
            <w:shd w:val="clear" w:color="auto" w:fill="auto"/>
            <w:vAlign w:val="bottom"/>
          </w:tcPr>
          <w:p w14:paraId="0D1CB2D1" w14:textId="74C92DED" w:rsidR="00031DD7" w:rsidRPr="00D04140" w:rsidRDefault="004F40FF" w:rsidP="00CB272F">
            <w:pPr>
              <w:spacing w:line="240" w:lineRule="atLeast"/>
              <w:ind w:left="-108" w:right="-36"/>
              <w:jc w:val="right"/>
              <w:rPr>
                <w:rFonts w:asciiTheme="majorBidi" w:hAnsiTheme="majorBidi" w:cstheme="majorBidi"/>
                <w:color w:val="000000"/>
                <w:sz w:val="28"/>
                <w:szCs w:val="28"/>
                <w:cs/>
              </w:rPr>
            </w:pPr>
            <w:r w:rsidRPr="00D04140">
              <w:rPr>
                <w:rFonts w:asciiTheme="majorBidi" w:hAnsiTheme="majorBidi" w:cstheme="majorBidi"/>
                <w:color w:val="000000"/>
                <w:sz w:val="28"/>
                <w:szCs w:val="28"/>
              </w:rPr>
              <w:t>-</w:t>
            </w:r>
          </w:p>
        </w:tc>
        <w:tc>
          <w:tcPr>
            <w:tcW w:w="990" w:type="dxa"/>
            <w:vAlign w:val="bottom"/>
          </w:tcPr>
          <w:p w14:paraId="2104C462"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031DD7" w:rsidRPr="00D04140" w14:paraId="417A1BAB" w14:textId="77777777" w:rsidTr="00916BC9">
        <w:trPr>
          <w:cantSplit/>
          <w:trHeight w:val="345"/>
        </w:trPr>
        <w:tc>
          <w:tcPr>
            <w:tcW w:w="3600" w:type="dxa"/>
            <w:shd w:val="clear" w:color="auto" w:fill="auto"/>
          </w:tcPr>
          <w:p w14:paraId="35DE2122" w14:textId="0591A309" w:rsidR="00031DD7" w:rsidRPr="00D04140" w:rsidRDefault="00C91697" w:rsidP="00CB272F">
            <w:pPr>
              <w:spacing w:line="240" w:lineRule="atLeast"/>
              <w:ind w:left="126" w:right="-70"/>
              <w:jc w:val="thaiDistribute"/>
              <w:rPr>
                <w:rFonts w:asciiTheme="majorBidi" w:hAnsiTheme="majorBidi" w:cstheme="majorBidi"/>
                <w:sz w:val="28"/>
                <w:szCs w:val="28"/>
                <w:cs/>
              </w:rPr>
            </w:pPr>
            <w:r w:rsidRPr="00D04140">
              <w:rPr>
                <w:rFonts w:asciiTheme="majorBidi" w:hAnsiTheme="majorBidi" w:cstheme="majorBidi"/>
                <w:sz w:val="28"/>
                <w:szCs w:val="28"/>
              </w:rPr>
              <w:t>UAUC Co., Ltd.</w:t>
            </w:r>
            <w:r w:rsidR="007D6871" w:rsidRPr="00D04140">
              <w:rPr>
                <w:rFonts w:asciiTheme="majorBidi" w:hAnsiTheme="majorBidi" w:cstheme="majorBidi"/>
                <w:spacing w:val="-8"/>
                <w:sz w:val="28"/>
                <w:szCs w:val="28"/>
                <w:vertAlign w:val="superscript"/>
              </w:rPr>
              <w:t xml:space="preserve"> </w:t>
            </w:r>
          </w:p>
        </w:tc>
        <w:tc>
          <w:tcPr>
            <w:tcW w:w="1980" w:type="dxa"/>
            <w:shd w:val="clear" w:color="auto" w:fill="auto"/>
            <w:vAlign w:val="bottom"/>
          </w:tcPr>
          <w:p w14:paraId="25A9D963" w14:textId="24412E6C" w:rsidR="00031DD7" w:rsidRPr="00D04140" w:rsidRDefault="00031DD7" w:rsidP="00CB272F">
            <w:pPr>
              <w:spacing w:line="240" w:lineRule="atLeast"/>
              <w:ind w:left="-90" w:right="-79"/>
              <w:jc w:val="center"/>
              <w:rPr>
                <w:rFonts w:asciiTheme="majorBidi" w:hAnsiTheme="majorBidi" w:cstheme="majorBidi"/>
                <w:sz w:val="28"/>
                <w:szCs w:val="28"/>
                <w:cs/>
                <w:lang w:val="en-US"/>
              </w:rPr>
            </w:pPr>
            <w:r w:rsidRPr="00D04140">
              <w:rPr>
                <w:rFonts w:asciiTheme="majorBidi" w:hAnsiTheme="majorBidi" w:cstheme="majorBidi"/>
                <w:sz w:val="28"/>
                <w:szCs w:val="28"/>
              </w:rPr>
              <w:t>Agreement contract</w:t>
            </w:r>
          </w:p>
        </w:tc>
        <w:tc>
          <w:tcPr>
            <w:tcW w:w="900" w:type="dxa"/>
            <w:shd w:val="clear" w:color="auto" w:fill="auto"/>
            <w:vAlign w:val="bottom"/>
          </w:tcPr>
          <w:p w14:paraId="0005821C" w14:textId="4A43E005" w:rsidR="00031DD7" w:rsidRPr="00D04140" w:rsidRDefault="00D47DD4"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150</w:t>
            </w:r>
          </w:p>
        </w:tc>
        <w:tc>
          <w:tcPr>
            <w:tcW w:w="900" w:type="dxa"/>
            <w:vAlign w:val="bottom"/>
          </w:tcPr>
          <w:p w14:paraId="6E5D2929"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shd w:val="clear" w:color="auto" w:fill="auto"/>
            <w:vAlign w:val="bottom"/>
          </w:tcPr>
          <w:p w14:paraId="0701048F" w14:textId="64F3D1D6" w:rsidR="00031DD7" w:rsidRPr="00D04140" w:rsidRDefault="004F40FF"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vAlign w:val="bottom"/>
          </w:tcPr>
          <w:p w14:paraId="4D188A2F"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031DD7" w:rsidRPr="00D04140" w14:paraId="5D5EA731" w14:textId="77777777" w:rsidTr="00916BC9">
        <w:trPr>
          <w:cantSplit/>
          <w:trHeight w:val="345"/>
        </w:trPr>
        <w:tc>
          <w:tcPr>
            <w:tcW w:w="3600" w:type="dxa"/>
            <w:shd w:val="clear" w:color="auto" w:fill="auto"/>
          </w:tcPr>
          <w:p w14:paraId="2B7D33AA" w14:textId="0465F4C6" w:rsidR="00031DD7" w:rsidRPr="00D04140" w:rsidRDefault="00C91697" w:rsidP="00CB272F">
            <w:pPr>
              <w:spacing w:before="240" w:line="240" w:lineRule="atLeast"/>
              <w:ind w:right="-70"/>
              <w:jc w:val="thaiDistribute"/>
              <w:rPr>
                <w:rFonts w:asciiTheme="majorBidi" w:hAnsiTheme="majorBidi" w:cstheme="majorBidi"/>
                <w:sz w:val="28"/>
                <w:szCs w:val="28"/>
                <w:cs/>
              </w:rPr>
            </w:pPr>
            <w:r w:rsidRPr="00D04140">
              <w:rPr>
                <w:rFonts w:asciiTheme="majorBidi" w:hAnsiTheme="majorBidi" w:cstheme="majorBidi"/>
                <w:b/>
                <w:bCs/>
                <w:sz w:val="28"/>
                <w:szCs w:val="28"/>
              </w:rPr>
              <w:t>Cost of service</w:t>
            </w:r>
          </w:p>
        </w:tc>
        <w:tc>
          <w:tcPr>
            <w:tcW w:w="1980" w:type="dxa"/>
            <w:shd w:val="clear" w:color="auto" w:fill="auto"/>
            <w:vAlign w:val="center"/>
          </w:tcPr>
          <w:p w14:paraId="7D33C47D" w14:textId="77777777" w:rsidR="00031DD7" w:rsidRPr="00D04140" w:rsidRDefault="00031DD7" w:rsidP="00CB272F">
            <w:pPr>
              <w:spacing w:line="240" w:lineRule="atLeast"/>
              <w:ind w:left="-90" w:right="-79"/>
              <w:jc w:val="center"/>
              <w:rPr>
                <w:rFonts w:asciiTheme="majorBidi" w:hAnsiTheme="majorBidi" w:cstheme="majorBidi"/>
                <w:sz w:val="28"/>
                <w:szCs w:val="28"/>
                <w:cs/>
              </w:rPr>
            </w:pPr>
          </w:p>
        </w:tc>
        <w:tc>
          <w:tcPr>
            <w:tcW w:w="900" w:type="dxa"/>
            <w:shd w:val="clear" w:color="auto" w:fill="auto"/>
            <w:vAlign w:val="bottom"/>
          </w:tcPr>
          <w:p w14:paraId="4605F768"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p>
        </w:tc>
        <w:tc>
          <w:tcPr>
            <w:tcW w:w="900" w:type="dxa"/>
            <w:vAlign w:val="bottom"/>
          </w:tcPr>
          <w:p w14:paraId="6DF11E54"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p>
        </w:tc>
        <w:tc>
          <w:tcPr>
            <w:tcW w:w="990" w:type="dxa"/>
            <w:shd w:val="clear" w:color="auto" w:fill="auto"/>
            <w:vAlign w:val="bottom"/>
          </w:tcPr>
          <w:p w14:paraId="56257CA4"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p>
        </w:tc>
        <w:tc>
          <w:tcPr>
            <w:tcW w:w="990" w:type="dxa"/>
            <w:vAlign w:val="bottom"/>
          </w:tcPr>
          <w:p w14:paraId="772B90CB" w14:textId="77777777" w:rsidR="00031DD7" w:rsidRPr="00D04140" w:rsidRDefault="00031DD7" w:rsidP="00CB272F">
            <w:pPr>
              <w:spacing w:line="240" w:lineRule="atLeast"/>
              <w:ind w:left="-108" w:right="-36"/>
              <w:jc w:val="right"/>
              <w:rPr>
                <w:rFonts w:asciiTheme="majorBidi" w:hAnsiTheme="majorBidi" w:cstheme="majorBidi"/>
                <w:color w:val="000000"/>
                <w:sz w:val="28"/>
                <w:szCs w:val="28"/>
              </w:rPr>
            </w:pPr>
          </w:p>
        </w:tc>
      </w:tr>
      <w:tr w:rsidR="00D47DD4" w:rsidRPr="00D04140" w14:paraId="29BBF467" w14:textId="77777777" w:rsidTr="00916BC9">
        <w:trPr>
          <w:cantSplit/>
          <w:trHeight w:val="345"/>
        </w:trPr>
        <w:tc>
          <w:tcPr>
            <w:tcW w:w="3600" w:type="dxa"/>
            <w:shd w:val="clear" w:color="auto" w:fill="auto"/>
          </w:tcPr>
          <w:p w14:paraId="21720F08" w14:textId="77777777" w:rsidR="00D47DD4" w:rsidRPr="00D04140" w:rsidRDefault="00D47DD4" w:rsidP="00CB272F">
            <w:pPr>
              <w:spacing w:line="240" w:lineRule="atLeast"/>
              <w:ind w:left="126" w:right="-70"/>
              <w:jc w:val="thaiDistribute"/>
              <w:rPr>
                <w:rFonts w:asciiTheme="majorBidi" w:hAnsiTheme="majorBidi" w:cstheme="majorBidi"/>
                <w:sz w:val="28"/>
                <w:szCs w:val="28"/>
                <w:cs/>
              </w:rPr>
            </w:pPr>
            <w:proofErr w:type="spellStart"/>
            <w:r w:rsidRPr="00D04140">
              <w:rPr>
                <w:rFonts w:asciiTheme="majorBidi" w:hAnsiTheme="majorBidi" w:cstheme="majorBidi"/>
                <w:sz w:val="28"/>
                <w:szCs w:val="28"/>
              </w:rPr>
              <w:t>Khum</w:t>
            </w:r>
            <w:proofErr w:type="spellEnd"/>
            <w:r w:rsidRPr="00D04140">
              <w:rPr>
                <w:rFonts w:asciiTheme="majorBidi" w:hAnsiTheme="majorBidi" w:cstheme="majorBidi"/>
                <w:sz w:val="28"/>
                <w:szCs w:val="28"/>
              </w:rPr>
              <w:t xml:space="preserve"> </w:t>
            </w:r>
            <w:proofErr w:type="spellStart"/>
            <w:r w:rsidRPr="00D04140">
              <w:rPr>
                <w:rFonts w:asciiTheme="majorBidi" w:hAnsiTheme="majorBidi" w:cstheme="majorBidi"/>
                <w:sz w:val="28"/>
                <w:szCs w:val="28"/>
              </w:rPr>
              <w:t>Phaya</w:t>
            </w:r>
            <w:proofErr w:type="spellEnd"/>
            <w:r w:rsidRPr="00D04140">
              <w:rPr>
                <w:rFonts w:asciiTheme="majorBidi" w:hAnsiTheme="majorBidi" w:cstheme="majorBidi"/>
                <w:sz w:val="28"/>
                <w:szCs w:val="28"/>
              </w:rPr>
              <w:t xml:space="preserve"> Resort &amp; Spa Co., Ltd.</w:t>
            </w:r>
          </w:p>
        </w:tc>
        <w:tc>
          <w:tcPr>
            <w:tcW w:w="1980" w:type="dxa"/>
            <w:shd w:val="clear" w:color="auto" w:fill="auto"/>
            <w:vAlign w:val="center"/>
          </w:tcPr>
          <w:p w14:paraId="2FB77748" w14:textId="77777777" w:rsidR="00D47DD4" w:rsidRPr="00D04140" w:rsidRDefault="00D47DD4" w:rsidP="00CB272F">
            <w:pPr>
              <w:spacing w:line="240" w:lineRule="atLeast"/>
              <w:ind w:left="-90" w:right="-79"/>
              <w:jc w:val="center"/>
              <w:rPr>
                <w:rFonts w:asciiTheme="majorBidi" w:hAnsiTheme="majorBidi" w:cstheme="majorBidi"/>
                <w:sz w:val="28"/>
                <w:szCs w:val="28"/>
                <w:cs/>
              </w:rPr>
            </w:pPr>
            <w:r w:rsidRPr="00D04140">
              <w:rPr>
                <w:rFonts w:asciiTheme="majorBidi" w:hAnsiTheme="majorBidi" w:cstheme="majorBidi"/>
                <w:sz w:val="28"/>
                <w:szCs w:val="28"/>
              </w:rPr>
              <w:t>Agreement contract</w:t>
            </w:r>
          </w:p>
        </w:tc>
        <w:tc>
          <w:tcPr>
            <w:tcW w:w="900" w:type="dxa"/>
            <w:shd w:val="clear" w:color="auto" w:fill="auto"/>
            <w:vAlign w:val="bottom"/>
          </w:tcPr>
          <w:p w14:paraId="2C67C2AD" w14:textId="77777777" w:rsidR="00D47DD4" w:rsidRPr="00D04140" w:rsidRDefault="00D47DD4"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62</w:t>
            </w:r>
          </w:p>
        </w:tc>
        <w:tc>
          <w:tcPr>
            <w:tcW w:w="900" w:type="dxa"/>
            <w:vAlign w:val="bottom"/>
          </w:tcPr>
          <w:p w14:paraId="23A41F32" w14:textId="77777777" w:rsidR="00D47DD4" w:rsidRPr="00D04140" w:rsidRDefault="00D47DD4"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87</w:t>
            </w:r>
          </w:p>
        </w:tc>
        <w:tc>
          <w:tcPr>
            <w:tcW w:w="990" w:type="dxa"/>
            <w:shd w:val="clear" w:color="auto" w:fill="auto"/>
            <w:vAlign w:val="bottom"/>
          </w:tcPr>
          <w:p w14:paraId="6A4D8B6A" w14:textId="77777777" w:rsidR="00D47DD4" w:rsidRPr="00D04140" w:rsidRDefault="00D47DD4"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vAlign w:val="bottom"/>
          </w:tcPr>
          <w:p w14:paraId="3BEA61EF" w14:textId="77777777" w:rsidR="00D47DD4" w:rsidRPr="00D04140" w:rsidRDefault="00D47DD4"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C91697" w:rsidRPr="00D04140" w14:paraId="69AC807D" w14:textId="77777777" w:rsidTr="00916BC9">
        <w:trPr>
          <w:cantSplit/>
          <w:trHeight w:val="345"/>
        </w:trPr>
        <w:tc>
          <w:tcPr>
            <w:tcW w:w="3600" w:type="dxa"/>
          </w:tcPr>
          <w:p w14:paraId="38FAE172" w14:textId="70C66629" w:rsidR="00C91697" w:rsidRPr="00D04140" w:rsidRDefault="00C91697" w:rsidP="00CB272F">
            <w:pPr>
              <w:spacing w:before="240" w:line="240" w:lineRule="atLeast"/>
              <w:ind w:left="-36" w:right="-70"/>
              <w:jc w:val="thaiDistribute"/>
              <w:rPr>
                <w:rFonts w:asciiTheme="majorBidi" w:hAnsiTheme="majorBidi" w:cstheme="majorBidi"/>
                <w:sz w:val="28"/>
                <w:szCs w:val="28"/>
                <w:lang w:val="en-US"/>
              </w:rPr>
            </w:pPr>
            <w:r w:rsidRPr="00D04140">
              <w:rPr>
                <w:rFonts w:asciiTheme="majorBidi" w:hAnsiTheme="majorBidi" w:cstheme="majorBidi"/>
                <w:b/>
                <w:bCs/>
                <w:color w:val="000000"/>
                <w:sz w:val="28"/>
                <w:szCs w:val="28"/>
              </w:rPr>
              <w:t>Interest</w:t>
            </w:r>
          </w:p>
        </w:tc>
        <w:tc>
          <w:tcPr>
            <w:tcW w:w="1980" w:type="dxa"/>
            <w:vAlign w:val="center"/>
          </w:tcPr>
          <w:p w14:paraId="0BA7AB35" w14:textId="77777777" w:rsidR="00C91697" w:rsidRPr="00D04140" w:rsidRDefault="00C91697" w:rsidP="00CB272F">
            <w:pPr>
              <w:tabs>
                <w:tab w:val="left" w:pos="2394"/>
              </w:tabs>
              <w:spacing w:line="240" w:lineRule="atLeast"/>
              <w:jc w:val="thaiDistribute"/>
              <w:rPr>
                <w:rFonts w:asciiTheme="majorBidi" w:hAnsiTheme="majorBidi" w:cstheme="majorBidi"/>
                <w:sz w:val="28"/>
                <w:szCs w:val="28"/>
                <w:cs/>
              </w:rPr>
            </w:pPr>
          </w:p>
        </w:tc>
        <w:tc>
          <w:tcPr>
            <w:tcW w:w="900" w:type="dxa"/>
            <w:shd w:val="clear" w:color="auto" w:fill="auto"/>
            <w:vAlign w:val="bottom"/>
          </w:tcPr>
          <w:p w14:paraId="3A5FCD19" w14:textId="77777777" w:rsidR="00C91697" w:rsidRPr="00D04140" w:rsidRDefault="00C91697" w:rsidP="00CB272F">
            <w:pPr>
              <w:spacing w:line="240" w:lineRule="atLeast"/>
              <w:ind w:left="-108" w:right="-36"/>
              <w:jc w:val="right"/>
              <w:rPr>
                <w:rFonts w:asciiTheme="majorBidi" w:hAnsiTheme="majorBidi" w:cstheme="majorBidi"/>
                <w:color w:val="000000"/>
                <w:sz w:val="28"/>
                <w:szCs w:val="28"/>
              </w:rPr>
            </w:pPr>
          </w:p>
        </w:tc>
        <w:tc>
          <w:tcPr>
            <w:tcW w:w="900" w:type="dxa"/>
            <w:vAlign w:val="bottom"/>
          </w:tcPr>
          <w:p w14:paraId="084BFE72" w14:textId="77777777" w:rsidR="00C91697" w:rsidRPr="00D04140" w:rsidRDefault="00C91697" w:rsidP="00CB272F">
            <w:pPr>
              <w:spacing w:line="240" w:lineRule="atLeast"/>
              <w:ind w:right="-36"/>
              <w:jc w:val="right"/>
              <w:rPr>
                <w:rFonts w:asciiTheme="majorBidi" w:hAnsiTheme="majorBidi" w:cstheme="majorBidi"/>
                <w:color w:val="000000"/>
                <w:sz w:val="28"/>
                <w:szCs w:val="28"/>
              </w:rPr>
            </w:pPr>
          </w:p>
        </w:tc>
        <w:tc>
          <w:tcPr>
            <w:tcW w:w="990" w:type="dxa"/>
            <w:shd w:val="clear" w:color="auto" w:fill="auto"/>
            <w:vAlign w:val="bottom"/>
          </w:tcPr>
          <w:p w14:paraId="666CFE07" w14:textId="77777777" w:rsidR="00C91697" w:rsidRPr="00D04140" w:rsidRDefault="00C91697" w:rsidP="00CB272F">
            <w:pPr>
              <w:spacing w:line="240" w:lineRule="atLeast"/>
              <w:ind w:left="-108" w:right="-36"/>
              <w:jc w:val="right"/>
              <w:rPr>
                <w:rFonts w:asciiTheme="majorBidi" w:hAnsiTheme="majorBidi" w:cstheme="majorBidi"/>
                <w:color w:val="000000"/>
                <w:sz w:val="28"/>
                <w:szCs w:val="28"/>
              </w:rPr>
            </w:pPr>
          </w:p>
        </w:tc>
        <w:tc>
          <w:tcPr>
            <w:tcW w:w="990" w:type="dxa"/>
            <w:vAlign w:val="bottom"/>
          </w:tcPr>
          <w:p w14:paraId="7E5A4F98" w14:textId="77777777" w:rsidR="00C91697" w:rsidRPr="00D04140" w:rsidRDefault="00C91697" w:rsidP="00CB272F">
            <w:pPr>
              <w:spacing w:line="240" w:lineRule="atLeast"/>
              <w:ind w:left="-108" w:right="-36"/>
              <w:jc w:val="right"/>
              <w:rPr>
                <w:rFonts w:asciiTheme="majorBidi" w:hAnsiTheme="majorBidi" w:cstheme="majorBidi"/>
                <w:color w:val="000000"/>
                <w:sz w:val="28"/>
                <w:szCs w:val="28"/>
              </w:rPr>
            </w:pPr>
          </w:p>
        </w:tc>
      </w:tr>
      <w:tr w:rsidR="007D6871" w:rsidRPr="00D04140" w14:paraId="041F933E" w14:textId="77777777" w:rsidTr="00916BC9">
        <w:trPr>
          <w:cantSplit/>
          <w:trHeight w:val="345"/>
        </w:trPr>
        <w:tc>
          <w:tcPr>
            <w:tcW w:w="3600" w:type="dxa"/>
          </w:tcPr>
          <w:p w14:paraId="19CA286F" w14:textId="5CEA3A97" w:rsidR="007D6871" w:rsidRPr="00D04140" w:rsidRDefault="007D6871" w:rsidP="00CB272F">
            <w:pPr>
              <w:spacing w:line="240" w:lineRule="atLeast"/>
              <w:ind w:left="126" w:right="-70"/>
              <w:jc w:val="thaiDistribute"/>
              <w:rPr>
                <w:rFonts w:asciiTheme="majorBidi" w:hAnsiTheme="majorBidi" w:cstheme="majorBidi"/>
                <w:sz w:val="28"/>
                <w:szCs w:val="28"/>
                <w:cs/>
              </w:rPr>
            </w:pPr>
            <w:r w:rsidRPr="00D04140">
              <w:rPr>
                <w:rFonts w:asciiTheme="majorBidi" w:hAnsiTheme="majorBidi" w:cstheme="majorBidi"/>
                <w:sz w:val="28"/>
                <w:szCs w:val="28"/>
              </w:rPr>
              <w:t>ACC Capital Co., Ltd.</w:t>
            </w:r>
          </w:p>
        </w:tc>
        <w:tc>
          <w:tcPr>
            <w:tcW w:w="1980" w:type="dxa"/>
          </w:tcPr>
          <w:p w14:paraId="7B7DE8D0" w14:textId="2BBF9213" w:rsidR="007D6871" w:rsidRPr="00D04140" w:rsidRDefault="007D6871" w:rsidP="00CB272F">
            <w:pPr>
              <w:spacing w:line="240" w:lineRule="atLeast"/>
              <w:ind w:left="-108" w:right="-108"/>
              <w:jc w:val="center"/>
              <w:rPr>
                <w:rFonts w:asciiTheme="majorBidi" w:hAnsiTheme="majorBidi" w:cstheme="majorBidi"/>
                <w:sz w:val="28"/>
                <w:szCs w:val="28"/>
                <w:lang w:val="en-US"/>
              </w:rPr>
            </w:pPr>
            <w:r w:rsidRPr="00D04140">
              <w:rPr>
                <w:rFonts w:asciiTheme="majorBidi" w:hAnsiTheme="majorBidi" w:cstheme="majorBidi"/>
                <w:spacing w:val="-14"/>
                <w:sz w:val="28"/>
                <w:szCs w:val="28"/>
              </w:rPr>
              <w:t>Agreement Interest rates</w:t>
            </w:r>
          </w:p>
        </w:tc>
        <w:tc>
          <w:tcPr>
            <w:tcW w:w="900" w:type="dxa"/>
            <w:shd w:val="clear" w:color="auto" w:fill="auto"/>
            <w:vAlign w:val="bottom"/>
          </w:tcPr>
          <w:p w14:paraId="28596023" w14:textId="31C02837" w:rsidR="007D6871" w:rsidRPr="00D04140" w:rsidRDefault="007D687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00" w:type="dxa"/>
            <w:vAlign w:val="bottom"/>
          </w:tcPr>
          <w:p w14:paraId="07C9D9D6" w14:textId="77777777" w:rsidR="007D6871" w:rsidRPr="00D04140" w:rsidRDefault="007D6871" w:rsidP="00CB272F">
            <w:pPr>
              <w:spacing w:line="240" w:lineRule="atLeast"/>
              <w:ind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shd w:val="clear" w:color="auto" w:fill="auto"/>
            <w:vAlign w:val="bottom"/>
          </w:tcPr>
          <w:p w14:paraId="65B6A648" w14:textId="5DACE9A6" w:rsidR="007D6871" w:rsidRPr="00D04140" w:rsidRDefault="007D687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1,59</w:t>
            </w:r>
            <w:r w:rsidR="005F4BCA">
              <w:rPr>
                <w:rFonts w:asciiTheme="majorBidi" w:hAnsiTheme="majorBidi" w:cstheme="majorBidi"/>
                <w:color w:val="000000"/>
                <w:sz w:val="28"/>
                <w:szCs w:val="28"/>
              </w:rPr>
              <w:t>2</w:t>
            </w:r>
          </w:p>
        </w:tc>
        <w:tc>
          <w:tcPr>
            <w:tcW w:w="990" w:type="dxa"/>
            <w:vAlign w:val="bottom"/>
          </w:tcPr>
          <w:p w14:paraId="2B15F332" w14:textId="77777777" w:rsidR="007D6871" w:rsidRPr="00D04140" w:rsidRDefault="007D687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7D6871" w:rsidRPr="00D04140" w14:paraId="16C8CAC4" w14:textId="77777777" w:rsidTr="00916BC9">
        <w:trPr>
          <w:cantSplit/>
          <w:trHeight w:val="345"/>
        </w:trPr>
        <w:tc>
          <w:tcPr>
            <w:tcW w:w="3600" w:type="dxa"/>
          </w:tcPr>
          <w:p w14:paraId="4A606F57" w14:textId="3D7BA21C" w:rsidR="007D6871" w:rsidRPr="00D04140" w:rsidRDefault="007D6871" w:rsidP="00CB272F">
            <w:pPr>
              <w:spacing w:line="240" w:lineRule="atLeast"/>
              <w:ind w:left="126" w:right="-70"/>
              <w:jc w:val="thaiDistribute"/>
              <w:rPr>
                <w:rFonts w:asciiTheme="majorBidi" w:hAnsiTheme="majorBidi" w:cstheme="majorBidi"/>
                <w:sz w:val="28"/>
                <w:szCs w:val="28"/>
                <w:cs/>
              </w:rPr>
            </w:pPr>
            <w:r w:rsidRPr="00D04140">
              <w:rPr>
                <w:rFonts w:asciiTheme="majorBidi" w:hAnsiTheme="majorBidi" w:cstheme="majorBidi"/>
                <w:sz w:val="28"/>
                <w:szCs w:val="28"/>
              </w:rPr>
              <w:t>Prime Mansion Co., Ltd.</w:t>
            </w:r>
          </w:p>
        </w:tc>
        <w:tc>
          <w:tcPr>
            <w:tcW w:w="1980" w:type="dxa"/>
          </w:tcPr>
          <w:p w14:paraId="709C30D2" w14:textId="781E11FB" w:rsidR="007D6871" w:rsidRPr="00D04140" w:rsidRDefault="007D6871" w:rsidP="00CB272F">
            <w:pPr>
              <w:spacing w:line="240" w:lineRule="atLeast"/>
              <w:ind w:left="-108" w:right="-108"/>
              <w:jc w:val="center"/>
              <w:rPr>
                <w:rFonts w:asciiTheme="majorBidi" w:hAnsiTheme="majorBidi" w:cstheme="majorBidi"/>
                <w:sz w:val="28"/>
                <w:szCs w:val="28"/>
              </w:rPr>
            </w:pPr>
            <w:r w:rsidRPr="00D04140">
              <w:rPr>
                <w:rFonts w:asciiTheme="majorBidi" w:hAnsiTheme="majorBidi" w:cstheme="majorBidi"/>
                <w:spacing w:val="-14"/>
                <w:sz w:val="28"/>
                <w:szCs w:val="28"/>
              </w:rPr>
              <w:t>Agreement Interest rates</w:t>
            </w:r>
          </w:p>
        </w:tc>
        <w:tc>
          <w:tcPr>
            <w:tcW w:w="900" w:type="dxa"/>
            <w:shd w:val="clear" w:color="auto" w:fill="auto"/>
            <w:vAlign w:val="bottom"/>
          </w:tcPr>
          <w:p w14:paraId="3309EEC9" w14:textId="2A9BE072" w:rsidR="007D6871" w:rsidRPr="00D04140" w:rsidRDefault="007D687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43</w:t>
            </w:r>
          </w:p>
        </w:tc>
        <w:tc>
          <w:tcPr>
            <w:tcW w:w="900" w:type="dxa"/>
            <w:vAlign w:val="bottom"/>
          </w:tcPr>
          <w:p w14:paraId="1F1A70A9" w14:textId="77777777" w:rsidR="007D6871" w:rsidRPr="00D04140" w:rsidRDefault="007D6871" w:rsidP="00CB272F">
            <w:pPr>
              <w:spacing w:line="240" w:lineRule="atLeast"/>
              <w:ind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79</w:t>
            </w:r>
          </w:p>
        </w:tc>
        <w:tc>
          <w:tcPr>
            <w:tcW w:w="990" w:type="dxa"/>
            <w:shd w:val="clear" w:color="auto" w:fill="auto"/>
            <w:vAlign w:val="bottom"/>
          </w:tcPr>
          <w:p w14:paraId="5460BC7D" w14:textId="6FF29B86" w:rsidR="007D6871" w:rsidRPr="00D04140" w:rsidRDefault="007D687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vAlign w:val="bottom"/>
          </w:tcPr>
          <w:p w14:paraId="1E2BF0FD" w14:textId="77777777" w:rsidR="007D6871" w:rsidRPr="00D04140" w:rsidRDefault="007D6871"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E96DD7" w:rsidRPr="00D04140" w14:paraId="45C316F2" w14:textId="77777777" w:rsidTr="00916BC9">
        <w:trPr>
          <w:cantSplit/>
          <w:trHeight w:val="345"/>
        </w:trPr>
        <w:tc>
          <w:tcPr>
            <w:tcW w:w="3600" w:type="dxa"/>
          </w:tcPr>
          <w:p w14:paraId="1F9FBCE6" w14:textId="77777777" w:rsidR="009B7C9E" w:rsidRDefault="009B7C9E" w:rsidP="00CB272F">
            <w:pPr>
              <w:spacing w:line="240" w:lineRule="atLeast"/>
              <w:ind w:left="-36" w:right="-70"/>
              <w:jc w:val="thaiDistribute"/>
              <w:rPr>
                <w:rFonts w:asciiTheme="majorBidi" w:hAnsiTheme="majorBidi" w:cstheme="majorBidi"/>
                <w:b/>
                <w:bCs/>
                <w:sz w:val="28"/>
                <w:szCs w:val="28"/>
              </w:rPr>
            </w:pPr>
          </w:p>
          <w:p w14:paraId="4E1E7681" w14:textId="77777777" w:rsidR="005D4A99" w:rsidRDefault="005D4A99" w:rsidP="00CB272F">
            <w:pPr>
              <w:spacing w:line="240" w:lineRule="atLeast"/>
              <w:ind w:left="-36" w:right="-70"/>
              <w:jc w:val="thaiDistribute"/>
              <w:rPr>
                <w:rFonts w:asciiTheme="majorBidi" w:hAnsiTheme="majorBidi" w:cstheme="majorBidi"/>
                <w:b/>
                <w:bCs/>
                <w:sz w:val="28"/>
                <w:szCs w:val="28"/>
              </w:rPr>
            </w:pPr>
          </w:p>
          <w:p w14:paraId="0BBB2930" w14:textId="77777777" w:rsidR="005D4A99" w:rsidRPr="00D04140" w:rsidRDefault="005D4A99" w:rsidP="00CB272F">
            <w:pPr>
              <w:spacing w:line="240" w:lineRule="atLeast"/>
              <w:ind w:left="-36" w:right="-70"/>
              <w:jc w:val="thaiDistribute"/>
              <w:rPr>
                <w:rFonts w:asciiTheme="majorBidi" w:hAnsiTheme="majorBidi" w:cstheme="majorBidi"/>
                <w:b/>
                <w:bCs/>
                <w:sz w:val="28"/>
                <w:szCs w:val="28"/>
              </w:rPr>
            </w:pPr>
          </w:p>
        </w:tc>
        <w:tc>
          <w:tcPr>
            <w:tcW w:w="1980" w:type="dxa"/>
            <w:vAlign w:val="center"/>
          </w:tcPr>
          <w:p w14:paraId="2627E018" w14:textId="77777777" w:rsidR="00E96DD7" w:rsidRPr="00D04140" w:rsidRDefault="00E96DD7" w:rsidP="00CB272F">
            <w:pPr>
              <w:tabs>
                <w:tab w:val="left" w:pos="2394"/>
              </w:tabs>
              <w:spacing w:line="240" w:lineRule="atLeast"/>
              <w:jc w:val="center"/>
              <w:rPr>
                <w:rFonts w:asciiTheme="majorBidi" w:hAnsiTheme="majorBidi" w:cstheme="majorBidi"/>
                <w:sz w:val="28"/>
                <w:szCs w:val="28"/>
                <w:cs/>
              </w:rPr>
            </w:pPr>
          </w:p>
        </w:tc>
        <w:tc>
          <w:tcPr>
            <w:tcW w:w="900" w:type="dxa"/>
            <w:shd w:val="clear" w:color="auto" w:fill="auto"/>
            <w:vAlign w:val="bottom"/>
          </w:tcPr>
          <w:p w14:paraId="62CCC166" w14:textId="77777777" w:rsidR="00E96DD7" w:rsidRPr="00D04140" w:rsidRDefault="00E96DD7" w:rsidP="00CB272F">
            <w:pPr>
              <w:spacing w:line="240" w:lineRule="atLeast"/>
              <w:ind w:left="-108" w:right="-36"/>
              <w:jc w:val="right"/>
              <w:rPr>
                <w:rFonts w:asciiTheme="majorBidi" w:hAnsiTheme="majorBidi" w:cstheme="majorBidi"/>
                <w:color w:val="000000"/>
                <w:sz w:val="28"/>
                <w:szCs w:val="28"/>
              </w:rPr>
            </w:pPr>
          </w:p>
        </w:tc>
        <w:tc>
          <w:tcPr>
            <w:tcW w:w="900" w:type="dxa"/>
            <w:vAlign w:val="bottom"/>
          </w:tcPr>
          <w:p w14:paraId="6424473C" w14:textId="77777777" w:rsidR="00E96DD7" w:rsidRPr="00D04140" w:rsidRDefault="00E96DD7" w:rsidP="00CB272F">
            <w:pPr>
              <w:spacing w:line="240" w:lineRule="atLeast"/>
              <w:ind w:right="-36"/>
              <w:jc w:val="right"/>
              <w:rPr>
                <w:rFonts w:asciiTheme="majorBidi" w:hAnsiTheme="majorBidi" w:cstheme="majorBidi"/>
                <w:color w:val="000000"/>
                <w:sz w:val="28"/>
                <w:szCs w:val="28"/>
              </w:rPr>
            </w:pPr>
          </w:p>
        </w:tc>
        <w:tc>
          <w:tcPr>
            <w:tcW w:w="990" w:type="dxa"/>
            <w:shd w:val="clear" w:color="auto" w:fill="auto"/>
            <w:vAlign w:val="bottom"/>
          </w:tcPr>
          <w:p w14:paraId="5ECDB930" w14:textId="77777777" w:rsidR="00E96DD7" w:rsidRPr="00D04140" w:rsidRDefault="00E96DD7" w:rsidP="00CB272F">
            <w:pPr>
              <w:spacing w:line="240" w:lineRule="atLeast"/>
              <w:ind w:left="-108" w:right="-36"/>
              <w:jc w:val="right"/>
              <w:rPr>
                <w:rFonts w:asciiTheme="majorBidi" w:hAnsiTheme="majorBidi" w:cstheme="majorBidi"/>
                <w:color w:val="000000"/>
                <w:sz w:val="28"/>
                <w:szCs w:val="28"/>
              </w:rPr>
            </w:pPr>
          </w:p>
        </w:tc>
        <w:tc>
          <w:tcPr>
            <w:tcW w:w="990" w:type="dxa"/>
            <w:vAlign w:val="bottom"/>
          </w:tcPr>
          <w:p w14:paraId="154651F6" w14:textId="77777777" w:rsidR="00E96DD7" w:rsidRPr="00D04140" w:rsidRDefault="00E96DD7" w:rsidP="00CB272F">
            <w:pPr>
              <w:spacing w:line="240" w:lineRule="atLeast"/>
              <w:ind w:left="-108" w:right="-36"/>
              <w:jc w:val="right"/>
              <w:rPr>
                <w:rFonts w:asciiTheme="majorBidi" w:hAnsiTheme="majorBidi" w:cstheme="majorBidi"/>
                <w:color w:val="000000"/>
                <w:sz w:val="28"/>
                <w:szCs w:val="28"/>
              </w:rPr>
            </w:pPr>
          </w:p>
        </w:tc>
      </w:tr>
      <w:tr w:rsidR="00C91697" w:rsidRPr="00D04140" w14:paraId="036B4473" w14:textId="77777777" w:rsidTr="00916BC9">
        <w:trPr>
          <w:cantSplit/>
          <w:trHeight w:val="345"/>
        </w:trPr>
        <w:tc>
          <w:tcPr>
            <w:tcW w:w="3600" w:type="dxa"/>
          </w:tcPr>
          <w:p w14:paraId="36B2D366" w14:textId="3A3C9B03" w:rsidR="00C91697" w:rsidRPr="00D04140" w:rsidRDefault="00C91697" w:rsidP="00CB272F">
            <w:pPr>
              <w:spacing w:line="240" w:lineRule="atLeast"/>
              <w:ind w:left="-36" w:right="-70"/>
              <w:jc w:val="thaiDistribute"/>
              <w:rPr>
                <w:rFonts w:asciiTheme="majorBidi" w:hAnsiTheme="majorBidi" w:cstheme="majorBidi"/>
                <w:b/>
                <w:bCs/>
                <w:sz w:val="28"/>
                <w:szCs w:val="28"/>
                <w:cs/>
              </w:rPr>
            </w:pPr>
            <w:r w:rsidRPr="00D04140">
              <w:rPr>
                <w:rFonts w:asciiTheme="majorBidi" w:hAnsiTheme="majorBidi" w:cstheme="majorBidi"/>
                <w:b/>
                <w:bCs/>
                <w:sz w:val="28"/>
                <w:szCs w:val="28"/>
              </w:rPr>
              <w:lastRenderedPageBreak/>
              <w:t>Consultation fee</w:t>
            </w:r>
          </w:p>
        </w:tc>
        <w:tc>
          <w:tcPr>
            <w:tcW w:w="1980" w:type="dxa"/>
            <w:vAlign w:val="center"/>
          </w:tcPr>
          <w:p w14:paraId="0564C4CD" w14:textId="77777777" w:rsidR="00C91697" w:rsidRPr="00D04140" w:rsidRDefault="00C91697" w:rsidP="00CB272F">
            <w:pPr>
              <w:tabs>
                <w:tab w:val="left" w:pos="2394"/>
              </w:tabs>
              <w:spacing w:line="240" w:lineRule="atLeast"/>
              <w:jc w:val="center"/>
              <w:rPr>
                <w:rFonts w:asciiTheme="majorBidi" w:hAnsiTheme="majorBidi" w:cstheme="majorBidi"/>
                <w:sz w:val="28"/>
                <w:szCs w:val="28"/>
                <w:cs/>
              </w:rPr>
            </w:pPr>
          </w:p>
        </w:tc>
        <w:tc>
          <w:tcPr>
            <w:tcW w:w="900" w:type="dxa"/>
            <w:shd w:val="clear" w:color="auto" w:fill="auto"/>
            <w:vAlign w:val="bottom"/>
          </w:tcPr>
          <w:p w14:paraId="05DEB0A9" w14:textId="77777777" w:rsidR="00C91697" w:rsidRPr="00D04140" w:rsidRDefault="00C91697" w:rsidP="00CB272F">
            <w:pPr>
              <w:spacing w:line="240" w:lineRule="atLeast"/>
              <w:ind w:left="-108" w:right="-36"/>
              <w:jc w:val="right"/>
              <w:rPr>
                <w:rFonts w:asciiTheme="majorBidi" w:hAnsiTheme="majorBidi" w:cstheme="majorBidi"/>
                <w:color w:val="000000"/>
                <w:sz w:val="28"/>
                <w:szCs w:val="28"/>
              </w:rPr>
            </w:pPr>
          </w:p>
        </w:tc>
        <w:tc>
          <w:tcPr>
            <w:tcW w:w="900" w:type="dxa"/>
            <w:vAlign w:val="bottom"/>
          </w:tcPr>
          <w:p w14:paraId="4B2C021C" w14:textId="77777777" w:rsidR="00C91697" w:rsidRPr="00D04140" w:rsidRDefault="00C91697" w:rsidP="00CB272F">
            <w:pPr>
              <w:spacing w:line="240" w:lineRule="atLeast"/>
              <w:ind w:right="-36"/>
              <w:jc w:val="right"/>
              <w:rPr>
                <w:rFonts w:asciiTheme="majorBidi" w:hAnsiTheme="majorBidi" w:cstheme="majorBidi"/>
                <w:color w:val="000000"/>
                <w:sz w:val="28"/>
                <w:szCs w:val="28"/>
              </w:rPr>
            </w:pPr>
          </w:p>
        </w:tc>
        <w:tc>
          <w:tcPr>
            <w:tcW w:w="990" w:type="dxa"/>
            <w:shd w:val="clear" w:color="auto" w:fill="auto"/>
            <w:vAlign w:val="bottom"/>
          </w:tcPr>
          <w:p w14:paraId="7259C748" w14:textId="77777777" w:rsidR="00C91697" w:rsidRPr="00D04140" w:rsidRDefault="00C91697" w:rsidP="00CB272F">
            <w:pPr>
              <w:spacing w:line="240" w:lineRule="atLeast"/>
              <w:ind w:left="-108" w:right="-36"/>
              <w:jc w:val="right"/>
              <w:rPr>
                <w:rFonts w:asciiTheme="majorBidi" w:hAnsiTheme="majorBidi" w:cstheme="majorBidi"/>
                <w:color w:val="000000"/>
                <w:sz w:val="28"/>
                <w:szCs w:val="28"/>
              </w:rPr>
            </w:pPr>
          </w:p>
        </w:tc>
        <w:tc>
          <w:tcPr>
            <w:tcW w:w="990" w:type="dxa"/>
            <w:vAlign w:val="bottom"/>
          </w:tcPr>
          <w:p w14:paraId="793F108F" w14:textId="77777777" w:rsidR="00C91697" w:rsidRPr="00D04140" w:rsidRDefault="00C91697" w:rsidP="00CB272F">
            <w:pPr>
              <w:spacing w:line="240" w:lineRule="atLeast"/>
              <w:ind w:left="-108" w:right="-36"/>
              <w:jc w:val="right"/>
              <w:rPr>
                <w:rFonts w:asciiTheme="majorBidi" w:hAnsiTheme="majorBidi" w:cstheme="majorBidi"/>
                <w:color w:val="000000"/>
                <w:sz w:val="28"/>
                <w:szCs w:val="28"/>
              </w:rPr>
            </w:pPr>
          </w:p>
        </w:tc>
      </w:tr>
      <w:tr w:rsidR="00C91697" w:rsidRPr="00D04140" w14:paraId="6714C9BB" w14:textId="77777777" w:rsidTr="00916BC9">
        <w:trPr>
          <w:cantSplit/>
          <w:trHeight w:val="345"/>
        </w:trPr>
        <w:tc>
          <w:tcPr>
            <w:tcW w:w="3600" w:type="dxa"/>
          </w:tcPr>
          <w:p w14:paraId="452DA50D" w14:textId="683BA74D" w:rsidR="00C91697" w:rsidRPr="00D04140" w:rsidRDefault="00C91697" w:rsidP="00CB272F">
            <w:pPr>
              <w:spacing w:line="240" w:lineRule="atLeast"/>
              <w:ind w:left="126" w:right="-70"/>
              <w:jc w:val="thaiDistribute"/>
              <w:rPr>
                <w:rFonts w:asciiTheme="majorBidi" w:hAnsiTheme="majorBidi" w:cstheme="majorBidi"/>
                <w:sz w:val="28"/>
                <w:szCs w:val="28"/>
                <w:lang w:val="en-US"/>
              </w:rPr>
            </w:pPr>
            <w:r w:rsidRPr="00D04140">
              <w:rPr>
                <w:rFonts w:asciiTheme="majorBidi" w:hAnsiTheme="majorBidi" w:cstheme="majorBidi"/>
                <w:sz w:val="28"/>
                <w:szCs w:val="28"/>
              </w:rPr>
              <w:t>Shareholder</w:t>
            </w:r>
            <w:r w:rsidRPr="00D04140">
              <w:rPr>
                <w:rFonts w:asciiTheme="majorBidi" w:hAnsiTheme="majorBidi" w:cstheme="majorBidi"/>
                <w:sz w:val="28"/>
                <w:szCs w:val="28"/>
                <w:lang w:val="en-US"/>
              </w:rPr>
              <w:t>s</w:t>
            </w:r>
          </w:p>
        </w:tc>
        <w:tc>
          <w:tcPr>
            <w:tcW w:w="1980" w:type="dxa"/>
            <w:vAlign w:val="bottom"/>
          </w:tcPr>
          <w:p w14:paraId="0321C32F" w14:textId="131B4BC6" w:rsidR="00C91697" w:rsidRPr="00D04140" w:rsidRDefault="00C91697" w:rsidP="00CB272F">
            <w:pPr>
              <w:spacing w:line="240" w:lineRule="atLeast"/>
              <w:ind w:left="-90" w:right="-79"/>
              <w:jc w:val="center"/>
              <w:rPr>
                <w:rFonts w:asciiTheme="majorBidi" w:hAnsiTheme="majorBidi" w:cstheme="majorBidi"/>
                <w:sz w:val="28"/>
                <w:szCs w:val="28"/>
                <w:cs/>
                <w:lang w:val="en-US"/>
              </w:rPr>
            </w:pPr>
            <w:r w:rsidRPr="00D04140">
              <w:rPr>
                <w:rFonts w:asciiTheme="majorBidi" w:hAnsiTheme="majorBidi" w:cstheme="majorBidi"/>
                <w:sz w:val="28"/>
                <w:szCs w:val="28"/>
              </w:rPr>
              <w:t>Agreement contract</w:t>
            </w:r>
          </w:p>
        </w:tc>
        <w:tc>
          <w:tcPr>
            <w:tcW w:w="900" w:type="dxa"/>
            <w:shd w:val="clear" w:color="auto" w:fill="auto"/>
            <w:vAlign w:val="bottom"/>
          </w:tcPr>
          <w:p w14:paraId="4149A549" w14:textId="38FE44C4" w:rsidR="00C91697" w:rsidRPr="00D04140" w:rsidRDefault="00D47DD4"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150</w:t>
            </w:r>
          </w:p>
        </w:tc>
        <w:tc>
          <w:tcPr>
            <w:tcW w:w="900" w:type="dxa"/>
            <w:vAlign w:val="bottom"/>
          </w:tcPr>
          <w:p w14:paraId="4156B8BD" w14:textId="77777777" w:rsidR="00C91697" w:rsidRPr="00D04140" w:rsidRDefault="00C91697" w:rsidP="00CB272F">
            <w:pPr>
              <w:spacing w:line="240" w:lineRule="atLeast"/>
              <w:ind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c>
          <w:tcPr>
            <w:tcW w:w="990" w:type="dxa"/>
            <w:shd w:val="clear" w:color="auto" w:fill="auto"/>
            <w:vAlign w:val="bottom"/>
          </w:tcPr>
          <w:p w14:paraId="36FA05A0" w14:textId="0DA0D465" w:rsidR="00C91697" w:rsidRPr="00D04140" w:rsidRDefault="00D47DD4"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150</w:t>
            </w:r>
          </w:p>
        </w:tc>
        <w:tc>
          <w:tcPr>
            <w:tcW w:w="990" w:type="dxa"/>
            <w:vAlign w:val="bottom"/>
          </w:tcPr>
          <w:p w14:paraId="30B6923C" w14:textId="77777777" w:rsidR="00C91697" w:rsidRPr="00D04140" w:rsidRDefault="00C91697" w:rsidP="00CB272F">
            <w:pPr>
              <w:spacing w:line="240" w:lineRule="atLeast"/>
              <w:ind w:left="-108" w:right="-36"/>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bl>
    <w:p w14:paraId="368FBDB7" w14:textId="0A1181A9" w:rsidR="00184852" w:rsidRPr="00D04140" w:rsidRDefault="00184852" w:rsidP="00D04140">
      <w:pPr>
        <w:spacing w:before="240" w:after="120" w:line="240" w:lineRule="auto"/>
        <w:ind w:left="90"/>
        <w:jc w:val="thaiDistribute"/>
        <w:rPr>
          <w:rFonts w:asciiTheme="majorBidi" w:hAnsiTheme="majorBidi" w:cstheme="majorBidi"/>
          <w:sz w:val="28"/>
          <w:szCs w:val="28"/>
          <w:u w:val="single"/>
        </w:rPr>
      </w:pPr>
      <w:r w:rsidRPr="00D04140">
        <w:rPr>
          <w:rFonts w:asciiTheme="majorBidi" w:hAnsiTheme="majorBidi" w:cstheme="majorBidi"/>
          <w:sz w:val="28"/>
          <w:szCs w:val="28"/>
          <w:u w:val="single"/>
        </w:rPr>
        <w:t>Management remuneration</w:t>
      </w:r>
    </w:p>
    <w:tbl>
      <w:tblPr>
        <w:tblW w:w="9360" w:type="dxa"/>
        <w:tblInd w:w="72" w:type="dxa"/>
        <w:tblLayout w:type="fixed"/>
        <w:tblCellMar>
          <w:left w:w="72" w:type="dxa"/>
          <w:right w:w="72" w:type="dxa"/>
        </w:tblCellMar>
        <w:tblLook w:val="0000" w:firstRow="0" w:lastRow="0" w:firstColumn="0" w:lastColumn="0" w:noHBand="0" w:noVBand="0"/>
      </w:tblPr>
      <w:tblGrid>
        <w:gridCol w:w="3600"/>
        <w:gridCol w:w="1350"/>
        <w:gridCol w:w="164"/>
        <w:gridCol w:w="1276"/>
        <w:gridCol w:w="164"/>
        <w:gridCol w:w="1276"/>
        <w:gridCol w:w="164"/>
        <w:gridCol w:w="1366"/>
      </w:tblGrid>
      <w:tr w:rsidR="00184852" w:rsidRPr="00D04140" w14:paraId="0957E9DA" w14:textId="77777777" w:rsidTr="00B850B3">
        <w:trPr>
          <w:cantSplit/>
          <w:trHeight w:val="345"/>
        </w:trPr>
        <w:tc>
          <w:tcPr>
            <w:tcW w:w="3600" w:type="dxa"/>
          </w:tcPr>
          <w:p w14:paraId="5C326085" w14:textId="77777777" w:rsidR="00184852" w:rsidRPr="00D04140" w:rsidRDefault="00184852" w:rsidP="00C80158">
            <w:pPr>
              <w:spacing w:line="240" w:lineRule="atLeast"/>
              <w:ind w:left="27"/>
              <w:jc w:val="thaiDistribute"/>
              <w:rPr>
                <w:rFonts w:asciiTheme="majorBidi" w:hAnsiTheme="majorBidi" w:cstheme="majorBidi"/>
                <w:sz w:val="28"/>
                <w:szCs w:val="28"/>
              </w:rPr>
            </w:pPr>
          </w:p>
        </w:tc>
        <w:tc>
          <w:tcPr>
            <w:tcW w:w="5760" w:type="dxa"/>
            <w:gridSpan w:val="7"/>
            <w:tcBorders>
              <w:bottom w:val="single" w:sz="4" w:space="0" w:color="auto"/>
            </w:tcBorders>
          </w:tcPr>
          <w:p w14:paraId="13ADB07A" w14:textId="02A6072B" w:rsidR="00184852" w:rsidRPr="00D04140" w:rsidRDefault="00184852" w:rsidP="00C80158">
            <w:pPr>
              <w:spacing w:line="240" w:lineRule="atLeast"/>
              <w:ind w:right="55"/>
              <w:jc w:val="right"/>
              <w:rPr>
                <w:rFonts w:asciiTheme="majorBidi" w:hAnsiTheme="majorBidi" w:cstheme="majorBidi"/>
                <w:sz w:val="28"/>
                <w:szCs w:val="28"/>
              </w:rPr>
            </w:pPr>
            <w:r w:rsidRPr="00D04140">
              <w:rPr>
                <w:rFonts w:asciiTheme="majorBidi" w:hAnsiTheme="majorBidi" w:cstheme="majorBidi"/>
                <w:sz w:val="28"/>
                <w:szCs w:val="28"/>
              </w:rPr>
              <w:t>(Unit: Thousand Baht)</w:t>
            </w:r>
          </w:p>
        </w:tc>
      </w:tr>
      <w:tr w:rsidR="00184852" w:rsidRPr="00D04140" w14:paraId="48801150" w14:textId="77777777" w:rsidTr="00B850B3">
        <w:trPr>
          <w:cantSplit/>
          <w:trHeight w:val="345"/>
        </w:trPr>
        <w:tc>
          <w:tcPr>
            <w:tcW w:w="3600" w:type="dxa"/>
          </w:tcPr>
          <w:p w14:paraId="0CB30626" w14:textId="77777777" w:rsidR="00184852" w:rsidRPr="00D04140" w:rsidRDefault="00184852" w:rsidP="00C80158">
            <w:pPr>
              <w:spacing w:line="240" w:lineRule="atLeas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tcPr>
          <w:p w14:paraId="4AFF8AE3" w14:textId="30824F57" w:rsidR="00184852" w:rsidRPr="00D04140" w:rsidRDefault="00184852" w:rsidP="00C80158">
            <w:pPr>
              <w:spacing w:line="240" w:lineRule="atLeast"/>
              <w:jc w:val="center"/>
              <w:rPr>
                <w:rFonts w:asciiTheme="majorBidi" w:hAnsiTheme="majorBidi" w:cstheme="majorBidi"/>
                <w:sz w:val="28"/>
                <w:szCs w:val="28"/>
                <w:cs/>
              </w:rPr>
            </w:pPr>
            <w:r w:rsidRPr="00D04140">
              <w:rPr>
                <w:rFonts w:asciiTheme="majorBidi" w:hAnsiTheme="majorBidi" w:cstheme="majorBidi"/>
                <w:sz w:val="28"/>
                <w:szCs w:val="28"/>
              </w:rPr>
              <w:t>For the three-month period ended</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March 31</w:t>
            </w:r>
          </w:p>
        </w:tc>
      </w:tr>
      <w:tr w:rsidR="00184852" w:rsidRPr="00D04140" w14:paraId="31C6D8FB" w14:textId="77777777" w:rsidTr="00B850B3">
        <w:trPr>
          <w:cantSplit/>
        </w:trPr>
        <w:tc>
          <w:tcPr>
            <w:tcW w:w="3600" w:type="dxa"/>
          </w:tcPr>
          <w:p w14:paraId="742504A6" w14:textId="77777777" w:rsidR="00184852" w:rsidRPr="00D04140" w:rsidRDefault="00184852" w:rsidP="00C80158">
            <w:pPr>
              <w:spacing w:line="240" w:lineRule="atLeast"/>
              <w:ind w:left="27"/>
              <w:jc w:val="thaiDistribute"/>
              <w:rPr>
                <w:rFonts w:asciiTheme="majorBidi" w:hAnsiTheme="majorBidi" w:cstheme="majorBidi"/>
                <w:sz w:val="28"/>
                <w:szCs w:val="28"/>
              </w:rPr>
            </w:pPr>
          </w:p>
        </w:tc>
        <w:tc>
          <w:tcPr>
            <w:tcW w:w="2790" w:type="dxa"/>
            <w:gridSpan w:val="3"/>
            <w:tcBorders>
              <w:bottom w:val="single" w:sz="4" w:space="0" w:color="auto"/>
            </w:tcBorders>
          </w:tcPr>
          <w:p w14:paraId="4B30454C" w14:textId="70E9BEA2" w:rsidR="00184852" w:rsidRPr="00D04140" w:rsidRDefault="00184852" w:rsidP="00C80158">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Consolidated</w:t>
            </w:r>
          </w:p>
        </w:tc>
        <w:tc>
          <w:tcPr>
            <w:tcW w:w="164" w:type="dxa"/>
          </w:tcPr>
          <w:p w14:paraId="15DF4B28" w14:textId="77777777" w:rsidR="00184852" w:rsidRPr="00D04140" w:rsidRDefault="00184852" w:rsidP="00C80158">
            <w:pPr>
              <w:spacing w:line="240" w:lineRule="atLeast"/>
              <w:jc w:val="center"/>
              <w:rPr>
                <w:rFonts w:asciiTheme="majorBidi" w:hAnsiTheme="majorBidi" w:cstheme="majorBidi"/>
                <w:sz w:val="28"/>
                <w:szCs w:val="28"/>
              </w:rPr>
            </w:pPr>
          </w:p>
        </w:tc>
        <w:tc>
          <w:tcPr>
            <w:tcW w:w="2806" w:type="dxa"/>
            <w:gridSpan w:val="3"/>
            <w:tcBorders>
              <w:bottom w:val="single" w:sz="4" w:space="0" w:color="auto"/>
            </w:tcBorders>
          </w:tcPr>
          <w:p w14:paraId="3252E924" w14:textId="76401014" w:rsidR="00184852" w:rsidRPr="00D04140" w:rsidRDefault="00184852" w:rsidP="00C80158">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Separate</w:t>
            </w:r>
          </w:p>
        </w:tc>
      </w:tr>
      <w:tr w:rsidR="00184852" w:rsidRPr="00D04140" w14:paraId="69A4D441" w14:textId="77777777" w:rsidTr="00B850B3">
        <w:trPr>
          <w:cantSplit/>
        </w:trPr>
        <w:tc>
          <w:tcPr>
            <w:tcW w:w="3600" w:type="dxa"/>
          </w:tcPr>
          <w:p w14:paraId="347ED2ED" w14:textId="77777777" w:rsidR="00184852" w:rsidRPr="00D04140" w:rsidRDefault="00184852" w:rsidP="00C80158">
            <w:pPr>
              <w:spacing w:line="240" w:lineRule="atLeast"/>
              <w:ind w:left="27"/>
              <w:jc w:val="thaiDistribute"/>
              <w:rPr>
                <w:rFonts w:asciiTheme="majorBidi" w:hAnsiTheme="majorBidi" w:cstheme="majorBidi"/>
                <w:sz w:val="28"/>
                <w:szCs w:val="28"/>
              </w:rPr>
            </w:pPr>
          </w:p>
        </w:tc>
        <w:tc>
          <w:tcPr>
            <w:tcW w:w="1350" w:type="dxa"/>
            <w:tcBorders>
              <w:bottom w:val="single" w:sz="4" w:space="0" w:color="auto"/>
            </w:tcBorders>
          </w:tcPr>
          <w:p w14:paraId="006E9B5A" w14:textId="20675151" w:rsidR="00184852" w:rsidRPr="00D04140" w:rsidRDefault="00184852" w:rsidP="00C80158">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164" w:type="dxa"/>
          </w:tcPr>
          <w:p w14:paraId="2E4A8996" w14:textId="77777777" w:rsidR="00184852" w:rsidRPr="00D04140" w:rsidRDefault="00184852" w:rsidP="00C80158">
            <w:pPr>
              <w:spacing w:line="240" w:lineRule="atLeast"/>
              <w:jc w:val="center"/>
              <w:rPr>
                <w:rFonts w:asciiTheme="majorBidi" w:hAnsiTheme="majorBidi" w:cstheme="majorBidi"/>
                <w:sz w:val="28"/>
                <w:szCs w:val="28"/>
              </w:rPr>
            </w:pPr>
          </w:p>
        </w:tc>
        <w:tc>
          <w:tcPr>
            <w:tcW w:w="1276" w:type="dxa"/>
            <w:tcBorders>
              <w:bottom w:val="single" w:sz="4" w:space="0" w:color="auto"/>
            </w:tcBorders>
          </w:tcPr>
          <w:p w14:paraId="7C8D1AAD" w14:textId="4A01854C" w:rsidR="00184852" w:rsidRPr="00D04140" w:rsidRDefault="00184852" w:rsidP="00C80158">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2019</w:t>
            </w:r>
          </w:p>
        </w:tc>
        <w:tc>
          <w:tcPr>
            <w:tcW w:w="164" w:type="dxa"/>
          </w:tcPr>
          <w:p w14:paraId="4C456CB9" w14:textId="77777777" w:rsidR="00184852" w:rsidRPr="00D04140" w:rsidRDefault="00184852" w:rsidP="00C80158">
            <w:pPr>
              <w:spacing w:line="240" w:lineRule="atLeast"/>
              <w:jc w:val="center"/>
              <w:rPr>
                <w:rFonts w:asciiTheme="majorBidi" w:hAnsiTheme="majorBidi" w:cstheme="majorBidi"/>
                <w:sz w:val="28"/>
                <w:szCs w:val="28"/>
              </w:rPr>
            </w:pPr>
          </w:p>
        </w:tc>
        <w:tc>
          <w:tcPr>
            <w:tcW w:w="1276" w:type="dxa"/>
            <w:tcBorders>
              <w:bottom w:val="single" w:sz="4" w:space="0" w:color="auto"/>
            </w:tcBorders>
          </w:tcPr>
          <w:p w14:paraId="1E68DFD5" w14:textId="567195CC" w:rsidR="00184852" w:rsidRPr="00D04140" w:rsidRDefault="00184852" w:rsidP="00C80158">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164" w:type="dxa"/>
          </w:tcPr>
          <w:p w14:paraId="385FB410" w14:textId="77777777" w:rsidR="00184852" w:rsidRPr="00D04140" w:rsidRDefault="00184852" w:rsidP="00C80158">
            <w:pPr>
              <w:spacing w:line="240" w:lineRule="atLeast"/>
              <w:jc w:val="center"/>
              <w:rPr>
                <w:rFonts w:asciiTheme="majorBidi" w:hAnsiTheme="majorBidi" w:cstheme="majorBidi"/>
                <w:sz w:val="28"/>
                <w:szCs w:val="28"/>
              </w:rPr>
            </w:pPr>
          </w:p>
        </w:tc>
        <w:tc>
          <w:tcPr>
            <w:tcW w:w="1366" w:type="dxa"/>
            <w:tcBorders>
              <w:bottom w:val="single" w:sz="4" w:space="0" w:color="auto"/>
            </w:tcBorders>
          </w:tcPr>
          <w:p w14:paraId="4A8BA0CE" w14:textId="547A903F" w:rsidR="00184852" w:rsidRPr="00D04140" w:rsidRDefault="00184852" w:rsidP="00C80158">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2019</w:t>
            </w:r>
          </w:p>
        </w:tc>
      </w:tr>
      <w:tr w:rsidR="00184852" w:rsidRPr="00D04140" w14:paraId="2CF33969" w14:textId="77777777" w:rsidTr="00B850B3">
        <w:trPr>
          <w:cantSplit/>
        </w:trPr>
        <w:tc>
          <w:tcPr>
            <w:tcW w:w="3600" w:type="dxa"/>
          </w:tcPr>
          <w:p w14:paraId="736F9E26" w14:textId="301D81EA" w:rsidR="00184852" w:rsidRPr="00D04140" w:rsidRDefault="00184852" w:rsidP="00C80158">
            <w:pPr>
              <w:spacing w:line="240" w:lineRule="atLeast"/>
              <w:ind w:left="27"/>
              <w:jc w:val="thaiDistribute"/>
              <w:rPr>
                <w:rFonts w:asciiTheme="majorBidi" w:hAnsiTheme="majorBidi" w:cstheme="majorBidi"/>
                <w:sz w:val="28"/>
                <w:szCs w:val="28"/>
              </w:rPr>
            </w:pPr>
            <w:r w:rsidRPr="00D04140">
              <w:rPr>
                <w:rFonts w:asciiTheme="majorBidi" w:hAnsiTheme="majorBidi" w:cstheme="majorBidi"/>
                <w:sz w:val="28"/>
                <w:szCs w:val="28"/>
              </w:rPr>
              <w:t>Short-term benefits</w:t>
            </w:r>
          </w:p>
        </w:tc>
        <w:tc>
          <w:tcPr>
            <w:tcW w:w="1350" w:type="dxa"/>
            <w:tcBorders>
              <w:top w:val="single" w:sz="4" w:space="0" w:color="auto"/>
            </w:tcBorders>
            <w:shd w:val="clear" w:color="auto" w:fill="auto"/>
          </w:tcPr>
          <w:p w14:paraId="1C12FE29" w14:textId="0D142BCA" w:rsidR="00184852" w:rsidRPr="00D04140" w:rsidRDefault="007D1822" w:rsidP="00C80158">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2,257</w:t>
            </w:r>
          </w:p>
        </w:tc>
        <w:tc>
          <w:tcPr>
            <w:tcW w:w="164" w:type="dxa"/>
          </w:tcPr>
          <w:p w14:paraId="1FAD232B" w14:textId="77777777" w:rsidR="00184852" w:rsidRPr="00D04140" w:rsidRDefault="00184852" w:rsidP="00C80158">
            <w:pPr>
              <w:spacing w:line="240" w:lineRule="atLeast"/>
              <w:ind w:left="-108" w:right="375"/>
              <w:jc w:val="right"/>
              <w:rPr>
                <w:rFonts w:asciiTheme="majorBidi" w:hAnsiTheme="majorBidi" w:cstheme="majorBidi"/>
                <w:sz w:val="28"/>
                <w:szCs w:val="28"/>
              </w:rPr>
            </w:pPr>
          </w:p>
        </w:tc>
        <w:tc>
          <w:tcPr>
            <w:tcW w:w="1276" w:type="dxa"/>
            <w:vAlign w:val="bottom"/>
          </w:tcPr>
          <w:p w14:paraId="502AEBE8" w14:textId="77777777" w:rsidR="00184852" w:rsidRPr="00D04140" w:rsidRDefault="00184852" w:rsidP="00C80158">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1,647</w:t>
            </w:r>
          </w:p>
        </w:tc>
        <w:tc>
          <w:tcPr>
            <w:tcW w:w="164" w:type="dxa"/>
          </w:tcPr>
          <w:p w14:paraId="19A90178" w14:textId="77777777" w:rsidR="00184852" w:rsidRPr="00D04140" w:rsidRDefault="00184852" w:rsidP="00C80158">
            <w:pPr>
              <w:spacing w:line="240" w:lineRule="atLeast"/>
              <w:ind w:right="453"/>
              <w:jc w:val="right"/>
              <w:rPr>
                <w:rFonts w:asciiTheme="majorBidi" w:hAnsiTheme="majorBidi" w:cstheme="majorBidi"/>
                <w:sz w:val="28"/>
                <w:szCs w:val="28"/>
              </w:rPr>
            </w:pPr>
          </w:p>
        </w:tc>
        <w:tc>
          <w:tcPr>
            <w:tcW w:w="1276" w:type="dxa"/>
            <w:shd w:val="clear" w:color="auto" w:fill="auto"/>
            <w:vAlign w:val="bottom"/>
          </w:tcPr>
          <w:p w14:paraId="03AA1870" w14:textId="29A45AAC" w:rsidR="00184852" w:rsidRPr="00D04140" w:rsidRDefault="00317805" w:rsidP="00C80158">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2,</w:t>
            </w:r>
            <w:r w:rsidR="00C032F2" w:rsidRPr="00D04140">
              <w:rPr>
                <w:rFonts w:asciiTheme="majorBidi" w:hAnsiTheme="majorBidi" w:cstheme="majorBidi"/>
                <w:sz w:val="28"/>
                <w:szCs w:val="28"/>
              </w:rPr>
              <w:t>257</w:t>
            </w:r>
          </w:p>
        </w:tc>
        <w:tc>
          <w:tcPr>
            <w:tcW w:w="164" w:type="dxa"/>
          </w:tcPr>
          <w:p w14:paraId="2F782AE0" w14:textId="77777777" w:rsidR="00184852" w:rsidRPr="00D04140" w:rsidRDefault="00184852" w:rsidP="00C80158">
            <w:pPr>
              <w:spacing w:line="240" w:lineRule="atLeast"/>
              <w:ind w:left="-108" w:right="375"/>
              <w:jc w:val="right"/>
              <w:rPr>
                <w:rFonts w:asciiTheme="majorBidi" w:hAnsiTheme="majorBidi" w:cstheme="majorBidi"/>
                <w:sz w:val="28"/>
                <w:szCs w:val="28"/>
              </w:rPr>
            </w:pPr>
          </w:p>
        </w:tc>
        <w:tc>
          <w:tcPr>
            <w:tcW w:w="1366" w:type="dxa"/>
            <w:vAlign w:val="bottom"/>
          </w:tcPr>
          <w:p w14:paraId="301190F8" w14:textId="77777777" w:rsidR="00184852" w:rsidRPr="00D04140" w:rsidRDefault="00184852" w:rsidP="00C80158">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1,647</w:t>
            </w:r>
          </w:p>
        </w:tc>
      </w:tr>
      <w:tr w:rsidR="00184852" w:rsidRPr="00D04140" w14:paraId="4A587814" w14:textId="77777777" w:rsidTr="00B850B3">
        <w:trPr>
          <w:cantSplit/>
        </w:trPr>
        <w:tc>
          <w:tcPr>
            <w:tcW w:w="3600" w:type="dxa"/>
          </w:tcPr>
          <w:p w14:paraId="09EE3748" w14:textId="797F31D2" w:rsidR="00184852" w:rsidRPr="00D04140" w:rsidRDefault="00184852" w:rsidP="00C80158">
            <w:pPr>
              <w:spacing w:line="240" w:lineRule="atLeast"/>
              <w:ind w:left="27"/>
              <w:jc w:val="thaiDistribute"/>
              <w:rPr>
                <w:rFonts w:asciiTheme="majorBidi" w:hAnsiTheme="majorBidi" w:cstheme="majorBidi"/>
                <w:sz w:val="28"/>
                <w:szCs w:val="28"/>
                <w:cs/>
              </w:rPr>
            </w:pPr>
            <w:r w:rsidRPr="00D04140">
              <w:rPr>
                <w:rFonts w:asciiTheme="majorBidi" w:hAnsiTheme="majorBidi" w:cstheme="majorBidi"/>
                <w:sz w:val="28"/>
                <w:szCs w:val="28"/>
                <w:lang w:val="en-US"/>
              </w:rPr>
              <w:t>Long-term benefits</w:t>
            </w:r>
          </w:p>
        </w:tc>
        <w:tc>
          <w:tcPr>
            <w:tcW w:w="1350" w:type="dxa"/>
            <w:tcBorders>
              <w:bottom w:val="single" w:sz="4" w:space="0" w:color="auto"/>
            </w:tcBorders>
            <w:shd w:val="clear" w:color="auto" w:fill="auto"/>
          </w:tcPr>
          <w:p w14:paraId="12CB793C" w14:textId="16099D4C" w:rsidR="00184852" w:rsidRPr="00D04140" w:rsidRDefault="007D1822" w:rsidP="00C80158">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91</w:t>
            </w:r>
          </w:p>
        </w:tc>
        <w:tc>
          <w:tcPr>
            <w:tcW w:w="164" w:type="dxa"/>
          </w:tcPr>
          <w:p w14:paraId="22F6AF7E" w14:textId="77777777" w:rsidR="00184852" w:rsidRPr="00D04140" w:rsidRDefault="00184852" w:rsidP="00C80158">
            <w:pPr>
              <w:spacing w:line="240" w:lineRule="atLeast"/>
              <w:ind w:left="-108" w:right="375"/>
              <w:jc w:val="right"/>
              <w:rPr>
                <w:rFonts w:asciiTheme="majorBidi" w:hAnsiTheme="majorBidi" w:cstheme="majorBidi"/>
                <w:sz w:val="28"/>
                <w:szCs w:val="28"/>
                <w:cs/>
              </w:rPr>
            </w:pPr>
          </w:p>
        </w:tc>
        <w:tc>
          <w:tcPr>
            <w:tcW w:w="1276" w:type="dxa"/>
            <w:tcBorders>
              <w:bottom w:val="single" w:sz="4" w:space="0" w:color="auto"/>
            </w:tcBorders>
            <w:vAlign w:val="bottom"/>
          </w:tcPr>
          <w:p w14:paraId="6CB72D31" w14:textId="77777777" w:rsidR="00184852" w:rsidRPr="00D04140" w:rsidRDefault="00184852" w:rsidP="00C80158">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172</w:t>
            </w:r>
          </w:p>
        </w:tc>
        <w:tc>
          <w:tcPr>
            <w:tcW w:w="164" w:type="dxa"/>
          </w:tcPr>
          <w:p w14:paraId="4A4DA863" w14:textId="77777777" w:rsidR="00184852" w:rsidRPr="00D04140" w:rsidRDefault="00184852" w:rsidP="00C80158">
            <w:pPr>
              <w:spacing w:line="240" w:lineRule="atLeas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vAlign w:val="bottom"/>
          </w:tcPr>
          <w:p w14:paraId="2041B3E9" w14:textId="1FD8D745" w:rsidR="00184852" w:rsidRPr="00D04140" w:rsidRDefault="007D1822" w:rsidP="00C80158">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91</w:t>
            </w:r>
          </w:p>
        </w:tc>
        <w:tc>
          <w:tcPr>
            <w:tcW w:w="164" w:type="dxa"/>
          </w:tcPr>
          <w:p w14:paraId="139FB23C" w14:textId="77777777" w:rsidR="00184852" w:rsidRPr="00D04140" w:rsidRDefault="00184852" w:rsidP="00C80158">
            <w:pPr>
              <w:spacing w:line="240" w:lineRule="atLeast"/>
              <w:ind w:left="-108" w:right="375"/>
              <w:jc w:val="right"/>
              <w:rPr>
                <w:rFonts w:asciiTheme="majorBidi" w:hAnsiTheme="majorBidi" w:cstheme="majorBidi"/>
                <w:sz w:val="28"/>
                <w:szCs w:val="28"/>
                <w:cs/>
              </w:rPr>
            </w:pPr>
          </w:p>
        </w:tc>
        <w:tc>
          <w:tcPr>
            <w:tcW w:w="1366" w:type="dxa"/>
            <w:tcBorders>
              <w:bottom w:val="single" w:sz="4" w:space="0" w:color="auto"/>
            </w:tcBorders>
            <w:vAlign w:val="bottom"/>
          </w:tcPr>
          <w:p w14:paraId="7085714D" w14:textId="77777777" w:rsidR="00184852" w:rsidRPr="00D04140" w:rsidRDefault="00184852" w:rsidP="00C80158">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172</w:t>
            </w:r>
          </w:p>
        </w:tc>
      </w:tr>
      <w:tr w:rsidR="00184852" w:rsidRPr="00D04140" w14:paraId="5CCDB48E" w14:textId="77777777" w:rsidTr="00B850B3">
        <w:trPr>
          <w:cantSplit/>
        </w:trPr>
        <w:tc>
          <w:tcPr>
            <w:tcW w:w="3600" w:type="dxa"/>
          </w:tcPr>
          <w:p w14:paraId="3F0380B1" w14:textId="31B82436" w:rsidR="00184852" w:rsidRPr="00D04140" w:rsidRDefault="00184852" w:rsidP="00C80158">
            <w:pPr>
              <w:spacing w:line="240" w:lineRule="atLeast"/>
              <w:ind w:left="718"/>
              <w:jc w:val="thaiDistribute"/>
              <w:rPr>
                <w:rFonts w:asciiTheme="majorBidi" w:hAnsiTheme="majorBidi" w:cstheme="majorBidi"/>
                <w:sz w:val="28"/>
                <w:szCs w:val="28"/>
              </w:rPr>
            </w:pPr>
            <w:r w:rsidRPr="00D04140">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tcPr>
          <w:p w14:paraId="046CCF96" w14:textId="4EF53F4E" w:rsidR="00184852" w:rsidRPr="00D04140" w:rsidRDefault="007D1822" w:rsidP="00C80158">
            <w:pPr>
              <w:spacing w:line="240" w:lineRule="atLeast"/>
              <w:jc w:val="right"/>
              <w:rPr>
                <w:rFonts w:asciiTheme="majorBidi" w:hAnsiTheme="majorBidi" w:cstheme="majorBidi"/>
                <w:sz w:val="28"/>
                <w:szCs w:val="28"/>
                <w:cs/>
              </w:rPr>
            </w:pPr>
            <w:r w:rsidRPr="00D04140">
              <w:rPr>
                <w:rFonts w:asciiTheme="majorBidi" w:hAnsiTheme="majorBidi" w:cstheme="majorBidi"/>
                <w:sz w:val="28"/>
                <w:szCs w:val="28"/>
              </w:rPr>
              <w:t>2,348</w:t>
            </w:r>
          </w:p>
        </w:tc>
        <w:tc>
          <w:tcPr>
            <w:tcW w:w="164" w:type="dxa"/>
          </w:tcPr>
          <w:p w14:paraId="5D645354" w14:textId="77777777" w:rsidR="00184852" w:rsidRPr="00D04140" w:rsidRDefault="00184852" w:rsidP="00C80158">
            <w:pPr>
              <w:spacing w:line="240" w:lineRule="atLeas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6CDDB34D" w14:textId="77777777" w:rsidR="00184852" w:rsidRPr="00D04140" w:rsidRDefault="00184852" w:rsidP="00C80158">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1,819</w:t>
            </w:r>
          </w:p>
        </w:tc>
        <w:tc>
          <w:tcPr>
            <w:tcW w:w="164" w:type="dxa"/>
          </w:tcPr>
          <w:p w14:paraId="10347F7F" w14:textId="77777777" w:rsidR="00184852" w:rsidRPr="00D04140" w:rsidRDefault="00184852" w:rsidP="00C80158">
            <w:pPr>
              <w:spacing w:line="240" w:lineRule="atLeas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490BDB9D" w14:textId="3D5C5F8E" w:rsidR="00184852" w:rsidRPr="00D04140" w:rsidRDefault="00BA7958" w:rsidP="00C80158">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2,</w:t>
            </w:r>
            <w:r w:rsidR="00C032F2" w:rsidRPr="00D04140">
              <w:rPr>
                <w:rFonts w:asciiTheme="majorBidi" w:hAnsiTheme="majorBidi" w:cstheme="majorBidi"/>
                <w:sz w:val="28"/>
                <w:szCs w:val="28"/>
              </w:rPr>
              <w:t>3</w:t>
            </w:r>
            <w:r w:rsidR="007D1822" w:rsidRPr="00D04140">
              <w:rPr>
                <w:rFonts w:asciiTheme="majorBidi" w:hAnsiTheme="majorBidi" w:cstheme="majorBidi"/>
                <w:sz w:val="28"/>
                <w:szCs w:val="28"/>
              </w:rPr>
              <w:t>48</w:t>
            </w:r>
          </w:p>
        </w:tc>
        <w:tc>
          <w:tcPr>
            <w:tcW w:w="164" w:type="dxa"/>
          </w:tcPr>
          <w:p w14:paraId="66F503E1" w14:textId="77777777" w:rsidR="00184852" w:rsidRPr="00D04140" w:rsidRDefault="00184852" w:rsidP="00C80158">
            <w:pPr>
              <w:spacing w:line="240" w:lineRule="atLeas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tcPr>
          <w:p w14:paraId="60A2B384" w14:textId="77777777" w:rsidR="00184852" w:rsidRPr="00D04140" w:rsidRDefault="00184852" w:rsidP="00C80158">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1,819</w:t>
            </w:r>
          </w:p>
        </w:tc>
      </w:tr>
    </w:tbl>
    <w:p w14:paraId="7CAFC6D6" w14:textId="4F0366DF" w:rsidR="00184852" w:rsidRPr="00D04140" w:rsidRDefault="00184852" w:rsidP="008D62FF">
      <w:pPr>
        <w:autoSpaceDE/>
        <w:autoSpaceDN/>
        <w:spacing w:before="240" w:line="360" w:lineRule="exact"/>
        <w:jc w:val="thaiDistribute"/>
        <w:rPr>
          <w:rFonts w:asciiTheme="majorBidi" w:hAnsiTheme="majorBidi" w:cstheme="majorBidi"/>
          <w:b/>
          <w:bCs/>
          <w:sz w:val="28"/>
          <w:szCs w:val="28"/>
          <w:lang w:val="en-US"/>
        </w:rPr>
      </w:pPr>
      <w:r w:rsidRPr="00D04140">
        <w:rPr>
          <w:rFonts w:asciiTheme="majorBidi" w:hAnsiTheme="majorBidi" w:cstheme="majorBidi"/>
          <w:b/>
          <w:bCs/>
          <w:sz w:val="28"/>
          <w:szCs w:val="28"/>
          <w:lang w:val="en-US"/>
        </w:rPr>
        <w:t>Directors’ remuneration</w:t>
      </w:r>
    </w:p>
    <w:p w14:paraId="116BEB79" w14:textId="5434FF27" w:rsidR="00184852" w:rsidRPr="00D04140" w:rsidRDefault="00184852" w:rsidP="00D04140">
      <w:pPr>
        <w:autoSpaceDE/>
        <w:autoSpaceDN/>
        <w:spacing w:before="60" w:line="360" w:lineRule="exact"/>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Directors’ remuneration represents benefits paid to the directors of the Group in accordance with Section 90 of the Public Company Limited Act, exclusive of salaries and related benefit payable to directors who hold executive positions</w:t>
      </w:r>
      <w:r w:rsidRPr="00D04140">
        <w:rPr>
          <w:rFonts w:asciiTheme="majorBidi" w:hAnsiTheme="majorBidi" w:cstheme="majorBidi"/>
          <w:sz w:val="28"/>
          <w:szCs w:val="28"/>
          <w:cs/>
          <w:lang w:val="en-US"/>
        </w:rPr>
        <w:t>.</w:t>
      </w:r>
    </w:p>
    <w:p w14:paraId="74353CAC" w14:textId="53016726" w:rsidR="00184852" w:rsidRPr="00D04140" w:rsidRDefault="00184852" w:rsidP="00D04140">
      <w:pPr>
        <w:autoSpaceDE/>
        <w:autoSpaceDN/>
        <w:spacing w:before="120" w:line="360" w:lineRule="exact"/>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Directors’ remuneration of the Group</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 xml:space="preserve">for </w:t>
      </w:r>
      <w:r w:rsidRPr="00D04140">
        <w:rPr>
          <w:rFonts w:asciiTheme="majorBidi" w:hAnsiTheme="majorBidi" w:cstheme="majorBidi"/>
          <w:sz w:val="28"/>
          <w:szCs w:val="28"/>
        </w:rPr>
        <w:t>the three-month period ended</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March 31</w:t>
      </w:r>
      <w:r w:rsidRPr="00D04140">
        <w:rPr>
          <w:rFonts w:asciiTheme="majorBidi" w:hAnsiTheme="majorBidi" w:cstheme="majorBidi"/>
          <w:sz w:val="28"/>
          <w:szCs w:val="28"/>
          <w:lang w:val="en-US"/>
        </w:rPr>
        <w:t>, 2020 and</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2019</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in the consolidated financial statements</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 xml:space="preserve">were of Baht </w:t>
      </w:r>
      <w:r w:rsidR="00B96D71" w:rsidRPr="00D04140">
        <w:rPr>
          <w:rFonts w:asciiTheme="majorBidi" w:hAnsiTheme="majorBidi" w:cstheme="majorBidi"/>
          <w:sz w:val="28"/>
          <w:szCs w:val="28"/>
          <w:lang w:val="en-US"/>
        </w:rPr>
        <w:t>0.22</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million and Baht 0.</w:t>
      </w:r>
      <w:r w:rsidR="00212E74" w:rsidRPr="00D04140">
        <w:rPr>
          <w:rFonts w:asciiTheme="majorBidi" w:hAnsiTheme="majorBidi" w:cstheme="majorBidi"/>
          <w:sz w:val="28"/>
          <w:szCs w:val="28"/>
          <w:lang w:val="en-US"/>
        </w:rPr>
        <w:t>34</w:t>
      </w:r>
      <w:r w:rsidRPr="00D04140">
        <w:rPr>
          <w:rFonts w:asciiTheme="majorBidi" w:hAnsiTheme="majorBidi" w:cstheme="majorBidi"/>
          <w:sz w:val="28"/>
          <w:szCs w:val="28"/>
          <w:lang w:val="en-US"/>
        </w:rPr>
        <w:t xml:space="preserve"> million, respectively, and in the separate financial statements, were of Baht </w:t>
      </w:r>
      <w:r w:rsidR="00B96D71" w:rsidRPr="00D04140">
        <w:rPr>
          <w:rFonts w:asciiTheme="majorBidi" w:hAnsiTheme="majorBidi" w:cstheme="majorBidi"/>
          <w:sz w:val="28"/>
          <w:szCs w:val="28"/>
          <w:lang w:val="en-US"/>
        </w:rPr>
        <w:t>0.12</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million and Baht 0.26</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million, respectively</w:t>
      </w:r>
      <w:r w:rsidRPr="00D04140">
        <w:rPr>
          <w:rFonts w:asciiTheme="majorBidi" w:hAnsiTheme="majorBidi" w:cstheme="majorBidi"/>
          <w:sz w:val="28"/>
          <w:szCs w:val="28"/>
          <w:cs/>
          <w:lang w:val="en-US"/>
        </w:rPr>
        <w:t>.</w:t>
      </w:r>
    </w:p>
    <w:p w14:paraId="4AF04405" w14:textId="6EC00401" w:rsidR="00184852" w:rsidRPr="00D04140" w:rsidRDefault="00184852" w:rsidP="008D62FF">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240" w:lineRule="auto"/>
        <w:jc w:val="thaiDistribute"/>
        <w:rPr>
          <w:rFonts w:asciiTheme="majorBidi" w:hAnsiTheme="majorBidi" w:cstheme="majorBidi"/>
          <w:b/>
          <w:bCs/>
          <w:sz w:val="28"/>
          <w:szCs w:val="28"/>
        </w:rPr>
      </w:pPr>
      <w:r w:rsidRPr="00D04140">
        <w:rPr>
          <w:rFonts w:asciiTheme="majorBidi" w:hAnsiTheme="majorBidi" w:cstheme="majorBidi"/>
          <w:b/>
          <w:bCs/>
          <w:color w:val="000000"/>
          <w:sz w:val="28"/>
          <w:szCs w:val="28"/>
          <w:lang w:val="en-US"/>
        </w:rPr>
        <w:t>Agreement</w:t>
      </w:r>
      <w:r w:rsidR="00AC7F92" w:rsidRPr="00D04140">
        <w:rPr>
          <w:rFonts w:asciiTheme="majorBidi" w:hAnsiTheme="majorBidi" w:cstheme="majorBidi"/>
          <w:b/>
          <w:bCs/>
          <w:sz w:val="28"/>
          <w:szCs w:val="28"/>
        </w:rPr>
        <w:t xml:space="preserve"> </w:t>
      </w:r>
      <w:r w:rsidR="00AC7F92" w:rsidRPr="00D04140">
        <w:rPr>
          <w:rFonts w:asciiTheme="majorBidi" w:hAnsiTheme="majorBidi" w:cstheme="majorBidi"/>
          <w:b/>
          <w:bCs/>
          <w:color w:val="000000"/>
          <w:sz w:val="28"/>
          <w:szCs w:val="28"/>
          <w:lang w:val="en-US"/>
        </w:rPr>
        <w:t>t</w:t>
      </w:r>
      <w:r w:rsidRPr="00D04140">
        <w:rPr>
          <w:rFonts w:asciiTheme="majorBidi" w:hAnsiTheme="majorBidi" w:cstheme="majorBidi"/>
          <w:b/>
          <w:bCs/>
          <w:color w:val="000000"/>
          <w:sz w:val="28"/>
          <w:szCs w:val="28"/>
          <w:lang w:val="en-US"/>
        </w:rPr>
        <w:t xml:space="preserve">he </w:t>
      </w:r>
      <w:r w:rsidR="00AC7F92" w:rsidRPr="00D04140">
        <w:rPr>
          <w:rFonts w:asciiTheme="majorBidi" w:hAnsiTheme="majorBidi" w:cstheme="majorBidi"/>
          <w:b/>
          <w:bCs/>
          <w:color w:val="000000"/>
          <w:sz w:val="28"/>
          <w:szCs w:val="28"/>
          <w:lang w:val="en-US"/>
        </w:rPr>
        <w:t>c</w:t>
      </w:r>
      <w:r w:rsidRPr="00D04140">
        <w:rPr>
          <w:rFonts w:asciiTheme="majorBidi" w:hAnsiTheme="majorBidi" w:cstheme="majorBidi"/>
          <w:b/>
          <w:bCs/>
          <w:color w:val="000000"/>
          <w:sz w:val="28"/>
          <w:szCs w:val="28"/>
          <w:lang w:val="en-US"/>
        </w:rPr>
        <w:t>ompany</w:t>
      </w:r>
    </w:p>
    <w:p w14:paraId="7E6E62A2" w14:textId="77777777" w:rsidR="00184852" w:rsidRPr="00D04140" w:rsidRDefault="00184852" w:rsidP="00D04140">
      <w:pPr>
        <w:autoSpaceDE/>
        <w:autoSpaceDN/>
        <w:spacing w:before="60" w:line="360" w:lineRule="exact"/>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The Company entered into a Board of Director consulting agreement with a shareholder</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for a period of 1 year starting from May 15, 2019 to May 15, 2020 at a monthly service of Baht 50,000</w:t>
      </w:r>
      <w:r w:rsidRPr="00D04140">
        <w:rPr>
          <w:rFonts w:asciiTheme="majorBidi" w:hAnsiTheme="majorBidi" w:cstheme="majorBidi"/>
          <w:sz w:val="28"/>
          <w:szCs w:val="28"/>
          <w:cs/>
          <w:lang w:val="en-US"/>
        </w:rPr>
        <w:t>.</w:t>
      </w:r>
    </w:p>
    <w:p w14:paraId="3FD696C4" w14:textId="300D4D48" w:rsidR="00AC7F92" w:rsidRPr="00D04140" w:rsidRDefault="00184852" w:rsidP="008D62FF">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240" w:lineRule="auto"/>
        <w:jc w:val="thaiDistribute"/>
        <w:rPr>
          <w:rFonts w:asciiTheme="majorBidi" w:hAnsiTheme="majorBidi" w:cstheme="majorBidi"/>
          <w:b/>
          <w:bCs/>
          <w:color w:val="000000"/>
          <w:sz w:val="28"/>
          <w:szCs w:val="28"/>
          <w:lang w:val="en-US"/>
        </w:rPr>
      </w:pPr>
      <w:r w:rsidRPr="00D04140">
        <w:rPr>
          <w:rFonts w:asciiTheme="majorBidi" w:hAnsiTheme="majorBidi" w:cstheme="majorBidi"/>
          <w:b/>
          <w:bCs/>
          <w:color w:val="000000"/>
          <w:sz w:val="28"/>
          <w:szCs w:val="28"/>
          <w:lang w:val="en-US"/>
        </w:rPr>
        <w:t>Saraburi Solar Co</w:t>
      </w:r>
      <w:r w:rsidRPr="00D04140">
        <w:rPr>
          <w:rFonts w:asciiTheme="majorBidi" w:hAnsiTheme="majorBidi" w:cstheme="majorBidi"/>
          <w:b/>
          <w:bCs/>
          <w:color w:val="000000"/>
          <w:sz w:val="28"/>
          <w:szCs w:val="28"/>
          <w:cs/>
          <w:lang w:val="en-US"/>
        </w:rPr>
        <w:t>.</w:t>
      </w:r>
      <w:r w:rsidRPr="00D04140">
        <w:rPr>
          <w:rFonts w:asciiTheme="majorBidi" w:hAnsiTheme="majorBidi" w:cstheme="majorBidi"/>
          <w:b/>
          <w:bCs/>
          <w:color w:val="000000"/>
          <w:sz w:val="28"/>
          <w:szCs w:val="28"/>
          <w:lang w:val="en-US"/>
        </w:rPr>
        <w:t>, Ltd</w:t>
      </w:r>
      <w:r w:rsidRPr="00D04140">
        <w:rPr>
          <w:rFonts w:asciiTheme="majorBidi" w:hAnsiTheme="majorBidi" w:cstheme="majorBidi"/>
          <w:b/>
          <w:bCs/>
          <w:color w:val="000000"/>
          <w:sz w:val="28"/>
          <w:szCs w:val="28"/>
          <w:cs/>
          <w:lang w:val="en-US"/>
        </w:rPr>
        <w:t>.</w:t>
      </w:r>
      <w:r w:rsidR="0009198D" w:rsidRPr="00D04140">
        <w:rPr>
          <w:rFonts w:asciiTheme="majorBidi" w:hAnsiTheme="majorBidi" w:cstheme="majorBidi"/>
          <w:b/>
          <w:bCs/>
          <w:color w:val="000000"/>
          <w:sz w:val="28"/>
          <w:szCs w:val="28"/>
          <w:lang w:val="en-US"/>
        </w:rPr>
        <w:t xml:space="preserve"> </w:t>
      </w:r>
    </w:p>
    <w:p w14:paraId="19F62164" w14:textId="34A4BD33" w:rsidR="0009198D" w:rsidRPr="00D04140" w:rsidRDefault="00184852" w:rsidP="00D04140">
      <w:pPr>
        <w:autoSpaceDE/>
        <w:autoSpaceDN/>
        <w:spacing w:before="60" w:line="360" w:lineRule="exact"/>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The subsidiary entered into a lease and service agreement for vehicles used as a company car with UAUC Co</w:t>
      </w:r>
      <w:r w:rsidRPr="00D04140">
        <w:rPr>
          <w:rFonts w:asciiTheme="majorBidi" w:hAnsiTheme="majorBidi" w:cstheme="majorBidi"/>
          <w:sz w:val="28"/>
          <w:szCs w:val="28"/>
          <w:cs/>
          <w:lang w:val="en-US"/>
        </w:rPr>
        <w:t>.</w:t>
      </w:r>
      <w:r w:rsidRPr="00D04140">
        <w:rPr>
          <w:rFonts w:asciiTheme="majorBidi" w:hAnsiTheme="majorBidi" w:cstheme="majorBidi"/>
          <w:sz w:val="28"/>
          <w:szCs w:val="28"/>
          <w:lang w:val="en-US"/>
        </w:rPr>
        <w:t>, Ltd</w:t>
      </w:r>
      <w:r w:rsidRPr="00D04140">
        <w:rPr>
          <w:rFonts w:asciiTheme="majorBidi" w:hAnsiTheme="majorBidi" w:cstheme="majorBidi"/>
          <w:sz w:val="28"/>
          <w:szCs w:val="28"/>
          <w:cs/>
          <w:lang w:val="en-US"/>
        </w:rPr>
        <w:t>.</w:t>
      </w:r>
      <w:r w:rsidRPr="00D04140">
        <w:rPr>
          <w:rFonts w:asciiTheme="majorBidi" w:hAnsiTheme="majorBidi" w:cstheme="majorBidi"/>
          <w:sz w:val="28"/>
          <w:szCs w:val="28"/>
          <w:lang w:val="en-US"/>
        </w:rPr>
        <w:t xml:space="preserve"> for a period of 1 year starting from May 16, 2019 to May 15, 2020 with a month</w:t>
      </w:r>
      <w:r w:rsidR="00D61FB7" w:rsidRPr="00D04140">
        <w:rPr>
          <w:rFonts w:asciiTheme="majorBidi" w:hAnsiTheme="majorBidi" w:cstheme="majorBidi"/>
          <w:sz w:val="28"/>
          <w:szCs w:val="28"/>
          <w:lang w:val="en-US"/>
        </w:rPr>
        <w:t>ly rental and service of Baht 50</w:t>
      </w:r>
      <w:r w:rsidRPr="00D04140">
        <w:rPr>
          <w:rFonts w:asciiTheme="majorBidi" w:hAnsiTheme="majorBidi" w:cstheme="majorBidi"/>
          <w:sz w:val="28"/>
          <w:szCs w:val="28"/>
          <w:lang w:val="en-US"/>
        </w:rPr>
        <w:t>,000</w:t>
      </w:r>
      <w:r w:rsidR="0009198D" w:rsidRPr="00D04140">
        <w:rPr>
          <w:rFonts w:asciiTheme="majorBidi" w:hAnsiTheme="majorBidi" w:cstheme="majorBidi"/>
          <w:sz w:val="28"/>
          <w:szCs w:val="28"/>
          <w:lang w:val="en-US"/>
        </w:rPr>
        <w:t>.</w:t>
      </w:r>
    </w:p>
    <w:p w14:paraId="17B84158" w14:textId="102F73AF" w:rsidR="00184852" w:rsidRPr="00D04140" w:rsidRDefault="00184852" w:rsidP="008D62FF">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240" w:lineRule="auto"/>
        <w:jc w:val="thaiDistribute"/>
        <w:rPr>
          <w:rFonts w:asciiTheme="majorBidi" w:hAnsiTheme="majorBidi" w:cstheme="majorBidi"/>
          <w:b/>
          <w:bCs/>
          <w:color w:val="000000"/>
          <w:sz w:val="28"/>
          <w:szCs w:val="28"/>
          <w:lang w:val="en-US"/>
        </w:rPr>
      </w:pPr>
      <w:proofErr w:type="spellStart"/>
      <w:r w:rsidRPr="00D04140">
        <w:rPr>
          <w:rFonts w:asciiTheme="majorBidi" w:hAnsiTheme="majorBidi" w:cstheme="majorBidi"/>
          <w:b/>
          <w:bCs/>
          <w:color w:val="000000"/>
          <w:sz w:val="28"/>
          <w:szCs w:val="28"/>
          <w:lang w:val="en-US"/>
        </w:rPr>
        <w:t>Bangpakong</w:t>
      </w:r>
      <w:proofErr w:type="spellEnd"/>
      <w:r w:rsidRPr="00D04140">
        <w:rPr>
          <w:rFonts w:asciiTheme="majorBidi" w:hAnsiTheme="majorBidi" w:cstheme="majorBidi"/>
          <w:b/>
          <w:bCs/>
          <w:color w:val="000000"/>
          <w:sz w:val="28"/>
          <w:szCs w:val="28"/>
          <w:lang w:val="en-US"/>
        </w:rPr>
        <w:t xml:space="preserve"> Solar Power Co</w:t>
      </w:r>
      <w:r w:rsidRPr="00D04140">
        <w:rPr>
          <w:rFonts w:asciiTheme="majorBidi" w:hAnsiTheme="majorBidi" w:cstheme="majorBidi"/>
          <w:b/>
          <w:bCs/>
          <w:color w:val="000000"/>
          <w:sz w:val="28"/>
          <w:szCs w:val="28"/>
          <w:cs/>
          <w:lang w:val="en-US"/>
        </w:rPr>
        <w:t>.</w:t>
      </w:r>
      <w:r w:rsidRPr="00D04140">
        <w:rPr>
          <w:rFonts w:asciiTheme="majorBidi" w:hAnsiTheme="majorBidi" w:cstheme="majorBidi"/>
          <w:b/>
          <w:bCs/>
          <w:color w:val="000000"/>
          <w:sz w:val="28"/>
          <w:szCs w:val="28"/>
          <w:lang w:val="en-US"/>
        </w:rPr>
        <w:t>, Ltd</w:t>
      </w:r>
      <w:r w:rsidRPr="00D04140">
        <w:rPr>
          <w:rFonts w:asciiTheme="majorBidi" w:hAnsiTheme="majorBidi" w:cstheme="majorBidi"/>
          <w:b/>
          <w:bCs/>
          <w:color w:val="000000"/>
          <w:sz w:val="28"/>
          <w:szCs w:val="28"/>
          <w:cs/>
          <w:lang w:val="en-US"/>
        </w:rPr>
        <w:t>.</w:t>
      </w:r>
      <w:r w:rsidR="0009198D" w:rsidRPr="00D04140">
        <w:rPr>
          <w:rFonts w:asciiTheme="majorBidi" w:hAnsiTheme="majorBidi" w:cstheme="majorBidi"/>
          <w:b/>
          <w:bCs/>
          <w:color w:val="000000"/>
          <w:sz w:val="28"/>
          <w:szCs w:val="28"/>
          <w:lang w:val="en-US"/>
        </w:rPr>
        <w:t xml:space="preserve"> </w:t>
      </w:r>
    </w:p>
    <w:p w14:paraId="74FBA342" w14:textId="387F975C" w:rsidR="00184852" w:rsidRPr="00D04140" w:rsidRDefault="00184852" w:rsidP="00D04140">
      <w:pPr>
        <w:spacing w:line="240" w:lineRule="auto"/>
        <w:jc w:val="thaiDistribute"/>
        <w:rPr>
          <w:rFonts w:asciiTheme="majorBidi" w:hAnsiTheme="majorBidi" w:cstheme="majorBidi"/>
          <w:color w:val="000000"/>
          <w:sz w:val="28"/>
          <w:szCs w:val="28"/>
          <w:cs/>
          <w:lang w:val="en-US"/>
        </w:rPr>
      </w:pPr>
      <w:r w:rsidRPr="00D04140">
        <w:rPr>
          <w:rFonts w:asciiTheme="majorBidi" w:hAnsiTheme="majorBidi" w:cstheme="majorBidi"/>
          <w:color w:val="000000"/>
          <w:sz w:val="28"/>
          <w:szCs w:val="28"/>
          <w:lang w:val="en-US"/>
        </w:rPr>
        <w:t xml:space="preserve">The subsidiary entered into the electricity sale agreement with </w:t>
      </w:r>
      <w:proofErr w:type="spellStart"/>
      <w:r w:rsidRPr="00D04140">
        <w:rPr>
          <w:rFonts w:asciiTheme="majorBidi" w:hAnsiTheme="majorBidi" w:cstheme="majorBidi"/>
          <w:color w:val="000000"/>
          <w:sz w:val="28"/>
          <w:szCs w:val="28"/>
          <w:lang w:val="en-US"/>
        </w:rPr>
        <w:t>Wyncoast</w:t>
      </w:r>
      <w:proofErr w:type="spellEnd"/>
      <w:r w:rsidRPr="00D04140">
        <w:rPr>
          <w:rFonts w:asciiTheme="majorBidi" w:hAnsiTheme="majorBidi" w:cstheme="majorBidi"/>
          <w:color w:val="000000"/>
          <w:sz w:val="28"/>
          <w:szCs w:val="28"/>
          <w:lang w:val="en-US"/>
        </w:rPr>
        <w:t xml:space="preserve"> Industrial Park Public Company Limited for a period of 25 years starting from February 1, 2017 to January 31, 2042 at the selling price of Baht 6</w:t>
      </w:r>
      <w:r w:rsidRPr="00D04140">
        <w:rPr>
          <w:rFonts w:asciiTheme="majorBidi" w:hAnsiTheme="majorBidi" w:cstheme="majorBidi"/>
          <w:color w:val="000000"/>
          <w:sz w:val="28"/>
          <w:szCs w:val="28"/>
          <w:cs/>
          <w:lang w:val="en-US"/>
        </w:rPr>
        <w:t>.</w:t>
      </w:r>
      <w:r w:rsidRPr="00D04140">
        <w:rPr>
          <w:rFonts w:asciiTheme="majorBidi" w:hAnsiTheme="majorBidi" w:cstheme="majorBidi"/>
          <w:color w:val="000000"/>
          <w:sz w:val="28"/>
          <w:szCs w:val="28"/>
          <w:lang w:val="en-US"/>
        </w:rPr>
        <w:t>50 per unit and agreed to renew the selling price at the rate of 1</w:t>
      </w:r>
      <w:r w:rsidRPr="00D04140">
        <w:rPr>
          <w:rFonts w:asciiTheme="majorBidi" w:hAnsiTheme="majorBidi" w:cstheme="majorBidi"/>
          <w:color w:val="000000"/>
          <w:sz w:val="28"/>
          <w:szCs w:val="28"/>
          <w:cs/>
          <w:lang w:val="en-US"/>
        </w:rPr>
        <w:t>.</w:t>
      </w:r>
      <w:r w:rsidRPr="00D04140">
        <w:rPr>
          <w:rFonts w:asciiTheme="majorBidi" w:hAnsiTheme="majorBidi" w:cstheme="majorBidi"/>
          <w:color w:val="000000"/>
          <w:sz w:val="28"/>
          <w:szCs w:val="28"/>
          <w:lang w:val="en-US"/>
        </w:rPr>
        <w:t>50</w:t>
      </w:r>
      <w:r w:rsidRPr="00D04140">
        <w:rPr>
          <w:rFonts w:asciiTheme="majorBidi" w:hAnsiTheme="majorBidi" w:cstheme="majorBidi"/>
          <w:color w:val="000000"/>
          <w:sz w:val="28"/>
          <w:szCs w:val="28"/>
          <w:cs/>
          <w:lang w:val="en-US"/>
        </w:rPr>
        <w:t xml:space="preserve">% </w:t>
      </w:r>
      <w:r w:rsidRPr="00D04140">
        <w:rPr>
          <w:rFonts w:asciiTheme="majorBidi" w:hAnsiTheme="majorBidi" w:cstheme="majorBidi"/>
          <w:color w:val="000000"/>
          <w:sz w:val="28"/>
          <w:szCs w:val="28"/>
          <w:lang w:val="en-US"/>
        </w:rPr>
        <w:t>of selling price per unit every 3 years</w:t>
      </w:r>
      <w:r w:rsidRPr="00D04140">
        <w:rPr>
          <w:rFonts w:asciiTheme="majorBidi" w:hAnsiTheme="majorBidi" w:cstheme="majorBidi"/>
          <w:color w:val="000000"/>
          <w:sz w:val="28"/>
          <w:szCs w:val="28"/>
          <w:cs/>
          <w:lang w:val="en-US"/>
        </w:rPr>
        <w:t>.</w:t>
      </w:r>
    </w:p>
    <w:p w14:paraId="74B32418" w14:textId="743C541D" w:rsidR="00184852" w:rsidRPr="00D04140" w:rsidRDefault="00184852" w:rsidP="00D04140">
      <w:pPr>
        <w:spacing w:line="240" w:lineRule="auto"/>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lastRenderedPageBreak/>
        <w:t xml:space="preserve">The subsidiary entered into an area service agreement with </w:t>
      </w:r>
      <w:proofErr w:type="spellStart"/>
      <w:r w:rsidRPr="00D04140">
        <w:rPr>
          <w:rFonts w:asciiTheme="majorBidi" w:hAnsiTheme="majorBidi" w:cstheme="majorBidi"/>
          <w:color w:val="000000"/>
          <w:sz w:val="28"/>
          <w:szCs w:val="28"/>
          <w:lang w:val="en-US"/>
        </w:rPr>
        <w:t>Wyncoast</w:t>
      </w:r>
      <w:proofErr w:type="spellEnd"/>
      <w:r w:rsidRPr="00D04140">
        <w:rPr>
          <w:rFonts w:asciiTheme="majorBidi" w:hAnsiTheme="majorBidi" w:cstheme="majorBidi"/>
          <w:color w:val="000000"/>
          <w:sz w:val="28"/>
          <w:szCs w:val="28"/>
          <w:lang w:val="en-US"/>
        </w:rPr>
        <w:t xml:space="preserve"> Industrial Park Public Company Limited for a period of 26 years and 4 months starting from October 1, 2015 to January 31, 2042 at the rate of 10</w:t>
      </w:r>
      <w:r w:rsidRPr="00D04140">
        <w:rPr>
          <w:rFonts w:asciiTheme="majorBidi" w:hAnsiTheme="majorBidi" w:cstheme="majorBidi"/>
          <w:color w:val="000000"/>
          <w:sz w:val="28"/>
          <w:szCs w:val="28"/>
          <w:cs/>
          <w:lang w:val="en-US"/>
        </w:rPr>
        <w:t xml:space="preserve">% </w:t>
      </w:r>
      <w:r w:rsidRPr="00D04140">
        <w:rPr>
          <w:rFonts w:asciiTheme="majorBidi" w:hAnsiTheme="majorBidi" w:cstheme="majorBidi"/>
          <w:color w:val="000000"/>
          <w:sz w:val="28"/>
          <w:szCs w:val="28"/>
          <w:lang w:val="en-US"/>
        </w:rPr>
        <w:t>of monthly revenue from sale of electricity</w:t>
      </w:r>
      <w:r w:rsidRPr="00D04140">
        <w:rPr>
          <w:rFonts w:asciiTheme="majorBidi" w:hAnsiTheme="majorBidi" w:cstheme="majorBidi"/>
          <w:color w:val="000000"/>
          <w:sz w:val="28"/>
          <w:szCs w:val="28"/>
          <w:cs/>
          <w:lang w:val="en-US"/>
        </w:rPr>
        <w:t>.</w:t>
      </w:r>
    </w:p>
    <w:p w14:paraId="79A87BE9" w14:textId="63FEA250" w:rsidR="001736E4" w:rsidRPr="00D04140" w:rsidRDefault="001736E4" w:rsidP="008D62FF">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60" w:line="240" w:lineRule="auto"/>
        <w:ind w:firstLine="11"/>
        <w:jc w:val="thaiDistribute"/>
        <w:rPr>
          <w:rFonts w:asciiTheme="majorBidi" w:hAnsiTheme="majorBidi" w:cstheme="majorBidi"/>
          <w:b/>
          <w:bCs/>
          <w:sz w:val="28"/>
          <w:szCs w:val="28"/>
        </w:rPr>
      </w:pPr>
      <w:r w:rsidRPr="00D04140">
        <w:rPr>
          <w:rFonts w:asciiTheme="majorBidi" w:hAnsiTheme="majorBidi" w:cstheme="majorBidi"/>
          <w:b/>
          <w:bCs/>
          <w:sz w:val="28"/>
          <w:szCs w:val="28"/>
        </w:rPr>
        <w:t>Co</w:t>
      </w:r>
      <w:r w:rsidRPr="00D04140">
        <w:rPr>
          <w:rFonts w:asciiTheme="majorBidi" w:hAnsiTheme="majorBidi" w:cstheme="majorBidi"/>
          <w:b/>
          <w:bCs/>
          <w:sz w:val="28"/>
          <w:szCs w:val="28"/>
          <w:cs/>
        </w:rPr>
        <w:t>-</w:t>
      </w:r>
      <w:r w:rsidRPr="00D04140">
        <w:rPr>
          <w:rFonts w:asciiTheme="majorBidi" w:hAnsiTheme="majorBidi" w:cstheme="majorBidi"/>
          <w:b/>
          <w:bCs/>
          <w:sz w:val="28"/>
          <w:szCs w:val="28"/>
        </w:rPr>
        <w:t>guarantee for liabilities with related parties</w:t>
      </w:r>
    </w:p>
    <w:p w14:paraId="442CB9CE" w14:textId="3A46E6E7" w:rsidR="001736E4" w:rsidRDefault="001736E4" w:rsidP="00D04140">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uto"/>
        <w:ind w:firstLine="11"/>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As at</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December 31, 2019, related parties had co</w:t>
      </w:r>
      <w:r w:rsidRPr="00D04140">
        <w:rPr>
          <w:rFonts w:asciiTheme="majorBidi" w:hAnsiTheme="majorBidi" w:cstheme="majorBidi"/>
          <w:sz w:val="28"/>
          <w:szCs w:val="28"/>
          <w:cs/>
          <w:lang w:val="en-US"/>
        </w:rPr>
        <w:t>-</w:t>
      </w:r>
      <w:r w:rsidRPr="00D04140">
        <w:rPr>
          <w:rFonts w:asciiTheme="majorBidi" w:hAnsiTheme="majorBidi" w:cstheme="majorBidi"/>
          <w:sz w:val="28"/>
          <w:szCs w:val="28"/>
          <w:lang w:val="en-US"/>
        </w:rPr>
        <w:t>guaranteed liabilities as follows</w:t>
      </w:r>
      <w:r w:rsidRPr="00D04140">
        <w:rPr>
          <w:rFonts w:asciiTheme="majorBidi" w:hAnsiTheme="majorBidi" w:cstheme="majorBidi"/>
          <w:sz w:val="28"/>
          <w:szCs w:val="28"/>
          <w:cs/>
          <w:lang w:val="en-US"/>
        </w:rPr>
        <w:t>:</w:t>
      </w:r>
    </w:p>
    <w:p w14:paraId="09F6B86E" w14:textId="4E568905" w:rsidR="001736E4" w:rsidRPr="00D04140" w:rsidRDefault="001736E4" w:rsidP="008D62FF">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60" w:line="240" w:lineRule="auto"/>
        <w:ind w:firstLine="11"/>
        <w:jc w:val="thaiDistribute"/>
        <w:rPr>
          <w:rFonts w:asciiTheme="majorBidi" w:hAnsiTheme="majorBidi" w:cstheme="majorBidi"/>
          <w:b/>
          <w:bCs/>
          <w:sz w:val="28"/>
          <w:szCs w:val="28"/>
          <w:lang w:val="en-US"/>
        </w:rPr>
      </w:pPr>
      <w:r w:rsidRPr="00D04140">
        <w:rPr>
          <w:rFonts w:asciiTheme="majorBidi" w:hAnsiTheme="majorBidi" w:cstheme="majorBidi"/>
          <w:b/>
          <w:bCs/>
          <w:sz w:val="28"/>
          <w:szCs w:val="28"/>
          <w:lang w:val="en-US"/>
        </w:rPr>
        <w:t>Subsidiary</w:t>
      </w:r>
    </w:p>
    <w:p w14:paraId="590DFD79" w14:textId="10D34E74" w:rsidR="001736E4" w:rsidRPr="00D04140" w:rsidRDefault="001736E4" w:rsidP="00D04140">
      <w:pPr>
        <w:pStyle w:val="af"/>
        <w:spacing w:before="0" w:after="60"/>
        <w:ind w:left="0" w:right="0" w:firstLine="0"/>
        <w:jc w:val="thaiDistribute"/>
        <w:rPr>
          <w:rFonts w:asciiTheme="majorBidi" w:hAnsiTheme="majorBidi" w:cstheme="majorBidi"/>
          <w:spacing w:val="-4"/>
        </w:rPr>
      </w:pPr>
      <w:r w:rsidRPr="00D04140">
        <w:rPr>
          <w:rFonts w:asciiTheme="majorBidi" w:hAnsiTheme="majorBidi" w:cstheme="majorBidi"/>
          <w:spacing w:val="-4"/>
        </w:rPr>
        <w:t xml:space="preserve">ACC </w:t>
      </w:r>
      <w:r w:rsidRPr="00D04140">
        <w:rPr>
          <w:rFonts w:asciiTheme="majorBidi" w:hAnsiTheme="majorBidi" w:cstheme="majorBidi"/>
        </w:rPr>
        <w:t>Infra Co</w:t>
      </w:r>
      <w:r w:rsidRPr="00D04140">
        <w:rPr>
          <w:rFonts w:asciiTheme="majorBidi" w:hAnsiTheme="majorBidi" w:cstheme="majorBidi"/>
          <w:cs/>
        </w:rPr>
        <w:t>.</w:t>
      </w:r>
      <w:r w:rsidRPr="00D04140">
        <w:rPr>
          <w:rFonts w:asciiTheme="majorBidi" w:hAnsiTheme="majorBidi" w:cstheme="majorBidi"/>
        </w:rPr>
        <w:t>, Ltd</w:t>
      </w:r>
      <w:r w:rsidRPr="00D04140">
        <w:rPr>
          <w:rFonts w:asciiTheme="majorBidi" w:hAnsiTheme="majorBidi" w:cstheme="majorBidi"/>
          <w:cs/>
        </w:rPr>
        <w:t xml:space="preserve">. </w:t>
      </w:r>
      <w:r w:rsidRPr="00D04140">
        <w:rPr>
          <w:rFonts w:asciiTheme="majorBidi" w:hAnsiTheme="majorBidi" w:cstheme="majorBidi"/>
        </w:rPr>
        <w:t>and shareholders of Saraburi Solar Co</w:t>
      </w:r>
      <w:r w:rsidRPr="00D04140">
        <w:rPr>
          <w:rFonts w:asciiTheme="majorBidi" w:hAnsiTheme="majorBidi" w:cstheme="majorBidi"/>
          <w:cs/>
        </w:rPr>
        <w:t>.</w:t>
      </w:r>
      <w:r w:rsidRPr="00D04140">
        <w:rPr>
          <w:rFonts w:asciiTheme="majorBidi" w:hAnsiTheme="majorBidi" w:cstheme="majorBidi"/>
        </w:rPr>
        <w:t>, Ltd had pledged investment in the ordinary shares of the Saraburi Solar Co</w:t>
      </w:r>
      <w:r w:rsidRPr="00D04140">
        <w:rPr>
          <w:rFonts w:asciiTheme="majorBidi" w:hAnsiTheme="majorBidi" w:cstheme="majorBidi"/>
          <w:cs/>
        </w:rPr>
        <w:t>.</w:t>
      </w:r>
      <w:r w:rsidRPr="00D04140">
        <w:rPr>
          <w:rFonts w:asciiTheme="majorBidi" w:hAnsiTheme="majorBidi" w:cstheme="majorBidi"/>
        </w:rPr>
        <w:t>, Ltd</w:t>
      </w:r>
      <w:r w:rsidRPr="00D04140">
        <w:rPr>
          <w:rFonts w:asciiTheme="majorBidi" w:hAnsiTheme="majorBidi" w:cstheme="majorBidi"/>
          <w:cs/>
        </w:rPr>
        <w:t xml:space="preserve">. </w:t>
      </w:r>
      <w:r w:rsidRPr="00D04140">
        <w:rPr>
          <w:rFonts w:asciiTheme="majorBidi" w:hAnsiTheme="majorBidi" w:cstheme="majorBidi"/>
        </w:rPr>
        <w:t>as collateral against for loan from financial institution of the Saraburi Solar Co</w:t>
      </w:r>
      <w:r w:rsidRPr="00D04140">
        <w:rPr>
          <w:rFonts w:asciiTheme="majorBidi" w:hAnsiTheme="majorBidi" w:cstheme="majorBidi"/>
          <w:cs/>
        </w:rPr>
        <w:t>.</w:t>
      </w:r>
      <w:r w:rsidRPr="00D04140">
        <w:rPr>
          <w:rFonts w:asciiTheme="majorBidi" w:hAnsiTheme="majorBidi" w:cstheme="majorBidi"/>
        </w:rPr>
        <w:t>, Ltd</w:t>
      </w:r>
      <w:r w:rsidRPr="00D04140">
        <w:rPr>
          <w:rFonts w:asciiTheme="majorBidi" w:hAnsiTheme="majorBidi" w:cstheme="majorBidi"/>
          <w:cs/>
        </w:rPr>
        <w:t xml:space="preserve">. </w:t>
      </w:r>
      <w:r w:rsidRPr="00D04140">
        <w:rPr>
          <w:rFonts w:asciiTheme="majorBidi" w:hAnsiTheme="majorBidi" w:cstheme="majorBidi"/>
        </w:rPr>
        <w:t>In addition, ACC Infra Co</w:t>
      </w:r>
      <w:r w:rsidRPr="00D04140">
        <w:rPr>
          <w:rFonts w:asciiTheme="majorBidi" w:hAnsiTheme="majorBidi" w:cstheme="majorBidi"/>
          <w:cs/>
        </w:rPr>
        <w:t>.</w:t>
      </w:r>
      <w:r w:rsidRPr="00D04140">
        <w:rPr>
          <w:rFonts w:asciiTheme="majorBidi" w:hAnsiTheme="majorBidi" w:cstheme="majorBidi"/>
        </w:rPr>
        <w:t>, Ltd</w:t>
      </w:r>
      <w:r w:rsidRPr="00D04140">
        <w:rPr>
          <w:rFonts w:asciiTheme="majorBidi" w:hAnsiTheme="majorBidi" w:cstheme="majorBidi"/>
          <w:cs/>
        </w:rPr>
        <w:t xml:space="preserve">. </w:t>
      </w:r>
      <w:r w:rsidRPr="00D04140">
        <w:rPr>
          <w:rFonts w:asciiTheme="majorBidi" w:hAnsiTheme="majorBidi" w:cstheme="majorBidi"/>
        </w:rPr>
        <w:t>had co-guaranteed for such loans without</w:t>
      </w:r>
      <w:r w:rsidRPr="00D04140">
        <w:rPr>
          <w:rFonts w:asciiTheme="majorBidi" w:hAnsiTheme="majorBidi" w:cstheme="majorBidi"/>
          <w:spacing w:val="-4"/>
        </w:rPr>
        <w:t xml:space="preserve"> compensation </w:t>
      </w:r>
      <w:r w:rsidRPr="00D04140">
        <w:rPr>
          <w:rFonts w:asciiTheme="majorBidi" w:hAnsiTheme="majorBidi" w:cstheme="majorBidi"/>
          <w:spacing w:val="-4"/>
          <w:cs/>
        </w:rPr>
        <w:t>(</w:t>
      </w:r>
      <w:r w:rsidR="00021F09">
        <w:rPr>
          <w:rFonts w:asciiTheme="majorBidi" w:hAnsiTheme="majorBidi" w:cstheme="majorBidi"/>
          <w:spacing w:val="-4"/>
        </w:rPr>
        <w:t>Note</w:t>
      </w:r>
      <w:r w:rsidRPr="00D04140">
        <w:rPr>
          <w:rFonts w:asciiTheme="majorBidi" w:hAnsiTheme="majorBidi" w:cstheme="majorBidi"/>
          <w:spacing w:val="-4"/>
          <w:cs/>
        </w:rPr>
        <w:t xml:space="preserve"> </w:t>
      </w:r>
      <w:r w:rsidR="00D61FB7" w:rsidRPr="00D04140">
        <w:rPr>
          <w:rFonts w:asciiTheme="majorBidi" w:hAnsiTheme="majorBidi" w:cstheme="majorBidi"/>
          <w:spacing w:val="-4"/>
        </w:rPr>
        <w:t>17</w:t>
      </w:r>
      <w:r w:rsidRPr="00D04140">
        <w:rPr>
          <w:rFonts w:asciiTheme="majorBidi" w:hAnsiTheme="majorBidi" w:cstheme="majorBidi"/>
          <w:spacing w:val="-4"/>
          <w:cs/>
        </w:rPr>
        <w:t>)</w:t>
      </w:r>
    </w:p>
    <w:p w14:paraId="2B2A9E10" w14:textId="54B9DD8D" w:rsidR="001736E4" w:rsidRPr="00D04140" w:rsidRDefault="001736E4" w:rsidP="00D04140">
      <w:pPr>
        <w:pStyle w:val="af"/>
        <w:spacing w:before="120"/>
        <w:ind w:left="0" w:right="0" w:firstLine="0"/>
        <w:jc w:val="thaiDistribute"/>
        <w:rPr>
          <w:rFonts w:asciiTheme="majorBidi" w:hAnsiTheme="majorBidi" w:cstheme="majorBidi"/>
          <w:spacing w:val="-4"/>
        </w:rPr>
      </w:pPr>
      <w:r w:rsidRPr="00D04140">
        <w:rPr>
          <w:rFonts w:asciiTheme="majorBidi" w:hAnsiTheme="majorBidi" w:cstheme="majorBidi"/>
          <w:spacing w:val="-4"/>
        </w:rPr>
        <w:t>C</w:t>
      </w:r>
      <w:r w:rsidRPr="00D04140">
        <w:rPr>
          <w:rFonts w:asciiTheme="majorBidi" w:hAnsiTheme="majorBidi" w:cstheme="majorBidi"/>
          <w:spacing w:val="-4"/>
          <w:cs/>
        </w:rPr>
        <w:t>.</w:t>
      </w:r>
      <w:r w:rsidRPr="00D04140">
        <w:rPr>
          <w:rFonts w:asciiTheme="majorBidi" w:hAnsiTheme="majorBidi" w:cstheme="majorBidi"/>
          <w:spacing w:val="-4"/>
        </w:rPr>
        <w:t>E</w:t>
      </w:r>
      <w:r w:rsidRPr="00D04140">
        <w:rPr>
          <w:rFonts w:asciiTheme="majorBidi" w:hAnsiTheme="majorBidi" w:cstheme="majorBidi"/>
          <w:spacing w:val="-4"/>
          <w:cs/>
        </w:rPr>
        <w:t>.</w:t>
      </w:r>
      <w:r w:rsidRPr="00D04140">
        <w:rPr>
          <w:rFonts w:asciiTheme="majorBidi" w:hAnsiTheme="majorBidi" w:cstheme="majorBidi"/>
          <w:spacing w:val="-4"/>
        </w:rPr>
        <w:t>I</w:t>
      </w:r>
      <w:r w:rsidRPr="00D04140">
        <w:rPr>
          <w:rFonts w:asciiTheme="majorBidi" w:hAnsiTheme="majorBidi" w:cstheme="majorBidi"/>
          <w:spacing w:val="-4"/>
          <w:cs/>
        </w:rPr>
        <w:t>. (</w:t>
      </w:r>
      <w:r w:rsidRPr="00D04140">
        <w:rPr>
          <w:rFonts w:asciiTheme="majorBidi" w:hAnsiTheme="majorBidi" w:cstheme="majorBidi"/>
          <w:spacing w:val="-4"/>
        </w:rPr>
        <w:t>Chiangmai</w:t>
      </w:r>
      <w:r w:rsidRPr="00D04140">
        <w:rPr>
          <w:rFonts w:asciiTheme="majorBidi" w:hAnsiTheme="majorBidi" w:cstheme="majorBidi"/>
          <w:spacing w:val="-4"/>
          <w:cs/>
        </w:rPr>
        <w:t xml:space="preserve">) </w:t>
      </w:r>
      <w:r w:rsidRPr="00D04140">
        <w:rPr>
          <w:rFonts w:asciiTheme="majorBidi" w:hAnsiTheme="majorBidi" w:cstheme="majorBidi"/>
          <w:spacing w:val="-4"/>
        </w:rPr>
        <w:t>Co</w:t>
      </w:r>
      <w:r w:rsidRPr="00D04140">
        <w:rPr>
          <w:rFonts w:asciiTheme="majorBidi" w:hAnsiTheme="majorBidi" w:cstheme="majorBidi"/>
          <w:spacing w:val="-4"/>
          <w:cs/>
        </w:rPr>
        <w:t>.</w:t>
      </w:r>
      <w:r w:rsidRPr="00D04140">
        <w:rPr>
          <w:rFonts w:asciiTheme="majorBidi" w:hAnsiTheme="majorBidi" w:cstheme="majorBidi"/>
          <w:spacing w:val="-4"/>
        </w:rPr>
        <w:t>, Ltd</w:t>
      </w:r>
      <w:r w:rsidRPr="00D04140">
        <w:rPr>
          <w:rFonts w:asciiTheme="majorBidi" w:hAnsiTheme="majorBidi" w:cstheme="majorBidi"/>
          <w:spacing w:val="-4"/>
          <w:cs/>
        </w:rPr>
        <w:t xml:space="preserve">. </w:t>
      </w:r>
      <w:r w:rsidRPr="00D04140">
        <w:rPr>
          <w:rFonts w:asciiTheme="majorBidi" w:hAnsiTheme="majorBidi" w:cstheme="majorBidi"/>
          <w:spacing w:val="-4"/>
        </w:rPr>
        <w:t>mortgaged its land with constructions</w:t>
      </w:r>
      <w:r w:rsidRPr="00D04140">
        <w:rPr>
          <w:rFonts w:asciiTheme="majorBidi" w:hAnsiTheme="majorBidi" w:cstheme="majorBidi"/>
          <w:spacing w:val="-4"/>
          <w:cs/>
        </w:rPr>
        <w:t xml:space="preserve"> </w:t>
      </w:r>
      <w:r w:rsidRPr="00D04140">
        <w:rPr>
          <w:rFonts w:asciiTheme="majorBidi" w:hAnsiTheme="majorBidi" w:cstheme="majorBidi"/>
          <w:spacing w:val="-4"/>
        </w:rPr>
        <w:t>as collateral against for debentures of the Company without compensation</w:t>
      </w:r>
      <w:r w:rsidRPr="00D04140">
        <w:rPr>
          <w:rFonts w:asciiTheme="majorBidi" w:hAnsiTheme="majorBidi" w:cstheme="majorBidi"/>
          <w:spacing w:val="-4"/>
          <w:cs/>
        </w:rPr>
        <w:t xml:space="preserve"> (</w:t>
      </w:r>
      <w:r w:rsidR="00021F09">
        <w:rPr>
          <w:rFonts w:asciiTheme="majorBidi" w:hAnsiTheme="majorBidi" w:cstheme="majorBidi"/>
          <w:spacing w:val="-4"/>
        </w:rPr>
        <w:t>Note</w:t>
      </w:r>
      <w:r w:rsidRPr="00D04140">
        <w:rPr>
          <w:rFonts w:asciiTheme="majorBidi" w:hAnsiTheme="majorBidi" w:cstheme="majorBidi"/>
          <w:spacing w:val="-4"/>
        </w:rPr>
        <w:t xml:space="preserve"> </w:t>
      </w:r>
      <w:r w:rsidR="00C032F2" w:rsidRPr="00D04140">
        <w:rPr>
          <w:rFonts w:asciiTheme="majorBidi" w:hAnsiTheme="majorBidi" w:cstheme="majorBidi"/>
          <w:spacing w:val="-4"/>
        </w:rPr>
        <w:t>1</w:t>
      </w:r>
      <w:r w:rsidR="00D61FB7" w:rsidRPr="00D04140">
        <w:rPr>
          <w:rFonts w:asciiTheme="majorBidi" w:hAnsiTheme="majorBidi" w:cstheme="majorBidi"/>
          <w:spacing w:val="-4"/>
        </w:rPr>
        <w:t>9</w:t>
      </w:r>
      <w:r w:rsidRPr="00D04140">
        <w:rPr>
          <w:rFonts w:asciiTheme="majorBidi" w:hAnsiTheme="majorBidi" w:cstheme="majorBidi"/>
          <w:spacing w:val="-4"/>
          <w:cs/>
        </w:rPr>
        <w:t>).</w:t>
      </w:r>
    </w:p>
    <w:p w14:paraId="35D9AA91" w14:textId="571C4C90" w:rsidR="001736E4" w:rsidRPr="00D04140" w:rsidRDefault="001736E4" w:rsidP="008D62FF">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firstLine="11"/>
        <w:jc w:val="thaiDistribute"/>
        <w:rPr>
          <w:rFonts w:asciiTheme="majorBidi" w:hAnsiTheme="majorBidi" w:cstheme="majorBidi"/>
          <w:b/>
          <w:bCs/>
          <w:sz w:val="28"/>
          <w:szCs w:val="28"/>
          <w:lang w:val="en-US"/>
        </w:rPr>
      </w:pPr>
      <w:r w:rsidRPr="00D04140">
        <w:rPr>
          <w:rFonts w:asciiTheme="majorBidi" w:hAnsiTheme="majorBidi" w:cstheme="majorBidi"/>
          <w:b/>
          <w:bCs/>
          <w:sz w:val="28"/>
          <w:szCs w:val="28"/>
          <w:lang w:val="en-US"/>
        </w:rPr>
        <w:t>Additional information</w:t>
      </w:r>
    </w:p>
    <w:p w14:paraId="680B4364" w14:textId="2DF9F4DE" w:rsidR="001736E4" w:rsidRPr="00D04140" w:rsidRDefault="001736E4" w:rsidP="00D0414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firstLine="14"/>
        <w:jc w:val="thaiDistribute"/>
        <w:rPr>
          <w:rFonts w:asciiTheme="majorBidi" w:hAnsiTheme="majorBidi" w:cstheme="majorBidi"/>
          <w:b/>
          <w:bCs/>
          <w:sz w:val="28"/>
          <w:szCs w:val="28"/>
          <w:lang w:val="en-US"/>
        </w:rPr>
      </w:pPr>
      <w:r w:rsidRPr="00D04140">
        <w:rPr>
          <w:rFonts w:asciiTheme="majorBidi" w:hAnsiTheme="majorBidi" w:cstheme="majorBidi"/>
          <w:b/>
          <w:bCs/>
          <w:sz w:val="28"/>
          <w:szCs w:val="28"/>
          <w:lang w:val="en-US"/>
        </w:rPr>
        <w:t>Purchase of land held for development</w:t>
      </w:r>
    </w:p>
    <w:p w14:paraId="18A9699A" w14:textId="20FA7235" w:rsidR="001736E4" w:rsidRPr="00D04140" w:rsidRDefault="001736E4" w:rsidP="00D04140">
      <w:pPr>
        <w:autoSpaceDE/>
        <w:autoSpaceDN/>
        <w:spacing w:line="240" w:lineRule="auto"/>
        <w:jc w:val="thaiDistribute"/>
        <w:rPr>
          <w:rFonts w:asciiTheme="majorBidi" w:hAnsiTheme="majorBidi" w:cstheme="majorBidi"/>
          <w:spacing w:val="-4"/>
          <w:kern w:val="16"/>
          <w:sz w:val="28"/>
          <w:szCs w:val="28"/>
          <w:lang w:val="en-US"/>
        </w:rPr>
      </w:pPr>
      <w:r w:rsidRPr="00D04140">
        <w:rPr>
          <w:rFonts w:asciiTheme="majorBidi" w:hAnsiTheme="majorBidi" w:cstheme="majorBidi"/>
          <w:spacing w:val="-4"/>
          <w:kern w:val="16"/>
          <w:sz w:val="28"/>
          <w:szCs w:val="28"/>
          <w:lang w:val="en-US"/>
        </w:rPr>
        <w:t>The Board of Directors’ Meeting on August 14, 2015 passed a resolution to approve a feasibility study in the investment in land development and approve the deposit for guaranteeing such feasibility in the amount of Baht 150 million</w:t>
      </w:r>
      <w:r w:rsidRPr="00D04140">
        <w:rPr>
          <w:rFonts w:asciiTheme="majorBidi" w:hAnsiTheme="majorBidi" w:cstheme="majorBidi"/>
          <w:spacing w:val="-4"/>
          <w:kern w:val="16"/>
          <w:sz w:val="28"/>
          <w:szCs w:val="28"/>
          <w:cs/>
          <w:lang w:val="en-US"/>
        </w:rPr>
        <w:t>.</w:t>
      </w:r>
    </w:p>
    <w:p w14:paraId="0C7C84EE" w14:textId="4DFDE9AD" w:rsidR="001736E4" w:rsidRPr="00D04140" w:rsidRDefault="001736E4" w:rsidP="00D04140">
      <w:pPr>
        <w:autoSpaceDE/>
        <w:autoSpaceDN/>
        <w:spacing w:before="120" w:line="240" w:lineRule="auto"/>
        <w:jc w:val="thaiDistribute"/>
        <w:rPr>
          <w:rFonts w:asciiTheme="majorBidi" w:hAnsiTheme="majorBidi" w:cstheme="majorBidi"/>
          <w:spacing w:val="-4"/>
          <w:kern w:val="16"/>
          <w:sz w:val="28"/>
          <w:szCs w:val="28"/>
          <w:lang w:val="en-US"/>
        </w:rPr>
      </w:pPr>
      <w:r w:rsidRPr="00D04140">
        <w:rPr>
          <w:rFonts w:asciiTheme="majorBidi" w:hAnsiTheme="majorBidi" w:cstheme="majorBidi"/>
          <w:spacing w:val="-4"/>
          <w:kern w:val="16"/>
          <w:sz w:val="28"/>
          <w:szCs w:val="28"/>
          <w:lang w:val="en-US"/>
        </w:rPr>
        <w:t xml:space="preserve">On August 17, 2015, the Company entered into a memorandum of understanding of feasibility study in the investment in land development with Thai </w:t>
      </w:r>
      <w:proofErr w:type="spellStart"/>
      <w:r w:rsidRPr="00D04140">
        <w:rPr>
          <w:rFonts w:asciiTheme="majorBidi" w:hAnsiTheme="majorBidi" w:cstheme="majorBidi"/>
          <w:spacing w:val="-4"/>
          <w:kern w:val="16"/>
          <w:sz w:val="28"/>
          <w:szCs w:val="28"/>
          <w:lang w:val="en-US"/>
        </w:rPr>
        <w:t>Lanna</w:t>
      </w:r>
      <w:proofErr w:type="spellEnd"/>
      <w:r w:rsidRPr="00D04140">
        <w:rPr>
          <w:rFonts w:asciiTheme="majorBidi" w:hAnsiTheme="majorBidi" w:cstheme="majorBidi"/>
          <w:spacing w:val="-4"/>
          <w:kern w:val="16"/>
          <w:sz w:val="28"/>
          <w:szCs w:val="28"/>
          <w:lang w:val="en-US"/>
        </w:rPr>
        <w:t xml:space="preserve"> Food and Cultural Center Co</w:t>
      </w:r>
      <w:r w:rsidRPr="00D04140">
        <w:rPr>
          <w:rFonts w:asciiTheme="majorBidi" w:hAnsiTheme="majorBidi" w:cstheme="majorBidi"/>
          <w:spacing w:val="-4"/>
          <w:kern w:val="16"/>
          <w:sz w:val="28"/>
          <w:szCs w:val="28"/>
          <w:cs/>
          <w:lang w:val="en-US"/>
        </w:rPr>
        <w:t>.</w:t>
      </w:r>
      <w:r w:rsidRPr="00D04140">
        <w:rPr>
          <w:rFonts w:asciiTheme="majorBidi" w:hAnsiTheme="majorBidi" w:cstheme="majorBidi"/>
          <w:spacing w:val="-4"/>
          <w:kern w:val="16"/>
          <w:sz w:val="28"/>
          <w:szCs w:val="28"/>
          <w:lang w:val="en-US"/>
        </w:rPr>
        <w:t>, Ltd</w:t>
      </w:r>
      <w:r w:rsidRPr="00D04140">
        <w:rPr>
          <w:rFonts w:asciiTheme="majorBidi" w:hAnsiTheme="majorBidi" w:cstheme="majorBidi"/>
          <w:spacing w:val="-4"/>
          <w:kern w:val="16"/>
          <w:sz w:val="28"/>
          <w:szCs w:val="28"/>
          <w:cs/>
          <w:lang w:val="en-US"/>
        </w:rPr>
        <w:t>. (</w:t>
      </w:r>
      <w:r w:rsidRPr="00D04140">
        <w:rPr>
          <w:rFonts w:asciiTheme="majorBidi" w:hAnsiTheme="majorBidi" w:cstheme="majorBidi"/>
          <w:spacing w:val="-4"/>
          <w:kern w:val="16"/>
          <w:sz w:val="28"/>
          <w:szCs w:val="28"/>
          <w:lang w:val="en-US"/>
        </w:rPr>
        <w:t xml:space="preserve">“Thai </w:t>
      </w:r>
      <w:proofErr w:type="spellStart"/>
      <w:r w:rsidRPr="00D04140">
        <w:rPr>
          <w:rFonts w:asciiTheme="majorBidi" w:hAnsiTheme="majorBidi" w:cstheme="majorBidi"/>
          <w:spacing w:val="-4"/>
          <w:kern w:val="16"/>
          <w:sz w:val="28"/>
          <w:szCs w:val="28"/>
          <w:lang w:val="en-US"/>
        </w:rPr>
        <w:t>Lanna</w:t>
      </w:r>
      <w:proofErr w:type="spellEnd"/>
      <w:r w:rsidRPr="00D04140">
        <w:rPr>
          <w:rFonts w:asciiTheme="majorBidi" w:hAnsiTheme="majorBidi" w:cstheme="majorBidi"/>
          <w:spacing w:val="-4"/>
          <w:kern w:val="16"/>
          <w:sz w:val="28"/>
          <w:szCs w:val="28"/>
          <w:lang w:val="en-US"/>
        </w:rPr>
        <w:t>”</w:t>
      </w:r>
      <w:r w:rsidRPr="00D04140">
        <w:rPr>
          <w:rFonts w:asciiTheme="majorBidi" w:hAnsiTheme="majorBidi" w:cstheme="majorBidi"/>
          <w:spacing w:val="-4"/>
          <w:kern w:val="16"/>
          <w:sz w:val="28"/>
          <w:szCs w:val="28"/>
          <w:cs/>
          <w:lang w:val="en-US"/>
        </w:rPr>
        <w:t xml:space="preserve">).  </w:t>
      </w:r>
      <w:r w:rsidRPr="00D04140">
        <w:rPr>
          <w:rFonts w:asciiTheme="majorBidi" w:hAnsiTheme="majorBidi" w:cstheme="majorBidi"/>
          <w:spacing w:val="-4"/>
          <w:kern w:val="16"/>
          <w:sz w:val="28"/>
          <w:szCs w:val="28"/>
          <w:lang w:val="en-US"/>
        </w:rPr>
        <w:t>The Company pledged the deposit as guarantee in the amount of Baht 150 million, in the case that the study were not satisfy, the Company had right to terminate such memorandum and refund all deposit without any obligation</w:t>
      </w:r>
      <w:r w:rsidRPr="00D04140">
        <w:rPr>
          <w:rFonts w:asciiTheme="majorBidi" w:hAnsiTheme="majorBidi" w:cstheme="majorBidi"/>
          <w:spacing w:val="-4"/>
          <w:kern w:val="16"/>
          <w:sz w:val="28"/>
          <w:szCs w:val="28"/>
          <w:cs/>
          <w:lang w:val="en-US"/>
        </w:rPr>
        <w:t>.</w:t>
      </w:r>
    </w:p>
    <w:p w14:paraId="1B9BA6D7" w14:textId="77777777" w:rsidR="00D61FB7" w:rsidRPr="00D04140" w:rsidRDefault="001736E4" w:rsidP="00D04140">
      <w:pPr>
        <w:autoSpaceDE/>
        <w:autoSpaceDN/>
        <w:spacing w:before="120" w:line="240" w:lineRule="auto"/>
        <w:jc w:val="thaiDistribute"/>
        <w:rPr>
          <w:rFonts w:asciiTheme="majorBidi" w:hAnsiTheme="majorBidi" w:cstheme="majorBidi"/>
          <w:spacing w:val="-4"/>
          <w:kern w:val="16"/>
          <w:sz w:val="28"/>
          <w:szCs w:val="28"/>
          <w:lang w:val="en-US"/>
        </w:rPr>
      </w:pPr>
      <w:r w:rsidRPr="00D04140">
        <w:rPr>
          <w:rFonts w:asciiTheme="majorBidi" w:hAnsiTheme="majorBidi" w:cstheme="majorBidi"/>
          <w:spacing w:val="-4"/>
          <w:kern w:val="16"/>
          <w:sz w:val="28"/>
          <w:szCs w:val="28"/>
          <w:lang w:val="en-US"/>
        </w:rPr>
        <w:t>The Board of Directors’ Meeting held on April 12, 2016 passed a resolution to approve a change in the investment pattern for downsizing their investment</w:t>
      </w:r>
      <w:r w:rsidRPr="00D04140">
        <w:rPr>
          <w:rFonts w:asciiTheme="majorBidi" w:hAnsiTheme="majorBidi" w:cstheme="majorBidi"/>
          <w:spacing w:val="-4"/>
          <w:kern w:val="16"/>
          <w:sz w:val="28"/>
          <w:szCs w:val="28"/>
          <w:cs/>
          <w:lang w:val="en-US"/>
        </w:rPr>
        <w:t>.</w:t>
      </w:r>
      <w:r w:rsidR="00EC02D7" w:rsidRPr="00D04140">
        <w:rPr>
          <w:rFonts w:asciiTheme="majorBidi" w:hAnsiTheme="majorBidi" w:cstheme="majorBidi"/>
          <w:spacing w:val="-4"/>
          <w:kern w:val="16"/>
          <w:sz w:val="28"/>
          <w:szCs w:val="28"/>
          <w:lang w:val="en-US"/>
        </w:rPr>
        <w:t xml:space="preserve"> </w:t>
      </w:r>
    </w:p>
    <w:p w14:paraId="4D6DF0CA" w14:textId="3D5C492B" w:rsidR="001736E4" w:rsidRPr="00D04140" w:rsidRDefault="001736E4" w:rsidP="00D04140">
      <w:pPr>
        <w:autoSpaceDE/>
        <w:autoSpaceDN/>
        <w:spacing w:before="120" w:line="240" w:lineRule="auto"/>
        <w:jc w:val="thaiDistribute"/>
        <w:rPr>
          <w:rFonts w:asciiTheme="majorBidi" w:hAnsiTheme="majorBidi" w:cstheme="majorBidi"/>
          <w:spacing w:val="-4"/>
          <w:kern w:val="16"/>
          <w:sz w:val="28"/>
          <w:szCs w:val="28"/>
          <w:lang w:val="en-US"/>
        </w:rPr>
      </w:pPr>
      <w:r w:rsidRPr="00D04140">
        <w:rPr>
          <w:rFonts w:asciiTheme="majorBidi" w:hAnsiTheme="majorBidi" w:cstheme="majorBidi"/>
          <w:spacing w:val="-4"/>
          <w:kern w:val="16"/>
          <w:sz w:val="28"/>
          <w:szCs w:val="28"/>
          <w:lang w:val="en-US"/>
        </w:rPr>
        <w:t>On April 20, 2016, ACC Landmark Co</w:t>
      </w:r>
      <w:r w:rsidRPr="00D04140">
        <w:rPr>
          <w:rFonts w:asciiTheme="majorBidi" w:hAnsiTheme="majorBidi" w:cstheme="majorBidi"/>
          <w:spacing w:val="-4"/>
          <w:kern w:val="16"/>
          <w:sz w:val="28"/>
          <w:szCs w:val="28"/>
          <w:cs/>
          <w:lang w:val="en-US"/>
        </w:rPr>
        <w:t>.</w:t>
      </w:r>
      <w:r w:rsidRPr="00D04140">
        <w:rPr>
          <w:rFonts w:asciiTheme="majorBidi" w:hAnsiTheme="majorBidi" w:cstheme="majorBidi"/>
          <w:spacing w:val="-4"/>
          <w:kern w:val="16"/>
          <w:sz w:val="28"/>
          <w:szCs w:val="28"/>
          <w:lang w:val="en-US"/>
        </w:rPr>
        <w:t>, Ltd</w:t>
      </w:r>
      <w:r w:rsidRPr="00D04140">
        <w:rPr>
          <w:rFonts w:asciiTheme="majorBidi" w:hAnsiTheme="majorBidi" w:cstheme="majorBidi"/>
          <w:spacing w:val="-4"/>
          <w:kern w:val="16"/>
          <w:sz w:val="28"/>
          <w:szCs w:val="28"/>
          <w:cs/>
          <w:lang w:val="en-US"/>
        </w:rPr>
        <w:t xml:space="preserve">. </w:t>
      </w:r>
      <w:r w:rsidRPr="00D04140">
        <w:rPr>
          <w:rFonts w:asciiTheme="majorBidi" w:hAnsiTheme="majorBidi" w:cstheme="majorBidi"/>
          <w:spacing w:val="-4"/>
          <w:kern w:val="16"/>
          <w:sz w:val="28"/>
          <w:szCs w:val="28"/>
          <w:lang w:val="en-US"/>
        </w:rPr>
        <w:t xml:space="preserve">entered into the purchase agreement on an empty land with Thai </w:t>
      </w:r>
      <w:proofErr w:type="spellStart"/>
      <w:r w:rsidRPr="00D04140">
        <w:rPr>
          <w:rFonts w:asciiTheme="majorBidi" w:hAnsiTheme="majorBidi" w:cstheme="majorBidi"/>
          <w:spacing w:val="-4"/>
          <w:kern w:val="16"/>
          <w:sz w:val="28"/>
          <w:szCs w:val="28"/>
          <w:lang w:val="en-US"/>
        </w:rPr>
        <w:t>Lanna</w:t>
      </w:r>
      <w:proofErr w:type="spellEnd"/>
      <w:r w:rsidRPr="00D04140">
        <w:rPr>
          <w:rFonts w:asciiTheme="majorBidi" w:hAnsiTheme="majorBidi" w:cstheme="majorBidi"/>
          <w:spacing w:val="-4"/>
          <w:kern w:val="16"/>
          <w:sz w:val="28"/>
          <w:szCs w:val="28"/>
          <w:lang w:val="en-US"/>
        </w:rPr>
        <w:t xml:space="preserve"> in the agreement valued of Baht 180 million</w:t>
      </w:r>
      <w:r w:rsidRPr="00D04140">
        <w:rPr>
          <w:rFonts w:asciiTheme="majorBidi" w:hAnsiTheme="majorBidi" w:cstheme="majorBidi"/>
          <w:spacing w:val="-4"/>
          <w:kern w:val="16"/>
          <w:sz w:val="28"/>
          <w:szCs w:val="28"/>
          <w:cs/>
          <w:lang w:val="en-US"/>
        </w:rPr>
        <w:t xml:space="preserve">.  </w:t>
      </w:r>
      <w:r w:rsidRPr="00D04140">
        <w:rPr>
          <w:rFonts w:asciiTheme="majorBidi" w:hAnsiTheme="majorBidi" w:cstheme="majorBidi"/>
          <w:spacing w:val="-4"/>
          <w:kern w:val="16"/>
          <w:sz w:val="28"/>
          <w:szCs w:val="28"/>
          <w:lang w:val="en-US"/>
        </w:rPr>
        <w:t>Later, there was a change in the agreement value to Baht 140 million</w:t>
      </w:r>
      <w:r w:rsidRPr="00D04140">
        <w:rPr>
          <w:rFonts w:asciiTheme="majorBidi" w:hAnsiTheme="majorBidi" w:cstheme="majorBidi"/>
          <w:spacing w:val="-4"/>
          <w:kern w:val="16"/>
          <w:sz w:val="28"/>
          <w:szCs w:val="28"/>
          <w:cs/>
          <w:lang w:val="en-US"/>
        </w:rPr>
        <w:t>.</w:t>
      </w:r>
    </w:p>
    <w:p w14:paraId="66C10508" w14:textId="543B297E" w:rsidR="001736E4" w:rsidRPr="00D04140" w:rsidRDefault="001736E4" w:rsidP="00D04140">
      <w:pPr>
        <w:autoSpaceDE/>
        <w:autoSpaceDN/>
        <w:spacing w:before="120" w:line="240" w:lineRule="auto"/>
        <w:jc w:val="thaiDistribute"/>
        <w:rPr>
          <w:rFonts w:asciiTheme="majorBidi" w:hAnsiTheme="majorBidi" w:cstheme="majorBidi"/>
          <w:spacing w:val="-4"/>
          <w:kern w:val="16"/>
          <w:sz w:val="28"/>
          <w:szCs w:val="28"/>
          <w:lang w:val="en-US"/>
        </w:rPr>
      </w:pPr>
      <w:r w:rsidRPr="00D04140">
        <w:rPr>
          <w:rFonts w:asciiTheme="majorBidi" w:hAnsiTheme="majorBidi" w:cstheme="majorBidi"/>
          <w:spacing w:val="-4"/>
          <w:kern w:val="16"/>
          <w:sz w:val="28"/>
          <w:szCs w:val="28"/>
          <w:lang w:val="en-US"/>
        </w:rPr>
        <w:t xml:space="preserve">The Board of Directors’ Meeting held on August 15, 2016 passed a resolution to approve the termination on purchase of land in according to the termination letter of Thai </w:t>
      </w:r>
      <w:proofErr w:type="spellStart"/>
      <w:r w:rsidRPr="00D04140">
        <w:rPr>
          <w:rFonts w:asciiTheme="majorBidi" w:hAnsiTheme="majorBidi" w:cstheme="majorBidi"/>
          <w:spacing w:val="-4"/>
          <w:kern w:val="16"/>
          <w:sz w:val="28"/>
          <w:szCs w:val="28"/>
          <w:lang w:val="en-US"/>
        </w:rPr>
        <w:t>Lanna</w:t>
      </w:r>
      <w:proofErr w:type="spellEnd"/>
      <w:r w:rsidRPr="00D04140">
        <w:rPr>
          <w:rFonts w:asciiTheme="majorBidi" w:hAnsiTheme="majorBidi" w:cstheme="majorBidi"/>
          <w:spacing w:val="-4"/>
          <w:kern w:val="16"/>
          <w:sz w:val="28"/>
          <w:szCs w:val="28"/>
          <w:cs/>
          <w:lang w:val="en-US"/>
        </w:rPr>
        <w:t xml:space="preserve">. </w:t>
      </w:r>
      <w:r w:rsidRPr="00D04140">
        <w:rPr>
          <w:rFonts w:asciiTheme="majorBidi" w:hAnsiTheme="majorBidi" w:cstheme="majorBidi"/>
          <w:spacing w:val="-4"/>
          <w:kern w:val="16"/>
          <w:sz w:val="28"/>
          <w:szCs w:val="28"/>
          <w:lang w:val="en-US"/>
        </w:rPr>
        <w:t xml:space="preserve">Thai </w:t>
      </w:r>
      <w:proofErr w:type="spellStart"/>
      <w:r w:rsidRPr="00D04140">
        <w:rPr>
          <w:rFonts w:asciiTheme="majorBidi" w:hAnsiTheme="majorBidi" w:cstheme="majorBidi"/>
          <w:spacing w:val="-4"/>
          <w:kern w:val="16"/>
          <w:sz w:val="28"/>
          <w:szCs w:val="28"/>
          <w:lang w:val="en-US"/>
        </w:rPr>
        <w:t>Lanna</w:t>
      </w:r>
      <w:proofErr w:type="spellEnd"/>
      <w:r w:rsidRPr="00D04140">
        <w:rPr>
          <w:rFonts w:asciiTheme="majorBidi" w:hAnsiTheme="majorBidi" w:cstheme="majorBidi"/>
          <w:spacing w:val="-4"/>
          <w:kern w:val="16"/>
          <w:sz w:val="28"/>
          <w:szCs w:val="28"/>
          <w:lang w:val="en-US"/>
        </w:rPr>
        <w:t xml:space="preserve"> shall refunded including compensation from such termination in the amount of Baht 18 million</w:t>
      </w:r>
      <w:r w:rsidRPr="00D04140">
        <w:rPr>
          <w:rFonts w:asciiTheme="majorBidi" w:hAnsiTheme="majorBidi" w:cstheme="majorBidi"/>
          <w:spacing w:val="-4"/>
          <w:kern w:val="16"/>
          <w:sz w:val="28"/>
          <w:szCs w:val="28"/>
          <w:cs/>
          <w:lang w:val="en-US"/>
        </w:rPr>
        <w:t>.</w:t>
      </w:r>
    </w:p>
    <w:p w14:paraId="13A5115E" w14:textId="76215BA7" w:rsidR="001736E4" w:rsidRPr="00D04140" w:rsidRDefault="001736E4" w:rsidP="00D04140">
      <w:pPr>
        <w:autoSpaceDE/>
        <w:autoSpaceDN/>
        <w:spacing w:before="120" w:line="240" w:lineRule="auto"/>
        <w:jc w:val="thaiDistribute"/>
        <w:rPr>
          <w:rFonts w:asciiTheme="majorBidi" w:hAnsiTheme="majorBidi" w:cstheme="majorBidi"/>
          <w:spacing w:val="-4"/>
          <w:kern w:val="16"/>
          <w:sz w:val="28"/>
          <w:szCs w:val="28"/>
          <w:lang w:val="en-US"/>
        </w:rPr>
      </w:pPr>
      <w:r w:rsidRPr="00D04140">
        <w:rPr>
          <w:rFonts w:asciiTheme="majorBidi" w:hAnsiTheme="majorBidi" w:cstheme="majorBidi"/>
          <w:spacing w:val="-4"/>
          <w:kern w:val="16"/>
          <w:sz w:val="28"/>
          <w:szCs w:val="28"/>
          <w:lang w:val="en-US"/>
        </w:rPr>
        <w:t xml:space="preserve">On October 14, 2016, Thai </w:t>
      </w:r>
      <w:proofErr w:type="spellStart"/>
      <w:r w:rsidRPr="00D04140">
        <w:rPr>
          <w:rFonts w:asciiTheme="majorBidi" w:hAnsiTheme="majorBidi" w:cstheme="majorBidi"/>
          <w:spacing w:val="-4"/>
          <w:kern w:val="16"/>
          <w:sz w:val="28"/>
          <w:szCs w:val="28"/>
          <w:lang w:val="en-US"/>
        </w:rPr>
        <w:t>Lanna</w:t>
      </w:r>
      <w:proofErr w:type="spellEnd"/>
      <w:r w:rsidRPr="00D04140">
        <w:rPr>
          <w:rFonts w:asciiTheme="majorBidi" w:hAnsiTheme="majorBidi" w:cstheme="majorBidi"/>
          <w:spacing w:val="-4"/>
          <w:kern w:val="16"/>
          <w:sz w:val="28"/>
          <w:szCs w:val="28"/>
          <w:lang w:val="en-US"/>
        </w:rPr>
        <w:t xml:space="preserve"> had written notified the Company to transfer the ownership on land in according to the purchase agreement dated April 20, 2016</w:t>
      </w:r>
      <w:r w:rsidRPr="00D04140">
        <w:rPr>
          <w:rFonts w:asciiTheme="majorBidi" w:hAnsiTheme="majorBidi" w:cstheme="majorBidi"/>
          <w:spacing w:val="-4"/>
          <w:kern w:val="16"/>
          <w:sz w:val="28"/>
          <w:szCs w:val="28"/>
          <w:cs/>
          <w:lang w:val="en-US"/>
        </w:rPr>
        <w:t>.</w:t>
      </w:r>
      <w:r w:rsidR="00EC02D7" w:rsidRPr="00D04140">
        <w:rPr>
          <w:rFonts w:asciiTheme="majorBidi" w:hAnsiTheme="majorBidi" w:cstheme="majorBidi"/>
          <w:spacing w:val="-4"/>
          <w:kern w:val="16"/>
          <w:sz w:val="28"/>
          <w:szCs w:val="28"/>
          <w:lang w:val="en-US"/>
        </w:rPr>
        <w:t xml:space="preserve"> </w:t>
      </w:r>
      <w:r w:rsidRPr="00D04140">
        <w:rPr>
          <w:rFonts w:asciiTheme="majorBidi" w:hAnsiTheme="majorBidi" w:cstheme="majorBidi"/>
          <w:spacing w:val="-4"/>
          <w:kern w:val="16"/>
          <w:sz w:val="28"/>
          <w:szCs w:val="28"/>
          <w:lang w:val="en-US"/>
        </w:rPr>
        <w:t xml:space="preserve">The Board of Directors’ Meeting held on October 18, 2016 passed a resolution to approve to process the memorandum or an agreement notifying Thai </w:t>
      </w:r>
      <w:proofErr w:type="spellStart"/>
      <w:r w:rsidRPr="00D04140">
        <w:rPr>
          <w:rFonts w:asciiTheme="majorBidi" w:hAnsiTheme="majorBidi" w:cstheme="majorBidi"/>
          <w:spacing w:val="-4"/>
          <w:kern w:val="16"/>
          <w:sz w:val="28"/>
          <w:szCs w:val="28"/>
          <w:lang w:val="en-US"/>
        </w:rPr>
        <w:t>Lanna</w:t>
      </w:r>
      <w:proofErr w:type="spellEnd"/>
      <w:r w:rsidRPr="00D04140">
        <w:rPr>
          <w:rFonts w:asciiTheme="majorBidi" w:hAnsiTheme="majorBidi" w:cstheme="majorBidi"/>
          <w:spacing w:val="-4"/>
          <w:kern w:val="16"/>
          <w:sz w:val="28"/>
          <w:szCs w:val="28"/>
          <w:lang w:val="en-US"/>
        </w:rPr>
        <w:t xml:space="preserve"> brought land to repay the compensation on the termination</w:t>
      </w:r>
      <w:r w:rsidRPr="00D04140">
        <w:rPr>
          <w:rFonts w:asciiTheme="majorBidi" w:hAnsiTheme="majorBidi" w:cstheme="majorBidi"/>
          <w:spacing w:val="-4"/>
          <w:kern w:val="16"/>
          <w:sz w:val="28"/>
          <w:szCs w:val="28"/>
          <w:cs/>
          <w:lang w:val="en-US"/>
        </w:rPr>
        <w:t>.</w:t>
      </w:r>
    </w:p>
    <w:p w14:paraId="3C6260C5" w14:textId="77777777" w:rsidR="00D61FB7" w:rsidRPr="00D04140" w:rsidRDefault="001736E4" w:rsidP="00D04140">
      <w:pPr>
        <w:autoSpaceDE/>
        <w:autoSpaceDN/>
        <w:spacing w:before="120" w:line="240" w:lineRule="auto"/>
        <w:jc w:val="thaiDistribute"/>
        <w:rPr>
          <w:rFonts w:asciiTheme="majorBidi" w:hAnsiTheme="majorBidi" w:cstheme="majorBidi"/>
          <w:spacing w:val="-4"/>
          <w:kern w:val="16"/>
          <w:sz w:val="28"/>
          <w:szCs w:val="28"/>
          <w:lang w:val="en-US"/>
        </w:rPr>
      </w:pPr>
      <w:r w:rsidRPr="00D04140">
        <w:rPr>
          <w:rFonts w:asciiTheme="majorBidi" w:hAnsiTheme="majorBidi" w:cstheme="majorBidi"/>
          <w:spacing w:val="-4"/>
          <w:kern w:val="16"/>
          <w:sz w:val="28"/>
          <w:szCs w:val="28"/>
          <w:lang w:val="en-US"/>
        </w:rPr>
        <w:t>ACC Landmark Co</w:t>
      </w:r>
      <w:r w:rsidRPr="00D04140">
        <w:rPr>
          <w:rFonts w:asciiTheme="majorBidi" w:hAnsiTheme="majorBidi" w:cstheme="majorBidi"/>
          <w:spacing w:val="-4"/>
          <w:kern w:val="16"/>
          <w:sz w:val="28"/>
          <w:szCs w:val="28"/>
          <w:cs/>
          <w:lang w:val="en-US"/>
        </w:rPr>
        <w:t>.</w:t>
      </w:r>
      <w:r w:rsidRPr="00D04140">
        <w:rPr>
          <w:rFonts w:asciiTheme="majorBidi" w:hAnsiTheme="majorBidi" w:cstheme="majorBidi"/>
          <w:spacing w:val="-4"/>
          <w:kern w:val="16"/>
          <w:sz w:val="28"/>
          <w:szCs w:val="28"/>
          <w:lang w:val="en-US"/>
        </w:rPr>
        <w:t>, Ltd</w:t>
      </w:r>
      <w:r w:rsidRPr="00D04140">
        <w:rPr>
          <w:rFonts w:asciiTheme="majorBidi" w:hAnsiTheme="majorBidi" w:cstheme="majorBidi"/>
          <w:spacing w:val="-4"/>
          <w:kern w:val="16"/>
          <w:sz w:val="28"/>
          <w:szCs w:val="28"/>
          <w:cs/>
          <w:lang w:val="en-US"/>
        </w:rPr>
        <w:t xml:space="preserve">. </w:t>
      </w:r>
      <w:r w:rsidRPr="00D04140">
        <w:rPr>
          <w:rFonts w:asciiTheme="majorBidi" w:hAnsiTheme="majorBidi" w:cstheme="majorBidi"/>
          <w:spacing w:val="-4"/>
          <w:kern w:val="16"/>
          <w:sz w:val="28"/>
          <w:szCs w:val="28"/>
          <w:lang w:val="en-US"/>
        </w:rPr>
        <w:t>transferred the right according to the mentioned purchase agreement to ACC Green Energy Co</w:t>
      </w:r>
      <w:r w:rsidRPr="00D04140">
        <w:rPr>
          <w:rFonts w:asciiTheme="majorBidi" w:hAnsiTheme="majorBidi" w:cstheme="majorBidi"/>
          <w:spacing w:val="-4"/>
          <w:kern w:val="16"/>
          <w:sz w:val="28"/>
          <w:szCs w:val="28"/>
          <w:cs/>
          <w:lang w:val="en-US"/>
        </w:rPr>
        <w:t>.</w:t>
      </w:r>
      <w:r w:rsidRPr="00D04140">
        <w:rPr>
          <w:rFonts w:asciiTheme="majorBidi" w:hAnsiTheme="majorBidi" w:cstheme="majorBidi"/>
          <w:spacing w:val="-4"/>
          <w:kern w:val="16"/>
          <w:sz w:val="28"/>
          <w:szCs w:val="28"/>
          <w:lang w:val="en-US"/>
        </w:rPr>
        <w:t>, Ltd</w:t>
      </w:r>
      <w:r w:rsidRPr="00D04140">
        <w:rPr>
          <w:rFonts w:asciiTheme="majorBidi" w:hAnsiTheme="majorBidi" w:cstheme="majorBidi"/>
          <w:spacing w:val="-4"/>
          <w:kern w:val="16"/>
          <w:sz w:val="28"/>
          <w:szCs w:val="28"/>
          <w:cs/>
          <w:lang w:val="en-US"/>
        </w:rPr>
        <w:t>.</w:t>
      </w:r>
      <w:r w:rsidR="00D61FB7" w:rsidRPr="00D04140">
        <w:rPr>
          <w:rFonts w:asciiTheme="majorBidi" w:hAnsiTheme="majorBidi" w:cstheme="majorBidi"/>
          <w:spacing w:val="-4"/>
          <w:kern w:val="16"/>
          <w:sz w:val="28"/>
          <w:szCs w:val="28"/>
          <w:lang w:val="en-US"/>
        </w:rPr>
        <w:t xml:space="preserve"> </w:t>
      </w:r>
    </w:p>
    <w:p w14:paraId="582198E9" w14:textId="2527337E" w:rsidR="001736E4" w:rsidRPr="00CB272F" w:rsidRDefault="001736E4" w:rsidP="00D04140">
      <w:pPr>
        <w:autoSpaceDE/>
        <w:autoSpaceDN/>
        <w:spacing w:before="120" w:line="240" w:lineRule="auto"/>
        <w:jc w:val="thaiDistribute"/>
        <w:rPr>
          <w:rFonts w:asciiTheme="majorBidi" w:hAnsiTheme="majorBidi" w:cstheme="majorBidi"/>
          <w:spacing w:val="-4"/>
          <w:kern w:val="16"/>
          <w:sz w:val="28"/>
          <w:szCs w:val="28"/>
          <w:lang w:val="en-US"/>
        </w:rPr>
      </w:pPr>
      <w:r w:rsidRPr="00D04140">
        <w:rPr>
          <w:rFonts w:asciiTheme="majorBidi" w:hAnsiTheme="majorBidi" w:cstheme="majorBidi"/>
          <w:spacing w:val="-4"/>
          <w:kern w:val="16"/>
          <w:sz w:val="28"/>
          <w:szCs w:val="28"/>
          <w:lang w:val="en-US"/>
        </w:rPr>
        <w:lastRenderedPageBreak/>
        <w:t xml:space="preserve">On November 11, 2016, Thai </w:t>
      </w:r>
      <w:proofErr w:type="spellStart"/>
      <w:r w:rsidRPr="00D04140">
        <w:rPr>
          <w:rFonts w:asciiTheme="majorBidi" w:hAnsiTheme="majorBidi" w:cstheme="majorBidi"/>
          <w:spacing w:val="-4"/>
          <w:kern w:val="16"/>
          <w:sz w:val="28"/>
          <w:szCs w:val="28"/>
          <w:lang w:val="en-US"/>
        </w:rPr>
        <w:t>Lanna</w:t>
      </w:r>
      <w:proofErr w:type="spellEnd"/>
      <w:r w:rsidRPr="00D04140">
        <w:rPr>
          <w:rFonts w:asciiTheme="majorBidi" w:hAnsiTheme="majorBidi" w:cstheme="majorBidi"/>
          <w:spacing w:val="-4"/>
          <w:kern w:val="16"/>
          <w:sz w:val="28"/>
          <w:szCs w:val="28"/>
          <w:lang w:val="en-US"/>
        </w:rPr>
        <w:t xml:space="preserve"> had already </w:t>
      </w:r>
      <w:r w:rsidRPr="00CB272F">
        <w:rPr>
          <w:rFonts w:asciiTheme="majorBidi" w:hAnsiTheme="majorBidi" w:cstheme="majorBidi"/>
          <w:spacing w:val="-4"/>
          <w:kern w:val="16"/>
          <w:sz w:val="28"/>
          <w:szCs w:val="28"/>
          <w:lang w:val="en-US"/>
        </w:rPr>
        <w:t>transferred such ownership on land to ACC Green Energy Co</w:t>
      </w:r>
      <w:r w:rsidRPr="00CB272F">
        <w:rPr>
          <w:rFonts w:asciiTheme="majorBidi" w:hAnsiTheme="majorBidi" w:cstheme="majorBidi"/>
          <w:spacing w:val="-4"/>
          <w:kern w:val="16"/>
          <w:sz w:val="28"/>
          <w:szCs w:val="28"/>
          <w:cs/>
          <w:lang w:val="en-US"/>
        </w:rPr>
        <w:t>.</w:t>
      </w:r>
      <w:r w:rsidRPr="00CB272F">
        <w:rPr>
          <w:rFonts w:asciiTheme="majorBidi" w:hAnsiTheme="majorBidi" w:cstheme="majorBidi"/>
          <w:spacing w:val="-4"/>
          <w:kern w:val="16"/>
          <w:sz w:val="28"/>
          <w:szCs w:val="28"/>
          <w:lang w:val="en-US"/>
        </w:rPr>
        <w:t>, Ltd</w:t>
      </w:r>
      <w:r w:rsidRPr="00CB272F">
        <w:rPr>
          <w:rFonts w:asciiTheme="majorBidi" w:hAnsiTheme="majorBidi" w:cstheme="majorBidi"/>
          <w:spacing w:val="-4"/>
          <w:kern w:val="16"/>
          <w:sz w:val="28"/>
          <w:szCs w:val="28"/>
          <w:cs/>
          <w:lang w:val="en-US"/>
        </w:rPr>
        <w:t>.</w:t>
      </w:r>
    </w:p>
    <w:p w14:paraId="796F1B1F" w14:textId="3C97E6F9" w:rsidR="001736E4" w:rsidRPr="00CB272F" w:rsidRDefault="001736E4" w:rsidP="00D04140">
      <w:pPr>
        <w:autoSpaceDE/>
        <w:autoSpaceDN/>
        <w:spacing w:before="120" w:line="240" w:lineRule="auto"/>
        <w:jc w:val="thaiDistribute"/>
        <w:rPr>
          <w:rFonts w:asciiTheme="majorBidi" w:hAnsiTheme="majorBidi" w:cstheme="majorBidi"/>
          <w:spacing w:val="-4"/>
          <w:kern w:val="16"/>
          <w:sz w:val="28"/>
          <w:szCs w:val="28"/>
          <w:lang w:val="en-US"/>
        </w:rPr>
      </w:pPr>
      <w:r w:rsidRPr="00CB272F">
        <w:rPr>
          <w:rFonts w:asciiTheme="majorBidi" w:hAnsiTheme="majorBidi" w:cstheme="majorBidi"/>
          <w:spacing w:val="-4"/>
          <w:kern w:val="16"/>
          <w:sz w:val="28"/>
          <w:szCs w:val="28"/>
          <w:lang w:val="en-US"/>
        </w:rPr>
        <w:t>The Board of Directors’ Meeting held on November 14, 2016 acknowledged and confirmed the debt settlement</w:t>
      </w:r>
      <w:r w:rsidRPr="00CB272F">
        <w:rPr>
          <w:rFonts w:asciiTheme="majorBidi" w:hAnsiTheme="majorBidi" w:cstheme="majorBidi"/>
          <w:spacing w:val="-4"/>
          <w:kern w:val="16"/>
          <w:sz w:val="28"/>
          <w:szCs w:val="28"/>
          <w:cs/>
          <w:lang w:val="en-US"/>
        </w:rPr>
        <w:t>.</w:t>
      </w:r>
    </w:p>
    <w:p w14:paraId="1305ACD8" w14:textId="429EB643" w:rsidR="001736E4" w:rsidRPr="00D04140" w:rsidRDefault="001736E4" w:rsidP="00D04140">
      <w:pPr>
        <w:autoSpaceDE/>
        <w:autoSpaceDN/>
        <w:spacing w:before="60" w:line="240" w:lineRule="auto"/>
        <w:jc w:val="thaiDistribute"/>
        <w:rPr>
          <w:rFonts w:asciiTheme="majorBidi" w:hAnsiTheme="majorBidi" w:cstheme="majorBidi"/>
          <w:spacing w:val="-4"/>
          <w:kern w:val="16"/>
          <w:sz w:val="28"/>
          <w:szCs w:val="28"/>
          <w:lang w:val="en-US"/>
        </w:rPr>
      </w:pPr>
      <w:r w:rsidRPr="00CB272F">
        <w:rPr>
          <w:rFonts w:asciiTheme="majorBidi" w:hAnsiTheme="majorBidi" w:cstheme="majorBidi"/>
          <w:spacing w:val="-4"/>
          <w:kern w:val="16"/>
          <w:sz w:val="28"/>
          <w:szCs w:val="28"/>
          <w:lang w:val="en-US"/>
        </w:rPr>
        <w:t>During that period of signing in the memorandum of understanding of feasibility study, an independent director of the Company was a member of family with the director and</w:t>
      </w:r>
      <w:r w:rsidRPr="00CB272F">
        <w:rPr>
          <w:rFonts w:asciiTheme="majorBidi" w:hAnsiTheme="majorBidi" w:cstheme="majorBidi"/>
          <w:spacing w:val="-4"/>
          <w:kern w:val="16"/>
          <w:sz w:val="28"/>
          <w:szCs w:val="28"/>
          <w:cs/>
          <w:lang w:val="en-US"/>
        </w:rPr>
        <w:t>/</w:t>
      </w:r>
      <w:r w:rsidRPr="00CB272F">
        <w:rPr>
          <w:rFonts w:asciiTheme="majorBidi" w:hAnsiTheme="majorBidi" w:cstheme="majorBidi"/>
          <w:spacing w:val="-4"/>
          <w:kern w:val="16"/>
          <w:sz w:val="28"/>
          <w:szCs w:val="28"/>
          <w:lang w:val="en-US"/>
        </w:rPr>
        <w:t xml:space="preserve">or shareholder of Thai </w:t>
      </w:r>
      <w:proofErr w:type="spellStart"/>
      <w:r w:rsidRPr="00CB272F">
        <w:rPr>
          <w:rFonts w:asciiTheme="majorBidi" w:hAnsiTheme="majorBidi" w:cstheme="majorBidi"/>
          <w:spacing w:val="-4"/>
          <w:kern w:val="16"/>
          <w:sz w:val="28"/>
          <w:szCs w:val="28"/>
          <w:lang w:val="en-US"/>
        </w:rPr>
        <w:t>Lanna</w:t>
      </w:r>
      <w:proofErr w:type="spellEnd"/>
      <w:r w:rsidRPr="00CB272F">
        <w:rPr>
          <w:rFonts w:asciiTheme="majorBidi" w:hAnsiTheme="majorBidi" w:cstheme="majorBidi"/>
          <w:spacing w:val="-4"/>
          <w:kern w:val="16"/>
          <w:sz w:val="28"/>
          <w:szCs w:val="28"/>
          <w:cs/>
          <w:lang w:val="en-US"/>
        </w:rPr>
        <w:t xml:space="preserve">.  </w:t>
      </w:r>
      <w:r w:rsidRPr="00CB272F">
        <w:rPr>
          <w:rFonts w:asciiTheme="majorBidi" w:hAnsiTheme="majorBidi" w:cstheme="majorBidi"/>
          <w:spacing w:val="-4"/>
          <w:kern w:val="16"/>
          <w:sz w:val="28"/>
          <w:szCs w:val="28"/>
          <w:lang w:val="en-US"/>
        </w:rPr>
        <w:t>Later at the period of entering the agreement and transfer the ownership on land, such person was not the director and</w:t>
      </w:r>
      <w:r w:rsidRPr="00CB272F">
        <w:rPr>
          <w:rFonts w:asciiTheme="majorBidi" w:hAnsiTheme="majorBidi" w:cstheme="majorBidi"/>
          <w:spacing w:val="-4"/>
          <w:kern w:val="16"/>
          <w:sz w:val="28"/>
          <w:szCs w:val="28"/>
          <w:cs/>
          <w:lang w:val="en-US"/>
        </w:rPr>
        <w:t>/</w:t>
      </w:r>
      <w:r w:rsidRPr="00CB272F">
        <w:rPr>
          <w:rFonts w:asciiTheme="majorBidi" w:hAnsiTheme="majorBidi" w:cstheme="majorBidi"/>
          <w:spacing w:val="-4"/>
          <w:kern w:val="16"/>
          <w:sz w:val="28"/>
          <w:szCs w:val="28"/>
          <w:lang w:val="en-US"/>
        </w:rPr>
        <w:t xml:space="preserve">or shareholder of Thai </w:t>
      </w:r>
      <w:proofErr w:type="spellStart"/>
      <w:r w:rsidRPr="00CB272F">
        <w:rPr>
          <w:rFonts w:asciiTheme="majorBidi" w:hAnsiTheme="majorBidi" w:cstheme="majorBidi"/>
          <w:spacing w:val="-4"/>
          <w:kern w:val="16"/>
          <w:sz w:val="28"/>
          <w:szCs w:val="28"/>
          <w:lang w:val="en-US"/>
        </w:rPr>
        <w:t>Lanna</w:t>
      </w:r>
      <w:proofErr w:type="spellEnd"/>
      <w:r w:rsidRPr="00CB272F">
        <w:rPr>
          <w:rFonts w:asciiTheme="majorBidi" w:hAnsiTheme="majorBidi" w:cstheme="majorBidi"/>
          <w:spacing w:val="-4"/>
          <w:kern w:val="16"/>
          <w:sz w:val="28"/>
          <w:szCs w:val="28"/>
          <w:cs/>
          <w:lang w:val="en-US"/>
        </w:rPr>
        <w:t>.</w:t>
      </w:r>
    </w:p>
    <w:p w14:paraId="21F8C6E3" w14:textId="51823D27" w:rsidR="001736E4" w:rsidRPr="00D04140" w:rsidRDefault="001736E4" w:rsidP="00D04140">
      <w:pPr>
        <w:autoSpaceDE/>
        <w:autoSpaceDN/>
        <w:spacing w:before="120" w:line="240" w:lineRule="auto"/>
        <w:jc w:val="thaiDistribute"/>
        <w:rPr>
          <w:rFonts w:asciiTheme="majorBidi" w:hAnsiTheme="majorBidi" w:cstheme="majorBidi"/>
          <w:spacing w:val="-4"/>
          <w:kern w:val="16"/>
          <w:sz w:val="28"/>
          <w:szCs w:val="28"/>
          <w:lang w:val="en-US"/>
        </w:rPr>
      </w:pPr>
      <w:r w:rsidRPr="00D04140">
        <w:rPr>
          <w:rFonts w:asciiTheme="majorBidi" w:hAnsiTheme="majorBidi" w:cstheme="majorBidi"/>
          <w:spacing w:val="-4"/>
          <w:kern w:val="16"/>
          <w:sz w:val="28"/>
          <w:szCs w:val="28"/>
          <w:lang w:val="en-US"/>
        </w:rPr>
        <w:t>Land held for development was appraised with the appraisal value of Baht 228</w:t>
      </w:r>
      <w:r w:rsidRPr="00D04140">
        <w:rPr>
          <w:rFonts w:asciiTheme="majorBidi" w:hAnsiTheme="majorBidi" w:cstheme="majorBidi"/>
          <w:spacing w:val="-4"/>
          <w:kern w:val="16"/>
          <w:sz w:val="28"/>
          <w:szCs w:val="28"/>
          <w:cs/>
          <w:lang w:val="en-US"/>
        </w:rPr>
        <w:t>.</w:t>
      </w:r>
      <w:r w:rsidRPr="00D04140">
        <w:rPr>
          <w:rFonts w:asciiTheme="majorBidi" w:hAnsiTheme="majorBidi" w:cstheme="majorBidi"/>
          <w:spacing w:val="-4"/>
          <w:kern w:val="16"/>
          <w:sz w:val="28"/>
          <w:szCs w:val="28"/>
          <w:lang w:val="en-US"/>
        </w:rPr>
        <w:t xml:space="preserve">80 million by </w:t>
      </w:r>
      <w:proofErr w:type="spellStart"/>
      <w:r w:rsidRPr="00D04140">
        <w:rPr>
          <w:rFonts w:asciiTheme="majorBidi" w:hAnsiTheme="majorBidi" w:cstheme="majorBidi"/>
          <w:spacing w:val="-4"/>
          <w:kern w:val="16"/>
          <w:sz w:val="28"/>
          <w:szCs w:val="28"/>
          <w:lang w:val="en-US"/>
        </w:rPr>
        <w:t>Tobtavee</w:t>
      </w:r>
      <w:proofErr w:type="spellEnd"/>
      <w:r w:rsidRPr="00D04140">
        <w:rPr>
          <w:rFonts w:asciiTheme="majorBidi" w:hAnsiTheme="majorBidi" w:cstheme="majorBidi"/>
          <w:spacing w:val="-4"/>
          <w:kern w:val="16"/>
          <w:sz w:val="28"/>
          <w:szCs w:val="28"/>
          <w:lang w:val="en-US"/>
        </w:rPr>
        <w:t xml:space="preserve"> Appraisal and Services </w:t>
      </w:r>
      <w:r w:rsidR="00E01731" w:rsidRPr="00D04140">
        <w:rPr>
          <w:rFonts w:asciiTheme="majorBidi" w:hAnsiTheme="majorBidi" w:cstheme="majorBidi"/>
          <w:spacing w:val="-4"/>
          <w:kern w:val="16"/>
          <w:sz w:val="28"/>
          <w:szCs w:val="28"/>
          <w:lang w:val="en-US"/>
        </w:rPr>
        <w:br/>
      </w:r>
      <w:r w:rsidRPr="00D04140">
        <w:rPr>
          <w:rFonts w:asciiTheme="majorBidi" w:hAnsiTheme="majorBidi" w:cstheme="majorBidi"/>
          <w:spacing w:val="-4"/>
          <w:kern w:val="16"/>
          <w:sz w:val="28"/>
          <w:szCs w:val="28"/>
          <w:lang w:val="en-US"/>
        </w:rPr>
        <w:t>Co</w:t>
      </w:r>
      <w:r w:rsidRPr="00D04140">
        <w:rPr>
          <w:rFonts w:asciiTheme="majorBidi" w:hAnsiTheme="majorBidi" w:cstheme="majorBidi"/>
          <w:spacing w:val="-4"/>
          <w:kern w:val="16"/>
          <w:sz w:val="28"/>
          <w:szCs w:val="28"/>
          <w:cs/>
          <w:lang w:val="en-US"/>
        </w:rPr>
        <w:t>.</w:t>
      </w:r>
      <w:r w:rsidRPr="00D04140">
        <w:rPr>
          <w:rFonts w:asciiTheme="majorBidi" w:hAnsiTheme="majorBidi" w:cstheme="majorBidi"/>
          <w:spacing w:val="-4"/>
          <w:kern w:val="16"/>
          <w:sz w:val="28"/>
          <w:szCs w:val="28"/>
          <w:lang w:val="en-US"/>
        </w:rPr>
        <w:t>, Ltd</w:t>
      </w:r>
      <w:r w:rsidRPr="00D04140">
        <w:rPr>
          <w:rFonts w:asciiTheme="majorBidi" w:hAnsiTheme="majorBidi" w:cstheme="majorBidi"/>
          <w:spacing w:val="-4"/>
          <w:kern w:val="16"/>
          <w:sz w:val="28"/>
          <w:szCs w:val="28"/>
          <w:cs/>
          <w:lang w:val="en-US"/>
        </w:rPr>
        <w:t>.</w:t>
      </w:r>
      <w:r w:rsidRPr="00D04140">
        <w:rPr>
          <w:rFonts w:asciiTheme="majorBidi" w:hAnsiTheme="majorBidi" w:cstheme="majorBidi"/>
          <w:spacing w:val="-4"/>
          <w:kern w:val="16"/>
          <w:sz w:val="28"/>
          <w:szCs w:val="28"/>
          <w:lang w:val="en-US"/>
        </w:rPr>
        <w:t>, an independent appraiser engaged by the Company, as per their appraisal report dated February 3, 2015</w:t>
      </w:r>
      <w:r w:rsidRPr="00D04140">
        <w:rPr>
          <w:rFonts w:asciiTheme="majorBidi" w:hAnsiTheme="majorBidi" w:cstheme="majorBidi"/>
          <w:spacing w:val="-4"/>
          <w:kern w:val="16"/>
          <w:sz w:val="28"/>
          <w:szCs w:val="28"/>
          <w:cs/>
          <w:lang w:val="en-US"/>
        </w:rPr>
        <w:t>.</w:t>
      </w:r>
    </w:p>
    <w:p w14:paraId="7E9B9EF6" w14:textId="392C471D" w:rsidR="005B7FAD" w:rsidRPr="00D04140" w:rsidRDefault="001736E4" w:rsidP="00D04140">
      <w:pPr>
        <w:autoSpaceDE/>
        <w:autoSpaceDN/>
        <w:spacing w:before="120" w:line="240" w:lineRule="auto"/>
        <w:jc w:val="thaiDistribute"/>
        <w:rPr>
          <w:rFonts w:asciiTheme="majorBidi" w:hAnsiTheme="majorBidi" w:cstheme="majorBidi"/>
          <w:spacing w:val="-4"/>
          <w:kern w:val="16"/>
          <w:sz w:val="28"/>
          <w:szCs w:val="28"/>
          <w:lang w:val="en-US"/>
        </w:rPr>
      </w:pPr>
      <w:r w:rsidRPr="00D04140">
        <w:rPr>
          <w:rFonts w:asciiTheme="majorBidi" w:hAnsiTheme="majorBidi" w:cstheme="majorBidi"/>
          <w:spacing w:val="-4"/>
          <w:kern w:val="16"/>
          <w:sz w:val="28"/>
          <w:szCs w:val="28"/>
          <w:lang w:val="en-US"/>
        </w:rPr>
        <w:t>Land held for development was appraised with the appraisal value of Baht 237</w:t>
      </w:r>
      <w:r w:rsidRPr="00D04140">
        <w:rPr>
          <w:rFonts w:asciiTheme="majorBidi" w:hAnsiTheme="majorBidi" w:cstheme="majorBidi"/>
          <w:spacing w:val="-4"/>
          <w:kern w:val="16"/>
          <w:sz w:val="28"/>
          <w:szCs w:val="28"/>
          <w:cs/>
          <w:lang w:val="en-US"/>
        </w:rPr>
        <w:t>.</w:t>
      </w:r>
      <w:r w:rsidRPr="00D04140">
        <w:rPr>
          <w:rFonts w:asciiTheme="majorBidi" w:hAnsiTheme="majorBidi" w:cstheme="majorBidi"/>
          <w:spacing w:val="-4"/>
          <w:kern w:val="16"/>
          <w:sz w:val="28"/>
          <w:szCs w:val="28"/>
          <w:lang w:val="en-US"/>
        </w:rPr>
        <w:t xml:space="preserve">60 million by </w:t>
      </w:r>
      <w:proofErr w:type="spellStart"/>
      <w:r w:rsidRPr="00D04140">
        <w:rPr>
          <w:rFonts w:asciiTheme="majorBidi" w:hAnsiTheme="majorBidi" w:cstheme="majorBidi"/>
          <w:spacing w:val="-4"/>
          <w:kern w:val="16"/>
          <w:sz w:val="28"/>
          <w:szCs w:val="28"/>
          <w:lang w:val="en-US"/>
        </w:rPr>
        <w:t>Tobtavee</w:t>
      </w:r>
      <w:proofErr w:type="spellEnd"/>
      <w:r w:rsidRPr="00D04140">
        <w:rPr>
          <w:rFonts w:asciiTheme="majorBidi" w:hAnsiTheme="majorBidi" w:cstheme="majorBidi"/>
          <w:spacing w:val="-4"/>
          <w:kern w:val="16"/>
          <w:sz w:val="28"/>
          <w:szCs w:val="28"/>
          <w:lang w:val="en-US"/>
        </w:rPr>
        <w:t xml:space="preserve"> Appraisal and Services Co</w:t>
      </w:r>
      <w:r w:rsidRPr="00D04140">
        <w:rPr>
          <w:rFonts w:asciiTheme="majorBidi" w:hAnsiTheme="majorBidi" w:cstheme="majorBidi"/>
          <w:spacing w:val="-4"/>
          <w:kern w:val="16"/>
          <w:sz w:val="28"/>
          <w:szCs w:val="28"/>
          <w:cs/>
          <w:lang w:val="en-US"/>
        </w:rPr>
        <w:t>.</w:t>
      </w:r>
      <w:r w:rsidRPr="00D04140">
        <w:rPr>
          <w:rFonts w:asciiTheme="majorBidi" w:hAnsiTheme="majorBidi" w:cstheme="majorBidi"/>
          <w:spacing w:val="-4"/>
          <w:kern w:val="16"/>
          <w:sz w:val="28"/>
          <w:szCs w:val="28"/>
          <w:lang w:val="en-US"/>
        </w:rPr>
        <w:t>, Ltd</w:t>
      </w:r>
      <w:r w:rsidRPr="00D04140">
        <w:rPr>
          <w:rFonts w:asciiTheme="majorBidi" w:hAnsiTheme="majorBidi" w:cstheme="majorBidi"/>
          <w:spacing w:val="-4"/>
          <w:kern w:val="16"/>
          <w:sz w:val="28"/>
          <w:szCs w:val="28"/>
          <w:cs/>
          <w:lang w:val="en-US"/>
        </w:rPr>
        <w:t>.</w:t>
      </w:r>
      <w:r w:rsidRPr="00D04140">
        <w:rPr>
          <w:rFonts w:asciiTheme="majorBidi" w:hAnsiTheme="majorBidi" w:cstheme="majorBidi"/>
          <w:spacing w:val="-4"/>
          <w:kern w:val="16"/>
          <w:sz w:val="28"/>
          <w:szCs w:val="28"/>
          <w:lang w:val="en-US"/>
        </w:rPr>
        <w:t>, an independent appraiser engaged by the Company, as per their appraisal report dated November 27, 2018</w:t>
      </w:r>
      <w:r w:rsidRPr="00D04140">
        <w:rPr>
          <w:rFonts w:asciiTheme="majorBidi" w:hAnsiTheme="majorBidi" w:cstheme="majorBidi"/>
          <w:spacing w:val="-4"/>
          <w:kern w:val="16"/>
          <w:sz w:val="28"/>
          <w:szCs w:val="28"/>
          <w:cs/>
          <w:lang w:val="en-US"/>
        </w:rPr>
        <w:t>.</w:t>
      </w:r>
      <w:bookmarkEnd w:id="2"/>
    </w:p>
    <w:p w14:paraId="4BD826E5" w14:textId="51625EB2" w:rsidR="00E01731" w:rsidRPr="00D04140" w:rsidRDefault="00E01731" w:rsidP="00D04140">
      <w:pPr>
        <w:autoSpaceDE/>
        <w:autoSpaceDN/>
        <w:spacing w:before="120" w:line="240" w:lineRule="auto"/>
        <w:jc w:val="thaiDistribute"/>
        <w:rPr>
          <w:rFonts w:asciiTheme="majorBidi" w:hAnsiTheme="majorBidi" w:cstheme="majorBidi"/>
          <w:spacing w:val="-4"/>
          <w:kern w:val="16"/>
          <w:sz w:val="28"/>
          <w:szCs w:val="28"/>
          <w:lang w:val="en-US"/>
        </w:rPr>
      </w:pPr>
      <w:r w:rsidRPr="00D04140">
        <w:rPr>
          <w:rFonts w:asciiTheme="majorBidi" w:hAnsiTheme="majorBidi" w:cstheme="majorBidi"/>
          <w:spacing w:val="-4"/>
          <w:kern w:val="16"/>
          <w:sz w:val="28"/>
          <w:szCs w:val="28"/>
          <w:lang w:val="en-US"/>
        </w:rPr>
        <w:t xml:space="preserve">Land held for development was appraised with the appraisal value of Baht 60.50 million by </w:t>
      </w:r>
      <w:r w:rsidRPr="00D04140">
        <w:rPr>
          <w:rFonts w:asciiTheme="majorBidi" w:hAnsiTheme="majorBidi" w:cstheme="majorBidi"/>
          <w:sz w:val="28"/>
          <w:szCs w:val="28"/>
          <w:lang w:val="en-US"/>
        </w:rPr>
        <w:t xml:space="preserve">15 Business Advisory </w:t>
      </w:r>
      <w:proofErr w:type="spellStart"/>
      <w:r w:rsidRPr="00D04140">
        <w:rPr>
          <w:rFonts w:asciiTheme="majorBidi" w:hAnsiTheme="majorBidi" w:cstheme="majorBidi"/>
          <w:sz w:val="28"/>
          <w:szCs w:val="28"/>
          <w:lang w:val="en-US"/>
        </w:rPr>
        <w:t>Co.,Ltd</w:t>
      </w:r>
      <w:proofErr w:type="spellEnd"/>
      <w:r w:rsidRPr="00D04140">
        <w:rPr>
          <w:rFonts w:asciiTheme="majorBidi" w:hAnsiTheme="majorBidi" w:cstheme="majorBidi"/>
          <w:sz w:val="28"/>
          <w:szCs w:val="28"/>
          <w:lang w:val="en-US"/>
        </w:rPr>
        <w:t xml:space="preserve"> </w:t>
      </w:r>
      <w:r w:rsidRPr="00D04140">
        <w:rPr>
          <w:rFonts w:asciiTheme="majorBidi" w:hAnsiTheme="majorBidi" w:cstheme="majorBidi"/>
          <w:sz w:val="28"/>
          <w:szCs w:val="28"/>
          <w:lang w:val="en-US"/>
        </w:rPr>
        <w:br/>
      </w:r>
      <w:r w:rsidRPr="00D04140">
        <w:rPr>
          <w:rFonts w:asciiTheme="majorBidi" w:hAnsiTheme="majorBidi" w:cstheme="majorBidi"/>
          <w:spacing w:val="-4"/>
          <w:kern w:val="16"/>
          <w:sz w:val="28"/>
          <w:szCs w:val="28"/>
          <w:lang w:val="en-US"/>
        </w:rPr>
        <w:t>an independent appraiser engaged by the Company, as per their appraisal report dated July 15, 2019</w:t>
      </w:r>
      <w:r w:rsidRPr="00D04140">
        <w:rPr>
          <w:rFonts w:asciiTheme="majorBidi" w:hAnsiTheme="majorBidi" w:cstheme="majorBidi"/>
          <w:spacing w:val="-4"/>
          <w:kern w:val="16"/>
          <w:sz w:val="28"/>
          <w:szCs w:val="28"/>
          <w:cs/>
          <w:lang w:val="en-US"/>
        </w:rPr>
        <w:t>.</w:t>
      </w:r>
    </w:p>
    <w:p w14:paraId="75792389" w14:textId="15CA1E3D" w:rsidR="00E01731" w:rsidRPr="00D04140" w:rsidRDefault="00E01731" w:rsidP="00D04140">
      <w:pPr>
        <w:autoSpaceDE/>
        <w:autoSpaceDN/>
        <w:spacing w:before="120" w:line="240" w:lineRule="auto"/>
        <w:jc w:val="thaiDistribute"/>
        <w:rPr>
          <w:rFonts w:asciiTheme="majorBidi" w:hAnsiTheme="majorBidi" w:cstheme="majorBidi"/>
          <w:spacing w:val="-4"/>
          <w:kern w:val="16"/>
          <w:sz w:val="28"/>
          <w:szCs w:val="28"/>
          <w:lang w:val="en-US"/>
        </w:rPr>
      </w:pPr>
      <w:r w:rsidRPr="00D04140">
        <w:rPr>
          <w:rFonts w:asciiTheme="majorBidi" w:hAnsiTheme="majorBidi" w:cstheme="majorBidi"/>
          <w:spacing w:val="-4"/>
          <w:kern w:val="16"/>
          <w:sz w:val="28"/>
          <w:szCs w:val="28"/>
          <w:lang w:val="en-US"/>
        </w:rPr>
        <w:t xml:space="preserve">Land held for development was appraised with the appraisal value of Baht 88.00 million by </w:t>
      </w:r>
      <w:r w:rsidRPr="00D04140">
        <w:rPr>
          <w:rFonts w:asciiTheme="majorBidi" w:hAnsiTheme="majorBidi" w:cstheme="majorBidi"/>
          <w:sz w:val="28"/>
          <w:szCs w:val="28"/>
          <w:lang w:val="en-US"/>
        </w:rPr>
        <w:t xml:space="preserve">Knight Frank Charter (Thailand) </w:t>
      </w:r>
      <w:proofErr w:type="spellStart"/>
      <w:r w:rsidRPr="00D04140">
        <w:rPr>
          <w:rFonts w:asciiTheme="majorBidi" w:hAnsiTheme="majorBidi" w:cstheme="majorBidi"/>
          <w:sz w:val="28"/>
          <w:szCs w:val="28"/>
          <w:lang w:val="en-US"/>
        </w:rPr>
        <w:t>Co.,Ltd</w:t>
      </w:r>
      <w:proofErr w:type="spellEnd"/>
      <w:r w:rsidRPr="00D04140">
        <w:rPr>
          <w:rFonts w:asciiTheme="majorBidi" w:hAnsiTheme="majorBidi" w:cstheme="majorBidi"/>
          <w:sz w:val="28"/>
          <w:szCs w:val="28"/>
          <w:lang w:val="en-US"/>
        </w:rPr>
        <w:t xml:space="preserve">. </w:t>
      </w:r>
      <w:r w:rsidRPr="00D04140">
        <w:rPr>
          <w:rFonts w:asciiTheme="majorBidi" w:hAnsiTheme="majorBidi" w:cstheme="majorBidi"/>
          <w:spacing w:val="-4"/>
          <w:kern w:val="16"/>
          <w:sz w:val="28"/>
          <w:szCs w:val="28"/>
          <w:lang w:val="en-US"/>
        </w:rPr>
        <w:t>an independent appraiser engaged by the Company, as per their appraisal report dated August 9, 2019</w:t>
      </w:r>
      <w:r w:rsidRPr="00D04140">
        <w:rPr>
          <w:rFonts w:asciiTheme="majorBidi" w:hAnsiTheme="majorBidi" w:cstheme="majorBidi"/>
          <w:spacing w:val="-4"/>
          <w:kern w:val="16"/>
          <w:sz w:val="28"/>
          <w:szCs w:val="28"/>
          <w:cs/>
          <w:lang w:val="en-US"/>
        </w:rPr>
        <w:t>.</w:t>
      </w:r>
    </w:p>
    <w:p w14:paraId="7E9EB8AD" w14:textId="05BA8A0E" w:rsidR="00E01731" w:rsidRDefault="00E01731" w:rsidP="00D04140">
      <w:pPr>
        <w:autoSpaceDE/>
        <w:autoSpaceDN/>
        <w:spacing w:before="120" w:line="240" w:lineRule="auto"/>
        <w:jc w:val="thaiDistribute"/>
        <w:rPr>
          <w:rFonts w:asciiTheme="majorBidi" w:hAnsiTheme="majorBidi" w:cstheme="majorBidi"/>
          <w:spacing w:val="-4"/>
          <w:kern w:val="16"/>
          <w:sz w:val="28"/>
          <w:szCs w:val="28"/>
          <w:lang w:val="en-US"/>
        </w:rPr>
      </w:pPr>
      <w:r w:rsidRPr="00D04140">
        <w:rPr>
          <w:rFonts w:asciiTheme="majorBidi" w:hAnsiTheme="majorBidi" w:cstheme="majorBidi"/>
          <w:spacing w:val="-4"/>
          <w:kern w:val="16"/>
          <w:sz w:val="28"/>
          <w:szCs w:val="28"/>
          <w:lang w:val="en-US"/>
        </w:rPr>
        <w:t>Land held for development was appraised with</w:t>
      </w:r>
      <w:r w:rsidR="007D6871" w:rsidRPr="00D04140">
        <w:rPr>
          <w:rFonts w:asciiTheme="majorBidi" w:hAnsiTheme="majorBidi" w:cstheme="majorBidi"/>
          <w:spacing w:val="-4"/>
          <w:kern w:val="16"/>
          <w:sz w:val="28"/>
          <w:szCs w:val="28"/>
          <w:lang w:val="en-US"/>
        </w:rPr>
        <w:t xml:space="preserve"> the appraisal value of Baht 60.5</w:t>
      </w:r>
      <w:r w:rsidRPr="00D04140">
        <w:rPr>
          <w:rFonts w:asciiTheme="majorBidi" w:hAnsiTheme="majorBidi" w:cstheme="majorBidi"/>
          <w:spacing w:val="-4"/>
          <w:kern w:val="16"/>
          <w:sz w:val="28"/>
          <w:szCs w:val="28"/>
          <w:lang w:val="en-US"/>
        </w:rPr>
        <w:t xml:space="preserve">0 million by </w:t>
      </w:r>
      <w:r w:rsidR="00F931BA" w:rsidRPr="00D04140">
        <w:rPr>
          <w:rFonts w:asciiTheme="majorBidi" w:hAnsiTheme="majorBidi" w:cstheme="majorBidi"/>
          <w:spacing w:val="-4"/>
          <w:kern w:val="16"/>
          <w:sz w:val="28"/>
          <w:szCs w:val="28"/>
          <w:lang w:val="en-US"/>
        </w:rPr>
        <w:t xml:space="preserve">S.L. Standard Appraisal </w:t>
      </w:r>
      <w:proofErr w:type="spellStart"/>
      <w:r w:rsidR="00F931BA" w:rsidRPr="00D04140">
        <w:rPr>
          <w:rFonts w:asciiTheme="majorBidi" w:hAnsiTheme="majorBidi" w:cstheme="majorBidi"/>
          <w:spacing w:val="-4"/>
          <w:kern w:val="16"/>
          <w:sz w:val="28"/>
          <w:szCs w:val="28"/>
          <w:lang w:val="en-US"/>
        </w:rPr>
        <w:t>Co.,Ltd</w:t>
      </w:r>
      <w:proofErr w:type="spellEnd"/>
      <w:r w:rsidR="00F931BA" w:rsidRPr="00D04140">
        <w:rPr>
          <w:rFonts w:asciiTheme="majorBidi" w:hAnsiTheme="majorBidi" w:cstheme="majorBidi"/>
          <w:spacing w:val="-4"/>
          <w:kern w:val="16"/>
          <w:sz w:val="28"/>
          <w:szCs w:val="28"/>
          <w:lang w:val="en-US"/>
        </w:rPr>
        <w:t>.</w:t>
      </w:r>
      <w:r w:rsidR="00F931BA" w:rsidRPr="00D04140">
        <w:rPr>
          <w:rFonts w:asciiTheme="majorBidi" w:hAnsiTheme="majorBidi" w:cstheme="majorBidi"/>
          <w:spacing w:val="-4"/>
          <w:kern w:val="16"/>
          <w:sz w:val="28"/>
          <w:szCs w:val="28"/>
          <w:lang w:val="en-US"/>
        </w:rPr>
        <w:br/>
      </w:r>
      <w:r w:rsidRPr="00D04140">
        <w:rPr>
          <w:rFonts w:asciiTheme="majorBidi" w:hAnsiTheme="majorBidi" w:cstheme="majorBidi"/>
          <w:spacing w:val="-4"/>
          <w:kern w:val="16"/>
          <w:sz w:val="28"/>
          <w:szCs w:val="28"/>
          <w:lang w:val="en-US"/>
        </w:rPr>
        <w:t xml:space="preserve"> an independent appraiser engaged by the Company, as per their appraisal report dated April 13, 2020</w:t>
      </w:r>
    </w:p>
    <w:p w14:paraId="1BD87E3B" w14:textId="77777777" w:rsidR="008D62FF" w:rsidRDefault="008D62FF" w:rsidP="00D04140">
      <w:pPr>
        <w:autoSpaceDE/>
        <w:autoSpaceDN/>
        <w:spacing w:before="120" w:line="240" w:lineRule="auto"/>
        <w:jc w:val="thaiDistribute"/>
        <w:rPr>
          <w:rFonts w:asciiTheme="majorBidi" w:hAnsiTheme="majorBidi" w:cstheme="majorBidi"/>
          <w:spacing w:val="-4"/>
          <w:kern w:val="16"/>
          <w:sz w:val="28"/>
          <w:szCs w:val="28"/>
          <w:lang w:val="en-US"/>
        </w:rPr>
      </w:pPr>
    </w:p>
    <w:p w14:paraId="5B6F510F" w14:textId="77777777" w:rsidR="008D62FF" w:rsidRDefault="008D62FF" w:rsidP="00D04140">
      <w:pPr>
        <w:autoSpaceDE/>
        <w:autoSpaceDN/>
        <w:spacing w:before="120" w:line="240" w:lineRule="auto"/>
        <w:jc w:val="thaiDistribute"/>
        <w:rPr>
          <w:rFonts w:asciiTheme="majorBidi" w:hAnsiTheme="majorBidi" w:cstheme="majorBidi"/>
          <w:spacing w:val="-4"/>
          <w:kern w:val="16"/>
          <w:sz w:val="28"/>
          <w:szCs w:val="28"/>
          <w:lang w:val="en-US"/>
        </w:rPr>
      </w:pPr>
    </w:p>
    <w:p w14:paraId="58858C0E" w14:textId="77777777" w:rsidR="008D62FF" w:rsidRDefault="008D62FF" w:rsidP="00D04140">
      <w:pPr>
        <w:autoSpaceDE/>
        <w:autoSpaceDN/>
        <w:spacing w:before="120" w:line="240" w:lineRule="auto"/>
        <w:jc w:val="thaiDistribute"/>
        <w:rPr>
          <w:rFonts w:asciiTheme="majorBidi" w:hAnsiTheme="majorBidi" w:cstheme="majorBidi"/>
          <w:spacing w:val="-4"/>
          <w:kern w:val="16"/>
          <w:sz w:val="28"/>
          <w:szCs w:val="28"/>
          <w:lang w:val="en-US"/>
        </w:rPr>
      </w:pPr>
    </w:p>
    <w:p w14:paraId="165AEC99" w14:textId="77777777" w:rsidR="008D62FF" w:rsidRDefault="008D62FF" w:rsidP="00D04140">
      <w:pPr>
        <w:autoSpaceDE/>
        <w:autoSpaceDN/>
        <w:spacing w:before="120" w:line="240" w:lineRule="auto"/>
        <w:jc w:val="thaiDistribute"/>
        <w:rPr>
          <w:rFonts w:asciiTheme="majorBidi" w:hAnsiTheme="majorBidi" w:cstheme="majorBidi"/>
          <w:spacing w:val="-4"/>
          <w:kern w:val="16"/>
          <w:sz w:val="28"/>
          <w:szCs w:val="28"/>
          <w:lang w:val="en-US"/>
        </w:rPr>
      </w:pPr>
    </w:p>
    <w:p w14:paraId="3933788F" w14:textId="77777777" w:rsidR="008D62FF" w:rsidRDefault="008D62FF" w:rsidP="00D04140">
      <w:pPr>
        <w:autoSpaceDE/>
        <w:autoSpaceDN/>
        <w:spacing w:before="120" w:line="240" w:lineRule="auto"/>
        <w:jc w:val="thaiDistribute"/>
        <w:rPr>
          <w:rFonts w:asciiTheme="majorBidi" w:hAnsiTheme="majorBidi" w:cstheme="majorBidi"/>
          <w:spacing w:val="-4"/>
          <w:kern w:val="16"/>
          <w:sz w:val="28"/>
          <w:szCs w:val="28"/>
          <w:lang w:val="en-US"/>
        </w:rPr>
      </w:pPr>
    </w:p>
    <w:p w14:paraId="06A4CAAA" w14:textId="77777777" w:rsidR="008D62FF" w:rsidRDefault="008D62FF" w:rsidP="00D04140">
      <w:pPr>
        <w:autoSpaceDE/>
        <w:autoSpaceDN/>
        <w:spacing w:before="120" w:line="240" w:lineRule="auto"/>
        <w:jc w:val="thaiDistribute"/>
        <w:rPr>
          <w:rFonts w:asciiTheme="majorBidi" w:hAnsiTheme="majorBidi" w:cstheme="majorBidi"/>
          <w:spacing w:val="-4"/>
          <w:kern w:val="16"/>
          <w:sz w:val="28"/>
          <w:szCs w:val="28"/>
          <w:lang w:val="en-US"/>
        </w:rPr>
      </w:pPr>
    </w:p>
    <w:p w14:paraId="7AFF7E85" w14:textId="77777777" w:rsidR="008D62FF" w:rsidRDefault="008D62FF" w:rsidP="00D04140">
      <w:pPr>
        <w:autoSpaceDE/>
        <w:autoSpaceDN/>
        <w:spacing w:before="120" w:line="240" w:lineRule="auto"/>
        <w:jc w:val="thaiDistribute"/>
        <w:rPr>
          <w:rFonts w:asciiTheme="majorBidi" w:hAnsiTheme="majorBidi" w:cstheme="majorBidi"/>
          <w:spacing w:val="-4"/>
          <w:kern w:val="16"/>
          <w:sz w:val="28"/>
          <w:szCs w:val="28"/>
          <w:lang w:val="en-US"/>
        </w:rPr>
      </w:pPr>
    </w:p>
    <w:p w14:paraId="36A5BF4F" w14:textId="77777777" w:rsidR="008D62FF" w:rsidRDefault="008D62FF" w:rsidP="00D04140">
      <w:pPr>
        <w:autoSpaceDE/>
        <w:autoSpaceDN/>
        <w:spacing w:before="120" w:line="240" w:lineRule="auto"/>
        <w:jc w:val="thaiDistribute"/>
        <w:rPr>
          <w:rFonts w:asciiTheme="majorBidi" w:hAnsiTheme="majorBidi" w:cstheme="majorBidi"/>
          <w:spacing w:val="-4"/>
          <w:kern w:val="16"/>
          <w:sz w:val="28"/>
          <w:szCs w:val="28"/>
          <w:lang w:val="en-US"/>
        </w:rPr>
      </w:pPr>
    </w:p>
    <w:p w14:paraId="0FA91172" w14:textId="77777777" w:rsidR="008D62FF" w:rsidRDefault="008D62FF" w:rsidP="00D04140">
      <w:pPr>
        <w:autoSpaceDE/>
        <w:autoSpaceDN/>
        <w:spacing w:before="120" w:line="240" w:lineRule="auto"/>
        <w:jc w:val="thaiDistribute"/>
        <w:rPr>
          <w:rFonts w:asciiTheme="majorBidi" w:hAnsiTheme="majorBidi" w:cstheme="majorBidi"/>
          <w:spacing w:val="-4"/>
          <w:kern w:val="16"/>
          <w:sz w:val="28"/>
          <w:szCs w:val="28"/>
          <w:lang w:val="en-US"/>
        </w:rPr>
      </w:pPr>
    </w:p>
    <w:p w14:paraId="640EEA6D" w14:textId="77777777" w:rsidR="008D62FF" w:rsidRDefault="008D62FF" w:rsidP="00D04140">
      <w:pPr>
        <w:autoSpaceDE/>
        <w:autoSpaceDN/>
        <w:spacing w:before="120" w:line="240" w:lineRule="auto"/>
        <w:jc w:val="thaiDistribute"/>
        <w:rPr>
          <w:rFonts w:asciiTheme="majorBidi" w:hAnsiTheme="majorBidi" w:cstheme="majorBidi"/>
          <w:spacing w:val="-4"/>
          <w:kern w:val="16"/>
          <w:sz w:val="28"/>
          <w:szCs w:val="28"/>
          <w:lang w:val="en-US"/>
        </w:rPr>
      </w:pPr>
    </w:p>
    <w:p w14:paraId="2B44314A" w14:textId="77777777" w:rsidR="008D62FF" w:rsidRDefault="008D62FF" w:rsidP="00D04140">
      <w:pPr>
        <w:autoSpaceDE/>
        <w:autoSpaceDN/>
        <w:spacing w:before="120" w:line="240" w:lineRule="auto"/>
        <w:jc w:val="thaiDistribute"/>
        <w:rPr>
          <w:rFonts w:asciiTheme="majorBidi" w:hAnsiTheme="majorBidi" w:cstheme="majorBidi"/>
          <w:spacing w:val="-4"/>
          <w:kern w:val="16"/>
          <w:sz w:val="28"/>
          <w:szCs w:val="28"/>
          <w:lang w:val="en-US"/>
        </w:rPr>
      </w:pPr>
    </w:p>
    <w:p w14:paraId="7223A79E" w14:textId="77777777" w:rsidR="008D62FF" w:rsidRDefault="008D62FF" w:rsidP="00D04140">
      <w:pPr>
        <w:autoSpaceDE/>
        <w:autoSpaceDN/>
        <w:spacing w:before="120" w:line="240" w:lineRule="auto"/>
        <w:jc w:val="thaiDistribute"/>
        <w:rPr>
          <w:rFonts w:asciiTheme="majorBidi" w:hAnsiTheme="majorBidi" w:cstheme="majorBidi"/>
          <w:spacing w:val="-4"/>
          <w:kern w:val="16"/>
          <w:sz w:val="28"/>
          <w:szCs w:val="28"/>
          <w:lang w:val="en-US"/>
        </w:rPr>
      </w:pPr>
    </w:p>
    <w:p w14:paraId="5CE23A07" w14:textId="77777777" w:rsidR="008D62FF" w:rsidRPr="00D04140" w:rsidRDefault="008D62FF" w:rsidP="00D04140">
      <w:pPr>
        <w:autoSpaceDE/>
        <w:autoSpaceDN/>
        <w:spacing w:before="120" w:line="240" w:lineRule="auto"/>
        <w:jc w:val="thaiDistribute"/>
        <w:rPr>
          <w:rFonts w:asciiTheme="majorBidi" w:hAnsiTheme="majorBidi" w:cstheme="majorBidi"/>
          <w:spacing w:val="-4"/>
          <w:kern w:val="16"/>
          <w:sz w:val="28"/>
          <w:szCs w:val="28"/>
          <w:lang w:val="en-US"/>
        </w:rPr>
      </w:pPr>
    </w:p>
    <w:p w14:paraId="7D447EE8" w14:textId="1F3D3AD8" w:rsidR="009B7C73" w:rsidRPr="00D04140" w:rsidRDefault="00BF771F" w:rsidP="00D04140">
      <w:pPr>
        <w:pStyle w:val="af"/>
        <w:numPr>
          <w:ilvl w:val="0"/>
          <w:numId w:val="2"/>
        </w:numPr>
        <w:ind w:left="425" w:right="0" w:hanging="425"/>
        <w:jc w:val="thaiDistribute"/>
        <w:rPr>
          <w:rFonts w:asciiTheme="majorBidi" w:hAnsiTheme="majorBidi" w:cstheme="majorBidi"/>
          <w:b/>
          <w:bCs/>
        </w:rPr>
      </w:pPr>
      <w:bookmarkStart w:id="4" w:name="_MON_1517507690"/>
      <w:bookmarkStart w:id="5" w:name="_MON_1517507723"/>
      <w:bookmarkStart w:id="6" w:name="_MON_1517678616"/>
      <w:bookmarkStart w:id="7" w:name="_MON_1517678643"/>
      <w:bookmarkStart w:id="8" w:name="_MON_1517678663"/>
      <w:bookmarkStart w:id="9" w:name="_MON_1517678679"/>
      <w:bookmarkStart w:id="10" w:name="_MON_1518118404"/>
      <w:bookmarkStart w:id="11" w:name="_MON_1518118455"/>
      <w:bookmarkStart w:id="12" w:name="_MON_1518126829"/>
      <w:bookmarkEnd w:id="4"/>
      <w:bookmarkEnd w:id="5"/>
      <w:bookmarkEnd w:id="6"/>
      <w:bookmarkEnd w:id="7"/>
      <w:bookmarkEnd w:id="8"/>
      <w:bookmarkEnd w:id="9"/>
      <w:bookmarkEnd w:id="10"/>
      <w:bookmarkEnd w:id="11"/>
      <w:bookmarkEnd w:id="12"/>
      <w:r w:rsidRPr="00D04140">
        <w:rPr>
          <w:rFonts w:asciiTheme="majorBidi" w:hAnsiTheme="majorBidi" w:cstheme="majorBidi"/>
          <w:b/>
          <w:bCs/>
        </w:rPr>
        <w:lastRenderedPageBreak/>
        <w:t>CURRENT INVESTMENTS</w:t>
      </w:r>
    </w:p>
    <w:p w14:paraId="47C581F1" w14:textId="295AA8C5" w:rsidR="00321E01" w:rsidRPr="00D04140" w:rsidRDefault="00BF771F" w:rsidP="00D04140">
      <w:pPr>
        <w:pStyle w:val="af"/>
        <w:tabs>
          <w:tab w:val="num" w:pos="360"/>
        </w:tabs>
        <w:spacing w:before="0"/>
        <w:ind w:left="425" w:right="0" w:firstLine="0"/>
        <w:jc w:val="thaiDistribute"/>
        <w:rPr>
          <w:rFonts w:asciiTheme="majorBidi" w:hAnsiTheme="majorBidi" w:cstheme="majorBidi"/>
        </w:rPr>
      </w:pPr>
      <w:r w:rsidRPr="00D04140">
        <w:rPr>
          <w:rFonts w:asciiTheme="majorBidi" w:hAnsiTheme="majorBidi" w:cstheme="majorBidi"/>
        </w:rPr>
        <w:t xml:space="preserve">Current investments as at </w:t>
      </w:r>
      <w:r w:rsidR="00181346" w:rsidRPr="00D04140">
        <w:rPr>
          <w:rFonts w:asciiTheme="majorBidi" w:hAnsiTheme="majorBidi" w:cstheme="majorBidi"/>
        </w:rPr>
        <w:t>March</w:t>
      </w:r>
      <w:r w:rsidR="009B7C73" w:rsidRPr="00D04140">
        <w:rPr>
          <w:rFonts w:asciiTheme="majorBidi" w:hAnsiTheme="majorBidi" w:cstheme="majorBidi"/>
        </w:rPr>
        <w:t xml:space="preserve"> </w:t>
      </w:r>
      <w:r w:rsidR="00DE2889" w:rsidRPr="00D04140">
        <w:rPr>
          <w:rFonts w:asciiTheme="majorBidi" w:hAnsiTheme="majorBidi" w:cstheme="majorBidi"/>
        </w:rPr>
        <w:t xml:space="preserve">31, </w:t>
      </w:r>
      <w:r w:rsidR="00181346" w:rsidRPr="00D04140">
        <w:rPr>
          <w:rFonts w:asciiTheme="majorBidi" w:hAnsiTheme="majorBidi" w:cstheme="majorBidi"/>
        </w:rPr>
        <w:t>20</w:t>
      </w:r>
      <w:r w:rsidR="00877B34" w:rsidRPr="00D04140">
        <w:rPr>
          <w:rFonts w:asciiTheme="majorBidi" w:hAnsiTheme="majorBidi" w:cstheme="majorBidi"/>
        </w:rPr>
        <w:t>20</w:t>
      </w:r>
      <w:r w:rsidR="005B48FC" w:rsidRPr="00D04140">
        <w:rPr>
          <w:rFonts w:asciiTheme="majorBidi" w:hAnsiTheme="majorBidi" w:cstheme="majorBidi"/>
        </w:rPr>
        <w:t xml:space="preserve"> and </w:t>
      </w:r>
      <w:r w:rsidR="00181346" w:rsidRPr="00D04140">
        <w:rPr>
          <w:rFonts w:asciiTheme="majorBidi" w:hAnsiTheme="majorBidi" w:cstheme="majorBidi"/>
        </w:rPr>
        <w:t>December 31, 201</w:t>
      </w:r>
      <w:r w:rsidR="00877B34" w:rsidRPr="00D04140">
        <w:rPr>
          <w:rFonts w:asciiTheme="majorBidi" w:hAnsiTheme="majorBidi" w:cstheme="majorBidi"/>
        </w:rPr>
        <w:t>9</w:t>
      </w:r>
      <w:r w:rsidR="00C74992" w:rsidRPr="00D04140">
        <w:rPr>
          <w:rFonts w:asciiTheme="majorBidi" w:hAnsiTheme="majorBidi" w:cstheme="majorBidi"/>
        </w:rPr>
        <w:t xml:space="preserve"> </w:t>
      </w:r>
      <w:r w:rsidRPr="00D04140">
        <w:rPr>
          <w:rFonts w:asciiTheme="majorBidi" w:hAnsiTheme="majorBidi" w:cstheme="majorBidi"/>
        </w:rPr>
        <w:t>consisted of:</w:t>
      </w:r>
    </w:p>
    <w:tbl>
      <w:tblPr>
        <w:tblW w:w="9000" w:type="dxa"/>
        <w:tblInd w:w="468" w:type="dxa"/>
        <w:tblLayout w:type="fixed"/>
        <w:tblLook w:val="04A0" w:firstRow="1" w:lastRow="0" w:firstColumn="1" w:lastColumn="0" w:noHBand="0" w:noVBand="1"/>
      </w:tblPr>
      <w:tblGrid>
        <w:gridCol w:w="4140"/>
        <w:gridCol w:w="1170"/>
        <w:gridCol w:w="1170"/>
        <w:gridCol w:w="1260"/>
        <w:gridCol w:w="1260"/>
      </w:tblGrid>
      <w:tr w:rsidR="00E7338F" w:rsidRPr="00D04140" w14:paraId="7818420B" w14:textId="77777777" w:rsidTr="00B57A6D">
        <w:tc>
          <w:tcPr>
            <w:tcW w:w="4140" w:type="dxa"/>
            <w:shd w:val="clear" w:color="auto" w:fill="auto"/>
          </w:tcPr>
          <w:p w14:paraId="520A9A58" w14:textId="77777777" w:rsidR="00E7338F" w:rsidRPr="00D04140" w:rsidRDefault="00E7338F" w:rsidP="0047203F">
            <w:pPr>
              <w:tabs>
                <w:tab w:val="decimal" w:pos="26"/>
              </w:tabs>
              <w:overflowPunct w:val="0"/>
              <w:adjustRightInd w:val="0"/>
              <w:spacing w:line="240" w:lineRule="auto"/>
              <w:ind w:right="162"/>
              <w:jc w:val="right"/>
              <w:rPr>
                <w:rFonts w:asciiTheme="majorBidi" w:hAnsiTheme="majorBidi" w:cstheme="majorBidi"/>
                <w:sz w:val="28"/>
                <w:szCs w:val="28"/>
              </w:rPr>
            </w:pPr>
          </w:p>
        </w:tc>
        <w:tc>
          <w:tcPr>
            <w:tcW w:w="4860" w:type="dxa"/>
            <w:gridSpan w:val="4"/>
            <w:shd w:val="clear" w:color="auto" w:fill="auto"/>
            <w:hideMark/>
          </w:tcPr>
          <w:p w14:paraId="7BD0108F" w14:textId="4C34A100" w:rsidR="00E7338F" w:rsidRPr="00D04140" w:rsidRDefault="00E7338F" w:rsidP="0047203F">
            <w:pPr>
              <w:pBdr>
                <w:bottom w:val="single" w:sz="4" w:space="1" w:color="auto"/>
              </w:pBdr>
              <w:tabs>
                <w:tab w:val="decimal" w:pos="26"/>
              </w:tabs>
              <w:overflowPunct w:val="0"/>
              <w:adjustRightInd w:val="0"/>
              <w:spacing w:line="240" w:lineRule="auto"/>
              <w:jc w:val="right"/>
              <w:rPr>
                <w:rFonts w:asciiTheme="majorBidi" w:hAnsiTheme="majorBidi" w:cstheme="majorBidi"/>
                <w:sz w:val="28"/>
                <w:szCs w:val="28"/>
                <w:cs/>
              </w:rPr>
            </w:pPr>
            <w:r w:rsidRPr="00D04140">
              <w:rPr>
                <w:rFonts w:asciiTheme="majorBidi" w:hAnsiTheme="majorBidi" w:cstheme="majorBidi"/>
                <w:sz w:val="28"/>
                <w:szCs w:val="28"/>
                <w:cs/>
              </w:rPr>
              <w:t>(</w:t>
            </w:r>
            <w:r w:rsidRPr="00D04140">
              <w:rPr>
                <w:rFonts w:asciiTheme="majorBidi" w:hAnsiTheme="majorBidi" w:cstheme="majorBidi"/>
                <w:sz w:val="28"/>
                <w:szCs w:val="28"/>
              </w:rPr>
              <w:t>Unit: Thousand Baht)</w:t>
            </w:r>
          </w:p>
        </w:tc>
      </w:tr>
      <w:tr w:rsidR="00E7338F" w:rsidRPr="00D04140" w14:paraId="37BF36D2" w14:textId="77777777" w:rsidTr="00B57A6D">
        <w:tc>
          <w:tcPr>
            <w:tcW w:w="4140" w:type="dxa"/>
            <w:shd w:val="clear" w:color="auto" w:fill="auto"/>
          </w:tcPr>
          <w:p w14:paraId="55AAA930" w14:textId="77777777" w:rsidR="00E7338F" w:rsidRPr="00D04140" w:rsidRDefault="00E7338F" w:rsidP="0047203F">
            <w:pPr>
              <w:tabs>
                <w:tab w:val="left" w:pos="2070"/>
                <w:tab w:val="decimal" w:pos="7740"/>
                <w:tab w:val="decimal" w:pos="8820"/>
              </w:tabs>
              <w:overflowPunct w:val="0"/>
              <w:adjustRightInd w:val="0"/>
              <w:spacing w:line="240" w:lineRule="auto"/>
              <w:ind w:left="-18" w:right="-108"/>
              <w:jc w:val="both"/>
              <w:rPr>
                <w:rFonts w:asciiTheme="majorBidi" w:hAnsiTheme="majorBidi" w:cstheme="majorBidi"/>
                <w:sz w:val="28"/>
                <w:szCs w:val="28"/>
              </w:rPr>
            </w:pPr>
          </w:p>
        </w:tc>
        <w:tc>
          <w:tcPr>
            <w:tcW w:w="2340" w:type="dxa"/>
            <w:gridSpan w:val="2"/>
            <w:shd w:val="clear" w:color="auto" w:fill="auto"/>
            <w:hideMark/>
          </w:tcPr>
          <w:p w14:paraId="0F2986C2" w14:textId="345154DC" w:rsidR="00E7338F" w:rsidRPr="00D04140" w:rsidRDefault="00E7338F" w:rsidP="0047203F">
            <w:pPr>
              <w:pBdr>
                <w:bottom w:val="single" w:sz="4" w:space="1" w:color="auto"/>
              </w:pBdr>
              <w:tabs>
                <w:tab w:val="decimal" w:pos="26"/>
              </w:tabs>
              <w:overflowPunct w:val="0"/>
              <w:adjustRightInd w:val="0"/>
              <w:spacing w:line="240" w:lineRule="auto"/>
              <w:jc w:val="center"/>
              <w:rPr>
                <w:rFonts w:asciiTheme="majorBidi" w:hAnsiTheme="majorBidi" w:cstheme="majorBidi"/>
                <w:sz w:val="28"/>
                <w:szCs w:val="28"/>
                <w:lang w:val="en-US"/>
              </w:rPr>
            </w:pPr>
            <w:r w:rsidRPr="00D04140">
              <w:rPr>
                <w:rFonts w:asciiTheme="majorBidi" w:hAnsiTheme="majorBidi" w:cstheme="majorBidi"/>
                <w:sz w:val="28"/>
                <w:szCs w:val="28"/>
              </w:rPr>
              <w:t>Consolidated</w:t>
            </w:r>
          </w:p>
        </w:tc>
        <w:tc>
          <w:tcPr>
            <w:tcW w:w="2520" w:type="dxa"/>
            <w:gridSpan w:val="2"/>
            <w:shd w:val="clear" w:color="auto" w:fill="auto"/>
          </w:tcPr>
          <w:p w14:paraId="47237EAB" w14:textId="63CA2DB2" w:rsidR="00E7338F" w:rsidRPr="00D04140" w:rsidRDefault="00E7338F" w:rsidP="0047203F">
            <w:pPr>
              <w:pBdr>
                <w:bottom w:val="single" w:sz="4" w:space="1" w:color="auto"/>
              </w:pBdr>
              <w:tabs>
                <w:tab w:val="decimal" w:pos="26"/>
              </w:tabs>
              <w:overflowPunct w:val="0"/>
              <w:adjustRightInd w:val="0"/>
              <w:spacing w:line="240" w:lineRule="auto"/>
              <w:jc w:val="center"/>
              <w:rPr>
                <w:rFonts w:asciiTheme="majorBidi" w:hAnsiTheme="majorBidi" w:cstheme="majorBidi"/>
                <w:sz w:val="28"/>
                <w:szCs w:val="28"/>
                <w:cs/>
              </w:rPr>
            </w:pPr>
            <w:r w:rsidRPr="00D04140">
              <w:rPr>
                <w:rFonts w:asciiTheme="majorBidi" w:hAnsiTheme="majorBidi" w:cstheme="majorBidi"/>
                <w:sz w:val="28"/>
                <w:szCs w:val="28"/>
              </w:rPr>
              <w:t>Separate</w:t>
            </w:r>
          </w:p>
        </w:tc>
      </w:tr>
      <w:tr w:rsidR="00E7338F" w:rsidRPr="00D04140" w14:paraId="1C62946D" w14:textId="77777777" w:rsidTr="00B57A6D">
        <w:trPr>
          <w:trHeight w:val="72"/>
        </w:trPr>
        <w:tc>
          <w:tcPr>
            <w:tcW w:w="4140" w:type="dxa"/>
            <w:shd w:val="clear" w:color="auto" w:fill="auto"/>
          </w:tcPr>
          <w:p w14:paraId="3DA6E1D1" w14:textId="77777777" w:rsidR="00E7338F" w:rsidRPr="00D04140" w:rsidRDefault="00E7338F" w:rsidP="0047203F">
            <w:pPr>
              <w:tabs>
                <w:tab w:val="left" w:pos="2070"/>
                <w:tab w:val="decimal" w:pos="7740"/>
                <w:tab w:val="decimal" w:pos="8820"/>
              </w:tabs>
              <w:overflowPunct w:val="0"/>
              <w:adjustRightInd w:val="0"/>
              <w:spacing w:line="240" w:lineRule="auto"/>
              <w:ind w:left="-18" w:right="-108"/>
              <w:jc w:val="both"/>
              <w:rPr>
                <w:rFonts w:asciiTheme="majorBidi" w:hAnsiTheme="majorBidi" w:cstheme="majorBidi"/>
                <w:sz w:val="28"/>
                <w:szCs w:val="28"/>
              </w:rPr>
            </w:pPr>
          </w:p>
        </w:tc>
        <w:tc>
          <w:tcPr>
            <w:tcW w:w="1170" w:type="dxa"/>
            <w:shd w:val="clear" w:color="auto" w:fill="auto"/>
            <w:hideMark/>
          </w:tcPr>
          <w:p w14:paraId="4631EC5C" w14:textId="17CE27B4" w:rsidR="00E7338F" w:rsidRPr="00D04140" w:rsidRDefault="00E7338F" w:rsidP="0047203F">
            <w:pPr>
              <w:pBdr>
                <w:bottom w:val="single" w:sz="4" w:space="1" w:color="auto"/>
              </w:pBdr>
              <w:overflowPunct w:val="0"/>
              <w:adjustRightInd w:val="0"/>
              <w:spacing w:line="240" w:lineRule="auto"/>
              <w:jc w:val="center"/>
              <w:rPr>
                <w:rFonts w:asciiTheme="majorBidi" w:hAnsiTheme="majorBidi" w:cstheme="majorBidi"/>
                <w:sz w:val="28"/>
                <w:szCs w:val="28"/>
              </w:rPr>
            </w:pPr>
            <w:r w:rsidRPr="00D04140">
              <w:rPr>
                <w:rFonts w:asciiTheme="majorBidi" w:hAnsiTheme="majorBidi" w:cstheme="majorBidi"/>
                <w:sz w:val="28"/>
                <w:szCs w:val="28"/>
              </w:rPr>
              <w:t>March</w:t>
            </w:r>
            <w:r w:rsidRPr="00D04140">
              <w:rPr>
                <w:rFonts w:asciiTheme="majorBidi" w:hAnsiTheme="majorBidi" w:cstheme="majorBidi"/>
                <w:sz w:val="28"/>
                <w:szCs w:val="28"/>
              </w:rPr>
              <w:br/>
              <w:t>31, 2020</w:t>
            </w:r>
          </w:p>
        </w:tc>
        <w:tc>
          <w:tcPr>
            <w:tcW w:w="1170" w:type="dxa"/>
            <w:shd w:val="clear" w:color="auto" w:fill="auto"/>
            <w:hideMark/>
          </w:tcPr>
          <w:p w14:paraId="044572AC" w14:textId="2AC27F35" w:rsidR="00E7338F" w:rsidRPr="00D04140" w:rsidRDefault="00E7338F" w:rsidP="0047203F">
            <w:pPr>
              <w:pBdr>
                <w:bottom w:val="single" w:sz="4" w:space="1" w:color="auto"/>
              </w:pBdr>
              <w:overflowPunct w:val="0"/>
              <w:adjustRightInd w:val="0"/>
              <w:spacing w:line="240" w:lineRule="auto"/>
              <w:jc w:val="center"/>
              <w:rPr>
                <w:rFonts w:asciiTheme="majorBidi" w:hAnsiTheme="majorBidi" w:cstheme="majorBidi"/>
                <w:sz w:val="28"/>
                <w:szCs w:val="28"/>
              </w:rPr>
            </w:pPr>
            <w:r w:rsidRPr="00D04140">
              <w:rPr>
                <w:rFonts w:asciiTheme="majorBidi" w:hAnsiTheme="majorBidi" w:cstheme="majorBidi"/>
                <w:sz w:val="28"/>
                <w:szCs w:val="28"/>
              </w:rPr>
              <w:t>December</w:t>
            </w:r>
            <w:r w:rsidRPr="00D04140">
              <w:rPr>
                <w:rFonts w:asciiTheme="majorBidi" w:hAnsiTheme="majorBidi" w:cstheme="majorBidi"/>
                <w:sz w:val="28"/>
                <w:szCs w:val="28"/>
              </w:rPr>
              <w:br/>
              <w:t>31, 2019</w:t>
            </w:r>
          </w:p>
        </w:tc>
        <w:tc>
          <w:tcPr>
            <w:tcW w:w="1260" w:type="dxa"/>
            <w:shd w:val="clear" w:color="auto" w:fill="auto"/>
          </w:tcPr>
          <w:p w14:paraId="774CDD83" w14:textId="349B76DC" w:rsidR="00E7338F" w:rsidRPr="00D04140" w:rsidRDefault="00E7338F" w:rsidP="0047203F">
            <w:pPr>
              <w:pBdr>
                <w:bottom w:val="single" w:sz="4" w:space="1" w:color="auto"/>
              </w:pBdr>
              <w:overflowPunct w:val="0"/>
              <w:adjustRightInd w:val="0"/>
              <w:spacing w:line="240" w:lineRule="auto"/>
              <w:jc w:val="center"/>
              <w:rPr>
                <w:rFonts w:asciiTheme="majorBidi" w:hAnsiTheme="majorBidi" w:cstheme="majorBidi"/>
                <w:sz w:val="28"/>
                <w:szCs w:val="28"/>
              </w:rPr>
            </w:pPr>
            <w:r w:rsidRPr="00D04140">
              <w:rPr>
                <w:rFonts w:asciiTheme="majorBidi" w:hAnsiTheme="majorBidi" w:cstheme="majorBidi"/>
                <w:sz w:val="28"/>
                <w:szCs w:val="28"/>
              </w:rPr>
              <w:t>March</w:t>
            </w:r>
            <w:r w:rsidRPr="00D04140">
              <w:rPr>
                <w:rFonts w:asciiTheme="majorBidi" w:hAnsiTheme="majorBidi" w:cstheme="majorBidi"/>
                <w:sz w:val="28"/>
                <w:szCs w:val="28"/>
              </w:rPr>
              <w:br/>
              <w:t>31, 2020</w:t>
            </w:r>
          </w:p>
        </w:tc>
        <w:tc>
          <w:tcPr>
            <w:tcW w:w="1260" w:type="dxa"/>
            <w:shd w:val="clear" w:color="auto" w:fill="auto"/>
          </w:tcPr>
          <w:p w14:paraId="5ADAF129" w14:textId="6287859A" w:rsidR="00E7338F" w:rsidRPr="00D04140" w:rsidRDefault="00E7338F" w:rsidP="0047203F">
            <w:pPr>
              <w:pBdr>
                <w:bottom w:val="single" w:sz="4" w:space="1" w:color="auto"/>
              </w:pBdr>
              <w:overflowPunct w:val="0"/>
              <w:adjustRightInd w:val="0"/>
              <w:spacing w:line="240" w:lineRule="auto"/>
              <w:jc w:val="center"/>
              <w:rPr>
                <w:rFonts w:asciiTheme="majorBidi" w:hAnsiTheme="majorBidi" w:cstheme="majorBidi"/>
                <w:sz w:val="28"/>
                <w:szCs w:val="28"/>
              </w:rPr>
            </w:pPr>
            <w:r w:rsidRPr="00D04140">
              <w:rPr>
                <w:rFonts w:asciiTheme="majorBidi" w:hAnsiTheme="majorBidi" w:cstheme="majorBidi"/>
                <w:sz w:val="28"/>
                <w:szCs w:val="28"/>
              </w:rPr>
              <w:t>December</w:t>
            </w:r>
            <w:r w:rsidRPr="00D04140">
              <w:rPr>
                <w:rFonts w:asciiTheme="majorBidi" w:hAnsiTheme="majorBidi" w:cstheme="majorBidi"/>
                <w:sz w:val="28"/>
                <w:szCs w:val="28"/>
              </w:rPr>
              <w:br/>
              <w:t>31, 2019</w:t>
            </w:r>
          </w:p>
        </w:tc>
      </w:tr>
      <w:tr w:rsidR="00E7338F" w:rsidRPr="006775A6" w14:paraId="310E7F86" w14:textId="77777777" w:rsidTr="00B57A6D">
        <w:tc>
          <w:tcPr>
            <w:tcW w:w="4140" w:type="dxa"/>
            <w:shd w:val="clear" w:color="auto" w:fill="auto"/>
            <w:hideMark/>
          </w:tcPr>
          <w:p w14:paraId="0CE4EDF8" w14:textId="55026E88" w:rsidR="00E7338F" w:rsidRPr="006775A6" w:rsidRDefault="002863C1" w:rsidP="006775A6">
            <w:pPr>
              <w:tabs>
                <w:tab w:val="left" w:pos="600"/>
                <w:tab w:val="left" w:pos="900"/>
                <w:tab w:val="right" w:pos="7280"/>
                <w:tab w:val="right" w:pos="8540"/>
              </w:tabs>
              <w:overflowPunct w:val="0"/>
              <w:adjustRightInd w:val="0"/>
              <w:spacing w:line="240" w:lineRule="auto"/>
              <w:ind w:right="-43"/>
              <w:jc w:val="thaiDistribute"/>
              <w:rPr>
                <w:rFonts w:asciiTheme="majorBidi" w:hAnsiTheme="majorBidi" w:cstheme="majorBidi"/>
                <w:spacing w:val="-4"/>
                <w:sz w:val="28"/>
                <w:szCs w:val="28"/>
              </w:rPr>
            </w:pPr>
            <w:r w:rsidRPr="006775A6">
              <w:rPr>
                <w:rFonts w:asciiTheme="majorBidi" w:hAnsiTheme="majorBidi" w:cstheme="majorBidi"/>
                <w:spacing w:val="-4"/>
                <w:sz w:val="28"/>
                <w:szCs w:val="28"/>
                <w:lang w:val="en-US"/>
              </w:rPr>
              <w:t>A</w:t>
            </w:r>
            <w:proofErr w:type="spellStart"/>
            <w:r w:rsidRPr="006775A6">
              <w:rPr>
                <w:rFonts w:asciiTheme="majorBidi" w:hAnsiTheme="majorBidi" w:cstheme="majorBidi"/>
                <w:spacing w:val="-4"/>
                <w:sz w:val="28"/>
                <w:szCs w:val="28"/>
              </w:rPr>
              <w:t>vailable</w:t>
            </w:r>
            <w:proofErr w:type="spellEnd"/>
            <w:r w:rsidR="006775A6" w:rsidRPr="006775A6">
              <w:rPr>
                <w:rFonts w:asciiTheme="majorBidi" w:hAnsiTheme="majorBidi" w:cstheme="majorBidi"/>
                <w:spacing w:val="-4"/>
                <w:sz w:val="28"/>
                <w:szCs w:val="28"/>
              </w:rPr>
              <w:t xml:space="preserve"> </w:t>
            </w:r>
            <w:r w:rsidRPr="006775A6">
              <w:rPr>
                <w:rFonts w:asciiTheme="majorBidi" w:hAnsiTheme="majorBidi" w:cstheme="majorBidi"/>
                <w:spacing w:val="-4"/>
                <w:sz w:val="28"/>
                <w:szCs w:val="28"/>
              </w:rPr>
              <w:t xml:space="preserve"> i</w:t>
            </w:r>
            <w:r w:rsidR="00940726" w:rsidRPr="006775A6">
              <w:rPr>
                <w:rFonts w:asciiTheme="majorBidi" w:hAnsiTheme="majorBidi" w:cstheme="majorBidi"/>
                <w:spacing w:val="-4"/>
                <w:sz w:val="28"/>
                <w:szCs w:val="28"/>
              </w:rPr>
              <w:t>nvestments (Mutual Fund</w:t>
            </w:r>
            <w:r w:rsidRPr="006775A6">
              <w:rPr>
                <w:rFonts w:asciiTheme="majorBidi" w:hAnsiTheme="majorBidi" w:cstheme="majorBidi"/>
                <w:spacing w:val="-4"/>
                <w:sz w:val="28"/>
                <w:szCs w:val="28"/>
              </w:rPr>
              <w:t>)</w:t>
            </w:r>
          </w:p>
        </w:tc>
        <w:tc>
          <w:tcPr>
            <w:tcW w:w="1170" w:type="dxa"/>
            <w:shd w:val="clear" w:color="auto" w:fill="auto"/>
          </w:tcPr>
          <w:p w14:paraId="458A0ACD" w14:textId="77777777" w:rsidR="00E7338F" w:rsidRPr="006775A6" w:rsidRDefault="00E7338F" w:rsidP="0047203F">
            <w:pPr>
              <w:tabs>
                <w:tab w:val="decimal" w:pos="1335"/>
              </w:tabs>
              <w:overflowPunct w:val="0"/>
              <w:adjustRightInd w:val="0"/>
              <w:spacing w:line="240" w:lineRule="auto"/>
              <w:jc w:val="both"/>
              <w:rPr>
                <w:rFonts w:asciiTheme="majorBidi" w:hAnsiTheme="majorBidi" w:cstheme="majorBidi"/>
                <w:sz w:val="28"/>
                <w:szCs w:val="28"/>
              </w:rPr>
            </w:pPr>
          </w:p>
        </w:tc>
        <w:tc>
          <w:tcPr>
            <w:tcW w:w="1170" w:type="dxa"/>
            <w:shd w:val="clear" w:color="auto" w:fill="auto"/>
          </w:tcPr>
          <w:p w14:paraId="5BCD2DCB" w14:textId="77777777" w:rsidR="00E7338F" w:rsidRPr="006775A6" w:rsidRDefault="00E7338F" w:rsidP="0047203F">
            <w:pPr>
              <w:tabs>
                <w:tab w:val="decimal" w:pos="1335"/>
              </w:tabs>
              <w:overflowPunct w:val="0"/>
              <w:adjustRightInd w:val="0"/>
              <w:spacing w:line="240" w:lineRule="auto"/>
              <w:jc w:val="both"/>
              <w:rPr>
                <w:rFonts w:asciiTheme="majorBidi" w:hAnsiTheme="majorBidi" w:cstheme="majorBidi"/>
                <w:sz w:val="28"/>
                <w:szCs w:val="28"/>
              </w:rPr>
            </w:pPr>
          </w:p>
        </w:tc>
        <w:tc>
          <w:tcPr>
            <w:tcW w:w="1260" w:type="dxa"/>
            <w:shd w:val="clear" w:color="auto" w:fill="auto"/>
          </w:tcPr>
          <w:p w14:paraId="69629DFC" w14:textId="77777777" w:rsidR="00E7338F" w:rsidRPr="006775A6" w:rsidRDefault="00E7338F" w:rsidP="0047203F">
            <w:pPr>
              <w:tabs>
                <w:tab w:val="decimal" w:pos="1335"/>
              </w:tabs>
              <w:overflowPunct w:val="0"/>
              <w:adjustRightInd w:val="0"/>
              <w:spacing w:line="240" w:lineRule="auto"/>
              <w:jc w:val="both"/>
              <w:rPr>
                <w:rFonts w:asciiTheme="majorBidi" w:hAnsiTheme="majorBidi" w:cstheme="majorBidi"/>
                <w:sz w:val="28"/>
                <w:szCs w:val="28"/>
              </w:rPr>
            </w:pPr>
          </w:p>
        </w:tc>
        <w:tc>
          <w:tcPr>
            <w:tcW w:w="1260" w:type="dxa"/>
            <w:shd w:val="clear" w:color="auto" w:fill="auto"/>
          </w:tcPr>
          <w:p w14:paraId="0753B334" w14:textId="77777777" w:rsidR="00E7338F" w:rsidRPr="006775A6" w:rsidRDefault="00E7338F" w:rsidP="0047203F">
            <w:pPr>
              <w:tabs>
                <w:tab w:val="decimal" w:pos="1335"/>
              </w:tabs>
              <w:overflowPunct w:val="0"/>
              <w:adjustRightInd w:val="0"/>
              <w:spacing w:line="240" w:lineRule="auto"/>
              <w:jc w:val="both"/>
              <w:rPr>
                <w:rFonts w:asciiTheme="majorBidi" w:hAnsiTheme="majorBidi" w:cstheme="majorBidi"/>
                <w:sz w:val="28"/>
                <w:szCs w:val="28"/>
              </w:rPr>
            </w:pPr>
          </w:p>
        </w:tc>
      </w:tr>
      <w:tr w:rsidR="00E7338F" w:rsidRPr="006775A6" w14:paraId="7420C23F" w14:textId="77777777" w:rsidTr="00B57A6D">
        <w:tc>
          <w:tcPr>
            <w:tcW w:w="4140" w:type="dxa"/>
            <w:shd w:val="clear" w:color="auto" w:fill="auto"/>
            <w:hideMark/>
          </w:tcPr>
          <w:p w14:paraId="143F02E9" w14:textId="5957404E" w:rsidR="00E7338F" w:rsidRPr="006775A6" w:rsidRDefault="002863C1" w:rsidP="006775A6">
            <w:pPr>
              <w:tabs>
                <w:tab w:val="left" w:pos="600"/>
                <w:tab w:val="left" w:pos="900"/>
                <w:tab w:val="right" w:pos="7280"/>
                <w:tab w:val="right" w:pos="8540"/>
              </w:tabs>
              <w:overflowPunct w:val="0"/>
              <w:adjustRightInd w:val="0"/>
              <w:spacing w:line="240" w:lineRule="auto"/>
              <w:ind w:left="180" w:right="-43"/>
              <w:jc w:val="thaiDistribute"/>
              <w:rPr>
                <w:rFonts w:asciiTheme="majorBidi" w:hAnsiTheme="majorBidi" w:cstheme="majorBidi"/>
                <w:sz w:val="28"/>
                <w:szCs w:val="28"/>
                <w:lang w:val="en-US"/>
              </w:rPr>
            </w:pPr>
            <w:r w:rsidRPr="006775A6">
              <w:rPr>
                <w:rFonts w:asciiTheme="majorBidi" w:hAnsiTheme="majorBidi" w:cstheme="majorBidi"/>
                <w:spacing w:val="-4"/>
                <w:sz w:val="28"/>
                <w:szCs w:val="28"/>
                <w:lang w:val="en-US"/>
              </w:rPr>
              <w:t>A</w:t>
            </w:r>
            <w:proofErr w:type="spellStart"/>
            <w:r w:rsidRPr="006775A6">
              <w:rPr>
                <w:rFonts w:asciiTheme="majorBidi" w:hAnsiTheme="majorBidi" w:cstheme="majorBidi"/>
                <w:spacing w:val="-4"/>
                <w:sz w:val="28"/>
                <w:szCs w:val="28"/>
              </w:rPr>
              <w:t>vailable</w:t>
            </w:r>
            <w:proofErr w:type="spellEnd"/>
            <w:r w:rsidRPr="006775A6">
              <w:rPr>
                <w:rFonts w:asciiTheme="majorBidi" w:hAnsiTheme="majorBidi" w:cstheme="majorBidi"/>
                <w:spacing w:val="-4"/>
                <w:sz w:val="28"/>
                <w:szCs w:val="28"/>
              </w:rPr>
              <w:t xml:space="preserve"> investments</w:t>
            </w:r>
            <w:r w:rsidRPr="006775A6">
              <w:rPr>
                <w:rFonts w:asciiTheme="majorBidi" w:hAnsiTheme="majorBidi" w:cstheme="majorBidi"/>
                <w:sz w:val="28"/>
                <w:szCs w:val="28"/>
              </w:rPr>
              <w:t xml:space="preserve"> – </w:t>
            </w:r>
            <w:r w:rsidR="00940726" w:rsidRPr="006775A6">
              <w:rPr>
                <w:rFonts w:asciiTheme="majorBidi" w:hAnsiTheme="majorBidi" w:cstheme="majorBidi"/>
                <w:sz w:val="28"/>
                <w:szCs w:val="28"/>
              </w:rPr>
              <w:t>cost</w:t>
            </w:r>
          </w:p>
        </w:tc>
        <w:tc>
          <w:tcPr>
            <w:tcW w:w="1170" w:type="dxa"/>
            <w:shd w:val="clear" w:color="auto" w:fill="auto"/>
          </w:tcPr>
          <w:p w14:paraId="505F6635" w14:textId="5DD932F4" w:rsidR="00E7338F" w:rsidRPr="006775A6" w:rsidRDefault="00B96D71" w:rsidP="0047203F">
            <w:pPr>
              <w:overflowPunct w:val="0"/>
              <w:adjustRightInd w:val="0"/>
              <w:spacing w:line="240" w:lineRule="auto"/>
              <w:jc w:val="right"/>
              <w:rPr>
                <w:rFonts w:asciiTheme="majorBidi" w:hAnsiTheme="majorBidi" w:cstheme="majorBidi"/>
                <w:sz w:val="28"/>
                <w:szCs w:val="28"/>
              </w:rPr>
            </w:pPr>
            <w:r w:rsidRPr="006775A6">
              <w:rPr>
                <w:rFonts w:asciiTheme="majorBidi" w:hAnsiTheme="majorBidi" w:cstheme="majorBidi"/>
                <w:sz w:val="28"/>
                <w:szCs w:val="28"/>
              </w:rPr>
              <w:t>8,321</w:t>
            </w:r>
          </w:p>
        </w:tc>
        <w:tc>
          <w:tcPr>
            <w:tcW w:w="1170" w:type="dxa"/>
            <w:shd w:val="clear" w:color="auto" w:fill="auto"/>
          </w:tcPr>
          <w:p w14:paraId="76E0D69E" w14:textId="6AAADFEE" w:rsidR="00E7338F" w:rsidRPr="006775A6" w:rsidRDefault="00AC2711" w:rsidP="0047203F">
            <w:pPr>
              <w:overflowPunct w:val="0"/>
              <w:adjustRightInd w:val="0"/>
              <w:spacing w:line="240" w:lineRule="auto"/>
              <w:jc w:val="right"/>
              <w:rPr>
                <w:rFonts w:asciiTheme="majorBidi" w:hAnsiTheme="majorBidi" w:cstheme="majorBidi"/>
                <w:sz w:val="28"/>
                <w:szCs w:val="28"/>
              </w:rPr>
            </w:pPr>
            <w:r w:rsidRPr="006775A6">
              <w:rPr>
                <w:rFonts w:asciiTheme="majorBidi" w:hAnsiTheme="majorBidi" w:cstheme="majorBidi"/>
                <w:sz w:val="28"/>
                <w:szCs w:val="28"/>
              </w:rPr>
              <w:t>8,170</w:t>
            </w:r>
          </w:p>
        </w:tc>
        <w:tc>
          <w:tcPr>
            <w:tcW w:w="1260" w:type="dxa"/>
            <w:shd w:val="clear" w:color="auto" w:fill="auto"/>
          </w:tcPr>
          <w:p w14:paraId="2A9663A9" w14:textId="6BA654BC" w:rsidR="00E7338F" w:rsidRPr="006775A6" w:rsidRDefault="00417AE1" w:rsidP="0047203F">
            <w:pPr>
              <w:overflowPunct w:val="0"/>
              <w:adjustRightInd w:val="0"/>
              <w:spacing w:line="240" w:lineRule="auto"/>
              <w:jc w:val="right"/>
              <w:rPr>
                <w:rFonts w:asciiTheme="majorBidi" w:hAnsiTheme="majorBidi" w:cstheme="majorBidi"/>
                <w:sz w:val="28"/>
                <w:szCs w:val="28"/>
              </w:rPr>
            </w:pPr>
            <w:r w:rsidRPr="006775A6">
              <w:rPr>
                <w:rFonts w:asciiTheme="majorBidi" w:hAnsiTheme="majorBidi" w:cstheme="majorBidi"/>
                <w:sz w:val="28"/>
                <w:szCs w:val="28"/>
              </w:rPr>
              <w:t>4,292</w:t>
            </w:r>
          </w:p>
        </w:tc>
        <w:tc>
          <w:tcPr>
            <w:tcW w:w="1260" w:type="dxa"/>
            <w:shd w:val="clear" w:color="auto" w:fill="auto"/>
          </w:tcPr>
          <w:p w14:paraId="667A1266" w14:textId="123D4C61" w:rsidR="00E7338F" w:rsidRPr="006775A6" w:rsidRDefault="00AC2711" w:rsidP="0047203F">
            <w:pPr>
              <w:overflowPunct w:val="0"/>
              <w:adjustRightInd w:val="0"/>
              <w:spacing w:line="240" w:lineRule="auto"/>
              <w:jc w:val="right"/>
              <w:rPr>
                <w:rFonts w:asciiTheme="majorBidi" w:hAnsiTheme="majorBidi" w:cstheme="majorBidi"/>
                <w:sz w:val="28"/>
                <w:szCs w:val="28"/>
              </w:rPr>
            </w:pPr>
            <w:r w:rsidRPr="006775A6">
              <w:rPr>
                <w:rFonts w:asciiTheme="majorBidi" w:hAnsiTheme="majorBidi" w:cstheme="majorBidi"/>
                <w:sz w:val="28"/>
                <w:szCs w:val="28"/>
              </w:rPr>
              <w:t>4,202</w:t>
            </w:r>
          </w:p>
        </w:tc>
      </w:tr>
      <w:tr w:rsidR="00E7338F" w:rsidRPr="006775A6" w14:paraId="6B31BDFF" w14:textId="77777777" w:rsidTr="00B57A6D">
        <w:tc>
          <w:tcPr>
            <w:tcW w:w="4140" w:type="dxa"/>
            <w:shd w:val="clear" w:color="auto" w:fill="auto"/>
            <w:hideMark/>
          </w:tcPr>
          <w:p w14:paraId="27C8DA02" w14:textId="05AAE721" w:rsidR="00E7338F" w:rsidRPr="006775A6" w:rsidRDefault="00940726" w:rsidP="0047203F">
            <w:pPr>
              <w:tabs>
                <w:tab w:val="left" w:pos="612"/>
                <w:tab w:val="right" w:pos="7280"/>
                <w:tab w:val="right" w:pos="8540"/>
              </w:tabs>
              <w:overflowPunct w:val="0"/>
              <w:adjustRightInd w:val="0"/>
              <w:spacing w:line="240" w:lineRule="auto"/>
              <w:ind w:left="180" w:right="-108"/>
              <w:rPr>
                <w:rFonts w:asciiTheme="majorBidi" w:hAnsiTheme="majorBidi" w:cstheme="majorBidi"/>
                <w:sz w:val="28"/>
                <w:szCs w:val="28"/>
              </w:rPr>
            </w:pPr>
            <w:r w:rsidRPr="006775A6">
              <w:rPr>
                <w:rFonts w:asciiTheme="majorBidi" w:hAnsiTheme="majorBidi" w:cstheme="majorBidi"/>
                <w:sz w:val="28"/>
                <w:szCs w:val="28"/>
                <w:u w:val="single"/>
              </w:rPr>
              <w:t>Add</w:t>
            </w:r>
            <w:r w:rsidRPr="006775A6">
              <w:rPr>
                <w:rFonts w:asciiTheme="majorBidi" w:hAnsiTheme="majorBidi" w:cstheme="majorBidi"/>
                <w:sz w:val="28"/>
                <w:szCs w:val="28"/>
              </w:rPr>
              <w:t xml:space="preserve"> Gain on changes in value of investments</w:t>
            </w:r>
          </w:p>
        </w:tc>
        <w:tc>
          <w:tcPr>
            <w:tcW w:w="1170" w:type="dxa"/>
            <w:shd w:val="clear" w:color="auto" w:fill="auto"/>
          </w:tcPr>
          <w:p w14:paraId="5F604096" w14:textId="2B99C954" w:rsidR="00E7338F" w:rsidRPr="006775A6" w:rsidRDefault="00B96D71" w:rsidP="0047203F">
            <w:pPr>
              <w:pBdr>
                <w:bottom w:val="single" w:sz="4" w:space="1" w:color="auto"/>
              </w:pBdr>
              <w:overflowPunct w:val="0"/>
              <w:adjustRightInd w:val="0"/>
              <w:spacing w:line="240" w:lineRule="auto"/>
              <w:jc w:val="right"/>
              <w:rPr>
                <w:rFonts w:asciiTheme="majorBidi" w:hAnsiTheme="majorBidi" w:cstheme="majorBidi"/>
                <w:sz w:val="28"/>
                <w:szCs w:val="28"/>
              </w:rPr>
            </w:pPr>
            <w:r w:rsidRPr="006775A6">
              <w:rPr>
                <w:rFonts w:asciiTheme="majorBidi" w:hAnsiTheme="majorBidi" w:cstheme="majorBidi"/>
                <w:sz w:val="28"/>
                <w:szCs w:val="28"/>
              </w:rPr>
              <w:t>28</w:t>
            </w:r>
          </w:p>
        </w:tc>
        <w:tc>
          <w:tcPr>
            <w:tcW w:w="1170" w:type="dxa"/>
            <w:shd w:val="clear" w:color="auto" w:fill="auto"/>
          </w:tcPr>
          <w:p w14:paraId="0A9AADBC" w14:textId="6E792152" w:rsidR="00E7338F" w:rsidRPr="006775A6" w:rsidRDefault="00E7338F" w:rsidP="0047203F">
            <w:pPr>
              <w:pBdr>
                <w:bottom w:val="single" w:sz="4" w:space="1" w:color="auto"/>
              </w:pBdr>
              <w:overflowPunct w:val="0"/>
              <w:adjustRightInd w:val="0"/>
              <w:spacing w:line="240" w:lineRule="auto"/>
              <w:jc w:val="right"/>
              <w:rPr>
                <w:rFonts w:asciiTheme="majorBidi" w:hAnsiTheme="majorBidi" w:cstheme="majorBidi"/>
                <w:sz w:val="28"/>
                <w:szCs w:val="28"/>
              </w:rPr>
            </w:pPr>
            <w:r w:rsidRPr="006775A6">
              <w:rPr>
                <w:rFonts w:asciiTheme="majorBidi" w:hAnsiTheme="majorBidi" w:cstheme="majorBidi"/>
                <w:sz w:val="28"/>
                <w:szCs w:val="28"/>
              </w:rPr>
              <w:t>1</w:t>
            </w:r>
            <w:r w:rsidR="00AC2711" w:rsidRPr="006775A6">
              <w:rPr>
                <w:rFonts w:asciiTheme="majorBidi" w:hAnsiTheme="majorBidi" w:cstheme="majorBidi"/>
                <w:sz w:val="28"/>
                <w:szCs w:val="28"/>
              </w:rPr>
              <w:t>51</w:t>
            </w:r>
          </w:p>
        </w:tc>
        <w:tc>
          <w:tcPr>
            <w:tcW w:w="1260" w:type="dxa"/>
            <w:shd w:val="clear" w:color="auto" w:fill="auto"/>
          </w:tcPr>
          <w:p w14:paraId="6B07C6B5" w14:textId="328D11B2" w:rsidR="00E7338F" w:rsidRPr="006775A6" w:rsidRDefault="00417AE1" w:rsidP="0047203F">
            <w:pPr>
              <w:pBdr>
                <w:bottom w:val="single" w:sz="4" w:space="1" w:color="auto"/>
              </w:pBdr>
              <w:overflowPunct w:val="0"/>
              <w:adjustRightInd w:val="0"/>
              <w:spacing w:line="240" w:lineRule="auto"/>
              <w:jc w:val="right"/>
              <w:rPr>
                <w:rFonts w:asciiTheme="majorBidi" w:hAnsiTheme="majorBidi" w:cstheme="majorBidi"/>
                <w:sz w:val="28"/>
                <w:szCs w:val="28"/>
              </w:rPr>
            </w:pPr>
            <w:r w:rsidRPr="006775A6">
              <w:rPr>
                <w:rFonts w:asciiTheme="majorBidi" w:hAnsiTheme="majorBidi" w:cstheme="majorBidi"/>
                <w:sz w:val="28"/>
                <w:szCs w:val="28"/>
              </w:rPr>
              <w:t>15</w:t>
            </w:r>
          </w:p>
        </w:tc>
        <w:tc>
          <w:tcPr>
            <w:tcW w:w="1260" w:type="dxa"/>
            <w:shd w:val="clear" w:color="auto" w:fill="auto"/>
          </w:tcPr>
          <w:p w14:paraId="245EFD8D" w14:textId="35CBF684" w:rsidR="00E7338F" w:rsidRPr="006775A6" w:rsidRDefault="00AC2711" w:rsidP="0047203F">
            <w:pPr>
              <w:pBdr>
                <w:bottom w:val="single" w:sz="4" w:space="1" w:color="auto"/>
              </w:pBdr>
              <w:overflowPunct w:val="0"/>
              <w:adjustRightInd w:val="0"/>
              <w:spacing w:line="240" w:lineRule="auto"/>
              <w:jc w:val="right"/>
              <w:rPr>
                <w:rFonts w:asciiTheme="majorBidi" w:hAnsiTheme="majorBidi" w:cstheme="majorBidi"/>
                <w:sz w:val="28"/>
                <w:szCs w:val="28"/>
              </w:rPr>
            </w:pPr>
            <w:r w:rsidRPr="006775A6">
              <w:rPr>
                <w:rFonts w:asciiTheme="majorBidi" w:hAnsiTheme="majorBidi" w:cstheme="majorBidi"/>
                <w:sz w:val="28"/>
                <w:szCs w:val="28"/>
              </w:rPr>
              <w:t>90</w:t>
            </w:r>
          </w:p>
        </w:tc>
      </w:tr>
      <w:tr w:rsidR="00E7338F" w:rsidRPr="006775A6" w14:paraId="2AF66854" w14:textId="77777777" w:rsidTr="00B57A6D">
        <w:trPr>
          <w:trHeight w:val="60"/>
        </w:trPr>
        <w:tc>
          <w:tcPr>
            <w:tcW w:w="4140" w:type="dxa"/>
            <w:shd w:val="clear" w:color="auto" w:fill="auto"/>
            <w:hideMark/>
          </w:tcPr>
          <w:p w14:paraId="6E52CD2E" w14:textId="034AD591" w:rsidR="00E7338F" w:rsidRPr="006775A6" w:rsidRDefault="002863C1" w:rsidP="006775A6">
            <w:pPr>
              <w:tabs>
                <w:tab w:val="left" w:pos="600"/>
                <w:tab w:val="left" w:pos="900"/>
                <w:tab w:val="right" w:pos="7280"/>
                <w:tab w:val="right" w:pos="8540"/>
              </w:tabs>
              <w:overflowPunct w:val="0"/>
              <w:adjustRightInd w:val="0"/>
              <w:spacing w:line="240" w:lineRule="auto"/>
              <w:ind w:left="180" w:right="-43"/>
              <w:jc w:val="thaiDistribute"/>
              <w:rPr>
                <w:rFonts w:asciiTheme="majorBidi" w:hAnsiTheme="majorBidi" w:cstheme="majorBidi"/>
                <w:spacing w:val="-4"/>
                <w:sz w:val="28"/>
                <w:szCs w:val="28"/>
              </w:rPr>
            </w:pPr>
            <w:r w:rsidRPr="006775A6">
              <w:rPr>
                <w:rFonts w:asciiTheme="majorBidi" w:hAnsiTheme="majorBidi" w:cstheme="majorBidi"/>
                <w:spacing w:val="-4"/>
                <w:sz w:val="28"/>
                <w:szCs w:val="28"/>
                <w:lang w:val="en-US"/>
              </w:rPr>
              <w:t>A</w:t>
            </w:r>
            <w:proofErr w:type="spellStart"/>
            <w:r w:rsidRPr="006775A6">
              <w:rPr>
                <w:rFonts w:asciiTheme="majorBidi" w:hAnsiTheme="majorBidi" w:cstheme="majorBidi"/>
                <w:spacing w:val="-4"/>
                <w:sz w:val="28"/>
                <w:szCs w:val="28"/>
              </w:rPr>
              <w:t>vailable</w:t>
            </w:r>
            <w:proofErr w:type="spellEnd"/>
            <w:r w:rsidRPr="006775A6">
              <w:rPr>
                <w:rFonts w:asciiTheme="majorBidi" w:hAnsiTheme="majorBidi" w:cstheme="majorBidi"/>
                <w:spacing w:val="-4"/>
                <w:sz w:val="28"/>
                <w:szCs w:val="28"/>
              </w:rPr>
              <w:t xml:space="preserve"> investments – </w:t>
            </w:r>
            <w:r w:rsidR="00940726" w:rsidRPr="006775A6">
              <w:rPr>
                <w:rFonts w:asciiTheme="majorBidi" w:hAnsiTheme="majorBidi" w:cstheme="majorBidi"/>
                <w:spacing w:val="-4"/>
                <w:sz w:val="28"/>
                <w:szCs w:val="28"/>
              </w:rPr>
              <w:t>fair value</w:t>
            </w:r>
          </w:p>
        </w:tc>
        <w:tc>
          <w:tcPr>
            <w:tcW w:w="1170" w:type="dxa"/>
            <w:shd w:val="clear" w:color="auto" w:fill="auto"/>
            <w:vAlign w:val="bottom"/>
          </w:tcPr>
          <w:p w14:paraId="79964D20" w14:textId="0BE50FC8" w:rsidR="00E7338F" w:rsidRPr="006775A6" w:rsidRDefault="00B96D71" w:rsidP="0047203F">
            <w:pPr>
              <w:pBdr>
                <w:bottom w:val="double" w:sz="4" w:space="0" w:color="auto"/>
              </w:pBdr>
              <w:overflowPunct w:val="0"/>
              <w:adjustRightInd w:val="0"/>
              <w:spacing w:line="240" w:lineRule="auto"/>
              <w:jc w:val="right"/>
              <w:rPr>
                <w:rFonts w:asciiTheme="majorBidi" w:hAnsiTheme="majorBidi" w:cstheme="majorBidi"/>
                <w:sz w:val="28"/>
                <w:szCs w:val="28"/>
              </w:rPr>
            </w:pPr>
            <w:r w:rsidRPr="006775A6">
              <w:rPr>
                <w:rFonts w:asciiTheme="majorBidi" w:hAnsiTheme="majorBidi" w:cstheme="majorBidi"/>
                <w:sz w:val="28"/>
                <w:szCs w:val="28"/>
              </w:rPr>
              <w:t>8,349</w:t>
            </w:r>
          </w:p>
        </w:tc>
        <w:tc>
          <w:tcPr>
            <w:tcW w:w="1170" w:type="dxa"/>
            <w:shd w:val="clear" w:color="auto" w:fill="auto"/>
            <w:vAlign w:val="bottom"/>
          </w:tcPr>
          <w:p w14:paraId="1619C8BA" w14:textId="0555266F" w:rsidR="00E7338F" w:rsidRPr="006775A6" w:rsidRDefault="00AC2711" w:rsidP="0047203F">
            <w:pPr>
              <w:pBdr>
                <w:bottom w:val="double" w:sz="4" w:space="0" w:color="auto"/>
              </w:pBdr>
              <w:overflowPunct w:val="0"/>
              <w:adjustRightInd w:val="0"/>
              <w:spacing w:line="240" w:lineRule="auto"/>
              <w:jc w:val="right"/>
              <w:rPr>
                <w:rFonts w:asciiTheme="majorBidi" w:hAnsiTheme="majorBidi" w:cstheme="majorBidi"/>
                <w:sz w:val="28"/>
                <w:szCs w:val="28"/>
                <w:cs/>
              </w:rPr>
            </w:pPr>
            <w:r w:rsidRPr="006775A6">
              <w:rPr>
                <w:rFonts w:asciiTheme="majorBidi" w:hAnsiTheme="majorBidi" w:cstheme="majorBidi"/>
                <w:sz w:val="28"/>
                <w:szCs w:val="28"/>
              </w:rPr>
              <w:t>8,321</w:t>
            </w:r>
          </w:p>
        </w:tc>
        <w:tc>
          <w:tcPr>
            <w:tcW w:w="1260" w:type="dxa"/>
            <w:shd w:val="clear" w:color="auto" w:fill="auto"/>
            <w:vAlign w:val="bottom"/>
          </w:tcPr>
          <w:p w14:paraId="76364409" w14:textId="4F9A2F33" w:rsidR="00E7338F" w:rsidRPr="006775A6" w:rsidRDefault="00417AE1" w:rsidP="0047203F">
            <w:pPr>
              <w:pBdr>
                <w:bottom w:val="double" w:sz="4" w:space="0" w:color="auto"/>
              </w:pBdr>
              <w:overflowPunct w:val="0"/>
              <w:adjustRightInd w:val="0"/>
              <w:spacing w:line="240" w:lineRule="auto"/>
              <w:jc w:val="right"/>
              <w:rPr>
                <w:rFonts w:asciiTheme="majorBidi" w:hAnsiTheme="majorBidi" w:cstheme="majorBidi"/>
                <w:sz w:val="28"/>
                <w:szCs w:val="28"/>
              </w:rPr>
            </w:pPr>
            <w:r w:rsidRPr="006775A6">
              <w:rPr>
                <w:rFonts w:asciiTheme="majorBidi" w:hAnsiTheme="majorBidi" w:cstheme="majorBidi"/>
                <w:sz w:val="28"/>
                <w:szCs w:val="28"/>
              </w:rPr>
              <w:t>4,307</w:t>
            </w:r>
          </w:p>
        </w:tc>
        <w:tc>
          <w:tcPr>
            <w:tcW w:w="1260" w:type="dxa"/>
            <w:shd w:val="clear" w:color="auto" w:fill="auto"/>
            <w:vAlign w:val="bottom"/>
          </w:tcPr>
          <w:p w14:paraId="1ADCFD84" w14:textId="5401E54E" w:rsidR="00E7338F" w:rsidRPr="006775A6" w:rsidRDefault="00AC2711" w:rsidP="0047203F">
            <w:pPr>
              <w:pBdr>
                <w:bottom w:val="double" w:sz="4" w:space="0" w:color="auto"/>
              </w:pBdr>
              <w:overflowPunct w:val="0"/>
              <w:adjustRightInd w:val="0"/>
              <w:spacing w:line="240" w:lineRule="auto"/>
              <w:jc w:val="right"/>
              <w:rPr>
                <w:rFonts w:asciiTheme="majorBidi" w:hAnsiTheme="majorBidi" w:cstheme="majorBidi"/>
                <w:sz w:val="28"/>
                <w:szCs w:val="28"/>
              </w:rPr>
            </w:pPr>
            <w:r w:rsidRPr="006775A6">
              <w:rPr>
                <w:rFonts w:asciiTheme="majorBidi" w:hAnsiTheme="majorBidi" w:cstheme="majorBidi"/>
                <w:sz w:val="28"/>
                <w:szCs w:val="28"/>
              </w:rPr>
              <w:t>4,292</w:t>
            </w:r>
          </w:p>
        </w:tc>
      </w:tr>
    </w:tbl>
    <w:p w14:paraId="6EE32200" w14:textId="3B10A732" w:rsidR="00E7338F" w:rsidRPr="006775A6" w:rsidRDefault="00940726" w:rsidP="00D04140">
      <w:pPr>
        <w:pStyle w:val="af"/>
        <w:tabs>
          <w:tab w:val="num" w:pos="360"/>
        </w:tabs>
        <w:ind w:left="425" w:right="0" w:firstLine="25"/>
        <w:jc w:val="thaiDistribute"/>
        <w:rPr>
          <w:rFonts w:asciiTheme="majorBidi" w:hAnsiTheme="majorBidi" w:cstheme="majorBidi"/>
        </w:rPr>
      </w:pPr>
      <w:r w:rsidRPr="006775A6">
        <w:rPr>
          <w:rFonts w:asciiTheme="majorBidi" w:hAnsiTheme="majorBidi" w:cstheme="majorBidi"/>
        </w:rPr>
        <w:t xml:space="preserve">During the </w:t>
      </w:r>
      <w:r w:rsidR="00AC7F92" w:rsidRPr="006775A6">
        <w:rPr>
          <w:rFonts w:asciiTheme="majorBidi" w:hAnsiTheme="majorBidi" w:cstheme="majorBidi"/>
        </w:rPr>
        <w:t>three-month period</w:t>
      </w:r>
      <w:r w:rsidR="00B57A6D" w:rsidRPr="006775A6">
        <w:rPr>
          <w:rFonts w:asciiTheme="majorBidi" w:hAnsiTheme="majorBidi" w:cstheme="majorBidi"/>
        </w:rPr>
        <w:t xml:space="preserve"> ended March 31, 20</w:t>
      </w:r>
      <w:r w:rsidR="00193B31" w:rsidRPr="006775A6">
        <w:rPr>
          <w:rFonts w:asciiTheme="majorBidi" w:hAnsiTheme="majorBidi" w:cstheme="majorBidi"/>
        </w:rPr>
        <w:t>20</w:t>
      </w:r>
      <w:r w:rsidRPr="006775A6">
        <w:rPr>
          <w:rFonts w:asciiTheme="majorBidi" w:hAnsiTheme="majorBidi" w:cstheme="majorBidi"/>
        </w:rPr>
        <w:t xml:space="preserve"> the movement of </w:t>
      </w:r>
      <w:r w:rsidR="0072528B" w:rsidRPr="006775A6">
        <w:rPr>
          <w:rFonts w:asciiTheme="majorBidi" w:hAnsiTheme="majorBidi" w:cstheme="majorBidi"/>
        </w:rPr>
        <w:t>available investments</w:t>
      </w:r>
      <w:r w:rsidRPr="006775A6">
        <w:rPr>
          <w:rFonts w:asciiTheme="majorBidi" w:hAnsiTheme="majorBidi" w:cstheme="majorBidi"/>
        </w:rPr>
        <w:t xml:space="preserve"> is as follows:</w:t>
      </w:r>
    </w:p>
    <w:tbl>
      <w:tblPr>
        <w:tblW w:w="4754" w:type="pct"/>
        <w:tblInd w:w="468" w:type="dxa"/>
        <w:tblLook w:val="04A0" w:firstRow="1" w:lastRow="0" w:firstColumn="1" w:lastColumn="0" w:noHBand="0" w:noVBand="1"/>
      </w:tblPr>
      <w:tblGrid>
        <w:gridCol w:w="5700"/>
        <w:gridCol w:w="1664"/>
        <w:gridCol w:w="1709"/>
      </w:tblGrid>
      <w:tr w:rsidR="00940726" w:rsidRPr="00D04140" w14:paraId="74883198" w14:textId="77777777" w:rsidTr="0047203F">
        <w:trPr>
          <w:cantSplit/>
        </w:trPr>
        <w:tc>
          <w:tcPr>
            <w:tcW w:w="3141" w:type="pct"/>
          </w:tcPr>
          <w:p w14:paraId="1A9C485F" w14:textId="77777777" w:rsidR="00940726" w:rsidRPr="006775A6" w:rsidRDefault="00940726" w:rsidP="0047203F">
            <w:pPr>
              <w:pStyle w:val="22"/>
              <w:spacing w:after="0" w:line="240" w:lineRule="auto"/>
              <w:ind w:left="32"/>
              <w:jc w:val="distribute"/>
              <w:rPr>
                <w:rFonts w:asciiTheme="majorBidi" w:hAnsiTheme="majorBidi" w:cstheme="majorBidi"/>
                <w:color w:val="000000"/>
                <w:sz w:val="28"/>
                <w:szCs w:val="28"/>
                <w:cs/>
              </w:rPr>
            </w:pPr>
          </w:p>
        </w:tc>
        <w:tc>
          <w:tcPr>
            <w:tcW w:w="1859" w:type="pct"/>
            <w:gridSpan w:val="2"/>
            <w:tcBorders>
              <w:top w:val="nil"/>
              <w:left w:val="nil"/>
              <w:right w:val="nil"/>
            </w:tcBorders>
            <w:vAlign w:val="center"/>
            <w:hideMark/>
          </w:tcPr>
          <w:p w14:paraId="78912D6A" w14:textId="7AAFCFDA" w:rsidR="00940726" w:rsidRPr="00D04140" w:rsidRDefault="00940726" w:rsidP="0047203F">
            <w:pPr>
              <w:pBdr>
                <w:bottom w:val="single" w:sz="4" w:space="1" w:color="auto"/>
              </w:pBdr>
              <w:tabs>
                <w:tab w:val="decimal" w:pos="26"/>
              </w:tabs>
              <w:overflowPunct w:val="0"/>
              <w:adjustRightInd w:val="0"/>
              <w:spacing w:line="240" w:lineRule="auto"/>
              <w:jc w:val="right"/>
              <w:rPr>
                <w:rFonts w:asciiTheme="majorBidi" w:hAnsiTheme="majorBidi" w:cstheme="majorBidi"/>
                <w:color w:val="000000"/>
                <w:sz w:val="28"/>
                <w:szCs w:val="28"/>
                <w:cs/>
              </w:rPr>
            </w:pPr>
            <w:r w:rsidRPr="006775A6">
              <w:rPr>
                <w:rFonts w:asciiTheme="majorBidi" w:hAnsiTheme="majorBidi" w:cstheme="majorBidi"/>
                <w:sz w:val="28"/>
                <w:szCs w:val="28"/>
                <w:cs/>
              </w:rPr>
              <w:t>(</w:t>
            </w:r>
            <w:r w:rsidRPr="006775A6">
              <w:rPr>
                <w:rFonts w:asciiTheme="majorBidi" w:hAnsiTheme="majorBidi" w:cstheme="majorBidi"/>
                <w:sz w:val="28"/>
                <w:szCs w:val="28"/>
              </w:rPr>
              <w:t>Unit: Thousand Baht)</w:t>
            </w:r>
          </w:p>
        </w:tc>
      </w:tr>
      <w:tr w:rsidR="00940726" w:rsidRPr="00D04140" w14:paraId="64C81F5C" w14:textId="77777777" w:rsidTr="0047203F">
        <w:trPr>
          <w:cantSplit/>
        </w:trPr>
        <w:tc>
          <w:tcPr>
            <w:tcW w:w="3141" w:type="pct"/>
          </w:tcPr>
          <w:p w14:paraId="27E37840" w14:textId="77777777" w:rsidR="00940726" w:rsidRPr="00D04140" w:rsidRDefault="00940726" w:rsidP="0047203F">
            <w:pPr>
              <w:pStyle w:val="22"/>
              <w:spacing w:after="0" w:line="240" w:lineRule="auto"/>
              <w:ind w:left="32"/>
              <w:jc w:val="distribute"/>
              <w:rPr>
                <w:rFonts w:asciiTheme="majorBidi" w:hAnsiTheme="majorBidi" w:cstheme="majorBidi"/>
                <w:color w:val="000000"/>
                <w:sz w:val="28"/>
                <w:szCs w:val="28"/>
              </w:rPr>
            </w:pPr>
          </w:p>
        </w:tc>
        <w:tc>
          <w:tcPr>
            <w:tcW w:w="917" w:type="pct"/>
            <w:tcBorders>
              <w:left w:val="nil"/>
              <w:bottom w:val="nil"/>
              <w:right w:val="nil"/>
            </w:tcBorders>
            <w:vAlign w:val="center"/>
            <w:hideMark/>
          </w:tcPr>
          <w:p w14:paraId="5C88F59B" w14:textId="3FFF3A4A" w:rsidR="00940726" w:rsidRPr="00D04140" w:rsidRDefault="00940726" w:rsidP="0047203F">
            <w:pPr>
              <w:pBdr>
                <w:bottom w:val="single" w:sz="4" w:space="1" w:color="auto"/>
              </w:pBdr>
              <w:tabs>
                <w:tab w:val="decimal" w:pos="26"/>
              </w:tabs>
              <w:overflowPunct w:val="0"/>
              <w:adjustRightInd w:val="0"/>
              <w:spacing w:line="240" w:lineRule="auto"/>
              <w:jc w:val="center"/>
              <w:rPr>
                <w:rFonts w:asciiTheme="majorBidi" w:hAnsiTheme="majorBidi" w:cstheme="majorBidi"/>
                <w:color w:val="000000"/>
                <w:spacing w:val="-8"/>
                <w:sz w:val="28"/>
                <w:szCs w:val="28"/>
              </w:rPr>
            </w:pPr>
            <w:r w:rsidRPr="00D04140">
              <w:rPr>
                <w:rFonts w:asciiTheme="majorBidi" w:hAnsiTheme="majorBidi" w:cstheme="majorBidi"/>
                <w:sz w:val="28"/>
                <w:szCs w:val="28"/>
              </w:rPr>
              <w:t>Consolidated</w:t>
            </w:r>
          </w:p>
        </w:tc>
        <w:tc>
          <w:tcPr>
            <w:tcW w:w="942" w:type="pct"/>
            <w:tcBorders>
              <w:left w:val="nil"/>
              <w:bottom w:val="nil"/>
              <w:right w:val="nil"/>
            </w:tcBorders>
            <w:vAlign w:val="center"/>
          </w:tcPr>
          <w:p w14:paraId="0D432AA8" w14:textId="73B9E47D" w:rsidR="00940726" w:rsidRPr="00D04140" w:rsidRDefault="00940726" w:rsidP="0047203F">
            <w:pPr>
              <w:pBdr>
                <w:bottom w:val="single" w:sz="4" w:space="1" w:color="auto"/>
              </w:pBdr>
              <w:tabs>
                <w:tab w:val="decimal" w:pos="26"/>
              </w:tabs>
              <w:overflowPunct w:val="0"/>
              <w:adjustRightInd w:val="0"/>
              <w:spacing w:line="240" w:lineRule="auto"/>
              <w:jc w:val="center"/>
              <w:rPr>
                <w:rFonts w:asciiTheme="majorBidi" w:hAnsiTheme="majorBidi" w:cstheme="majorBidi"/>
                <w:color w:val="000000"/>
                <w:spacing w:val="-8"/>
                <w:sz w:val="28"/>
                <w:szCs w:val="28"/>
                <w:cs/>
              </w:rPr>
            </w:pPr>
            <w:r w:rsidRPr="00D04140">
              <w:rPr>
                <w:rFonts w:asciiTheme="majorBidi" w:hAnsiTheme="majorBidi" w:cstheme="majorBidi"/>
                <w:sz w:val="28"/>
                <w:szCs w:val="28"/>
              </w:rPr>
              <w:t>Separate</w:t>
            </w:r>
          </w:p>
        </w:tc>
      </w:tr>
      <w:tr w:rsidR="00E7338F" w:rsidRPr="00D04140" w14:paraId="187A5335" w14:textId="77777777" w:rsidTr="0047203F">
        <w:tc>
          <w:tcPr>
            <w:tcW w:w="3141" w:type="pct"/>
            <w:hideMark/>
          </w:tcPr>
          <w:p w14:paraId="6C67EC54" w14:textId="3B059B45" w:rsidR="00E7338F" w:rsidRPr="00D04140" w:rsidRDefault="00940726" w:rsidP="0047203F">
            <w:pPr>
              <w:pStyle w:val="22"/>
              <w:spacing w:after="0" w:line="240" w:lineRule="auto"/>
              <w:ind w:left="132" w:hanging="150"/>
              <w:rPr>
                <w:rFonts w:asciiTheme="majorBidi" w:hAnsiTheme="majorBidi" w:cstheme="majorBidi"/>
                <w:color w:val="000000"/>
                <w:sz w:val="28"/>
                <w:szCs w:val="28"/>
                <w:lang w:val="en-US"/>
              </w:rPr>
            </w:pPr>
            <w:r w:rsidRPr="00D04140">
              <w:rPr>
                <w:rFonts w:asciiTheme="majorBidi" w:hAnsiTheme="majorBidi" w:cstheme="majorBidi"/>
                <w:color w:val="000000"/>
                <w:sz w:val="28"/>
                <w:szCs w:val="28"/>
              </w:rPr>
              <w:t xml:space="preserve">Book value as at January </w:t>
            </w:r>
            <w:r w:rsidR="00193B31" w:rsidRPr="00D04140">
              <w:rPr>
                <w:rFonts w:asciiTheme="majorBidi" w:hAnsiTheme="majorBidi" w:cstheme="majorBidi"/>
                <w:color w:val="000000"/>
                <w:sz w:val="28"/>
                <w:szCs w:val="28"/>
              </w:rPr>
              <w:t>1</w:t>
            </w:r>
            <w:r w:rsidRPr="00D04140">
              <w:rPr>
                <w:rFonts w:asciiTheme="majorBidi" w:hAnsiTheme="majorBidi" w:cstheme="majorBidi"/>
                <w:color w:val="000000"/>
                <w:sz w:val="28"/>
                <w:szCs w:val="28"/>
              </w:rPr>
              <w:t xml:space="preserve">, </w:t>
            </w:r>
            <w:r w:rsidR="00193B31" w:rsidRPr="00D04140">
              <w:rPr>
                <w:rFonts w:asciiTheme="majorBidi" w:hAnsiTheme="majorBidi" w:cstheme="majorBidi"/>
                <w:color w:val="000000"/>
                <w:sz w:val="28"/>
                <w:szCs w:val="28"/>
              </w:rPr>
              <w:t>20</w:t>
            </w:r>
            <w:r w:rsidRPr="00D04140">
              <w:rPr>
                <w:rFonts w:asciiTheme="majorBidi" w:hAnsiTheme="majorBidi" w:cstheme="majorBidi"/>
                <w:color w:val="000000"/>
                <w:sz w:val="28"/>
                <w:szCs w:val="28"/>
                <w:lang w:val="en-US"/>
              </w:rPr>
              <w:t>20</w:t>
            </w:r>
          </w:p>
        </w:tc>
        <w:tc>
          <w:tcPr>
            <w:tcW w:w="917" w:type="pct"/>
          </w:tcPr>
          <w:p w14:paraId="69E23F89" w14:textId="44EE770B" w:rsidR="00E7338F" w:rsidRPr="00D04140" w:rsidRDefault="00086D6F" w:rsidP="0047203F">
            <w:pPr>
              <w:overflowPunct w:val="0"/>
              <w:adjustRightInd w:val="0"/>
              <w:spacing w:line="240" w:lineRule="auto"/>
              <w:jc w:val="right"/>
              <w:rPr>
                <w:rFonts w:asciiTheme="majorBidi" w:hAnsiTheme="majorBidi" w:cstheme="majorBidi"/>
                <w:sz w:val="28"/>
                <w:szCs w:val="28"/>
              </w:rPr>
            </w:pPr>
            <w:r w:rsidRPr="00D04140">
              <w:rPr>
                <w:rFonts w:asciiTheme="majorBidi" w:hAnsiTheme="majorBidi" w:cstheme="majorBidi"/>
                <w:sz w:val="28"/>
                <w:szCs w:val="28"/>
              </w:rPr>
              <w:t>8,321</w:t>
            </w:r>
          </w:p>
        </w:tc>
        <w:tc>
          <w:tcPr>
            <w:tcW w:w="942" w:type="pct"/>
          </w:tcPr>
          <w:p w14:paraId="27AC4FB3" w14:textId="46E29102" w:rsidR="00E7338F" w:rsidRPr="00D04140" w:rsidRDefault="00417AE1" w:rsidP="0047203F">
            <w:pPr>
              <w:overflowPunct w:val="0"/>
              <w:adjustRightInd w:val="0"/>
              <w:spacing w:line="240" w:lineRule="auto"/>
              <w:jc w:val="right"/>
              <w:rPr>
                <w:rFonts w:asciiTheme="majorBidi" w:hAnsiTheme="majorBidi" w:cstheme="majorBidi"/>
                <w:sz w:val="28"/>
                <w:szCs w:val="28"/>
              </w:rPr>
            </w:pPr>
            <w:r w:rsidRPr="00D04140">
              <w:rPr>
                <w:rFonts w:asciiTheme="majorBidi" w:hAnsiTheme="majorBidi" w:cstheme="majorBidi"/>
                <w:sz w:val="28"/>
                <w:szCs w:val="28"/>
              </w:rPr>
              <w:t>4,292</w:t>
            </w:r>
          </w:p>
        </w:tc>
      </w:tr>
      <w:tr w:rsidR="00940726" w:rsidRPr="00D04140" w14:paraId="3360B7A8" w14:textId="77777777" w:rsidTr="0047203F">
        <w:tc>
          <w:tcPr>
            <w:tcW w:w="3141" w:type="pct"/>
            <w:hideMark/>
          </w:tcPr>
          <w:p w14:paraId="27D6CF2E" w14:textId="627A6DCB" w:rsidR="00940726" w:rsidRPr="00D04140" w:rsidRDefault="00940726" w:rsidP="0047203F">
            <w:pPr>
              <w:pStyle w:val="22"/>
              <w:spacing w:after="0" w:line="240" w:lineRule="auto"/>
              <w:ind w:left="132" w:hanging="150"/>
              <w:rPr>
                <w:rFonts w:asciiTheme="majorBidi" w:hAnsiTheme="majorBidi" w:cstheme="majorBidi"/>
                <w:color w:val="000000"/>
                <w:sz w:val="28"/>
                <w:szCs w:val="28"/>
              </w:rPr>
            </w:pPr>
            <w:r w:rsidRPr="00D04140">
              <w:rPr>
                <w:rFonts w:asciiTheme="majorBidi" w:hAnsiTheme="majorBidi" w:cstheme="majorBidi"/>
                <w:color w:val="000000"/>
                <w:sz w:val="28"/>
                <w:szCs w:val="28"/>
              </w:rPr>
              <w:t>Acquisition during the year</w:t>
            </w:r>
          </w:p>
        </w:tc>
        <w:tc>
          <w:tcPr>
            <w:tcW w:w="917" w:type="pct"/>
          </w:tcPr>
          <w:p w14:paraId="76D6D0A7" w14:textId="0B59B0F3" w:rsidR="00940726" w:rsidRPr="00D04140" w:rsidRDefault="00086D6F" w:rsidP="0047203F">
            <w:pPr>
              <w:overflowPunct w:val="0"/>
              <w:adjustRightInd w:val="0"/>
              <w:spacing w:line="240" w:lineRule="auto"/>
              <w:jc w:val="right"/>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942" w:type="pct"/>
          </w:tcPr>
          <w:p w14:paraId="2A0F98AC" w14:textId="7CE1D3C9" w:rsidR="00940726" w:rsidRPr="00D04140" w:rsidRDefault="00417AE1" w:rsidP="0047203F">
            <w:pPr>
              <w:overflowPunct w:val="0"/>
              <w:adjustRightInd w:val="0"/>
              <w:spacing w:line="240" w:lineRule="auto"/>
              <w:jc w:val="right"/>
              <w:rPr>
                <w:rFonts w:asciiTheme="majorBidi" w:hAnsiTheme="majorBidi" w:cstheme="majorBidi"/>
                <w:spacing w:val="-4"/>
                <w:sz w:val="28"/>
                <w:szCs w:val="28"/>
              </w:rPr>
            </w:pPr>
            <w:r w:rsidRPr="00D04140">
              <w:rPr>
                <w:rFonts w:asciiTheme="majorBidi" w:hAnsiTheme="majorBidi" w:cstheme="majorBidi"/>
                <w:spacing w:val="-4"/>
                <w:sz w:val="28"/>
                <w:szCs w:val="28"/>
              </w:rPr>
              <w:t>-</w:t>
            </w:r>
          </w:p>
        </w:tc>
      </w:tr>
      <w:tr w:rsidR="00940726" w:rsidRPr="00D04140" w14:paraId="3B5F8294" w14:textId="77777777" w:rsidTr="0047203F">
        <w:tc>
          <w:tcPr>
            <w:tcW w:w="3141" w:type="pct"/>
            <w:hideMark/>
          </w:tcPr>
          <w:p w14:paraId="20727236" w14:textId="7091D10E" w:rsidR="00940726" w:rsidRPr="00D04140" w:rsidRDefault="00940726" w:rsidP="0047203F">
            <w:pPr>
              <w:pStyle w:val="22"/>
              <w:spacing w:after="0" w:line="240" w:lineRule="auto"/>
              <w:ind w:left="132" w:hanging="150"/>
              <w:rPr>
                <w:rFonts w:asciiTheme="majorBidi" w:hAnsiTheme="majorBidi" w:cstheme="majorBidi"/>
                <w:color w:val="000000"/>
                <w:sz w:val="28"/>
                <w:szCs w:val="28"/>
              </w:rPr>
            </w:pPr>
            <w:r w:rsidRPr="00D04140">
              <w:rPr>
                <w:rFonts w:asciiTheme="majorBidi" w:hAnsiTheme="majorBidi" w:cstheme="majorBidi"/>
                <w:color w:val="000000"/>
                <w:sz w:val="28"/>
                <w:szCs w:val="28"/>
              </w:rPr>
              <w:t>Disposal during the year – at cost</w:t>
            </w:r>
          </w:p>
        </w:tc>
        <w:tc>
          <w:tcPr>
            <w:tcW w:w="917" w:type="pct"/>
          </w:tcPr>
          <w:p w14:paraId="619454B6" w14:textId="0AE6067D" w:rsidR="00940726" w:rsidRPr="00D04140" w:rsidRDefault="00086D6F" w:rsidP="0047203F">
            <w:pPr>
              <w:overflowPunct w:val="0"/>
              <w:adjustRightInd w:val="0"/>
              <w:spacing w:line="240" w:lineRule="auto"/>
              <w:jc w:val="right"/>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942" w:type="pct"/>
          </w:tcPr>
          <w:p w14:paraId="1282B4D1" w14:textId="7E86D2F5" w:rsidR="00940726" w:rsidRPr="00D04140" w:rsidRDefault="00417AE1" w:rsidP="0047203F">
            <w:pPr>
              <w:overflowPunct w:val="0"/>
              <w:adjustRightInd w:val="0"/>
              <w:spacing w:line="240" w:lineRule="auto"/>
              <w:jc w:val="right"/>
              <w:rPr>
                <w:rFonts w:asciiTheme="majorBidi" w:hAnsiTheme="majorBidi" w:cstheme="majorBidi"/>
                <w:spacing w:val="-4"/>
                <w:sz w:val="28"/>
                <w:szCs w:val="28"/>
              </w:rPr>
            </w:pPr>
            <w:r w:rsidRPr="00D04140">
              <w:rPr>
                <w:rFonts w:asciiTheme="majorBidi" w:hAnsiTheme="majorBidi" w:cstheme="majorBidi"/>
                <w:spacing w:val="-4"/>
                <w:sz w:val="28"/>
                <w:szCs w:val="28"/>
              </w:rPr>
              <w:t>-</w:t>
            </w:r>
          </w:p>
        </w:tc>
      </w:tr>
      <w:tr w:rsidR="00940726" w:rsidRPr="00D04140" w14:paraId="381C78C5" w14:textId="77777777" w:rsidTr="006775A6">
        <w:trPr>
          <w:trHeight w:val="570"/>
        </w:trPr>
        <w:tc>
          <w:tcPr>
            <w:tcW w:w="3141" w:type="pct"/>
            <w:vAlign w:val="bottom"/>
            <w:hideMark/>
          </w:tcPr>
          <w:p w14:paraId="5A213AA3" w14:textId="1E3BDF22" w:rsidR="00940726" w:rsidRPr="00D04140" w:rsidRDefault="00940726" w:rsidP="006775A6">
            <w:pPr>
              <w:pStyle w:val="22"/>
              <w:spacing w:after="0" w:line="240" w:lineRule="auto"/>
              <w:ind w:left="130" w:hanging="144"/>
              <w:rPr>
                <w:rFonts w:asciiTheme="majorBidi" w:hAnsiTheme="majorBidi" w:cstheme="majorBidi"/>
                <w:color w:val="000000"/>
                <w:sz w:val="28"/>
                <w:szCs w:val="28"/>
              </w:rPr>
            </w:pPr>
            <w:r w:rsidRPr="00D04140">
              <w:rPr>
                <w:rFonts w:asciiTheme="majorBidi" w:hAnsiTheme="majorBidi" w:cstheme="majorBidi"/>
                <w:color w:val="000000"/>
                <w:sz w:val="28"/>
                <w:szCs w:val="28"/>
              </w:rPr>
              <w:t xml:space="preserve">Gain (loss) on changes in value of available investments during the </w:t>
            </w:r>
            <w:r w:rsidR="002863C1" w:rsidRPr="00D04140">
              <w:rPr>
                <w:rFonts w:asciiTheme="majorBidi" w:hAnsiTheme="majorBidi" w:cstheme="majorBidi"/>
                <w:color w:val="000000"/>
                <w:sz w:val="28"/>
                <w:szCs w:val="28"/>
              </w:rPr>
              <w:t>period</w:t>
            </w:r>
          </w:p>
        </w:tc>
        <w:tc>
          <w:tcPr>
            <w:tcW w:w="917" w:type="pct"/>
            <w:vAlign w:val="bottom"/>
          </w:tcPr>
          <w:p w14:paraId="47D35502" w14:textId="7BEDB703" w:rsidR="00940726" w:rsidRPr="00D04140" w:rsidRDefault="00086D6F" w:rsidP="006775A6">
            <w:pPr>
              <w:pBdr>
                <w:bottom w:val="single" w:sz="4" w:space="1" w:color="auto"/>
              </w:pBdr>
              <w:overflowPunct w:val="0"/>
              <w:adjustRightInd w:val="0"/>
              <w:spacing w:line="240" w:lineRule="auto"/>
              <w:jc w:val="right"/>
              <w:rPr>
                <w:rFonts w:asciiTheme="majorBidi" w:hAnsiTheme="majorBidi" w:cstheme="majorBidi"/>
                <w:spacing w:val="-4"/>
                <w:sz w:val="28"/>
                <w:szCs w:val="28"/>
              </w:rPr>
            </w:pPr>
            <w:r w:rsidRPr="00D04140">
              <w:rPr>
                <w:rFonts w:asciiTheme="majorBidi" w:hAnsiTheme="majorBidi" w:cstheme="majorBidi"/>
                <w:spacing w:val="-4"/>
                <w:sz w:val="28"/>
                <w:szCs w:val="28"/>
              </w:rPr>
              <w:t>28</w:t>
            </w:r>
          </w:p>
        </w:tc>
        <w:tc>
          <w:tcPr>
            <w:tcW w:w="942" w:type="pct"/>
            <w:vAlign w:val="bottom"/>
          </w:tcPr>
          <w:p w14:paraId="117106BF" w14:textId="6A4A75FC" w:rsidR="00940726" w:rsidRPr="00D04140" w:rsidRDefault="00417AE1" w:rsidP="006775A6">
            <w:pPr>
              <w:pBdr>
                <w:bottom w:val="single" w:sz="4" w:space="1" w:color="auto"/>
              </w:pBdr>
              <w:overflowPunct w:val="0"/>
              <w:adjustRightInd w:val="0"/>
              <w:spacing w:line="240" w:lineRule="auto"/>
              <w:jc w:val="right"/>
              <w:rPr>
                <w:rFonts w:asciiTheme="majorBidi" w:hAnsiTheme="majorBidi" w:cstheme="majorBidi"/>
                <w:spacing w:val="-4"/>
                <w:sz w:val="28"/>
                <w:szCs w:val="28"/>
              </w:rPr>
            </w:pPr>
            <w:r w:rsidRPr="00D04140">
              <w:rPr>
                <w:rFonts w:asciiTheme="majorBidi" w:hAnsiTheme="majorBidi" w:cstheme="majorBidi"/>
                <w:spacing w:val="-4"/>
                <w:sz w:val="28"/>
                <w:szCs w:val="28"/>
              </w:rPr>
              <w:t>15</w:t>
            </w:r>
          </w:p>
        </w:tc>
      </w:tr>
      <w:tr w:rsidR="00E7338F" w:rsidRPr="00D04140" w14:paraId="5DB79245" w14:textId="77777777" w:rsidTr="0047203F">
        <w:tc>
          <w:tcPr>
            <w:tcW w:w="3141" w:type="pct"/>
            <w:vAlign w:val="center"/>
            <w:hideMark/>
          </w:tcPr>
          <w:p w14:paraId="3751FDED" w14:textId="0E19FC06" w:rsidR="00E7338F" w:rsidRPr="00D04140" w:rsidRDefault="00940726" w:rsidP="0047203F">
            <w:pPr>
              <w:pStyle w:val="22"/>
              <w:spacing w:after="0" w:line="240" w:lineRule="auto"/>
              <w:ind w:left="130" w:hanging="144"/>
              <w:rPr>
                <w:rFonts w:asciiTheme="majorBidi" w:hAnsiTheme="majorBidi" w:cstheme="majorBidi"/>
                <w:color w:val="000000"/>
                <w:sz w:val="28"/>
                <w:szCs w:val="28"/>
              </w:rPr>
            </w:pPr>
            <w:r w:rsidRPr="00D04140">
              <w:rPr>
                <w:rFonts w:asciiTheme="majorBidi" w:hAnsiTheme="majorBidi" w:cstheme="majorBidi"/>
                <w:color w:val="000000"/>
                <w:sz w:val="28"/>
                <w:szCs w:val="28"/>
              </w:rPr>
              <w:t xml:space="preserve">Book value as at March </w:t>
            </w:r>
            <w:r w:rsidR="00193B31" w:rsidRPr="00D04140">
              <w:rPr>
                <w:rFonts w:asciiTheme="majorBidi" w:hAnsiTheme="majorBidi" w:cstheme="majorBidi"/>
                <w:color w:val="000000"/>
                <w:sz w:val="28"/>
                <w:szCs w:val="28"/>
              </w:rPr>
              <w:t>31</w:t>
            </w:r>
            <w:r w:rsidRPr="00D04140">
              <w:rPr>
                <w:rFonts w:asciiTheme="majorBidi" w:hAnsiTheme="majorBidi" w:cstheme="majorBidi"/>
                <w:color w:val="000000"/>
                <w:sz w:val="28"/>
                <w:szCs w:val="28"/>
              </w:rPr>
              <w:t xml:space="preserve">, </w:t>
            </w:r>
            <w:r w:rsidR="00193B31" w:rsidRPr="00D04140">
              <w:rPr>
                <w:rFonts w:asciiTheme="majorBidi" w:hAnsiTheme="majorBidi" w:cstheme="majorBidi"/>
                <w:color w:val="000000"/>
                <w:sz w:val="28"/>
                <w:szCs w:val="28"/>
              </w:rPr>
              <w:t>20</w:t>
            </w:r>
            <w:r w:rsidRPr="00D04140">
              <w:rPr>
                <w:rFonts w:asciiTheme="majorBidi" w:hAnsiTheme="majorBidi" w:cstheme="majorBidi"/>
                <w:color w:val="000000"/>
                <w:sz w:val="28"/>
                <w:szCs w:val="28"/>
              </w:rPr>
              <w:t>20</w:t>
            </w:r>
          </w:p>
        </w:tc>
        <w:tc>
          <w:tcPr>
            <w:tcW w:w="917" w:type="pct"/>
            <w:vAlign w:val="center"/>
          </w:tcPr>
          <w:p w14:paraId="5F873733" w14:textId="18E9A7E7" w:rsidR="00E7338F" w:rsidRPr="00D04140" w:rsidRDefault="00086D6F" w:rsidP="0047203F">
            <w:pPr>
              <w:pBdr>
                <w:bottom w:val="double" w:sz="4" w:space="1" w:color="auto"/>
              </w:pBdr>
              <w:overflowPunct w:val="0"/>
              <w:adjustRightInd w:val="0"/>
              <w:spacing w:line="240" w:lineRule="auto"/>
              <w:jc w:val="right"/>
              <w:rPr>
                <w:rFonts w:asciiTheme="majorBidi" w:hAnsiTheme="majorBidi" w:cstheme="majorBidi"/>
                <w:spacing w:val="-4"/>
                <w:sz w:val="28"/>
                <w:szCs w:val="28"/>
              </w:rPr>
            </w:pPr>
            <w:r w:rsidRPr="00D04140">
              <w:rPr>
                <w:rFonts w:asciiTheme="majorBidi" w:hAnsiTheme="majorBidi" w:cstheme="majorBidi"/>
                <w:spacing w:val="-4"/>
                <w:sz w:val="28"/>
                <w:szCs w:val="28"/>
              </w:rPr>
              <w:t>8,349</w:t>
            </w:r>
          </w:p>
        </w:tc>
        <w:tc>
          <w:tcPr>
            <w:tcW w:w="942" w:type="pct"/>
            <w:vAlign w:val="center"/>
          </w:tcPr>
          <w:p w14:paraId="615D9204" w14:textId="2B8DDF12" w:rsidR="00E7338F" w:rsidRPr="00D04140" w:rsidRDefault="00417AE1" w:rsidP="0047203F">
            <w:pPr>
              <w:pBdr>
                <w:bottom w:val="double" w:sz="4" w:space="1" w:color="auto"/>
              </w:pBdr>
              <w:overflowPunct w:val="0"/>
              <w:adjustRightInd w:val="0"/>
              <w:spacing w:line="240" w:lineRule="auto"/>
              <w:jc w:val="right"/>
              <w:rPr>
                <w:rFonts w:asciiTheme="majorBidi" w:hAnsiTheme="majorBidi" w:cstheme="majorBidi"/>
                <w:spacing w:val="-4"/>
                <w:sz w:val="28"/>
                <w:szCs w:val="28"/>
              </w:rPr>
            </w:pPr>
            <w:r w:rsidRPr="00D04140">
              <w:rPr>
                <w:rFonts w:asciiTheme="majorBidi" w:hAnsiTheme="majorBidi" w:cstheme="majorBidi"/>
                <w:spacing w:val="-4"/>
                <w:sz w:val="28"/>
                <w:szCs w:val="28"/>
              </w:rPr>
              <w:t>4,307</w:t>
            </w:r>
          </w:p>
        </w:tc>
      </w:tr>
    </w:tbl>
    <w:p w14:paraId="08B33B7D" w14:textId="77777777" w:rsidR="008F2B3A" w:rsidRDefault="008F2B3A" w:rsidP="008F2B3A">
      <w:pPr>
        <w:pStyle w:val="af"/>
        <w:ind w:left="426" w:right="0" w:firstLine="0"/>
        <w:jc w:val="thaiDistribute"/>
        <w:rPr>
          <w:rFonts w:asciiTheme="majorBidi" w:hAnsiTheme="majorBidi" w:cstheme="majorBidi"/>
          <w:b/>
          <w:bCs/>
        </w:rPr>
      </w:pPr>
      <w:bookmarkStart w:id="13" w:name="_MON_1517679038"/>
      <w:bookmarkStart w:id="14" w:name="_MON_1517679085"/>
      <w:bookmarkStart w:id="15" w:name="_MON_1517679198"/>
      <w:bookmarkStart w:id="16" w:name="_MON_1517679272"/>
      <w:bookmarkStart w:id="17" w:name="_MON_1504867981"/>
      <w:bookmarkStart w:id="18" w:name="_MON_1504868073"/>
      <w:bookmarkStart w:id="19" w:name="_MON_1504869268"/>
      <w:bookmarkStart w:id="20" w:name="_MON_1504869272"/>
      <w:bookmarkStart w:id="21" w:name="_MON_1509283937"/>
      <w:bookmarkStart w:id="22" w:name="_MON_1509712783"/>
      <w:bookmarkStart w:id="23" w:name="_MON_1510572295"/>
      <w:bookmarkStart w:id="24" w:name="_MON_1510637328"/>
      <w:bookmarkStart w:id="25" w:name="_MON_1510756156"/>
      <w:bookmarkStart w:id="26" w:name="_MON_1612892493"/>
      <w:bookmarkStart w:id="27" w:name="_MON_1612892519"/>
      <w:bookmarkStart w:id="28" w:name="_MON_1510758587"/>
      <w:bookmarkStart w:id="29" w:name="_MON_1514023985"/>
      <w:bookmarkStart w:id="30" w:name="_MON_1595249586"/>
      <w:bookmarkStart w:id="31" w:name="_MON_1554719142"/>
      <w:bookmarkStart w:id="32" w:name="_MON_1517154637"/>
      <w:bookmarkStart w:id="33" w:name="_MON_1619269451"/>
      <w:bookmarkStart w:id="34" w:name="_MON_1619274479"/>
      <w:bookmarkStart w:id="35" w:name="_MON_1517154724"/>
      <w:bookmarkStart w:id="36" w:name="_MON_1562073498"/>
      <w:bookmarkStart w:id="37" w:name="_MON_1517397629"/>
      <w:bookmarkStart w:id="38" w:name="_MON_1517397861"/>
      <w:bookmarkStart w:id="39" w:name="_MON_1517397905"/>
      <w:bookmarkStart w:id="40" w:name="_MON_1517507919"/>
      <w:bookmarkStart w:id="41" w:name="_MON_1517507973"/>
      <w:bookmarkStart w:id="42" w:name="_MON_1517507994"/>
      <w:bookmarkStart w:id="43" w:name="_MON_1517508026"/>
      <w:bookmarkStart w:id="44" w:name="_MON_1517508035"/>
      <w:bookmarkStart w:id="45" w:name="_MON_1517508223"/>
      <w:bookmarkStart w:id="46" w:name="_MON_151760941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EFDD9B0" w14:textId="77777777" w:rsidR="008F2B3A" w:rsidRDefault="008F2B3A" w:rsidP="008F2B3A">
      <w:pPr>
        <w:pStyle w:val="af"/>
        <w:ind w:left="426" w:right="0" w:firstLine="0"/>
        <w:jc w:val="thaiDistribute"/>
        <w:rPr>
          <w:rFonts w:asciiTheme="majorBidi" w:hAnsiTheme="majorBidi" w:cstheme="majorBidi"/>
          <w:b/>
          <w:bCs/>
        </w:rPr>
      </w:pPr>
    </w:p>
    <w:p w14:paraId="4B952661" w14:textId="77777777" w:rsidR="008F2B3A" w:rsidRDefault="008F2B3A" w:rsidP="008F2B3A">
      <w:pPr>
        <w:pStyle w:val="af"/>
        <w:ind w:left="426" w:right="0" w:firstLine="0"/>
        <w:jc w:val="thaiDistribute"/>
        <w:rPr>
          <w:rFonts w:asciiTheme="majorBidi" w:hAnsiTheme="majorBidi" w:cstheme="majorBidi"/>
          <w:b/>
          <w:bCs/>
        </w:rPr>
      </w:pPr>
    </w:p>
    <w:p w14:paraId="33EE313A" w14:textId="77777777" w:rsidR="008F2B3A" w:rsidRDefault="008F2B3A" w:rsidP="008F2B3A">
      <w:pPr>
        <w:pStyle w:val="af"/>
        <w:ind w:left="426" w:right="0" w:firstLine="0"/>
        <w:jc w:val="thaiDistribute"/>
        <w:rPr>
          <w:rFonts w:asciiTheme="majorBidi" w:hAnsiTheme="majorBidi" w:cstheme="majorBidi"/>
          <w:b/>
          <w:bCs/>
        </w:rPr>
      </w:pPr>
    </w:p>
    <w:p w14:paraId="53E35DAE" w14:textId="77777777" w:rsidR="008F2B3A" w:rsidRDefault="008F2B3A" w:rsidP="008F2B3A">
      <w:pPr>
        <w:pStyle w:val="af"/>
        <w:ind w:left="426" w:right="0" w:firstLine="0"/>
        <w:jc w:val="thaiDistribute"/>
        <w:rPr>
          <w:rFonts w:asciiTheme="majorBidi" w:hAnsiTheme="majorBidi" w:cstheme="majorBidi"/>
          <w:b/>
          <w:bCs/>
        </w:rPr>
      </w:pPr>
    </w:p>
    <w:p w14:paraId="548DAD5B" w14:textId="77777777" w:rsidR="008F2B3A" w:rsidRDefault="008F2B3A" w:rsidP="008F2B3A">
      <w:pPr>
        <w:pStyle w:val="af"/>
        <w:ind w:left="426" w:right="0" w:firstLine="0"/>
        <w:jc w:val="thaiDistribute"/>
        <w:rPr>
          <w:rFonts w:asciiTheme="majorBidi" w:hAnsiTheme="majorBidi" w:cstheme="majorBidi"/>
          <w:b/>
          <w:bCs/>
        </w:rPr>
      </w:pPr>
    </w:p>
    <w:p w14:paraId="5A407165" w14:textId="77777777" w:rsidR="008F2B3A" w:rsidRDefault="008F2B3A" w:rsidP="008F2B3A">
      <w:pPr>
        <w:pStyle w:val="af"/>
        <w:ind w:left="426" w:right="0" w:firstLine="0"/>
        <w:jc w:val="thaiDistribute"/>
        <w:rPr>
          <w:rFonts w:asciiTheme="majorBidi" w:hAnsiTheme="majorBidi" w:cstheme="majorBidi"/>
          <w:b/>
          <w:bCs/>
        </w:rPr>
      </w:pPr>
    </w:p>
    <w:p w14:paraId="754B1AC3" w14:textId="77777777" w:rsidR="008F2B3A" w:rsidRDefault="008F2B3A" w:rsidP="008F2B3A">
      <w:pPr>
        <w:pStyle w:val="af"/>
        <w:ind w:left="426" w:right="0" w:firstLine="0"/>
        <w:jc w:val="thaiDistribute"/>
        <w:rPr>
          <w:rFonts w:asciiTheme="majorBidi" w:hAnsiTheme="majorBidi" w:cstheme="majorBidi"/>
          <w:b/>
          <w:bCs/>
        </w:rPr>
      </w:pPr>
    </w:p>
    <w:p w14:paraId="5D4E9A55" w14:textId="77777777" w:rsidR="008F2B3A" w:rsidRDefault="008F2B3A" w:rsidP="008F2B3A">
      <w:pPr>
        <w:pStyle w:val="af"/>
        <w:ind w:left="426" w:right="0" w:firstLine="0"/>
        <w:jc w:val="thaiDistribute"/>
        <w:rPr>
          <w:rFonts w:asciiTheme="majorBidi" w:hAnsiTheme="majorBidi" w:cstheme="majorBidi"/>
          <w:b/>
          <w:bCs/>
        </w:rPr>
      </w:pPr>
    </w:p>
    <w:p w14:paraId="5BAF3556" w14:textId="59B81D48" w:rsidR="00EC7E1A" w:rsidRPr="00D04140" w:rsidRDefault="00F753FE" w:rsidP="00D04140">
      <w:pPr>
        <w:pStyle w:val="af"/>
        <w:numPr>
          <w:ilvl w:val="0"/>
          <w:numId w:val="2"/>
        </w:numPr>
        <w:ind w:left="426" w:right="0" w:hanging="426"/>
        <w:jc w:val="thaiDistribute"/>
        <w:rPr>
          <w:rFonts w:asciiTheme="majorBidi" w:hAnsiTheme="majorBidi" w:cstheme="majorBidi"/>
          <w:b/>
          <w:bCs/>
        </w:rPr>
      </w:pPr>
      <w:r w:rsidRPr="00D04140">
        <w:rPr>
          <w:rFonts w:asciiTheme="majorBidi" w:hAnsiTheme="majorBidi" w:cstheme="majorBidi"/>
          <w:b/>
          <w:bCs/>
        </w:rPr>
        <w:lastRenderedPageBreak/>
        <w:t xml:space="preserve">TRADE AND OTHER </w:t>
      </w:r>
      <w:r w:rsidR="00D65389">
        <w:rPr>
          <w:rFonts w:asciiTheme="majorBidi" w:hAnsiTheme="majorBidi" w:cstheme="majorBidi"/>
          <w:b/>
          <w:bCs/>
        </w:rPr>
        <w:t xml:space="preserve">CURRENT </w:t>
      </w:r>
      <w:r w:rsidRPr="00D04140">
        <w:rPr>
          <w:rFonts w:asciiTheme="majorBidi" w:hAnsiTheme="majorBidi" w:cstheme="majorBidi"/>
          <w:b/>
          <w:bCs/>
        </w:rPr>
        <w:t>RECEIVABLES</w:t>
      </w:r>
    </w:p>
    <w:tbl>
      <w:tblPr>
        <w:tblW w:w="9237" w:type="dxa"/>
        <w:tblInd w:w="432" w:type="dxa"/>
        <w:tblLayout w:type="fixed"/>
        <w:tblCellMar>
          <w:left w:w="72" w:type="dxa"/>
          <w:right w:w="72" w:type="dxa"/>
        </w:tblCellMar>
        <w:tblLook w:val="00A0" w:firstRow="1" w:lastRow="0" w:firstColumn="1" w:lastColumn="0" w:noHBand="0" w:noVBand="0"/>
      </w:tblPr>
      <w:tblGrid>
        <w:gridCol w:w="3600"/>
        <w:gridCol w:w="1317"/>
        <w:gridCol w:w="164"/>
        <w:gridCol w:w="1276"/>
        <w:gridCol w:w="171"/>
        <w:gridCol w:w="1269"/>
        <w:gridCol w:w="164"/>
        <w:gridCol w:w="1276"/>
      </w:tblGrid>
      <w:tr w:rsidR="00EC7E1A" w:rsidRPr="00D04140" w14:paraId="1B94B614" w14:textId="77777777" w:rsidTr="00EC7E1A">
        <w:trPr>
          <w:tblHeader/>
        </w:trPr>
        <w:tc>
          <w:tcPr>
            <w:tcW w:w="3600" w:type="dxa"/>
          </w:tcPr>
          <w:p w14:paraId="1F346BD3" w14:textId="77777777" w:rsidR="00EC7E1A" w:rsidRPr="00D04140" w:rsidRDefault="00EC7E1A" w:rsidP="002F3A2B">
            <w:pPr>
              <w:spacing w:line="240" w:lineRule="atLeast"/>
              <w:ind w:left="-27" w:right="-108"/>
              <w:jc w:val="both"/>
              <w:rPr>
                <w:rFonts w:asciiTheme="majorBidi" w:hAnsiTheme="majorBidi" w:cstheme="majorBidi"/>
                <w:spacing w:val="-4"/>
                <w:sz w:val="28"/>
                <w:szCs w:val="28"/>
              </w:rPr>
            </w:pPr>
          </w:p>
        </w:tc>
        <w:tc>
          <w:tcPr>
            <w:tcW w:w="5637" w:type="dxa"/>
            <w:gridSpan w:val="7"/>
            <w:tcBorders>
              <w:bottom w:val="single" w:sz="4" w:space="0" w:color="auto"/>
            </w:tcBorders>
          </w:tcPr>
          <w:p w14:paraId="39195312" w14:textId="0871835B" w:rsidR="00EC7E1A" w:rsidRPr="00D04140" w:rsidRDefault="00EC7E1A" w:rsidP="002F3A2B">
            <w:pPr>
              <w:spacing w:line="240" w:lineRule="atLeast"/>
              <w:ind w:left="-57"/>
              <w:jc w:val="right"/>
              <w:rPr>
                <w:rFonts w:asciiTheme="majorBidi" w:hAnsiTheme="majorBidi" w:cstheme="majorBidi"/>
                <w:spacing w:val="-4"/>
                <w:sz w:val="28"/>
                <w:szCs w:val="28"/>
              </w:rPr>
            </w:pPr>
            <w:r w:rsidRPr="00D04140">
              <w:rPr>
                <w:rFonts w:asciiTheme="majorBidi" w:hAnsiTheme="majorBidi" w:cstheme="majorBidi"/>
                <w:sz w:val="28"/>
                <w:szCs w:val="28"/>
                <w:cs/>
              </w:rPr>
              <w:t>(</w:t>
            </w:r>
            <w:r w:rsidRPr="00D04140">
              <w:rPr>
                <w:rFonts w:asciiTheme="majorBidi" w:hAnsiTheme="majorBidi" w:cstheme="majorBidi"/>
                <w:sz w:val="28"/>
                <w:szCs w:val="28"/>
              </w:rPr>
              <w:t>Unit: Thousand Baht</w:t>
            </w:r>
            <w:r w:rsidR="004F40FF" w:rsidRPr="00D04140">
              <w:rPr>
                <w:rFonts w:asciiTheme="majorBidi" w:hAnsiTheme="majorBidi" w:cstheme="majorBidi"/>
                <w:sz w:val="28"/>
                <w:szCs w:val="28"/>
              </w:rPr>
              <w:t>)</w:t>
            </w:r>
          </w:p>
        </w:tc>
      </w:tr>
      <w:tr w:rsidR="00EC7E1A" w:rsidRPr="00D04140" w14:paraId="5510C170" w14:textId="77777777" w:rsidTr="00EC7E1A">
        <w:trPr>
          <w:tblHeader/>
        </w:trPr>
        <w:tc>
          <w:tcPr>
            <w:tcW w:w="3600" w:type="dxa"/>
          </w:tcPr>
          <w:p w14:paraId="3319DD41" w14:textId="77777777" w:rsidR="00EC7E1A" w:rsidRPr="00D04140" w:rsidRDefault="00EC7E1A" w:rsidP="002F3A2B">
            <w:pPr>
              <w:spacing w:line="240" w:lineRule="atLeast"/>
              <w:ind w:left="-27" w:right="-108"/>
              <w:jc w:val="both"/>
              <w:rPr>
                <w:rFonts w:asciiTheme="majorBidi" w:hAnsiTheme="majorBidi" w:cstheme="majorBidi"/>
                <w:spacing w:val="-4"/>
                <w:sz w:val="28"/>
                <w:szCs w:val="28"/>
              </w:rPr>
            </w:pPr>
          </w:p>
        </w:tc>
        <w:tc>
          <w:tcPr>
            <w:tcW w:w="2757" w:type="dxa"/>
            <w:gridSpan w:val="3"/>
            <w:tcBorders>
              <w:top w:val="single" w:sz="4" w:space="0" w:color="auto"/>
              <w:bottom w:val="single" w:sz="4" w:space="0" w:color="auto"/>
            </w:tcBorders>
          </w:tcPr>
          <w:p w14:paraId="0249E51A" w14:textId="4FB65438" w:rsidR="00EC7E1A" w:rsidRPr="00D04140" w:rsidRDefault="00EC7E1A" w:rsidP="002F3A2B">
            <w:pPr>
              <w:spacing w:line="240" w:lineRule="atLeast"/>
              <w:ind w:left="-57" w:right="-57"/>
              <w:jc w:val="center"/>
              <w:rPr>
                <w:rFonts w:asciiTheme="majorBidi" w:hAnsiTheme="majorBidi" w:cstheme="majorBidi"/>
                <w:spacing w:val="-4"/>
                <w:sz w:val="28"/>
                <w:szCs w:val="28"/>
              </w:rPr>
            </w:pPr>
            <w:r w:rsidRPr="00D04140">
              <w:rPr>
                <w:rFonts w:asciiTheme="majorBidi" w:hAnsiTheme="majorBidi" w:cstheme="majorBidi"/>
                <w:sz w:val="28"/>
                <w:szCs w:val="28"/>
              </w:rPr>
              <w:t>Consolidated</w:t>
            </w:r>
          </w:p>
        </w:tc>
        <w:tc>
          <w:tcPr>
            <w:tcW w:w="171" w:type="dxa"/>
            <w:tcBorders>
              <w:top w:val="single" w:sz="4" w:space="0" w:color="auto"/>
            </w:tcBorders>
          </w:tcPr>
          <w:p w14:paraId="67E6CBCB" w14:textId="77777777" w:rsidR="00EC7E1A" w:rsidRPr="00D04140" w:rsidRDefault="00EC7E1A" w:rsidP="002F3A2B">
            <w:pPr>
              <w:spacing w:line="240" w:lineRule="atLeast"/>
              <w:ind w:left="-57" w:right="-57"/>
              <w:jc w:val="center"/>
              <w:rPr>
                <w:rFonts w:asciiTheme="majorBidi" w:hAnsiTheme="majorBidi" w:cstheme="majorBidi"/>
                <w:spacing w:val="-4"/>
                <w:sz w:val="28"/>
                <w:szCs w:val="28"/>
              </w:rPr>
            </w:pPr>
          </w:p>
        </w:tc>
        <w:tc>
          <w:tcPr>
            <w:tcW w:w="2709" w:type="dxa"/>
            <w:gridSpan w:val="3"/>
            <w:tcBorders>
              <w:top w:val="single" w:sz="4" w:space="0" w:color="auto"/>
              <w:bottom w:val="single" w:sz="4" w:space="0" w:color="auto"/>
            </w:tcBorders>
          </w:tcPr>
          <w:p w14:paraId="1C25112E" w14:textId="0B12D4A1" w:rsidR="00EC7E1A" w:rsidRPr="00D04140" w:rsidRDefault="00EC7E1A" w:rsidP="002F3A2B">
            <w:pPr>
              <w:spacing w:line="240" w:lineRule="atLeast"/>
              <w:ind w:left="-57" w:right="-57"/>
              <w:jc w:val="center"/>
              <w:rPr>
                <w:rFonts w:asciiTheme="majorBidi" w:hAnsiTheme="majorBidi" w:cstheme="majorBidi"/>
                <w:spacing w:val="-4"/>
                <w:sz w:val="28"/>
                <w:szCs w:val="28"/>
              </w:rPr>
            </w:pPr>
            <w:r w:rsidRPr="00D04140">
              <w:rPr>
                <w:rFonts w:asciiTheme="majorBidi" w:hAnsiTheme="majorBidi" w:cstheme="majorBidi"/>
                <w:sz w:val="28"/>
                <w:szCs w:val="28"/>
              </w:rPr>
              <w:t>Separate</w:t>
            </w:r>
          </w:p>
        </w:tc>
      </w:tr>
      <w:tr w:rsidR="00EC7E1A" w:rsidRPr="00D04140" w14:paraId="3399ED80" w14:textId="77777777" w:rsidTr="00EC7E1A">
        <w:trPr>
          <w:trHeight w:val="135"/>
          <w:tblHeader/>
        </w:trPr>
        <w:tc>
          <w:tcPr>
            <w:tcW w:w="3600" w:type="dxa"/>
          </w:tcPr>
          <w:p w14:paraId="7ED9DA92" w14:textId="77777777" w:rsidR="00EC7E1A" w:rsidRPr="00D04140" w:rsidRDefault="00EC7E1A" w:rsidP="002F3A2B">
            <w:pPr>
              <w:spacing w:line="240" w:lineRule="atLeast"/>
              <w:ind w:left="-27" w:right="-108"/>
              <w:jc w:val="both"/>
              <w:rPr>
                <w:rFonts w:asciiTheme="majorBidi" w:hAnsiTheme="majorBidi" w:cstheme="majorBidi"/>
                <w:spacing w:val="-4"/>
                <w:sz w:val="28"/>
                <w:szCs w:val="28"/>
              </w:rPr>
            </w:pPr>
          </w:p>
        </w:tc>
        <w:tc>
          <w:tcPr>
            <w:tcW w:w="1317" w:type="dxa"/>
            <w:tcBorders>
              <w:top w:val="single" w:sz="4" w:space="0" w:color="auto"/>
              <w:bottom w:val="single" w:sz="4" w:space="0" w:color="auto"/>
            </w:tcBorders>
          </w:tcPr>
          <w:p w14:paraId="06A32108" w14:textId="7DC8201A" w:rsidR="00EC7E1A" w:rsidRPr="00D04140" w:rsidRDefault="00EC7E1A" w:rsidP="002F3A2B">
            <w:pPr>
              <w:spacing w:line="240" w:lineRule="atLeast"/>
              <w:ind w:left="-57" w:right="-57"/>
              <w:jc w:val="center"/>
              <w:rPr>
                <w:rFonts w:asciiTheme="majorBidi" w:hAnsiTheme="majorBidi" w:cstheme="majorBidi"/>
                <w:spacing w:val="-4"/>
                <w:sz w:val="28"/>
                <w:szCs w:val="28"/>
              </w:rPr>
            </w:pPr>
            <w:r w:rsidRPr="00D04140">
              <w:rPr>
                <w:rFonts w:asciiTheme="majorBidi" w:hAnsiTheme="majorBidi" w:cstheme="majorBidi"/>
                <w:sz w:val="28"/>
                <w:szCs w:val="28"/>
              </w:rPr>
              <w:t>March</w:t>
            </w:r>
            <w:r w:rsidRPr="00D04140">
              <w:rPr>
                <w:rFonts w:asciiTheme="majorBidi" w:hAnsiTheme="majorBidi" w:cstheme="majorBidi"/>
                <w:sz w:val="28"/>
                <w:szCs w:val="28"/>
              </w:rPr>
              <w:br/>
              <w:t>31, 2020</w:t>
            </w:r>
          </w:p>
        </w:tc>
        <w:tc>
          <w:tcPr>
            <w:tcW w:w="164" w:type="dxa"/>
            <w:tcBorders>
              <w:top w:val="single" w:sz="4" w:space="0" w:color="auto"/>
            </w:tcBorders>
          </w:tcPr>
          <w:p w14:paraId="3B36EB7A" w14:textId="77777777" w:rsidR="00EC7E1A" w:rsidRPr="00D04140" w:rsidRDefault="00EC7E1A" w:rsidP="002F3A2B">
            <w:pPr>
              <w:spacing w:line="240" w:lineRule="atLeast"/>
              <w:ind w:left="-57" w:right="-57"/>
              <w:jc w:val="center"/>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44F46A4E" w14:textId="51AF3E28" w:rsidR="00EC7E1A" w:rsidRPr="00D04140" w:rsidRDefault="00EC7E1A" w:rsidP="002F3A2B">
            <w:pPr>
              <w:spacing w:line="240" w:lineRule="atLeast"/>
              <w:ind w:left="-57" w:right="-57"/>
              <w:jc w:val="center"/>
              <w:rPr>
                <w:rFonts w:asciiTheme="majorBidi" w:hAnsiTheme="majorBidi" w:cstheme="majorBidi"/>
                <w:spacing w:val="-4"/>
                <w:sz w:val="28"/>
                <w:szCs w:val="28"/>
              </w:rPr>
            </w:pPr>
            <w:r w:rsidRPr="00D04140">
              <w:rPr>
                <w:rFonts w:asciiTheme="majorBidi" w:hAnsiTheme="majorBidi" w:cstheme="majorBidi"/>
                <w:sz w:val="28"/>
                <w:szCs w:val="28"/>
              </w:rPr>
              <w:t>December</w:t>
            </w:r>
            <w:r w:rsidRPr="00D04140">
              <w:rPr>
                <w:rFonts w:asciiTheme="majorBidi" w:hAnsiTheme="majorBidi" w:cstheme="majorBidi"/>
                <w:sz w:val="28"/>
                <w:szCs w:val="28"/>
              </w:rPr>
              <w:br/>
              <w:t>31, 2019</w:t>
            </w:r>
          </w:p>
        </w:tc>
        <w:tc>
          <w:tcPr>
            <w:tcW w:w="171" w:type="dxa"/>
          </w:tcPr>
          <w:p w14:paraId="6F9F1B02" w14:textId="77777777" w:rsidR="00EC7E1A" w:rsidRPr="00D04140" w:rsidRDefault="00EC7E1A" w:rsidP="002F3A2B">
            <w:pPr>
              <w:spacing w:line="240" w:lineRule="atLeast"/>
              <w:ind w:left="-57" w:right="-57"/>
              <w:jc w:val="center"/>
              <w:rPr>
                <w:rFonts w:asciiTheme="majorBidi" w:hAnsiTheme="majorBidi" w:cstheme="majorBidi"/>
                <w:spacing w:val="-4"/>
                <w:sz w:val="28"/>
                <w:szCs w:val="28"/>
              </w:rPr>
            </w:pPr>
          </w:p>
        </w:tc>
        <w:tc>
          <w:tcPr>
            <w:tcW w:w="1269" w:type="dxa"/>
            <w:tcBorders>
              <w:bottom w:val="single" w:sz="4" w:space="0" w:color="auto"/>
            </w:tcBorders>
          </w:tcPr>
          <w:p w14:paraId="45DC126A" w14:textId="6E433512" w:rsidR="00EC7E1A" w:rsidRPr="00D04140" w:rsidRDefault="00EC7E1A" w:rsidP="002F3A2B">
            <w:pPr>
              <w:spacing w:line="240" w:lineRule="atLeast"/>
              <w:ind w:left="-57" w:right="-57"/>
              <w:jc w:val="center"/>
              <w:rPr>
                <w:rFonts w:asciiTheme="majorBidi" w:hAnsiTheme="majorBidi" w:cstheme="majorBidi"/>
                <w:spacing w:val="-4"/>
                <w:sz w:val="28"/>
                <w:szCs w:val="28"/>
              </w:rPr>
            </w:pPr>
            <w:r w:rsidRPr="00D04140">
              <w:rPr>
                <w:rFonts w:asciiTheme="majorBidi" w:hAnsiTheme="majorBidi" w:cstheme="majorBidi"/>
                <w:sz w:val="28"/>
                <w:szCs w:val="28"/>
              </w:rPr>
              <w:t>March</w:t>
            </w:r>
            <w:r w:rsidRPr="00D04140">
              <w:rPr>
                <w:rFonts w:asciiTheme="majorBidi" w:hAnsiTheme="majorBidi" w:cstheme="majorBidi"/>
                <w:sz w:val="28"/>
                <w:szCs w:val="28"/>
              </w:rPr>
              <w:br/>
              <w:t>31, 2020</w:t>
            </w:r>
          </w:p>
        </w:tc>
        <w:tc>
          <w:tcPr>
            <w:tcW w:w="164" w:type="dxa"/>
          </w:tcPr>
          <w:p w14:paraId="26BB3B8F" w14:textId="77777777" w:rsidR="00EC7E1A" w:rsidRPr="00D04140" w:rsidRDefault="00EC7E1A" w:rsidP="002F3A2B">
            <w:pPr>
              <w:spacing w:line="240" w:lineRule="atLeast"/>
              <w:ind w:left="-57" w:right="-57"/>
              <w:jc w:val="center"/>
              <w:rPr>
                <w:rFonts w:asciiTheme="majorBidi" w:hAnsiTheme="majorBidi" w:cstheme="majorBidi"/>
                <w:spacing w:val="-4"/>
                <w:sz w:val="28"/>
                <w:szCs w:val="28"/>
              </w:rPr>
            </w:pPr>
          </w:p>
        </w:tc>
        <w:tc>
          <w:tcPr>
            <w:tcW w:w="1276" w:type="dxa"/>
            <w:tcBorders>
              <w:left w:val="nil"/>
              <w:bottom w:val="single" w:sz="4" w:space="0" w:color="auto"/>
            </w:tcBorders>
          </w:tcPr>
          <w:p w14:paraId="77E8A8A0" w14:textId="7E1AC9C4" w:rsidR="00EC7E1A" w:rsidRPr="00D04140" w:rsidRDefault="00EC7E1A" w:rsidP="002F3A2B">
            <w:pPr>
              <w:spacing w:line="240" w:lineRule="atLeast"/>
              <w:ind w:left="-57" w:right="-57"/>
              <w:jc w:val="center"/>
              <w:rPr>
                <w:rFonts w:asciiTheme="majorBidi" w:hAnsiTheme="majorBidi" w:cstheme="majorBidi"/>
                <w:spacing w:val="-4"/>
                <w:sz w:val="28"/>
                <w:szCs w:val="28"/>
              </w:rPr>
            </w:pPr>
            <w:r w:rsidRPr="00D04140">
              <w:rPr>
                <w:rFonts w:asciiTheme="majorBidi" w:hAnsiTheme="majorBidi" w:cstheme="majorBidi"/>
                <w:sz w:val="28"/>
                <w:szCs w:val="28"/>
              </w:rPr>
              <w:t>December</w:t>
            </w:r>
            <w:r w:rsidRPr="00D04140">
              <w:rPr>
                <w:rFonts w:asciiTheme="majorBidi" w:hAnsiTheme="majorBidi" w:cstheme="majorBidi"/>
                <w:sz w:val="28"/>
                <w:szCs w:val="28"/>
              </w:rPr>
              <w:br/>
              <w:t>31, 2019</w:t>
            </w:r>
          </w:p>
        </w:tc>
      </w:tr>
      <w:tr w:rsidR="007E37FE" w:rsidRPr="00D04140" w14:paraId="00A5F2F1" w14:textId="77777777" w:rsidTr="008F2DD8">
        <w:trPr>
          <w:trHeight w:val="370"/>
        </w:trPr>
        <w:tc>
          <w:tcPr>
            <w:tcW w:w="3600" w:type="dxa"/>
          </w:tcPr>
          <w:p w14:paraId="0882A482" w14:textId="3F88CB86" w:rsidR="007E37FE" w:rsidRPr="00D3676B" w:rsidRDefault="008F2DD8" w:rsidP="002F3A2B">
            <w:pPr>
              <w:spacing w:line="240" w:lineRule="atLeast"/>
              <w:ind w:right="-108"/>
              <w:jc w:val="both"/>
              <w:rPr>
                <w:rFonts w:asciiTheme="majorBidi" w:hAnsiTheme="majorBidi" w:cstheme="majorBidi"/>
                <w:sz w:val="28"/>
                <w:szCs w:val="28"/>
              </w:rPr>
            </w:pPr>
            <w:r w:rsidRPr="00D3676B">
              <w:rPr>
                <w:rFonts w:asciiTheme="majorBidi" w:hAnsiTheme="majorBidi" w:cstheme="majorBidi"/>
                <w:sz w:val="28"/>
                <w:szCs w:val="28"/>
              </w:rPr>
              <w:t xml:space="preserve">Trade </w:t>
            </w:r>
            <w:r w:rsidRPr="00D3676B">
              <w:rPr>
                <w:rFonts w:asciiTheme="majorBidi" w:hAnsiTheme="majorBidi" w:cstheme="majorBidi"/>
                <w:sz w:val="28"/>
                <w:szCs w:val="28"/>
                <w:lang w:val="en-US"/>
              </w:rPr>
              <w:t>receivables</w:t>
            </w:r>
            <w:r w:rsidRPr="00D3676B">
              <w:rPr>
                <w:rFonts w:asciiTheme="majorBidi" w:hAnsiTheme="majorBidi" w:cstheme="majorBidi"/>
                <w:sz w:val="28"/>
                <w:lang w:val="en-US"/>
              </w:rPr>
              <w:t xml:space="preserve"> – related parties</w:t>
            </w:r>
            <w:r w:rsidRPr="00D3676B">
              <w:rPr>
                <w:rFonts w:asciiTheme="majorBidi" w:hAnsiTheme="majorBidi" w:cstheme="majorBidi"/>
                <w:sz w:val="28"/>
                <w:cs/>
                <w:lang w:val="en-US"/>
              </w:rPr>
              <w:t xml:space="preserve"> </w:t>
            </w:r>
            <w:r w:rsidRPr="00D3676B">
              <w:rPr>
                <w:rFonts w:asciiTheme="majorBidi" w:hAnsiTheme="majorBidi" w:cstheme="majorBidi"/>
                <w:sz w:val="28"/>
                <w:lang w:val="en-US"/>
              </w:rPr>
              <w:t>(Note 3)</w:t>
            </w:r>
          </w:p>
        </w:tc>
        <w:tc>
          <w:tcPr>
            <w:tcW w:w="1317" w:type="dxa"/>
            <w:tcBorders>
              <w:top w:val="single" w:sz="4" w:space="0" w:color="auto"/>
            </w:tcBorders>
            <w:shd w:val="clear" w:color="auto" w:fill="auto"/>
          </w:tcPr>
          <w:p w14:paraId="16EDBF2F" w14:textId="4846365E" w:rsidR="007E37FE" w:rsidRPr="00D04140" w:rsidRDefault="008F2DD8" w:rsidP="002F3A2B">
            <w:pPr>
              <w:spacing w:line="240" w:lineRule="atLeast"/>
              <w:jc w:val="right"/>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1,329</w:t>
            </w:r>
          </w:p>
        </w:tc>
        <w:tc>
          <w:tcPr>
            <w:tcW w:w="164" w:type="dxa"/>
          </w:tcPr>
          <w:p w14:paraId="39CC2B24" w14:textId="77777777" w:rsidR="007E37FE" w:rsidRPr="00D04140" w:rsidRDefault="007E37FE" w:rsidP="002F3A2B">
            <w:pPr>
              <w:spacing w:line="240" w:lineRule="atLeast"/>
              <w:jc w:val="center"/>
              <w:rPr>
                <w:rFonts w:asciiTheme="majorBidi" w:hAnsiTheme="majorBidi" w:cstheme="majorBidi"/>
                <w:spacing w:val="-4"/>
                <w:sz w:val="28"/>
                <w:szCs w:val="28"/>
              </w:rPr>
            </w:pPr>
          </w:p>
        </w:tc>
        <w:tc>
          <w:tcPr>
            <w:tcW w:w="1276" w:type="dxa"/>
            <w:tcBorders>
              <w:top w:val="single" w:sz="4" w:space="0" w:color="auto"/>
            </w:tcBorders>
          </w:tcPr>
          <w:p w14:paraId="689FDF57" w14:textId="48A0A01F" w:rsidR="007E37FE" w:rsidRPr="00D04140" w:rsidRDefault="008F2DD8" w:rsidP="002F3A2B">
            <w:pPr>
              <w:spacing w:line="240" w:lineRule="atLeast"/>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615</w:t>
            </w:r>
          </w:p>
        </w:tc>
        <w:tc>
          <w:tcPr>
            <w:tcW w:w="171" w:type="dxa"/>
          </w:tcPr>
          <w:p w14:paraId="5847EF96" w14:textId="77777777" w:rsidR="007E37FE" w:rsidRPr="00D04140" w:rsidRDefault="007E37FE" w:rsidP="002F3A2B">
            <w:pPr>
              <w:spacing w:line="240" w:lineRule="atLeast"/>
              <w:jc w:val="right"/>
              <w:rPr>
                <w:rFonts w:asciiTheme="majorBidi" w:hAnsiTheme="majorBidi" w:cstheme="majorBidi"/>
                <w:spacing w:val="-4"/>
                <w:sz w:val="28"/>
                <w:szCs w:val="28"/>
              </w:rPr>
            </w:pPr>
          </w:p>
        </w:tc>
        <w:tc>
          <w:tcPr>
            <w:tcW w:w="1269" w:type="dxa"/>
            <w:tcBorders>
              <w:top w:val="single" w:sz="4" w:space="0" w:color="auto"/>
            </w:tcBorders>
          </w:tcPr>
          <w:p w14:paraId="5ABF254F" w14:textId="0301E6AE" w:rsidR="007E37FE" w:rsidRPr="00D04140" w:rsidRDefault="00D61FB7"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164" w:type="dxa"/>
          </w:tcPr>
          <w:p w14:paraId="72071D0A" w14:textId="77777777" w:rsidR="007E37FE" w:rsidRPr="00D04140" w:rsidRDefault="007E37FE" w:rsidP="002F3A2B">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15F20491" w14:textId="7AFB4DF1" w:rsidR="007E37FE" w:rsidRPr="00D04140" w:rsidRDefault="00D61FB7" w:rsidP="002F3A2B">
            <w:pPr>
              <w:spacing w:line="240" w:lineRule="atLeast"/>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w:t>
            </w:r>
          </w:p>
        </w:tc>
      </w:tr>
      <w:tr w:rsidR="00EC7E1A" w:rsidRPr="00D04140" w14:paraId="05FC3154" w14:textId="77777777" w:rsidTr="008F2DD8">
        <w:trPr>
          <w:trHeight w:val="370"/>
        </w:trPr>
        <w:tc>
          <w:tcPr>
            <w:tcW w:w="3600" w:type="dxa"/>
          </w:tcPr>
          <w:p w14:paraId="33390637" w14:textId="28DB2DFB" w:rsidR="00EC7E1A" w:rsidRPr="00D3676B" w:rsidRDefault="00552DD3" w:rsidP="002F3A2B">
            <w:pPr>
              <w:spacing w:line="240" w:lineRule="atLeast"/>
              <w:ind w:right="-108"/>
              <w:jc w:val="both"/>
              <w:rPr>
                <w:rFonts w:asciiTheme="majorBidi" w:hAnsiTheme="majorBidi" w:cstheme="majorBidi"/>
                <w:sz w:val="28"/>
                <w:szCs w:val="28"/>
                <w:cs/>
              </w:rPr>
            </w:pPr>
            <w:r w:rsidRPr="00D3676B">
              <w:rPr>
                <w:rFonts w:asciiTheme="majorBidi" w:hAnsiTheme="majorBidi" w:cstheme="majorBidi"/>
                <w:sz w:val="28"/>
                <w:szCs w:val="28"/>
              </w:rPr>
              <w:t xml:space="preserve">Trade </w:t>
            </w:r>
            <w:r w:rsidRPr="00D3676B">
              <w:rPr>
                <w:rFonts w:asciiTheme="majorBidi" w:hAnsiTheme="majorBidi" w:cstheme="majorBidi"/>
                <w:sz w:val="28"/>
                <w:szCs w:val="28"/>
                <w:lang w:val="en-US"/>
              </w:rPr>
              <w:t>receivables</w:t>
            </w:r>
          </w:p>
        </w:tc>
        <w:tc>
          <w:tcPr>
            <w:tcW w:w="1317" w:type="dxa"/>
            <w:shd w:val="clear" w:color="auto" w:fill="auto"/>
          </w:tcPr>
          <w:p w14:paraId="2DB04718" w14:textId="70ED1B54" w:rsidR="00EC7E1A" w:rsidRPr="00D04140" w:rsidRDefault="00EC7E1A" w:rsidP="002F3A2B">
            <w:pPr>
              <w:spacing w:line="240" w:lineRule="atLeast"/>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2</w:t>
            </w:r>
            <w:r w:rsidR="008F2DD8" w:rsidRPr="00D04140">
              <w:rPr>
                <w:rFonts w:asciiTheme="majorBidi" w:hAnsiTheme="majorBidi" w:cstheme="majorBidi"/>
                <w:color w:val="000000"/>
                <w:sz w:val="28"/>
                <w:szCs w:val="28"/>
              </w:rPr>
              <w:t>0,892</w:t>
            </w:r>
          </w:p>
        </w:tc>
        <w:tc>
          <w:tcPr>
            <w:tcW w:w="164" w:type="dxa"/>
          </w:tcPr>
          <w:p w14:paraId="5EA438C3"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76" w:type="dxa"/>
          </w:tcPr>
          <w:p w14:paraId="5D2270E5" w14:textId="3FE35E96" w:rsidR="00EC7E1A" w:rsidRPr="00D04140" w:rsidRDefault="008F2DD8" w:rsidP="002F3A2B">
            <w:pPr>
              <w:spacing w:line="240" w:lineRule="atLeast"/>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24,414</w:t>
            </w:r>
          </w:p>
        </w:tc>
        <w:tc>
          <w:tcPr>
            <w:tcW w:w="171" w:type="dxa"/>
          </w:tcPr>
          <w:p w14:paraId="0D51FC27"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69" w:type="dxa"/>
          </w:tcPr>
          <w:p w14:paraId="1D431A6B" w14:textId="77777777" w:rsidR="00EC7E1A" w:rsidRPr="00D04140" w:rsidRDefault="00EC7E1A"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1,655</w:t>
            </w:r>
          </w:p>
        </w:tc>
        <w:tc>
          <w:tcPr>
            <w:tcW w:w="164" w:type="dxa"/>
          </w:tcPr>
          <w:p w14:paraId="325941D4"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253F3C62" w14:textId="77777777" w:rsidR="00EC7E1A" w:rsidRPr="00D04140" w:rsidRDefault="00EC7E1A"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color w:val="000000"/>
                <w:sz w:val="28"/>
                <w:szCs w:val="28"/>
              </w:rPr>
              <w:t>2,246</w:t>
            </w:r>
          </w:p>
        </w:tc>
      </w:tr>
      <w:tr w:rsidR="00EC7E1A" w:rsidRPr="00D04140" w14:paraId="52D8E772" w14:textId="77777777" w:rsidTr="00EC7E1A">
        <w:trPr>
          <w:trHeight w:val="370"/>
        </w:trPr>
        <w:tc>
          <w:tcPr>
            <w:tcW w:w="3600" w:type="dxa"/>
            <w:vAlign w:val="center"/>
          </w:tcPr>
          <w:p w14:paraId="36FD200F" w14:textId="26A1384D" w:rsidR="00EC7E1A" w:rsidRPr="00D3676B" w:rsidRDefault="00552DD3" w:rsidP="002F3A2B">
            <w:pPr>
              <w:spacing w:line="240" w:lineRule="atLeast"/>
              <w:ind w:right="-108"/>
              <w:jc w:val="both"/>
              <w:rPr>
                <w:rFonts w:asciiTheme="majorBidi" w:hAnsiTheme="majorBidi" w:cstheme="majorBidi"/>
                <w:sz w:val="28"/>
                <w:szCs w:val="28"/>
              </w:rPr>
            </w:pPr>
            <w:r w:rsidRPr="00D3676B">
              <w:rPr>
                <w:rFonts w:asciiTheme="majorBidi" w:hAnsiTheme="majorBidi" w:cstheme="majorBidi"/>
                <w:sz w:val="28"/>
                <w:szCs w:val="28"/>
                <w:u w:val="single"/>
                <w:lang w:val="en-US"/>
              </w:rPr>
              <w:t>Less</w:t>
            </w:r>
            <w:r w:rsidRPr="00D3676B">
              <w:rPr>
                <w:rFonts w:asciiTheme="majorBidi" w:hAnsiTheme="majorBidi" w:cstheme="majorBidi"/>
                <w:sz w:val="28"/>
                <w:szCs w:val="28"/>
                <w:lang w:val="en-US"/>
              </w:rPr>
              <w:t xml:space="preserve"> Allowance for doubtful accounts</w:t>
            </w:r>
          </w:p>
        </w:tc>
        <w:tc>
          <w:tcPr>
            <w:tcW w:w="1317" w:type="dxa"/>
            <w:shd w:val="clear" w:color="auto" w:fill="auto"/>
          </w:tcPr>
          <w:p w14:paraId="27C3B04C" w14:textId="77777777" w:rsidR="00EC7E1A" w:rsidRPr="00D04140" w:rsidRDefault="00EC7E1A" w:rsidP="002F3A2B">
            <w:pPr>
              <w:spacing w:line="240" w:lineRule="atLeast"/>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(2,355)</w:t>
            </w:r>
          </w:p>
        </w:tc>
        <w:tc>
          <w:tcPr>
            <w:tcW w:w="164" w:type="dxa"/>
          </w:tcPr>
          <w:p w14:paraId="194F2D14"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76" w:type="dxa"/>
          </w:tcPr>
          <w:p w14:paraId="0D810719" w14:textId="77777777" w:rsidR="00EC7E1A" w:rsidRPr="00D04140" w:rsidRDefault="00EC7E1A" w:rsidP="002F3A2B">
            <w:pPr>
              <w:spacing w:line="240" w:lineRule="atLeast"/>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(2,355)</w:t>
            </w:r>
          </w:p>
        </w:tc>
        <w:tc>
          <w:tcPr>
            <w:tcW w:w="171" w:type="dxa"/>
          </w:tcPr>
          <w:p w14:paraId="29FA11B7"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69" w:type="dxa"/>
          </w:tcPr>
          <w:p w14:paraId="798665D4" w14:textId="77777777" w:rsidR="00EC7E1A" w:rsidRPr="00D04140" w:rsidRDefault="00EC7E1A"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164" w:type="dxa"/>
          </w:tcPr>
          <w:p w14:paraId="33FD79BE"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1E342E17" w14:textId="77777777" w:rsidR="00EC7E1A" w:rsidRPr="00D04140" w:rsidRDefault="00EC7E1A" w:rsidP="002F3A2B">
            <w:pPr>
              <w:spacing w:line="240" w:lineRule="atLeast"/>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 xml:space="preserve">-   </w:t>
            </w:r>
          </w:p>
        </w:tc>
      </w:tr>
      <w:tr w:rsidR="00EC7E1A" w:rsidRPr="00D04140" w14:paraId="21EA3447" w14:textId="77777777" w:rsidTr="00EC7E1A">
        <w:trPr>
          <w:trHeight w:val="352"/>
        </w:trPr>
        <w:tc>
          <w:tcPr>
            <w:tcW w:w="3600" w:type="dxa"/>
          </w:tcPr>
          <w:p w14:paraId="6633D801" w14:textId="76F318DF" w:rsidR="00EC7E1A" w:rsidRPr="00D3676B" w:rsidRDefault="00552DD3" w:rsidP="002F3A2B">
            <w:pPr>
              <w:spacing w:line="240" w:lineRule="atLeast"/>
              <w:ind w:right="-108"/>
              <w:jc w:val="both"/>
              <w:rPr>
                <w:rFonts w:asciiTheme="majorBidi" w:hAnsiTheme="majorBidi" w:cstheme="majorBidi"/>
                <w:sz w:val="28"/>
                <w:szCs w:val="28"/>
              </w:rPr>
            </w:pPr>
            <w:r w:rsidRPr="00D3676B">
              <w:rPr>
                <w:rFonts w:asciiTheme="majorBidi" w:hAnsiTheme="majorBidi" w:cstheme="majorBidi"/>
                <w:sz w:val="28"/>
                <w:szCs w:val="28"/>
                <w:lang w:val="en-US"/>
              </w:rPr>
              <w:t>Total trade receivables</w:t>
            </w:r>
          </w:p>
        </w:tc>
        <w:tc>
          <w:tcPr>
            <w:tcW w:w="1317" w:type="dxa"/>
            <w:tcBorders>
              <w:top w:val="single" w:sz="4" w:space="0" w:color="auto"/>
              <w:bottom w:val="single" w:sz="4" w:space="0" w:color="auto"/>
            </w:tcBorders>
            <w:shd w:val="clear" w:color="auto" w:fill="auto"/>
          </w:tcPr>
          <w:p w14:paraId="6DF2852A" w14:textId="77777777" w:rsidR="00EC7E1A" w:rsidRPr="00D04140" w:rsidRDefault="00EC7E1A" w:rsidP="002F3A2B">
            <w:pPr>
              <w:spacing w:line="240" w:lineRule="atLeast"/>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19,866</w:t>
            </w:r>
          </w:p>
        </w:tc>
        <w:tc>
          <w:tcPr>
            <w:tcW w:w="164" w:type="dxa"/>
          </w:tcPr>
          <w:p w14:paraId="0BEB7E31"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6454E0DC" w14:textId="15DF1ABB" w:rsidR="00EC7E1A" w:rsidRPr="00D04140" w:rsidRDefault="00EC7E1A" w:rsidP="002F3A2B">
            <w:pPr>
              <w:spacing w:line="240" w:lineRule="atLeast"/>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22,</w:t>
            </w:r>
            <w:r w:rsidR="008F2DD8" w:rsidRPr="00D04140">
              <w:rPr>
                <w:rFonts w:asciiTheme="majorBidi" w:hAnsiTheme="majorBidi" w:cstheme="majorBidi"/>
                <w:color w:val="000000"/>
                <w:sz w:val="28"/>
                <w:szCs w:val="28"/>
              </w:rPr>
              <w:t>674</w:t>
            </w:r>
          </w:p>
        </w:tc>
        <w:tc>
          <w:tcPr>
            <w:tcW w:w="171" w:type="dxa"/>
          </w:tcPr>
          <w:p w14:paraId="27434791"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69" w:type="dxa"/>
            <w:tcBorders>
              <w:top w:val="single" w:sz="4" w:space="0" w:color="auto"/>
              <w:bottom w:val="single" w:sz="4" w:space="0" w:color="auto"/>
            </w:tcBorders>
          </w:tcPr>
          <w:p w14:paraId="5B1D51E0" w14:textId="77777777" w:rsidR="00EC7E1A" w:rsidRPr="00D04140" w:rsidRDefault="00EC7E1A" w:rsidP="002F3A2B">
            <w:pPr>
              <w:spacing w:line="240" w:lineRule="atLeast"/>
              <w:jc w:val="right"/>
              <w:rPr>
                <w:rFonts w:asciiTheme="majorBidi" w:hAnsiTheme="majorBidi" w:cstheme="majorBidi"/>
                <w:spacing w:val="-4"/>
                <w:sz w:val="28"/>
                <w:szCs w:val="28"/>
                <w:cs/>
              </w:rPr>
            </w:pPr>
            <w:r w:rsidRPr="00D04140">
              <w:rPr>
                <w:rFonts w:asciiTheme="majorBidi" w:hAnsiTheme="majorBidi" w:cstheme="majorBidi"/>
                <w:spacing w:val="-4"/>
                <w:sz w:val="28"/>
                <w:szCs w:val="28"/>
              </w:rPr>
              <w:t>1,655</w:t>
            </w:r>
          </w:p>
        </w:tc>
        <w:tc>
          <w:tcPr>
            <w:tcW w:w="164" w:type="dxa"/>
          </w:tcPr>
          <w:p w14:paraId="0EDAF42A"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bottom w:val="single" w:sz="4" w:space="0" w:color="auto"/>
            </w:tcBorders>
            <w:vAlign w:val="bottom"/>
          </w:tcPr>
          <w:p w14:paraId="00D5B76B" w14:textId="77777777" w:rsidR="00EC7E1A" w:rsidRPr="00D04140" w:rsidRDefault="00EC7E1A" w:rsidP="002F3A2B">
            <w:pPr>
              <w:spacing w:line="240" w:lineRule="atLeast"/>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 xml:space="preserve">2,246 </w:t>
            </w:r>
          </w:p>
        </w:tc>
      </w:tr>
      <w:tr w:rsidR="00EC7E1A" w:rsidRPr="00D04140" w14:paraId="2AD3A4BD" w14:textId="77777777" w:rsidTr="00EC7E1A">
        <w:trPr>
          <w:trHeight w:val="380"/>
        </w:trPr>
        <w:tc>
          <w:tcPr>
            <w:tcW w:w="3600" w:type="dxa"/>
          </w:tcPr>
          <w:p w14:paraId="30E4484F" w14:textId="1A7E4097" w:rsidR="00EC7E1A" w:rsidRPr="00D3676B" w:rsidRDefault="00552DD3" w:rsidP="002F3A2B">
            <w:pPr>
              <w:spacing w:line="240" w:lineRule="atLeast"/>
              <w:ind w:right="-108"/>
              <w:jc w:val="both"/>
              <w:rPr>
                <w:rFonts w:asciiTheme="majorBidi" w:hAnsiTheme="majorBidi" w:cstheme="majorBidi"/>
                <w:sz w:val="28"/>
                <w:szCs w:val="28"/>
                <w:cs/>
              </w:rPr>
            </w:pPr>
            <w:r w:rsidRPr="00D3676B">
              <w:rPr>
                <w:rFonts w:asciiTheme="majorBidi" w:hAnsiTheme="majorBidi" w:cstheme="majorBidi"/>
                <w:sz w:val="28"/>
                <w:szCs w:val="28"/>
                <w:lang w:val="en-US"/>
              </w:rPr>
              <w:t>Other current receivables</w:t>
            </w:r>
          </w:p>
        </w:tc>
        <w:tc>
          <w:tcPr>
            <w:tcW w:w="1317" w:type="dxa"/>
            <w:shd w:val="clear" w:color="auto" w:fill="auto"/>
          </w:tcPr>
          <w:p w14:paraId="40B6CCBD" w14:textId="77777777" w:rsidR="00EC7E1A" w:rsidRPr="00D04140" w:rsidRDefault="00EC7E1A" w:rsidP="002F3A2B">
            <w:pPr>
              <w:spacing w:line="240" w:lineRule="atLeast"/>
              <w:jc w:val="right"/>
              <w:rPr>
                <w:rFonts w:asciiTheme="majorBidi" w:hAnsiTheme="majorBidi" w:cstheme="majorBidi"/>
                <w:color w:val="000000"/>
                <w:sz w:val="28"/>
                <w:szCs w:val="28"/>
              </w:rPr>
            </w:pPr>
          </w:p>
        </w:tc>
        <w:tc>
          <w:tcPr>
            <w:tcW w:w="164" w:type="dxa"/>
          </w:tcPr>
          <w:p w14:paraId="3FD93C2C"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76" w:type="dxa"/>
            <w:vAlign w:val="bottom"/>
          </w:tcPr>
          <w:p w14:paraId="0BE64D7D"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71" w:type="dxa"/>
            <w:vAlign w:val="bottom"/>
          </w:tcPr>
          <w:p w14:paraId="1D375E4C"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69" w:type="dxa"/>
            <w:vAlign w:val="bottom"/>
          </w:tcPr>
          <w:p w14:paraId="702951B0"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64" w:type="dxa"/>
            <w:vAlign w:val="bottom"/>
          </w:tcPr>
          <w:p w14:paraId="7C2FC319"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4F5C8127" w14:textId="77777777" w:rsidR="00EC7E1A" w:rsidRPr="00D04140" w:rsidRDefault="00EC7E1A" w:rsidP="002F3A2B">
            <w:pPr>
              <w:spacing w:line="240" w:lineRule="atLeast"/>
              <w:jc w:val="right"/>
              <w:rPr>
                <w:rFonts w:asciiTheme="majorBidi" w:hAnsiTheme="majorBidi" w:cstheme="majorBidi"/>
                <w:spacing w:val="-4"/>
                <w:sz w:val="28"/>
                <w:szCs w:val="28"/>
              </w:rPr>
            </w:pPr>
          </w:p>
        </w:tc>
      </w:tr>
      <w:tr w:rsidR="00EC7E1A" w:rsidRPr="00D04140" w14:paraId="2BE7FA86" w14:textId="77777777" w:rsidTr="00EC7E1A">
        <w:trPr>
          <w:trHeight w:val="362"/>
        </w:trPr>
        <w:tc>
          <w:tcPr>
            <w:tcW w:w="3600" w:type="dxa"/>
          </w:tcPr>
          <w:p w14:paraId="1463ABE6" w14:textId="4FECDF45" w:rsidR="00EC7E1A" w:rsidRPr="00D3676B" w:rsidRDefault="00552DD3" w:rsidP="002F3A2B">
            <w:pPr>
              <w:spacing w:line="240" w:lineRule="atLeast"/>
              <w:ind w:left="198" w:right="-108"/>
              <w:rPr>
                <w:rFonts w:asciiTheme="majorBidi" w:hAnsiTheme="majorBidi" w:cstheme="majorBidi"/>
                <w:sz w:val="28"/>
                <w:szCs w:val="28"/>
                <w:cs/>
              </w:rPr>
            </w:pPr>
            <w:r w:rsidRPr="00D3676B">
              <w:rPr>
                <w:rFonts w:asciiTheme="majorBidi" w:hAnsiTheme="majorBidi" w:cstheme="majorBidi"/>
                <w:sz w:val="28"/>
                <w:lang w:val="en-US"/>
              </w:rPr>
              <w:t>Other receivables – related parties</w:t>
            </w:r>
            <w:r w:rsidRPr="00D3676B">
              <w:rPr>
                <w:rFonts w:asciiTheme="majorBidi" w:hAnsiTheme="majorBidi" w:cstheme="majorBidi"/>
                <w:sz w:val="28"/>
                <w:cs/>
                <w:lang w:val="en-US"/>
              </w:rPr>
              <w:t xml:space="preserve"> </w:t>
            </w:r>
            <w:r w:rsidRPr="00D3676B">
              <w:rPr>
                <w:rFonts w:asciiTheme="majorBidi" w:hAnsiTheme="majorBidi" w:cstheme="majorBidi"/>
                <w:sz w:val="28"/>
                <w:lang w:val="en-US"/>
              </w:rPr>
              <w:t>(Note 3)</w:t>
            </w:r>
          </w:p>
        </w:tc>
        <w:tc>
          <w:tcPr>
            <w:tcW w:w="1317" w:type="dxa"/>
            <w:shd w:val="clear" w:color="auto" w:fill="auto"/>
          </w:tcPr>
          <w:p w14:paraId="4EC643BC" w14:textId="22651960" w:rsidR="00EC7E1A" w:rsidRPr="00D04140" w:rsidRDefault="00EC7E1A"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5</w:t>
            </w:r>
            <w:r w:rsidR="008F2DD8" w:rsidRPr="00D04140">
              <w:rPr>
                <w:rFonts w:asciiTheme="majorBidi" w:hAnsiTheme="majorBidi" w:cstheme="majorBidi"/>
                <w:spacing w:val="-4"/>
                <w:sz w:val="28"/>
                <w:szCs w:val="28"/>
              </w:rPr>
              <w:t>26</w:t>
            </w:r>
          </w:p>
        </w:tc>
        <w:tc>
          <w:tcPr>
            <w:tcW w:w="164" w:type="dxa"/>
          </w:tcPr>
          <w:p w14:paraId="27217171"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76" w:type="dxa"/>
            <w:vAlign w:val="bottom"/>
          </w:tcPr>
          <w:p w14:paraId="4909D657" w14:textId="77777777" w:rsidR="00EC7E1A" w:rsidRPr="00D04140" w:rsidRDefault="00EC7E1A"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171" w:type="dxa"/>
            <w:vAlign w:val="bottom"/>
          </w:tcPr>
          <w:p w14:paraId="19709CBA"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69" w:type="dxa"/>
            <w:vAlign w:val="bottom"/>
          </w:tcPr>
          <w:p w14:paraId="10394C3D" w14:textId="1513178B" w:rsidR="00EC7E1A" w:rsidRPr="00D04140" w:rsidRDefault="00EC7E1A" w:rsidP="002F3A2B">
            <w:pPr>
              <w:spacing w:line="240" w:lineRule="atLeast"/>
              <w:jc w:val="right"/>
              <w:rPr>
                <w:rFonts w:asciiTheme="majorBidi" w:hAnsiTheme="majorBidi" w:cstheme="majorBidi"/>
                <w:spacing w:val="-4"/>
                <w:sz w:val="28"/>
                <w:szCs w:val="28"/>
                <w:cs/>
              </w:rPr>
            </w:pPr>
            <w:r w:rsidRPr="00D04140">
              <w:rPr>
                <w:rFonts w:asciiTheme="majorBidi" w:hAnsiTheme="majorBidi" w:cstheme="majorBidi"/>
                <w:spacing w:val="-4"/>
                <w:sz w:val="28"/>
                <w:szCs w:val="28"/>
              </w:rPr>
              <w:t>9</w:t>
            </w:r>
            <w:r w:rsidR="008F2DD8" w:rsidRPr="00D04140">
              <w:rPr>
                <w:rFonts w:asciiTheme="majorBidi" w:hAnsiTheme="majorBidi" w:cstheme="majorBidi"/>
                <w:spacing w:val="-4"/>
                <w:sz w:val="28"/>
                <w:szCs w:val="28"/>
              </w:rPr>
              <w:t>0</w:t>
            </w:r>
          </w:p>
        </w:tc>
        <w:tc>
          <w:tcPr>
            <w:tcW w:w="164" w:type="dxa"/>
            <w:vAlign w:val="bottom"/>
          </w:tcPr>
          <w:p w14:paraId="012E6A46" w14:textId="77777777" w:rsidR="00EC7E1A" w:rsidRPr="00D04140" w:rsidRDefault="00EC7E1A" w:rsidP="002F3A2B">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6CAFB60D" w14:textId="77777777" w:rsidR="00EC7E1A" w:rsidRPr="00D04140" w:rsidRDefault="00EC7E1A" w:rsidP="002F3A2B">
            <w:pPr>
              <w:spacing w:line="240" w:lineRule="atLeast"/>
              <w:jc w:val="right"/>
              <w:rPr>
                <w:rFonts w:asciiTheme="majorBidi" w:hAnsiTheme="majorBidi" w:cstheme="majorBidi"/>
                <w:spacing w:val="-4"/>
                <w:sz w:val="28"/>
                <w:szCs w:val="28"/>
                <w:cs/>
              </w:rPr>
            </w:pPr>
            <w:r w:rsidRPr="00D04140">
              <w:rPr>
                <w:rFonts w:asciiTheme="majorBidi" w:hAnsiTheme="majorBidi" w:cstheme="majorBidi"/>
                <w:spacing w:val="-4"/>
                <w:sz w:val="28"/>
                <w:szCs w:val="28"/>
              </w:rPr>
              <w:t>90</w:t>
            </w:r>
          </w:p>
        </w:tc>
      </w:tr>
      <w:tr w:rsidR="00552DD3" w:rsidRPr="00D04140" w14:paraId="5F979AFC" w14:textId="77777777" w:rsidTr="00EC7E1A">
        <w:trPr>
          <w:trHeight w:val="362"/>
        </w:trPr>
        <w:tc>
          <w:tcPr>
            <w:tcW w:w="3600" w:type="dxa"/>
          </w:tcPr>
          <w:p w14:paraId="7D82B7F9" w14:textId="27CE3A0D" w:rsidR="00552DD3" w:rsidRPr="00D3676B" w:rsidRDefault="00552DD3" w:rsidP="002F3A2B">
            <w:pPr>
              <w:spacing w:line="240" w:lineRule="atLeast"/>
              <w:ind w:left="198" w:right="-108"/>
              <w:jc w:val="both"/>
              <w:rPr>
                <w:rFonts w:asciiTheme="majorBidi" w:hAnsiTheme="majorBidi" w:cstheme="majorBidi"/>
                <w:sz w:val="28"/>
                <w:szCs w:val="28"/>
                <w:cs/>
              </w:rPr>
            </w:pPr>
            <w:r w:rsidRPr="00D3676B">
              <w:rPr>
                <w:rFonts w:asciiTheme="majorBidi" w:hAnsiTheme="majorBidi" w:cstheme="majorBidi"/>
                <w:sz w:val="28"/>
                <w:lang w:val="en-US"/>
              </w:rPr>
              <w:t>Other receivables</w:t>
            </w:r>
          </w:p>
        </w:tc>
        <w:tc>
          <w:tcPr>
            <w:tcW w:w="1317" w:type="dxa"/>
            <w:shd w:val="clear" w:color="auto" w:fill="auto"/>
          </w:tcPr>
          <w:p w14:paraId="1AD8CEBC" w14:textId="7DC035D1"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4</w:t>
            </w:r>
            <w:r w:rsidR="008F2DD8" w:rsidRPr="00D04140">
              <w:rPr>
                <w:rFonts w:asciiTheme="majorBidi" w:hAnsiTheme="majorBidi" w:cstheme="majorBidi"/>
                <w:spacing w:val="-4"/>
                <w:sz w:val="28"/>
                <w:szCs w:val="28"/>
              </w:rPr>
              <w:t>31</w:t>
            </w:r>
          </w:p>
        </w:tc>
        <w:tc>
          <w:tcPr>
            <w:tcW w:w="164" w:type="dxa"/>
          </w:tcPr>
          <w:p w14:paraId="0A7FBEC5"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76" w:type="dxa"/>
            <w:vAlign w:val="bottom"/>
          </w:tcPr>
          <w:p w14:paraId="61C62F15" w14:textId="77777777"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695</w:t>
            </w:r>
          </w:p>
        </w:tc>
        <w:tc>
          <w:tcPr>
            <w:tcW w:w="171" w:type="dxa"/>
            <w:vAlign w:val="bottom"/>
          </w:tcPr>
          <w:p w14:paraId="0B091638"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69" w:type="dxa"/>
            <w:vAlign w:val="bottom"/>
          </w:tcPr>
          <w:p w14:paraId="76A610CC" w14:textId="0D98F3EF" w:rsidR="00552DD3" w:rsidRPr="00D04140" w:rsidRDefault="00552DD3" w:rsidP="002F3A2B">
            <w:pPr>
              <w:spacing w:line="240" w:lineRule="atLeast"/>
              <w:jc w:val="right"/>
              <w:rPr>
                <w:rFonts w:asciiTheme="majorBidi" w:hAnsiTheme="majorBidi" w:cstheme="majorBidi"/>
                <w:spacing w:val="-4"/>
                <w:sz w:val="28"/>
                <w:szCs w:val="28"/>
                <w:cs/>
              </w:rPr>
            </w:pPr>
            <w:r w:rsidRPr="00D04140">
              <w:rPr>
                <w:rFonts w:asciiTheme="majorBidi" w:hAnsiTheme="majorBidi" w:cstheme="majorBidi"/>
                <w:spacing w:val="-4"/>
                <w:sz w:val="28"/>
                <w:szCs w:val="28"/>
              </w:rPr>
              <w:t>2</w:t>
            </w:r>
            <w:r w:rsidR="008F2DD8" w:rsidRPr="00D04140">
              <w:rPr>
                <w:rFonts w:asciiTheme="majorBidi" w:hAnsiTheme="majorBidi" w:cstheme="majorBidi"/>
                <w:spacing w:val="-4"/>
                <w:sz w:val="28"/>
                <w:szCs w:val="28"/>
              </w:rPr>
              <w:t>73</w:t>
            </w:r>
          </w:p>
        </w:tc>
        <w:tc>
          <w:tcPr>
            <w:tcW w:w="164" w:type="dxa"/>
            <w:vAlign w:val="bottom"/>
          </w:tcPr>
          <w:p w14:paraId="5BDF53A0"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21980229" w14:textId="77777777"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28</w:t>
            </w:r>
          </w:p>
        </w:tc>
      </w:tr>
      <w:tr w:rsidR="00552DD3" w:rsidRPr="00D04140" w14:paraId="58103D85" w14:textId="77777777" w:rsidTr="00EC7E1A">
        <w:trPr>
          <w:trHeight w:val="362"/>
        </w:trPr>
        <w:tc>
          <w:tcPr>
            <w:tcW w:w="3600" w:type="dxa"/>
          </w:tcPr>
          <w:p w14:paraId="5F377C82" w14:textId="3E6B09C7" w:rsidR="00552DD3" w:rsidRPr="00D3676B" w:rsidRDefault="00552DD3" w:rsidP="002F3A2B">
            <w:pPr>
              <w:spacing w:line="240" w:lineRule="atLeast"/>
              <w:ind w:left="198" w:right="-108"/>
              <w:jc w:val="both"/>
              <w:rPr>
                <w:rFonts w:asciiTheme="majorBidi" w:hAnsiTheme="majorBidi" w:cstheme="majorBidi"/>
                <w:sz w:val="28"/>
                <w:szCs w:val="28"/>
                <w:cs/>
              </w:rPr>
            </w:pPr>
            <w:r w:rsidRPr="00D3676B">
              <w:rPr>
                <w:rFonts w:asciiTheme="majorBidi" w:hAnsiTheme="majorBidi" w:cstheme="majorBidi"/>
                <w:sz w:val="28"/>
                <w:lang w:val="en-US"/>
              </w:rPr>
              <w:t>Prepaid for contractor</w:t>
            </w:r>
          </w:p>
        </w:tc>
        <w:tc>
          <w:tcPr>
            <w:tcW w:w="1317" w:type="dxa"/>
            <w:shd w:val="clear" w:color="auto" w:fill="auto"/>
          </w:tcPr>
          <w:p w14:paraId="6EB05F91" w14:textId="27C91AF2" w:rsidR="00552DD3" w:rsidRPr="00D04140" w:rsidRDefault="005C1046"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357</w:t>
            </w:r>
          </w:p>
        </w:tc>
        <w:tc>
          <w:tcPr>
            <w:tcW w:w="164" w:type="dxa"/>
          </w:tcPr>
          <w:p w14:paraId="7F4F1D6E"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76" w:type="dxa"/>
            <w:vAlign w:val="bottom"/>
          </w:tcPr>
          <w:p w14:paraId="19290A90" w14:textId="77777777"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171" w:type="dxa"/>
            <w:vAlign w:val="bottom"/>
          </w:tcPr>
          <w:p w14:paraId="5686E4B1"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69" w:type="dxa"/>
            <w:vAlign w:val="bottom"/>
          </w:tcPr>
          <w:p w14:paraId="100044DA" w14:textId="77777777"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164" w:type="dxa"/>
            <w:vAlign w:val="bottom"/>
          </w:tcPr>
          <w:p w14:paraId="755E1DE8"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36AE4EC2" w14:textId="77777777"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cs/>
              </w:rPr>
              <w:t>-</w:t>
            </w:r>
          </w:p>
        </w:tc>
      </w:tr>
      <w:tr w:rsidR="00552DD3" w:rsidRPr="00D04140" w14:paraId="1F57CF78" w14:textId="77777777" w:rsidTr="005C1046">
        <w:trPr>
          <w:trHeight w:val="362"/>
        </w:trPr>
        <w:tc>
          <w:tcPr>
            <w:tcW w:w="3600" w:type="dxa"/>
          </w:tcPr>
          <w:p w14:paraId="0214F761" w14:textId="4D4CF28E" w:rsidR="00552DD3" w:rsidRPr="00D3676B" w:rsidRDefault="00552DD3" w:rsidP="002F3A2B">
            <w:pPr>
              <w:spacing w:line="240" w:lineRule="atLeast"/>
              <w:ind w:left="198" w:right="-108"/>
              <w:jc w:val="both"/>
              <w:rPr>
                <w:rFonts w:asciiTheme="majorBidi" w:hAnsiTheme="majorBidi" w:cstheme="majorBidi"/>
                <w:sz w:val="28"/>
                <w:szCs w:val="28"/>
                <w:cs/>
              </w:rPr>
            </w:pPr>
            <w:r w:rsidRPr="00D3676B">
              <w:rPr>
                <w:rFonts w:asciiTheme="majorBidi" w:hAnsiTheme="majorBidi" w:cstheme="majorBidi"/>
                <w:sz w:val="28"/>
                <w:lang w:val="en-US"/>
              </w:rPr>
              <w:t>Advances</w:t>
            </w:r>
          </w:p>
        </w:tc>
        <w:tc>
          <w:tcPr>
            <w:tcW w:w="1317" w:type="dxa"/>
            <w:shd w:val="clear" w:color="auto" w:fill="auto"/>
            <w:vAlign w:val="bottom"/>
          </w:tcPr>
          <w:p w14:paraId="7962F277" w14:textId="6BEF3F03"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19,</w:t>
            </w:r>
            <w:r w:rsidR="005C1046" w:rsidRPr="00D04140">
              <w:rPr>
                <w:rFonts w:asciiTheme="majorBidi" w:hAnsiTheme="majorBidi" w:cstheme="majorBidi"/>
                <w:spacing w:val="-4"/>
                <w:sz w:val="28"/>
                <w:szCs w:val="28"/>
              </w:rPr>
              <w:t>5</w:t>
            </w:r>
            <w:r w:rsidR="00D61FB7" w:rsidRPr="00D04140">
              <w:rPr>
                <w:rFonts w:asciiTheme="majorBidi" w:hAnsiTheme="majorBidi" w:cstheme="majorBidi"/>
                <w:spacing w:val="-4"/>
                <w:sz w:val="28"/>
                <w:szCs w:val="28"/>
              </w:rPr>
              <w:t>5</w:t>
            </w:r>
            <w:r w:rsidR="005C1046" w:rsidRPr="00D04140">
              <w:rPr>
                <w:rFonts w:asciiTheme="majorBidi" w:hAnsiTheme="majorBidi" w:cstheme="majorBidi"/>
                <w:spacing w:val="-4"/>
                <w:sz w:val="28"/>
                <w:szCs w:val="28"/>
              </w:rPr>
              <w:t>6</w:t>
            </w:r>
          </w:p>
        </w:tc>
        <w:tc>
          <w:tcPr>
            <w:tcW w:w="164" w:type="dxa"/>
            <w:vAlign w:val="bottom"/>
          </w:tcPr>
          <w:p w14:paraId="63FCC235"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76" w:type="dxa"/>
            <w:vAlign w:val="bottom"/>
          </w:tcPr>
          <w:p w14:paraId="72B34949" w14:textId="39015459"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9,044</w:t>
            </w:r>
          </w:p>
        </w:tc>
        <w:tc>
          <w:tcPr>
            <w:tcW w:w="171" w:type="dxa"/>
            <w:vAlign w:val="bottom"/>
          </w:tcPr>
          <w:p w14:paraId="630F7426"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69" w:type="dxa"/>
            <w:vAlign w:val="bottom"/>
          </w:tcPr>
          <w:p w14:paraId="62E7AEBE" w14:textId="2D0B9F3C" w:rsidR="00552DD3" w:rsidRPr="00D04140" w:rsidRDefault="005C1046"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164" w:type="dxa"/>
            <w:vAlign w:val="bottom"/>
          </w:tcPr>
          <w:p w14:paraId="6D27A02A" w14:textId="77777777" w:rsidR="00552DD3" w:rsidRPr="00D04140" w:rsidRDefault="00552DD3" w:rsidP="002F3A2B">
            <w:pPr>
              <w:spacing w:line="240" w:lineRule="atLeast"/>
              <w:jc w:val="right"/>
              <w:rPr>
                <w:rFonts w:asciiTheme="majorBidi" w:hAnsiTheme="majorBidi" w:cstheme="majorBidi"/>
                <w:spacing w:val="-4"/>
                <w:sz w:val="28"/>
                <w:szCs w:val="28"/>
                <w:cs/>
              </w:rPr>
            </w:pPr>
          </w:p>
        </w:tc>
        <w:tc>
          <w:tcPr>
            <w:tcW w:w="1276" w:type="dxa"/>
            <w:tcBorders>
              <w:left w:val="nil"/>
            </w:tcBorders>
            <w:vAlign w:val="bottom"/>
          </w:tcPr>
          <w:p w14:paraId="24384FBD" w14:textId="49BDEA6E"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cs/>
              </w:rPr>
              <w:t>-</w:t>
            </w:r>
          </w:p>
        </w:tc>
      </w:tr>
      <w:tr w:rsidR="00552DD3" w:rsidRPr="00D04140" w14:paraId="6F902732" w14:textId="77777777" w:rsidTr="00C31293">
        <w:trPr>
          <w:trHeight w:val="370"/>
        </w:trPr>
        <w:tc>
          <w:tcPr>
            <w:tcW w:w="3600" w:type="dxa"/>
          </w:tcPr>
          <w:p w14:paraId="0FE80F07" w14:textId="0AB3DE0C" w:rsidR="00552DD3" w:rsidRPr="00D3676B" w:rsidRDefault="00552DD3" w:rsidP="002F3A2B">
            <w:pPr>
              <w:spacing w:line="240" w:lineRule="atLeast"/>
              <w:ind w:left="198" w:right="-108"/>
              <w:jc w:val="both"/>
              <w:rPr>
                <w:rFonts w:asciiTheme="majorBidi" w:hAnsiTheme="majorBidi" w:cstheme="majorBidi"/>
                <w:sz w:val="28"/>
                <w:szCs w:val="28"/>
              </w:rPr>
            </w:pPr>
            <w:r w:rsidRPr="00D3676B">
              <w:rPr>
                <w:rFonts w:asciiTheme="majorBidi" w:hAnsiTheme="majorBidi" w:cstheme="majorBidi"/>
                <w:sz w:val="28"/>
                <w:szCs w:val="28"/>
                <w:u w:val="single"/>
                <w:lang w:val="en-US"/>
              </w:rPr>
              <w:t>Less</w:t>
            </w:r>
            <w:r w:rsidRPr="00D3676B">
              <w:rPr>
                <w:rFonts w:asciiTheme="majorBidi" w:hAnsiTheme="majorBidi" w:cstheme="majorBidi"/>
                <w:sz w:val="28"/>
                <w:szCs w:val="28"/>
                <w:lang w:val="en-US"/>
              </w:rPr>
              <w:t xml:space="preserve"> Allowance for doubtful accounts</w:t>
            </w:r>
          </w:p>
        </w:tc>
        <w:tc>
          <w:tcPr>
            <w:tcW w:w="1317" w:type="dxa"/>
            <w:shd w:val="clear" w:color="auto" w:fill="auto"/>
          </w:tcPr>
          <w:p w14:paraId="549526F4" w14:textId="77777777" w:rsidR="00552DD3" w:rsidRPr="00D04140" w:rsidRDefault="00552DD3" w:rsidP="002F3A2B">
            <w:pPr>
              <w:spacing w:line="240" w:lineRule="atLeast"/>
              <w:jc w:val="right"/>
              <w:rPr>
                <w:rFonts w:asciiTheme="majorBidi" w:hAnsiTheme="majorBidi" w:cstheme="majorBidi"/>
                <w:spacing w:val="-4"/>
                <w:sz w:val="28"/>
                <w:szCs w:val="28"/>
                <w:cs/>
              </w:rPr>
            </w:pPr>
            <w:r w:rsidRPr="00D04140">
              <w:rPr>
                <w:rFonts w:asciiTheme="majorBidi" w:hAnsiTheme="majorBidi" w:cstheme="majorBidi" w:hint="cs"/>
                <w:spacing w:val="-4"/>
                <w:sz w:val="28"/>
                <w:szCs w:val="28"/>
                <w:cs/>
              </w:rPr>
              <w:t>(</w:t>
            </w:r>
            <w:r w:rsidRPr="00D04140">
              <w:rPr>
                <w:rFonts w:asciiTheme="majorBidi" w:hAnsiTheme="majorBidi" w:cstheme="majorBidi"/>
                <w:spacing w:val="-4"/>
                <w:sz w:val="28"/>
                <w:szCs w:val="28"/>
              </w:rPr>
              <w:t>141</w:t>
            </w:r>
            <w:r w:rsidRPr="00D04140">
              <w:rPr>
                <w:rFonts w:asciiTheme="majorBidi" w:hAnsiTheme="majorBidi" w:cstheme="majorBidi" w:hint="cs"/>
                <w:spacing w:val="-4"/>
                <w:sz w:val="28"/>
                <w:szCs w:val="28"/>
                <w:cs/>
              </w:rPr>
              <w:t>)</w:t>
            </w:r>
          </w:p>
        </w:tc>
        <w:tc>
          <w:tcPr>
            <w:tcW w:w="164" w:type="dxa"/>
          </w:tcPr>
          <w:p w14:paraId="79044D4E"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76" w:type="dxa"/>
          </w:tcPr>
          <w:p w14:paraId="3516B467" w14:textId="77777777"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(141)</w:t>
            </w:r>
          </w:p>
        </w:tc>
        <w:tc>
          <w:tcPr>
            <w:tcW w:w="171" w:type="dxa"/>
          </w:tcPr>
          <w:p w14:paraId="4313B20D"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69" w:type="dxa"/>
          </w:tcPr>
          <w:p w14:paraId="65A2865F" w14:textId="77777777"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164" w:type="dxa"/>
          </w:tcPr>
          <w:p w14:paraId="2709C8B3"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3D653ADE" w14:textId="77777777"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 xml:space="preserve">-   </w:t>
            </w:r>
          </w:p>
        </w:tc>
      </w:tr>
      <w:tr w:rsidR="00552DD3" w:rsidRPr="00D04140" w14:paraId="441D486C" w14:textId="77777777" w:rsidTr="00EC7E1A">
        <w:tc>
          <w:tcPr>
            <w:tcW w:w="3600" w:type="dxa"/>
          </w:tcPr>
          <w:p w14:paraId="083C8D1F" w14:textId="77777777" w:rsidR="00552DD3" w:rsidRPr="00D3676B" w:rsidRDefault="00552DD3" w:rsidP="002F3A2B">
            <w:pPr>
              <w:spacing w:line="240" w:lineRule="atLeast"/>
              <w:ind w:right="-13"/>
              <w:jc w:val="both"/>
              <w:rPr>
                <w:rFonts w:asciiTheme="majorBidi" w:hAnsiTheme="majorBidi" w:cstheme="majorBidi"/>
                <w:sz w:val="28"/>
                <w:szCs w:val="28"/>
              </w:rPr>
            </w:pPr>
          </w:p>
        </w:tc>
        <w:tc>
          <w:tcPr>
            <w:tcW w:w="1317" w:type="dxa"/>
            <w:tcBorders>
              <w:top w:val="single" w:sz="4" w:space="0" w:color="auto"/>
              <w:bottom w:val="single" w:sz="4" w:space="0" w:color="auto"/>
            </w:tcBorders>
            <w:shd w:val="clear" w:color="auto" w:fill="auto"/>
          </w:tcPr>
          <w:p w14:paraId="15FE9DBB" w14:textId="77777777"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20,729</w:t>
            </w:r>
          </w:p>
        </w:tc>
        <w:tc>
          <w:tcPr>
            <w:tcW w:w="164" w:type="dxa"/>
          </w:tcPr>
          <w:p w14:paraId="63F5BCA3"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76" w:type="dxa"/>
            <w:tcBorders>
              <w:top w:val="single" w:sz="4" w:space="0" w:color="auto"/>
              <w:bottom w:val="single" w:sz="4" w:space="0" w:color="auto"/>
            </w:tcBorders>
            <w:vAlign w:val="bottom"/>
          </w:tcPr>
          <w:p w14:paraId="6552B1C6" w14:textId="2097E747" w:rsidR="00552DD3" w:rsidRPr="00D04140" w:rsidRDefault="005C1046"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9,</w:t>
            </w:r>
            <w:r w:rsidR="004F40FF" w:rsidRPr="00D04140">
              <w:rPr>
                <w:rFonts w:asciiTheme="majorBidi" w:hAnsiTheme="majorBidi" w:cstheme="majorBidi"/>
                <w:spacing w:val="-4"/>
                <w:sz w:val="28"/>
                <w:szCs w:val="28"/>
              </w:rPr>
              <w:t>598</w:t>
            </w:r>
          </w:p>
        </w:tc>
        <w:tc>
          <w:tcPr>
            <w:tcW w:w="171" w:type="dxa"/>
            <w:vAlign w:val="bottom"/>
          </w:tcPr>
          <w:p w14:paraId="307ADCBC"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69" w:type="dxa"/>
            <w:tcBorders>
              <w:top w:val="single" w:sz="4" w:space="0" w:color="auto"/>
              <w:bottom w:val="single" w:sz="4" w:space="0" w:color="auto"/>
            </w:tcBorders>
            <w:vAlign w:val="bottom"/>
          </w:tcPr>
          <w:p w14:paraId="7472F009" w14:textId="77777777"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363</w:t>
            </w:r>
          </w:p>
        </w:tc>
        <w:tc>
          <w:tcPr>
            <w:tcW w:w="164" w:type="dxa"/>
            <w:vAlign w:val="bottom"/>
          </w:tcPr>
          <w:p w14:paraId="786F7E01"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bottom w:val="single" w:sz="4" w:space="0" w:color="auto"/>
            </w:tcBorders>
            <w:vAlign w:val="bottom"/>
          </w:tcPr>
          <w:p w14:paraId="6841EC90" w14:textId="77777777"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118</w:t>
            </w:r>
          </w:p>
        </w:tc>
      </w:tr>
      <w:tr w:rsidR="00552DD3" w:rsidRPr="00D04140" w14:paraId="7AC76230" w14:textId="77777777" w:rsidTr="00EC7E1A">
        <w:trPr>
          <w:trHeight w:val="316"/>
        </w:trPr>
        <w:tc>
          <w:tcPr>
            <w:tcW w:w="3600" w:type="dxa"/>
          </w:tcPr>
          <w:p w14:paraId="32703798" w14:textId="2C4EBE14" w:rsidR="00552DD3" w:rsidRPr="00D3676B" w:rsidRDefault="00552DD3" w:rsidP="002F3A2B">
            <w:pPr>
              <w:spacing w:line="240" w:lineRule="atLeast"/>
              <w:ind w:right="-108"/>
              <w:jc w:val="both"/>
              <w:rPr>
                <w:rFonts w:asciiTheme="majorBidi" w:hAnsiTheme="majorBidi" w:cstheme="majorBidi"/>
                <w:sz w:val="28"/>
                <w:szCs w:val="28"/>
              </w:rPr>
            </w:pPr>
            <w:r w:rsidRPr="00D3676B">
              <w:rPr>
                <w:rFonts w:asciiTheme="majorBidi" w:hAnsiTheme="majorBidi" w:cstheme="majorBidi"/>
                <w:sz w:val="28"/>
                <w:szCs w:val="28"/>
              </w:rPr>
              <w:t>Total trade and other current receivables</w:t>
            </w:r>
          </w:p>
        </w:tc>
        <w:tc>
          <w:tcPr>
            <w:tcW w:w="1317" w:type="dxa"/>
            <w:tcBorders>
              <w:top w:val="single" w:sz="4" w:space="0" w:color="auto"/>
              <w:bottom w:val="double" w:sz="4" w:space="0" w:color="auto"/>
            </w:tcBorders>
            <w:shd w:val="clear" w:color="auto" w:fill="auto"/>
          </w:tcPr>
          <w:p w14:paraId="16118C53" w14:textId="57727BFD"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40,</w:t>
            </w:r>
            <w:r w:rsidR="00F931BA" w:rsidRPr="00D04140">
              <w:rPr>
                <w:rFonts w:asciiTheme="majorBidi" w:hAnsiTheme="majorBidi" w:cstheme="majorBidi"/>
                <w:spacing w:val="-4"/>
                <w:sz w:val="28"/>
                <w:szCs w:val="28"/>
              </w:rPr>
              <w:t>595</w:t>
            </w:r>
          </w:p>
        </w:tc>
        <w:tc>
          <w:tcPr>
            <w:tcW w:w="164" w:type="dxa"/>
          </w:tcPr>
          <w:p w14:paraId="3A411848"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76" w:type="dxa"/>
            <w:tcBorders>
              <w:top w:val="single" w:sz="4" w:space="0" w:color="auto"/>
              <w:bottom w:val="double" w:sz="4" w:space="0" w:color="auto"/>
            </w:tcBorders>
            <w:vAlign w:val="bottom"/>
          </w:tcPr>
          <w:p w14:paraId="6E4D4A9C" w14:textId="4FCCE88A"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32,27</w:t>
            </w:r>
            <w:r w:rsidR="00D61FB7" w:rsidRPr="00D04140">
              <w:rPr>
                <w:rFonts w:asciiTheme="majorBidi" w:hAnsiTheme="majorBidi" w:cstheme="majorBidi"/>
                <w:spacing w:val="-4"/>
                <w:sz w:val="28"/>
                <w:szCs w:val="28"/>
              </w:rPr>
              <w:t>2</w:t>
            </w:r>
          </w:p>
        </w:tc>
        <w:tc>
          <w:tcPr>
            <w:tcW w:w="171" w:type="dxa"/>
            <w:vAlign w:val="bottom"/>
          </w:tcPr>
          <w:p w14:paraId="26343550"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69" w:type="dxa"/>
            <w:tcBorders>
              <w:top w:val="single" w:sz="4" w:space="0" w:color="auto"/>
              <w:bottom w:val="double" w:sz="4" w:space="0" w:color="auto"/>
            </w:tcBorders>
            <w:vAlign w:val="bottom"/>
          </w:tcPr>
          <w:p w14:paraId="3BEE149B" w14:textId="77777777" w:rsidR="00552DD3" w:rsidRPr="00D04140" w:rsidRDefault="00552DD3" w:rsidP="002F3A2B">
            <w:pPr>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2,018</w:t>
            </w:r>
          </w:p>
        </w:tc>
        <w:tc>
          <w:tcPr>
            <w:tcW w:w="164" w:type="dxa"/>
            <w:vAlign w:val="bottom"/>
          </w:tcPr>
          <w:p w14:paraId="37995048" w14:textId="77777777" w:rsidR="00552DD3" w:rsidRPr="00D04140" w:rsidRDefault="00552DD3" w:rsidP="002F3A2B">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bottom w:val="double" w:sz="4" w:space="0" w:color="auto"/>
            </w:tcBorders>
            <w:vAlign w:val="bottom"/>
          </w:tcPr>
          <w:p w14:paraId="0FA9A90F" w14:textId="77777777" w:rsidR="00552DD3" w:rsidRPr="00D04140" w:rsidRDefault="00552DD3" w:rsidP="002F3A2B">
            <w:pPr>
              <w:spacing w:line="240" w:lineRule="atLeast"/>
              <w:jc w:val="right"/>
              <w:rPr>
                <w:rFonts w:asciiTheme="majorBidi" w:hAnsiTheme="majorBidi" w:cstheme="majorBidi"/>
                <w:spacing w:val="-4"/>
                <w:sz w:val="28"/>
                <w:szCs w:val="28"/>
                <w:cs/>
              </w:rPr>
            </w:pPr>
            <w:r w:rsidRPr="00D04140">
              <w:rPr>
                <w:rFonts w:asciiTheme="majorBidi" w:hAnsiTheme="majorBidi" w:cstheme="majorBidi"/>
                <w:spacing w:val="-4"/>
                <w:sz w:val="28"/>
                <w:szCs w:val="28"/>
              </w:rPr>
              <w:t>2,364</w:t>
            </w:r>
          </w:p>
        </w:tc>
      </w:tr>
    </w:tbl>
    <w:p w14:paraId="5CB38361" w14:textId="103051A9" w:rsidR="00877B34" w:rsidRPr="00D04140" w:rsidRDefault="00877B34" w:rsidP="00D0414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both"/>
        <w:rPr>
          <w:rFonts w:asciiTheme="majorBidi" w:hAnsiTheme="majorBidi" w:cstheme="majorBidi"/>
          <w:spacing w:val="-4"/>
          <w:sz w:val="28"/>
          <w:szCs w:val="28"/>
          <w:lang w:val="en-US"/>
        </w:rPr>
      </w:pPr>
      <w:bookmarkStart w:id="47" w:name="_MON_1587474204"/>
      <w:bookmarkStart w:id="48" w:name="_MON_1619270359"/>
      <w:bookmarkStart w:id="49" w:name="_MON_1619274581"/>
      <w:bookmarkStart w:id="50" w:name="_MON_1587474491"/>
      <w:bookmarkStart w:id="51" w:name="_MON_1612892574"/>
      <w:bookmarkStart w:id="52" w:name="_MON_1587474842"/>
      <w:bookmarkStart w:id="53" w:name="_MON_1595249944"/>
      <w:bookmarkStart w:id="54" w:name="_MON_1587474863"/>
      <w:bookmarkStart w:id="55" w:name="OLE_LINK17"/>
      <w:bookmarkStart w:id="56" w:name="OLE_LINK18"/>
      <w:bookmarkEnd w:id="47"/>
      <w:bookmarkEnd w:id="48"/>
      <w:bookmarkEnd w:id="49"/>
      <w:bookmarkEnd w:id="50"/>
      <w:bookmarkEnd w:id="51"/>
      <w:bookmarkEnd w:id="52"/>
      <w:bookmarkEnd w:id="53"/>
      <w:bookmarkEnd w:id="54"/>
      <w:r w:rsidRPr="00D04140">
        <w:rPr>
          <w:rFonts w:asciiTheme="majorBidi" w:hAnsiTheme="majorBidi" w:cstheme="majorBidi"/>
          <w:spacing w:val="-4"/>
          <w:sz w:val="28"/>
          <w:szCs w:val="28"/>
          <w:lang w:val="en-US"/>
        </w:rPr>
        <w:t>Outstanding balances of receivable classified by ages are as follows:</w:t>
      </w:r>
    </w:p>
    <w:tbl>
      <w:tblPr>
        <w:tblW w:w="9270" w:type="dxa"/>
        <w:tblInd w:w="422" w:type="dxa"/>
        <w:tblLayout w:type="fixed"/>
        <w:tblCellMar>
          <w:left w:w="62" w:type="dxa"/>
          <w:right w:w="62" w:type="dxa"/>
        </w:tblCellMar>
        <w:tblLook w:val="0000" w:firstRow="0" w:lastRow="0" w:firstColumn="0" w:lastColumn="0" w:noHBand="0" w:noVBand="0"/>
      </w:tblPr>
      <w:tblGrid>
        <w:gridCol w:w="3600"/>
        <w:gridCol w:w="1329"/>
        <w:gridCol w:w="144"/>
        <w:gridCol w:w="1317"/>
        <w:gridCol w:w="144"/>
        <w:gridCol w:w="1206"/>
        <w:gridCol w:w="144"/>
        <w:gridCol w:w="1386"/>
      </w:tblGrid>
      <w:tr w:rsidR="00552DD3" w:rsidRPr="00D04140" w14:paraId="29F5D161" w14:textId="77777777" w:rsidTr="00C31293">
        <w:trPr>
          <w:cantSplit/>
        </w:trPr>
        <w:tc>
          <w:tcPr>
            <w:tcW w:w="3600" w:type="dxa"/>
          </w:tcPr>
          <w:p w14:paraId="665E70FC" w14:textId="77777777" w:rsidR="00552DD3" w:rsidRPr="00D04140" w:rsidRDefault="00552DD3" w:rsidP="002F3A2B">
            <w:pPr>
              <w:spacing w:line="240" w:lineRule="atLeast"/>
              <w:ind w:right="-13"/>
              <w:jc w:val="both"/>
              <w:rPr>
                <w:rFonts w:asciiTheme="majorBidi" w:hAnsiTheme="majorBidi" w:cstheme="majorBidi"/>
                <w:spacing w:val="-4"/>
                <w:sz w:val="28"/>
                <w:szCs w:val="28"/>
              </w:rPr>
            </w:pPr>
          </w:p>
        </w:tc>
        <w:tc>
          <w:tcPr>
            <w:tcW w:w="5670" w:type="dxa"/>
            <w:gridSpan w:val="7"/>
            <w:tcBorders>
              <w:bottom w:val="single" w:sz="4" w:space="0" w:color="auto"/>
            </w:tcBorders>
          </w:tcPr>
          <w:p w14:paraId="5021563A" w14:textId="1DF2BFD1" w:rsidR="00552DD3" w:rsidRPr="00D3676B" w:rsidRDefault="00552DD3" w:rsidP="002F3A2B">
            <w:pPr>
              <w:spacing w:line="240" w:lineRule="atLeast"/>
              <w:ind w:left="-57"/>
              <w:jc w:val="right"/>
              <w:rPr>
                <w:rFonts w:asciiTheme="majorBidi" w:hAnsiTheme="majorBidi" w:cstheme="majorBidi"/>
                <w:sz w:val="28"/>
                <w:szCs w:val="28"/>
              </w:rPr>
            </w:pPr>
            <w:r w:rsidRPr="00D3676B">
              <w:rPr>
                <w:rFonts w:asciiTheme="majorBidi" w:hAnsiTheme="majorBidi" w:cstheme="majorBidi"/>
                <w:sz w:val="28"/>
                <w:szCs w:val="28"/>
                <w:cs/>
              </w:rPr>
              <w:t>(</w:t>
            </w:r>
            <w:r w:rsidRPr="00D3676B">
              <w:rPr>
                <w:rFonts w:asciiTheme="majorBidi" w:hAnsiTheme="majorBidi" w:cstheme="majorBidi"/>
                <w:sz w:val="28"/>
                <w:szCs w:val="28"/>
              </w:rPr>
              <w:t>Unit:</w:t>
            </w:r>
            <w:r w:rsidRPr="00D3676B">
              <w:rPr>
                <w:rFonts w:asciiTheme="majorBidi" w:hAnsiTheme="majorBidi" w:cstheme="majorBidi"/>
                <w:sz w:val="28"/>
                <w:szCs w:val="28"/>
                <w:cs/>
              </w:rPr>
              <w:t xml:space="preserve"> </w:t>
            </w:r>
            <w:r w:rsidRPr="00D3676B">
              <w:rPr>
                <w:rFonts w:asciiTheme="majorBidi" w:hAnsiTheme="majorBidi" w:cstheme="majorBidi"/>
                <w:sz w:val="28"/>
                <w:szCs w:val="28"/>
              </w:rPr>
              <w:t>Thousand Baht)</w:t>
            </w:r>
          </w:p>
        </w:tc>
      </w:tr>
      <w:tr w:rsidR="00552DD3" w:rsidRPr="00D04140" w14:paraId="61F39923" w14:textId="77777777" w:rsidTr="00C31293">
        <w:trPr>
          <w:cantSplit/>
        </w:trPr>
        <w:tc>
          <w:tcPr>
            <w:tcW w:w="3600" w:type="dxa"/>
          </w:tcPr>
          <w:p w14:paraId="566E35B4" w14:textId="77777777" w:rsidR="00552DD3" w:rsidRPr="00D04140" w:rsidRDefault="00552DD3" w:rsidP="002F3A2B">
            <w:pPr>
              <w:spacing w:line="240" w:lineRule="atLeast"/>
              <w:ind w:right="-13"/>
              <w:jc w:val="both"/>
              <w:rPr>
                <w:rFonts w:asciiTheme="majorBidi" w:hAnsiTheme="majorBidi" w:cstheme="majorBidi"/>
                <w:spacing w:val="-4"/>
                <w:sz w:val="28"/>
                <w:szCs w:val="28"/>
              </w:rPr>
            </w:pPr>
          </w:p>
        </w:tc>
        <w:tc>
          <w:tcPr>
            <w:tcW w:w="2790" w:type="dxa"/>
            <w:gridSpan w:val="3"/>
            <w:tcBorders>
              <w:bottom w:val="single" w:sz="4" w:space="0" w:color="auto"/>
            </w:tcBorders>
          </w:tcPr>
          <w:p w14:paraId="5D0F0E75" w14:textId="7E7F7D93" w:rsidR="00552DD3" w:rsidRPr="00D3676B" w:rsidRDefault="00552DD3" w:rsidP="002F3A2B">
            <w:pPr>
              <w:spacing w:line="240" w:lineRule="atLeast"/>
              <w:ind w:left="-57" w:right="-57"/>
              <w:jc w:val="center"/>
              <w:rPr>
                <w:rFonts w:asciiTheme="majorBidi" w:hAnsiTheme="majorBidi" w:cstheme="majorBidi"/>
                <w:sz w:val="28"/>
                <w:szCs w:val="28"/>
              </w:rPr>
            </w:pPr>
            <w:r w:rsidRPr="00D3676B">
              <w:rPr>
                <w:rFonts w:asciiTheme="majorBidi" w:hAnsiTheme="majorBidi" w:cstheme="majorBidi"/>
                <w:sz w:val="28"/>
                <w:szCs w:val="28"/>
              </w:rPr>
              <w:t>Consolidated</w:t>
            </w:r>
          </w:p>
        </w:tc>
        <w:tc>
          <w:tcPr>
            <w:tcW w:w="144" w:type="dxa"/>
            <w:tcBorders>
              <w:top w:val="single" w:sz="4" w:space="0" w:color="auto"/>
            </w:tcBorders>
          </w:tcPr>
          <w:p w14:paraId="25AA9711" w14:textId="77777777" w:rsidR="00552DD3" w:rsidRPr="00D3676B" w:rsidRDefault="00552DD3" w:rsidP="002F3A2B">
            <w:pPr>
              <w:spacing w:line="240" w:lineRule="atLeast"/>
              <w:ind w:left="-57" w:right="-57"/>
              <w:jc w:val="center"/>
              <w:rPr>
                <w:rFonts w:asciiTheme="majorBidi" w:hAnsiTheme="majorBidi" w:cstheme="majorBidi"/>
                <w:sz w:val="28"/>
                <w:szCs w:val="28"/>
              </w:rPr>
            </w:pPr>
          </w:p>
        </w:tc>
        <w:tc>
          <w:tcPr>
            <w:tcW w:w="2736" w:type="dxa"/>
            <w:gridSpan w:val="3"/>
            <w:tcBorders>
              <w:top w:val="single" w:sz="4" w:space="0" w:color="auto"/>
              <w:bottom w:val="single" w:sz="4" w:space="0" w:color="auto"/>
            </w:tcBorders>
          </w:tcPr>
          <w:p w14:paraId="1C72249F" w14:textId="542AD3E6" w:rsidR="00552DD3" w:rsidRPr="00D3676B" w:rsidRDefault="00552DD3" w:rsidP="002F3A2B">
            <w:pPr>
              <w:spacing w:line="240" w:lineRule="atLeast"/>
              <w:ind w:left="-57" w:right="-57"/>
              <w:jc w:val="center"/>
              <w:rPr>
                <w:rFonts w:asciiTheme="majorBidi" w:hAnsiTheme="majorBidi" w:cstheme="majorBidi"/>
                <w:sz w:val="28"/>
                <w:szCs w:val="28"/>
              </w:rPr>
            </w:pPr>
            <w:r w:rsidRPr="00D3676B">
              <w:rPr>
                <w:rFonts w:asciiTheme="majorBidi" w:hAnsiTheme="majorBidi" w:cstheme="majorBidi"/>
                <w:sz w:val="28"/>
                <w:szCs w:val="28"/>
              </w:rPr>
              <w:t>Separate</w:t>
            </w:r>
          </w:p>
        </w:tc>
      </w:tr>
      <w:tr w:rsidR="00552DD3" w:rsidRPr="00D04140" w14:paraId="6891FC26" w14:textId="77777777" w:rsidTr="00C31293">
        <w:trPr>
          <w:cantSplit/>
          <w:trHeight w:val="351"/>
        </w:trPr>
        <w:tc>
          <w:tcPr>
            <w:tcW w:w="3600" w:type="dxa"/>
          </w:tcPr>
          <w:p w14:paraId="5946C874" w14:textId="77777777" w:rsidR="00552DD3" w:rsidRPr="00D3676B" w:rsidRDefault="00552DD3" w:rsidP="002F3A2B">
            <w:pPr>
              <w:spacing w:line="240" w:lineRule="atLeast"/>
              <w:ind w:right="-13"/>
              <w:jc w:val="both"/>
              <w:rPr>
                <w:rFonts w:asciiTheme="majorBidi" w:hAnsiTheme="majorBidi" w:cstheme="majorBidi"/>
                <w:sz w:val="28"/>
                <w:szCs w:val="28"/>
              </w:rPr>
            </w:pPr>
          </w:p>
        </w:tc>
        <w:tc>
          <w:tcPr>
            <w:tcW w:w="1329" w:type="dxa"/>
            <w:tcBorders>
              <w:top w:val="single" w:sz="4" w:space="0" w:color="auto"/>
              <w:bottom w:val="single" w:sz="4" w:space="0" w:color="auto"/>
            </w:tcBorders>
          </w:tcPr>
          <w:p w14:paraId="0B84E3D5" w14:textId="649573E0" w:rsidR="00552DD3" w:rsidRPr="00D3676B" w:rsidRDefault="00552DD3" w:rsidP="002F3A2B">
            <w:pPr>
              <w:spacing w:line="240" w:lineRule="atLeast"/>
              <w:ind w:left="-57" w:right="-57"/>
              <w:jc w:val="center"/>
              <w:rPr>
                <w:rFonts w:asciiTheme="majorBidi" w:hAnsiTheme="majorBidi" w:cstheme="majorBidi"/>
                <w:sz w:val="28"/>
                <w:szCs w:val="28"/>
              </w:rPr>
            </w:pPr>
            <w:r w:rsidRPr="00D3676B">
              <w:rPr>
                <w:rFonts w:asciiTheme="majorBidi" w:hAnsiTheme="majorBidi" w:cstheme="majorBidi"/>
                <w:sz w:val="28"/>
                <w:szCs w:val="28"/>
              </w:rPr>
              <w:t>March</w:t>
            </w:r>
            <w:r w:rsidRPr="00D3676B">
              <w:rPr>
                <w:rFonts w:asciiTheme="majorBidi" w:hAnsiTheme="majorBidi" w:cstheme="majorBidi"/>
                <w:sz w:val="28"/>
                <w:szCs w:val="28"/>
              </w:rPr>
              <w:br/>
              <w:t>31, 2020</w:t>
            </w:r>
          </w:p>
        </w:tc>
        <w:tc>
          <w:tcPr>
            <w:tcW w:w="144" w:type="dxa"/>
            <w:tcBorders>
              <w:top w:val="single" w:sz="4" w:space="0" w:color="auto"/>
            </w:tcBorders>
          </w:tcPr>
          <w:p w14:paraId="0425261E" w14:textId="77777777" w:rsidR="00552DD3" w:rsidRPr="00D3676B" w:rsidRDefault="00552DD3" w:rsidP="002F3A2B">
            <w:pPr>
              <w:spacing w:line="240" w:lineRule="atLeast"/>
              <w:ind w:left="-57" w:right="-57"/>
              <w:jc w:val="center"/>
              <w:rPr>
                <w:rFonts w:asciiTheme="majorBidi" w:hAnsiTheme="majorBidi" w:cstheme="majorBidi"/>
                <w:sz w:val="28"/>
                <w:szCs w:val="28"/>
              </w:rPr>
            </w:pPr>
          </w:p>
        </w:tc>
        <w:tc>
          <w:tcPr>
            <w:tcW w:w="1317" w:type="dxa"/>
            <w:tcBorders>
              <w:top w:val="single" w:sz="4" w:space="0" w:color="auto"/>
              <w:left w:val="nil"/>
              <w:bottom w:val="single" w:sz="4" w:space="0" w:color="auto"/>
            </w:tcBorders>
          </w:tcPr>
          <w:p w14:paraId="2034082B" w14:textId="5F35DC2D" w:rsidR="00552DD3" w:rsidRPr="00D3676B" w:rsidRDefault="00552DD3" w:rsidP="002F3A2B">
            <w:pPr>
              <w:spacing w:line="240" w:lineRule="atLeast"/>
              <w:ind w:left="-57" w:right="-57"/>
              <w:jc w:val="center"/>
              <w:rPr>
                <w:rFonts w:asciiTheme="majorBidi" w:hAnsiTheme="majorBidi" w:cstheme="majorBidi"/>
                <w:sz w:val="28"/>
                <w:szCs w:val="28"/>
              </w:rPr>
            </w:pPr>
            <w:r w:rsidRPr="00D3676B">
              <w:rPr>
                <w:rFonts w:asciiTheme="majorBidi" w:hAnsiTheme="majorBidi" w:cstheme="majorBidi"/>
                <w:sz w:val="28"/>
                <w:szCs w:val="28"/>
              </w:rPr>
              <w:t>December</w:t>
            </w:r>
            <w:r w:rsidRPr="00D3676B">
              <w:rPr>
                <w:rFonts w:asciiTheme="majorBidi" w:hAnsiTheme="majorBidi" w:cstheme="majorBidi"/>
                <w:sz w:val="28"/>
                <w:szCs w:val="28"/>
              </w:rPr>
              <w:br/>
              <w:t>31, 2019</w:t>
            </w:r>
          </w:p>
        </w:tc>
        <w:tc>
          <w:tcPr>
            <w:tcW w:w="144" w:type="dxa"/>
          </w:tcPr>
          <w:p w14:paraId="072A271A" w14:textId="77777777" w:rsidR="00552DD3" w:rsidRPr="00D3676B" w:rsidRDefault="00552DD3" w:rsidP="002F3A2B">
            <w:pPr>
              <w:spacing w:line="240" w:lineRule="atLeast"/>
              <w:ind w:left="-57" w:right="-57"/>
              <w:jc w:val="center"/>
              <w:rPr>
                <w:rFonts w:asciiTheme="majorBidi" w:hAnsiTheme="majorBidi" w:cstheme="majorBidi"/>
                <w:sz w:val="28"/>
                <w:szCs w:val="28"/>
              </w:rPr>
            </w:pPr>
          </w:p>
        </w:tc>
        <w:tc>
          <w:tcPr>
            <w:tcW w:w="1206" w:type="dxa"/>
            <w:tcBorders>
              <w:bottom w:val="single" w:sz="4" w:space="0" w:color="auto"/>
            </w:tcBorders>
          </w:tcPr>
          <w:p w14:paraId="772ABCE0" w14:textId="7E25D637" w:rsidR="00552DD3" w:rsidRPr="00D3676B" w:rsidRDefault="00552DD3" w:rsidP="002F3A2B">
            <w:pPr>
              <w:spacing w:line="240" w:lineRule="atLeast"/>
              <w:ind w:left="-57" w:right="-57"/>
              <w:jc w:val="center"/>
              <w:rPr>
                <w:rFonts w:asciiTheme="majorBidi" w:hAnsiTheme="majorBidi" w:cstheme="majorBidi"/>
                <w:sz w:val="28"/>
                <w:szCs w:val="28"/>
              </w:rPr>
            </w:pPr>
            <w:r w:rsidRPr="00D3676B">
              <w:rPr>
                <w:rFonts w:asciiTheme="majorBidi" w:hAnsiTheme="majorBidi" w:cstheme="majorBidi"/>
                <w:sz w:val="28"/>
                <w:szCs w:val="28"/>
              </w:rPr>
              <w:t>March</w:t>
            </w:r>
            <w:r w:rsidRPr="00D3676B">
              <w:rPr>
                <w:rFonts w:asciiTheme="majorBidi" w:hAnsiTheme="majorBidi" w:cstheme="majorBidi"/>
                <w:sz w:val="28"/>
                <w:szCs w:val="28"/>
              </w:rPr>
              <w:br/>
              <w:t>31, 2020</w:t>
            </w:r>
          </w:p>
        </w:tc>
        <w:tc>
          <w:tcPr>
            <w:tcW w:w="144" w:type="dxa"/>
          </w:tcPr>
          <w:p w14:paraId="3D9CD290" w14:textId="77777777" w:rsidR="00552DD3" w:rsidRPr="00D3676B" w:rsidRDefault="00552DD3" w:rsidP="002F3A2B">
            <w:pPr>
              <w:spacing w:line="240" w:lineRule="atLeast"/>
              <w:ind w:left="-57" w:right="-57"/>
              <w:jc w:val="center"/>
              <w:rPr>
                <w:rFonts w:asciiTheme="majorBidi" w:hAnsiTheme="majorBidi" w:cstheme="majorBidi"/>
                <w:sz w:val="28"/>
                <w:szCs w:val="28"/>
              </w:rPr>
            </w:pPr>
          </w:p>
        </w:tc>
        <w:tc>
          <w:tcPr>
            <w:tcW w:w="1386" w:type="dxa"/>
            <w:tcBorders>
              <w:left w:val="nil"/>
              <w:bottom w:val="single" w:sz="4" w:space="0" w:color="auto"/>
            </w:tcBorders>
          </w:tcPr>
          <w:p w14:paraId="4446BB73" w14:textId="08D91BF4" w:rsidR="00552DD3" w:rsidRPr="00D3676B" w:rsidRDefault="00552DD3" w:rsidP="002F3A2B">
            <w:pPr>
              <w:spacing w:line="240" w:lineRule="atLeast"/>
              <w:ind w:left="-57" w:right="-57"/>
              <w:jc w:val="center"/>
              <w:rPr>
                <w:rFonts w:asciiTheme="majorBidi" w:hAnsiTheme="majorBidi" w:cstheme="majorBidi"/>
                <w:sz w:val="28"/>
                <w:szCs w:val="28"/>
              </w:rPr>
            </w:pPr>
            <w:r w:rsidRPr="00D3676B">
              <w:rPr>
                <w:rFonts w:asciiTheme="majorBidi" w:hAnsiTheme="majorBidi" w:cstheme="majorBidi"/>
                <w:sz w:val="28"/>
                <w:szCs w:val="28"/>
              </w:rPr>
              <w:t>December</w:t>
            </w:r>
            <w:r w:rsidRPr="00D3676B">
              <w:rPr>
                <w:rFonts w:asciiTheme="majorBidi" w:hAnsiTheme="majorBidi" w:cstheme="majorBidi"/>
                <w:sz w:val="28"/>
                <w:szCs w:val="28"/>
              </w:rPr>
              <w:br/>
              <w:t>31, 2019</w:t>
            </w:r>
          </w:p>
        </w:tc>
      </w:tr>
      <w:tr w:rsidR="00552DD3" w:rsidRPr="00D04140" w14:paraId="7370040C" w14:textId="77777777" w:rsidTr="00C31293">
        <w:trPr>
          <w:cantSplit/>
        </w:trPr>
        <w:tc>
          <w:tcPr>
            <w:tcW w:w="3600" w:type="dxa"/>
          </w:tcPr>
          <w:p w14:paraId="438321AF" w14:textId="5D37A489" w:rsidR="00552DD3" w:rsidRPr="00D3676B" w:rsidRDefault="00552DD3" w:rsidP="002F3A2B">
            <w:pPr>
              <w:spacing w:line="240" w:lineRule="atLeast"/>
              <w:ind w:left="28" w:right="-13"/>
              <w:jc w:val="both"/>
              <w:rPr>
                <w:rFonts w:asciiTheme="majorBidi" w:hAnsiTheme="majorBidi" w:cstheme="majorBidi"/>
                <w:sz w:val="28"/>
                <w:szCs w:val="28"/>
              </w:rPr>
            </w:pPr>
            <w:r w:rsidRPr="00D3676B">
              <w:rPr>
                <w:rFonts w:asciiTheme="majorBidi" w:hAnsiTheme="majorBidi" w:cstheme="majorBidi"/>
                <w:sz w:val="28"/>
                <w:szCs w:val="28"/>
              </w:rPr>
              <w:t xml:space="preserve">Trade </w:t>
            </w:r>
            <w:r w:rsidRPr="00D3676B">
              <w:rPr>
                <w:rFonts w:asciiTheme="majorBidi" w:hAnsiTheme="majorBidi" w:cstheme="majorBidi"/>
                <w:sz w:val="28"/>
                <w:szCs w:val="28"/>
                <w:lang w:val="en-US"/>
              </w:rPr>
              <w:t>receivables</w:t>
            </w:r>
          </w:p>
        </w:tc>
        <w:tc>
          <w:tcPr>
            <w:tcW w:w="1329" w:type="dxa"/>
            <w:tcBorders>
              <w:top w:val="single" w:sz="4" w:space="0" w:color="auto"/>
            </w:tcBorders>
            <w:shd w:val="clear" w:color="auto" w:fill="auto"/>
          </w:tcPr>
          <w:p w14:paraId="18B01549" w14:textId="77777777" w:rsidR="00552DD3" w:rsidRPr="00D3676B" w:rsidRDefault="00552DD3" w:rsidP="002F3A2B">
            <w:pPr>
              <w:spacing w:line="240" w:lineRule="atLeast"/>
              <w:ind w:left="-57" w:right="-57"/>
              <w:jc w:val="right"/>
              <w:rPr>
                <w:rFonts w:asciiTheme="majorBidi" w:hAnsiTheme="majorBidi" w:cstheme="majorBidi"/>
                <w:sz w:val="28"/>
                <w:szCs w:val="28"/>
              </w:rPr>
            </w:pPr>
          </w:p>
        </w:tc>
        <w:tc>
          <w:tcPr>
            <w:tcW w:w="144" w:type="dxa"/>
          </w:tcPr>
          <w:p w14:paraId="362D5BC6" w14:textId="77777777" w:rsidR="00552DD3" w:rsidRPr="00D3676B" w:rsidRDefault="00552DD3" w:rsidP="002F3A2B">
            <w:pPr>
              <w:spacing w:line="240" w:lineRule="atLeast"/>
              <w:ind w:left="-57" w:right="-57"/>
              <w:jc w:val="right"/>
              <w:rPr>
                <w:rFonts w:asciiTheme="majorBidi" w:hAnsiTheme="majorBidi" w:cstheme="majorBidi"/>
                <w:sz w:val="28"/>
                <w:szCs w:val="28"/>
              </w:rPr>
            </w:pPr>
          </w:p>
        </w:tc>
        <w:tc>
          <w:tcPr>
            <w:tcW w:w="1317" w:type="dxa"/>
            <w:tcBorders>
              <w:top w:val="single" w:sz="4" w:space="0" w:color="auto"/>
              <w:left w:val="nil"/>
            </w:tcBorders>
          </w:tcPr>
          <w:p w14:paraId="052694FF" w14:textId="77777777" w:rsidR="00552DD3" w:rsidRPr="00D3676B" w:rsidRDefault="00552DD3" w:rsidP="002F3A2B">
            <w:pPr>
              <w:spacing w:line="240" w:lineRule="atLeast"/>
              <w:ind w:left="-57" w:right="-57"/>
              <w:jc w:val="right"/>
              <w:rPr>
                <w:rFonts w:asciiTheme="majorBidi" w:hAnsiTheme="majorBidi" w:cstheme="majorBidi"/>
                <w:sz w:val="28"/>
                <w:szCs w:val="28"/>
              </w:rPr>
            </w:pPr>
          </w:p>
        </w:tc>
        <w:tc>
          <w:tcPr>
            <w:tcW w:w="144" w:type="dxa"/>
          </w:tcPr>
          <w:p w14:paraId="342EBADA" w14:textId="77777777" w:rsidR="00552DD3" w:rsidRPr="00D3676B" w:rsidRDefault="00552DD3" w:rsidP="002F3A2B">
            <w:pPr>
              <w:spacing w:line="240" w:lineRule="atLeast"/>
              <w:ind w:left="-57" w:right="-57"/>
              <w:jc w:val="right"/>
              <w:rPr>
                <w:rFonts w:asciiTheme="majorBidi" w:hAnsiTheme="majorBidi" w:cstheme="majorBidi"/>
                <w:sz w:val="28"/>
                <w:szCs w:val="28"/>
              </w:rPr>
            </w:pPr>
          </w:p>
        </w:tc>
        <w:tc>
          <w:tcPr>
            <w:tcW w:w="1206" w:type="dxa"/>
            <w:tcBorders>
              <w:top w:val="single" w:sz="4" w:space="0" w:color="auto"/>
            </w:tcBorders>
          </w:tcPr>
          <w:p w14:paraId="7FC30A38" w14:textId="77777777" w:rsidR="00552DD3" w:rsidRPr="00D3676B" w:rsidRDefault="00552DD3" w:rsidP="002F3A2B">
            <w:pPr>
              <w:spacing w:line="240" w:lineRule="atLeast"/>
              <w:ind w:left="-57" w:right="-57"/>
              <w:jc w:val="right"/>
              <w:rPr>
                <w:rFonts w:asciiTheme="majorBidi" w:hAnsiTheme="majorBidi" w:cstheme="majorBidi"/>
                <w:sz w:val="28"/>
                <w:szCs w:val="28"/>
              </w:rPr>
            </w:pPr>
          </w:p>
        </w:tc>
        <w:tc>
          <w:tcPr>
            <w:tcW w:w="144" w:type="dxa"/>
          </w:tcPr>
          <w:p w14:paraId="786BFC0E" w14:textId="77777777" w:rsidR="00552DD3" w:rsidRPr="00D3676B" w:rsidRDefault="00552DD3" w:rsidP="002F3A2B">
            <w:pPr>
              <w:spacing w:line="240" w:lineRule="atLeast"/>
              <w:ind w:left="-57" w:right="-57"/>
              <w:jc w:val="right"/>
              <w:rPr>
                <w:rFonts w:asciiTheme="majorBidi" w:hAnsiTheme="majorBidi" w:cstheme="majorBidi"/>
                <w:sz w:val="28"/>
                <w:szCs w:val="28"/>
              </w:rPr>
            </w:pPr>
          </w:p>
        </w:tc>
        <w:tc>
          <w:tcPr>
            <w:tcW w:w="1386" w:type="dxa"/>
            <w:tcBorders>
              <w:left w:val="nil"/>
            </w:tcBorders>
          </w:tcPr>
          <w:p w14:paraId="61B18CB6" w14:textId="77777777" w:rsidR="00552DD3" w:rsidRPr="00D3676B" w:rsidRDefault="00552DD3" w:rsidP="002F3A2B">
            <w:pPr>
              <w:spacing w:line="240" w:lineRule="atLeast"/>
              <w:ind w:left="-57" w:right="-57"/>
              <w:jc w:val="right"/>
              <w:rPr>
                <w:rFonts w:asciiTheme="majorBidi" w:hAnsiTheme="majorBidi" w:cstheme="majorBidi"/>
                <w:sz w:val="28"/>
                <w:szCs w:val="28"/>
              </w:rPr>
            </w:pPr>
          </w:p>
        </w:tc>
      </w:tr>
      <w:tr w:rsidR="00552DD3" w:rsidRPr="00D04140" w14:paraId="2B7ADD7B" w14:textId="77777777" w:rsidTr="00C31293">
        <w:trPr>
          <w:cantSplit/>
          <w:trHeight w:val="87"/>
        </w:trPr>
        <w:tc>
          <w:tcPr>
            <w:tcW w:w="3600" w:type="dxa"/>
          </w:tcPr>
          <w:p w14:paraId="2B5829B6" w14:textId="49326FD5" w:rsidR="00552DD3" w:rsidRPr="00D3676B" w:rsidRDefault="00552DD3" w:rsidP="002F3A2B">
            <w:pPr>
              <w:spacing w:line="240" w:lineRule="atLeast"/>
              <w:ind w:left="208" w:right="-13"/>
              <w:jc w:val="both"/>
              <w:rPr>
                <w:rFonts w:asciiTheme="majorBidi" w:hAnsiTheme="majorBidi" w:cstheme="majorBidi"/>
                <w:sz w:val="28"/>
                <w:szCs w:val="28"/>
              </w:rPr>
            </w:pPr>
            <w:r w:rsidRPr="00D3676B">
              <w:rPr>
                <w:rFonts w:asciiTheme="majorBidi" w:hAnsiTheme="majorBidi" w:cstheme="majorBidi"/>
                <w:sz w:val="28"/>
                <w:szCs w:val="28"/>
                <w:lang w:val="en-US"/>
              </w:rPr>
              <w:t>Not yet due receivables</w:t>
            </w:r>
          </w:p>
        </w:tc>
        <w:tc>
          <w:tcPr>
            <w:tcW w:w="1329" w:type="dxa"/>
            <w:shd w:val="clear" w:color="auto" w:fill="auto"/>
          </w:tcPr>
          <w:p w14:paraId="7044ED93"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18,045</w:t>
            </w:r>
          </w:p>
        </w:tc>
        <w:tc>
          <w:tcPr>
            <w:tcW w:w="144" w:type="dxa"/>
          </w:tcPr>
          <w:p w14:paraId="1F5B2507" w14:textId="77777777" w:rsidR="00552DD3" w:rsidRPr="00D3676B" w:rsidRDefault="00552DD3" w:rsidP="002F3A2B">
            <w:pPr>
              <w:spacing w:line="240" w:lineRule="atLeast"/>
              <w:jc w:val="right"/>
              <w:rPr>
                <w:rFonts w:asciiTheme="majorBidi" w:hAnsiTheme="majorBidi" w:cstheme="majorBidi"/>
                <w:sz w:val="28"/>
                <w:szCs w:val="28"/>
              </w:rPr>
            </w:pPr>
          </w:p>
        </w:tc>
        <w:tc>
          <w:tcPr>
            <w:tcW w:w="1317" w:type="dxa"/>
            <w:tcBorders>
              <w:left w:val="nil"/>
            </w:tcBorders>
          </w:tcPr>
          <w:p w14:paraId="06A84481"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20,305</w:t>
            </w:r>
          </w:p>
        </w:tc>
        <w:tc>
          <w:tcPr>
            <w:tcW w:w="144" w:type="dxa"/>
          </w:tcPr>
          <w:p w14:paraId="0058BCDE" w14:textId="77777777" w:rsidR="00552DD3" w:rsidRPr="00D3676B" w:rsidRDefault="00552DD3" w:rsidP="002F3A2B">
            <w:pPr>
              <w:spacing w:line="240" w:lineRule="atLeast"/>
              <w:jc w:val="right"/>
              <w:rPr>
                <w:rFonts w:asciiTheme="majorBidi" w:hAnsiTheme="majorBidi" w:cstheme="majorBidi"/>
                <w:sz w:val="28"/>
                <w:szCs w:val="28"/>
              </w:rPr>
            </w:pPr>
          </w:p>
        </w:tc>
        <w:tc>
          <w:tcPr>
            <w:tcW w:w="1206" w:type="dxa"/>
            <w:shd w:val="clear" w:color="auto" w:fill="auto"/>
          </w:tcPr>
          <w:p w14:paraId="6752465F"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896</w:t>
            </w:r>
          </w:p>
        </w:tc>
        <w:tc>
          <w:tcPr>
            <w:tcW w:w="144" w:type="dxa"/>
          </w:tcPr>
          <w:p w14:paraId="5A628D6B" w14:textId="77777777" w:rsidR="00552DD3" w:rsidRPr="00D3676B" w:rsidRDefault="00552DD3" w:rsidP="002F3A2B">
            <w:pPr>
              <w:spacing w:line="240" w:lineRule="atLeast"/>
              <w:jc w:val="right"/>
              <w:rPr>
                <w:rFonts w:asciiTheme="majorBidi" w:hAnsiTheme="majorBidi" w:cstheme="majorBidi"/>
                <w:sz w:val="28"/>
                <w:szCs w:val="28"/>
              </w:rPr>
            </w:pPr>
          </w:p>
        </w:tc>
        <w:tc>
          <w:tcPr>
            <w:tcW w:w="1386" w:type="dxa"/>
            <w:tcBorders>
              <w:left w:val="nil"/>
            </w:tcBorders>
            <w:vAlign w:val="bottom"/>
          </w:tcPr>
          <w:p w14:paraId="11D8211C"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color w:val="000000"/>
                <w:sz w:val="28"/>
                <w:szCs w:val="28"/>
              </w:rPr>
              <w:t xml:space="preserve">1,745 </w:t>
            </w:r>
          </w:p>
        </w:tc>
      </w:tr>
      <w:tr w:rsidR="00552DD3" w:rsidRPr="00D04140" w14:paraId="6861C321" w14:textId="77777777" w:rsidTr="00C31293">
        <w:trPr>
          <w:cantSplit/>
        </w:trPr>
        <w:tc>
          <w:tcPr>
            <w:tcW w:w="3600" w:type="dxa"/>
          </w:tcPr>
          <w:p w14:paraId="238F74E7" w14:textId="22F6EFD4" w:rsidR="00552DD3" w:rsidRPr="00D3676B" w:rsidRDefault="00552DD3" w:rsidP="002F3A2B">
            <w:pPr>
              <w:spacing w:line="240" w:lineRule="atLeast"/>
              <w:ind w:left="208" w:right="-13"/>
              <w:jc w:val="both"/>
              <w:rPr>
                <w:rFonts w:asciiTheme="majorBidi" w:hAnsiTheme="majorBidi" w:cstheme="majorBidi"/>
                <w:sz w:val="28"/>
                <w:szCs w:val="28"/>
              </w:rPr>
            </w:pPr>
            <w:r w:rsidRPr="00D3676B">
              <w:rPr>
                <w:rFonts w:asciiTheme="majorBidi" w:hAnsiTheme="majorBidi" w:cstheme="majorBidi"/>
                <w:sz w:val="28"/>
                <w:szCs w:val="28"/>
                <w:lang w:val="en-US"/>
              </w:rPr>
              <w:t>Overdue:</w:t>
            </w:r>
          </w:p>
        </w:tc>
        <w:tc>
          <w:tcPr>
            <w:tcW w:w="1329" w:type="dxa"/>
            <w:shd w:val="clear" w:color="auto" w:fill="auto"/>
          </w:tcPr>
          <w:p w14:paraId="518484C1" w14:textId="77777777" w:rsidR="00552DD3" w:rsidRPr="00D3676B" w:rsidRDefault="00552DD3" w:rsidP="002F3A2B">
            <w:pPr>
              <w:spacing w:line="240" w:lineRule="atLeast"/>
              <w:jc w:val="right"/>
              <w:rPr>
                <w:rFonts w:asciiTheme="majorBidi" w:hAnsiTheme="majorBidi" w:cstheme="majorBidi"/>
                <w:sz w:val="28"/>
                <w:szCs w:val="28"/>
              </w:rPr>
            </w:pPr>
          </w:p>
        </w:tc>
        <w:tc>
          <w:tcPr>
            <w:tcW w:w="144" w:type="dxa"/>
          </w:tcPr>
          <w:p w14:paraId="63E5BAD9" w14:textId="77777777" w:rsidR="00552DD3" w:rsidRPr="00D3676B" w:rsidRDefault="00552DD3" w:rsidP="002F3A2B">
            <w:pPr>
              <w:spacing w:line="240" w:lineRule="atLeast"/>
              <w:jc w:val="right"/>
              <w:rPr>
                <w:rFonts w:asciiTheme="majorBidi" w:hAnsiTheme="majorBidi" w:cstheme="majorBidi"/>
                <w:sz w:val="28"/>
                <w:szCs w:val="28"/>
              </w:rPr>
            </w:pPr>
          </w:p>
        </w:tc>
        <w:tc>
          <w:tcPr>
            <w:tcW w:w="1317" w:type="dxa"/>
            <w:tcBorders>
              <w:left w:val="nil"/>
            </w:tcBorders>
          </w:tcPr>
          <w:p w14:paraId="7F3E15C2" w14:textId="77777777" w:rsidR="00552DD3" w:rsidRPr="00D3676B" w:rsidRDefault="00552DD3" w:rsidP="002F3A2B">
            <w:pPr>
              <w:spacing w:line="240" w:lineRule="atLeast"/>
              <w:jc w:val="right"/>
              <w:rPr>
                <w:rFonts w:asciiTheme="majorBidi" w:hAnsiTheme="majorBidi" w:cstheme="majorBidi"/>
                <w:sz w:val="28"/>
                <w:szCs w:val="28"/>
              </w:rPr>
            </w:pPr>
          </w:p>
        </w:tc>
        <w:tc>
          <w:tcPr>
            <w:tcW w:w="144" w:type="dxa"/>
          </w:tcPr>
          <w:p w14:paraId="0BD5A825" w14:textId="77777777" w:rsidR="00552DD3" w:rsidRPr="00D3676B" w:rsidRDefault="00552DD3" w:rsidP="002F3A2B">
            <w:pPr>
              <w:spacing w:line="240" w:lineRule="atLeast"/>
              <w:jc w:val="right"/>
              <w:rPr>
                <w:rFonts w:asciiTheme="majorBidi" w:hAnsiTheme="majorBidi" w:cstheme="majorBidi"/>
                <w:sz w:val="28"/>
                <w:szCs w:val="28"/>
              </w:rPr>
            </w:pPr>
          </w:p>
        </w:tc>
        <w:tc>
          <w:tcPr>
            <w:tcW w:w="1206" w:type="dxa"/>
            <w:shd w:val="clear" w:color="auto" w:fill="auto"/>
          </w:tcPr>
          <w:p w14:paraId="1EA03FE0" w14:textId="77777777" w:rsidR="00552DD3" w:rsidRPr="00D3676B" w:rsidRDefault="00552DD3" w:rsidP="002F3A2B">
            <w:pPr>
              <w:spacing w:line="240" w:lineRule="atLeast"/>
              <w:jc w:val="right"/>
              <w:rPr>
                <w:rFonts w:asciiTheme="majorBidi" w:hAnsiTheme="majorBidi" w:cstheme="majorBidi"/>
                <w:sz w:val="28"/>
                <w:szCs w:val="28"/>
              </w:rPr>
            </w:pPr>
          </w:p>
        </w:tc>
        <w:tc>
          <w:tcPr>
            <w:tcW w:w="144" w:type="dxa"/>
          </w:tcPr>
          <w:p w14:paraId="04BF4334" w14:textId="77777777" w:rsidR="00552DD3" w:rsidRPr="00D3676B" w:rsidRDefault="00552DD3" w:rsidP="002F3A2B">
            <w:pPr>
              <w:spacing w:line="240" w:lineRule="atLeast"/>
              <w:jc w:val="right"/>
              <w:rPr>
                <w:rFonts w:asciiTheme="majorBidi" w:hAnsiTheme="majorBidi" w:cstheme="majorBidi"/>
                <w:sz w:val="28"/>
                <w:szCs w:val="28"/>
              </w:rPr>
            </w:pPr>
          </w:p>
        </w:tc>
        <w:tc>
          <w:tcPr>
            <w:tcW w:w="1386" w:type="dxa"/>
            <w:tcBorders>
              <w:left w:val="nil"/>
            </w:tcBorders>
            <w:vAlign w:val="bottom"/>
          </w:tcPr>
          <w:p w14:paraId="3881D8AA" w14:textId="77777777" w:rsidR="00552DD3" w:rsidRPr="00D3676B" w:rsidRDefault="00552DD3" w:rsidP="002F3A2B">
            <w:pPr>
              <w:spacing w:line="240" w:lineRule="atLeast"/>
              <w:jc w:val="right"/>
              <w:rPr>
                <w:rFonts w:asciiTheme="majorBidi" w:hAnsiTheme="majorBidi" w:cstheme="majorBidi"/>
                <w:sz w:val="28"/>
                <w:szCs w:val="28"/>
              </w:rPr>
            </w:pPr>
          </w:p>
        </w:tc>
      </w:tr>
      <w:tr w:rsidR="00552DD3" w:rsidRPr="00D04140" w14:paraId="660F54A9" w14:textId="77777777" w:rsidTr="00C31293">
        <w:trPr>
          <w:cantSplit/>
        </w:trPr>
        <w:tc>
          <w:tcPr>
            <w:tcW w:w="3600" w:type="dxa"/>
          </w:tcPr>
          <w:p w14:paraId="0987ACDF" w14:textId="192633E0" w:rsidR="00552DD3" w:rsidRPr="00D3676B" w:rsidRDefault="00552DD3" w:rsidP="002F3A2B">
            <w:pPr>
              <w:spacing w:line="240" w:lineRule="atLeast"/>
              <w:ind w:left="478" w:right="-13"/>
              <w:jc w:val="both"/>
              <w:rPr>
                <w:rFonts w:asciiTheme="majorBidi" w:hAnsiTheme="majorBidi" w:cstheme="majorBidi"/>
                <w:sz w:val="28"/>
                <w:szCs w:val="28"/>
                <w:cs/>
              </w:rPr>
            </w:pPr>
            <w:r w:rsidRPr="00D3676B">
              <w:rPr>
                <w:rFonts w:asciiTheme="majorBidi" w:hAnsiTheme="majorBidi" w:cstheme="majorBidi"/>
                <w:sz w:val="28"/>
                <w:szCs w:val="28"/>
                <w:lang w:val="en-US"/>
              </w:rPr>
              <w:t xml:space="preserve">Not over </w:t>
            </w:r>
            <w:r w:rsidR="005E09BE" w:rsidRPr="00D3676B">
              <w:rPr>
                <w:rFonts w:asciiTheme="majorBidi" w:hAnsiTheme="majorBidi" w:cstheme="majorBidi"/>
                <w:sz w:val="28"/>
                <w:szCs w:val="28"/>
                <w:lang w:val="en-US"/>
              </w:rPr>
              <w:t>3</w:t>
            </w:r>
            <w:r w:rsidRPr="00D3676B">
              <w:rPr>
                <w:rFonts w:asciiTheme="majorBidi" w:hAnsiTheme="majorBidi" w:cstheme="majorBidi"/>
                <w:sz w:val="28"/>
                <w:szCs w:val="28"/>
                <w:cs/>
                <w:lang w:val="en-US"/>
              </w:rPr>
              <w:t xml:space="preserve"> </w:t>
            </w:r>
            <w:r w:rsidRPr="00D3676B">
              <w:rPr>
                <w:rFonts w:asciiTheme="majorBidi" w:hAnsiTheme="majorBidi" w:cstheme="majorBidi"/>
                <w:sz w:val="28"/>
                <w:szCs w:val="28"/>
                <w:lang w:val="en-US"/>
              </w:rPr>
              <w:t>months</w:t>
            </w:r>
          </w:p>
        </w:tc>
        <w:tc>
          <w:tcPr>
            <w:tcW w:w="1329" w:type="dxa"/>
            <w:shd w:val="clear" w:color="auto" w:fill="auto"/>
          </w:tcPr>
          <w:p w14:paraId="34FF9F5C"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2,309</w:t>
            </w:r>
          </w:p>
        </w:tc>
        <w:tc>
          <w:tcPr>
            <w:tcW w:w="144" w:type="dxa"/>
          </w:tcPr>
          <w:p w14:paraId="4D9156AD" w14:textId="77777777" w:rsidR="00552DD3" w:rsidRPr="00D3676B" w:rsidRDefault="00552DD3" w:rsidP="002F3A2B">
            <w:pPr>
              <w:spacing w:line="240" w:lineRule="atLeast"/>
              <w:jc w:val="right"/>
              <w:rPr>
                <w:rFonts w:asciiTheme="majorBidi" w:hAnsiTheme="majorBidi" w:cstheme="majorBidi"/>
                <w:sz w:val="28"/>
                <w:szCs w:val="28"/>
              </w:rPr>
            </w:pPr>
          </w:p>
        </w:tc>
        <w:tc>
          <w:tcPr>
            <w:tcW w:w="1317" w:type="dxa"/>
            <w:tcBorders>
              <w:left w:val="nil"/>
            </w:tcBorders>
          </w:tcPr>
          <w:p w14:paraId="5BB704E9" w14:textId="0F8FEF6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2,68</w:t>
            </w:r>
            <w:r w:rsidR="005C1046" w:rsidRPr="00D3676B">
              <w:rPr>
                <w:rFonts w:asciiTheme="majorBidi" w:hAnsiTheme="majorBidi" w:cstheme="majorBidi"/>
                <w:sz w:val="28"/>
                <w:szCs w:val="28"/>
              </w:rPr>
              <w:t>9</w:t>
            </w:r>
          </w:p>
        </w:tc>
        <w:tc>
          <w:tcPr>
            <w:tcW w:w="144" w:type="dxa"/>
          </w:tcPr>
          <w:p w14:paraId="17444539" w14:textId="77777777" w:rsidR="00552DD3" w:rsidRPr="00D3676B" w:rsidRDefault="00552DD3" w:rsidP="002F3A2B">
            <w:pPr>
              <w:spacing w:line="240" w:lineRule="atLeast"/>
              <w:jc w:val="right"/>
              <w:rPr>
                <w:rFonts w:asciiTheme="majorBidi" w:hAnsiTheme="majorBidi" w:cstheme="majorBidi"/>
                <w:sz w:val="28"/>
                <w:szCs w:val="28"/>
              </w:rPr>
            </w:pPr>
          </w:p>
        </w:tc>
        <w:tc>
          <w:tcPr>
            <w:tcW w:w="1206" w:type="dxa"/>
            <w:shd w:val="clear" w:color="auto" w:fill="auto"/>
          </w:tcPr>
          <w:p w14:paraId="312068BC"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719</w:t>
            </w:r>
          </w:p>
        </w:tc>
        <w:tc>
          <w:tcPr>
            <w:tcW w:w="144" w:type="dxa"/>
          </w:tcPr>
          <w:p w14:paraId="435EC3A5" w14:textId="77777777" w:rsidR="00552DD3" w:rsidRPr="00D3676B" w:rsidRDefault="00552DD3" w:rsidP="002F3A2B">
            <w:pPr>
              <w:spacing w:line="240" w:lineRule="atLeast"/>
              <w:jc w:val="right"/>
              <w:rPr>
                <w:rFonts w:asciiTheme="majorBidi" w:hAnsiTheme="majorBidi" w:cstheme="majorBidi"/>
                <w:sz w:val="28"/>
                <w:szCs w:val="28"/>
              </w:rPr>
            </w:pPr>
          </w:p>
        </w:tc>
        <w:tc>
          <w:tcPr>
            <w:tcW w:w="1386" w:type="dxa"/>
            <w:tcBorders>
              <w:left w:val="nil"/>
            </w:tcBorders>
            <w:vAlign w:val="bottom"/>
          </w:tcPr>
          <w:p w14:paraId="2584787F"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color w:val="000000"/>
                <w:sz w:val="28"/>
                <w:szCs w:val="28"/>
              </w:rPr>
              <w:t xml:space="preserve">455 </w:t>
            </w:r>
          </w:p>
        </w:tc>
      </w:tr>
      <w:tr w:rsidR="00552DD3" w:rsidRPr="00D04140" w14:paraId="54249F59" w14:textId="77777777" w:rsidTr="00C31293">
        <w:trPr>
          <w:cantSplit/>
        </w:trPr>
        <w:tc>
          <w:tcPr>
            <w:tcW w:w="3600" w:type="dxa"/>
          </w:tcPr>
          <w:p w14:paraId="752FBDE5" w14:textId="7B2C1EC7" w:rsidR="00552DD3" w:rsidRPr="00D3676B" w:rsidRDefault="00552DD3" w:rsidP="002F3A2B">
            <w:pPr>
              <w:spacing w:line="240" w:lineRule="atLeast"/>
              <w:ind w:left="478" w:right="-13"/>
              <w:jc w:val="both"/>
              <w:rPr>
                <w:rFonts w:asciiTheme="majorBidi" w:hAnsiTheme="majorBidi" w:cstheme="majorBidi"/>
                <w:sz w:val="28"/>
                <w:szCs w:val="28"/>
              </w:rPr>
            </w:pPr>
            <w:r w:rsidRPr="00D3676B">
              <w:rPr>
                <w:rFonts w:asciiTheme="majorBidi" w:hAnsiTheme="majorBidi" w:cstheme="majorBidi"/>
                <w:sz w:val="28"/>
                <w:szCs w:val="28"/>
                <w:lang w:val="en-US"/>
              </w:rPr>
              <w:t xml:space="preserve">Over </w:t>
            </w:r>
            <w:r w:rsidR="005E09BE" w:rsidRPr="00D3676B">
              <w:rPr>
                <w:rFonts w:asciiTheme="majorBidi" w:hAnsiTheme="majorBidi" w:cstheme="majorBidi"/>
                <w:sz w:val="28"/>
                <w:szCs w:val="28"/>
                <w:lang w:val="en-US"/>
              </w:rPr>
              <w:t>3</w:t>
            </w:r>
            <w:r w:rsidRPr="00D3676B">
              <w:rPr>
                <w:rFonts w:asciiTheme="majorBidi" w:hAnsiTheme="majorBidi" w:cstheme="majorBidi"/>
                <w:sz w:val="28"/>
                <w:szCs w:val="28"/>
                <w:lang w:val="en-US"/>
              </w:rPr>
              <w:t xml:space="preserve"> months up</w:t>
            </w:r>
            <w:r w:rsidRPr="00D3676B">
              <w:rPr>
                <w:rFonts w:asciiTheme="majorBidi" w:hAnsiTheme="majorBidi" w:cstheme="majorBidi"/>
                <w:sz w:val="28"/>
                <w:szCs w:val="28"/>
                <w:cs/>
                <w:lang w:val="en-US"/>
              </w:rPr>
              <w:t xml:space="preserve"> </w:t>
            </w:r>
            <w:r w:rsidRPr="00D3676B">
              <w:rPr>
                <w:rFonts w:asciiTheme="majorBidi" w:hAnsiTheme="majorBidi" w:cstheme="majorBidi"/>
                <w:sz w:val="28"/>
                <w:szCs w:val="28"/>
                <w:lang w:val="en-US"/>
              </w:rPr>
              <w:t xml:space="preserve">to </w:t>
            </w:r>
            <w:r w:rsidR="005E09BE" w:rsidRPr="00D3676B">
              <w:rPr>
                <w:rFonts w:asciiTheme="majorBidi" w:hAnsiTheme="majorBidi" w:cstheme="majorBidi"/>
                <w:sz w:val="28"/>
                <w:szCs w:val="28"/>
                <w:lang w:val="en-US"/>
              </w:rPr>
              <w:t>6</w:t>
            </w:r>
            <w:r w:rsidRPr="00D3676B">
              <w:rPr>
                <w:rFonts w:asciiTheme="majorBidi" w:hAnsiTheme="majorBidi" w:cstheme="majorBidi"/>
                <w:sz w:val="28"/>
                <w:szCs w:val="28"/>
                <w:cs/>
                <w:lang w:val="en-US"/>
              </w:rPr>
              <w:t xml:space="preserve"> </w:t>
            </w:r>
            <w:r w:rsidRPr="00D3676B">
              <w:rPr>
                <w:rFonts w:asciiTheme="majorBidi" w:hAnsiTheme="majorBidi" w:cstheme="majorBidi"/>
                <w:sz w:val="28"/>
                <w:szCs w:val="28"/>
                <w:lang w:val="en-US"/>
              </w:rPr>
              <w:t xml:space="preserve">months </w:t>
            </w:r>
          </w:p>
        </w:tc>
        <w:tc>
          <w:tcPr>
            <w:tcW w:w="1329" w:type="dxa"/>
            <w:shd w:val="clear" w:color="auto" w:fill="auto"/>
          </w:tcPr>
          <w:p w14:paraId="4394E69D"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397</w:t>
            </w:r>
          </w:p>
        </w:tc>
        <w:tc>
          <w:tcPr>
            <w:tcW w:w="144" w:type="dxa"/>
          </w:tcPr>
          <w:p w14:paraId="425FE895" w14:textId="77777777" w:rsidR="00552DD3" w:rsidRPr="00D3676B" w:rsidRDefault="00552DD3" w:rsidP="002F3A2B">
            <w:pPr>
              <w:spacing w:line="240" w:lineRule="atLeast"/>
              <w:jc w:val="right"/>
              <w:rPr>
                <w:rFonts w:asciiTheme="majorBidi" w:hAnsiTheme="majorBidi" w:cstheme="majorBidi"/>
                <w:sz w:val="28"/>
                <w:szCs w:val="28"/>
              </w:rPr>
            </w:pPr>
          </w:p>
        </w:tc>
        <w:tc>
          <w:tcPr>
            <w:tcW w:w="1317" w:type="dxa"/>
            <w:tcBorders>
              <w:left w:val="nil"/>
            </w:tcBorders>
          </w:tcPr>
          <w:p w14:paraId="746A63E8"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185</w:t>
            </w:r>
          </w:p>
        </w:tc>
        <w:tc>
          <w:tcPr>
            <w:tcW w:w="144" w:type="dxa"/>
          </w:tcPr>
          <w:p w14:paraId="3087BBEF" w14:textId="77777777" w:rsidR="00552DD3" w:rsidRPr="00D3676B" w:rsidRDefault="00552DD3" w:rsidP="002F3A2B">
            <w:pPr>
              <w:spacing w:line="240" w:lineRule="atLeast"/>
              <w:jc w:val="right"/>
              <w:rPr>
                <w:rFonts w:asciiTheme="majorBidi" w:hAnsiTheme="majorBidi" w:cstheme="majorBidi"/>
                <w:sz w:val="28"/>
                <w:szCs w:val="28"/>
              </w:rPr>
            </w:pPr>
          </w:p>
        </w:tc>
        <w:tc>
          <w:tcPr>
            <w:tcW w:w="1206" w:type="dxa"/>
            <w:shd w:val="clear" w:color="auto" w:fill="auto"/>
          </w:tcPr>
          <w:p w14:paraId="62419504"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14</w:t>
            </w:r>
          </w:p>
        </w:tc>
        <w:tc>
          <w:tcPr>
            <w:tcW w:w="144" w:type="dxa"/>
          </w:tcPr>
          <w:p w14:paraId="08FEA874" w14:textId="77777777" w:rsidR="00552DD3" w:rsidRPr="00D3676B" w:rsidRDefault="00552DD3" w:rsidP="002F3A2B">
            <w:pPr>
              <w:spacing w:line="240" w:lineRule="atLeast"/>
              <w:jc w:val="right"/>
              <w:rPr>
                <w:rFonts w:asciiTheme="majorBidi" w:hAnsiTheme="majorBidi" w:cstheme="majorBidi"/>
                <w:sz w:val="28"/>
                <w:szCs w:val="28"/>
              </w:rPr>
            </w:pPr>
          </w:p>
        </w:tc>
        <w:tc>
          <w:tcPr>
            <w:tcW w:w="1386" w:type="dxa"/>
            <w:tcBorders>
              <w:left w:val="nil"/>
            </w:tcBorders>
            <w:vAlign w:val="bottom"/>
          </w:tcPr>
          <w:p w14:paraId="2C911021"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color w:val="000000"/>
                <w:sz w:val="28"/>
                <w:szCs w:val="28"/>
              </w:rPr>
              <w:t xml:space="preserve">20 </w:t>
            </w:r>
          </w:p>
        </w:tc>
      </w:tr>
      <w:tr w:rsidR="00552DD3" w:rsidRPr="00D04140" w14:paraId="5AFAD589" w14:textId="77777777" w:rsidTr="00C31293">
        <w:trPr>
          <w:cantSplit/>
        </w:trPr>
        <w:tc>
          <w:tcPr>
            <w:tcW w:w="3600" w:type="dxa"/>
          </w:tcPr>
          <w:p w14:paraId="1C01FF9D" w14:textId="7FD1843A" w:rsidR="00552DD3" w:rsidRPr="00D3676B" w:rsidRDefault="00552DD3" w:rsidP="002F3A2B">
            <w:pPr>
              <w:spacing w:line="240" w:lineRule="atLeast"/>
              <w:ind w:left="478" w:right="-13"/>
              <w:jc w:val="both"/>
              <w:rPr>
                <w:rFonts w:asciiTheme="majorBidi" w:hAnsiTheme="majorBidi" w:cstheme="majorBidi"/>
                <w:sz w:val="28"/>
                <w:szCs w:val="28"/>
                <w:cs/>
              </w:rPr>
            </w:pPr>
            <w:r w:rsidRPr="00D3676B">
              <w:rPr>
                <w:rFonts w:asciiTheme="majorBidi" w:hAnsiTheme="majorBidi" w:cstheme="majorBidi"/>
                <w:sz w:val="28"/>
                <w:szCs w:val="28"/>
                <w:lang w:val="en-US"/>
              </w:rPr>
              <w:t xml:space="preserve">Over </w:t>
            </w:r>
            <w:r w:rsidR="005E09BE" w:rsidRPr="00D3676B">
              <w:rPr>
                <w:rFonts w:asciiTheme="majorBidi" w:hAnsiTheme="majorBidi" w:cstheme="majorBidi"/>
                <w:sz w:val="28"/>
                <w:szCs w:val="28"/>
                <w:lang w:val="en-US"/>
              </w:rPr>
              <w:t>6</w:t>
            </w:r>
            <w:r w:rsidRPr="00D3676B">
              <w:rPr>
                <w:rFonts w:asciiTheme="majorBidi" w:hAnsiTheme="majorBidi" w:cstheme="majorBidi"/>
                <w:sz w:val="28"/>
                <w:szCs w:val="28"/>
                <w:cs/>
                <w:lang w:val="en-US"/>
              </w:rPr>
              <w:t xml:space="preserve"> </w:t>
            </w:r>
            <w:r w:rsidRPr="00D3676B">
              <w:rPr>
                <w:rFonts w:asciiTheme="majorBidi" w:hAnsiTheme="majorBidi" w:cstheme="majorBidi"/>
                <w:sz w:val="28"/>
                <w:szCs w:val="28"/>
                <w:lang w:val="en-US"/>
              </w:rPr>
              <w:t>months up</w:t>
            </w:r>
            <w:r w:rsidRPr="00D3676B">
              <w:rPr>
                <w:rFonts w:asciiTheme="majorBidi" w:hAnsiTheme="majorBidi" w:cstheme="majorBidi"/>
                <w:sz w:val="28"/>
                <w:szCs w:val="28"/>
                <w:cs/>
                <w:lang w:val="en-US"/>
              </w:rPr>
              <w:t xml:space="preserve"> </w:t>
            </w:r>
            <w:r w:rsidRPr="00D3676B">
              <w:rPr>
                <w:rFonts w:asciiTheme="majorBidi" w:hAnsiTheme="majorBidi" w:cstheme="majorBidi"/>
                <w:sz w:val="28"/>
                <w:szCs w:val="28"/>
                <w:lang w:val="en-US"/>
              </w:rPr>
              <w:t>to 12</w:t>
            </w:r>
            <w:r w:rsidRPr="00D3676B">
              <w:rPr>
                <w:rFonts w:asciiTheme="majorBidi" w:hAnsiTheme="majorBidi" w:cstheme="majorBidi"/>
                <w:sz w:val="28"/>
                <w:szCs w:val="28"/>
                <w:cs/>
                <w:lang w:val="en-US"/>
              </w:rPr>
              <w:t xml:space="preserve"> </w:t>
            </w:r>
            <w:r w:rsidRPr="00D3676B">
              <w:rPr>
                <w:rFonts w:asciiTheme="majorBidi" w:hAnsiTheme="majorBidi" w:cstheme="majorBidi"/>
                <w:sz w:val="28"/>
                <w:szCs w:val="28"/>
                <w:lang w:val="en-US"/>
              </w:rPr>
              <w:t>months</w:t>
            </w:r>
          </w:p>
        </w:tc>
        <w:tc>
          <w:tcPr>
            <w:tcW w:w="1329" w:type="dxa"/>
            <w:shd w:val="clear" w:color="auto" w:fill="auto"/>
          </w:tcPr>
          <w:p w14:paraId="13B7DB31"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1,202</w:t>
            </w:r>
          </w:p>
        </w:tc>
        <w:tc>
          <w:tcPr>
            <w:tcW w:w="144" w:type="dxa"/>
          </w:tcPr>
          <w:p w14:paraId="0F60A046" w14:textId="77777777" w:rsidR="00552DD3" w:rsidRPr="00D3676B" w:rsidRDefault="00552DD3" w:rsidP="002F3A2B">
            <w:pPr>
              <w:spacing w:line="240" w:lineRule="atLeast"/>
              <w:jc w:val="right"/>
              <w:rPr>
                <w:rFonts w:asciiTheme="majorBidi" w:hAnsiTheme="majorBidi" w:cstheme="majorBidi"/>
                <w:sz w:val="28"/>
                <w:szCs w:val="28"/>
              </w:rPr>
            </w:pPr>
          </w:p>
        </w:tc>
        <w:tc>
          <w:tcPr>
            <w:tcW w:w="1317" w:type="dxa"/>
            <w:tcBorders>
              <w:left w:val="nil"/>
            </w:tcBorders>
          </w:tcPr>
          <w:p w14:paraId="08F15D1F" w14:textId="2D7F6DB6" w:rsidR="00552DD3" w:rsidRPr="00D3676B" w:rsidRDefault="00D61FB7"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1,724</w:t>
            </w:r>
          </w:p>
        </w:tc>
        <w:tc>
          <w:tcPr>
            <w:tcW w:w="144" w:type="dxa"/>
          </w:tcPr>
          <w:p w14:paraId="2E8E30E0" w14:textId="77777777" w:rsidR="00552DD3" w:rsidRPr="00D3676B" w:rsidRDefault="00552DD3" w:rsidP="002F3A2B">
            <w:pPr>
              <w:spacing w:line="240" w:lineRule="atLeast"/>
              <w:jc w:val="right"/>
              <w:rPr>
                <w:rFonts w:asciiTheme="majorBidi" w:hAnsiTheme="majorBidi" w:cstheme="majorBidi"/>
                <w:sz w:val="28"/>
                <w:szCs w:val="28"/>
              </w:rPr>
            </w:pPr>
          </w:p>
        </w:tc>
        <w:tc>
          <w:tcPr>
            <w:tcW w:w="1206" w:type="dxa"/>
            <w:shd w:val="clear" w:color="auto" w:fill="auto"/>
          </w:tcPr>
          <w:p w14:paraId="1FF5C736"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w:t>
            </w:r>
          </w:p>
        </w:tc>
        <w:tc>
          <w:tcPr>
            <w:tcW w:w="144" w:type="dxa"/>
          </w:tcPr>
          <w:p w14:paraId="32E8212F" w14:textId="77777777" w:rsidR="00552DD3" w:rsidRPr="00D3676B" w:rsidRDefault="00552DD3" w:rsidP="002F3A2B">
            <w:pPr>
              <w:spacing w:line="240" w:lineRule="atLeast"/>
              <w:jc w:val="right"/>
              <w:rPr>
                <w:rFonts w:asciiTheme="majorBidi" w:hAnsiTheme="majorBidi" w:cstheme="majorBidi"/>
                <w:sz w:val="28"/>
                <w:szCs w:val="28"/>
              </w:rPr>
            </w:pPr>
          </w:p>
        </w:tc>
        <w:tc>
          <w:tcPr>
            <w:tcW w:w="1386" w:type="dxa"/>
            <w:tcBorders>
              <w:left w:val="nil"/>
            </w:tcBorders>
            <w:vAlign w:val="bottom"/>
          </w:tcPr>
          <w:p w14:paraId="0E4DD541"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color w:val="000000"/>
                <w:sz w:val="28"/>
                <w:szCs w:val="28"/>
              </w:rPr>
              <w:t xml:space="preserve">10 </w:t>
            </w:r>
          </w:p>
        </w:tc>
      </w:tr>
      <w:tr w:rsidR="00552DD3" w:rsidRPr="00D04140" w14:paraId="35BBE009" w14:textId="77777777" w:rsidTr="00C31293">
        <w:trPr>
          <w:cantSplit/>
        </w:trPr>
        <w:tc>
          <w:tcPr>
            <w:tcW w:w="3600" w:type="dxa"/>
          </w:tcPr>
          <w:p w14:paraId="63DEC814" w14:textId="65F34B7E" w:rsidR="00552DD3" w:rsidRPr="00D3676B" w:rsidRDefault="00552DD3" w:rsidP="002F3A2B">
            <w:pPr>
              <w:spacing w:line="240" w:lineRule="atLeast"/>
              <w:ind w:left="478" w:right="-13"/>
              <w:jc w:val="both"/>
              <w:rPr>
                <w:rFonts w:asciiTheme="majorBidi" w:hAnsiTheme="majorBidi" w:cstheme="majorBidi"/>
                <w:sz w:val="28"/>
                <w:szCs w:val="28"/>
                <w:cs/>
              </w:rPr>
            </w:pPr>
            <w:r w:rsidRPr="00D3676B">
              <w:rPr>
                <w:rFonts w:asciiTheme="majorBidi" w:hAnsiTheme="majorBidi" w:cstheme="majorBidi"/>
                <w:sz w:val="28"/>
                <w:szCs w:val="28"/>
                <w:lang w:val="en-US"/>
              </w:rPr>
              <w:t xml:space="preserve">Over </w:t>
            </w:r>
            <w:r w:rsidR="005E09BE" w:rsidRPr="00D3676B">
              <w:rPr>
                <w:rFonts w:asciiTheme="majorBidi" w:hAnsiTheme="majorBidi" w:cstheme="majorBidi"/>
                <w:sz w:val="28"/>
                <w:szCs w:val="28"/>
                <w:lang w:val="en-US"/>
              </w:rPr>
              <w:t>12</w:t>
            </w:r>
            <w:r w:rsidRPr="00D3676B">
              <w:rPr>
                <w:rFonts w:asciiTheme="majorBidi" w:hAnsiTheme="majorBidi" w:cstheme="majorBidi"/>
                <w:sz w:val="28"/>
                <w:szCs w:val="28"/>
                <w:cs/>
                <w:lang w:val="en-US"/>
              </w:rPr>
              <w:t xml:space="preserve"> </w:t>
            </w:r>
            <w:r w:rsidRPr="00D3676B">
              <w:rPr>
                <w:rFonts w:asciiTheme="majorBidi" w:hAnsiTheme="majorBidi" w:cstheme="majorBidi"/>
                <w:sz w:val="28"/>
                <w:szCs w:val="28"/>
                <w:lang w:val="en-US"/>
              </w:rPr>
              <w:t>months</w:t>
            </w:r>
          </w:p>
        </w:tc>
        <w:tc>
          <w:tcPr>
            <w:tcW w:w="1329" w:type="dxa"/>
            <w:tcBorders>
              <w:bottom w:val="single" w:sz="4" w:space="0" w:color="auto"/>
            </w:tcBorders>
            <w:shd w:val="clear" w:color="auto" w:fill="auto"/>
          </w:tcPr>
          <w:p w14:paraId="74AE82E6"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268</w:t>
            </w:r>
          </w:p>
        </w:tc>
        <w:tc>
          <w:tcPr>
            <w:tcW w:w="144" w:type="dxa"/>
          </w:tcPr>
          <w:p w14:paraId="65E0B760" w14:textId="77777777" w:rsidR="00552DD3" w:rsidRPr="00D3676B" w:rsidRDefault="00552DD3" w:rsidP="002F3A2B">
            <w:pPr>
              <w:spacing w:line="240" w:lineRule="atLeast"/>
              <w:jc w:val="right"/>
              <w:rPr>
                <w:rFonts w:asciiTheme="majorBidi" w:hAnsiTheme="majorBidi" w:cstheme="majorBidi"/>
                <w:sz w:val="28"/>
                <w:szCs w:val="28"/>
              </w:rPr>
            </w:pPr>
          </w:p>
        </w:tc>
        <w:tc>
          <w:tcPr>
            <w:tcW w:w="1317" w:type="dxa"/>
            <w:tcBorders>
              <w:left w:val="nil"/>
              <w:bottom w:val="single" w:sz="4" w:space="0" w:color="auto"/>
            </w:tcBorders>
          </w:tcPr>
          <w:p w14:paraId="78E7C798"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126</w:t>
            </w:r>
          </w:p>
        </w:tc>
        <w:tc>
          <w:tcPr>
            <w:tcW w:w="144" w:type="dxa"/>
          </w:tcPr>
          <w:p w14:paraId="6EE11DBC" w14:textId="77777777" w:rsidR="00552DD3" w:rsidRPr="00D3676B" w:rsidRDefault="00552DD3" w:rsidP="002F3A2B">
            <w:pPr>
              <w:spacing w:line="240" w:lineRule="atLeast"/>
              <w:jc w:val="right"/>
              <w:rPr>
                <w:rFonts w:asciiTheme="majorBidi" w:hAnsiTheme="majorBidi" w:cstheme="majorBidi"/>
                <w:sz w:val="28"/>
                <w:szCs w:val="28"/>
              </w:rPr>
            </w:pPr>
          </w:p>
        </w:tc>
        <w:tc>
          <w:tcPr>
            <w:tcW w:w="1206" w:type="dxa"/>
            <w:tcBorders>
              <w:bottom w:val="single" w:sz="4" w:space="0" w:color="auto"/>
            </w:tcBorders>
            <w:shd w:val="clear" w:color="auto" w:fill="auto"/>
          </w:tcPr>
          <w:p w14:paraId="4D3E9787"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26</w:t>
            </w:r>
          </w:p>
        </w:tc>
        <w:tc>
          <w:tcPr>
            <w:tcW w:w="144" w:type="dxa"/>
          </w:tcPr>
          <w:p w14:paraId="7547F4F9" w14:textId="77777777" w:rsidR="00552DD3" w:rsidRPr="00D3676B" w:rsidRDefault="00552DD3" w:rsidP="002F3A2B">
            <w:pPr>
              <w:spacing w:line="240" w:lineRule="atLeast"/>
              <w:jc w:val="right"/>
              <w:rPr>
                <w:rFonts w:asciiTheme="majorBidi" w:hAnsiTheme="majorBidi" w:cstheme="majorBidi"/>
                <w:sz w:val="28"/>
                <w:szCs w:val="28"/>
              </w:rPr>
            </w:pPr>
          </w:p>
        </w:tc>
        <w:tc>
          <w:tcPr>
            <w:tcW w:w="1386" w:type="dxa"/>
            <w:tcBorders>
              <w:left w:val="nil"/>
              <w:bottom w:val="single" w:sz="4" w:space="0" w:color="auto"/>
            </w:tcBorders>
            <w:vAlign w:val="bottom"/>
          </w:tcPr>
          <w:p w14:paraId="648DF9FA"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color w:val="000000"/>
                <w:sz w:val="28"/>
                <w:szCs w:val="28"/>
              </w:rPr>
              <w:t xml:space="preserve">16 </w:t>
            </w:r>
          </w:p>
        </w:tc>
      </w:tr>
      <w:tr w:rsidR="00552DD3" w:rsidRPr="00D04140" w14:paraId="1B072EE9" w14:textId="77777777" w:rsidTr="00C31293">
        <w:trPr>
          <w:cantSplit/>
        </w:trPr>
        <w:tc>
          <w:tcPr>
            <w:tcW w:w="3600" w:type="dxa"/>
          </w:tcPr>
          <w:p w14:paraId="038E888C" w14:textId="173A7EC4" w:rsidR="00552DD3" w:rsidRPr="00D3676B" w:rsidRDefault="00552DD3" w:rsidP="002F3A2B">
            <w:pPr>
              <w:spacing w:line="240" w:lineRule="atLeast"/>
              <w:ind w:left="28" w:right="-13"/>
              <w:jc w:val="both"/>
              <w:rPr>
                <w:rFonts w:asciiTheme="majorBidi" w:hAnsiTheme="majorBidi" w:cstheme="majorBidi"/>
                <w:sz w:val="28"/>
                <w:szCs w:val="28"/>
                <w:cs/>
              </w:rPr>
            </w:pPr>
            <w:r w:rsidRPr="00D3676B">
              <w:rPr>
                <w:rFonts w:asciiTheme="majorBidi" w:hAnsiTheme="majorBidi" w:cstheme="majorBidi"/>
                <w:sz w:val="28"/>
                <w:szCs w:val="28"/>
                <w:lang w:val="en-US"/>
              </w:rPr>
              <w:t>Total</w:t>
            </w:r>
          </w:p>
        </w:tc>
        <w:tc>
          <w:tcPr>
            <w:tcW w:w="1329" w:type="dxa"/>
            <w:tcBorders>
              <w:top w:val="single" w:sz="4" w:space="0" w:color="auto"/>
            </w:tcBorders>
            <w:shd w:val="clear" w:color="auto" w:fill="auto"/>
          </w:tcPr>
          <w:p w14:paraId="0E191D15" w14:textId="77777777" w:rsidR="00552DD3" w:rsidRPr="00D3676B" w:rsidRDefault="00552DD3" w:rsidP="002F3A2B">
            <w:pPr>
              <w:spacing w:line="240" w:lineRule="atLeast"/>
              <w:jc w:val="right"/>
              <w:rPr>
                <w:rFonts w:asciiTheme="majorBidi" w:hAnsiTheme="majorBidi" w:cstheme="majorBidi"/>
                <w:sz w:val="28"/>
                <w:szCs w:val="28"/>
                <w:cs/>
              </w:rPr>
            </w:pPr>
            <w:r w:rsidRPr="00D3676B">
              <w:rPr>
                <w:rFonts w:asciiTheme="majorBidi" w:hAnsiTheme="majorBidi" w:cstheme="majorBidi"/>
                <w:sz w:val="28"/>
                <w:szCs w:val="28"/>
              </w:rPr>
              <w:t>22,221</w:t>
            </w:r>
          </w:p>
        </w:tc>
        <w:tc>
          <w:tcPr>
            <w:tcW w:w="144" w:type="dxa"/>
          </w:tcPr>
          <w:p w14:paraId="747D6746" w14:textId="77777777" w:rsidR="00552DD3" w:rsidRPr="00D3676B" w:rsidRDefault="00552DD3" w:rsidP="002F3A2B">
            <w:pPr>
              <w:spacing w:line="240" w:lineRule="atLeast"/>
              <w:jc w:val="right"/>
              <w:rPr>
                <w:rFonts w:asciiTheme="majorBidi" w:hAnsiTheme="majorBidi" w:cstheme="majorBidi"/>
                <w:sz w:val="28"/>
                <w:szCs w:val="28"/>
              </w:rPr>
            </w:pPr>
          </w:p>
        </w:tc>
        <w:tc>
          <w:tcPr>
            <w:tcW w:w="1317" w:type="dxa"/>
            <w:tcBorders>
              <w:top w:val="single" w:sz="4" w:space="0" w:color="auto"/>
            </w:tcBorders>
          </w:tcPr>
          <w:p w14:paraId="09EFCE90"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25,029</w:t>
            </w:r>
          </w:p>
        </w:tc>
        <w:tc>
          <w:tcPr>
            <w:tcW w:w="144" w:type="dxa"/>
          </w:tcPr>
          <w:p w14:paraId="4FD40D9A" w14:textId="77777777" w:rsidR="00552DD3" w:rsidRPr="00D3676B" w:rsidRDefault="00552DD3" w:rsidP="002F3A2B">
            <w:pPr>
              <w:spacing w:line="240" w:lineRule="atLeast"/>
              <w:jc w:val="right"/>
              <w:rPr>
                <w:rFonts w:asciiTheme="majorBidi" w:hAnsiTheme="majorBidi" w:cstheme="majorBidi"/>
                <w:sz w:val="28"/>
                <w:szCs w:val="28"/>
              </w:rPr>
            </w:pPr>
          </w:p>
        </w:tc>
        <w:tc>
          <w:tcPr>
            <w:tcW w:w="1206" w:type="dxa"/>
            <w:tcBorders>
              <w:top w:val="single" w:sz="4" w:space="0" w:color="auto"/>
            </w:tcBorders>
            <w:shd w:val="clear" w:color="auto" w:fill="auto"/>
          </w:tcPr>
          <w:p w14:paraId="151ABBFE"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1,655</w:t>
            </w:r>
          </w:p>
        </w:tc>
        <w:tc>
          <w:tcPr>
            <w:tcW w:w="144" w:type="dxa"/>
          </w:tcPr>
          <w:p w14:paraId="3DAABA18" w14:textId="77777777" w:rsidR="00552DD3" w:rsidRPr="00D3676B" w:rsidRDefault="00552DD3" w:rsidP="002F3A2B">
            <w:pPr>
              <w:spacing w:line="240" w:lineRule="atLeast"/>
              <w:jc w:val="right"/>
              <w:rPr>
                <w:rFonts w:asciiTheme="majorBidi" w:hAnsiTheme="majorBidi" w:cstheme="majorBidi"/>
                <w:sz w:val="28"/>
                <w:szCs w:val="28"/>
              </w:rPr>
            </w:pPr>
          </w:p>
        </w:tc>
        <w:tc>
          <w:tcPr>
            <w:tcW w:w="1386" w:type="dxa"/>
            <w:tcBorders>
              <w:top w:val="single" w:sz="4" w:space="0" w:color="auto"/>
            </w:tcBorders>
          </w:tcPr>
          <w:p w14:paraId="59B1F4BF"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2,246</w:t>
            </w:r>
          </w:p>
        </w:tc>
      </w:tr>
      <w:tr w:rsidR="00552DD3" w:rsidRPr="00D04140" w14:paraId="3AA82A38" w14:textId="77777777" w:rsidTr="00A66139">
        <w:trPr>
          <w:cantSplit/>
        </w:trPr>
        <w:tc>
          <w:tcPr>
            <w:tcW w:w="3600" w:type="dxa"/>
          </w:tcPr>
          <w:p w14:paraId="7D9F6D38" w14:textId="24519EDB" w:rsidR="00552DD3" w:rsidRPr="00D3676B" w:rsidRDefault="00552DD3" w:rsidP="002F3A2B">
            <w:pPr>
              <w:spacing w:line="240" w:lineRule="atLeast"/>
              <w:ind w:left="28" w:right="-13"/>
              <w:jc w:val="both"/>
              <w:rPr>
                <w:rFonts w:asciiTheme="majorBidi" w:hAnsiTheme="majorBidi" w:cstheme="majorBidi"/>
                <w:sz w:val="28"/>
                <w:szCs w:val="28"/>
                <w:cs/>
              </w:rPr>
            </w:pPr>
            <w:r w:rsidRPr="00D3676B">
              <w:rPr>
                <w:rFonts w:asciiTheme="majorBidi" w:hAnsiTheme="majorBidi" w:cstheme="majorBidi"/>
                <w:sz w:val="28"/>
                <w:szCs w:val="28"/>
                <w:u w:val="single"/>
                <w:lang w:val="en-US"/>
              </w:rPr>
              <w:t>Less</w:t>
            </w:r>
            <w:r w:rsidRPr="00D3676B">
              <w:rPr>
                <w:rFonts w:asciiTheme="majorBidi" w:hAnsiTheme="majorBidi" w:cstheme="majorBidi"/>
                <w:sz w:val="28"/>
                <w:szCs w:val="28"/>
                <w:lang w:val="en-US"/>
              </w:rPr>
              <w:t xml:space="preserve"> Allowance for doubtful accounts</w:t>
            </w:r>
          </w:p>
        </w:tc>
        <w:tc>
          <w:tcPr>
            <w:tcW w:w="1329" w:type="dxa"/>
            <w:tcBorders>
              <w:bottom w:val="single" w:sz="4" w:space="0" w:color="auto"/>
            </w:tcBorders>
            <w:shd w:val="clear" w:color="auto" w:fill="auto"/>
          </w:tcPr>
          <w:p w14:paraId="682DEF9B" w14:textId="77777777" w:rsidR="00552DD3" w:rsidRPr="00D3676B" w:rsidRDefault="00552DD3" w:rsidP="002F3A2B">
            <w:pPr>
              <w:spacing w:line="240" w:lineRule="atLeast"/>
              <w:jc w:val="right"/>
              <w:rPr>
                <w:rFonts w:asciiTheme="majorBidi" w:hAnsiTheme="majorBidi" w:cstheme="majorBidi"/>
                <w:sz w:val="28"/>
                <w:szCs w:val="28"/>
                <w:cs/>
              </w:rPr>
            </w:pPr>
            <w:r w:rsidRPr="00D3676B">
              <w:rPr>
                <w:rFonts w:asciiTheme="majorBidi" w:hAnsiTheme="majorBidi" w:cstheme="majorBidi" w:hint="cs"/>
                <w:sz w:val="28"/>
                <w:szCs w:val="28"/>
                <w:cs/>
              </w:rPr>
              <w:t>(</w:t>
            </w:r>
            <w:r w:rsidRPr="00D3676B">
              <w:rPr>
                <w:rFonts w:asciiTheme="majorBidi" w:hAnsiTheme="majorBidi" w:cstheme="majorBidi"/>
                <w:sz w:val="28"/>
                <w:szCs w:val="28"/>
              </w:rPr>
              <w:t>2,355</w:t>
            </w:r>
            <w:r w:rsidRPr="00D3676B">
              <w:rPr>
                <w:rFonts w:asciiTheme="majorBidi" w:hAnsiTheme="majorBidi" w:cstheme="majorBidi" w:hint="cs"/>
                <w:sz w:val="28"/>
                <w:szCs w:val="28"/>
                <w:cs/>
              </w:rPr>
              <w:t>)</w:t>
            </w:r>
          </w:p>
        </w:tc>
        <w:tc>
          <w:tcPr>
            <w:tcW w:w="144" w:type="dxa"/>
          </w:tcPr>
          <w:p w14:paraId="454E0DA9" w14:textId="77777777" w:rsidR="00552DD3" w:rsidRPr="00D3676B" w:rsidRDefault="00552DD3" w:rsidP="002F3A2B">
            <w:pPr>
              <w:spacing w:line="240" w:lineRule="atLeast"/>
              <w:jc w:val="right"/>
              <w:rPr>
                <w:rFonts w:asciiTheme="majorBidi" w:hAnsiTheme="majorBidi" w:cstheme="majorBidi"/>
                <w:sz w:val="28"/>
                <w:szCs w:val="28"/>
              </w:rPr>
            </w:pPr>
          </w:p>
        </w:tc>
        <w:tc>
          <w:tcPr>
            <w:tcW w:w="1317" w:type="dxa"/>
            <w:tcBorders>
              <w:bottom w:val="single" w:sz="4" w:space="0" w:color="auto"/>
            </w:tcBorders>
            <w:shd w:val="clear" w:color="auto" w:fill="auto"/>
          </w:tcPr>
          <w:p w14:paraId="5E6EEC00"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hint="cs"/>
                <w:sz w:val="28"/>
                <w:szCs w:val="28"/>
                <w:cs/>
              </w:rPr>
              <w:t>(</w:t>
            </w:r>
            <w:r w:rsidRPr="00D3676B">
              <w:rPr>
                <w:rFonts w:asciiTheme="majorBidi" w:hAnsiTheme="majorBidi" w:cstheme="majorBidi"/>
                <w:sz w:val="28"/>
                <w:szCs w:val="28"/>
              </w:rPr>
              <w:t>2,355</w:t>
            </w:r>
            <w:r w:rsidRPr="00D3676B">
              <w:rPr>
                <w:rFonts w:asciiTheme="majorBidi" w:hAnsiTheme="majorBidi" w:cstheme="majorBidi" w:hint="cs"/>
                <w:sz w:val="28"/>
                <w:szCs w:val="28"/>
                <w:cs/>
              </w:rPr>
              <w:t>)</w:t>
            </w:r>
          </w:p>
        </w:tc>
        <w:tc>
          <w:tcPr>
            <w:tcW w:w="144" w:type="dxa"/>
            <w:shd w:val="clear" w:color="auto" w:fill="auto"/>
          </w:tcPr>
          <w:p w14:paraId="6060B382" w14:textId="77777777" w:rsidR="00552DD3" w:rsidRPr="00D3676B" w:rsidRDefault="00552DD3" w:rsidP="002F3A2B">
            <w:pPr>
              <w:spacing w:line="240" w:lineRule="atLeast"/>
              <w:jc w:val="right"/>
              <w:rPr>
                <w:rFonts w:asciiTheme="majorBidi" w:hAnsiTheme="majorBidi" w:cstheme="majorBidi"/>
                <w:sz w:val="28"/>
                <w:szCs w:val="28"/>
              </w:rPr>
            </w:pPr>
          </w:p>
        </w:tc>
        <w:tc>
          <w:tcPr>
            <w:tcW w:w="1206" w:type="dxa"/>
            <w:tcBorders>
              <w:bottom w:val="single" w:sz="4" w:space="0" w:color="auto"/>
            </w:tcBorders>
            <w:shd w:val="clear" w:color="auto" w:fill="auto"/>
          </w:tcPr>
          <w:p w14:paraId="78D37790"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w:t>
            </w:r>
          </w:p>
        </w:tc>
        <w:tc>
          <w:tcPr>
            <w:tcW w:w="144" w:type="dxa"/>
            <w:shd w:val="clear" w:color="auto" w:fill="auto"/>
          </w:tcPr>
          <w:p w14:paraId="639EBA62" w14:textId="77777777" w:rsidR="00552DD3" w:rsidRPr="00D3676B" w:rsidRDefault="00552DD3" w:rsidP="002F3A2B">
            <w:pPr>
              <w:spacing w:line="240" w:lineRule="atLeast"/>
              <w:jc w:val="right"/>
              <w:rPr>
                <w:rFonts w:asciiTheme="majorBidi" w:hAnsiTheme="majorBidi" w:cstheme="majorBidi"/>
                <w:sz w:val="28"/>
                <w:szCs w:val="28"/>
              </w:rPr>
            </w:pPr>
          </w:p>
        </w:tc>
        <w:tc>
          <w:tcPr>
            <w:tcW w:w="1386" w:type="dxa"/>
            <w:tcBorders>
              <w:bottom w:val="single" w:sz="4" w:space="0" w:color="auto"/>
            </w:tcBorders>
            <w:shd w:val="clear" w:color="auto" w:fill="auto"/>
          </w:tcPr>
          <w:p w14:paraId="5B61312B"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w:t>
            </w:r>
          </w:p>
        </w:tc>
      </w:tr>
      <w:tr w:rsidR="00552DD3" w:rsidRPr="00D04140" w14:paraId="7EC6A2F6" w14:textId="77777777" w:rsidTr="00A66139">
        <w:trPr>
          <w:cantSplit/>
        </w:trPr>
        <w:tc>
          <w:tcPr>
            <w:tcW w:w="3600" w:type="dxa"/>
          </w:tcPr>
          <w:p w14:paraId="606879E3" w14:textId="7AE2EBD1" w:rsidR="00552DD3" w:rsidRPr="00D3676B" w:rsidRDefault="00552DD3" w:rsidP="002F3A2B">
            <w:pPr>
              <w:spacing w:line="240" w:lineRule="atLeast"/>
              <w:ind w:left="28" w:right="-13"/>
              <w:jc w:val="both"/>
              <w:rPr>
                <w:rFonts w:asciiTheme="majorBidi" w:hAnsiTheme="majorBidi"/>
                <w:sz w:val="28"/>
                <w:szCs w:val="28"/>
                <w:cs/>
              </w:rPr>
            </w:pPr>
            <w:r w:rsidRPr="00D3676B">
              <w:rPr>
                <w:rFonts w:asciiTheme="majorBidi" w:hAnsiTheme="majorBidi" w:cstheme="majorBidi"/>
                <w:sz w:val="28"/>
                <w:szCs w:val="28"/>
              </w:rPr>
              <w:t>Total trade receivables</w:t>
            </w:r>
          </w:p>
        </w:tc>
        <w:tc>
          <w:tcPr>
            <w:tcW w:w="1329" w:type="dxa"/>
            <w:tcBorders>
              <w:top w:val="single" w:sz="4" w:space="0" w:color="auto"/>
              <w:bottom w:val="double" w:sz="4" w:space="0" w:color="auto"/>
            </w:tcBorders>
            <w:shd w:val="clear" w:color="auto" w:fill="auto"/>
          </w:tcPr>
          <w:p w14:paraId="2318E79D"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19,866</w:t>
            </w:r>
          </w:p>
        </w:tc>
        <w:tc>
          <w:tcPr>
            <w:tcW w:w="144" w:type="dxa"/>
          </w:tcPr>
          <w:p w14:paraId="0D7A25F7" w14:textId="77777777" w:rsidR="00552DD3" w:rsidRPr="00D3676B" w:rsidRDefault="00552DD3" w:rsidP="002F3A2B">
            <w:pPr>
              <w:spacing w:line="240" w:lineRule="atLeast"/>
              <w:jc w:val="right"/>
              <w:rPr>
                <w:rFonts w:asciiTheme="majorBidi" w:hAnsiTheme="majorBidi" w:cstheme="majorBidi"/>
                <w:sz w:val="28"/>
                <w:szCs w:val="28"/>
              </w:rPr>
            </w:pPr>
          </w:p>
        </w:tc>
        <w:tc>
          <w:tcPr>
            <w:tcW w:w="1317" w:type="dxa"/>
            <w:tcBorders>
              <w:top w:val="single" w:sz="4" w:space="0" w:color="auto"/>
              <w:bottom w:val="double" w:sz="4" w:space="0" w:color="auto"/>
            </w:tcBorders>
            <w:shd w:val="clear" w:color="auto" w:fill="auto"/>
          </w:tcPr>
          <w:p w14:paraId="220F237D"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22,674</w:t>
            </w:r>
          </w:p>
        </w:tc>
        <w:tc>
          <w:tcPr>
            <w:tcW w:w="144" w:type="dxa"/>
            <w:shd w:val="clear" w:color="auto" w:fill="auto"/>
          </w:tcPr>
          <w:p w14:paraId="39D13313" w14:textId="77777777" w:rsidR="00552DD3" w:rsidRPr="00D3676B" w:rsidRDefault="00552DD3" w:rsidP="002F3A2B">
            <w:pPr>
              <w:spacing w:line="240" w:lineRule="atLeast"/>
              <w:jc w:val="right"/>
              <w:rPr>
                <w:rFonts w:asciiTheme="majorBidi" w:hAnsiTheme="majorBidi" w:cstheme="majorBidi"/>
                <w:sz w:val="28"/>
                <w:szCs w:val="28"/>
              </w:rPr>
            </w:pPr>
          </w:p>
        </w:tc>
        <w:tc>
          <w:tcPr>
            <w:tcW w:w="1206" w:type="dxa"/>
            <w:tcBorders>
              <w:top w:val="single" w:sz="4" w:space="0" w:color="auto"/>
              <w:bottom w:val="double" w:sz="4" w:space="0" w:color="auto"/>
            </w:tcBorders>
            <w:shd w:val="clear" w:color="auto" w:fill="auto"/>
          </w:tcPr>
          <w:p w14:paraId="29A13061"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1,655</w:t>
            </w:r>
          </w:p>
        </w:tc>
        <w:tc>
          <w:tcPr>
            <w:tcW w:w="144" w:type="dxa"/>
            <w:shd w:val="clear" w:color="auto" w:fill="auto"/>
          </w:tcPr>
          <w:p w14:paraId="27C9AFDD" w14:textId="77777777" w:rsidR="00552DD3" w:rsidRPr="00D3676B" w:rsidRDefault="00552DD3" w:rsidP="002F3A2B">
            <w:pPr>
              <w:spacing w:line="240" w:lineRule="atLeast"/>
              <w:jc w:val="right"/>
              <w:rPr>
                <w:rFonts w:asciiTheme="majorBidi" w:hAnsiTheme="majorBidi" w:cstheme="majorBidi"/>
                <w:sz w:val="28"/>
                <w:szCs w:val="28"/>
              </w:rPr>
            </w:pPr>
          </w:p>
        </w:tc>
        <w:tc>
          <w:tcPr>
            <w:tcW w:w="1386" w:type="dxa"/>
            <w:tcBorders>
              <w:top w:val="single" w:sz="4" w:space="0" w:color="auto"/>
              <w:bottom w:val="double" w:sz="4" w:space="0" w:color="auto"/>
            </w:tcBorders>
            <w:shd w:val="clear" w:color="auto" w:fill="auto"/>
          </w:tcPr>
          <w:p w14:paraId="7F6C74B8" w14:textId="77777777" w:rsidR="00552DD3" w:rsidRPr="00D3676B" w:rsidRDefault="00552DD3" w:rsidP="002F3A2B">
            <w:pPr>
              <w:spacing w:line="240" w:lineRule="atLeast"/>
              <w:jc w:val="right"/>
              <w:rPr>
                <w:rFonts w:asciiTheme="majorBidi" w:hAnsiTheme="majorBidi" w:cstheme="majorBidi"/>
                <w:sz w:val="28"/>
                <w:szCs w:val="28"/>
              </w:rPr>
            </w:pPr>
            <w:r w:rsidRPr="00D3676B">
              <w:rPr>
                <w:rFonts w:asciiTheme="majorBidi" w:hAnsiTheme="majorBidi" w:cstheme="majorBidi"/>
                <w:sz w:val="28"/>
                <w:szCs w:val="28"/>
              </w:rPr>
              <w:t>2,246</w:t>
            </w:r>
          </w:p>
        </w:tc>
      </w:tr>
    </w:tbl>
    <w:p w14:paraId="096AD324" w14:textId="752C6409" w:rsidR="000234C2" w:rsidRPr="00D04140" w:rsidRDefault="000234C2"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both"/>
        <w:rPr>
          <w:rFonts w:asciiTheme="majorBidi" w:hAnsiTheme="majorBidi" w:cstheme="majorBidi"/>
          <w:spacing w:val="-4"/>
          <w:sz w:val="28"/>
          <w:szCs w:val="28"/>
          <w:lang w:val="en-US"/>
        </w:rPr>
      </w:pPr>
      <w:r w:rsidRPr="00D04140">
        <w:rPr>
          <w:rFonts w:asciiTheme="majorBidi" w:hAnsiTheme="majorBidi" w:cstheme="majorBidi"/>
          <w:spacing w:val="-4"/>
          <w:sz w:val="28"/>
          <w:szCs w:val="28"/>
          <w:lang w:val="en-US"/>
        </w:rPr>
        <w:lastRenderedPageBreak/>
        <w:t xml:space="preserve">As at </w:t>
      </w:r>
      <w:r w:rsidR="00C31F5A" w:rsidRPr="00D04140">
        <w:rPr>
          <w:rFonts w:asciiTheme="majorBidi" w:hAnsiTheme="majorBidi" w:cstheme="majorBidi"/>
          <w:spacing w:val="-4"/>
          <w:sz w:val="28"/>
          <w:szCs w:val="28"/>
          <w:lang w:val="en-US"/>
        </w:rPr>
        <w:t>March</w:t>
      </w:r>
      <w:r w:rsidRPr="00D04140">
        <w:rPr>
          <w:rFonts w:asciiTheme="majorBidi" w:hAnsiTheme="majorBidi" w:cstheme="majorBidi"/>
          <w:spacing w:val="-4"/>
          <w:sz w:val="28"/>
          <w:szCs w:val="28"/>
          <w:lang w:val="en-US"/>
        </w:rPr>
        <w:t xml:space="preserve"> 31, 20</w:t>
      </w:r>
      <w:r w:rsidR="00C31F5A" w:rsidRPr="00D04140">
        <w:rPr>
          <w:rFonts w:asciiTheme="majorBidi" w:hAnsiTheme="majorBidi" w:cstheme="majorBidi"/>
          <w:spacing w:val="-4"/>
          <w:sz w:val="28"/>
          <w:szCs w:val="28"/>
          <w:lang w:val="en-US"/>
        </w:rPr>
        <w:t>20 and December 31, 2019</w:t>
      </w:r>
      <w:r w:rsidRPr="00D04140">
        <w:rPr>
          <w:rFonts w:asciiTheme="majorBidi" w:hAnsiTheme="majorBidi" w:cstheme="majorBidi"/>
          <w:spacing w:val="-4"/>
          <w:sz w:val="28"/>
          <w:szCs w:val="28"/>
          <w:lang w:val="en-US"/>
        </w:rPr>
        <w:t xml:space="preserve"> the Group had a minimum amount to be received in the future under operating leases, as follows</w:t>
      </w:r>
      <w:r w:rsidRPr="00D04140">
        <w:rPr>
          <w:rFonts w:asciiTheme="majorBidi" w:hAnsiTheme="majorBidi" w:cstheme="majorBidi"/>
          <w:spacing w:val="-4"/>
          <w:sz w:val="28"/>
          <w:szCs w:val="28"/>
          <w:cs/>
          <w:lang w:val="en-US"/>
        </w:rPr>
        <w:t>:</w:t>
      </w:r>
    </w:p>
    <w:tbl>
      <w:tblPr>
        <w:tblW w:w="9180" w:type="dxa"/>
        <w:tblInd w:w="468" w:type="dxa"/>
        <w:tblLayout w:type="fixed"/>
        <w:tblLook w:val="04A0" w:firstRow="1" w:lastRow="0" w:firstColumn="1" w:lastColumn="0" w:noHBand="0" w:noVBand="1"/>
      </w:tblPr>
      <w:tblGrid>
        <w:gridCol w:w="5670"/>
        <w:gridCol w:w="1710"/>
        <w:gridCol w:w="1800"/>
      </w:tblGrid>
      <w:tr w:rsidR="000234C2" w:rsidRPr="00D04140" w14:paraId="2FB02975" w14:textId="77777777" w:rsidTr="00A519E8">
        <w:trPr>
          <w:cantSplit/>
          <w:trHeight w:val="372"/>
        </w:trPr>
        <w:tc>
          <w:tcPr>
            <w:tcW w:w="5670" w:type="dxa"/>
          </w:tcPr>
          <w:p w14:paraId="0781BEAF" w14:textId="77777777" w:rsidR="000234C2" w:rsidRPr="00D04140" w:rsidRDefault="000234C2" w:rsidP="001F735C">
            <w:pPr>
              <w:pStyle w:val="22"/>
              <w:spacing w:after="0" w:line="240" w:lineRule="atLeast"/>
              <w:ind w:left="32"/>
              <w:jc w:val="distribute"/>
              <w:rPr>
                <w:rFonts w:asciiTheme="majorBidi" w:hAnsiTheme="majorBidi" w:cstheme="majorBidi"/>
                <w:color w:val="000000"/>
                <w:sz w:val="28"/>
                <w:szCs w:val="28"/>
              </w:rPr>
            </w:pPr>
          </w:p>
        </w:tc>
        <w:tc>
          <w:tcPr>
            <w:tcW w:w="3510" w:type="dxa"/>
            <w:gridSpan w:val="2"/>
            <w:tcBorders>
              <w:top w:val="nil"/>
              <w:left w:val="nil"/>
              <w:right w:val="nil"/>
            </w:tcBorders>
            <w:hideMark/>
          </w:tcPr>
          <w:p w14:paraId="177CF42D" w14:textId="33025F94" w:rsidR="000234C2" w:rsidRPr="00D04140" w:rsidRDefault="000234C2" w:rsidP="001F735C">
            <w:pPr>
              <w:pStyle w:val="22"/>
              <w:pBdr>
                <w:bottom w:val="single" w:sz="4" w:space="1" w:color="auto"/>
              </w:pBdr>
              <w:spacing w:after="0" w:line="240" w:lineRule="atLeast"/>
              <w:jc w:val="right"/>
              <w:rPr>
                <w:rFonts w:asciiTheme="majorBidi" w:hAnsiTheme="majorBidi" w:cstheme="majorBidi"/>
                <w:color w:val="000000"/>
                <w:sz w:val="28"/>
                <w:szCs w:val="28"/>
                <w:cs/>
              </w:rPr>
            </w:pPr>
            <w:r w:rsidRPr="00D04140">
              <w:rPr>
                <w:rFonts w:asciiTheme="majorBidi" w:hAnsiTheme="majorBidi" w:cstheme="majorBidi"/>
                <w:sz w:val="28"/>
                <w:szCs w:val="28"/>
                <w:cs/>
              </w:rPr>
              <w:t>(</w:t>
            </w:r>
            <w:r w:rsidRPr="00D04140">
              <w:rPr>
                <w:rFonts w:asciiTheme="majorBidi" w:hAnsiTheme="majorBidi" w:cstheme="majorBidi"/>
                <w:sz w:val="28"/>
                <w:szCs w:val="28"/>
              </w:rPr>
              <w:t>Unit:</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Thousand Baht)</w:t>
            </w:r>
          </w:p>
        </w:tc>
      </w:tr>
      <w:tr w:rsidR="000234C2" w:rsidRPr="00D04140" w14:paraId="16AD95D9" w14:textId="77777777" w:rsidTr="00A519E8">
        <w:trPr>
          <w:cantSplit/>
        </w:trPr>
        <w:tc>
          <w:tcPr>
            <w:tcW w:w="5670" w:type="dxa"/>
          </w:tcPr>
          <w:p w14:paraId="14332F72" w14:textId="77777777" w:rsidR="000234C2" w:rsidRPr="00D04140" w:rsidRDefault="000234C2" w:rsidP="001F735C">
            <w:pPr>
              <w:pStyle w:val="22"/>
              <w:spacing w:after="0" w:line="240" w:lineRule="atLeast"/>
              <w:ind w:left="32"/>
              <w:jc w:val="distribute"/>
              <w:rPr>
                <w:rFonts w:asciiTheme="majorBidi" w:hAnsiTheme="majorBidi" w:cstheme="majorBidi"/>
                <w:color w:val="000000"/>
                <w:sz w:val="28"/>
                <w:szCs w:val="28"/>
              </w:rPr>
            </w:pPr>
          </w:p>
        </w:tc>
        <w:tc>
          <w:tcPr>
            <w:tcW w:w="3510" w:type="dxa"/>
            <w:gridSpan w:val="2"/>
            <w:tcBorders>
              <w:left w:val="nil"/>
              <w:bottom w:val="nil"/>
              <w:right w:val="nil"/>
            </w:tcBorders>
            <w:hideMark/>
          </w:tcPr>
          <w:p w14:paraId="0AAFD5E6" w14:textId="6BADD3AE" w:rsidR="000234C2" w:rsidRPr="00D04140" w:rsidRDefault="000234C2" w:rsidP="001F735C">
            <w:pPr>
              <w:pStyle w:val="22"/>
              <w:pBdr>
                <w:bottom w:val="single" w:sz="4" w:space="1" w:color="auto"/>
              </w:pBdr>
              <w:spacing w:after="0" w:line="240" w:lineRule="atLeast"/>
              <w:jc w:val="center"/>
              <w:rPr>
                <w:rFonts w:asciiTheme="majorBidi" w:hAnsiTheme="majorBidi" w:cstheme="majorBidi"/>
                <w:color w:val="000000"/>
                <w:sz w:val="28"/>
                <w:szCs w:val="28"/>
                <w:cs/>
              </w:rPr>
            </w:pPr>
            <w:r w:rsidRPr="00D04140">
              <w:rPr>
                <w:rFonts w:asciiTheme="majorBidi" w:hAnsiTheme="majorBidi" w:cstheme="majorBidi"/>
                <w:sz w:val="28"/>
                <w:szCs w:val="28"/>
              </w:rPr>
              <w:t>Consolidated</w:t>
            </w:r>
            <w:r w:rsidRPr="00D04140">
              <w:rPr>
                <w:rFonts w:asciiTheme="majorBidi" w:hAnsiTheme="majorBidi" w:cstheme="majorBidi"/>
                <w:color w:val="000000"/>
                <w:sz w:val="28"/>
                <w:szCs w:val="28"/>
                <w:cs/>
              </w:rPr>
              <w:t xml:space="preserve"> / </w:t>
            </w:r>
            <w:r w:rsidRPr="00D04140">
              <w:rPr>
                <w:rFonts w:asciiTheme="majorBidi" w:hAnsiTheme="majorBidi" w:cstheme="majorBidi"/>
                <w:sz w:val="28"/>
                <w:szCs w:val="28"/>
              </w:rPr>
              <w:t>Separate</w:t>
            </w:r>
          </w:p>
        </w:tc>
      </w:tr>
      <w:tr w:rsidR="000234C2" w:rsidRPr="00D04140" w14:paraId="20A90E92" w14:textId="77777777" w:rsidTr="00A519E8">
        <w:tc>
          <w:tcPr>
            <w:tcW w:w="5670" w:type="dxa"/>
          </w:tcPr>
          <w:p w14:paraId="1C5A6FA4" w14:textId="77777777" w:rsidR="000234C2" w:rsidRPr="00D04140" w:rsidRDefault="000234C2" w:rsidP="001F735C">
            <w:pPr>
              <w:pStyle w:val="22"/>
              <w:spacing w:after="0" w:line="240" w:lineRule="atLeast"/>
              <w:ind w:left="132" w:hanging="180"/>
              <w:rPr>
                <w:rFonts w:asciiTheme="majorBidi" w:hAnsiTheme="majorBidi" w:cstheme="majorBidi"/>
                <w:color w:val="000000"/>
                <w:sz w:val="28"/>
                <w:szCs w:val="28"/>
                <w:cs/>
              </w:rPr>
            </w:pPr>
          </w:p>
        </w:tc>
        <w:tc>
          <w:tcPr>
            <w:tcW w:w="1710" w:type="dxa"/>
            <w:vAlign w:val="bottom"/>
          </w:tcPr>
          <w:p w14:paraId="547996D5" w14:textId="2EE1F21E" w:rsidR="000234C2" w:rsidRPr="00D04140" w:rsidRDefault="000234C2" w:rsidP="00A519E8">
            <w:pPr>
              <w:pBdr>
                <w:bottom w:val="single" w:sz="4" w:space="1" w:color="auto"/>
              </w:pBdr>
              <w:overflowPunct w:val="0"/>
              <w:adjustRightInd w:val="0"/>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March</w:t>
            </w:r>
            <w:r w:rsidR="00A519E8">
              <w:rPr>
                <w:rFonts w:asciiTheme="majorBidi" w:hAnsiTheme="majorBidi" w:cstheme="majorBidi"/>
                <w:sz w:val="28"/>
                <w:szCs w:val="28"/>
              </w:rPr>
              <w:t xml:space="preserve"> </w:t>
            </w:r>
            <w:r w:rsidRPr="00D04140">
              <w:rPr>
                <w:rFonts w:asciiTheme="majorBidi" w:hAnsiTheme="majorBidi" w:cstheme="majorBidi"/>
                <w:sz w:val="28"/>
                <w:szCs w:val="28"/>
              </w:rPr>
              <w:t>31, 2020</w:t>
            </w:r>
          </w:p>
        </w:tc>
        <w:tc>
          <w:tcPr>
            <w:tcW w:w="1800" w:type="dxa"/>
            <w:vAlign w:val="bottom"/>
          </w:tcPr>
          <w:p w14:paraId="579C4251" w14:textId="2C474FFF" w:rsidR="000234C2" w:rsidRPr="00D04140" w:rsidRDefault="000234C2" w:rsidP="00A519E8">
            <w:pPr>
              <w:pBdr>
                <w:bottom w:val="single" w:sz="4" w:space="1" w:color="auto"/>
              </w:pBdr>
              <w:overflowPunct w:val="0"/>
              <w:adjustRightInd w:val="0"/>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December</w:t>
            </w:r>
            <w:r w:rsidR="00A519E8">
              <w:rPr>
                <w:rFonts w:asciiTheme="majorBidi" w:hAnsiTheme="majorBidi" w:cstheme="majorBidi"/>
                <w:sz w:val="28"/>
                <w:szCs w:val="28"/>
              </w:rPr>
              <w:t xml:space="preserve"> </w:t>
            </w:r>
            <w:r w:rsidRPr="00D04140">
              <w:rPr>
                <w:rFonts w:asciiTheme="majorBidi" w:hAnsiTheme="majorBidi" w:cstheme="majorBidi"/>
                <w:sz w:val="28"/>
                <w:szCs w:val="28"/>
              </w:rPr>
              <w:t>31, 2019</w:t>
            </w:r>
          </w:p>
        </w:tc>
      </w:tr>
      <w:tr w:rsidR="000234C2" w:rsidRPr="00D04140" w14:paraId="3DA82CF9" w14:textId="77777777" w:rsidTr="00A519E8">
        <w:tc>
          <w:tcPr>
            <w:tcW w:w="5670" w:type="dxa"/>
            <w:hideMark/>
          </w:tcPr>
          <w:p w14:paraId="10A0B528" w14:textId="013C3CAC" w:rsidR="000234C2" w:rsidRPr="00D04140" w:rsidRDefault="000234C2" w:rsidP="001F735C">
            <w:pPr>
              <w:pStyle w:val="22"/>
              <w:spacing w:after="0" w:line="240" w:lineRule="atLeast"/>
              <w:ind w:left="132" w:hanging="180"/>
              <w:rPr>
                <w:rFonts w:asciiTheme="majorBidi" w:hAnsiTheme="majorBidi" w:cstheme="majorBidi"/>
                <w:color w:val="000000"/>
                <w:sz w:val="28"/>
                <w:szCs w:val="28"/>
                <w:cs/>
              </w:rPr>
            </w:pPr>
            <w:r w:rsidRPr="00D04140">
              <w:rPr>
                <w:rFonts w:asciiTheme="majorBidi" w:hAnsiTheme="majorBidi" w:cstheme="majorBidi"/>
                <w:color w:val="000000"/>
                <w:sz w:val="28"/>
                <w:szCs w:val="28"/>
                <w:lang w:val="en-US"/>
              </w:rPr>
              <w:t>M</w:t>
            </w:r>
            <w:proofErr w:type="spellStart"/>
            <w:r w:rsidRPr="00D04140">
              <w:rPr>
                <w:rFonts w:asciiTheme="majorBidi" w:hAnsiTheme="majorBidi" w:cstheme="majorBidi"/>
                <w:color w:val="000000"/>
                <w:sz w:val="28"/>
                <w:szCs w:val="28"/>
              </w:rPr>
              <w:t>inimum</w:t>
            </w:r>
            <w:proofErr w:type="spellEnd"/>
            <w:r w:rsidRPr="00D04140">
              <w:rPr>
                <w:rFonts w:asciiTheme="majorBidi" w:hAnsiTheme="majorBidi" w:cstheme="majorBidi"/>
                <w:color w:val="000000"/>
                <w:sz w:val="28"/>
                <w:szCs w:val="28"/>
              </w:rPr>
              <w:t xml:space="preserve"> amount to be received in the future under operating leases</w:t>
            </w:r>
          </w:p>
        </w:tc>
        <w:tc>
          <w:tcPr>
            <w:tcW w:w="1710" w:type="dxa"/>
            <w:shd w:val="clear" w:color="auto" w:fill="auto"/>
            <w:vAlign w:val="center"/>
          </w:tcPr>
          <w:p w14:paraId="00528944" w14:textId="3F67FE73" w:rsidR="000234C2" w:rsidRPr="00D04140" w:rsidRDefault="00EC7E1A" w:rsidP="001F735C">
            <w:pPr>
              <w:overflowPunct w:val="0"/>
              <w:adjustRightInd w:val="0"/>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108</w:t>
            </w:r>
          </w:p>
        </w:tc>
        <w:tc>
          <w:tcPr>
            <w:tcW w:w="1800" w:type="dxa"/>
            <w:vAlign w:val="center"/>
          </w:tcPr>
          <w:p w14:paraId="79689EFC" w14:textId="77777777" w:rsidR="000234C2" w:rsidRPr="00D04140" w:rsidRDefault="000234C2" w:rsidP="001F735C">
            <w:pPr>
              <w:overflowPunct w:val="0"/>
              <w:adjustRightInd w:val="0"/>
              <w:spacing w:line="240" w:lineRule="atLeast"/>
              <w:jc w:val="right"/>
              <w:rPr>
                <w:rFonts w:asciiTheme="majorBidi" w:hAnsiTheme="majorBidi" w:cstheme="majorBidi"/>
                <w:spacing w:val="-4"/>
                <w:sz w:val="28"/>
                <w:szCs w:val="28"/>
              </w:rPr>
            </w:pPr>
            <w:r w:rsidRPr="00D04140">
              <w:rPr>
                <w:rFonts w:asciiTheme="majorBidi" w:hAnsiTheme="majorBidi" w:cstheme="majorBidi"/>
                <w:spacing w:val="-4"/>
                <w:sz w:val="28"/>
                <w:szCs w:val="28"/>
              </w:rPr>
              <w:t>144</w:t>
            </w:r>
          </w:p>
        </w:tc>
      </w:tr>
    </w:tbl>
    <w:p w14:paraId="062454DD" w14:textId="794E7D0C" w:rsidR="000234C2" w:rsidRPr="00D04140" w:rsidRDefault="000234C2"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both"/>
        <w:rPr>
          <w:rFonts w:asciiTheme="majorBidi" w:hAnsiTheme="majorBidi" w:cstheme="majorBidi"/>
          <w:spacing w:val="-4"/>
          <w:sz w:val="28"/>
          <w:szCs w:val="28"/>
        </w:rPr>
      </w:pPr>
      <w:r w:rsidRPr="00D04140">
        <w:rPr>
          <w:rFonts w:asciiTheme="majorBidi" w:hAnsiTheme="majorBidi" w:cstheme="majorBidi"/>
          <w:spacing w:val="-4"/>
          <w:sz w:val="28"/>
          <w:szCs w:val="28"/>
        </w:rPr>
        <w:t xml:space="preserve">Movements of allowance for doubtful accounts for </w:t>
      </w:r>
      <w:r w:rsidR="00C31F5A" w:rsidRPr="00D04140">
        <w:rPr>
          <w:rFonts w:asciiTheme="majorBidi" w:hAnsiTheme="majorBidi" w:cstheme="majorBidi"/>
          <w:spacing w:val="-4"/>
          <w:sz w:val="28"/>
          <w:szCs w:val="28"/>
        </w:rPr>
        <w:t>three-month period</w:t>
      </w:r>
      <w:r w:rsidRPr="00D04140">
        <w:rPr>
          <w:rFonts w:asciiTheme="majorBidi" w:hAnsiTheme="majorBidi" w:cstheme="majorBidi"/>
          <w:spacing w:val="-4"/>
          <w:sz w:val="28"/>
          <w:szCs w:val="28"/>
        </w:rPr>
        <w:t xml:space="preserve"> ended March 31, 2020</w:t>
      </w:r>
      <w:r w:rsidRPr="00D04140">
        <w:rPr>
          <w:rFonts w:asciiTheme="majorBidi" w:hAnsiTheme="majorBidi" w:cstheme="majorBidi"/>
          <w:spacing w:val="-4"/>
          <w:sz w:val="28"/>
          <w:szCs w:val="28"/>
          <w:cs/>
        </w:rPr>
        <w:t xml:space="preserve"> </w:t>
      </w:r>
      <w:r w:rsidRPr="00D04140">
        <w:rPr>
          <w:rFonts w:asciiTheme="majorBidi" w:hAnsiTheme="majorBidi" w:cstheme="majorBidi"/>
          <w:spacing w:val="-4"/>
          <w:sz w:val="28"/>
          <w:szCs w:val="28"/>
        </w:rPr>
        <w:t>and 2019</w:t>
      </w:r>
      <w:r w:rsidRPr="00D04140">
        <w:rPr>
          <w:rFonts w:asciiTheme="majorBidi" w:hAnsiTheme="majorBidi" w:cstheme="majorBidi"/>
          <w:spacing w:val="-4"/>
          <w:sz w:val="28"/>
          <w:szCs w:val="28"/>
          <w:cs/>
        </w:rPr>
        <w:t xml:space="preserve"> </w:t>
      </w:r>
      <w:r w:rsidRPr="00D04140">
        <w:rPr>
          <w:rFonts w:asciiTheme="majorBidi" w:hAnsiTheme="majorBidi" w:cstheme="majorBidi"/>
          <w:spacing w:val="-4"/>
          <w:sz w:val="28"/>
          <w:szCs w:val="28"/>
        </w:rPr>
        <w:t>were as follows</w:t>
      </w:r>
      <w:r w:rsidRPr="00D04140">
        <w:rPr>
          <w:rFonts w:asciiTheme="majorBidi" w:hAnsiTheme="majorBidi" w:cstheme="majorBidi"/>
          <w:spacing w:val="-4"/>
          <w:sz w:val="28"/>
          <w:szCs w:val="28"/>
          <w:cs/>
        </w:rPr>
        <w:t>:</w:t>
      </w:r>
    </w:p>
    <w:tbl>
      <w:tblPr>
        <w:tblW w:w="8910" w:type="dxa"/>
        <w:tblInd w:w="468" w:type="dxa"/>
        <w:tblLayout w:type="fixed"/>
        <w:tblLook w:val="04A0" w:firstRow="1" w:lastRow="0" w:firstColumn="1" w:lastColumn="0" w:noHBand="0" w:noVBand="1"/>
      </w:tblPr>
      <w:tblGrid>
        <w:gridCol w:w="3600"/>
        <w:gridCol w:w="1327"/>
        <w:gridCol w:w="1328"/>
        <w:gridCol w:w="1327"/>
        <w:gridCol w:w="1328"/>
      </w:tblGrid>
      <w:tr w:rsidR="000234C2" w:rsidRPr="00D04140" w14:paraId="34731F2B" w14:textId="77777777" w:rsidTr="00F601BA">
        <w:tc>
          <w:tcPr>
            <w:tcW w:w="3600" w:type="dxa"/>
          </w:tcPr>
          <w:p w14:paraId="7353D585" w14:textId="77777777" w:rsidR="000234C2" w:rsidRPr="00D04140" w:rsidRDefault="000234C2" w:rsidP="00D04140">
            <w:pPr>
              <w:tabs>
                <w:tab w:val="decimal" w:pos="26"/>
              </w:tabs>
              <w:overflowPunct w:val="0"/>
              <w:adjustRightInd w:val="0"/>
              <w:spacing w:line="340" w:lineRule="exact"/>
              <w:ind w:right="162"/>
              <w:jc w:val="right"/>
              <w:rPr>
                <w:rFonts w:asciiTheme="majorBidi" w:hAnsiTheme="majorBidi" w:cstheme="majorBidi"/>
                <w:sz w:val="28"/>
                <w:szCs w:val="28"/>
              </w:rPr>
            </w:pPr>
          </w:p>
        </w:tc>
        <w:tc>
          <w:tcPr>
            <w:tcW w:w="5310" w:type="dxa"/>
            <w:gridSpan w:val="4"/>
            <w:hideMark/>
          </w:tcPr>
          <w:p w14:paraId="7233488C" w14:textId="5A65E1ED" w:rsidR="000234C2" w:rsidRPr="00D04140" w:rsidRDefault="000234C2" w:rsidP="00D04140">
            <w:pPr>
              <w:pBdr>
                <w:bottom w:val="single" w:sz="4" w:space="1" w:color="auto"/>
              </w:pBdr>
              <w:tabs>
                <w:tab w:val="decimal" w:pos="26"/>
              </w:tabs>
              <w:overflowPunct w:val="0"/>
              <w:adjustRightInd w:val="0"/>
              <w:spacing w:line="340" w:lineRule="exact"/>
              <w:jc w:val="right"/>
              <w:rPr>
                <w:rFonts w:asciiTheme="majorBidi" w:hAnsiTheme="majorBidi" w:cstheme="majorBidi"/>
                <w:sz w:val="28"/>
                <w:szCs w:val="28"/>
                <w:cs/>
              </w:rPr>
            </w:pPr>
            <w:r w:rsidRPr="00D04140">
              <w:rPr>
                <w:rFonts w:asciiTheme="majorBidi" w:hAnsiTheme="majorBidi" w:cstheme="majorBidi"/>
                <w:sz w:val="28"/>
                <w:szCs w:val="28"/>
                <w:cs/>
              </w:rPr>
              <w:t>(</w:t>
            </w:r>
            <w:r w:rsidRPr="00D04140">
              <w:rPr>
                <w:rFonts w:asciiTheme="majorBidi" w:hAnsiTheme="majorBidi" w:cstheme="majorBidi"/>
                <w:sz w:val="28"/>
                <w:szCs w:val="28"/>
              </w:rPr>
              <w:t>Unit:</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Thousand Baht)</w:t>
            </w:r>
          </w:p>
        </w:tc>
      </w:tr>
      <w:tr w:rsidR="000234C2" w:rsidRPr="00D04140" w14:paraId="5A0FEFC6" w14:textId="77777777" w:rsidTr="00F601BA">
        <w:tc>
          <w:tcPr>
            <w:tcW w:w="3600" w:type="dxa"/>
          </w:tcPr>
          <w:p w14:paraId="3F7F7549" w14:textId="77777777" w:rsidR="000234C2" w:rsidRPr="00D04140" w:rsidRDefault="000234C2" w:rsidP="00D04140">
            <w:pPr>
              <w:tabs>
                <w:tab w:val="left" w:pos="2070"/>
                <w:tab w:val="decimal" w:pos="7740"/>
                <w:tab w:val="decimal" w:pos="8820"/>
              </w:tabs>
              <w:overflowPunct w:val="0"/>
              <w:adjustRightInd w:val="0"/>
              <w:spacing w:line="340" w:lineRule="exact"/>
              <w:ind w:left="-18" w:right="-108"/>
              <w:jc w:val="both"/>
              <w:rPr>
                <w:rFonts w:asciiTheme="majorBidi" w:hAnsiTheme="majorBidi" w:cstheme="majorBidi"/>
                <w:sz w:val="28"/>
                <w:szCs w:val="28"/>
              </w:rPr>
            </w:pPr>
          </w:p>
        </w:tc>
        <w:tc>
          <w:tcPr>
            <w:tcW w:w="2655" w:type="dxa"/>
            <w:gridSpan w:val="2"/>
            <w:hideMark/>
          </w:tcPr>
          <w:p w14:paraId="17C341FF" w14:textId="0C21E90F" w:rsidR="000234C2" w:rsidRPr="00D04140" w:rsidRDefault="000234C2" w:rsidP="00D04140">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rPr>
            </w:pPr>
            <w:r w:rsidRPr="00D04140">
              <w:rPr>
                <w:rFonts w:asciiTheme="majorBidi" w:hAnsiTheme="majorBidi" w:cstheme="majorBidi"/>
                <w:sz w:val="28"/>
                <w:szCs w:val="28"/>
              </w:rPr>
              <w:t>Consolidated</w:t>
            </w:r>
          </w:p>
        </w:tc>
        <w:tc>
          <w:tcPr>
            <w:tcW w:w="2655" w:type="dxa"/>
            <w:gridSpan w:val="2"/>
          </w:tcPr>
          <w:p w14:paraId="38C78A43" w14:textId="5D43173F" w:rsidR="000234C2" w:rsidRPr="00D04140" w:rsidRDefault="000234C2" w:rsidP="00D04140">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cs/>
              </w:rPr>
            </w:pPr>
            <w:r w:rsidRPr="00D04140">
              <w:rPr>
                <w:rFonts w:asciiTheme="majorBidi" w:hAnsiTheme="majorBidi" w:cstheme="majorBidi"/>
                <w:sz w:val="28"/>
                <w:szCs w:val="28"/>
              </w:rPr>
              <w:t>Separate</w:t>
            </w:r>
          </w:p>
        </w:tc>
      </w:tr>
      <w:tr w:rsidR="000234C2" w:rsidRPr="00D04140" w14:paraId="1912AB8D" w14:textId="77777777" w:rsidTr="00F601BA">
        <w:trPr>
          <w:trHeight w:val="72"/>
        </w:trPr>
        <w:tc>
          <w:tcPr>
            <w:tcW w:w="3600" w:type="dxa"/>
          </w:tcPr>
          <w:p w14:paraId="306E6B0D" w14:textId="77777777" w:rsidR="000234C2" w:rsidRPr="00D04140" w:rsidRDefault="000234C2" w:rsidP="00D04140">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1327" w:type="dxa"/>
            <w:hideMark/>
          </w:tcPr>
          <w:p w14:paraId="170DAFB0" w14:textId="23B277D4" w:rsidR="000234C2" w:rsidRPr="00D04140" w:rsidRDefault="000234C2" w:rsidP="00D04140">
            <w:pPr>
              <w:pBdr>
                <w:bottom w:val="single" w:sz="4" w:space="1" w:color="auto"/>
              </w:pBdr>
              <w:overflowPunct w:val="0"/>
              <w:adjustRightInd w:val="0"/>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1328" w:type="dxa"/>
            <w:hideMark/>
          </w:tcPr>
          <w:p w14:paraId="03199DE0" w14:textId="1FAD1B55" w:rsidR="000234C2" w:rsidRPr="00D04140" w:rsidRDefault="000234C2" w:rsidP="00D04140">
            <w:pPr>
              <w:pBdr>
                <w:bottom w:val="single" w:sz="4" w:space="1" w:color="auto"/>
              </w:pBdr>
              <w:overflowPunct w:val="0"/>
              <w:adjustRightInd w:val="0"/>
              <w:jc w:val="center"/>
              <w:rPr>
                <w:rFonts w:asciiTheme="majorBidi" w:hAnsiTheme="majorBidi" w:cstheme="majorBidi"/>
                <w:sz w:val="28"/>
                <w:szCs w:val="28"/>
              </w:rPr>
            </w:pPr>
            <w:r w:rsidRPr="00D04140">
              <w:rPr>
                <w:rFonts w:asciiTheme="majorBidi" w:hAnsiTheme="majorBidi" w:cstheme="majorBidi"/>
                <w:sz w:val="28"/>
                <w:szCs w:val="28"/>
              </w:rPr>
              <w:t>2019</w:t>
            </w:r>
          </w:p>
        </w:tc>
        <w:tc>
          <w:tcPr>
            <w:tcW w:w="1327" w:type="dxa"/>
          </w:tcPr>
          <w:p w14:paraId="08CA50ED" w14:textId="3F1BD271" w:rsidR="000234C2" w:rsidRPr="00D04140" w:rsidRDefault="000234C2" w:rsidP="00D04140">
            <w:pPr>
              <w:pBdr>
                <w:bottom w:val="single" w:sz="4" w:space="1" w:color="auto"/>
              </w:pBdr>
              <w:overflowPunct w:val="0"/>
              <w:adjustRightInd w:val="0"/>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1328" w:type="dxa"/>
          </w:tcPr>
          <w:p w14:paraId="548F5091" w14:textId="2256ABBF" w:rsidR="000234C2" w:rsidRPr="00D04140" w:rsidRDefault="000234C2" w:rsidP="00D04140">
            <w:pPr>
              <w:pBdr>
                <w:bottom w:val="single" w:sz="4" w:space="1" w:color="auto"/>
              </w:pBdr>
              <w:overflowPunct w:val="0"/>
              <w:adjustRightInd w:val="0"/>
              <w:jc w:val="center"/>
              <w:rPr>
                <w:rFonts w:asciiTheme="majorBidi" w:hAnsiTheme="majorBidi" w:cstheme="majorBidi"/>
                <w:sz w:val="28"/>
                <w:szCs w:val="28"/>
              </w:rPr>
            </w:pPr>
            <w:r w:rsidRPr="00D04140">
              <w:rPr>
                <w:rFonts w:asciiTheme="majorBidi" w:hAnsiTheme="majorBidi" w:cstheme="majorBidi"/>
                <w:sz w:val="28"/>
                <w:szCs w:val="28"/>
              </w:rPr>
              <w:t>2019</w:t>
            </w:r>
          </w:p>
        </w:tc>
      </w:tr>
      <w:tr w:rsidR="000234C2" w:rsidRPr="00D04140" w14:paraId="574646BF" w14:textId="77777777" w:rsidTr="00F601BA">
        <w:trPr>
          <w:trHeight w:val="70"/>
        </w:trPr>
        <w:tc>
          <w:tcPr>
            <w:tcW w:w="3600" w:type="dxa"/>
          </w:tcPr>
          <w:p w14:paraId="7C4C0574" w14:textId="0ED09E76" w:rsidR="000234C2" w:rsidRPr="00D04140" w:rsidRDefault="00266667" w:rsidP="00D04140">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D04140">
              <w:rPr>
                <w:rFonts w:asciiTheme="majorBidi" w:hAnsiTheme="majorBidi" w:cstheme="majorBidi"/>
                <w:sz w:val="28"/>
                <w:szCs w:val="28"/>
              </w:rPr>
              <w:t xml:space="preserve">Balance as at January </w:t>
            </w:r>
            <w:r w:rsidR="005E09BE" w:rsidRPr="005E09BE">
              <w:rPr>
                <w:rFonts w:asciiTheme="majorBidi" w:hAnsiTheme="majorBidi" w:cstheme="majorBidi"/>
                <w:sz w:val="28"/>
                <w:szCs w:val="28"/>
                <w:lang w:val="en-US"/>
              </w:rPr>
              <w:t>1</w:t>
            </w:r>
          </w:p>
        </w:tc>
        <w:tc>
          <w:tcPr>
            <w:tcW w:w="1327" w:type="dxa"/>
            <w:shd w:val="clear" w:color="auto" w:fill="auto"/>
            <w:vAlign w:val="bottom"/>
          </w:tcPr>
          <w:p w14:paraId="0B7A2D0D" w14:textId="77777777" w:rsidR="000234C2" w:rsidRPr="00D04140" w:rsidRDefault="000234C2" w:rsidP="00D04140">
            <w:pP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2,496</w:t>
            </w:r>
          </w:p>
        </w:tc>
        <w:tc>
          <w:tcPr>
            <w:tcW w:w="1328" w:type="dxa"/>
            <w:shd w:val="clear" w:color="auto" w:fill="auto"/>
            <w:vAlign w:val="bottom"/>
          </w:tcPr>
          <w:p w14:paraId="691F1394" w14:textId="77777777" w:rsidR="000234C2" w:rsidRPr="00D04140" w:rsidRDefault="000234C2" w:rsidP="00D04140">
            <w:pP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15,573</w:t>
            </w:r>
          </w:p>
        </w:tc>
        <w:tc>
          <w:tcPr>
            <w:tcW w:w="1327" w:type="dxa"/>
            <w:shd w:val="clear" w:color="auto" w:fill="auto"/>
            <w:vAlign w:val="bottom"/>
          </w:tcPr>
          <w:p w14:paraId="683EF605" w14:textId="77777777" w:rsidR="000234C2" w:rsidRPr="00D04140" w:rsidRDefault="000234C2" w:rsidP="00D04140">
            <w:pP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w:t>
            </w:r>
          </w:p>
        </w:tc>
        <w:tc>
          <w:tcPr>
            <w:tcW w:w="1328" w:type="dxa"/>
            <w:vAlign w:val="bottom"/>
          </w:tcPr>
          <w:p w14:paraId="5271152D" w14:textId="77777777" w:rsidR="000234C2" w:rsidRPr="00D04140" w:rsidRDefault="000234C2" w:rsidP="00D04140">
            <w:pP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14,000</w:t>
            </w:r>
          </w:p>
        </w:tc>
      </w:tr>
      <w:tr w:rsidR="000234C2" w:rsidRPr="00D04140" w14:paraId="3BC179E4" w14:textId="77777777" w:rsidTr="00F601BA">
        <w:tc>
          <w:tcPr>
            <w:tcW w:w="3600" w:type="dxa"/>
          </w:tcPr>
          <w:p w14:paraId="3E1500B4" w14:textId="00F82DBB" w:rsidR="000234C2" w:rsidRPr="00D04140" w:rsidRDefault="005C1DF7" w:rsidP="00D04140">
            <w:pPr>
              <w:tabs>
                <w:tab w:val="left" w:pos="0"/>
                <w:tab w:val="left" w:pos="600"/>
                <w:tab w:val="right" w:pos="7280"/>
                <w:tab w:val="right" w:pos="8540"/>
              </w:tabs>
              <w:overflowPunct w:val="0"/>
              <w:adjustRightInd w:val="0"/>
              <w:ind w:left="-18" w:right="-43"/>
              <w:rPr>
                <w:rFonts w:asciiTheme="majorBidi" w:hAnsiTheme="majorBidi" w:cstheme="majorBidi"/>
                <w:sz w:val="28"/>
                <w:szCs w:val="28"/>
              </w:rPr>
            </w:pPr>
            <w:r w:rsidRPr="00D04140">
              <w:rPr>
                <w:rFonts w:asciiTheme="majorBidi" w:hAnsiTheme="majorBidi" w:cstheme="majorBidi"/>
                <w:sz w:val="28"/>
                <w:szCs w:val="28"/>
                <w:u w:val="single"/>
              </w:rPr>
              <w:t>Add</w:t>
            </w:r>
            <w:r w:rsidR="00193B31" w:rsidRPr="00D04140">
              <w:rPr>
                <w:rFonts w:asciiTheme="majorBidi" w:hAnsiTheme="majorBidi" w:cstheme="majorBidi"/>
                <w:sz w:val="28"/>
                <w:szCs w:val="28"/>
              </w:rPr>
              <w:t xml:space="preserve"> Doubtful Accounts </w:t>
            </w:r>
            <w:r w:rsidR="00266667" w:rsidRPr="00D04140">
              <w:rPr>
                <w:rFonts w:asciiTheme="majorBidi" w:hAnsiTheme="majorBidi" w:cstheme="majorBidi"/>
                <w:sz w:val="28"/>
                <w:szCs w:val="28"/>
              </w:rPr>
              <w:t>(Reversal)</w:t>
            </w:r>
          </w:p>
        </w:tc>
        <w:tc>
          <w:tcPr>
            <w:tcW w:w="1327" w:type="dxa"/>
            <w:shd w:val="clear" w:color="auto" w:fill="auto"/>
            <w:vAlign w:val="bottom"/>
          </w:tcPr>
          <w:p w14:paraId="46C8C1C5" w14:textId="1399649C" w:rsidR="000234C2" w:rsidRPr="00D04140" w:rsidRDefault="00EC7E1A" w:rsidP="00D04140">
            <w:pP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w:t>
            </w:r>
          </w:p>
        </w:tc>
        <w:tc>
          <w:tcPr>
            <w:tcW w:w="1328" w:type="dxa"/>
            <w:shd w:val="clear" w:color="auto" w:fill="auto"/>
            <w:vAlign w:val="bottom"/>
          </w:tcPr>
          <w:p w14:paraId="1EBE8E3E" w14:textId="77777777" w:rsidR="000234C2" w:rsidRPr="00D04140" w:rsidRDefault="000234C2" w:rsidP="00D04140">
            <w:pP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1,930</w:t>
            </w:r>
          </w:p>
        </w:tc>
        <w:tc>
          <w:tcPr>
            <w:tcW w:w="1327" w:type="dxa"/>
            <w:shd w:val="clear" w:color="auto" w:fill="auto"/>
            <w:vAlign w:val="bottom"/>
          </w:tcPr>
          <w:p w14:paraId="0F6394AD" w14:textId="1BC47084" w:rsidR="000234C2" w:rsidRPr="00D04140" w:rsidRDefault="00EC7E1A" w:rsidP="00D04140">
            <w:pP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w:t>
            </w:r>
          </w:p>
        </w:tc>
        <w:tc>
          <w:tcPr>
            <w:tcW w:w="1328" w:type="dxa"/>
            <w:vAlign w:val="bottom"/>
          </w:tcPr>
          <w:p w14:paraId="7A4B7481" w14:textId="77777777" w:rsidR="000234C2" w:rsidRPr="00D04140" w:rsidRDefault="000234C2" w:rsidP="00D04140">
            <w:pP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w:t>
            </w:r>
          </w:p>
        </w:tc>
      </w:tr>
      <w:tr w:rsidR="000234C2" w:rsidRPr="00D04140" w14:paraId="6EE1DC4E" w14:textId="77777777" w:rsidTr="00F601BA">
        <w:tc>
          <w:tcPr>
            <w:tcW w:w="3600" w:type="dxa"/>
          </w:tcPr>
          <w:p w14:paraId="086DF194" w14:textId="4BFEFC9B" w:rsidR="000234C2" w:rsidRPr="00D04140" w:rsidRDefault="00266667" w:rsidP="00D04140">
            <w:pPr>
              <w:tabs>
                <w:tab w:val="left" w:pos="0"/>
                <w:tab w:val="left" w:pos="612"/>
                <w:tab w:val="right" w:pos="7280"/>
                <w:tab w:val="right" w:pos="8540"/>
              </w:tabs>
              <w:overflowPunct w:val="0"/>
              <w:adjustRightInd w:val="0"/>
              <w:ind w:left="-18" w:right="-108"/>
              <w:rPr>
                <w:rFonts w:asciiTheme="majorBidi" w:hAnsiTheme="majorBidi" w:cstheme="majorBidi"/>
                <w:sz w:val="28"/>
                <w:szCs w:val="28"/>
              </w:rPr>
            </w:pPr>
            <w:r w:rsidRPr="00D04140">
              <w:rPr>
                <w:rFonts w:asciiTheme="majorBidi" w:hAnsiTheme="majorBidi" w:cstheme="majorBidi"/>
                <w:sz w:val="28"/>
                <w:szCs w:val="28"/>
                <w:u w:val="single"/>
                <w:lang w:val="en-US"/>
              </w:rPr>
              <w:t>Less</w:t>
            </w:r>
            <w:r w:rsidR="000234C2" w:rsidRPr="00D04140">
              <w:rPr>
                <w:rFonts w:asciiTheme="majorBidi" w:hAnsiTheme="majorBidi" w:cstheme="majorBidi"/>
                <w:sz w:val="28"/>
                <w:szCs w:val="28"/>
                <w:cs/>
              </w:rPr>
              <w:t xml:space="preserve"> </w:t>
            </w:r>
            <w:r w:rsidRPr="00D04140">
              <w:rPr>
                <w:rStyle w:val="tlid-translation"/>
                <w:rFonts w:asciiTheme="majorBidi" w:hAnsiTheme="majorBidi" w:cstheme="majorBidi"/>
                <w:sz w:val="28"/>
                <w:szCs w:val="28"/>
                <w:lang w:val="en-US"/>
              </w:rPr>
              <w:t>B</w:t>
            </w:r>
            <w:r w:rsidRPr="00D04140">
              <w:rPr>
                <w:rStyle w:val="tlid-translation"/>
                <w:rFonts w:asciiTheme="majorBidi" w:hAnsiTheme="majorBidi" w:cstheme="majorBidi"/>
                <w:sz w:val="28"/>
                <w:szCs w:val="28"/>
              </w:rPr>
              <w:t>ad debt</w:t>
            </w:r>
          </w:p>
        </w:tc>
        <w:tc>
          <w:tcPr>
            <w:tcW w:w="1327" w:type="dxa"/>
            <w:shd w:val="clear" w:color="auto" w:fill="auto"/>
            <w:vAlign w:val="bottom"/>
          </w:tcPr>
          <w:p w14:paraId="7CD974C2" w14:textId="7EB57E8C" w:rsidR="000234C2" w:rsidRPr="00D04140" w:rsidRDefault="00EC7E1A" w:rsidP="00D04140">
            <w:pPr>
              <w:pBdr>
                <w:bottom w:val="single" w:sz="4"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w:t>
            </w:r>
          </w:p>
        </w:tc>
        <w:tc>
          <w:tcPr>
            <w:tcW w:w="1328" w:type="dxa"/>
            <w:shd w:val="clear" w:color="auto" w:fill="auto"/>
            <w:vAlign w:val="bottom"/>
          </w:tcPr>
          <w:p w14:paraId="3D6126F2" w14:textId="77777777" w:rsidR="000234C2" w:rsidRPr="00D04140" w:rsidRDefault="000234C2" w:rsidP="00D04140">
            <w:pPr>
              <w:pBdr>
                <w:bottom w:val="single" w:sz="4"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w:t>
            </w:r>
          </w:p>
        </w:tc>
        <w:tc>
          <w:tcPr>
            <w:tcW w:w="1327" w:type="dxa"/>
            <w:shd w:val="clear" w:color="auto" w:fill="auto"/>
            <w:vAlign w:val="bottom"/>
          </w:tcPr>
          <w:p w14:paraId="531FDE1E" w14:textId="5A1D25BC" w:rsidR="000234C2" w:rsidRPr="00D04140" w:rsidRDefault="00EC7E1A" w:rsidP="00D04140">
            <w:pPr>
              <w:pBdr>
                <w:bottom w:val="single" w:sz="4"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w:t>
            </w:r>
          </w:p>
        </w:tc>
        <w:tc>
          <w:tcPr>
            <w:tcW w:w="1328" w:type="dxa"/>
            <w:vAlign w:val="bottom"/>
          </w:tcPr>
          <w:p w14:paraId="0898F453" w14:textId="77777777" w:rsidR="000234C2" w:rsidRPr="00D04140" w:rsidRDefault="000234C2" w:rsidP="00D04140">
            <w:pPr>
              <w:pBdr>
                <w:bottom w:val="single" w:sz="4"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w:t>
            </w:r>
          </w:p>
        </w:tc>
      </w:tr>
      <w:tr w:rsidR="000234C2" w:rsidRPr="00D04140" w14:paraId="34583056" w14:textId="77777777" w:rsidTr="00F601BA">
        <w:trPr>
          <w:trHeight w:val="60"/>
        </w:trPr>
        <w:tc>
          <w:tcPr>
            <w:tcW w:w="3600" w:type="dxa"/>
          </w:tcPr>
          <w:p w14:paraId="69CD9977" w14:textId="5B22292C" w:rsidR="000234C2" w:rsidRPr="00D04140" w:rsidRDefault="00266667" w:rsidP="00D04140">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D04140">
              <w:rPr>
                <w:rStyle w:val="tlid-translation"/>
                <w:rFonts w:asciiTheme="majorBidi" w:hAnsiTheme="majorBidi" w:cstheme="majorBidi"/>
                <w:sz w:val="28"/>
                <w:szCs w:val="28"/>
              </w:rPr>
              <w:t>Balance as at March 31</w:t>
            </w:r>
          </w:p>
        </w:tc>
        <w:tc>
          <w:tcPr>
            <w:tcW w:w="1327" w:type="dxa"/>
            <w:shd w:val="clear" w:color="auto" w:fill="auto"/>
            <w:vAlign w:val="bottom"/>
          </w:tcPr>
          <w:p w14:paraId="0F855143" w14:textId="6659BD6A" w:rsidR="000234C2" w:rsidRPr="00D04140" w:rsidRDefault="00EC7E1A" w:rsidP="00D04140">
            <w:pPr>
              <w:pBdr>
                <w:bottom w:val="double" w:sz="4"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2,496</w:t>
            </w:r>
          </w:p>
        </w:tc>
        <w:tc>
          <w:tcPr>
            <w:tcW w:w="1328" w:type="dxa"/>
            <w:shd w:val="clear" w:color="auto" w:fill="auto"/>
            <w:vAlign w:val="bottom"/>
          </w:tcPr>
          <w:p w14:paraId="088B2174" w14:textId="77777777" w:rsidR="000234C2" w:rsidRPr="00D04140" w:rsidRDefault="000234C2" w:rsidP="00D04140">
            <w:pPr>
              <w:pBdr>
                <w:bottom w:val="double" w:sz="4"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17,503</w:t>
            </w:r>
          </w:p>
        </w:tc>
        <w:tc>
          <w:tcPr>
            <w:tcW w:w="1327" w:type="dxa"/>
            <w:shd w:val="clear" w:color="auto" w:fill="auto"/>
            <w:vAlign w:val="bottom"/>
          </w:tcPr>
          <w:p w14:paraId="5C8F15C3" w14:textId="2B3D7677" w:rsidR="000234C2" w:rsidRPr="00D04140" w:rsidRDefault="00EC7E1A" w:rsidP="00D04140">
            <w:pPr>
              <w:pBdr>
                <w:bottom w:val="double" w:sz="4"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w:t>
            </w:r>
          </w:p>
        </w:tc>
        <w:tc>
          <w:tcPr>
            <w:tcW w:w="1328" w:type="dxa"/>
            <w:vAlign w:val="bottom"/>
          </w:tcPr>
          <w:p w14:paraId="7842C3A3" w14:textId="77777777" w:rsidR="000234C2" w:rsidRPr="00D04140" w:rsidRDefault="000234C2" w:rsidP="00D04140">
            <w:pPr>
              <w:pBdr>
                <w:bottom w:val="double" w:sz="4"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14,000</w:t>
            </w:r>
          </w:p>
        </w:tc>
      </w:tr>
    </w:tbl>
    <w:p w14:paraId="01BA9FE1" w14:textId="7692F034" w:rsidR="0017047B" w:rsidRPr="00D04140" w:rsidRDefault="0017047B" w:rsidP="00D04140">
      <w:pPr>
        <w:pStyle w:val="af"/>
        <w:tabs>
          <w:tab w:val="left" w:pos="1080"/>
          <w:tab w:val="left" w:pos="1620"/>
        </w:tabs>
        <w:autoSpaceDE/>
        <w:autoSpaceDN/>
        <w:ind w:left="360" w:right="57" w:firstLine="0"/>
        <w:jc w:val="thaiDistribute"/>
        <w:rPr>
          <w:rFonts w:asciiTheme="majorBidi" w:hAnsiTheme="majorBidi" w:cstheme="majorBidi"/>
          <w:b/>
          <w:bCs/>
          <w:u w:val="single"/>
        </w:rPr>
      </w:pPr>
      <w:r w:rsidRPr="00D04140">
        <w:rPr>
          <w:rFonts w:asciiTheme="majorBidi" w:hAnsiTheme="majorBidi" w:cstheme="majorBidi"/>
          <w:b/>
          <w:bCs/>
          <w:u w:val="single"/>
        </w:rPr>
        <w:t>Advance payment under joint venture agreement</w:t>
      </w:r>
    </w:p>
    <w:p w14:paraId="37C1C074" w14:textId="77777777" w:rsidR="00D3676B" w:rsidRDefault="00266667" w:rsidP="00D3676B">
      <w:pPr>
        <w:pStyle w:val="af"/>
        <w:tabs>
          <w:tab w:val="left" w:pos="1080"/>
          <w:tab w:val="left" w:pos="1620"/>
        </w:tabs>
        <w:autoSpaceDE/>
        <w:autoSpaceDN/>
        <w:spacing w:before="120" w:after="120"/>
        <w:ind w:left="357" w:right="57" w:firstLine="0"/>
        <w:jc w:val="left"/>
        <w:rPr>
          <w:rFonts w:asciiTheme="majorBidi" w:hAnsiTheme="majorBidi" w:cstheme="majorBidi"/>
          <w:b/>
          <w:bCs/>
        </w:rPr>
      </w:pPr>
      <w:r w:rsidRPr="00D04140">
        <w:rPr>
          <w:rFonts w:asciiTheme="majorBidi" w:hAnsiTheme="majorBidi" w:cstheme="majorBidi"/>
          <w:b/>
          <w:bCs/>
        </w:rPr>
        <w:t xml:space="preserve">Saraburi Solar Co., </w:t>
      </w:r>
      <w:r w:rsidRPr="00D04140">
        <w:rPr>
          <w:rFonts w:asciiTheme="majorBidi" w:hAnsiTheme="majorBidi" w:cstheme="majorBidi"/>
          <w:b/>
          <w:bCs/>
          <w:spacing w:val="-6"/>
        </w:rPr>
        <w:t>Ltd</w:t>
      </w:r>
      <w:r w:rsidRPr="00D04140">
        <w:rPr>
          <w:rFonts w:asciiTheme="majorBidi" w:hAnsiTheme="majorBidi" w:cstheme="majorBidi"/>
          <w:b/>
          <w:bCs/>
        </w:rPr>
        <w:t>. (“Subsidiary”)</w:t>
      </w:r>
    </w:p>
    <w:p w14:paraId="0256C0F9" w14:textId="69396B43" w:rsidR="00266667" w:rsidRPr="00D04140" w:rsidRDefault="00266667" w:rsidP="00D3676B">
      <w:pPr>
        <w:pStyle w:val="af"/>
        <w:tabs>
          <w:tab w:val="left" w:pos="1080"/>
          <w:tab w:val="left" w:pos="1620"/>
        </w:tabs>
        <w:autoSpaceDE/>
        <w:autoSpaceDN/>
        <w:spacing w:before="0"/>
        <w:ind w:left="360" w:right="57" w:firstLine="0"/>
        <w:jc w:val="thaiDistribute"/>
        <w:rPr>
          <w:rFonts w:asciiTheme="majorBidi" w:hAnsiTheme="majorBidi" w:cstheme="majorBidi"/>
          <w:b/>
          <w:bCs/>
          <w:cs/>
        </w:rPr>
      </w:pPr>
      <w:r w:rsidRPr="00D3676B">
        <w:rPr>
          <w:rFonts w:asciiTheme="majorBidi" w:hAnsiTheme="majorBidi" w:cstheme="majorBidi"/>
          <w:spacing w:val="-2"/>
        </w:rPr>
        <w:t xml:space="preserve">On November </w:t>
      </w:r>
      <w:r w:rsidR="005E09BE" w:rsidRPr="00D3676B">
        <w:rPr>
          <w:rFonts w:asciiTheme="majorBidi" w:hAnsiTheme="majorBidi" w:cstheme="majorBidi"/>
          <w:spacing w:val="-2"/>
        </w:rPr>
        <w:t>21</w:t>
      </w:r>
      <w:r w:rsidRPr="00D3676B">
        <w:rPr>
          <w:rFonts w:asciiTheme="majorBidi" w:hAnsiTheme="majorBidi" w:cstheme="majorBidi"/>
          <w:spacing w:val="-2"/>
        </w:rPr>
        <w:t xml:space="preserve">, </w:t>
      </w:r>
      <w:r w:rsidR="005E09BE" w:rsidRPr="00D3676B">
        <w:rPr>
          <w:rFonts w:asciiTheme="majorBidi" w:hAnsiTheme="majorBidi" w:cstheme="majorBidi"/>
          <w:spacing w:val="-2"/>
        </w:rPr>
        <w:t>2019</w:t>
      </w:r>
      <w:r w:rsidRPr="00D3676B">
        <w:rPr>
          <w:rFonts w:asciiTheme="majorBidi" w:hAnsiTheme="majorBidi" w:cstheme="majorBidi"/>
          <w:spacing w:val="-2"/>
        </w:rPr>
        <w:t xml:space="preserve"> the subsidiary entered into the Joint Investment Agreement </w:t>
      </w:r>
      <w:r w:rsidR="00D3676B" w:rsidRPr="00D3676B">
        <w:rPr>
          <w:rFonts w:asciiTheme="majorBidi" w:hAnsiTheme="majorBidi" w:cstheme="majorBidi"/>
          <w:spacing w:val="-2"/>
        </w:rPr>
        <w:t xml:space="preserve">with Wealth Power Solution Co., </w:t>
      </w:r>
      <w:r w:rsidRPr="00D3676B">
        <w:rPr>
          <w:rFonts w:asciiTheme="majorBidi" w:hAnsiTheme="majorBidi" w:cstheme="majorBidi"/>
          <w:spacing w:val="-2"/>
        </w:rPr>
        <w:t>Ltd.</w:t>
      </w:r>
      <w:r w:rsidRPr="00D04140">
        <w:rPr>
          <w:rFonts w:asciiTheme="majorBidi" w:hAnsiTheme="majorBidi" w:cstheme="majorBidi"/>
        </w:rPr>
        <w:t xml:space="preserve"> (“Wealth Power”) to install the solar power generation system for a company. The significant terms of Joint Investment agreement are as follows:</w:t>
      </w:r>
    </w:p>
    <w:p w14:paraId="0B5411DF" w14:textId="2859317B" w:rsidR="00266667" w:rsidRPr="00D04140" w:rsidRDefault="00266667" w:rsidP="00D3676B">
      <w:pPr>
        <w:pStyle w:val="af3"/>
        <w:numPr>
          <w:ilvl w:val="0"/>
          <w:numId w:val="8"/>
        </w:numPr>
        <w:tabs>
          <w:tab w:val="left" w:pos="450"/>
        </w:tabs>
        <w:spacing w:before="120" w:after="120" w:line="240" w:lineRule="auto"/>
        <w:ind w:left="714" w:hanging="357"/>
        <w:contextualSpacing w:val="0"/>
        <w:jc w:val="thaiDistribute"/>
        <w:rPr>
          <w:rFonts w:asciiTheme="majorBidi" w:hAnsiTheme="majorBidi" w:cstheme="majorBidi"/>
          <w:sz w:val="28"/>
        </w:rPr>
      </w:pPr>
      <w:r w:rsidRPr="00D04140">
        <w:rPr>
          <w:rFonts w:asciiTheme="majorBidi" w:hAnsiTheme="majorBidi" w:cstheme="majorBidi"/>
          <w:sz w:val="28"/>
        </w:rPr>
        <w:t>Operation Responsibility</w:t>
      </w:r>
    </w:p>
    <w:p w14:paraId="333E5514" w14:textId="77777777" w:rsidR="00266667" w:rsidRPr="00D04140" w:rsidRDefault="00266667" w:rsidP="00D04140">
      <w:pPr>
        <w:pStyle w:val="af3"/>
        <w:numPr>
          <w:ilvl w:val="1"/>
          <w:numId w:val="8"/>
        </w:numPr>
        <w:spacing w:line="240" w:lineRule="auto"/>
        <w:ind w:hanging="360"/>
        <w:jc w:val="thaiDistribute"/>
        <w:rPr>
          <w:rFonts w:asciiTheme="majorBidi" w:hAnsiTheme="majorBidi" w:cstheme="majorBidi"/>
          <w:sz w:val="28"/>
        </w:rPr>
      </w:pPr>
      <w:r w:rsidRPr="00D04140">
        <w:rPr>
          <w:rFonts w:asciiTheme="majorBidi" w:hAnsiTheme="majorBidi" w:cstheme="majorBidi"/>
          <w:sz w:val="28"/>
        </w:rPr>
        <w:t>Wealth Power</w:t>
      </w:r>
    </w:p>
    <w:p w14:paraId="7952BB86" w14:textId="3116B8F3" w:rsidR="00266667" w:rsidRPr="00D04140" w:rsidRDefault="00D3676B" w:rsidP="00D04140">
      <w:pPr>
        <w:pStyle w:val="af3"/>
        <w:numPr>
          <w:ilvl w:val="0"/>
          <w:numId w:val="9"/>
        </w:numPr>
        <w:spacing w:line="240" w:lineRule="auto"/>
        <w:ind w:left="1530"/>
        <w:jc w:val="thaiDistribute"/>
        <w:rPr>
          <w:rFonts w:asciiTheme="majorBidi" w:hAnsiTheme="majorBidi" w:cstheme="majorBidi"/>
          <w:sz w:val="28"/>
        </w:rPr>
      </w:pPr>
      <w:r w:rsidRPr="00D04140">
        <w:rPr>
          <w:rFonts w:asciiTheme="majorBidi" w:hAnsiTheme="majorBidi" w:cstheme="majorBidi"/>
          <w:sz w:val="28"/>
        </w:rPr>
        <w:t>Design</w:t>
      </w:r>
      <w:r w:rsidR="00266667" w:rsidRPr="00D04140">
        <w:rPr>
          <w:rFonts w:asciiTheme="majorBidi" w:hAnsiTheme="majorBidi" w:cstheme="majorBidi"/>
          <w:sz w:val="28"/>
        </w:rPr>
        <w:t xml:space="preserve"> and install roof-top solar power plant system according to scope of work</w:t>
      </w:r>
      <w:r w:rsidR="00D61FB7" w:rsidRPr="00D04140">
        <w:rPr>
          <w:rFonts w:asciiTheme="majorBidi" w:hAnsiTheme="majorBidi" w:cstheme="majorBidi"/>
          <w:sz w:val="28"/>
        </w:rPr>
        <w:t>s and details of the estimation.</w:t>
      </w:r>
    </w:p>
    <w:p w14:paraId="75F10D05" w14:textId="6EE41F4C" w:rsidR="00266667" w:rsidRPr="00D04140" w:rsidRDefault="00266667" w:rsidP="00D04140">
      <w:pPr>
        <w:pStyle w:val="af3"/>
        <w:numPr>
          <w:ilvl w:val="0"/>
          <w:numId w:val="9"/>
        </w:numPr>
        <w:spacing w:line="240" w:lineRule="auto"/>
        <w:ind w:left="1530"/>
        <w:jc w:val="thaiDistribute"/>
        <w:rPr>
          <w:rFonts w:asciiTheme="majorBidi" w:hAnsiTheme="majorBidi" w:cstheme="majorBidi"/>
          <w:sz w:val="28"/>
        </w:rPr>
      </w:pPr>
      <w:r w:rsidRPr="00D04140">
        <w:rPr>
          <w:rFonts w:asciiTheme="majorBidi" w:hAnsiTheme="majorBidi" w:cstheme="majorBidi"/>
          <w:sz w:val="28"/>
        </w:rPr>
        <w:t xml:space="preserve">survey, feasibility study, design the electrical and installation systems, including the engineering certifications, prepare supporting documents for agreement proposal until completion and also provide to support any expenses in relation to tools, other construction equipment and others </w:t>
      </w:r>
      <w:r w:rsidR="00D61FB7" w:rsidRPr="00D04140">
        <w:rPr>
          <w:rFonts w:asciiTheme="majorBidi" w:hAnsiTheme="majorBidi" w:cstheme="majorBidi"/>
          <w:sz w:val="28"/>
        </w:rPr>
        <w:t>regarding to project management.</w:t>
      </w:r>
    </w:p>
    <w:p w14:paraId="3B8D7712" w14:textId="0546EA51" w:rsidR="00266667" w:rsidRPr="00D04140" w:rsidRDefault="00266667" w:rsidP="00D04140">
      <w:pPr>
        <w:pStyle w:val="af3"/>
        <w:numPr>
          <w:ilvl w:val="0"/>
          <w:numId w:val="9"/>
        </w:numPr>
        <w:spacing w:line="240" w:lineRule="auto"/>
        <w:ind w:left="1530"/>
        <w:jc w:val="thaiDistribute"/>
        <w:rPr>
          <w:rFonts w:asciiTheme="majorBidi" w:hAnsiTheme="majorBidi" w:cstheme="majorBidi"/>
          <w:sz w:val="28"/>
        </w:rPr>
      </w:pPr>
      <w:r w:rsidRPr="00D04140">
        <w:rPr>
          <w:rFonts w:asciiTheme="majorBidi" w:hAnsiTheme="majorBidi" w:cstheme="majorBidi"/>
          <w:sz w:val="28"/>
        </w:rPr>
        <w:t>provide related equipment including installation wo</w:t>
      </w:r>
      <w:r w:rsidR="00D61FB7" w:rsidRPr="00D04140">
        <w:rPr>
          <w:rFonts w:asciiTheme="majorBidi" w:hAnsiTheme="majorBidi" w:cstheme="majorBidi"/>
          <w:sz w:val="28"/>
        </w:rPr>
        <w:t>rkforce until completion.</w:t>
      </w:r>
    </w:p>
    <w:p w14:paraId="46F20231" w14:textId="77777777" w:rsidR="0047203F" w:rsidRDefault="00266667" w:rsidP="00D04140">
      <w:pPr>
        <w:pStyle w:val="af3"/>
        <w:numPr>
          <w:ilvl w:val="0"/>
          <w:numId w:val="9"/>
        </w:numPr>
        <w:spacing w:line="240" w:lineRule="auto"/>
        <w:ind w:left="1530"/>
        <w:jc w:val="thaiDistribute"/>
        <w:rPr>
          <w:rFonts w:asciiTheme="majorBidi" w:hAnsiTheme="majorBidi" w:cstheme="majorBidi"/>
          <w:sz w:val="28"/>
        </w:rPr>
      </w:pPr>
      <w:r w:rsidRPr="00D04140">
        <w:rPr>
          <w:rFonts w:asciiTheme="majorBidi" w:hAnsiTheme="majorBidi" w:cstheme="majorBidi"/>
          <w:sz w:val="28"/>
        </w:rPr>
        <w:t xml:space="preserve">perform maintenance of solar power generation systems for guarantee period of </w:t>
      </w:r>
      <w:r w:rsidR="005E09BE" w:rsidRPr="005E09BE">
        <w:rPr>
          <w:rFonts w:asciiTheme="majorBidi" w:hAnsiTheme="majorBidi" w:cstheme="majorBidi"/>
          <w:sz w:val="28"/>
          <w:lang w:val="en-US"/>
        </w:rPr>
        <w:t>2</w:t>
      </w:r>
      <w:r w:rsidRPr="00D04140">
        <w:rPr>
          <w:rFonts w:asciiTheme="majorBidi" w:hAnsiTheme="majorBidi" w:cstheme="majorBidi"/>
          <w:sz w:val="28"/>
        </w:rPr>
        <w:t xml:space="preserve"> years as specified in the agreement</w:t>
      </w:r>
      <w:r w:rsidR="00D61FB7" w:rsidRPr="00D04140">
        <w:rPr>
          <w:rFonts w:asciiTheme="majorBidi" w:hAnsiTheme="majorBidi" w:cstheme="majorBidi"/>
          <w:sz w:val="28"/>
        </w:rPr>
        <w:t>.</w:t>
      </w:r>
      <w:r w:rsidRPr="00D04140">
        <w:rPr>
          <w:rFonts w:asciiTheme="majorBidi" w:hAnsiTheme="majorBidi" w:cstheme="majorBidi"/>
          <w:sz w:val="28"/>
          <w:cs/>
        </w:rPr>
        <w:t xml:space="preserve"> </w:t>
      </w:r>
    </w:p>
    <w:p w14:paraId="3AD86184" w14:textId="4D4AFA2D" w:rsidR="00266667" w:rsidRPr="00D04140" w:rsidRDefault="00266667" w:rsidP="0047203F">
      <w:pPr>
        <w:pStyle w:val="af3"/>
        <w:spacing w:line="240" w:lineRule="auto"/>
        <w:ind w:left="1530"/>
        <w:jc w:val="thaiDistribute"/>
        <w:rPr>
          <w:rFonts w:asciiTheme="majorBidi" w:hAnsiTheme="majorBidi" w:cstheme="majorBidi"/>
          <w:sz w:val="28"/>
        </w:rPr>
      </w:pPr>
      <w:r w:rsidRPr="00D04140">
        <w:rPr>
          <w:rFonts w:asciiTheme="majorBidi" w:hAnsiTheme="majorBidi" w:cstheme="majorBidi"/>
          <w:sz w:val="28"/>
          <w:cs/>
        </w:rPr>
        <w:t xml:space="preserve">  </w:t>
      </w:r>
    </w:p>
    <w:p w14:paraId="1A21C552" w14:textId="77777777" w:rsidR="00266667" w:rsidRPr="00D04140" w:rsidRDefault="00266667" w:rsidP="00D04140">
      <w:pPr>
        <w:pStyle w:val="af3"/>
        <w:numPr>
          <w:ilvl w:val="1"/>
          <w:numId w:val="8"/>
        </w:numPr>
        <w:spacing w:line="240" w:lineRule="auto"/>
        <w:ind w:hanging="360"/>
        <w:jc w:val="thaiDistribute"/>
        <w:rPr>
          <w:rFonts w:asciiTheme="majorBidi" w:hAnsiTheme="majorBidi" w:cstheme="majorBidi"/>
          <w:sz w:val="28"/>
        </w:rPr>
      </w:pPr>
      <w:r w:rsidRPr="00D04140">
        <w:rPr>
          <w:rFonts w:asciiTheme="majorBidi" w:hAnsiTheme="majorBidi" w:cstheme="majorBidi"/>
          <w:sz w:val="28"/>
        </w:rPr>
        <w:lastRenderedPageBreak/>
        <w:t xml:space="preserve">Subsidiary  </w:t>
      </w:r>
    </w:p>
    <w:p w14:paraId="1C9B8F64" w14:textId="6A57E36D" w:rsidR="00266667" w:rsidRPr="00D04140" w:rsidRDefault="0047203F" w:rsidP="00D04140">
      <w:pPr>
        <w:pStyle w:val="af3"/>
        <w:numPr>
          <w:ilvl w:val="0"/>
          <w:numId w:val="9"/>
        </w:numPr>
        <w:spacing w:line="240" w:lineRule="auto"/>
        <w:ind w:left="1530"/>
        <w:jc w:val="thaiDistribute"/>
        <w:rPr>
          <w:rFonts w:asciiTheme="majorBidi" w:hAnsiTheme="majorBidi" w:cstheme="majorBidi"/>
          <w:sz w:val="28"/>
        </w:rPr>
      </w:pPr>
      <w:r w:rsidRPr="00D04140">
        <w:rPr>
          <w:rFonts w:asciiTheme="majorBidi" w:hAnsiTheme="majorBidi" w:cstheme="majorBidi"/>
          <w:sz w:val="28"/>
        </w:rPr>
        <w:t>Co-operate</w:t>
      </w:r>
      <w:r w:rsidR="00266667" w:rsidRPr="00D04140">
        <w:rPr>
          <w:rFonts w:asciiTheme="majorBidi" w:hAnsiTheme="majorBidi" w:cstheme="majorBidi"/>
          <w:sz w:val="28"/>
        </w:rPr>
        <w:t xml:space="preserve"> </w:t>
      </w:r>
      <w:r w:rsidR="00D61FB7" w:rsidRPr="00D04140">
        <w:rPr>
          <w:rFonts w:asciiTheme="majorBidi" w:hAnsiTheme="majorBidi" w:cstheme="majorBidi"/>
          <w:sz w:val="28"/>
        </w:rPr>
        <w:t>for project management planning.</w:t>
      </w:r>
    </w:p>
    <w:p w14:paraId="16D8B670" w14:textId="6DA3E30B" w:rsidR="00266667" w:rsidRPr="00D04140" w:rsidRDefault="00266667" w:rsidP="00D04140">
      <w:pPr>
        <w:pStyle w:val="af3"/>
        <w:numPr>
          <w:ilvl w:val="0"/>
          <w:numId w:val="9"/>
        </w:numPr>
        <w:spacing w:line="240" w:lineRule="auto"/>
        <w:ind w:left="1530"/>
        <w:jc w:val="thaiDistribute"/>
        <w:rPr>
          <w:rFonts w:asciiTheme="majorBidi" w:hAnsiTheme="majorBidi" w:cstheme="majorBidi"/>
          <w:sz w:val="28"/>
        </w:rPr>
      </w:pPr>
      <w:r w:rsidRPr="00D04140">
        <w:rPr>
          <w:rFonts w:asciiTheme="majorBidi" w:hAnsiTheme="majorBidi" w:cstheme="majorBidi"/>
          <w:sz w:val="28"/>
        </w:rPr>
        <w:t>provide equipment, operation expenses related to installation for equipment used in the p</w:t>
      </w:r>
      <w:r w:rsidR="00D61FB7" w:rsidRPr="00D04140">
        <w:rPr>
          <w:rFonts w:asciiTheme="majorBidi" w:hAnsiTheme="majorBidi" w:cstheme="majorBidi"/>
          <w:sz w:val="28"/>
        </w:rPr>
        <w:t>roject provided by Wealth Power.</w:t>
      </w:r>
    </w:p>
    <w:p w14:paraId="0FE0D5F9" w14:textId="0BB0E12D" w:rsidR="00266667" w:rsidRPr="00D04140" w:rsidRDefault="0047203F" w:rsidP="00D04140">
      <w:pPr>
        <w:pStyle w:val="af3"/>
        <w:numPr>
          <w:ilvl w:val="0"/>
          <w:numId w:val="9"/>
        </w:numPr>
        <w:spacing w:line="240" w:lineRule="auto"/>
        <w:ind w:left="1530"/>
        <w:jc w:val="thaiDistribute"/>
        <w:rPr>
          <w:rFonts w:asciiTheme="majorBidi" w:hAnsiTheme="majorBidi" w:cstheme="majorBidi"/>
          <w:sz w:val="28"/>
        </w:rPr>
      </w:pPr>
      <w:r w:rsidRPr="00D04140">
        <w:rPr>
          <w:rFonts w:asciiTheme="majorBidi" w:hAnsiTheme="majorBidi" w:cstheme="majorBidi"/>
          <w:sz w:val="28"/>
        </w:rPr>
        <w:t>Coordinate</w:t>
      </w:r>
      <w:r w:rsidR="00266667" w:rsidRPr="00D04140">
        <w:rPr>
          <w:rFonts w:asciiTheme="majorBidi" w:hAnsiTheme="majorBidi" w:cstheme="majorBidi"/>
          <w:sz w:val="28"/>
        </w:rPr>
        <w:t>, follow-up, and debt collect as per work period</w:t>
      </w:r>
      <w:r w:rsidR="00D61FB7" w:rsidRPr="00D04140">
        <w:rPr>
          <w:rFonts w:asciiTheme="majorBidi" w:hAnsiTheme="majorBidi" w:cstheme="majorBidi"/>
          <w:sz w:val="28"/>
        </w:rPr>
        <w:t>.</w:t>
      </w:r>
    </w:p>
    <w:p w14:paraId="4A0E858E" w14:textId="3FF84EDA" w:rsidR="00266667" w:rsidRPr="00D04140" w:rsidRDefault="00266667" w:rsidP="00D04140">
      <w:pPr>
        <w:pStyle w:val="af3"/>
        <w:numPr>
          <w:ilvl w:val="0"/>
          <w:numId w:val="8"/>
        </w:numPr>
        <w:tabs>
          <w:tab w:val="left" w:pos="450"/>
        </w:tabs>
        <w:spacing w:line="240" w:lineRule="auto"/>
        <w:ind w:left="720" w:hanging="360"/>
        <w:jc w:val="thaiDistribute"/>
        <w:rPr>
          <w:rFonts w:asciiTheme="majorBidi" w:hAnsiTheme="majorBidi" w:cstheme="majorBidi"/>
          <w:sz w:val="28"/>
        </w:rPr>
      </w:pPr>
      <w:r w:rsidRPr="00D04140">
        <w:rPr>
          <w:rFonts w:asciiTheme="majorBidi" w:hAnsiTheme="majorBidi" w:cstheme="majorBidi"/>
          <w:sz w:val="28"/>
        </w:rPr>
        <w:t>Benefit sharing are basing on gross profit in the amount of Baht 43,000 per site at the proportion of 70% for Wealth Power and 30% for subsidiary.</w:t>
      </w:r>
    </w:p>
    <w:p w14:paraId="1F84F6D5" w14:textId="4A110A5F" w:rsidR="00266667" w:rsidRPr="00D04140" w:rsidRDefault="00266667" w:rsidP="00D04140">
      <w:pPr>
        <w:pStyle w:val="af3"/>
        <w:numPr>
          <w:ilvl w:val="0"/>
          <w:numId w:val="8"/>
        </w:numPr>
        <w:tabs>
          <w:tab w:val="left" w:pos="450"/>
        </w:tabs>
        <w:spacing w:line="240" w:lineRule="auto"/>
        <w:ind w:left="720" w:hanging="360"/>
        <w:jc w:val="thaiDistribute"/>
        <w:rPr>
          <w:rFonts w:asciiTheme="majorBidi" w:hAnsiTheme="majorBidi" w:cstheme="majorBidi"/>
          <w:sz w:val="28"/>
        </w:rPr>
      </w:pPr>
      <w:r w:rsidRPr="00D04140">
        <w:rPr>
          <w:rFonts w:asciiTheme="majorBidi" w:hAnsiTheme="majorBidi" w:cstheme="majorBidi"/>
          <w:sz w:val="28"/>
        </w:rPr>
        <w:t xml:space="preserve">Subsidiary pledge the deposit in the amount of Baht </w:t>
      </w:r>
      <w:r w:rsidR="005E09BE" w:rsidRPr="005E09BE">
        <w:rPr>
          <w:rFonts w:asciiTheme="majorBidi" w:hAnsiTheme="majorBidi" w:cstheme="majorBidi"/>
          <w:sz w:val="28"/>
          <w:lang w:val="en-US"/>
        </w:rPr>
        <w:t>2</w:t>
      </w:r>
      <w:r w:rsidRPr="00D04140">
        <w:rPr>
          <w:rFonts w:asciiTheme="majorBidi" w:hAnsiTheme="majorBidi" w:cstheme="majorBidi"/>
          <w:sz w:val="28"/>
        </w:rPr>
        <w:t xml:space="preserve"> million for guaranteeing the Joint Investment</w:t>
      </w:r>
      <w:r w:rsidR="00D26922" w:rsidRPr="00D04140">
        <w:rPr>
          <w:rFonts w:asciiTheme="majorBidi" w:hAnsiTheme="majorBidi" w:cstheme="majorBidi" w:hint="cs"/>
          <w:sz w:val="28"/>
          <w:cs/>
        </w:rPr>
        <w:t xml:space="preserve"> </w:t>
      </w:r>
      <w:r w:rsidRPr="00D04140">
        <w:rPr>
          <w:rFonts w:asciiTheme="majorBidi" w:hAnsiTheme="majorBidi" w:cstheme="majorBidi"/>
          <w:sz w:val="28"/>
        </w:rPr>
        <w:t>Agreement. Wealth Power will refund guarantee to the subsidiary without interest after the last date of work project delivered or within 15 days from the termination date.</w:t>
      </w:r>
    </w:p>
    <w:p w14:paraId="10582703" w14:textId="14152406" w:rsidR="00266667" w:rsidRPr="00D04140" w:rsidRDefault="00266667" w:rsidP="00D04140">
      <w:pPr>
        <w:pStyle w:val="af3"/>
        <w:numPr>
          <w:ilvl w:val="0"/>
          <w:numId w:val="8"/>
        </w:numPr>
        <w:tabs>
          <w:tab w:val="left" w:pos="450"/>
        </w:tabs>
        <w:spacing w:line="240" w:lineRule="auto"/>
        <w:ind w:left="720" w:hanging="360"/>
        <w:jc w:val="thaiDistribute"/>
        <w:rPr>
          <w:rFonts w:asciiTheme="majorBidi" w:hAnsiTheme="majorBidi" w:cstheme="majorBidi"/>
          <w:sz w:val="28"/>
        </w:rPr>
      </w:pPr>
      <w:r w:rsidRPr="00D04140">
        <w:rPr>
          <w:rFonts w:asciiTheme="majorBidi" w:hAnsiTheme="majorBidi" w:cstheme="majorBidi"/>
          <w:sz w:val="28"/>
        </w:rPr>
        <w:t xml:space="preserve">The Joint Investment Agreement has a work period of </w:t>
      </w:r>
      <w:r w:rsidR="005E09BE" w:rsidRPr="005E09BE">
        <w:rPr>
          <w:rFonts w:asciiTheme="majorBidi" w:hAnsiTheme="majorBidi" w:cstheme="majorBidi"/>
          <w:sz w:val="28"/>
          <w:lang w:val="en-US"/>
        </w:rPr>
        <w:t>3</w:t>
      </w:r>
      <w:r w:rsidRPr="00D04140">
        <w:rPr>
          <w:rFonts w:asciiTheme="majorBidi" w:hAnsiTheme="majorBidi" w:cstheme="majorBidi"/>
          <w:sz w:val="28"/>
        </w:rPr>
        <w:t xml:space="preserve"> years.          </w:t>
      </w:r>
    </w:p>
    <w:p w14:paraId="011D65A0" w14:textId="440EE31C" w:rsidR="00667996" w:rsidRPr="00D04140" w:rsidRDefault="00266667" w:rsidP="00D04140">
      <w:pPr>
        <w:spacing w:line="240" w:lineRule="auto"/>
        <w:ind w:left="720"/>
        <w:jc w:val="both"/>
        <w:rPr>
          <w:rFonts w:asciiTheme="majorBidi" w:hAnsiTheme="majorBidi" w:cstheme="majorBidi"/>
          <w:spacing w:val="-4"/>
          <w:sz w:val="28"/>
          <w:szCs w:val="28"/>
        </w:rPr>
      </w:pPr>
      <w:r w:rsidRPr="00D04140">
        <w:rPr>
          <w:rFonts w:asciiTheme="majorBidi" w:hAnsiTheme="majorBidi" w:cstheme="majorBidi"/>
          <w:spacing w:val="-4"/>
          <w:sz w:val="28"/>
          <w:szCs w:val="28"/>
        </w:rPr>
        <w:t xml:space="preserve">As at December </w:t>
      </w:r>
      <w:r w:rsidR="005E09BE" w:rsidRPr="005E09BE">
        <w:rPr>
          <w:rFonts w:asciiTheme="majorBidi" w:hAnsiTheme="majorBidi" w:cstheme="majorBidi"/>
          <w:spacing w:val="-4"/>
          <w:sz w:val="28"/>
          <w:szCs w:val="28"/>
          <w:lang w:val="en-US"/>
        </w:rPr>
        <w:t>31</w:t>
      </w:r>
      <w:r w:rsidRPr="00D04140">
        <w:rPr>
          <w:rFonts w:asciiTheme="majorBidi" w:hAnsiTheme="majorBidi" w:cstheme="majorBidi"/>
          <w:spacing w:val="-4"/>
          <w:sz w:val="28"/>
          <w:szCs w:val="28"/>
        </w:rPr>
        <w:t xml:space="preserve">, </w:t>
      </w:r>
      <w:r w:rsidR="005E09BE" w:rsidRPr="005E09BE">
        <w:rPr>
          <w:rFonts w:asciiTheme="majorBidi" w:hAnsiTheme="majorBidi" w:cstheme="majorBidi"/>
          <w:spacing w:val="-4"/>
          <w:sz w:val="28"/>
          <w:szCs w:val="28"/>
          <w:lang w:val="en-US"/>
        </w:rPr>
        <w:t>2019</w:t>
      </w:r>
      <w:r w:rsidRPr="00D04140">
        <w:rPr>
          <w:rFonts w:asciiTheme="majorBidi" w:hAnsiTheme="majorBidi" w:cstheme="majorBidi"/>
          <w:spacing w:val="-4"/>
          <w:sz w:val="28"/>
          <w:szCs w:val="28"/>
        </w:rPr>
        <w:t xml:space="preserve"> the subsidiary and Wealth Power are in the process of installation of 46 electricity generating systems.</w:t>
      </w:r>
      <w:r w:rsidR="004D0B0F" w:rsidRPr="00D04140">
        <w:rPr>
          <w:spacing w:val="-4"/>
        </w:rPr>
        <w:t xml:space="preserve"> </w:t>
      </w:r>
      <w:r w:rsidR="004D0B0F" w:rsidRPr="00D04140">
        <w:rPr>
          <w:rFonts w:asciiTheme="majorBidi" w:hAnsiTheme="majorBidi" w:cstheme="majorBidi"/>
          <w:spacing w:val="-4"/>
          <w:sz w:val="28"/>
          <w:szCs w:val="28"/>
        </w:rPr>
        <w:t>However, the installation work performed of the solar power generation system cannot be delivered to the principal as scheduled, which effected that Saraburi Solar has not yet received a return on investment.</w:t>
      </w:r>
    </w:p>
    <w:p w14:paraId="568961B5" w14:textId="61F93B0F" w:rsidR="004D0B0F" w:rsidRPr="00D04140" w:rsidRDefault="004D0B0F" w:rsidP="00D04140">
      <w:pPr>
        <w:spacing w:line="240" w:lineRule="auto"/>
        <w:ind w:left="720"/>
        <w:jc w:val="thaiDistribute"/>
        <w:rPr>
          <w:rFonts w:asciiTheme="majorBidi" w:hAnsiTheme="majorBidi" w:cstheme="majorBidi"/>
          <w:sz w:val="28"/>
          <w:szCs w:val="28"/>
          <w:lang w:val="en-US"/>
        </w:rPr>
      </w:pPr>
      <w:r w:rsidRPr="00D04140">
        <w:rPr>
          <w:rFonts w:asciiTheme="majorBidi" w:hAnsiTheme="majorBidi" w:cstheme="majorBidi"/>
          <w:sz w:val="28"/>
          <w:szCs w:val="28"/>
        </w:rPr>
        <w:t>The company has the details in implementing the above matters as follows</w:t>
      </w:r>
      <w:r w:rsidR="00907881" w:rsidRPr="00D04140">
        <w:rPr>
          <w:rFonts w:asciiTheme="majorBidi" w:hAnsiTheme="majorBidi" w:cstheme="majorBidi"/>
          <w:sz w:val="28"/>
          <w:szCs w:val="28"/>
          <w:lang w:val="en-US"/>
        </w:rPr>
        <w:t>:</w:t>
      </w:r>
    </w:p>
    <w:p w14:paraId="7C5DA32D" w14:textId="43D6AE8A" w:rsidR="004D0B0F" w:rsidRPr="00D04140" w:rsidRDefault="004D0B0F" w:rsidP="00D04140">
      <w:pPr>
        <w:pStyle w:val="af3"/>
        <w:numPr>
          <w:ilvl w:val="0"/>
          <w:numId w:val="18"/>
        </w:numPr>
        <w:tabs>
          <w:tab w:val="left" w:pos="1170"/>
        </w:tabs>
        <w:spacing w:line="240" w:lineRule="auto"/>
        <w:jc w:val="thaiDistribute"/>
        <w:rPr>
          <w:rFonts w:asciiTheme="majorBidi" w:hAnsiTheme="majorBidi" w:cstheme="majorBidi"/>
          <w:sz w:val="28"/>
        </w:rPr>
      </w:pPr>
      <w:r w:rsidRPr="00D04140">
        <w:rPr>
          <w:rFonts w:asciiTheme="majorBidi" w:hAnsiTheme="majorBidi" w:cstheme="majorBidi"/>
          <w:sz w:val="28"/>
        </w:rPr>
        <w:t xml:space="preserve">Reasons that the work cannot be delivered to the employer as scheduled </w:t>
      </w:r>
    </w:p>
    <w:p w14:paraId="0735BBD9" w14:textId="5098BB66" w:rsidR="004D0B0F" w:rsidRPr="00D04140" w:rsidRDefault="004D0B0F" w:rsidP="00D04140">
      <w:pPr>
        <w:spacing w:line="240" w:lineRule="auto"/>
        <w:ind w:left="720"/>
        <w:jc w:val="thaiDistribute"/>
      </w:pPr>
      <w:r w:rsidRPr="00D04140">
        <w:rPr>
          <w:rFonts w:asciiTheme="majorBidi" w:hAnsiTheme="majorBidi" w:cstheme="majorBidi"/>
          <w:sz w:val="28"/>
        </w:rPr>
        <w:t>Saraburi Solar Company Limited entered into an agreement to invest in the project to install the electricity production from solar cells at the base station of 365 base stations or total value 65.70 Million Baht for a company (buyer) on November 21, 2019 in the installation of the said system, the buyer is required to deliver the work of</w:t>
      </w:r>
      <w:r w:rsidR="00D61FB7" w:rsidRPr="00D04140">
        <w:rPr>
          <w:rFonts w:asciiTheme="majorBidi" w:hAnsiTheme="majorBidi" w:cstheme="majorBidi"/>
          <w:sz w:val="28"/>
        </w:rPr>
        <w:t xml:space="preserve"> 30 base stations by December 3</w:t>
      </w:r>
      <w:r w:rsidRPr="00D04140">
        <w:rPr>
          <w:rFonts w:asciiTheme="majorBidi" w:hAnsiTheme="majorBidi" w:cstheme="majorBidi"/>
          <w:sz w:val="28"/>
        </w:rPr>
        <w:t>1, 2019, but during the construction, the buyer has ordered many amendments and improvements to the construction plan. Causing the construction work that has already been done to be modified. In addition, construction began at the end of the year 2019. Many construction contractors leave work and do not come to work within the deadline causing the construction to be delayed. In which the buyer is well aware of the said problem. Therefore, the delivery period of the work for the 30 base stations was extended to within March 2020. At present, the construction has been completed and the electricity distribution system has been delivered to the buyer. Currently, the work is being inspected for the buyer.</w:t>
      </w:r>
      <w:r w:rsidRPr="00D04140">
        <w:t xml:space="preserve"> </w:t>
      </w:r>
    </w:p>
    <w:p w14:paraId="0A17B33F" w14:textId="33910859" w:rsidR="004D0B0F" w:rsidRPr="00D04140" w:rsidRDefault="004D0B0F" w:rsidP="00D04140">
      <w:pPr>
        <w:pStyle w:val="af3"/>
        <w:numPr>
          <w:ilvl w:val="0"/>
          <w:numId w:val="18"/>
        </w:numPr>
        <w:tabs>
          <w:tab w:val="left" w:pos="1170"/>
        </w:tabs>
        <w:spacing w:line="240" w:lineRule="auto"/>
        <w:jc w:val="thaiDistribute"/>
        <w:rPr>
          <w:rFonts w:asciiTheme="majorBidi" w:hAnsiTheme="majorBidi" w:cstheme="majorBidi"/>
          <w:sz w:val="28"/>
        </w:rPr>
      </w:pPr>
      <w:r w:rsidRPr="00D04140">
        <w:rPr>
          <w:rFonts w:asciiTheme="majorBidi" w:hAnsiTheme="majorBidi" w:cstheme="majorBidi"/>
          <w:sz w:val="28"/>
        </w:rPr>
        <w:t xml:space="preserve">Summary of the essence of the joint venture agreement and contract details How are each party responsible for not being able to deliver on schedule? </w:t>
      </w:r>
    </w:p>
    <w:p w14:paraId="3C6C3349" w14:textId="77777777" w:rsidR="004D0B0F" w:rsidRPr="00D04140" w:rsidRDefault="004D0B0F" w:rsidP="00D04140">
      <w:pPr>
        <w:spacing w:line="240" w:lineRule="auto"/>
        <w:ind w:left="720"/>
        <w:jc w:val="thaiDistribute"/>
        <w:rPr>
          <w:rFonts w:asciiTheme="majorBidi" w:hAnsiTheme="majorBidi" w:cstheme="majorBidi"/>
          <w:sz w:val="28"/>
        </w:rPr>
      </w:pPr>
      <w:r w:rsidRPr="00D04140">
        <w:rPr>
          <w:rFonts w:asciiTheme="majorBidi" w:hAnsiTheme="majorBidi" w:cstheme="majorBidi"/>
          <w:sz w:val="28"/>
        </w:rPr>
        <w:t xml:space="preserve">According to the joint investment agreement dated November 21, 2019, which has the following material points: </w:t>
      </w:r>
    </w:p>
    <w:p w14:paraId="4811A9A1" w14:textId="0E5A1592" w:rsidR="004D0B0F" w:rsidRPr="00D04140" w:rsidRDefault="004D0B0F" w:rsidP="00D04140">
      <w:pPr>
        <w:spacing w:line="240" w:lineRule="auto"/>
        <w:ind w:left="1080"/>
        <w:jc w:val="thaiDistribute"/>
        <w:rPr>
          <w:rFonts w:asciiTheme="majorBidi" w:hAnsiTheme="majorBidi" w:cstheme="majorBidi"/>
          <w:sz w:val="28"/>
        </w:rPr>
      </w:pPr>
      <w:r w:rsidRPr="00D04140">
        <w:rPr>
          <w:rFonts w:asciiTheme="majorBidi" w:hAnsiTheme="majorBidi" w:cstheme="majorBidi"/>
          <w:sz w:val="28"/>
        </w:rPr>
        <w:t>(A) Wealth Power Solution Company Limited is responsible for the design, installation, and production of electricity in accordance with the scope of the buyer, engineering and maintenance work, procurement of contractors and various expenses related to project management and control</w:t>
      </w:r>
      <w:r w:rsidR="00D61FB7" w:rsidRPr="00D04140">
        <w:rPr>
          <w:rFonts w:asciiTheme="majorBidi" w:hAnsiTheme="majorBidi" w:cstheme="majorBidi"/>
          <w:sz w:val="28"/>
        </w:rPr>
        <w:t>.</w:t>
      </w:r>
      <w:r w:rsidRPr="00D04140">
        <w:rPr>
          <w:rFonts w:asciiTheme="majorBidi" w:hAnsiTheme="majorBidi" w:cstheme="majorBidi"/>
          <w:sz w:val="28"/>
        </w:rPr>
        <w:t xml:space="preserve"> </w:t>
      </w:r>
    </w:p>
    <w:p w14:paraId="2A27781F" w14:textId="30FA2987" w:rsidR="004D0B0F" w:rsidRPr="00D04140" w:rsidRDefault="004D0B0F" w:rsidP="00D04140">
      <w:pPr>
        <w:spacing w:line="240" w:lineRule="auto"/>
        <w:ind w:left="1080"/>
        <w:jc w:val="thaiDistribute"/>
        <w:rPr>
          <w:rFonts w:asciiTheme="majorBidi" w:hAnsiTheme="majorBidi" w:cstheme="majorBidi"/>
          <w:sz w:val="28"/>
        </w:rPr>
      </w:pPr>
      <w:r w:rsidRPr="00D04140">
        <w:rPr>
          <w:rFonts w:asciiTheme="majorBidi" w:hAnsiTheme="majorBidi" w:cstheme="majorBidi"/>
          <w:sz w:val="28"/>
        </w:rPr>
        <w:t>(B) Saraburi Solar Company Limited is responsible for project management plan, procure materials and equipment for use in the project administrative expenses related to the installation of materials and equipment used in the project according to the quantity and equipment list that is specified</w:t>
      </w:r>
      <w:r w:rsidR="00D61FB7" w:rsidRPr="00D04140">
        <w:rPr>
          <w:rFonts w:asciiTheme="majorBidi" w:hAnsiTheme="majorBidi" w:cstheme="majorBidi"/>
          <w:sz w:val="28"/>
        </w:rPr>
        <w:t>.</w:t>
      </w:r>
      <w:r w:rsidRPr="00D04140">
        <w:rPr>
          <w:rFonts w:asciiTheme="majorBidi" w:hAnsiTheme="majorBidi" w:cstheme="majorBidi"/>
          <w:sz w:val="28"/>
        </w:rPr>
        <w:t xml:space="preserve"> </w:t>
      </w:r>
    </w:p>
    <w:p w14:paraId="4C4E63F7" w14:textId="0817EF52" w:rsidR="004D0B0F" w:rsidRPr="00D04140" w:rsidRDefault="004D0B0F" w:rsidP="00D04140">
      <w:pPr>
        <w:spacing w:line="240" w:lineRule="auto"/>
        <w:ind w:left="1080"/>
        <w:jc w:val="thaiDistribute"/>
        <w:rPr>
          <w:rFonts w:asciiTheme="majorBidi" w:hAnsiTheme="majorBidi" w:cstheme="majorBidi"/>
          <w:sz w:val="28"/>
        </w:rPr>
      </w:pPr>
      <w:r w:rsidRPr="00D04140">
        <w:rPr>
          <w:rFonts w:asciiTheme="majorBidi" w:hAnsiTheme="majorBidi" w:cstheme="majorBidi"/>
          <w:sz w:val="28"/>
        </w:rPr>
        <w:lastRenderedPageBreak/>
        <w:t>(C) Income after deduction of gross expenses (before selling administrative expenses and not including maintenance fees, divided to 70 percent of Wealth Power Company Limited, divided to 30 percent of Saraburi Solar Company Limited</w:t>
      </w:r>
      <w:r w:rsidR="00D61FB7" w:rsidRPr="00D04140">
        <w:rPr>
          <w:rFonts w:asciiTheme="majorBidi" w:hAnsiTheme="majorBidi" w:cstheme="majorBidi"/>
          <w:sz w:val="28"/>
        </w:rPr>
        <w:t>.</w:t>
      </w:r>
      <w:r w:rsidRPr="00D04140">
        <w:rPr>
          <w:rFonts w:asciiTheme="majorBidi" w:hAnsiTheme="majorBidi" w:cstheme="majorBidi"/>
          <w:sz w:val="28"/>
        </w:rPr>
        <w:t xml:space="preserve"> </w:t>
      </w:r>
    </w:p>
    <w:p w14:paraId="3B109F91" w14:textId="77777777" w:rsidR="00105867" w:rsidRPr="00D04140" w:rsidRDefault="004D0B0F" w:rsidP="00D04140">
      <w:pPr>
        <w:spacing w:line="240" w:lineRule="auto"/>
        <w:ind w:left="1080"/>
        <w:jc w:val="thaiDistribute"/>
        <w:rPr>
          <w:rFonts w:asciiTheme="majorBidi" w:hAnsiTheme="majorBidi" w:cstheme="majorBidi"/>
          <w:sz w:val="28"/>
        </w:rPr>
      </w:pPr>
      <w:r w:rsidRPr="00D04140">
        <w:rPr>
          <w:rFonts w:asciiTheme="majorBidi" w:hAnsiTheme="majorBidi" w:cstheme="majorBidi"/>
          <w:sz w:val="28"/>
        </w:rPr>
        <w:t xml:space="preserve">(D) In the case of a dispute under a joint investment agreement or have disputes arising out of projects from billing, payment, or other actions, the parties will jointly be responsible and resolve problems together and the costs incurred in relation to the dispute to the contract parties as appropriate. </w:t>
      </w:r>
    </w:p>
    <w:p w14:paraId="6E5953FE" w14:textId="761B806C" w:rsidR="004D0B0F" w:rsidRPr="00D04140" w:rsidRDefault="004D0B0F" w:rsidP="00D04140">
      <w:pPr>
        <w:spacing w:line="240" w:lineRule="auto"/>
        <w:ind w:left="720"/>
        <w:jc w:val="thaiDistribute"/>
        <w:rPr>
          <w:rFonts w:asciiTheme="majorBidi" w:hAnsiTheme="majorBidi" w:cstheme="majorBidi"/>
          <w:sz w:val="28"/>
        </w:rPr>
      </w:pPr>
      <w:r w:rsidRPr="00D04140">
        <w:rPr>
          <w:rFonts w:asciiTheme="majorBidi" w:hAnsiTheme="majorBidi" w:cstheme="majorBidi"/>
          <w:sz w:val="28"/>
        </w:rPr>
        <w:t>For the responsibility of not being able to deliver the work as scheduled is a matter of other actions in which the contracting party is responsible and resolves th</w:t>
      </w:r>
      <w:r w:rsidR="00D61FB7" w:rsidRPr="00D04140">
        <w:rPr>
          <w:rFonts w:asciiTheme="majorBidi" w:hAnsiTheme="majorBidi" w:cstheme="majorBidi"/>
          <w:sz w:val="28"/>
        </w:rPr>
        <w:t>e joint problems as stated in (D</w:t>
      </w:r>
      <w:r w:rsidRPr="00D04140">
        <w:rPr>
          <w:rFonts w:asciiTheme="majorBidi" w:hAnsiTheme="majorBidi" w:cstheme="majorBidi"/>
          <w:sz w:val="28"/>
        </w:rPr>
        <w:t xml:space="preserve">) If the buyer does not accept the work as delivered or accepting the assignment with the condition, Wealth Power Solution Company Limited and Saraburi Solar Company Limited must jointly solve the problem and jointly take responsibility as appropriate. </w:t>
      </w:r>
    </w:p>
    <w:p w14:paraId="12FF65E2" w14:textId="181A9F2E" w:rsidR="004D0B0F" w:rsidRPr="00D04140" w:rsidRDefault="004D0B0F" w:rsidP="00D04140">
      <w:pPr>
        <w:pStyle w:val="af3"/>
        <w:numPr>
          <w:ilvl w:val="0"/>
          <w:numId w:val="18"/>
        </w:numPr>
        <w:tabs>
          <w:tab w:val="left" w:pos="1170"/>
        </w:tabs>
        <w:spacing w:line="240" w:lineRule="auto"/>
        <w:jc w:val="thaiDistribute"/>
        <w:rPr>
          <w:rFonts w:asciiTheme="majorBidi" w:hAnsiTheme="majorBidi" w:cstheme="majorBidi"/>
          <w:sz w:val="28"/>
        </w:rPr>
      </w:pPr>
      <w:r w:rsidRPr="00D04140">
        <w:rPr>
          <w:rFonts w:asciiTheme="majorBidi" w:hAnsiTheme="majorBidi" w:cstheme="majorBidi"/>
          <w:sz w:val="28"/>
        </w:rPr>
        <w:t xml:space="preserve">The risk that Saraburi Solar Company Limited will not receive return from investment </w:t>
      </w:r>
      <w:proofErr w:type="gramStart"/>
      <w:r w:rsidRPr="00D04140">
        <w:rPr>
          <w:rFonts w:asciiTheme="majorBidi" w:hAnsiTheme="majorBidi" w:cstheme="majorBidi"/>
          <w:sz w:val="28"/>
        </w:rPr>
        <w:t>And</w:t>
      </w:r>
      <w:proofErr w:type="gramEnd"/>
      <w:r w:rsidRPr="00D04140">
        <w:rPr>
          <w:rFonts w:asciiTheme="majorBidi" w:hAnsiTheme="majorBidi" w:cstheme="majorBidi"/>
          <w:sz w:val="28"/>
        </w:rPr>
        <w:t xml:space="preserve"> ways to take action to alleviate damage</w:t>
      </w:r>
      <w:r w:rsidR="00D61FB7" w:rsidRPr="00D04140">
        <w:rPr>
          <w:rFonts w:asciiTheme="majorBidi" w:hAnsiTheme="majorBidi" w:cstheme="majorBidi"/>
          <w:sz w:val="28"/>
        </w:rPr>
        <w:t>.</w:t>
      </w:r>
      <w:r w:rsidRPr="00D04140">
        <w:rPr>
          <w:rFonts w:asciiTheme="majorBidi" w:hAnsiTheme="majorBidi" w:cstheme="majorBidi"/>
          <w:sz w:val="28"/>
        </w:rPr>
        <w:t xml:space="preserve"> </w:t>
      </w:r>
    </w:p>
    <w:p w14:paraId="50DB8DB9" w14:textId="52C9493F" w:rsidR="00105867" w:rsidRPr="00D04140" w:rsidRDefault="00105867" w:rsidP="00D04140">
      <w:pPr>
        <w:spacing w:line="240" w:lineRule="auto"/>
        <w:ind w:left="720"/>
        <w:jc w:val="thaiDistribute"/>
        <w:rPr>
          <w:rFonts w:asciiTheme="majorBidi" w:hAnsiTheme="majorBidi" w:cstheme="majorBidi"/>
          <w:sz w:val="28"/>
        </w:rPr>
      </w:pPr>
      <w:r w:rsidRPr="00D04140">
        <w:rPr>
          <w:rFonts w:asciiTheme="majorBidi" w:hAnsiTheme="majorBidi" w:cstheme="majorBidi"/>
          <w:sz w:val="28"/>
        </w:rPr>
        <w:t>T</w:t>
      </w:r>
      <w:r w:rsidR="004D0B0F" w:rsidRPr="00D04140">
        <w:rPr>
          <w:rFonts w:asciiTheme="majorBidi" w:hAnsiTheme="majorBidi" w:cstheme="majorBidi"/>
          <w:sz w:val="28"/>
        </w:rPr>
        <w:t xml:space="preserve">he risk that Saraburi Solar Company Limited will not receive return on investment. The only thing is that the buyer does not accept the assignment and terminates the contract. And as described in (1) of this Clause 3., Wealth Power Solution Company Limited has delivered work for 30 base stations and is in the process of being inspected by the buyer. In addition, construction and system installation for other base stations is still underway and in the process of negotiation to solve the construction problems between the buyer and Wealth Power Solutions Co., Ltd. After completion of the contract and the buyer has accepted the hand over, Saraburi Solar Company Limited will receive approximately 9.42% of the investment return. </w:t>
      </w:r>
    </w:p>
    <w:p w14:paraId="2B903D25" w14:textId="523FE3A4" w:rsidR="00105867" w:rsidRPr="00D04140" w:rsidRDefault="00105867" w:rsidP="00D04140">
      <w:pPr>
        <w:spacing w:line="240" w:lineRule="auto"/>
        <w:ind w:left="720"/>
        <w:jc w:val="thaiDistribute"/>
        <w:rPr>
          <w:rFonts w:asciiTheme="majorBidi" w:hAnsiTheme="majorBidi" w:cstheme="majorBidi"/>
          <w:sz w:val="28"/>
        </w:rPr>
      </w:pPr>
      <w:r w:rsidRPr="00D04140">
        <w:rPr>
          <w:rFonts w:asciiTheme="majorBidi" w:hAnsiTheme="majorBidi" w:cstheme="majorBidi"/>
          <w:sz w:val="28"/>
        </w:rPr>
        <w:t>However, the Company's management believes that the advance will be fully repaid under the joint venture agreement, therefore no provision for loss from this damage has been set up.</w:t>
      </w:r>
    </w:p>
    <w:p w14:paraId="31234621" w14:textId="2978D5E5" w:rsidR="004D0B0F" w:rsidRDefault="004D0B0F" w:rsidP="00D04140">
      <w:pPr>
        <w:spacing w:line="240" w:lineRule="auto"/>
        <w:ind w:left="720"/>
        <w:jc w:val="thaiDistribute"/>
        <w:rPr>
          <w:rFonts w:asciiTheme="majorBidi" w:hAnsiTheme="majorBidi" w:cstheme="majorBidi"/>
          <w:sz w:val="28"/>
        </w:rPr>
      </w:pPr>
      <w:r w:rsidRPr="00D04140">
        <w:rPr>
          <w:rFonts w:asciiTheme="majorBidi" w:hAnsiTheme="majorBidi" w:cstheme="majorBidi"/>
          <w:sz w:val="28"/>
        </w:rPr>
        <w:t xml:space="preserve">As for the guidelines for actions to alleviate the damage that may occur from the joint investment. The company, together with Saraburi Solar Company Limited and Wealth Power Solutions Company Limited, met with buyers to find solutions of problems arising from operations in the project. The buyer acknowledged all the problems and agreed to Saraburi Solar Co., Ltd. to construct and install a system of 100 base stations with a work value of approximately </w:t>
      </w:r>
      <w:r w:rsidR="00D61FB7" w:rsidRPr="00D04140">
        <w:rPr>
          <w:rFonts w:asciiTheme="majorBidi" w:hAnsiTheme="majorBidi" w:cstheme="majorBidi"/>
          <w:sz w:val="28"/>
        </w:rPr>
        <w:t>19.56</w:t>
      </w:r>
      <w:r w:rsidRPr="00D04140">
        <w:rPr>
          <w:rFonts w:asciiTheme="majorBidi" w:hAnsiTheme="majorBidi" w:cstheme="majorBidi"/>
          <w:sz w:val="28"/>
        </w:rPr>
        <w:t xml:space="preserve"> million baht to alleviate the damage of Saraburi Solar Company Limited during negotiations to resolve the problems with Wealth Power Solution Company Limited</w:t>
      </w:r>
      <w:r w:rsidR="00D61FB7" w:rsidRPr="00D04140">
        <w:rPr>
          <w:rFonts w:asciiTheme="majorBidi" w:hAnsiTheme="majorBidi" w:cstheme="majorBidi"/>
          <w:sz w:val="28"/>
        </w:rPr>
        <w:t>.</w:t>
      </w:r>
    </w:p>
    <w:p w14:paraId="1BBB3FAF" w14:textId="77777777" w:rsidR="0047203F" w:rsidRDefault="0047203F" w:rsidP="00D04140">
      <w:pPr>
        <w:spacing w:line="240" w:lineRule="auto"/>
        <w:ind w:left="720"/>
        <w:jc w:val="thaiDistribute"/>
        <w:rPr>
          <w:rFonts w:asciiTheme="majorBidi" w:hAnsiTheme="majorBidi" w:cstheme="majorBidi"/>
          <w:sz w:val="28"/>
        </w:rPr>
      </w:pPr>
    </w:p>
    <w:p w14:paraId="7986E939" w14:textId="77777777" w:rsidR="0047203F" w:rsidRDefault="0047203F" w:rsidP="00D04140">
      <w:pPr>
        <w:spacing w:line="240" w:lineRule="auto"/>
        <w:ind w:left="720"/>
        <w:jc w:val="thaiDistribute"/>
        <w:rPr>
          <w:rFonts w:asciiTheme="majorBidi" w:hAnsiTheme="majorBidi" w:cstheme="majorBidi"/>
          <w:sz w:val="28"/>
        </w:rPr>
      </w:pPr>
    </w:p>
    <w:p w14:paraId="47AE28F1" w14:textId="77777777" w:rsidR="0047203F" w:rsidRDefault="0047203F" w:rsidP="00D04140">
      <w:pPr>
        <w:spacing w:line="240" w:lineRule="auto"/>
        <w:ind w:left="720"/>
        <w:jc w:val="thaiDistribute"/>
        <w:rPr>
          <w:rFonts w:asciiTheme="majorBidi" w:hAnsiTheme="majorBidi" w:cstheme="majorBidi"/>
          <w:sz w:val="28"/>
        </w:rPr>
      </w:pPr>
    </w:p>
    <w:p w14:paraId="7F657B7D" w14:textId="77777777" w:rsidR="0047203F" w:rsidRDefault="0047203F" w:rsidP="00D04140">
      <w:pPr>
        <w:spacing w:line="240" w:lineRule="auto"/>
        <w:ind w:left="720"/>
        <w:jc w:val="thaiDistribute"/>
        <w:rPr>
          <w:rFonts w:asciiTheme="majorBidi" w:hAnsiTheme="majorBidi" w:cstheme="majorBidi"/>
          <w:sz w:val="28"/>
        </w:rPr>
      </w:pPr>
    </w:p>
    <w:p w14:paraId="733F77B9" w14:textId="77777777" w:rsidR="0047203F" w:rsidRDefault="0047203F" w:rsidP="00D04140">
      <w:pPr>
        <w:spacing w:line="240" w:lineRule="auto"/>
        <w:ind w:left="720"/>
        <w:jc w:val="thaiDistribute"/>
        <w:rPr>
          <w:rFonts w:asciiTheme="majorBidi" w:hAnsiTheme="majorBidi" w:cstheme="majorBidi"/>
          <w:sz w:val="28"/>
        </w:rPr>
      </w:pPr>
    </w:p>
    <w:p w14:paraId="64E0E439" w14:textId="77777777" w:rsidR="0047203F" w:rsidRDefault="0047203F" w:rsidP="00D04140">
      <w:pPr>
        <w:spacing w:line="240" w:lineRule="auto"/>
        <w:ind w:left="720"/>
        <w:jc w:val="thaiDistribute"/>
        <w:rPr>
          <w:rFonts w:asciiTheme="majorBidi" w:hAnsiTheme="majorBidi" w:cstheme="majorBidi"/>
          <w:sz w:val="28"/>
        </w:rPr>
      </w:pPr>
    </w:p>
    <w:p w14:paraId="22A04DD4" w14:textId="77777777" w:rsidR="0047203F" w:rsidRPr="00D04140" w:rsidRDefault="0047203F" w:rsidP="00D04140">
      <w:pPr>
        <w:spacing w:line="240" w:lineRule="auto"/>
        <w:ind w:left="720"/>
        <w:jc w:val="thaiDistribute"/>
        <w:rPr>
          <w:rFonts w:asciiTheme="majorBidi" w:hAnsiTheme="majorBidi" w:cstheme="majorBidi"/>
          <w:sz w:val="28"/>
        </w:rPr>
      </w:pPr>
    </w:p>
    <w:p w14:paraId="54C5DDB4" w14:textId="1BB26811" w:rsidR="00266667" w:rsidRPr="00D04140" w:rsidRDefault="00B05159" w:rsidP="00D04140">
      <w:pPr>
        <w:pStyle w:val="af"/>
        <w:numPr>
          <w:ilvl w:val="0"/>
          <w:numId w:val="2"/>
        </w:numPr>
        <w:ind w:left="426" w:right="0" w:hanging="426"/>
        <w:jc w:val="thaiDistribute"/>
        <w:rPr>
          <w:rFonts w:asciiTheme="majorBidi" w:hAnsiTheme="majorBidi" w:cstheme="majorBidi"/>
          <w:b/>
          <w:bCs/>
        </w:rPr>
      </w:pPr>
      <w:r w:rsidRPr="00D04140">
        <w:rPr>
          <w:rFonts w:asciiTheme="majorBidi" w:hAnsiTheme="majorBidi" w:cstheme="majorBidi"/>
          <w:b/>
          <w:bCs/>
        </w:rPr>
        <w:lastRenderedPageBreak/>
        <w:t>SHORT-TERM LOANS</w:t>
      </w:r>
    </w:p>
    <w:tbl>
      <w:tblPr>
        <w:tblW w:w="9360" w:type="dxa"/>
        <w:tblInd w:w="62" w:type="dxa"/>
        <w:tblLayout w:type="fixed"/>
        <w:tblCellMar>
          <w:left w:w="62" w:type="dxa"/>
          <w:right w:w="62" w:type="dxa"/>
        </w:tblCellMar>
        <w:tblLook w:val="0000" w:firstRow="0" w:lastRow="0" w:firstColumn="0" w:lastColumn="0" w:noHBand="0" w:noVBand="0"/>
      </w:tblPr>
      <w:tblGrid>
        <w:gridCol w:w="3600"/>
        <w:gridCol w:w="1170"/>
        <w:gridCol w:w="180"/>
        <w:gridCol w:w="1440"/>
        <w:gridCol w:w="180"/>
        <w:gridCol w:w="1170"/>
        <w:gridCol w:w="180"/>
        <w:gridCol w:w="1440"/>
      </w:tblGrid>
      <w:tr w:rsidR="00266667" w:rsidRPr="00D04140" w14:paraId="2300E4C5" w14:textId="77777777" w:rsidTr="00944B0B">
        <w:trPr>
          <w:cantSplit/>
          <w:trHeight w:val="351"/>
        </w:trPr>
        <w:tc>
          <w:tcPr>
            <w:tcW w:w="3600" w:type="dxa"/>
            <w:shd w:val="clear" w:color="auto" w:fill="auto"/>
          </w:tcPr>
          <w:p w14:paraId="36EA1614" w14:textId="77777777" w:rsidR="00266667" w:rsidRPr="00D04140" w:rsidRDefault="00266667" w:rsidP="00B507A2">
            <w:pPr>
              <w:spacing w:line="240" w:lineRule="atLeast"/>
              <w:ind w:right="-13"/>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4D5DCFFC" w14:textId="1D9F12D9" w:rsidR="00266667" w:rsidRPr="00D04140" w:rsidRDefault="00266667" w:rsidP="00B507A2">
            <w:pPr>
              <w:tabs>
                <w:tab w:val="left" w:pos="6458"/>
              </w:tabs>
              <w:spacing w:line="240" w:lineRule="atLeast"/>
              <w:ind w:left="-101"/>
              <w:jc w:val="right"/>
              <w:rPr>
                <w:rFonts w:asciiTheme="majorBidi" w:hAnsiTheme="majorBidi" w:cstheme="majorBidi"/>
                <w:sz w:val="28"/>
                <w:szCs w:val="28"/>
                <w:u w:val="single"/>
              </w:rPr>
            </w:pPr>
            <w:r w:rsidRPr="00D04140">
              <w:rPr>
                <w:rFonts w:asciiTheme="majorBidi" w:hAnsiTheme="majorBidi" w:cstheme="majorBidi"/>
                <w:sz w:val="28"/>
                <w:szCs w:val="28"/>
                <w:cs/>
              </w:rPr>
              <w:t>(</w:t>
            </w:r>
            <w:r w:rsidRPr="00D04140">
              <w:rPr>
                <w:rFonts w:asciiTheme="majorBidi" w:hAnsiTheme="majorBidi" w:cstheme="majorBidi"/>
                <w:sz w:val="28"/>
                <w:szCs w:val="28"/>
              </w:rPr>
              <w:t>Unit: Thousand Baht)</w:t>
            </w:r>
          </w:p>
        </w:tc>
      </w:tr>
      <w:tr w:rsidR="00266667" w:rsidRPr="00D04140" w14:paraId="7F5FF4F7" w14:textId="77777777" w:rsidTr="00944B0B">
        <w:trPr>
          <w:cantSplit/>
          <w:trHeight w:val="351"/>
        </w:trPr>
        <w:tc>
          <w:tcPr>
            <w:tcW w:w="3600" w:type="dxa"/>
            <w:shd w:val="clear" w:color="auto" w:fill="auto"/>
          </w:tcPr>
          <w:p w14:paraId="74551475" w14:textId="77777777" w:rsidR="00266667" w:rsidRPr="00D04140" w:rsidRDefault="00266667" w:rsidP="00B507A2">
            <w:pPr>
              <w:spacing w:line="240" w:lineRule="atLeast"/>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shd w:val="clear" w:color="auto" w:fill="auto"/>
          </w:tcPr>
          <w:p w14:paraId="7EFEC3DC" w14:textId="035D67BB" w:rsidR="00266667" w:rsidRPr="00D04140" w:rsidRDefault="00266667" w:rsidP="00B507A2">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Consolidated</w:t>
            </w:r>
          </w:p>
        </w:tc>
        <w:tc>
          <w:tcPr>
            <w:tcW w:w="180" w:type="dxa"/>
            <w:tcBorders>
              <w:top w:val="single" w:sz="4" w:space="0" w:color="auto"/>
            </w:tcBorders>
            <w:shd w:val="clear" w:color="auto" w:fill="auto"/>
          </w:tcPr>
          <w:p w14:paraId="0EACDCC4" w14:textId="77777777" w:rsidR="00266667" w:rsidRPr="00D04140" w:rsidRDefault="00266667" w:rsidP="00B507A2">
            <w:pPr>
              <w:spacing w:line="240" w:lineRule="atLeast"/>
              <w:jc w:val="center"/>
              <w:rPr>
                <w:rFonts w:asciiTheme="majorBidi" w:hAnsiTheme="majorBidi" w:cstheme="majorBidi"/>
                <w:sz w:val="28"/>
                <w:szCs w:val="28"/>
              </w:rPr>
            </w:pPr>
          </w:p>
        </w:tc>
        <w:tc>
          <w:tcPr>
            <w:tcW w:w="2790" w:type="dxa"/>
            <w:gridSpan w:val="3"/>
            <w:tcBorders>
              <w:top w:val="single" w:sz="4" w:space="0" w:color="auto"/>
              <w:bottom w:val="single" w:sz="4" w:space="0" w:color="auto"/>
            </w:tcBorders>
            <w:shd w:val="clear" w:color="auto" w:fill="auto"/>
          </w:tcPr>
          <w:p w14:paraId="189DF8D6" w14:textId="308D8AD1" w:rsidR="00266667" w:rsidRPr="00D04140" w:rsidRDefault="00266667" w:rsidP="00B507A2">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Separate</w:t>
            </w:r>
          </w:p>
        </w:tc>
      </w:tr>
      <w:tr w:rsidR="00266667" w:rsidRPr="00D04140" w14:paraId="4F33C269" w14:textId="77777777" w:rsidTr="00944B0B">
        <w:trPr>
          <w:cantSplit/>
          <w:trHeight w:val="351"/>
        </w:trPr>
        <w:tc>
          <w:tcPr>
            <w:tcW w:w="3600" w:type="dxa"/>
            <w:shd w:val="clear" w:color="auto" w:fill="auto"/>
          </w:tcPr>
          <w:p w14:paraId="1F45B606" w14:textId="77777777" w:rsidR="00266667" w:rsidRPr="00D04140" w:rsidRDefault="00266667" w:rsidP="00B507A2">
            <w:pPr>
              <w:spacing w:line="240" w:lineRule="atLeast"/>
              <w:ind w:right="-13"/>
              <w:jc w:val="thaiDistribute"/>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5064B542" w14:textId="0C6D1FD0" w:rsidR="00266667" w:rsidRPr="00B507A2" w:rsidRDefault="00B507A2" w:rsidP="00B507A2">
            <w:pPr>
              <w:spacing w:line="240" w:lineRule="atLeast"/>
              <w:ind w:left="-62" w:right="-62"/>
              <w:jc w:val="center"/>
              <w:rPr>
                <w:rFonts w:asciiTheme="majorBidi" w:hAnsiTheme="majorBidi" w:cstheme="majorBidi"/>
                <w:spacing w:val="-4"/>
                <w:sz w:val="28"/>
                <w:szCs w:val="28"/>
              </w:rPr>
            </w:pPr>
            <w:r w:rsidRPr="00B507A2">
              <w:rPr>
                <w:rFonts w:asciiTheme="majorBidi" w:hAnsiTheme="majorBidi" w:cstheme="majorBidi"/>
                <w:spacing w:val="-4"/>
                <w:sz w:val="28"/>
                <w:szCs w:val="28"/>
              </w:rPr>
              <w:t xml:space="preserve">March </w:t>
            </w:r>
            <w:r w:rsidR="00266667" w:rsidRPr="00B507A2">
              <w:rPr>
                <w:rFonts w:asciiTheme="majorBidi" w:hAnsiTheme="majorBidi" w:cstheme="majorBidi"/>
                <w:spacing w:val="-4"/>
                <w:sz w:val="28"/>
                <w:szCs w:val="28"/>
              </w:rPr>
              <w:t>31, 20</w:t>
            </w:r>
            <w:r w:rsidR="004F40FF" w:rsidRPr="00B507A2">
              <w:rPr>
                <w:rFonts w:asciiTheme="majorBidi" w:hAnsiTheme="majorBidi" w:cstheme="majorBidi"/>
                <w:spacing w:val="-4"/>
                <w:sz w:val="28"/>
                <w:szCs w:val="28"/>
              </w:rPr>
              <w:t>20</w:t>
            </w:r>
          </w:p>
        </w:tc>
        <w:tc>
          <w:tcPr>
            <w:tcW w:w="180" w:type="dxa"/>
            <w:tcBorders>
              <w:top w:val="single" w:sz="4" w:space="0" w:color="auto"/>
            </w:tcBorders>
            <w:shd w:val="clear" w:color="auto" w:fill="auto"/>
          </w:tcPr>
          <w:p w14:paraId="428A7DD7" w14:textId="77777777" w:rsidR="00266667" w:rsidRPr="00B507A2" w:rsidRDefault="00266667" w:rsidP="00B507A2">
            <w:pPr>
              <w:spacing w:line="240" w:lineRule="atLeast"/>
              <w:ind w:left="-62" w:right="-62"/>
              <w:jc w:val="center"/>
              <w:rPr>
                <w:rFonts w:asciiTheme="majorBidi" w:hAnsiTheme="majorBidi" w:cstheme="majorBidi"/>
                <w:spacing w:val="-4"/>
                <w:sz w:val="28"/>
                <w:szCs w:val="28"/>
              </w:rPr>
            </w:pPr>
          </w:p>
        </w:tc>
        <w:tc>
          <w:tcPr>
            <w:tcW w:w="1440" w:type="dxa"/>
            <w:tcBorders>
              <w:top w:val="single" w:sz="4" w:space="0" w:color="auto"/>
              <w:left w:val="nil"/>
              <w:bottom w:val="single" w:sz="4" w:space="0" w:color="auto"/>
            </w:tcBorders>
            <w:shd w:val="clear" w:color="auto" w:fill="auto"/>
          </w:tcPr>
          <w:p w14:paraId="560A8B47" w14:textId="67E769E1" w:rsidR="00266667" w:rsidRPr="00B507A2" w:rsidRDefault="00B507A2" w:rsidP="00B507A2">
            <w:pPr>
              <w:spacing w:line="240" w:lineRule="atLeast"/>
              <w:ind w:left="-62" w:right="-62"/>
              <w:jc w:val="center"/>
              <w:rPr>
                <w:rFonts w:asciiTheme="majorBidi" w:hAnsiTheme="majorBidi" w:cstheme="majorBidi"/>
                <w:spacing w:val="-4"/>
                <w:sz w:val="28"/>
                <w:szCs w:val="28"/>
              </w:rPr>
            </w:pPr>
            <w:r w:rsidRPr="00B507A2">
              <w:rPr>
                <w:rFonts w:asciiTheme="majorBidi" w:hAnsiTheme="majorBidi" w:cstheme="majorBidi"/>
                <w:spacing w:val="-4"/>
                <w:sz w:val="28"/>
                <w:szCs w:val="28"/>
              </w:rPr>
              <w:t xml:space="preserve">December </w:t>
            </w:r>
            <w:r w:rsidR="00266667" w:rsidRPr="00B507A2">
              <w:rPr>
                <w:rFonts w:asciiTheme="majorBidi" w:hAnsiTheme="majorBidi" w:cstheme="majorBidi"/>
                <w:spacing w:val="-4"/>
                <w:sz w:val="28"/>
                <w:szCs w:val="28"/>
              </w:rPr>
              <w:t>31, 201</w:t>
            </w:r>
            <w:r w:rsidR="004F40FF" w:rsidRPr="00B507A2">
              <w:rPr>
                <w:rFonts w:asciiTheme="majorBidi" w:hAnsiTheme="majorBidi" w:cstheme="majorBidi"/>
                <w:spacing w:val="-4"/>
                <w:sz w:val="28"/>
                <w:szCs w:val="28"/>
              </w:rPr>
              <w:t>9</w:t>
            </w:r>
          </w:p>
        </w:tc>
        <w:tc>
          <w:tcPr>
            <w:tcW w:w="180" w:type="dxa"/>
            <w:shd w:val="clear" w:color="auto" w:fill="auto"/>
          </w:tcPr>
          <w:p w14:paraId="6D8E0B64" w14:textId="77777777" w:rsidR="00266667" w:rsidRPr="00B507A2" w:rsidRDefault="00266667" w:rsidP="00B507A2">
            <w:pPr>
              <w:spacing w:line="240" w:lineRule="atLeast"/>
              <w:ind w:left="-62" w:right="-62"/>
              <w:jc w:val="center"/>
              <w:rPr>
                <w:rFonts w:asciiTheme="majorBidi" w:hAnsiTheme="majorBidi" w:cstheme="majorBidi"/>
                <w:spacing w:val="-4"/>
                <w:sz w:val="28"/>
                <w:szCs w:val="28"/>
              </w:rPr>
            </w:pPr>
          </w:p>
        </w:tc>
        <w:tc>
          <w:tcPr>
            <w:tcW w:w="1170" w:type="dxa"/>
            <w:tcBorders>
              <w:bottom w:val="single" w:sz="4" w:space="0" w:color="auto"/>
            </w:tcBorders>
            <w:shd w:val="clear" w:color="auto" w:fill="auto"/>
          </w:tcPr>
          <w:p w14:paraId="7D57EB0B" w14:textId="231205B9" w:rsidR="00266667" w:rsidRPr="00B507A2" w:rsidRDefault="00B507A2" w:rsidP="00B507A2">
            <w:pPr>
              <w:spacing w:line="240" w:lineRule="atLeast"/>
              <w:ind w:left="-62" w:right="-62"/>
              <w:jc w:val="center"/>
              <w:rPr>
                <w:rFonts w:asciiTheme="majorBidi" w:hAnsiTheme="majorBidi" w:cstheme="majorBidi"/>
                <w:spacing w:val="-4"/>
                <w:sz w:val="28"/>
                <w:szCs w:val="28"/>
              </w:rPr>
            </w:pPr>
            <w:r w:rsidRPr="00B507A2">
              <w:rPr>
                <w:rFonts w:asciiTheme="majorBidi" w:hAnsiTheme="majorBidi" w:cstheme="majorBidi"/>
                <w:spacing w:val="-4"/>
                <w:sz w:val="28"/>
                <w:szCs w:val="28"/>
              </w:rPr>
              <w:t xml:space="preserve">March </w:t>
            </w:r>
            <w:r w:rsidR="00266667" w:rsidRPr="00B507A2">
              <w:rPr>
                <w:rFonts w:asciiTheme="majorBidi" w:hAnsiTheme="majorBidi" w:cstheme="majorBidi"/>
                <w:spacing w:val="-4"/>
                <w:sz w:val="28"/>
                <w:szCs w:val="28"/>
              </w:rPr>
              <w:t>31, 20</w:t>
            </w:r>
            <w:r w:rsidR="004F40FF" w:rsidRPr="00B507A2">
              <w:rPr>
                <w:rFonts w:asciiTheme="majorBidi" w:hAnsiTheme="majorBidi" w:cstheme="majorBidi"/>
                <w:spacing w:val="-4"/>
                <w:sz w:val="28"/>
                <w:szCs w:val="28"/>
              </w:rPr>
              <w:t>20</w:t>
            </w:r>
          </w:p>
        </w:tc>
        <w:tc>
          <w:tcPr>
            <w:tcW w:w="180" w:type="dxa"/>
            <w:shd w:val="clear" w:color="auto" w:fill="auto"/>
          </w:tcPr>
          <w:p w14:paraId="30E0FE9B" w14:textId="77777777" w:rsidR="00266667" w:rsidRPr="00B507A2" w:rsidRDefault="00266667" w:rsidP="00B507A2">
            <w:pPr>
              <w:spacing w:line="240" w:lineRule="atLeast"/>
              <w:ind w:left="-62" w:right="-62"/>
              <w:jc w:val="center"/>
              <w:rPr>
                <w:rFonts w:asciiTheme="majorBidi" w:hAnsiTheme="majorBidi" w:cstheme="majorBidi"/>
                <w:spacing w:val="-4"/>
                <w:sz w:val="28"/>
                <w:szCs w:val="28"/>
              </w:rPr>
            </w:pPr>
          </w:p>
        </w:tc>
        <w:tc>
          <w:tcPr>
            <w:tcW w:w="1440" w:type="dxa"/>
            <w:tcBorders>
              <w:left w:val="nil"/>
              <w:bottom w:val="single" w:sz="4" w:space="0" w:color="auto"/>
            </w:tcBorders>
            <w:shd w:val="clear" w:color="auto" w:fill="auto"/>
          </w:tcPr>
          <w:p w14:paraId="429452A8" w14:textId="7BD2365C" w:rsidR="00266667" w:rsidRPr="00B507A2" w:rsidRDefault="00B507A2" w:rsidP="00B507A2">
            <w:pPr>
              <w:spacing w:line="240" w:lineRule="atLeast"/>
              <w:ind w:left="-62" w:right="-62"/>
              <w:jc w:val="center"/>
              <w:rPr>
                <w:rFonts w:asciiTheme="majorBidi" w:hAnsiTheme="majorBidi" w:cstheme="majorBidi"/>
                <w:spacing w:val="-4"/>
                <w:sz w:val="28"/>
                <w:szCs w:val="28"/>
              </w:rPr>
            </w:pPr>
            <w:r w:rsidRPr="00B507A2">
              <w:rPr>
                <w:rFonts w:asciiTheme="majorBidi" w:hAnsiTheme="majorBidi" w:cstheme="majorBidi"/>
                <w:spacing w:val="-4"/>
                <w:sz w:val="28"/>
                <w:szCs w:val="28"/>
              </w:rPr>
              <w:t xml:space="preserve">December </w:t>
            </w:r>
            <w:r w:rsidR="004F40FF" w:rsidRPr="00B507A2">
              <w:rPr>
                <w:rFonts w:asciiTheme="majorBidi" w:hAnsiTheme="majorBidi" w:cstheme="majorBidi"/>
                <w:spacing w:val="-4"/>
                <w:sz w:val="28"/>
                <w:szCs w:val="28"/>
              </w:rPr>
              <w:t>31, 2019</w:t>
            </w:r>
          </w:p>
        </w:tc>
      </w:tr>
      <w:tr w:rsidR="00266667" w:rsidRPr="00D04140" w14:paraId="6AD4206A" w14:textId="77777777" w:rsidTr="00944B0B">
        <w:trPr>
          <w:cantSplit/>
        </w:trPr>
        <w:tc>
          <w:tcPr>
            <w:tcW w:w="3600" w:type="dxa"/>
            <w:shd w:val="clear" w:color="auto" w:fill="auto"/>
          </w:tcPr>
          <w:p w14:paraId="0FB605A6" w14:textId="71EDDD05" w:rsidR="00266667" w:rsidRPr="00D04140" w:rsidRDefault="00B05159" w:rsidP="00B507A2">
            <w:pPr>
              <w:tabs>
                <w:tab w:val="left" w:pos="540"/>
              </w:tabs>
              <w:spacing w:line="240" w:lineRule="atLeast"/>
              <w:rPr>
                <w:rFonts w:asciiTheme="majorBidi" w:hAnsiTheme="majorBidi" w:cstheme="majorBidi"/>
                <w:b/>
                <w:bCs/>
                <w:spacing w:val="-4"/>
                <w:sz w:val="28"/>
                <w:szCs w:val="28"/>
                <w:cs/>
              </w:rPr>
            </w:pPr>
            <w:r w:rsidRPr="00D04140">
              <w:rPr>
                <w:rFonts w:asciiTheme="majorBidi" w:hAnsiTheme="majorBidi" w:cstheme="majorBidi"/>
                <w:b/>
                <w:bCs/>
                <w:spacing w:val="-4"/>
                <w:sz w:val="28"/>
                <w:szCs w:val="28"/>
              </w:rPr>
              <w:t>Short-term loans</w:t>
            </w:r>
            <w:r w:rsidR="00552DD3" w:rsidRPr="00D04140">
              <w:rPr>
                <w:rFonts w:asciiTheme="majorBidi" w:hAnsiTheme="majorBidi" w:cstheme="majorBidi"/>
                <w:b/>
                <w:bCs/>
                <w:spacing w:val="-4"/>
                <w:sz w:val="28"/>
                <w:szCs w:val="28"/>
              </w:rPr>
              <w:t xml:space="preserve"> and accrued interest income</w:t>
            </w:r>
          </w:p>
        </w:tc>
        <w:tc>
          <w:tcPr>
            <w:tcW w:w="1170" w:type="dxa"/>
            <w:tcBorders>
              <w:top w:val="single" w:sz="4" w:space="0" w:color="auto"/>
            </w:tcBorders>
            <w:shd w:val="clear" w:color="auto" w:fill="auto"/>
            <w:vAlign w:val="center"/>
          </w:tcPr>
          <w:p w14:paraId="55035A11" w14:textId="77777777" w:rsidR="00266667" w:rsidRPr="00D04140" w:rsidRDefault="00266667" w:rsidP="00B507A2">
            <w:pPr>
              <w:spacing w:line="240" w:lineRule="atLeast"/>
              <w:ind w:left="-108" w:right="38"/>
              <w:jc w:val="right"/>
              <w:rPr>
                <w:rFonts w:asciiTheme="majorBidi" w:hAnsiTheme="majorBidi" w:cstheme="majorBidi"/>
                <w:sz w:val="28"/>
                <w:szCs w:val="28"/>
              </w:rPr>
            </w:pPr>
          </w:p>
        </w:tc>
        <w:tc>
          <w:tcPr>
            <w:tcW w:w="180" w:type="dxa"/>
            <w:shd w:val="clear" w:color="auto" w:fill="auto"/>
            <w:vAlign w:val="center"/>
          </w:tcPr>
          <w:p w14:paraId="7CA310D1" w14:textId="77777777" w:rsidR="00266667" w:rsidRPr="00D04140" w:rsidRDefault="00266667" w:rsidP="00B507A2">
            <w:pPr>
              <w:spacing w:line="240" w:lineRule="atLeast"/>
              <w:ind w:left="-108" w:right="357"/>
              <w:jc w:val="right"/>
              <w:rPr>
                <w:rFonts w:asciiTheme="majorBidi" w:hAnsiTheme="majorBidi" w:cstheme="majorBidi"/>
                <w:sz w:val="28"/>
                <w:szCs w:val="28"/>
              </w:rPr>
            </w:pPr>
          </w:p>
        </w:tc>
        <w:tc>
          <w:tcPr>
            <w:tcW w:w="1440" w:type="dxa"/>
            <w:tcBorders>
              <w:top w:val="single" w:sz="4" w:space="0" w:color="auto"/>
              <w:left w:val="nil"/>
            </w:tcBorders>
            <w:shd w:val="clear" w:color="auto" w:fill="auto"/>
            <w:vAlign w:val="center"/>
          </w:tcPr>
          <w:p w14:paraId="16C92F8B" w14:textId="77777777" w:rsidR="00266667" w:rsidRPr="00D04140" w:rsidRDefault="00266667" w:rsidP="00B507A2">
            <w:pPr>
              <w:spacing w:line="240" w:lineRule="atLeast"/>
              <w:ind w:left="-108" w:right="38"/>
              <w:jc w:val="right"/>
              <w:rPr>
                <w:rFonts w:asciiTheme="majorBidi" w:hAnsiTheme="majorBidi" w:cstheme="majorBidi"/>
                <w:sz w:val="28"/>
                <w:szCs w:val="28"/>
              </w:rPr>
            </w:pPr>
          </w:p>
        </w:tc>
        <w:tc>
          <w:tcPr>
            <w:tcW w:w="180" w:type="dxa"/>
            <w:shd w:val="clear" w:color="auto" w:fill="auto"/>
            <w:vAlign w:val="center"/>
          </w:tcPr>
          <w:p w14:paraId="3F31A6A9" w14:textId="77777777" w:rsidR="00266667" w:rsidRPr="00D04140" w:rsidRDefault="00266667" w:rsidP="00B507A2">
            <w:pPr>
              <w:spacing w:line="240" w:lineRule="atLeast"/>
              <w:ind w:left="-108" w:right="357"/>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6ED37FF4" w14:textId="77777777" w:rsidR="00266667" w:rsidRPr="00D04140" w:rsidRDefault="00266667" w:rsidP="00B507A2">
            <w:pPr>
              <w:spacing w:line="240" w:lineRule="atLeast"/>
              <w:ind w:left="-108" w:right="38"/>
              <w:jc w:val="right"/>
              <w:rPr>
                <w:rFonts w:asciiTheme="majorBidi" w:hAnsiTheme="majorBidi" w:cstheme="majorBidi"/>
                <w:sz w:val="28"/>
                <w:szCs w:val="28"/>
              </w:rPr>
            </w:pPr>
          </w:p>
        </w:tc>
        <w:tc>
          <w:tcPr>
            <w:tcW w:w="180" w:type="dxa"/>
            <w:shd w:val="clear" w:color="auto" w:fill="auto"/>
            <w:vAlign w:val="center"/>
          </w:tcPr>
          <w:p w14:paraId="42E09652" w14:textId="77777777" w:rsidR="00266667" w:rsidRPr="00D04140" w:rsidRDefault="00266667" w:rsidP="00B507A2">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vAlign w:val="center"/>
          </w:tcPr>
          <w:p w14:paraId="3CF3AA2C" w14:textId="77777777" w:rsidR="00266667" w:rsidRPr="00D04140" w:rsidRDefault="00266667" w:rsidP="00B507A2">
            <w:pPr>
              <w:spacing w:line="240" w:lineRule="atLeast"/>
              <w:ind w:left="-108" w:right="38"/>
              <w:jc w:val="right"/>
              <w:rPr>
                <w:rFonts w:asciiTheme="majorBidi" w:hAnsiTheme="majorBidi" w:cstheme="majorBidi"/>
                <w:sz w:val="28"/>
                <w:szCs w:val="28"/>
              </w:rPr>
            </w:pPr>
          </w:p>
        </w:tc>
      </w:tr>
      <w:tr w:rsidR="00105867" w:rsidRPr="00D04140" w14:paraId="74228FDC" w14:textId="77777777" w:rsidTr="00944B0B">
        <w:trPr>
          <w:cantSplit/>
        </w:trPr>
        <w:tc>
          <w:tcPr>
            <w:tcW w:w="3600" w:type="dxa"/>
            <w:shd w:val="clear" w:color="auto" w:fill="auto"/>
          </w:tcPr>
          <w:p w14:paraId="66EC78D1" w14:textId="55AD03C1" w:rsidR="00105867" w:rsidRPr="00D04140" w:rsidRDefault="00D61FB7" w:rsidP="00B507A2">
            <w:pPr>
              <w:pStyle w:val="af3"/>
              <w:numPr>
                <w:ilvl w:val="0"/>
                <w:numId w:val="9"/>
              </w:numPr>
              <w:tabs>
                <w:tab w:val="left" w:pos="118"/>
                <w:tab w:val="left" w:pos="540"/>
              </w:tabs>
              <w:spacing w:line="240" w:lineRule="atLeast"/>
              <w:ind w:hanging="1412"/>
              <w:rPr>
                <w:rFonts w:asciiTheme="majorBidi" w:hAnsiTheme="majorBidi" w:cstheme="majorBidi"/>
                <w:spacing w:val="-4"/>
                <w:sz w:val="28"/>
                <w:cs/>
              </w:rPr>
            </w:pPr>
            <w:r w:rsidRPr="00D04140">
              <w:rPr>
                <w:rFonts w:asciiTheme="majorBidi" w:hAnsiTheme="majorBidi" w:cstheme="majorBidi"/>
                <w:spacing w:val="-4"/>
                <w:sz w:val="28"/>
              </w:rPr>
              <w:t xml:space="preserve">  </w:t>
            </w:r>
            <w:r w:rsidR="004F40FF" w:rsidRPr="00D04140">
              <w:rPr>
                <w:rFonts w:asciiTheme="majorBidi" w:hAnsiTheme="majorBidi" w:cstheme="majorBidi"/>
                <w:spacing w:val="-4"/>
                <w:sz w:val="28"/>
              </w:rPr>
              <w:t>R</w:t>
            </w:r>
            <w:r w:rsidR="00105867" w:rsidRPr="00D04140">
              <w:rPr>
                <w:rFonts w:asciiTheme="majorBidi" w:hAnsiTheme="majorBidi" w:cstheme="majorBidi"/>
                <w:spacing w:val="-4"/>
                <w:sz w:val="28"/>
              </w:rPr>
              <w:t>elated parties</w:t>
            </w:r>
            <w:r w:rsidR="00552DD3" w:rsidRPr="00D04140">
              <w:rPr>
                <w:rFonts w:asciiTheme="majorBidi" w:hAnsiTheme="majorBidi" w:cstheme="majorBidi"/>
                <w:spacing w:val="-4"/>
                <w:sz w:val="28"/>
              </w:rPr>
              <w:t xml:space="preserve"> (Note 3)</w:t>
            </w:r>
          </w:p>
        </w:tc>
        <w:tc>
          <w:tcPr>
            <w:tcW w:w="1170" w:type="dxa"/>
            <w:shd w:val="clear" w:color="auto" w:fill="auto"/>
          </w:tcPr>
          <w:p w14:paraId="18E3E2F0" w14:textId="40A0DAC1" w:rsidR="00105867" w:rsidRPr="00D04140" w:rsidRDefault="00645846" w:rsidP="00B507A2">
            <w:pPr>
              <w:spacing w:line="240" w:lineRule="atLeast"/>
              <w:ind w:left="-108" w:right="38"/>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180" w:type="dxa"/>
            <w:shd w:val="clear" w:color="auto" w:fill="auto"/>
          </w:tcPr>
          <w:p w14:paraId="7985D212" w14:textId="77777777" w:rsidR="00105867" w:rsidRPr="00D04140" w:rsidRDefault="00105867" w:rsidP="00B507A2">
            <w:pPr>
              <w:spacing w:line="240" w:lineRule="atLeast"/>
              <w:ind w:left="-108" w:right="357"/>
              <w:jc w:val="right"/>
              <w:rPr>
                <w:rFonts w:asciiTheme="majorBidi" w:hAnsiTheme="majorBidi" w:cstheme="majorBidi"/>
                <w:sz w:val="28"/>
                <w:szCs w:val="28"/>
              </w:rPr>
            </w:pPr>
          </w:p>
        </w:tc>
        <w:tc>
          <w:tcPr>
            <w:tcW w:w="1440" w:type="dxa"/>
            <w:tcBorders>
              <w:left w:val="nil"/>
            </w:tcBorders>
            <w:shd w:val="clear" w:color="auto" w:fill="auto"/>
          </w:tcPr>
          <w:p w14:paraId="1DD90848" w14:textId="06665CBA" w:rsidR="00105867" w:rsidRPr="00D04140" w:rsidRDefault="00105867"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180" w:type="dxa"/>
            <w:shd w:val="clear" w:color="auto" w:fill="auto"/>
          </w:tcPr>
          <w:p w14:paraId="2A1F82DB" w14:textId="77777777" w:rsidR="00105867" w:rsidRPr="00D04140" w:rsidRDefault="00105867" w:rsidP="00B507A2">
            <w:pPr>
              <w:spacing w:line="240" w:lineRule="atLeast"/>
              <w:ind w:left="-108" w:right="357"/>
              <w:jc w:val="right"/>
              <w:rPr>
                <w:rFonts w:asciiTheme="majorBidi" w:hAnsiTheme="majorBidi" w:cstheme="majorBidi"/>
                <w:sz w:val="28"/>
                <w:szCs w:val="28"/>
              </w:rPr>
            </w:pPr>
          </w:p>
        </w:tc>
        <w:tc>
          <w:tcPr>
            <w:tcW w:w="1170" w:type="dxa"/>
            <w:shd w:val="clear" w:color="auto" w:fill="auto"/>
          </w:tcPr>
          <w:p w14:paraId="15EBD717" w14:textId="06790840" w:rsidR="00105867" w:rsidRPr="00D04140" w:rsidRDefault="00B56890"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429,333</w:t>
            </w:r>
          </w:p>
        </w:tc>
        <w:tc>
          <w:tcPr>
            <w:tcW w:w="180" w:type="dxa"/>
            <w:shd w:val="clear" w:color="auto" w:fill="auto"/>
          </w:tcPr>
          <w:p w14:paraId="13A7446E" w14:textId="77777777" w:rsidR="00105867" w:rsidRPr="00D04140" w:rsidRDefault="00105867" w:rsidP="00B507A2">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12F8F6D9" w14:textId="5A811973" w:rsidR="00105867" w:rsidRPr="00D04140" w:rsidRDefault="00B56890"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430,793</w:t>
            </w:r>
          </w:p>
        </w:tc>
      </w:tr>
      <w:tr w:rsidR="00105867" w:rsidRPr="00D04140" w14:paraId="267000B9" w14:textId="77777777" w:rsidTr="00944B0B">
        <w:trPr>
          <w:cantSplit/>
        </w:trPr>
        <w:tc>
          <w:tcPr>
            <w:tcW w:w="3600" w:type="dxa"/>
            <w:shd w:val="clear" w:color="auto" w:fill="auto"/>
          </w:tcPr>
          <w:p w14:paraId="6CF5F17E" w14:textId="6D5DD908" w:rsidR="00105867" w:rsidRPr="00D04140" w:rsidRDefault="00D61FB7" w:rsidP="00B507A2">
            <w:pPr>
              <w:pStyle w:val="af3"/>
              <w:numPr>
                <w:ilvl w:val="0"/>
                <w:numId w:val="9"/>
              </w:numPr>
              <w:tabs>
                <w:tab w:val="left" w:pos="118"/>
                <w:tab w:val="left" w:pos="540"/>
              </w:tabs>
              <w:spacing w:line="240" w:lineRule="atLeast"/>
              <w:ind w:hanging="1412"/>
              <w:rPr>
                <w:rFonts w:asciiTheme="majorBidi" w:hAnsiTheme="majorBidi" w:cstheme="majorBidi"/>
                <w:spacing w:val="-4"/>
                <w:sz w:val="28"/>
                <w:cs/>
              </w:rPr>
            </w:pPr>
            <w:r w:rsidRPr="00D04140">
              <w:rPr>
                <w:rFonts w:asciiTheme="majorBidi" w:hAnsiTheme="majorBidi" w:cstheme="majorBidi"/>
                <w:spacing w:val="-4"/>
                <w:sz w:val="28"/>
              </w:rPr>
              <w:t xml:space="preserve">  </w:t>
            </w:r>
            <w:r w:rsidR="004F40FF" w:rsidRPr="00D04140">
              <w:rPr>
                <w:rFonts w:asciiTheme="majorBidi" w:hAnsiTheme="majorBidi" w:cstheme="majorBidi"/>
                <w:spacing w:val="-4"/>
                <w:sz w:val="28"/>
              </w:rPr>
              <w:t>O</w:t>
            </w:r>
            <w:r w:rsidR="00105867" w:rsidRPr="00D04140">
              <w:rPr>
                <w:rFonts w:asciiTheme="majorBidi" w:hAnsiTheme="majorBidi" w:cstheme="majorBidi"/>
                <w:spacing w:val="-4"/>
                <w:sz w:val="28"/>
              </w:rPr>
              <w:t>ther parties</w:t>
            </w:r>
          </w:p>
        </w:tc>
        <w:tc>
          <w:tcPr>
            <w:tcW w:w="1170" w:type="dxa"/>
            <w:tcBorders>
              <w:bottom w:val="single" w:sz="4" w:space="0" w:color="auto"/>
            </w:tcBorders>
            <w:shd w:val="clear" w:color="auto" w:fill="auto"/>
          </w:tcPr>
          <w:p w14:paraId="323E514E" w14:textId="113C335C" w:rsidR="00105867" w:rsidRPr="00D04140" w:rsidRDefault="00105867"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85,832</w:t>
            </w:r>
          </w:p>
        </w:tc>
        <w:tc>
          <w:tcPr>
            <w:tcW w:w="180" w:type="dxa"/>
            <w:shd w:val="clear" w:color="auto" w:fill="auto"/>
          </w:tcPr>
          <w:p w14:paraId="1BC1F1C8" w14:textId="77777777" w:rsidR="00105867" w:rsidRPr="00D04140" w:rsidRDefault="00105867" w:rsidP="00B507A2">
            <w:pPr>
              <w:spacing w:line="240" w:lineRule="atLeast"/>
              <w:ind w:left="-108" w:right="357"/>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7A655454" w14:textId="6B940408" w:rsidR="00105867" w:rsidRPr="00D04140" w:rsidRDefault="00105867"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85,832</w:t>
            </w:r>
          </w:p>
        </w:tc>
        <w:tc>
          <w:tcPr>
            <w:tcW w:w="180" w:type="dxa"/>
            <w:shd w:val="clear" w:color="auto" w:fill="auto"/>
          </w:tcPr>
          <w:p w14:paraId="1C611015" w14:textId="77777777" w:rsidR="00105867" w:rsidRPr="00D04140" w:rsidRDefault="00105867" w:rsidP="00B507A2">
            <w:pPr>
              <w:spacing w:line="240" w:lineRule="atLeast"/>
              <w:ind w:left="-108" w:right="357"/>
              <w:jc w:val="right"/>
              <w:rPr>
                <w:rFonts w:asciiTheme="majorBidi" w:hAnsiTheme="majorBidi" w:cstheme="majorBidi"/>
                <w:sz w:val="28"/>
                <w:szCs w:val="28"/>
              </w:rPr>
            </w:pPr>
          </w:p>
        </w:tc>
        <w:tc>
          <w:tcPr>
            <w:tcW w:w="1170" w:type="dxa"/>
            <w:tcBorders>
              <w:bottom w:val="single" w:sz="4" w:space="0" w:color="auto"/>
            </w:tcBorders>
            <w:shd w:val="clear" w:color="auto" w:fill="auto"/>
          </w:tcPr>
          <w:p w14:paraId="52B2A8F4" w14:textId="3E85A7BC" w:rsidR="00105867" w:rsidRPr="00D04140" w:rsidRDefault="00105867"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85</w:t>
            </w:r>
            <w:r w:rsidR="007D1822" w:rsidRPr="00D04140">
              <w:rPr>
                <w:rFonts w:asciiTheme="majorBidi" w:hAnsiTheme="majorBidi" w:cstheme="majorBidi"/>
                <w:sz w:val="28"/>
                <w:szCs w:val="28"/>
              </w:rPr>
              <w:t>,832</w:t>
            </w:r>
          </w:p>
        </w:tc>
        <w:tc>
          <w:tcPr>
            <w:tcW w:w="180" w:type="dxa"/>
            <w:shd w:val="clear" w:color="auto" w:fill="auto"/>
          </w:tcPr>
          <w:p w14:paraId="2B0882BE" w14:textId="77777777" w:rsidR="00105867" w:rsidRPr="00D04140" w:rsidRDefault="00105867" w:rsidP="00B507A2">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008C6E4C" w14:textId="5F9ADC6D" w:rsidR="00105867" w:rsidRPr="00D04140" w:rsidRDefault="00105867"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85,832</w:t>
            </w:r>
          </w:p>
        </w:tc>
      </w:tr>
      <w:tr w:rsidR="00105867" w:rsidRPr="00D04140" w14:paraId="0A7A4F21" w14:textId="77777777" w:rsidTr="00944B0B">
        <w:trPr>
          <w:cantSplit/>
        </w:trPr>
        <w:tc>
          <w:tcPr>
            <w:tcW w:w="3600" w:type="dxa"/>
            <w:shd w:val="clear" w:color="auto" w:fill="auto"/>
          </w:tcPr>
          <w:p w14:paraId="31D88C01" w14:textId="718FC544" w:rsidR="00105867" w:rsidRPr="00D04140" w:rsidRDefault="00105867" w:rsidP="00B507A2">
            <w:pPr>
              <w:tabs>
                <w:tab w:val="left" w:pos="118"/>
                <w:tab w:val="left" w:pos="540"/>
              </w:tabs>
              <w:spacing w:line="240" w:lineRule="atLeast"/>
              <w:ind w:left="208"/>
              <w:rPr>
                <w:rFonts w:asciiTheme="majorBidi" w:hAnsiTheme="majorBidi" w:cstheme="majorBidi"/>
                <w:sz w:val="28"/>
                <w:szCs w:val="28"/>
                <w:lang w:val="en-US"/>
              </w:rPr>
            </w:pPr>
            <w:r w:rsidRPr="00D04140">
              <w:rPr>
                <w:rFonts w:asciiTheme="majorBidi" w:hAnsiTheme="majorBidi" w:cstheme="majorBidi"/>
                <w:sz w:val="28"/>
                <w:szCs w:val="28"/>
                <w:lang w:val="en-US"/>
              </w:rPr>
              <w:t>Total</w:t>
            </w:r>
          </w:p>
        </w:tc>
        <w:tc>
          <w:tcPr>
            <w:tcW w:w="1170" w:type="dxa"/>
            <w:tcBorders>
              <w:top w:val="single" w:sz="4" w:space="0" w:color="auto"/>
            </w:tcBorders>
            <w:shd w:val="clear" w:color="auto" w:fill="auto"/>
          </w:tcPr>
          <w:p w14:paraId="5B7FDCB0" w14:textId="53073B95" w:rsidR="00105867" w:rsidRPr="00D04140" w:rsidRDefault="00105867"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85,832</w:t>
            </w:r>
          </w:p>
        </w:tc>
        <w:tc>
          <w:tcPr>
            <w:tcW w:w="180" w:type="dxa"/>
            <w:shd w:val="clear" w:color="auto" w:fill="auto"/>
          </w:tcPr>
          <w:p w14:paraId="534237B9" w14:textId="77777777" w:rsidR="00105867" w:rsidRPr="00D04140" w:rsidRDefault="00105867" w:rsidP="00B507A2">
            <w:pPr>
              <w:spacing w:line="240" w:lineRule="atLeast"/>
              <w:ind w:left="-108" w:right="357"/>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2E608608" w14:textId="3DACB334" w:rsidR="00105867" w:rsidRPr="00D04140" w:rsidRDefault="00105867"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85,832</w:t>
            </w:r>
          </w:p>
        </w:tc>
        <w:tc>
          <w:tcPr>
            <w:tcW w:w="180" w:type="dxa"/>
            <w:shd w:val="clear" w:color="auto" w:fill="auto"/>
          </w:tcPr>
          <w:p w14:paraId="4802A1DE" w14:textId="77777777" w:rsidR="00105867" w:rsidRPr="00D04140" w:rsidRDefault="00105867" w:rsidP="00B507A2">
            <w:pPr>
              <w:spacing w:line="240" w:lineRule="atLeast"/>
              <w:ind w:left="-108" w:right="357"/>
              <w:jc w:val="right"/>
              <w:rPr>
                <w:rFonts w:asciiTheme="majorBidi" w:hAnsiTheme="majorBidi" w:cstheme="majorBidi"/>
                <w:sz w:val="28"/>
                <w:szCs w:val="28"/>
              </w:rPr>
            </w:pPr>
          </w:p>
        </w:tc>
        <w:tc>
          <w:tcPr>
            <w:tcW w:w="1170" w:type="dxa"/>
            <w:tcBorders>
              <w:top w:val="single" w:sz="4" w:space="0" w:color="auto"/>
            </w:tcBorders>
            <w:shd w:val="clear" w:color="auto" w:fill="auto"/>
          </w:tcPr>
          <w:p w14:paraId="2808ADFF" w14:textId="289A41D7" w:rsidR="00105867" w:rsidRPr="00D04140" w:rsidRDefault="00B56890"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515,165</w:t>
            </w:r>
          </w:p>
        </w:tc>
        <w:tc>
          <w:tcPr>
            <w:tcW w:w="180" w:type="dxa"/>
            <w:shd w:val="clear" w:color="auto" w:fill="auto"/>
          </w:tcPr>
          <w:p w14:paraId="7007DC23" w14:textId="77777777" w:rsidR="00105867" w:rsidRPr="00D04140" w:rsidRDefault="00105867" w:rsidP="00B507A2">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78951602" w14:textId="25BA29A5" w:rsidR="00105867" w:rsidRPr="00D04140" w:rsidRDefault="00B56890"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516,625</w:t>
            </w:r>
          </w:p>
        </w:tc>
      </w:tr>
      <w:tr w:rsidR="00105867" w:rsidRPr="00D04140" w14:paraId="44CA2B96" w14:textId="77777777" w:rsidTr="00944B0B">
        <w:trPr>
          <w:cantSplit/>
        </w:trPr>
        <w:tc>
          <w:tcPr>
            <w:tcW w:w="3600" w:type="dxa"/>
            <w:shd w:val="clear" w:color="auto" w:fill="auto"/>
          </w:tcPr>
          <w:p w14:paraId="113A56F8" w14:textId="48F7A1F6" w:rsidR="00105867" w:rsidRPr="00D04140" w:rsidRDefault="00105867" w:rsidP="00B507A2">
            <w:pPr>
              <w:tabs>
                <w:tab w:val="left" w:pos="118"/>
                <w:tab w:val="left" w:pos="540"/>
              </w:tabs>
              <w:spacing w:line="240" w:lineRule="atLeast"/>
              <w:ind w:left="208"/>
              <w:rPr>
                <w:rFonts w:asciiTheme="majorBidi" w:hAnsiTheme="majorBidi" w:cstheme="majorBidi"/>
                <w:sz w:val="28"/>
                <w:szCs w:val="28"/>
                <w:cs/>
              </w:rPr>
            </w:pPr>
            <w:r w:rsidRPr="00D04140">
              <w:rPr>
                <w:rFonts w:asciiTheme="majorBidi" w:hAnsiTheme="majorBidi" w:cstheme="majorBidi"/>
                <w:sz w:val="28"/>
                <w:szCs w:val="28"/>
                <w:u w:val="single"/>
              </w:rPr>
              <w:t>Less</w:t>
            </w:r>
            <w:r w:rsidRPr="00D04140">
              <w:rPr>
                <w:rFonts w:asciiTheme="majorBidi" w:hAnsiTheme="majorBidi" w:cstheme="majorBidi"/>
                <w:sz w:val="28"/>
                <w:szCs w:val="28"/>
              </w:rPr>
              <w:t xml:space="preserve"> Allowance for doubtful accounts</w:t>
            </w:r>
          </w:p>
        </w:tc>
        <w:tc>
          <w:tcPr>
            <w:tcW w:w="1170" w:type="dxa"/>
            <w:tcBorders>
              <w:bottom w:val="single" w:sz="4" w:space="0" w:color="auto"/>
            </w:tcBorders>
            <w:shd w:val="clear" w:color="auto" w:fill="auto"/>
          </w:tcPr>
          <w:p w14:paraId="0627217E" w14:textId="6629F4C3" w:rsidR="00105867" w:rsidRPr="00D04140" w:rsidRDefault="00105867"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(85,832)</w:t>
            </w:r>
          </w:p>
        </w:tc>
        <w:tc>
          <w:tcPr>
            <w:tcW w:w="180" w:type="dxa"/>
            <w:shd w:val="clear" w:color="auto" w:fill="auto"/>
          </w:tcPr>
          <w:p w14:paraId="263C977F" w14:textId="77777777" w:rsidR="00105867" w:rsidRPr="00D04140" w:rsidRDefault="00105867" w:rsidP="00B507A2">
            <w:pPr>
              <w:spacing w:line="240" w:lineRule="atLeast"/>
              <w:ind w:left="-108" w:right="357"/>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7D8CA9DE" w14:textId="780716A6" w:rsidR="00105867" w:rsidRPr="00D04140" w:rsidRDefault="00105867"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(85,832)</w:t>
            </w:r>
          </w:p>
        </w:tc>
        <w:tc>
          <w:tcPr>
            <w:tcW w:w="180" w:type="dxa"/>
            <w:shd w:val="clear" w:color="auto" w:fill="auto"/>
          </w:tcPr>
          <w:p w14:paraId="185D9579" w14:textId="77777777" w:rsidR="00105867" w:rsidRPr="00D04140" w:rsidRDefault="00105867" w:rsidP="00B507A2">
            <w:pPr>
              <w:spacing w:line="240" w:lineRule="atLeast"/>
              <w:ind w:left="-108" w:right="357"/>
              <w:jc w:val="right"/>
              <w:rPr>
                <w:rFonts w:asciiTheme="majorBidi" w:hAnsiTheme="majorBidi" w:cstheme="majorBidi"/>
                <w:sz w:val="28"/>
                <w:szCs w:val="28"/>
              </w:rPr>
            </w:pPr>
          </w:p>
        </w:tc>
        <w:tc>
          <w:tcPr>
            <w:tcW w:w="1170" w:type="dxa"/>
            <w:tcBorders>
              <w:bottom w:val="single" w:sz="4" w:space="0" w:color="auto"/>
            </w:tcBorders>
            <w:shd w:val="clear" w:color="auto" w:fill="auto"/>
          </w:tcPr>
          <w:p w14:paraId="593C051E" w14:textId="5F76DEDA" w:rsidR="00105867" w:rsidRPr="00D04140" w:rsidRDefault="00B56890"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(180,002</w:t>
            </w:r>
            <w:r w:rsidR="00105867" w:rsidRPr="00D04140">
              <w:rPr>
                <w:rFonts w:asciiTheme="majorBidi" w:hAnsiTheme="majorBidi" w:cstheme="majorBidi"/>
                <w:sz w:val="28"/>
                <w:szCs w:val="28"/>
              </w:rPr>
              <w:t>)</w:t>
            </w:r>
          </w:p>
        </w:tc>
        <w:tc>
          <w:tcPr>
            <w:tcW w:w="180" w:type="dxa"/>
            <w:shd w:val="clear" w:color="auto" w:fill="auto"/>
          </w:tcPr>
          <w:p w14:paraId="6E9D38A5" w14:textId="77777777" w:rsidR="00105867" w:rsidRPr="00D04140" w:rsidRDefault="00105867" w:rsidP="00B507A2">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20930F99" w14:textId="08376B9B" w:rsidR="00105867" w:rsidRPr="00D04140" w:rsidRDefault="00B56890"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(171,029</w:t>
            </w:r>
            <w:r w:rsidR="00105867" w:rsidRPr="00D04140">
              <w:rPr>
                <w:rFonts w:asciiTheme="majorBidi" w:hAnsiTheme="majorBidi" w:cstheme="majorBidi"/>
                <w:sz w:val="28"/>
                <w:szCs w:val="28"/>
              </w:rPr>
              <w:t>)</w:t>
            </w:r>
          </w:p>
        </w:tc>
      </w:tr>
      <w:tr w:rsidR="00105867" w:rsidRPr="00D04140" w14:paraId="7B369504" w14:textId="77777777" w:rsidTr="00944B0B">
        <w:trPr>
          <w:cantSplit/>
        </w:trPr>
        <w:tc>
          <w:tcPr>
            <w:tcW w:w="3600" w:type="dxa"/>
            <w:shd w:val="clear" w:color="auto" w:fill="auto"/>
          </w:tcPr>
          <w:p w14:paraId="1AF6EC84" w14:textId="158AC6D5" w:rsidR="00105867" w:rsidRPr="00D04140" w:rsidRDefault="00105867" w:rsidP="00B507A2">
            <w:pPr>
              <w:tabs>
                <w:tab w:val="left" w:pos="118"/>
                <w:tab w:val="left" w:pos="540"/>
              </w:tabs>
              <w:spacing w:line="240" w:lineRule="atLeast"/>
              <w:ind w:left="478"/>
              <w:rPr>
                <w:rFonts w:asciiTheme="majorBidi" w:hAnsiTheme="majorBidi" w:cstheme="majorBidi"/>
                <w:sz w:val="28"/>
                <w:szCs w:val="28"/>
                <w:cs/>
              </w:rPr>
            </w:pPr>
            <w:r w:rsidRPr="00D04140">
              <w:rPr>
                <w:rFonts w:asciiTheme="majorBidi" w:hAnsiTheme="majorBidi" w:cstheme="majorBidi"/>
                <w:sz w:val="28"/>
                <w:szCs w:val="28"/>
              </w:rPr>
              <w:t>Net</w:t>
            </w:r>
          </w:p>
        </w:tc>
        <w:tc>
          <w:tcPr>
            <w:tcW w:w="1170" w:type="dxa"/>
            <w:tcBorders>
              <w:top w:val="single" w:sz="4" w:space="0" w:color="auto"/>
              <w:bottom w:val="double" w:sz="4" w:space="0" w:color="auto"/>
            </w:tcBorders>
            <w:shd w:val="clear" w:color="auto" w:fill="auto"/>
          </w:tcPr>
          <w:p w14:paraId="0DDC4153" w14:textId="234A0402" w:rsidR="00105867" w:rsidRPr="00D04140" w:rsidRDefault="00105867"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180" w:type="dxa"/>
            <w:shd w:val="clear" w:color="auto" w:fill="auto"/>
          </w:tcPr>
          <w:p w14:paraId="55C2B790" w14:textId="77777777" w:rsidR="00105867" w:rsidRPr="00D04140" w:rsidRDefault="00105867" w:rsidP="00B507A2">
            <w:pPr>
              <w:spacing w:line="240" w:lineRule="atLeast"/>
              <w:ind w:left="-108" w:right="357"/>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2A08E1CF" w14:textId="69888A87" w:rsidR="00105867" w:rsidRPr="00D04140" w:rsidRDefault="00105867" w:rsidP="00B507A2">
            <w:pPr>
              <w:spacing w:line="240" w:lineRule="atLeast"/>
              <w:ind w:left="-108" w:right="38"/>
              <w:jc w:val="right"/>
              <w:rPr>
                <w:rFonts w:asciiTheme="majorBidi" w:hAnsiTheme="majorBidi" w:cstheme="majorBidi"/>
                <w:sz w:val="28"/>
                <w:szCs w:val="28"/>
                <w:cs/>
              </w:rPr>
            </w:pPr>
            <w:r w:rsidRPr="00D04140">
              <w:rPr>
                <w:rFonts w:asciiTheme="majorBidi" w:hAnsiTheme="majorBidi" w:cstheme="majorBidi"/>
                <w:sz w:val="28"/>
                <w:szCs w:val="28"/>
              </w:rPr>
              <w:t>-</w:t>
            </w:r>
          </w:p>
        </w:tc>
        <w:tc>
          <w:tcPr>
            <w:tcW w:w="180" w:type="dxa"/>
            <w:shd w:val="clear" w:color="auto" w:fill="auto"/>
          </w:tcPr>
          <w:p w14:paraId="31CB9B84" w14:textId="77777777" w:rsidR="00105867" w:rsidRPr="00D04140" w:rsidRDefault="00105867" w:rsidP="00B507A2">
            <w:pPr>
              <w:spacing w:line="240" w:lineRule="atLeast"/>
              <w:ind w:left="-108" w:right="357"/>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6B19DE35" w14:textId="7C654C70" w:rsidR="00105867" w:rsidRPr="00D04140" w:rsidRDefault="007D1822"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335,163</w:t>
            </w:r>
          </w:p>
        </w:tc>
        <w:tc>
          <w:tcPr>
            <w:tcW w:w="180" w:type="dxa"/>
            <w:shd w:val="clear" w:color="auto" w:fill="auto"/>
          </w:tcPr>
          <w:p w14:paraId="5A6E8D7D" w14:textId="77777777" w:rsidR="00105867" w:rsidRPr="00D04140" w:rsidRDefault="00105867" w:rsidP="00B507A2">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5E36E686" w14:textId="6736CD1C" w:rsidR="00105867" w:rsidRPr="00D04140" w:rsidRDefault="00105867" w:rsidP="00B507A2">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345,596</w:t>
            </w:r>
          </w:p>
        </w:tc>
      </w:tr>
    </w:tbl>
    <w:p w14:paraId="20D9F332" w14:textId="5CCC810E" w:rsidR="0083384A" w:rsidRPr="00D04140" w:rsidRDefault="0083384A"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270"/>
        <w:jc w:val="thaiDistribute"/>
        <w:rPr>
          <w:rFonts w:asciiTheme="majorBidi" w:hAnsiTheme="majorBidi" w:cstheme="majorBidi"/>
          <w:b/>
          <w:bCs/>
          <w:color w:val="000000"/>
          <w:sz w:val="28"/>
          <w:szCs w:val="28"/>
          <w:u w:val="single"/>
          <w:lang w:val="en-US"/>
        </w:rPr>
      </w:pPr>
      <w:r w:rsidRPr="00D04140">
        <w:rPr>
          <w:rFonts w:asciiTheme="majorBidi" w:hAnsiTheme="majorBidi" w:cstheme="majorBidi"/>
          <w:b/>
          <w:bCs/>
          <w:color w:val="000000"/>
          <w:sz w:val="28"/>
          <w:szCs w:val="28"/>
          <w:u w:val="single"/>
          <w:lang w:val="en-US"/>
        </w:rPr>
        <w:t>Short – term loan and accrued interest income to other party</w:t>
      </w:r>
    </w:p>
    <w:p w14:paraId="58E535DB" w14:textId="2BE555E5" w:rsidR="00667996" w:rsidRPr="00D04140" w:rsidRDefault="0083384A"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70"/>
        <w:jc w:val="thaiDistribute"/>
        <w:rPr>
          <w:rFonts w:asciiTheme="majorBidi" w:hAnsiTheme="majorBidi" w:cstheme="majorBidi"/>
          <w:color w:val="000000"/>
          <w:sz w:val="28"/>
          <w:szCs w:val="28"/>
          <w:lang w:val="en-US"/>
        </w:rPr>
      </w:pPr>
      <w:r w:rsidRPr="00D04140">
        <w:rPr>
          <w:rFonts w:asciiTheme="majorBidi" w:hAnsiTheme="majorBidi" w:cstheme="majorBidi"/>
          <w:color w:val="000000"/>
          <w:sz w:val="28"/>
          <w:szCs w:val="28"/>
          <w:lang w:val="en-US"/>
        </w:rPr>
        <w:t>Short-term loan and accrued interest income to other party as at March 31, 2020 and December 31, 2019 consisted of:</w:t>
      </w:r>
    </w:p>
    <w:tbl>
      <w:tblPr>
        <w:tblW w:w="9360" w:type="dxa"/>
        <w:tblInd w:w="108" w:type="dxa"/>
        <w:tblLayout w:type="fixed"/>
        <w:tblLook w:val="04A0" w:firstRow="1" w:lastRow="0" w:firstColumn="1" w:lastColumn="0" w:noHBand="0" w:noVBand="1"/>
      </w:tblPr>
      <w:tblGrid>
        <w:gridCol w:w="5040"/>
        <w:gridCol w:w="2250"/>
        <w:gridCol w:w="2070"/>
      </w:tblGrid>
      <w:tr w:rsidR="00B05159" w:rsidRPr="00D04140" w14:paraId="771F937B" w14:textId="77777777" w:rsidTr="00B850B3">
        <w:tc>
          <w:tcPr>
            <w:tcW w:w="5040" w:type="dxa"/>
          </w:tcPr>
          <w:p w14:paraId="5EC8A236" w14:textId="77777777" w:rsidR="00B05159" w:rsidRPr="00D04140" w:rsidRDefault="00B05159" w:rsidP="00B507A2">
            <w:pPr>
              <w:tabs>
                <w:tab w:val="decimal" w:pos="26"/>
              </w:tabs>
              <w:overflowPunct w:val="0"/>
              <w:adjustRightInd w:val="0"/>
              <w:spacing w:line="240" w:lineRule="atLeast"/>
              <w:ind w:right="162"/>
              <w:jc w:val="right"/>
              <w:rPr>
                <w:rFonts w:asciiTheme="majorBidi" w:hAnsiTheme="majorBidi" w:cstheme="majorBidi"/>
                <w:sz w:val="28"/>
                <w:szCs w:val="28"/>
              </w:rPr>
            </w:pPr>
            <w:bookmarkStart w:id="57" w:name="_Hlk37084439"/>
          </w:p>
        </w:tc>
        <w:tc>
          <w:tcPr>
            <w:tcW w:w="4320" w:type="dxa"/>
            <w:gridSpan w:val="2"/>
            <w:hideMark/>
          </w:tcPr>
          <w:p w14:paraId="5203CEC1" w14:textId="6160DE81" w:rsidR="00B05159" w:rsidRPr="00D04140" w:rsidRDefault="00B05159" w:rsidP="00B507A2">
            <w:pPr>
              <w:pBdr>
                <w:bottom w:val="single" w:sz="4" w:space="1" w:color="auto"/>
              </w:pBdr>
              <w:tabs>
                <w:tab w:val="decimal" w:pos="26"/>
              </w:tabs>
              <w:overflowPunct w:val="0"/>
              <w:adjustRightInd w:val="0"/>
              <w:spacing w:line="240" w:lineRule="atLeast"/>
              <w:jc w:val="right"/>
              <w:rPr>
                <w:rFonts w:asciiTheme="majorBidi" w:hAnsiTheme="majorBidi" w:cstheme="majorBidi"/>
                <w:sz w:val="28"/>
                <w:szCs w:val="28"/>
                <w:cs/>
              </w:rPr>
            </w:pPr>
            <w:r w:rsidRPr="00D04140">
              <w:rPr>
                <w:rFonts w:asciiTheme="majorBidi" w:hAnsiTheme="majorBidi" w:cstheme="majorBidi"/>
                <w:sz w:val="28"/>
                <w:szCs w:val="28"/>
                <w:cs/>
              </w:rPr>
              <w:t>(</w:t>
            </w:r>
            <w:r w:rsidRPr="00D04140">
              <w:rPr>
                <w:rFonts w:asciiTheme="majorBidi" w:hAnsiTheme="majorBidi" w:cstheme="majorBidi"/>
                <w:sz w:val="28"/>
                <w:szCs w:val="28"/>
              </w:rPr>
              <w:t>Unit: Thousand Baht)</w:t>
            </w:r>
          </w:p>
        </w:tc>
      </w:tr>
      <w:tr w:rsidR="0083384A" w:rsidRPr="00D04140" w14:paraId="72A92618" w14:textId="77777777" w:rsidTr="00073FEA">
        <w:tc>
          <w:tcPr>
            <w:tcW w:w="5040" w:type="dxa"/>
          </w:tcPr>
          <w:p w14:paraId="1169DFEE" w14:textId="77777777" w:rsidR="0083384A" w:rsidRPr="00D04140" w:rsidRDefault="0083384A" w:rsidP="00B507A2">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4320" w:type="dxa"/>
            <w:gridSpan w:val="2"/>
            <w:hideMark/>
          </w:tcPr>
          <w:p w14:paraId="61116052" w14:textId="79E25D65" w:rsidR="0083384A" w:rsidRPr="00D04140" w:rsidRDefault="0083384A" w:rsidP="00B507A2">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cs/>
              </w:rPr>
            </w:pPr>
            <w:r w:rsidRPr="00D04140">
              <w:rPr>
                <w:rFonts w:asciiTheme="majorBidi" w:hAnsiTheme="majorBidi" w:cstheme="majorBidi"/>
                <w:sz w:val="28"/>
                <w:szCs w:val="28"/>
              </w:rPr>
              <w:t>Consolidated / Separate</w:t>
            </w:r>
          </w:p>
        </w:tc>
      </w:tr>
      <w:tr w:rsidR="00B05159" w:rsidRPr="00D04140" w14:paraId="5EF5DDA8" w14:textId="77777777" w:rsidTr="00B850B3">
        <w:trPr>
          <w:trHeight w:val="72"/>
        </w:trPr>
        <w:tc>
          <w:tcPr>
            <w:tcW w:w="5040" w:type="dxa"/>
          </w:tcPr>
          <w:p w14:paraId="5E274DAB" w14:textId="77777777" w:rsidR="00B05159" w:rsidRPr="00D04140" w:rsidRDefault="00B05159" w:rsidP="00B507A2">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2250" w:type="dxa"/>
            <w:hideMark/>
          </w:tcPr>
          <w:p w14:paraId="24DB8924" w14:textId="0C00FFA3" w:rsidR="00B05159" w:rsidRPr="00D04140" w:rsidRDefault="0083384A" w:rsidP="00B507A2">
            <w:pPr>
              <w:pBdr>
                <w:bottom w:val="single" w:sz="4" w:space="1" w:color="auto"/>
              </w:pBdr>
              <w:overflowPunct w:val="0"/>
              <w:adjustRightInd w:val="0"/>
              <w:spacing w:line="240" w:lineRule="atLeast"/>
              <w:jc w:val="center"/>
              <w:rPr>
                <w:rFonts w:asciiTheme="majorBidi" w:hAnsiTheme="majorBidi" w:cstheme="majorBidi"/>
                <w:sz w:val="28"/>
                <w:szCs w:val="28"/>
              </w:rPr>
            </w:pPr>
            <w:r w:rsidRPr="00D04140">
              <w:rPr>
                <w:rFonts w:asciiTheme="majorBidi" w:hAnsiTheme="majorBidi" w:cstheme="majorBidi"/>
                <w:color w:val="000000"/>
                <w:sz w:val="28"/>
                <w:szCs w:val="28"/>
                <w:lang w:val="en-US"/>
              </w:rPr>
              <w:t>March 31, 2020</w:t>
            </w:r>
          </w:p>
        </w:tc>
        <w:tc>
          <w:tcPr>
            <w:tcW w:w="2070" w:type="dxa"/>
          </w:tcPr>
          <w:p w14:paraId="1528F2C3" w14:textId="7FE4DAEC" w:rsidR="00B05159" w:rsidRPr="00D04140" w:rsidRDefault="0083384A" w:rsidP="00B507A2">
            <w:pPr>
              <w:pBdr>
                <w:bottom w:val="single" w:sz="4" w:space="1" w:color="auto"/>
              </w:pBdr>
              <w:overflowPunct w:val="0"/>
              <w:adjustRightInd w:val="0"/>
              <w:spacing w:line="240" w:lineRule="atLeast"/>
              <w:jc w:val="center"/>
              <w:rPr>
                <w:rFonts w:asciiTheme="majorBidi" w:hAnsiTheme="majorBidi" w:cstheme="majorBidi"/>
                <w:sz w:val="28"/>
                <w:szCs w:val="28"/>
              </w:rPr>
            </w:pPr>
            <w:r w:rsidRPr="00D04140">
              <w:rPr>
                <w:rFonts w:asciiTheme="majorBidi" w:hAnsiTheme="majorBidi" w:cstheme="majorBidi"/>
                <w:color w:val="000000"/>
                <w:sz w:val="28"/>
                <w:szCs w:val="28"/>
                <w:lang w:val="en-US"/>
              </w:rPr>
              <w:t>December 31, 2019</w:t>
            </w:r>
          </w:p>
        </w:tc>
      </w:tr>
      <w:tr w:rsidR="0083384A" w:rsidRPr="00D04140" w14:paraId="24754FFE" w14:textId="77777777" w:rsidTr="00B850B3">
        <w:trPr>
          <w:trHeight w:val="70"/>
        </w:trPr>
        <w:tc>
          <w:tcPr>
            <w:tcW w:w="5040" w:type="dxa"/>
          </w:tcPr>
          <w:p w14:paraId="1945666D" w14:textId="59B2D81B" w:rsidR="0083384A" w:rsidRPr="00D04140" w:rsidRDefault="0083384A" w:rsidP="00B507A2">
            <w:pPr>
              <w:tabs>
                <w:tab w:val="left" w:pos="162"/>
                <w:tab w:val="left" w:pos="600"/>
                <w:tab w:val="right" w:pos="7280"/>
                <w:tab w:val="right" w:pos="8540"/>
              </w:tabs>
              <w:overflowPunct w:val="0"/>
              <w:adjustRightInd w:val="0"/>
              <w:spacing w:line="240" w:lineRule="atLeast"/>
              <w:ind w:left="162" w:right="-43"/>
              <w:jc w:val="thaiDistribute"/>
              <w:rPr>
                <w:rFonts w:asciiTheme="majorBidi" w:hAnsiTheme="majorBidi" w:cstheme="majorBidi"/>
                <w:sz w:val="28"/>
                <w:szCs w:val="28"/>
              </w:rPr>
            </w:pPr>
            <w:r w:rsidRPr="00D04140">
              <w:rPr>
                <w:rFonts w:asciiTheme="majorBidi" w:hAnsiTheme="majorBidi" w:cstheme="majorBidi"/>
                <w:sz w:val="28"/>
                <w:szCs w:val="28"/>
              </w:rPr>
              <w:t>Principal</w:t>
            </w:r>
          </w:p>
        </w:tc>
        <w:tc>
          <w:tcPr>
            <w:tcW w:w="2250" w:type="dxa"/>
            <w:vAlign w:val="bottom"/>
          </w:tcPr>
          <w:p w14:paraId="167728C2" w14:textId="0D40B824" w:rsidR="0083384A" w:rsidRPr="00D04140" w:rsidRDefault="0083384A" w:rsidP="00B507A2">
            <w:pPr>
              <w:overflowPunct w:val="0"/>
              <w:adjustRightInd w:val="0"/>
              <w:spacing w:line="240" w:lineRule="atLeast"/>
              <w:jc w:val="right"/>
              <w:rPr>
                <w:rFonts w:asciiTheme="majorBidi" w:hAnsiTheme="majorBidi" w:cstheme="majorBidi"/>
                <w:sz w:val="28"/>
                <w:szCs w:val="28"/>
              </w:rPr>
            </w:pPr>
            <w:r w:rsidRPr="00D04140">
              <w:rPr>
                <w:rFonts w:asciiTheme="majorBidi" w:hAnsiTheme="majorBidi" w:cstheme="majorBidi"/>
                <w:spacing w:val="-4"/>
                <w:sz w:val="28"/>
                <w:szCs w:val="28"/>
              </w:rPr>
              <w:t>76</w:t>
            </w:r>
            <w:r w:rsidR="006856B5" w:rsidRPr="00D04140">
              <w:rPr>
                <w:rFonts w:asciiTheme="majorBidi" w:hAnsiTheme="majorBidi" w:cstheme="majorBidi"/>
                <w:spacing w:val="-4"/>
                <w:sz w:val="28"/>
                <w:szCs w:val="28"/>
              </w:rPr>
              <w:t>,681</w:t>
            </w:r>
          </w:p>
        </w:tc>
        <w:tc>
          <w:tcPr>
            <w:tcW w:w="2070" w:type="dxa"/>
            <w:vAlign w:val="bottom"/>
          </w:tcPr>
          <w:p w14:paraId="7463670D" w14:textId="5E5FE6CA" w:rsidR="0083384A" w:rsidRPr="00D04140" w:rsidRDefault="0083384A" w:rsidP="00B507A2">
            <w:pPr>
              <w:overflowPunct w:val="0"/>
              <w:adjustRightInd w:val="0"/>
              <w:spacing w:line="240" w:lineRule="atLeast"/>
              <w:jc w:val="right"/>
              <w:rPr>
                <w:rFonts w:asciiTheme="majorBidi" w:hAnsiTheme="majorBidi" w:cstheme="majorBidi"/>
                <w:sz w:val="28"/>
                <w:szCs w:val="28"/>
              </w:rPr>
            </w:pPr>
            <w:r w:rsidRPr="00D04140">
              <w:rPr>
                <w:rFonts w:asciiTheme="majorBidi" w:hAnsiTheme="majorBidi" w:cstheme="majorBidi"/>
                <w:spacing w:val="-4"/>
                <w:sz w:val="28"/>
                <w:szCs w:val="28"/>
              </w:rPr>
              <w:t>76</w:t>
            </w:r>
            <w:r w:rsidR="006856B5" w:rsidRPr="00D04140">
              <w:rPr>
                <w:rFonts w:asciiTheme="majorBidi" w:hAnsiTheme="majorBidi" w:cstheme="majorBidi"/>
                <w:spacing w:val="-4"/>
                <w:sz w:val="28"/>
                <w:szCs w:val="28"/>
              </w:rPr>
              <w:t>,681</w:t>
            </w:r>
          </w:p>
        </w:tc>
      </w:tr>
      <w:tr w:rsidR="0083384A" w:rsidRPr="00D04140" w14:paraId="3B802DC2" w14:textId="77777777" w:rsidTr="00B850B3">
        <w:tc>
          <w:tcPr>
            <w:tcW w:w="5040" w:type="dxa"/>
          </w:tcPr>
          <w:p w14:paraId="438A76E6" w14:textId="79B4FCE1" w:rsidR="0083384A" w:rsidRPr="00D04140" w:rsidRDefault="0083384A" w:rsidP="00B507A2">
            <w:pPr>
              <w:tabs>
                <w:tab w:val="left" w:pos="162"/>
                <w:tab w:val="left" w:pos="600"/>
                <w:tab w:val="left" w:pos="900"/>
                <w:tab w:val="right" w:pos="7280"/>
                <w:tab w:val="right" w:pos="8540"/>
              </w:tabs>
              <w:overflowPunct w:val="0"/>
              <w:adjustRightInd w:val="0"/>
              <w:spacing w:line="240" w:lineRule="atLeast"/>
              <w:ind w:left="162" w:right="-43"/>
              <w:jc w:val="thaiDistribute"/>
              <w:rPr>
                <w:rFonts w:asciiTheme="majorBidi" w:hAnsiTheme="majorBidi" w:cstheme="majorBidi"/>
                <w:sz w:val="28"/>
                <w:szCs w:val="28"/>
              </w:rPr>
            </w:pPr>
            <w:r w:rsidRPr="00D04140">
              <w:rPr>
                <w:rFonts w:asciiTheme="majorBidi" w:hAnsiTheme="majorBidi" w:cstheme="majorBidi"/>
                <w:sz w:val="28"/>
                <w:szCs w:val="28"/>
              </w:rPr>
              <w:t>Accrued interest income</w:t>
            </w:r>
          </w:p>
        </w:tc>
        <w:tc>
          <w:tcPr>
            <w:tcW w:w="2250" w:type="dxa"/>
            <w:vAlign w:val="bottom"/>
          </w:tcPr>
          <w:p w14:paraId="3200352A" w14:textId="35D9460B" w:rsidR="0083384A" w:rsidRPr="00D04140" w:rsidRDefault="0083384A" w:rsidP="00B507A2">
            <w:pPr>
              <w:pBdr>
                <w:bottom w:val="single" w:sz="4" w:space="1" w:color="auto"/>
              </w:pBdr>
              <w:overflowPunct w:val="0"/>
              <w:adjustRightInd w:val="0"/>
              <w:spacing w:line="240" w:lineRule="atLeast"/>
              <w:jc w:val="right"/>
              <w:rPr>
                <w:rFonts w:asciiTheme="majorBidi" w:hAnsiTheme="majorBidi" w:cstheme="majorBidi"/>
                <w:sz w:val="28"/>
                <w:szCs w:val="28"/>
              </w:rPr>
            </w:pPr>
            <w:r w:rsidRPr="00D04140">
              <w:rPr>
                <w:rFonts w:asciiTheme="majorBidi" w:hAnsiTheme="majorBidi" w:cstheme="majorBidi"/>
                <w:spacing w:val="-4"/>
                <w:sz w:val="28"/>
                <w:szCs w:val="28"/>
              </w:rPr>
              <w:t>9</w:t>
            </w:r>
            <w:r w:rsidR="006856B5" w:rsidRPr="00D04140">
              <w:rPr>
                <w:rFonts w:asciiTheme="majorBidi" w:hAnsiTheme="majorBidi" w:cstheme="majorBidi"/>
                <w:spacing w:val="-4"/>
                <w:sz w:val="28"/>
                <w:szCs w:val="28"/>
              </w:rPr>
              <w:t>,151</w:t>
            </w:r>
          </w:p>
        </w:tc>
        <w:tc>
          <w:tcPr>
            <w:tcW w:w="2070" w:type="dxa"/>
            <w:vAlign w:val="bottom"/>
          </w:tcPr>
          <w:p w14:paraId="4D045D68" w14:textId="42D8635B" w:rsidR="0083384A" w:rsidRPr="00D04140" w:rsidRDefault="0083384A" w:rsidP="00B507A2">
            <w:pPr>
              <w:pBdr>
                <w:bottom w:val="single" w:sz="4" w:space="1" w:color="auto"/>
              </w:pBdr>
              <w:overflowPunct w:val="0"/>
              <w:adjustRightInd w:val="0"/>
              <w:spacing w:line="240" w:lineRule="atLeast"/>
              <w:jc w:val="right"/>
              <w:rPr>
                <w:rFonts w:asciiTheme="majorBidi" w:hAnsiTheme="majorBidi" w:cstheme="majorBidi"/>
                <w:sz w:val="28"/>
                <w:szCs w:val="28"/>
              </w:rPr>
            </w:pPr>
            <w:r w:rsidRPr="00D04140">
              <w:rPr>
                <w:rFonts w:asciiTheme="majorBidi" w:hAnsiTheme="majorBidi" w:cstheme="majorBidi"/>
                <w:spacing w:val="-4"/>
                <w:sz w:val="28"/>
                <w:szCs w:val="28"/>
              </w:rPr>
              <w:t>9</w:t>
            </w:r>
            <w:r w:rsidR="006856B5" w:rsidRPr="00D04140">
              <w:rPr>
                <w:rFonts w:asciiTheme="majorBidi" w:hAnsiTheme="majorBidi" w:cstheme="majorBidi"/>
                <w:spacing w:val="-4"/>
                <w:sz w:val="28"/>
                <w:szCs w:val="28"/>
              </w:rPr>
              <w:t>,151</w:t>
            </w:r>
          </w:p>
        </w:tc>
      </w:tr>
      <w:tr w:rsidR="0083384A" w:rsidRPr="00D04140" w14:paraId="55108500" w14:textId="77777777" w:rsidTr="00B850B3">
        <w:tc>
          <w:tcPr>
            <w:tcW w:w="5040" w:type="dxa"/>
          </w:tcPr>
          <w:p w14:paraId="3F683030" w14:textId="42761A0F" w:rsidR="0083384A" w:rsidRPr="00D04140" w:rsidRDefault="0083384A" w:rsidP="00B507A2">
            <w:pPr>
              <w:tabs>
                <w:tab w:val="left" w:pos="162"/>
                <w:tab w:val="left" w:pos="612"/>
                <w:tab w:val="right" w:pos="7280"/>
                <w:tab w:val="right" w:pos="8540"/>
              </w:tabs>
              <w:overflowPunct w:val="0"/>
              <w:adjustRightInd w:val="0"/>
              <w:spacing w:line="240" w:lineRule="atLeast"/>
              <w:ind w:left="162" w:right="-108"/>
              <w:rPr>
                <w:rFonts w:asciiTheme="majorBidi" w:hAnsiTheme="majorBidi" w:cstheme="majorBidi"/>
                <w:sz w:val="28"/>
                <w:szCs w:val="28"/>
              </w:rPr>
            </w:pPr>
            <w:r w:rsidRPr="00D04140">
              <w:rPr>
                <w:rFonts w:asciiTheme="majorBidi" w:hAnsiTheme="majorBidi" w:cstheme="majorBidi"/>
                <w:sz w:val="28"/>
                <w:szCs w:val="28"/>
              </w:rPr>
              <w:t>Total</w:t>
            </w:r>
          </w:p>
        </w:tc>
        <w:tc>
          <w:tcPr>
            <w:tcW w:w="2250" w:type="dxa"/>
            <w:vAlign w:val="bottom"/>
          </w:tcPr>
          <w:p w14:paraId="1B0D6A92" w14:textId="66A06C19" w:rsidR="0083384A" w:rsidRPr="00D04140" w:rsidRDefault="0083384A" w:rsidP="00B507A2">
            <w:pPr>
              <w:overflowPunct w:val="0"/>
              <w:adjustRightInd w:val="0"/>
              <w:spacing w:line="240" w:lineRule="atLeast"/>
              <w:jc w:val="right"/>
              <w:rPr>
                <w:rFonts w:asciiTheme="majorBidi" w:hAnsiTheme="majorBidi" w:cstheme="majorBidi"/>
                <w:sz w:val="28"/>
                <w:szCs w:val="28"/>
              </w:rPr>
            </w:pPr>
            <w:r w:rsidRPr="00D04140">
              <w:rPr>
                <w:rFonts w:asciiTheme="majorBidi" w:hAnsiTheme="majorBidi" w:cstheme="majorBidi"/>
                <w:spacing w:val="-4"/>
                <w:sz w:val="28"/>
                <w:szCs w:val="28"/>
              </w:rPr>
              <w:t>85</w:t>
            </w:r>
            <w:r w:rsidR="006856B5" w:rsidRPr="00D04140">
              <w:rPr>
                <w:rFonts w:asciiTheme="majorBidi" w:hAnsiTheme="majorBidi" w:cstheme="majorBidi"/>
                <w:spacing w:val="-4"/>
                <w:sz w:val="28"/>
                <w:szCs w:val="28"/>
              </w:rPr>
              <w:t>,832</w:t>
            </w:r>
          </w:p>
        </w:tc>
        <w:tc>
          <w:tcPr>
            <w:tcW w:w="2070" w:type="dxa"/>
            <w:vAlign w:val="bottom"/>
          </w:tcPr>
          <w:p w14:paraId="6CBE214D" w14:textId="7D9969B4" w:rsidR="0083384A" w:rsidRPr="00D04140" w:rsidRDefault="0083384A" w:rsidP="00B507A2">
            <w:pPr>
              <w:overflowPunct w:val="0"/>
              <w:adjustRightInd w:val="0"/>
              <w:spacing w:line="240" w:lineRule="atLeast"/>
              <w:jc w:val="right"/>
              <w:rPr>
                <w:rFonts w:asciiTheme="majorBidi" w:hAnsiTheme="majorBidi" w:cstheme="majorBidi"/>
                <w:sz w:val="28"/>
                <w:szCs w:val="28"/>
              </w:rPr>
            </w:pPr>
            <w:r w:rsidRPr="00D04140">
              <w:rPr>
                <w:rFonts w:asciiTheme="majorBidi" w:hAnsiTheme="majorBidi" w:cstheme="majorBidi"/>
                <w:spacing w:val="-4"/>
                <w:sz w:val="28"/>
                <w:szCs w:val="28"/>
              </w:rPr>
              <w:t>85</w:t>
            </w:r>
            <w:r w:rsidR="006856B5" w:rsidRPr="00D04140">
              <w:rPr>
                <w:rFonts w:asciiTheme="majorBidi" w:hAnsiTheme="majorBidi" w:cstheme="majorBidi"/>
                <w:spacing w:val="-4"/>
                <w:sz w:val="28"/>
                <w:szCs w:val="28"/>
              </w:rPr>
              <w:t>,832</w:t>
            </w:r>
          </w:p>
        </w:tc>
      </w:tr>
      <w:tr w:rsidR="0083384A" w:rsidRPr="00D04140" w14:paraId="573F1E3C" w14:textId="77777777" w:rsidTr="00B850B3">
        <w:trPr>
          <w:trHeight w:val="60"/>
        </w:trPr>
        <w:tc>
          <w:tcPr>
            <w:tcW w:w="5040" w:type="dxa"/>
          </w:tcPr>
          <w:p w14:paraId="4F161053" w14:textId="00BE2B7D" w:rsidR="0083384A" w:rsidRPr="00D04140" w:rsidRDefault="0083384A" w:rsidP="00B507A2">
            <w:pPr>
              <w:tabs>
                <w:tab w:val="left" w:pos="162"/>
                <w:tab w:val="left" w:pos="600"/>
                <w:tab w:val="right" w:pos="7280"/>
                <w:tab w:val="right" w:pos="8540"/>
              </w:tabs>
              <w:overflowPunct w:val="0"/>
              <w:adjustRightInd w:val="0"/>
              <w:spacing w:line="240" w:lineRule="atLeast"/>
              <w:ind w:left="162" w:right="-43"/>
              <w:jc w:val="thaiDistribute"/>
              <w:rPr>
                <w:rFonts w:asciiTheme="majorBidi" w:hAnsiTheme="majorBidi" w:cstheme="majorBidi"/>
                <w:sz w:val="28"/>
                <w:szCs w:val="28"/>
              </w:rPr>
            </w:pPr>
            <w:r w:rsidRPr="00D04140">
              <w:rPr>
                <w:rFonts w:asciiTheme="majorBidi" w:hAnsiTheme="majorBidi" w:cstheme="majorBidi"/>
                <w:sz w:val="28"/>
                <w:szCs w:val="28"/>
                <w:u w:val="single"/>
              </w:rPr>
              <w:t>Less</w:t>
            </w:r>
            <w:r w:rsidRPr="00D04140">
              <w:rPr>
                <w:rFonts w:asciiTheme="majorBidi" w:hAnsiTheme="majorBidi" w:cstheme="majorBidi"/>
                <w:sz w:val="28"/>
                <w:szCs w:val="28"/>
              </w:rPr>
              <w:t xml:space="preserve"> Allowance for doubtful accounts</w:t>
            </w:r>
          </w:p>
        </w:tc>
        <w:tc>
          <w:tcPr>
            <w:tcW w:w="2250" w:type="dxa"/>
            <w:vAlign w:val="bottom"/>
          </w:tcPr>
          <w:p w14:paraId="1C7D1280" w14:textId="13B080FD" w:rsidR="0083384A" w:rsidRPr="00D04140" w:rsidRDefault="0083384A" w:rsidP="00B507A2">
            <w:pPr>
              <w:pBdr>
                <w:bottom w:val="single" w:sz="4" w:space="1" w:color="auto"/>
              </w:pBdr>
              <w:overflowPunct w:val="0"/>
              <w:adjustRightInd w:val="0"/>
              <w:spacing w:line="240" w:lineRule="atLeast"/>
              <w:jc w:val="right"/>
              <w:rPr>
                <w:rFonts w:asciiTheme="majorBidi" w:hAnsiTheme="majorBidi" w:cstheme="majorBidi"/>
                <w:sz w:val="28"/>
                <w:szCs w:val="28"/>
              </w:rPr>
            </w:pPr>
            <w:r w:rsidRPr="00D04140">
              <w:rPr>
                <w:rFonts w:asciiTheme="majorBidi" w:hAnsiTheme="majorBidi" w:cstheme="majorBidi"/>
                <w:spacing w:val="-4"/>
                <w:sz w:val="28"/>
                <w:szCs w:val="28"/>
              </w:rPr>
              <w:t>(85</w:t>
            </w:r>
            <w:r w:rsidR="006856B5" w:rsidRPr="00D04140">
              <w:rPr>
                <w:rFonts w:asciiTheme="majorBidi" w:hAnsiTheme="majorBidi" w:cstheme="majorBidi"/>
                <w:spacing w:val="-4"/>
                <w:sz w:val="28"/>
                <w:szCs w:val="28"/>
              </w:rPr>
              <w:t>,832</w:t>
            </w:r>
            <w:r w:rsidRPr="00D04140">
              <w:rPr>
                <w:rFonts w:asciiTheme="majorBidi" w:hAnsiTheme="majorBidi" w:cstheme="majorBidi"/>
                <w:spacing w:val="-4"/>
                <w:sz w:val="28"/>
                <w:szCs w:val="28"/>
              </w:rPr>
              <w:t>)</w:t>
            </w:r>
          </w:p>
        </w:tc>
        <w:tc>
          <w:tcPr>
            <w:tcW w:w="2070" w:type="dxa"/>
            <w:vAlign w:val="bottom"/>
          </w:tcPr>
          <w:p w14:paraId="053B83E2" w14:textId="692823EA" w:rsidR="0083384A" w:rsidRPr="00D04140" w:rsidRDefault="0083384A" w:rsidP="00B507A2">
            <w:pPr>
              <w:pBdr>
                <w:bottom w:val="single" w:sz="4" w:space="1" w:color="auto"/>
              </w:pBdr>
              <w:overflowPunct w:val="0"/>
              <w:adjustRightInd w:val="0"/>
              <w:spacing w:line="240" w:lineRule="atLeast"/>
              <w:jc w:val="right"/>
              <w:rPr>
                <w:rFonts w:asciiTheme="majorBidi" w:hAnsiTheme="majorBidi" w:cstheme="majorBidi"/>
                <w:sz w:val="28"/>
                <w:szCs w:val="28"/>
              </w:rPr>
            </w:pPr>
            <w:r w:rsidRPr="00D04140">
              <w:rPr>
                <w:rFonts w:asciiTheme="majorBidi" w:hAnsiTheme="majorBidi" w:cstheme="majorBidi"/>
                <w:spacing w:val="-4"/>
                <w:sz w:val="28"/>
                <w:szCs w:val="28"/>
              </w:rPr>
              <w:t>(85</w:t>
            </w:r>
            <w:r w:rsidR="006856B5" w:rsidRPr="00D04140">
              <w:rPr>
                <w:rFonts w:asciiTheme="majorBidi" w:hAnsiTheme="majorBidi" w:cstheme="majorBidi"/>
                <w:spacing w:val="-4"/>
                <w:sz w:val="28"/>
                <w:szCs w:val="28"/>
              </w:rPr>
              <w:t>,832</w:t>
            </w:r>
            <w:r w:rsidRPr="00D04140">
              <w:rPr>
                <w:rFonts w:asciiTheme="majorBidi" w:hAnsiTheme="majorBidi" w:cstheme="majorBidi"/>
                <w:spacing w:val="-4"/>
                <w:sz w:val="28"/>
                <w:szCs w:val="28"/>
              </w:rPr>
              <w:t>)</w:t>
            </w:r>
          </w:p>
        </w:tc>
      </w:tr>
      <w:tr w:rsidR="0083384A" w:rsidRPr="00D04140" w14:paraId="33BBBFE2" w14:textId="77777777" w:rsidTr="00B850B3">
        <w:trPr>
          <w:trHeight w:val="60"/>
        </w:trPr>
        <w:tc>
          <w:tcPr>
            <w:tcW w:w="5040" w:type="dxa"/>
          </w:tcPr>
          <w:p w14:paraId="75CB3EEB" w14:textId="7B5F79BF" w:rsidR="0083384A" w:rsidRPr="00D04140" w:rsidRDefault="0083384A" w:rsidP="00B507A2">
            <w:pPr>
              <w:tabs>
                <w:tab w:val="left" w:pos="162"/>
                <w:tab w:val="left" w:pos="600"/>
                <w:tab w:val="right" w:pos="7280"/>
                <w:tab w:val="right" w:pos="8540"/>
              </w:tabs>
              <w:overflowPunct w:val="0"/>
              <w:adjustRightInd w:val="0"/>
              <w:spacing w:line="240" w:lineRule="atLeast"/>
              <w:ind w:left="162" w:right="-43"/>
              <w:rPr>
                <w:rFonts w:asciiTheme="majorBidi" w:hAnsiTheme="majorBidi" w:cstheme="majorBidi"/>
                <w:spacing w:val="-4"/>
                <w:sz w:val="28"/>
                <w:szCs w:val="28"/>
                <w:lang w:val="en-US"/>
              </w:rPr>
            </w:pPr>
            <w:r w:rsidRPr="00D04140">
              <w:rPr>
                <w:rFonts w:asciiTheme="majorBidi" w:hAnsiTheme="majorBidi" w:cstheme="majorBidi"/>
                <w:spacing w:val="-4"/>
                <w:sz w:val="28"/>
                <w:szCs w:val="28"/>
              </w:rPr>
              <w:t xml:space="preserve">Long – term loans and accrued interest income to </w:t>
            </w:r>
            <w:proofErr w:type="spellStart"/>
            <w:r w:rsidRPr="00D04140">
              <w:rPr>
                <w:rFonts w:asciiTheme="majorBidi" w:hAnsiTheme="majorBidi" w:cstheme="majorBidi"/>
                <w:spacing w:val="-4"/>
                <w:sz w:val="28"/>
                <w:szCs w:val="28"/>
              </w:rPr>
              <w:t>oter</w:t>
            </w:r>
            <w:proofErr w:type="spellEnd"/>
            <w:r w:rsidRPr="00D04140">
              <w:rPr>
                <w:rFonts w:asciiTheme="majorBidi" w:hAnsiTheme="majorBidi" w:cstheme="majorBidi"/>
                <w:spacing w:val="-4"/>
                <w:sz w:val="28"/>
                <w:szCs w:val="28"/>
              </w:rPr>
              <w:t xml:space="preserve"> party </w:t>
            </w:r>
          </w:p>
        </w:tc>
        <w:tc>
          <w:tcPr>
            <w:tcW w:w="2250" w:type="dxa"/>
            <w:vAlign w:val="bottom"/>
          </w:tcPr>
          <w:p w14:paraId="1139A91F" w14:textId="7A7679E6" w:rsidR="0083384A" w:rsidRPr="00D04140" w:rsidRDefault="0083384A" w:rsidP="00B507A2">
            <w:pPr>
              <w:pBdr>
                <w:bottom w:val="double" w:sz="4" w:space="1" w:color="auto"/>
              </w:pBdr>
              <w:overflowPunct w:val="0"/>
              <w:adjustRightInd w:val="0"/>
              <w:spacing w:line="240" w:lineRule="atLeast"/>
              <w:jc w:val="right"/>
              <w:rPr>
                <w:rFonts w:asciiTheme="majorBidi" w:hAnsiTheme="majorBidi" w:cstheme="majorBidi"/>
                <w:sz w:val="28"/>
                <w:szCs w:val="28"/>
              </w:rPr>
            </w:pPr>
            <w:r w:rsidRPr="00D04140">
              <w:rPr>
                <w:rFonts w:asciiTheme="majorBidi" w:hAnsiTheme="majorBidi" w:cstheme="majorBidi"/>
                <w:spacing w:val="-4"/>
                <w:sz w:val="28"/>
                <w:szCs w:val="28"/>
              </w:rPr>
              <w:t>-</w:t>
            </w:r>
          </w:p>
        </w:tc>
        <w:tc>
          <w:tcPr>
            <w:tcW w:w="2070" w:type="dxa"/>
            <w:vAlign w:val="bottom"/>
          </w:tcPr>
          <w:p w14:paraId="6C19C587" w14:textId="2E2F657E" w:rsidR="0083384A" w:rsidRPr="00D04140" w:rsidRDefault="0083384A" w:rsidP="00B507A2">
            <w:pPr>
              <w:pBdr>
                <w:bottom w:val="double" w:sz="4" w:space="1" w:color="auto"/>
              </w:pBdr>
              <w:overflowPunct w:val="0"/>
              <w:adjustRightInd w:val="0"/>
              <w:spacing w:line="240" w:lineRule="atLeast"/>
              <w:jc w:val="right"/>
              <w:rPr>
                <w:rFonts w:asciiTheme="majorBidi" w:hAnsiTheme="majorBidi" w:cstheme="majorBidi"/>
                <w:sz w:val="28"/>
                <w:szCs w:val="28"/>
              </w:rPr>
            </w:pPr>
            <w:r w:rsidRPr="00D04140">
              <w:rPr>
                <w:rFonts w:asciiTheme="majorBidi" w:hAnsiTheme="majorBidi" w:cstheme="majorBidi"/>
                <w:spacing w:val="-4"/>
                <w:sz w:val="28"/>
                <w:szCs w:val="28"/>
              </w:rPr>
              <w:t>-</w:t>
            </w:r>
          </w:p>
        </w:tc>
      </w:tr>
    </w:tbl>
    <w:bookmarkEnd w:id="57"/>
    <w:p w14:paraId="517B9CF3" w14:textId="7F9E268C" w:rsidR="0002295E" w:rsidRPr="00D04140" w:rsidRDefault="0002295E" w:rsidP="00D04140">
      <w:pPr>
        <w:pStyle w:val="af"/>
        <w:spacing w:before="60"/>
        <w:ind w:left="432" w:right="0" w:firstLine="0"/>
        <w:rPr>
          <w:rFonts w:asciiTheme="majorBidi" w:hAnsiTheme="majorBidi" w:cstheme="majorBidi"/>
          <w:spacing w:val="-6"/>
        </w:rPr>
      </w:pPr>
      <w:r w:rsidRPr="00D04140">
        <w:rPr>
          <w:rFonts w:asciiTheme="majorBidi" w:hAnsiTheme="majorBidi" w:cstheme="majorBidi"/>
          <w:spacing w:val="-6"/>
        </w:rPr>
        <w:t xml:space="preserve">In year 2009, the Company entered into a loan agreement with </w:t>
      </w:r>
      <w:proofErr w:type="spellStart"/>
      <w:r w:rsidRPr="00D04140">
        <w:rPr>
          <w:rFonts w:asciiTheme="majorBidi" w:hAnsiTheme="majorBidi" w:cstheme="majorBidi"/>
          <w:spacing w:val="-6"/>
        </w:rPr>
        <w:t>Tanyarungroengchai</w:t>
      </w:r>
      <w:proofErr w:type="spellEnd"/>
      <w:r w:rsidRPr="00D04140">
        <w:rPr>
          <w:rFonts w:asciiTheme="majorBidi" w:hAnsiTheme="majorBidi" w:cstheme="majorBidi"/>
          <w:spacing w:val="-6"/>
        </w:rPr>
        <w:t xml:space="preserve"> Rice Mill </w:t>
      </w:r>
      <w:r w:rsidRPr="00D04140">
        <w:rPr>
          <w:rFonts w:asciiTheme="majorBidi" w:hAnsiTheme="majorBidi" w:cstheme="majorBidi"/>
          <w:spacing w:val="-6"/>
          <w:cs/>
        </w:rPr>
        <w:t>(</w:t>
      </w:r>
      <w:r w:rsidRPr="00D04140">
        <w:rPr>
          <w:rFonts w:asciiTheme="majorBidi" w:hAnsiTheme="majorBidi" w:cstheme="majorBidi"/>
          <w:spacing w:val="-6"/>
        </w:rPr>
        <w:t>Thailand</w:t>
      </w:r>
      <w:r w:rsidRPr="00D04140">
        <w:rPr>
          <w:rFonts w:asciiTheme="majorBidi" w:hAnsiTheme="majorBidi" w:cstheme="majorBidi"/>
          <w:spacing w:val="-6"/>
          <w:cs/>
        </w:rPr>
        <w:t xml:space="preserve">) </w:t>
      </w:r>
      <w:r w:rsidRPr="00D04140">
        <w:rPr>
          <w:rFonts w:asciiTheme="majorBidi" w:hAnsiTheme="majorBidi" w:cstheme="majorBidi"/>
          <w:spacing w:val="-6"/>
        </w:rPr>
        <w:t>Co</w:t>
      </w:r>
      <w:r w:rsidRPr="00D04140">
        <w:rPr>
          <w:rFonts w:asciiTheme="majorBidi" w:hAnsiTheme="majorBidi" w:cstheme="majorBidi"/>
          <w:spacing w:val="-6"/>
          <w:cs/>
        </w:rPr>
        <w:t>.</w:t>
      </w:r>
      <w:r w:rsidRPr="00D04140">
        <w:rPr>
          <w:rFonts w:asciiTheme="majorBidi" w:hAnsiTheme="majorBidi" w:cstheme="majorBidi"/>
          <w:spacing w:val="-6"/>
        </w:rPr>
        <w:t>, Ltd</w:t>
      </w:r>
      <w:r w:rsidRPr="00D04140">
        <w:rPr>
          <w:rFonts w:asciiTheme="majorBidi" w:hAnsiTheme="majorBidi" w:cstheme="majorBidi"/>
          <w:spacing w:val="-6"/>
          <w:cs/>
        </w:rPr>
        <w:t>. (</w:t>
      </w:r>
      <w:r w:rsidRPr="00D04140">
        <w:rPr>
          <w:rFonts w:asciiTheme="majorBidi" w:hAnsiTheme="majorBidi" w:cstheme="majorBidi"/>
          <w:spacing w:val="-6"/>
        </w:rPr>
        <w:t>“TRC”</w:t>
      </w:r>
      <w:r w:rsidRPr="00D04140">
        <w:rPr>
          <w:rFonts w:asciiTheme="majorBidi" w:hAnsiTheme="majorBidi" w:cstheme="majorBidi"/>
          <w:spacing w:val="-6"/>
          <w:cs/>
        </w:rPr>
        <w:t xml:space="preserve">) </w:t>
      </w:r>
      <w:r w:rsidRPr="00D04140">
        <w:rPr>
          <w:rFonts w:asciiTheme="majorBidi" w:hAnsiTheme="majorBidi" w:cstheme="majorBidi"/>
          <w:spacing w:val="-6"/>
        </w:rPr>
        <w:t>in the amount of Baht 70 million</w:t>
      </w:r>
      <w:r w:rsidRPr="00D04140">
        <w:rPr>
          <w:rFonts w:asciiTheme="majorBidi" w:hAnsiTheme="majorBidi" w:cstheme="majorBidi"/>
          <w:spacing w:val="-6"/>
          <w:cs/>
        </w:rPr>
        <w:t xml:space="preserve">. </w:t>
      </w:r>
      <w:r w:rsidRPr="00D04140">
        <w:rPr>
          <w:rFonts w:asciiTheme="majorBidi" w:hAnsiTheme="majorBidi" w:cstheme="majorBidi"/>
          <w:spacing w:val="-6"/>
        </w:rPr>
        <w:t>Later, in year 2010 The Company and TRC agreed to transfer accrued interest amounted of Baht 6</w:t>
      </w:r>
      <w:r w:rsidRPr="00D04140">
        <w:rPr>
          <w:rFonts w:asciiTheme="majorBidi" w:hAnsiTheme="majorBidi" w:cstheme="majorBidi"/>
          <w:spacing w:val="-6"/>
          <w:cs/>
        </w:rPr>
        <w:t>.</w:t>
      </w:r>
      <w:r w:rsidRPr="00D04140">
        <w:rPr>
          <w:rFonts w:asciiTheme="majorBidi" w:hAnsiTheme="majorBidi" w:cstheme="majorBidi"/>
          <w:spacing w:val="-6"/>
        </w:rPr>
        <w:t>68 million to be a part of principal</w:t>
      </w:r>
      <w:r w:rsidRPr="00D04140">
        <w:rPr>
          <w:rFonts w:asciiTheme="majorBidi" w:hAnsiTheme="majorBidi" w:cstheme="majorBidi"/>
          <w:spacing w:val="-6"/>
          <w:cs/>
        </w:rPr>
        <w:t xml:space="preserve">. </w:t>
      </w:r>
      <w:r w:rsidRPr="00D04140">
        <w:rPr>
          <w:rFonts w:asciiTheme="majorBidi" w:hAnsiTheme="majorBidi" w:cstheme="majorBidi"/>
          <w:spacing w:val="-6"/>
        </w:rPr>
        <w:t xml:space="preserve">However, </w:t>
      </w:r>
      <w:proofErr w:type="spellStart"/>
      <w:r w:rsidRPr="00D04140">
        <w:rPr>
          <w:rFonts w:asciiTheme="majorBidi" w:hAnsiTheme="majorBidi" w:cstheme="majorBidi"/>
          <w:spacing w:val="-6"/>
        </w:rPr>
        <w:t>TRChas</w:t>
      </w:r>
      <w:proofErr w:type="spellEnd"/>
      <w:r w:rsidRPr="00D04140">
        <w:rPr>
          <w:rFonts w:asciiTheme="majorBidi" w:hAnsiTheme="majorBidi" w:cstheme="majorBidi"/>
          <w:spacing w:val="-6"/>
        </w:rPr>
        <w:t xml:space="preserve"> defaulted on debt payments and negotiating to extend several times</w:t>
      </w:r>
      <w:r w:rsidRPr="00D04140">
        <w:rPr>
          <w:rFonts w:asciiTheme="majorBidi" w:hAnsiTheme="majorBidi" w:cstheme="majorBidi"/>
          <w:spacing w:val="-6"/>
          <w:cs/>
        </w:rPr>
        <w:t>.</w:t>
      </w:r>
    </w:p>
    <w:p w14:paraId="6B2BED5F" w14:textId="7139D6FF" w:rsidR="0002295E" w:rsidRPr="00D04140" w:rsidRDefault="0002295E" w:rsidP="00D04140">
      <w:pPr>
        <w:pStyle w:val="af"/>
        <w:spacing w:before="60"/>
        <w:ind w:left="432" w:right="0" w:firstLine="0"/>
        <w:rPr>
          <w:rFonts w:asciiTheme="majorBidi" w:hAnsiTheme="majorBidi" w:cstheme="majorBidi"/>
          <w:spacing w:val="-4"/>
        </w:rPr>
      </w:pPr>
      <w:r w:rsidRPr="00D04140">
        <w:rPr>
          <w:rFonts w:asciiTheme="majorBidi" w:hAnsiTheme="majorBidi" w:cstheme="majorBidi"/>
          <w:spacing w:val="-4"/>
        </w:rPr>
        <w:t>The long</w:t>
      </w:r>
      <w:r w:rsidRPr="00D04140">
        <w:rPr>
          <w:rFonts w:asciiTheme="majorBidi" w:hAnsiTheme="majorBidi" w:cstheme="majorBidi"/>
          <w:spacing w:val="-4"/>
          <w:cs/>
        </w:rPr>
        <w:t>-</w:t>
      </w:r>
      <w:r w:rsidRPr="00D04140">
        <w:rPr>
          <w:rFonts w:asciiTheme="majorBidi" w:hAnsiTheme="majorBidi" w:cstheme="majorBidi"/>
          <w:spacing w:val="-4"/>
        </w:rPr>
        <w:t xml:space="preserve">term loan was guaranteed by ordinary shares of TRC of one shareholder in amount of 800,000 shares, at the par value of Baht 100 </w:t>
      </w:r>
      <w:proofErr w:type="spellStart"/>
      <w:r w:rsidRPr="00D04140">
        <w:rPr>
          <w:rFonts w:asciiTheme="majorBidi" w:hAnsiTheme="majorBidi" w:cstheme="majorBidi"/>
          <w:spacing w:val="-4"/>
        </w:rPr>
        <w:t>eachand</w:t>
      </w:r>
      <w:proofErr w:type="spellEnd"/>
      <w:r w:rsidRPr="00D04140">
        <w:rPr>
          <w:rFonts w:asciiTheme="majorBidi" w:hAnsiTheme="majorBidi" w:cstheme="majorBidi"/>
          <w:spacing w:val="-4"/>
        </w:rPr>
        <w:t xml:space="preserve"> one of TRC’s management was joint guarantor</w:t>
      </w:r>
      <w:r w:rsidRPr="00D04140">
        <w:rPr>
          <w:rFonts w:asciiTheme="majorBidi" w:hAnsiTheme="majorBidi" w:cstheme="majorBidi"/>
          <w:spacing w:val="-4"/>
          <w:cs/>
        </w:rPr>
        <w:t>.</w:t>
      </w:r>
    </w:p>
    <w:p w14:paraId="0F3E4742" w14:textId="77777777" w:rsidR="0002295E" w:rsidRPr="00D04140" w:rsidRDefault="0002295E" w:rsidP="00D04140">
      <w:pPr>
        <w:pStyle w:val="af"/>
        <w:spacing w:before="60"/>
        <w:ind w:left="432" w:right="0" w:firstLine="0"/>
        <w:rPr>
          <w:rFonts w:asciiTheme="majorBidi" w:hAnsiTheme="majorBidi" w:cstheme="majorBidi"/>
          <w:spacing w:val="-4"/>
        </w:rPr>
      </w:pPr>
      <w:r w:rsidRPr="00D04140">
        <w:rPr>
          <w:rFonts w:asciiTheme="majorBidi" w:hAnsiTheme="majorBidi" w:cstheme="majorBidi"/>
          <w:spacing w:val="-4"/>
        </w:rPr>
        <w:t>The Company’s management assigned the lawyer filing to apply for payment in case that TRC submitted the Clarification of the Rehabilitation Petition to the Bankruptcy Court</w:t>
      </w:r>
      <w:r w:rsidRPr="00D04140">
        <w:rPr>
          <w:rFonts w:asciiTheme="majorBidi" w:hAnsiTheme="majorBidi" w:cstheme="majorBidi"/>
          <w:spacing w:val="-4"/>
          <w:cs/>
        </w:rPr>
        <w:t xml:space="preserve">.  </w:t>
      </w:r>
      <w:r w:rsidRPr="00D04140">
        <w:rPr>
          <w:rFonts w:asciiTheme="majorBidi" w:hAnsiTheme="majorBidi" w:cstheme="majorBidi"/>
          <w:spacing w:val="-4"/>
        </w:rPr>
        <w:t>However, the Company had already recorded the allowance for doubtful account of such loan in the whole amount</w:t>
      </w:r>
      <w:r w:rsidRPr="00D04140">
        <w:rPr>
          <w:rFonts w:asciiTheme="majorBidi" w:hAnsiTheme="majorBidi" w:cstheme="majorBidi"/>
          <w:spacing w:val="-4"/>
          <w:cs/>
        </w:rPr>
        <w:t>.</w:t>
      </w:r>
    </w:p>
    <w:p w14:paraId="3686DF67" w14:textId="46D405DD" w:rsidR="0002295E" w:rsidRPr="00D04140" w:rsidRDefault="0002295E" w:rsidP="00D04140">
      <w:pPr>
        <w:pStyle w:val="af"/>
        <w:spacing w:before="60"/>
        <w:ind w:left="432" w:right="0" w:firstLine="0"/>
        <w:rPr>
          <w:rFonts w:asciiTheme="majorBidi" w:hAnsiTheme="majorBidi" w:cstheme="majorBidi"/>
          <w:spacing w:val="-4"/>
        </w:rPr>
      </w:pPr>
      <w:r w:rsidRPr="00D04140">
        <w:rPr>
          <w:rFonts w:asciiTheme="majorBidi" w:hAnsiTheme="majorBidi" w:cstheme="majorBidi"/>
          <w:spacing w:val="-4"/>
        </w:rPr>
        <w:t xml:space="preserve">In year 2018, the Central Bankruptcy Court had ordered to approve the rehabilitation plan of TRC determining the Company </w:t>
      </w:r>
      <w:proofErr w:type="gramStart"/>
      <w:r w:rsidRPr="00D04140">
        <w:rPr>
          <w:rFonts w:asciiTheme="majorBidi" w:hAnsiTheme="majorBidi" w:cstheme="majorBidi"/>
          <w:spacing w:val="-4"/>
        </w:rPr>
        <w:t>receive</w:t>
      </w:r>
      <w:proofErr w:type="gramEnd"/>
      <w:r w:rsidRPr="00D04140">
        <w:rPr>
          <w:rFonts w:asciiTheme="majorBidi" w:hAnsiTheme="majorBidi" w:cstheme="majorBidi"/>
          <w:spacing w:val="-4"/>
        </w:rPr>
        <w:t xml:space="preserve"> debt repayment at the rate of 58</w:t>
      </w:r>
      <w:r w:rsidRPr="00D04140">
        <w:rPr>
          <w:rFonts w:asciiTheme="majorBidi" w:hAnsiTheme="majorBidi" w:cstheme="majorBidi"/>
          <w:spacing w:val="-4"/>
          <w:cs/>
        </w:rPr>
        <w:t>.</w:t>
      </w:r>
      <w:r w:rsidRPr="00D04140">
        <w:rPr>
          <w:rFonts w:asciiTheme="majorBidi" w:hAnsiTheme="majorBidi" w:cstheme="majorBidi"/>
          <w:spacing w:val="-4"/>
        </w:rPr>
        <w:t>73</w:t>
      </w:r>
      <w:r w:rsidRPr="00D04140">
        <w:rPr>
          <w:rFonts w:asciiTheme="majorBidi" w:hAnsiTheme="majorBidi" w:cstheme="majorBidi"/>
          <w:spacing w:val="-4"/>
          <w:cs/>
        </w:rPr>
        <w:t xml:space="preserve">% </w:t>
      </w:r>
      <w:r w:rsidRPr="00D04140">
        <w:rPr>
          <w:rFonts w:asciiTheme="majorBidi" w:hAnsiTheme="majorBidi" w:cstheme="majorBidi"/>
          <w:spacing w:val="-4"/>
        </w:rPr>
        <w:t>of acceptable principal,</w:t>
      </w:r>
      <w:r w:rsidRPr="00D04140">
        <w:rPr>
          <w:rFonts w:asciiTheme="majorBidi" w:hAnsiTheme="majorBidi" w:cstheme="majorBidi"/>
          <w:spacing w:val="-4"/>
          <w:cs/>
        </w:rPr>
        <w:t xml:space="preserve"> </w:t>
      </w:r>
      <w:r w:rsidRPr="00D04140">
        <w:rPr>
          <w:rFonts w:asciiTheme="majorBidi" w:hAnsiTheme="majorBidi" w:cstheme="majorBidi"/>
          <w:spacing w:val="-4"/>
        </w:rPr>
        <w:t>totaling of Baht 98</w:t>
      </w:r>
      <w:r w:rsidRPr="00D04140">
        <w:rPr>
          <w:rFonts w:asciiTheme="majorBidi" w:hAnsiTheme="majorBidi" w:cstheme="majorBidi"/>
          <w:spacing w:val="-4"/>
          <w:cs/>
        </w:rPr>
        <w:t>.</w:t>
      </w:r>
      <w:r w:rsidRPr="00D04140">
        <w:rPr>
          <w:rFonts w:asciiTheme="majorBidi" w:hAnsiTheme="majorBidi" w:cstheme="majorBidi"/>
          <w:spacing w:val="-4"/>
        </w:rPr>
        <w:t>37 million, within the 15</w:t>
      </w:r>
      <w:r w:rsidR="00B56890" w:rsidRPr="00D04140">
        <w:rPr>
          <w:rFonts w:asciiTheme="majorBidi" w:hAnsiTheme="majorBidi" w:cstheme="majorBidi"/>
          <w:spacing w:val="-4"/>
        </w:rPr>
        <w:t xml:space="preserve"> </w:t>
      </w:r>
      <w:r w:rsidRPr="00D04140">
        <w:rPr>
          <w:rFonts w:asciiTheme="majorBidi" w:hAnsiTheme="majorBidi" w:cstheme="majorBidi"/>
          <w:spacing w:val="-4"/>
        </w:rPr>
        <w:t>year rehabilitation</w:t>
      </w:r>
      <w:r w:rsidRPr="00D04140">
        <w:rPr>
          <w:rFonts w:asciiTheme="majorBidi" w:hAnsiTheme="majorBidi" w:cstheme="majorBidi"/>
          <w:spacing w:val="-4"/>
          <w:cs/>
        </w:rPr>
        <w:t xml:space="preserve"> </w:t>
      </w:r>
      <w:r w:rsidRPr="00D04140">
        <w:rPr>
          <w:rFonts w:asciiTheme="majorBidi" w:hAnsiTheme="majorBidi" w:cstheme="majorBidi"/>
          <w:spacing w:val="-4"/>
        </w:rPr>
        <w:t>plan as follows</w:t>
      </w:r>
      <w:r w:rsidRPr="00D04140">
        <w:rPr>
          <w:rFonts w:asciiTheme="majorBidi" w:hAnsiTheme="majorBidi" w:cstheme="majorBidi"/>
          <w:spacing w:val="-4"/>
          <w:cs/>
        </w:rPr>
        <w:t>:</w:t>
      </w:r>
    </w:p>
    <w:p w14:paraId="686B2C4A" w14:textId="4BDEAC84" w:rsidR="0002295E" w:rsidRPr="00D04140" w:rsidRDefault="0002295E" w:rsidP="00D04140">
      <w:pPr>
        <w:pStyle w:val="af"/>
        <w:numPr>
          <w:ilvl w:val="0"/>
          <w:numId w:val="10"/>
        </w:numPr>
        <w:spacing w:before="0"/>
        <w:ind w:left="851" w:right="0"/>
        <w:rPr>
          <w:rFonts w:asciiTheme="majorBidi" w:hAnsiTheme="majorBidi" w:cstheme="majorBidi"/>
          <w:spacing w:val="-4"/>
        </w:rPr>
      </w:pPr>
      <w:r w:rsidRPr="00D04140">
        <w:rPr>
          <w:rFonts w:asciiTheme="majorBidi" w:hAnsiTheme="majorBidi" w:cstheme="majorBidi"/>
          <w:spacing w:val="-4"/>
        </w:rPr>
        <w:t>For the 1</w:t>
      </w:r>
      <w:r w:rsidRPr="00D04140">
        <w:rPr>
          <w:rFonts w:asciiTheme="majorBidi" w:hAnsiTheme="majorBidi" w:cstheme="majorBidi"/>
          <w:spacing w:val="-4"/>
          <w:vertAlign w:val="superscript"/>
        </w:rPr>
        <w:t>st</w:t>
      </w:r>
      <w:r w:rsidRPr="00D04140">
        <w:rPr>
          <w:rFonts w:asciiTheme="majorBidi" w:hAnsiTheme="majorBidi" w:cstheme="majorBidi"/>
          <w:spacing w:val="-4"/>
          <w:cs/>
        </w:rPr>
        <w:t xml:space="preserve"> - </w:t>
      </w:r>
      <w:r w:rsidRPr="00D04140">
        <w:rPr>
          <w:rFonts w:asciiTheme="majorBidi" w:hAnsiTheme="majorBidi" w:cstheme="majorBidi"/>
          <w:spacing w:val="-4"/>
        </w:rPr>
        <w:t>15</w:t>
      </w:r>
      <w:r w:rsidRPr="00D04140">
        <w:rPr>
          <w:rFonts w:asciiTheme="majorBidi" w:hAnsiTheme="majorBidi" w:cstheme="majorBidi"/>
          <w:spacing w:val="-4"/>
          <w:vertAlign w:val="superscript"/>
        </w:rPr>
        <w:t>th</w:t>
      </w:r>
      <w:r w:rsidRPr="00D04140">
        <w:rPr>
          <w:rFonts w:asciiTheme="majorBidi" w:hAnsiTheme="majorBidi" w:cstheme="majorBidi"/>
          <w:spacing w:val="-4"/>
        </w:rPr>
        <w:t xml:space="preserve"> year, the acceptable amount according to the rehabilitation plan was totaling of Baht 5</w:t>
      </w:r>
      <w:r w:rsidRPr="00D04140">
        <w:rPr>
          <w:rFonts w:asciiTheme="majorBidi" w:hAnsiTheme="majorBidi" w:cstheme="majorBidi"/>
          <w:spacing w:val="-4"/>
          <w:cs/>
        </w:rPr>
        <w:t>.</w:t>
      </w:r>
      <w:r w:rsidRPr="00D04140">
        <w:rPr>
          <w:rFonts w:asciiTheme="majorBidi" w:hAnsiTheme="majorBidi" w:cstheme="majorBidi"/>
          <w:spacing w:val="-4"/>
        </w:rPr>
        <w:t>27 million</w:t>
      </w:r>
      <w:r w:rsidRPr="00D04140">
        <w:rPr>
          <w:rFonts w:asciiTheme="majorBidi" w:hAnsiTheme="majorBidi" w:cstheme="majorBidi"/>
          <w:spacing w:val="-4"/>
          <w:cs/>
        </w:rPr>
        <w:t>.</w:t>
      </w:r>
    </w:p>
    <w:p w14:paraId="7A042423" w14:textId="6B0BA450" w:rsidR="00552DD3" w:rsidRPr="00D04140" w:rsidRDefault="0002295E" w:rsidP="00D04140">
      <w:pPr>
        <w:pStyle w:val="af"/>
        <w:numPr>
          <w:ilvl w:val="0"/>
          <w:numId w:val="10"/>
        </w:numPr>
        <w:spacing w:before="0"/>
        <w:ind w:left="851" w:right="0"/>
        <w:rPr>
          <w:rFonts w:asciiTheme="majorBidi" w:hAnsiTheme="majorBidi" w:cstheme="majorBidi"/>
          <w:spacing w:val="-4"/>
          <w:cs/>
        </w:rPr>
      </w:pPr>
      <w:r w:rsidRPr="00D04140">
        <w:rPr>
          <w:rFonts w:asciiTheme="majorBidi" w:hAnsiTheme="majorBidi" w:cstheme="majorBidi"/>
          <w:spacing w:val="-4"/>
        </w:rPr>
        <w:t>The</w:t>
      </w:r>
      <w:r w:rsidRPr="00D04140">
        <w:rPr>
          <w:rFonts w:asciiTheme="majorBidi" w:hAnsiTheme="majorBidi" w:cstheme="majorBidi"/>
          <w:spacing w:val="-4"/>
          <w:cs/>
        </w:rPr>
        <w:t xml:space="preserve"> </w:t>
      </w:r>
      <w:r w:rsidRPr="00D04140">
        <w:rPr>
          <w:rFonts w:asciiTheme="majorBidi" w:hAnsiTheme="majorBidi" w:cstheme="majorBidi"/>
          <w:spacing w:val="-4"/>
        </w:rPr>
        <w:t>final payment was Baht 93</w:t>
      </w:r>
      <w:r w:rsidRPr="00D04140">
        <w:rPr>
          <w:rFonts w:asciiTheme="majorBidi" w:hAnsiTheme="majorBidi" w:cstheme="majorBidi"/>
          <w:spacing w:val="-4"/>
          <w:cs/>
        </w:rPr>
        <w:t>.</w:t>
      </w:r>
      <w:r w:rsidRPr="00D04140">
        <w:rPr>
          <w:rFonts w:asciiTheme="majorBidi" w:hAnsiTheme="majorBidi" w:cstheme="majorBidi"/>
          <w:spacing w:val="-4"/>
        </w:rPr>
        <w:t>10 million</w:t>
      </w:r>
      <w:r w:rsidRPr="00D04140">
        <w:rPr>
          <w:rFonts w:asciiTheme="majorBidi" w:hAnsiTheme="majorBidi" w:cstheme="majorBidi"/>
          <w:spacing w:val="-4"/>
          <w:cs/>
        </w:rPr>
        <w:t>.</w:t>
      </w:r>
    </w:p>
    <w:p w14:paraId="2D6E54BA" w14:textId="05F932A4" w:rsidR="00045DD4" w:rsidRPr="00D04140" w:rsidRDefault="00F816AE" w:rsidP="00D04140">
      <w:pPr>
        <w:pStyle w:val="af"/>
        <w:numPr>
          <w:ilvl w:val="0"/>
          <w:numId w:val="2"/>
        </w:numPr>
        <w:tabs>
          <w:tab w:val="num" w:pos="426"/>
        </w:tabs>
        <w:spacing w:before="120" w:after="120"/>
        <w:ind w:left="426" w:right="0" w:hanging="426"/>
        <w:jc w:val="thaiDistribute"/>
        <w:rPr>
          <w:rFonts w:asciiTheme="majorBidi" w:hAnsiTheme="majorBidi" w:cstheme="majorBidi"/>
          <w:b/>
          <w:bCs/>
        </w:rPr>
      </w:pPr>
      <w:bookmarkStart w:id="58" w:name="_MON_1517509477"/>
      <w:bookmarkStart w:id="59" w:name="_MON_1517509494"/>
      <w:bookmarkStart w:id="60" w:name="_MON_1517509561"/>
      <w:bookmarkStart w:id="61" w:name="_MON_1517682014"/>
      <w:bookmarkStart w:id="62" w:name="_MON_1517682031"/>
      <w:bookmarkStart w:id="63" w:name="_MON_1517682053"/>
      <w:bookmarkStart w:id="64" w:name="_MON_1517682114"/>
      <w:bookmarkStart w:id="65" w:name="_MON_1476546111"/>
      <w:bookmarkStart w:id="66" w:name="_MON_1473767881"/>
      <w:bookmarkStart w:id="67" w:name="_MON_1473767890"/>
      <w:bookmarkStart w:id="68" w:name="_MON_1476541302"/>
      <w:bookmarkStart w:id="69" w:name="_MON_1476688399"/>
      <w:bookmarkStart w:id="70" w:name="_MON_1476688430"/>
      <w:bookmarkStart w:id="71" w:name="_MON_1476545686"/>
      <w:bookmarkStart w:id="72" w:name="_MON_1476545817"/>
      <w:bookmarkStart w:id="73" w:name="_MON_1476545870"/>
      <w:bookmarkStart w:id="74" w:name="_MON_1476545988"/>
      <w:bookmarkStart w:id="75" w:name="_MON_1477225483"/>
      <w:bookmarkStart w:id="76" w:name="_MON_1517509701"/>
      <w:bookmarkStart w:id="77" w:name="_MON_1517609794"/>
      <w:bookmarkStart w:id="78" w:name="_MON_1517609838"/>
      <w:bookmarkStart w:id="79" w:name="_MON_1517682415"/>
      <w:bookmarkStart w:id="80" w:name="_MON_1517682518"/>
      <w:bookmarkStart w:id="81" w:name="_MON_1517682721"/>
      <w:bookmarkStart w:id="82" w:name="_MON_1517682747"/>
      <w:bookmarkStart w:id="83" w:name="_MON_1517682756"/>
      <w:bookmarkStart w:id="84" w:name="_MON_1517682936"/>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D04140">
        <w:rPr>
          <w:rFonts w:asciiTheme="majorBidi" w:hAnsiTheme="majorBidi" w:cstheme="majorBidi"/>
          <w:b/>
          <w:bCs/>
        </w:rPr>
        <w:lastRenderedPageBreak/>
        <w:t>INVENTORIES</w:t>
      </w:r>
    </w:p>
    <w:tbl>
      <w:tblPr>
        <w:tblW w:w="5000" w:type="pct"/>
        <w:tblCellMar>
          <w:left w:w="62" w:type="dxa"/>
          <w:right w:w="62" w:type="dxa"/>
        </w:tblCellMar>
        <w:tblLook w:val="0000" w:firstRow="0" w:lastRow="0" w:firstColumn="0" w:lastColumn="0" w:noHBand="0" w:noVBand="0"/>
      </w:tblPr>
      <w:tblGrid>
        <w:gridCol w:w="3461"/>
        <w:gridCol w:w="1338"/>
        <w:gridCol w:w="153"/>
        <w:gridCol w:w="1461"/>
        <w:gridCol w:w="138"/>
        <w:gridCol w:w="1314"/>
        <w:gridCol w:w="138"/>
        <w:gridCol w:w="1448"/>
      </w:tblGrid>
      <w:tr w:rsidR="00CB1D55" w:rsidRPr="00D04140" w14:paraId="69C3702C" w14:textId="77777777" w:rsidTr="00031C94">
        <w:trPr>
          <w:cantSplit/>
          <w:trHeight w:val="351"/>
        </w:trPr>
        <w:tc>
          <w:tcPr>
            <w:tcW w:w="1831" w:type="pct"/>
            <w:shd w:val="clear" w:color="auto" w:fill="auto"/>
          </w:tcPr>
          <w:p w14:paraId="45637B54" w14:textId="77777777" w:rsidR="00CB1D55" w:rsidRPr="00D04140" w:rsidRDefault="00CB1D55" w:rsidP="009066CA">
            <w:pPr>
              <w:spacing w:line="240" w:lineRule="atLeast"/>
              <w:ind w:right="-13"/>
              <w:jc w:val="thaiDistribute"/>
              <w:rPr>
                <w:rFonts w:asciiTheme="majorBidi" w:hAnsiTheme="majorBidi" w:cstheme="majorBidi"/>
                <w:sz w:val="28"/>
                <w:szCs w:val="28"/>
              </w:rPr>
            </w:pPr>
          </w:p>
        </w:tc>
        <w:tc>
          <w:tcPr>
            <w:tcW w:w="3169" w:type="pct"/>
            <w:gridSpan w:val="7"/>
            <w:tcBorders>
              <w:bottom w:val="single" w:sz="4" w:space="0" w:color="auto"/>
            </w:tcBorders>
            <w:shd w:val="clear" w:color="auto" w:fill="auto"/>
          </w:tcPr>
          <w:p w14:paraId="147F1132" w14:textId="4262A346" w:rsidR="00CB1D55" w:rsidRPr="00D04140" w:rsidRDefault="00D9004A" w:rsidP="009066CA">
            <w:pPr>
              <w:tabs>
                <w:tab w:val="left" w:pos="6458"/>
              </w:tabs>
              <w:spacing w:line="240" w:lineRule="atLeast"/>
              <w:ind w:left="-101"/>
              <w:jc w:val="right"/>
              <w:rPr>
                <w:rFonts w:asciiTheme="majorBidi" w:hAnsiTheme="majorBidi" w:cstheme="majorBidi"/>
                <w:sz w:val="28"/>
                <w:szCs w:val="28"/>
                <w:u w:val="single"/>
              </w:rPr>
            </w:pPr>
            <w:r w:rsidRPr="00D04140">
              <w:rPr>
                <w:rFonts w:asciiTheme="majorBidi" w:hAnsiTheme="majorBidi" w:cstheme="majorBidi"/>
                <w:sz w:val="28"/>
                <w:szCs w:val="28"/>
                <w:cs/>
              </w:rPr>
              <w:t>(</w:t>
            </w:r>
            <w:r w:rsidRPr="00D04140">
              <w:rPr>
                <w:rFonts w:asciiTheme="majorBidi" w:hAnsiTheme="majorBidi" w:cstheme="majorBidi"/>
                <w:sz w:val="28"/>
                <w:szCs w:val="28"/>
              </w:rPr>
              <w:t>Unit:</w:t>
            </w:r>
            <w:r w:rsidR="00772154" w:rsidRPr="00D04140">
              <w:rPr>
                <w:rFonts w:asciiTheme="majorBidi" w:hAnsiTheme="majorBidi" w:cstheme="majorBidi"/>
                <w:sz w:val="28"/>
                <w:szCs w:val="28"/>
              </w:rPr>
              <w:t xml:space="preserve"> Thousand</w:t>
            </w:r>
            <w:r w:rsidRPr="00D04140">
              <w:rPr>
                <w:rFonts w:asciiTheme="majorBidi" w:hAnsiTheme="majorBidi" w:cstheme="majorBidi"/>
                <w:sz w:val="28"/>
                <w:szCs w:val="28"/>
              </w:rPr>
              <w:t xml:space="preserve"> Baht)</w:t>
            </w:r>
          </w:p>
        </w:tc>
      </w:tr>
      <w:tr w:rsidR="00CB1D55" w:rsidRPr="00D04140" w14:paraId="65AC2AF0" w14:textId="77777777" w:rsidTr="00031C94">
        <w:trPr>
          <w:cantSplit/>
          <w:trHeight w:val="351"/>
        </w:trPr>
        <w:tc>
          <w:tcPr>
            <w:tcW w:w="1831" w:type="pct"/>
            <w:shd w:val="clear" w:color="auto" w:fill="auto"/>
          </w:tcPr>
          <w:p w14:paraId="09B32CFE" w14:textId="77777777" w:rsidR="00CB1D55" w:rsidRPr="00D04140" w:rsidRDefault="00CB1D55" w:rsidP="009066CA">
            <w:pPr>
              <w:spacing w:line="240" w:lineRule="atLeast"/>
              <w:ind w:right="-13"/>
              <w:jc w:val="thaiDistribute"/>
              <w:rPr>
                <w:rFonts w:asciiTheme="majorBidi" w:hAnsiTheme="majorBidi" w:cstheme="majorBidi"/>
                <w:sz w:val="28"/>
                <w:szCs w:val="28"/>
              </w:rPr>
            </w:pPr>
          </w:p>
        </w:tc>
        <w:tc>
          <w:tcPr>
            <w:tcW w:w="1562" w:type="pct"/>
            <w:gridSpan w:val="3"/>
            <w:tcBorders>
              <w:top w:val="single" w:sz="4" w:space="0" w:color="auto"/>
              <w:bottom w:val="single" w:sz="4" w:space="0" w:color="auto"/>
            </w:tcBorders>
            <w:shd w:val="clear" w:color="auto" w:fill="auto"/>
          </w:tcPr>
          <w:p w14:paraId="39D1BA0E" w14:textId="632FC172" w:rsidR="00CB1D55" w:rsidRPr="00D04140" w:rsidRDefault="00D9004A" w:rsidP="009066CA">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Consolidated</w:t>
            </w:r>
          </w:p>
        </w:tc>
        <w:tc>
          <w:tcPr>
            <w:tcW w:w="73" w:type="pct"/>
            <w:tcBorders>
              <w:top w:val="single" w:sz="4" w:space="0" w:color="auto"/>
            </w:tcBorders>
            <w:shd w:val="clear" w:color="auto" w:fill="auto"/>
          </w:tcPr>
          <w:p w14:paraId="3DDB8440" w14:textId="77777777" w:rsidR="00CB1D55" w:rsidRPr="00D04140" w:rsidRDefault="00CB1D55" w:rsidP="009066CA">
            <w:pPr>
              <w:spacing w:line="240" w:lineRule="atLeast"/>
              <w:jc w:val="center"/>
              <w:rPr>
                <w:rFonts w:asciiTheme="majorBidi" w:hAnsiTheme="majorBidi" w:cstheme="majorBidi"/>
                <w:sz w:val="28"/>
                <w:szCs w:val="28"/>
              </w:rPr>
            </w:pPr>
          </w:p>
        </w:tc>
        <w:tc>
          <w:tcPr>
            <w:tcW w:w="1533" w:type="pct"/>
            <w:gridSpan w:val="3"/>
            <w:tcBorders>
              <w:top w:val="single" w:sz="4" w:space="0" w:color="auto"/>
              <w:bottom w:val="single" w:sz="4" w:space="0" w:color="auto"/>
            </w:tcBorders>
            <w:shd w:val="clear" w:color="auto" w:fill="auto"/>
          </w:tcPr>
          <w:p w14:paraId="296D6AEF" w14:textId="7C6B434E" w:rsidR="00CB1D55" w:rsidRPr="00D04140" w:rsidRDefault="00D9004A" w:rsidP="009066CA">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Separate</w:t>
            </w:r>
          </w:p>
        </w:tc>
      </w:tr>
      <w:tr w:rsidR="00031C94" w:rsidRPr="00D04140" w14:paraId="76508887" w14:textId="77777777" w:rsidTr="00031C94">
        <w:trPr>
          <w:cantSplit/>
          <w:trHeight w:val="351"/>
        </w:trPr>
        <w:tc>
          <w:tcPr>
            <w:tcW w:w="1831" w:type="pct"/>
            <w:shd w:val="clear" w:color="auto" w:fill="auto"/>
          </w:tcPr>
          <w:p w14:paraId="18F82A68" w14:textId="77777777" w:rsidR="00C31F5A" w:rsidRPr="00D04140" w:rsidRDefault="00C31F5A" w:rsidP="009066CA">
            <w:pPr>
              <w:spacing w:line="240" w:lineRule="atLeast"/>
              <w:ind w:right="-13"/>
              <w:jc w:val="thaiDistribute"/>
              <w:rPr>
                <w:rFonts w:asciiTheme="majorBidi" w:hAnsiTheme="majorBidi" w:cstheme="majorBidi"/>
                <w:sz w:val="28"/>
                <w:szCs w:val="28"/>
              </w:rPr>
            </w:pPr>
          </w:p>
        </w:tc>
        <w:tc>
          <w:tcPr>
            <w:tcW w:w="708" w:type="pct"/>
            <w:tcBorders>
              <w:top w:val="single" w:sz="4" w:space="0" w:color="auto"/>
              <w:bottom w:val="single" w:sz="4" w:space="0" w:color="auto"/>
            </w:tcBorders>
            <w:shd w:val="clear" w:color="auto" w:fill="auto"/>
          </w:tcPr>
          <w:p w14:paraId="037F9CDF" w14:textId="5A7DA1B2" w:rsidR="00C31F5A" w:rsidRPr="009066CA" w:rsidRDefault="00C31F5A" w:rsidP="00031C94">
            <w:pPr>
              <w:spacing w:line="240" w:lineRule="atLeast"/>
              <w:ind w:left="-64" w:right="-63"/>
              <w:jc w:val="center"/>
              <w:rPr>
                <w:rFonts w:asciiTheme="majorBidi" w:hAnsiTheme="majorBidi" w:cstheme="majorBidi"/>
                <w:spacing w:val="-4"/>
                <w:sz w:val="28"/>
                <w:szCs w:val="28"/>
              </w:rPr>
            </w:pPr>
            <w:r w:rsidRPr="009066CA">
              <w:rPr>
                <w:rFonts w:asciiTheme="majorBidi" w:hAnsiTheme="majorBidi" w:cstheme="majorBidi"/>
                <w:spacing w:val="-4"/>
                <w:sz w:val="28"/>
                <w:szCs w:val="28"/>
              </w:rPr>
              <w:t>March</w:t>
            </w:r>
            <w:r w:rsidR="009066CA">
              <w:rPr>
                <w:rFonts w:asciiTheme="majorBidi" w:hAnsiTheme="majorBidi" w:cstheme="majorBidi"/>
                <w:spacing w:val="-4"/>
                <w:sz w:val="28"/>
                <w:szCs w:val="28"/>
              </w:rPr>
              <w:t xml:space="preserve"> </w:t>
            </w:r>
            <w:r w:rsidRPr="009066CA">
              <w:rPr>
                <w:rFonts w:asciiTheme="majorBidi" w:hAnsiTheme="majorBidi" w:cstheme="majorBidi"/>
                <w:spacing w:val="-4"/>
                <w:sz w:val="28"/>
                <w:szCs w:val="28"/>
              </w:rPr>
              <w:t>31, 2020</w:t>
            </w:r>
          </w:p>
        </w:tc>
        <w:tc>
          <w:tcPr>
            <w:tcW w:w="81" w:type="pct"/>
            <w:tcBorders>
              <w:top w:val="single" w:sz="4" w:space="0" w:color="auto"/>
            </w:tcBorders>
            <w:shd w:val="clear" w:color="auto" w:fill="auto"/>
          </w:tcPr>
          <w:p w14:paraId="51B1B642" w14:textId="77777777" w:rsidR="00C31F5A" w:rsidRPr="009066CA" w:rsidRDefault="00C31F5A" w:rsidP="00031C94">
            <w:pPr>
              <w:spacing w:line="240" w:lineRule="atLeast"/>
              <w:ind w:left="-64" w:right="-63"/>
              <w:jc w:val="center"/>
              <w:rPr>
                <w:rFonts w:asciiTheme="majorBidi" w:hAnsiTheme="majorBidi" w:cstheme="majorBidi"/>
                <w:spacing w:val="-4"/>
                <w:sz w:val="28"/>
                <w:szCs w:val="28"/>
              </w:rPr>
            </w:pPr>
          </w:p>
        </w:tc>
        <w:tc>
          <w:tcPr>
            <w:tcW w:w="773" w:type="pct"/>
            <w:tcBorders>
              <w:top w:val="single" w:sz="4" w:space="0" w:color="auto"/>
              <w:left w:val="nil"/>
              <w:bottom w:val="single" w:sz="4" w:space="0" w:color="auto"/>
            </w:tcBorders>
            <w:shd w:val="clear" w:color="auto" w:fill="auto"/>
          </w:tcPr>
          <w:p w14:paraId="29A9D200" w14:textId="449D9DFB" w:rsidR="00C31F5A" w:rsidRPr="009066CA" w:rsidRDefault="00C31F5A" w:rsidP="00031C94">
            <w:pPr>
              <w:spacing w:line="240" w:lineRule="atLeast"/>
              <w:ind w:left="-64" w:right="-63"/>
              <w:jc w:val="center"/>
              <w:rPr>
                <w:rFonts w:asciiTheme="majorBidi" w:hAnsiTheme="majorBidi" w:cstheme="majorBidi"/>
                <w:spacing w:val="-4"/>
                <w:sz w:val="28"/>
                <w:szCs w:val="28"/>
              </w:rPr>
            </w:pPr>
            <w:r w:rsidRPr="009066CA">
              <w:rPr>
                <w:rFonts w:asciiTheme="majorBidi" w:hAnsiTheme="majorBidi" w:cstheme="majorBidi"/>
                <w:spacing w:val="-4"/>
                <w:sz w:val="28"/>
                <w:szCs w:val="28"/>
              </w:rPr>
              <w:t>December</w:t>
            </w:r>
            <w:r w:rsidR="009066CA">
              <w:rPr>
                <w:rFonts w:asciiTheme="majorBidi" w:hAnsiTheme="majorBidi" w:cstheme="majorBidi"/>
                <w:spacing w:val="-4"/>
                <w:sz w:val="28"/>
                <w:szCs w:val="28"/>
              </w:rPr>
              <w:t xml:space="preserve"> </w:t>
            </w:r>
            <w:r w:rsidRPr="009066CA">
              <w:rPr>
                <w:rFonts w:asciiTheme="majorBidi" w:hAnsiTheme="majorBidi" w:cstheme="majorBidi"/>
                <w:spacing w:val="-4"/>
                <w:sz w:val="28"/>
                <w:szCs w:val="28"/>
              </w:rPr>
              <w:t>31, 2019</w:t>
            </w:r>
          </w:p>
        </w:tc>
        <w:tc>
          <w:tcPr>
            <w:tcW w:w="73" w:type="pct"/>
            <w:shd w:val="clear" w:color="auto" w:fill="auto"/>
          </w:tcPr>
          <w:p w14:paraId="72EA2389" w14:textId="77777777" w:rsidR="00C31F5A" w:rsidRPr="009066CA" w:rsidRDefault="00C31F5A" w:rsidP="00031C94">
            <w:pPr>
              <w:spacing w:line="240" w:lineRule="atLeast"/>
              <w:ind w:left="-64" w:right="-63"/>
              <w:jc w:val="center"/>
              <w:rPr>
                <w:rFonts w:asciiTheme="majorBidi" w:hAnsiTheme="majorBidi" w:cstheme="majorBidi"/>
                <w:spacing w:val="-4"/>
                <w:sz w:val="28"/>
                <w:szCs w:val="28"/>
              </w:rPr>
            </w:pPr>
          </w:p>
        </w:tc>
        <w:tc>
          <w:tcPr>
            <w:tcW w:w="695" w:type="pct"/>
            <w:tcBorders>
              <w:bottom w:val="single" w:sz="4" w:space="0" w:color="auto"/>
            </w:tcBorders>
            <w:shd w:val="clear" w:color="auto" w:fill="auto"/>
          </w:tcPr>
          <w:p w14:paraId="1B62414C" w14:textId="586E8698" w:rsidR="00C31F5A" w:rsidRPr="009066CA" w:rsidRDefault="00C31F5A" w:rsidP="00031C94">
            <w:pPr>
              <w:spacing w:line="240" w:lineRule="atLeast"/>
              <w:ind w:left="-64" w:right="-63"/>
              <w:jc w:val="center"/>
              <w:rPr>
                <w:rFonts w:asciiTheme="majorBidi" w:hAnsiTheme="majorBidi" w:cstheme="majorBidi"/>
                <w:spacing w:val="-4"/>
                <w:sz w:val="28"/>
                <w:szCs w:val="28"/>
              </w:rPr>
            </w:pPr>
            <w:r w:rsidRPr="009066CA">
              <w:rPr>
                <w:rFonts w:asciiTheme="majorBidi" w:hAnsiTheme="majorBidi" w:cstheme="majorBidi"/>
                <w:spacing w:val="-4"/>
                <w:sz w:val="28"/>
                <w:szCs w:val="28"/>
              </w:rPr>
              <w:t>March</w:t>
            </w:r>
            <w:r w:rsidR="009066CA">
              <w:rPr>
                <w:rFonts w:asciiTheme="majorBidi" w:hAnsiTheme="majorBidi" w:cstheme="majorBidi"/>
                <w:spacing w:val="-4"/>
                <w:sz w:val="28"/>
                <w:szCs w:val="28"/>
              </w:rPr>
              <w:t xml:space="preserve"> </w:t>
            </w:r>
            <w:r w:rsidRPr="009066CA">
              <w:rPr>
                <w:rFonts w:asciiTheme="majorBidi" w:hAnsiTheme="majorBidi" w:cstheme="majorBidi"/>
                <w:spacing w:val="-4"/>
                <w:sz w:val="28"/>
                <w:szCs w:val="28"/>
              </w:rPr>
              <w:t>31, 2020</w:t>
            </w:r>
          </w:p>
        </w:tc>
        <w:tc>
          <w:tcPr>
            <w:tcW w:w="73" w:type="pct"/>
            <w:shd w:val="clear" w:color="auto" w:fill="auto"/>
          </w:tcPr>
          <w:p w14:paraId="236FC446" w14:textId="77777777" w:rsidR="00C31F5A" w:rsidRPr="009066CA" w:rsidRDefault="00C31F5A" w:rsidP="00031C94">
            <w:pPr>
              <w:spacing w:line="240" w:lineRule="atLeast"/>
              <w:ind w:left="-64" w:right="-63"/>
              <w:jc w:val="center"/>
              <w:rPr>
                <w:rFonts w:asciiTheme="majorBidi" w:hAnsiTheme="majorBidi" w:cstheme="majorBidi"/>
                <w:spacing w:val="-4"/>
                <w:sz w:val="28"/>
                <w:szCs w:val="28"/>
              </w:rPr>
            </w:pPr>
          </w:p>
        </w:tc>
        <w:tc>
          <w:tcPr>
            <w:tcW w:w="765" w:type="pct"/>
            <w:tcBorders>
              <w:left w:val="nil"/>
              <w:bottom w:val="single" w:sz="4" w:space="0" w:color="auto"/>
            </w:tcBorders>
            <w:shd w:val="clear" w:color="auto" w:fill="auto"/>
          </w:tcPr>
          <w:p w14:paraId="11C965BC" w14:textId="43F4B49A" w:rsidR="00C31F5A" w:rsidRPr="009066CA" w:rsidRDefault="00C31F5A" w:rsidP="00031C94">
            <w:pPr>
              <w:spacing w:line="240" w:lineRule="atLeast"/>
              <w:ind w:left="-64" w:right="-63"/>
              <w:jc w:val="center"/>
              <w:rPr>
                <w:rFonts w:asciiTheme="majorBidi" w:hAnsiTheme="majorBidi" w:cstheme="majorBidi"/>
                <w:spacing w:val="-4"/>
                <w:sz w:val="28"/>
                <w:szCs w:val="28"/>
              </w:rPr>
            </w:pPr>
            <w:r w:rsidRPr="009066CA">
              <w:rPr>
                <w:rFonts w:asciiTheme="majorBidi" w:hAnsiTheme="majorBidi" w:cstheme="majorBidi"/>
                <w:spacing w:val="-4"/>
                <w:sz w:val="28"/>
                <w:szCs w:val="28"/>
              </w:rPr>
              <w:t>December</w:t>
            </w:r>
            <w:r w:rsidR="009066CA">
              <w:rPr>
                <w:rFonts w:asciiTheme="majorBidi" w:hAnsiTheme="majorBidi" w:cstheme="majorBidi"/>
                <w:spacing w:val="-4"/>
                <w:sz w:val="28"/>
                <w:szCs w:val="28"/>
              </w:rPr>
              <w:t xml:space="preserve"> </w:t>
            </w:r>
            <w:r w:rsidRPr="009066CA">
              <w:rPr>
                <w:rFonts w:asciiTheme="majorBidi" w:hAnsiTheme="majorBidi" w:cstheme="majorBidi"/>
                <w:spacing w:val="-4"/>
                <w:sz w:val="28"/>
                <w:szCs w:val="28"/>
              </w:rPr>
              <w:t>31, 2019</w:t>
            </w:r>
          </w:p>
        </w:tc>
      </w:tr>
      <w:tr w:rsidR="00031C94" w:rsidRPr="00D04140" w14:paraId="43FAB90F" w14:textId="77777777" w:rsidTr="00031C94">
        <w:trPr>
          <w:cantSplit/>
        </w:trPr>
        <w:tc>
          <w:tcPr>
            <w:tcW w:w="1831" w:type="pct"/>
            <w:shd w:val="clear" w:color="auto" w:fill="auto"/>
          </w:tcPr>
          <w:p w14:paraId="0A929BD5" w14:textId="094EE13D" w:rsidR="00CB1D55" w:rsidRPr="00D04140" w:rsidRDefault="00CB1D55" w:rsidP="009066CA">
            <w:pPr>
              <w:tabs>
                <w:tab w:val="left" w:pos="540"/>
              </w:tabs>
              <w:spacing w:line="240" w:lineRule="atLeast"/>
              <w:rPr>
                <w:rFonts w:asciiTheme="majorBidi" w:hAnsiTheme="majorBidi" w:cstheme="majorBidi"/>
                <w:b/>
                <w:bCs/>
                <w:sz w:val="28"/>
                <w:szCs w:val="28"/>
                <w:lang w:val="en-US"/>
              </w:rPr>
            </w:pPr>
            <w:r w:rsidRPr="00D04140">
              <w:rPr>
                <w:rFonts w:asciiTheme="majorBidi" w:hAnsiTheme="majorBidi" w:cstheme="majorBidi"/>
                <w:b/>
                <w:bCs/>
                <w:sz w:val="28"/>
                <w:szCs w:val="28"/>
                <w:lang w:val="en-US"/>
              </w:rPr>
              <w:t>Restaurant and cultural center</w:t>
            </w:r>
          </w:p>
        </w:tc>
        <w:tc>
          <w:tcPr>
            <w:tcW w:w="708" w:type="pct"/>
            <w:tcBorders>
              <w:top w:val="single" w:sz="4" w:space="0" w:color="auto"/>
            </w:tcBorders>
            <w:shd w:val="clear" w:color="auto" w:fill="auto"/>
          </w:tcPr>
          <w:p w14:paraId="3570E65D" w14:textId="77777777" w:rsidR="00CB1D55" w:rsidRPr="00D04140" w:rsidRDefault="00CB1D55" w:rsidP="009066CA">
            <w:pPr>
              <w:spacing w:line="240" w:lineRule="atLeast"/>
              <w:jc w:val="right"/>
              <w:rPr>
                <w:rFonts w:asciiTheme="majorBidi" w:hAnsiTheme="majorBidi" w:cstheme="majorBidi"/>
                <w:sz w:val="28"/>
                <w:szCs w:val="28"/>
              </w:rPr>
            </w:pPr>
          </w:p>
        </w:tc>
        <w:tc>
          <w:tcPr>
            <w:tcW w:w="81" w:type="pct"/>
            <w:shd w:val="clear" w:color="auto" w:fill="auto"/>
          </w:tcPr>
          <w:p w14:paraId="4742492A" w14:textId="77777777" w:rsidR="00CB1D55" w:rsidRPr="00D04140" w:rsidRDefault="00CB1D55" w:rsidP="009066CA">
            <w:pPr>
              <w:spacing w:line="240" w:lineRule="atLeast"/>
              <w:ind w:left="-108" w:right="357"/>
              <w:jc w:val="right"/>
              <w:rPr>
                <w:rFonts w:asciiTheme="majorBidi" w:hAnsiTheme="majorBidi" w:cstheme="majorBidi"/>
                <w:sz w:val="28"/>
                <w:szCs w:val="28"/>
              </w:rPr>
            </w:pPr>
          </w:p>
        </w:tc>
        <w:tc>
          <w:tcPr>
            <w:tcW w:w="773" w:type="pct"/>
            <w:tcBorders>
              <w:top w:val="single" w:sz="4" w:space="0" w:color="auto"/>
              <w:left w:val="nil"/>
            </w:tcBorders>
            <w:shd w:val="clear" w:color="auto" w:fill="auto"/>
          </w:tcPr>
          <w:p w14:paraId="54FD9FC1" w14:textId="77777777" w:rsidR="00CB1D55" w:rsidRPr="00D04140" w:rsidRDefault="00CB1D55" w:rsidP="009066CA">
            <w:pPr>
              <w:spacing w:line="240" w:lineRule="atLeast"/>
              <w:jc w:val="right"/>
              <w:rPr>
                <w:rFonts w:asciiTheme="majorBidi" w:hAnsiTheme="majorBidi" w:cstheme="majorBidi"/>
                <w:sz w:val="28"/>
                <w:szCs w:val="28"/>
              </w:rPr>
            </w:pPr>
          </w:p>
        </w:tc>
        <w:tc>
          <w:tcPr>
            <w:tcW w:w="73" w:type="pct"/>
            <w:shd w:val="clear" w:color="auto" w:fill="auto"/>
          </w:tcPr>
          <w:p w14:paraId="20E6A49A" w14:textId="77777777" w:rsidR="00CB1D55" w:rsidRPr="00D04140" w:rsidRDefault="00CB1D55" w:rsidP="009066CA">
            <w:pPr>
              <w:spacing w:line="240" w:lineRule="atLeast"/>
              <w:ind w:left="-108" w:right="357"/>
              <w:jc w:val="right"/>
              <w:rPr>
                <w:rFonts w:asciiTheme="majorBidi" w:hAnsiTheme="majorBidi" w:cstheme="majorBidi"/>
                <w:sz w:val="28"/>
                <w:szCs w:val="28"/>
              </w:rPr>
            </w:pPr>
          </w:p>
        </w:tc>
        <w:tc>
          <w:tcPr>
            <w:tcW w:w="695" w:type="pct"/>
            <w:tcBorders>
              <w:top w:val="single" w:sz="4" w:space="0" w:color="auto"/>
            </w:tcBorders>
            <w:shd w:val="clear" w:color="auto" w:fill="auto"/>
          </w:tcPr>
          <w:p w14:paraId="4B457A97" w14:textId="77777777" w:rsidR="00CB1D55" w:rsidRPr="00D04140" w:rsidRDefault="00CB1D55" w:rsidP="009066CA">
            <w:pPr>
              <w:tabs>
                <w:tab w:val="center" w:pos="643"/>
                <w:tab w:val="right" w:pos="1395"/>
              </w:tabs>
              <w:spacing w:line="240" w:lineRule="atLeast"/>
              <w:ind w:left="-108" w:right="38"/>
              <w:jc w:val="right"/>
              <w:rPr>
                <w:rFonts w:asciiTheme="majorBidi" w:hAnsiTheme="majorBidi" w:cstheme="majorBidi"/>
                <w:sz w:val="28"/>
                <w:szCs w:val="28"/>
              </w:rPr>
            </w:pPr>
          </w:p>
        </w:tc>
        <w:tc>
          <w:tcPr>
            <w:tcW w:w="73" w:type="pct"/>
            <w:shd w:val="clear" w:color="auto" w:fill="auto"/>
          </w:tcPr>
          <w:p w14:paraId="437CDA1B" w14:textId="77777777" w:rsidR="00CB1D55" w:rsidRPr="00D04140" w:rsidRDefault="00CB1D55" w:rsidP="009066CA">
            <w:pPr>
              <w:spacing w:line="240" w:lineRule="atLeast"/>
              <w:ind w:left="-108" w:right="327"/>
              <w:jc w:val="right"/>
              <w:rPr>
                <w:rFonts w:asciiTheme="majorBidi" w:hAnsiTheme="majorBidi" w:cstheme="majorBidi"/>
                <w:sz w:val="28"/>
                <w:szCs w:val="28"/>
              </w:rPr>
            </w:pPr>
          </w:p>
        </w:tc>
        <w:tc>
          <w:tcPr>
            <w:tcW w:w="765" w:type="pct"/>
            <w:tcBorders>
              <w:left w:val="nil"/>
            </w:tcBorders>
            <w:shd w:val="clear" w:color="auto" w:fill="auto"/>
          </w:tcPr>
          <w:p w14:paraId="27C82330" w14:textId="77777777" w:rsidR="00CB1D55" w:rsidRPr="00D04140" w:rsidRDefault="00CB1D55" w:rsidP="009066CA">
            <w:pPr>
              <w:spacing w:line="240" w:lineRule="atLeast"/>
              <w:ind w:left="-108" w:right="38"/>
              <w:jc w:val="right"/>
              <w:rPr>
                <w:rFonts w:asciiTheme="majorBidi" w:hAnsiTheme="majorBidi" w:cstheme="majorBidi"/>
                <w:sz w:val="28"/>
                <w:szCs w:val="28"/>
              </w:rPr>
            </w:pPr>
          </w:p>
        </w:tc>
      </w:tr>
      <w:tr w:rsidR="00031C94" w:rsidRPr="00D04140" w14:paraId="659DFABD" w14:textId="77777777" w:rsidTr="00031C94">
        <w:trPr>
          <w:cantSplit/>
        </w:trPr>
        <w:tc>
          <w:tcPr>
            <w:tcW w:w="1831" w:type="pct"/>
            <w:shd w:val="clear" w:color="auto" w:fill="auto"/>
          </w:tcPr>
          <w:p w14:paraId="049A5F60" w14:textId="46C6434C" w:rsidR="00B850B3" w:rsidRPr="00D04140" w:rsidRDefault="00B850B3" w:rsidP="009066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D04140">
              <w:rPr>
                <w:rFonts w:asciiTheme="majorBidi" w:hAnsiTheme="majorBidi" w:cstheme="majorBidi"/>
                <w:sz w:val="28"/>
                <w:szCs w:val="28"/>
                <w:lang w:val="en-US"/>
              </w:rPr>
              <w:t>Food and beverage</w:t>
            </w:r>
          </w:p>
        </w:tc>
        <w:tc>
          <w:tcPr>
            <w:tcW w:w="708" w:type="pct"/>
            <w:shd w:val="clear" w:color="auto" w:fill="auto"/>
          </w:tcPr>
          <w:p w14:paraId="3149A112" w14:textId="75F4E405" w:rsidR="00B850B3" w:rsidRPr="00D04140" w:rsidRDefault="00645846"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81" w:type="pct"/>
            <w:shd w:val="clear" w:color="auto" w:fill="auto"/>
          </w:tcPr>
          <w:p w14:paraId="70B4F60B"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773" w:type="pct"/>
            <w:tcBorders>
              <w:left w:val="nil"/>
            </w:tcBorders>
            <w:shd w:val="clear" w:color="auto" w:fill="auto"/>
          </w:tcPr>
          <w:p w14:paraId="69500146" w14:textId="3C74230C" w:rsidR="00B850B3" w:rsidRPr="00D04140" w:rsidRDefault="00B850B3"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604</w:t>
            </w:r>
          </w:p>
        </w:tc>
        <w:tc>
          <w:tcPr>
            <w:tcW w:w="73" w:type="pct"/>
            <w:shd w:val="clear" w:color="auto" w:fill="auto"/>
          </w:tcPr>
          <w:p w14:paraId="3D4DCF3E"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695" w:type="pct"/>
            <w:shd w:val="clear" w:color="auto" w:fill="auto"/>
          </w:tcPr>
          <w:p w14:paraId="6D145E2E" w14:textId="14F15400" w:rsidR="00B850B3" w:rsidRPr="00D04140" w:rsidRDefault="00852713" w:rsidP="009066CA">
            <w:pPr>
              <w:tabs>
                <w:tab w:val="center" w:pos="643"/>
                <w:tab w:val="right" w:pos="1395"/>
              </w:tabs>
              <w:spacing w:line="240" w:lineRule="atLeast"/>
              <w:ind w:left="-108" w:right="38"/>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73" w:type="pct"/>
            <w:shd w:val="clear" w:color="auto" w:fill="auto"/>
          </w:tcPr>
          <w:p w14:paraId="416DF0B0" w14:textId="77777777" w:rsidR="00B850B3" w:rsidRPr="00D04140" w:rsidRDefault="00B850B3" w:rsidP="009066CA">
            <w:pPr>
              <w:spacing w:line="240" w:lineRule="atLeast"/>
              <w:ind w:left="-108" w:right="327"/>
              <w:jc w:val="right"/>
              <w:rPr>
                <w:rFonts w:asciiTheme="majorBidi" w:hAnsiTheme="majorBidi" w:cstheme="majorBidi"/>
                <w:sz w:val="28"/>
                <w:szCs w:val="28"/>
              </w:rPr>
            </w:pPr>
          </w:p>
        </w:tc>
        <w:tc>
          <w:tcPr>
            <w:tcW w:w="765" w:type="pct"/>
            <w:tcBorders>
              <w:left w:val="nil"/>
            </w:tcBorders>
            <w:shd w:val="clear" w:color="auto" w:fill="auto"/>
          </w:tcPr>
          <w:p w14:paraId="31B77205" w14:textId="5594B1F0" w:rsidR="00B850B3" w:rsidRPr="00D04140" w:rsidRDefault="00B850B3" w:rsidP="009066CA">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r>
      <w:tr w:rsidR="00031C94" w:rsidRPr="00D04140" w14:paraId="37A75171" w14:textId="77777777" w:rsidTr="00031C94">
        <w:trPr>
          <w:cantSplit/>
        </w:trPr>
        <w:tc>
          <w:tcPr>
            <w:tcW w:w="1831" w:type="pct"/>
            <w:shd w:val="clear" w:color="auto" w:fill="auto"/>
          </w:tcPr>
          <w:p w14:paraId="78A90517" w14:textId="0E23D884" w:rsidR="00B850B3" w:rsidRPr="00D04140" w:rsidRDefault="00B850B3" w:rsidP="009066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D04140">
              <w:rPr>
                <w:rFonts w:asciiTheme="majorBidi" w:hAnsiTheme="majorBidi" w:cstheme="majorBidi"/>
                <w:sz w:val="28"/>
                <w:szCs w:val="28"/>
                <w:lang w:val="en-US"/>
              </w:rPr>
              <w:t>Supplies</w:t>
            </w:r>
          </w:p>
        </w:tc>
        <w:tc>
          <w:tcPr>
            <w:tcW w:w="708" w:type="pct"/>
            <w:tcBorders>
              <w:bottom w:val="single" w:sz="4" w:space="0" w:color="auto"/>
            </w:tcBorders>
            <w:shd w:val="clear" w:color="auto" w:fill="auto"/>
          </w:tcPr>
          <w:p w14:paraId="07353ACC" w14:textId="4EDC7FB6" w:rsidR="00B850B3" w:rsidRPr="00D04140" w:rsidRDefault="00645846"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81" w:type="pct"/>
            <w:shd w:val="clear" w:color="auto" w:fill="auto"/>
          </w:tcPr>
          <w:p w14:paraId="201D45E8"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773" w:type="pct"/>
            <w:tcBorders>
              <w:left w:val="nil"/>
              <w:bottom w:val="single" w:sz="4" w:space="0" w:color="auto"/>
            </w:tcBorders>
            <w:shd w:val="clear" w:color="auto" w:fill="auto"/>
          </w:tcPr>
          <w:p w14:paraId="1E0F85B0" w14:textId="6AAD2641" w:rsidR="00B850B3" w:rsidRPr="00D04140" w:rsidRDefault="00B850B3"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180</w:t>
            </w:r>
          </w:p>
        </w:tc>
        <w:tc>
          <w:tcPr>
            <w:tcW w:w="73" w:type="pct"/>
            <w:shd w:val="clear" w:color="auto" w:fill="auto"/>
          </w:tcPr>
          <w:p w14:paraId="54887173"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695" w:type="pct"/>
            <w:tcBorders>
              <w:bottom w:val="single" w:sz="4" w:space="0" w:color="auto"/>
            </w:tcBorders>
            <w:shd w:val="clear" w:color="auto" w:fill="auto"/>
          </w:tcPr>
          <w:p w14:paraId="117531AE" w14:textId="09304A10" w:rsidR="00B850B3" w:rsidRPr="00D04140" w:rsidRDefault="00852713" w:rsidP="009066CA">
            <w:pPr>
              <w:tabs>
                <w:tab w:val="center" w:pos="643"/>
                <w:tab w:val="right" w:pos="1395"/>
              </w:tabs>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73" w:type="pct"/>
            <w:shd w:val="clear" w:color="auto" w:fill="auto"/>
          </w:tcPr>
          <w:p w14:paraId="57FF9F13" w14:textId="77777777" w:rsidR="00B850B3" w:rsidRPr="00D04140" w:rsidRDefault="00B850B3" w:rsidP="009066CA">
            <w:pPr>
              <w:spacing w:line="240" w:lineRule="atLeast"/>
              <w:ind w:left="-108" w:right="327"/>
              <w:jc w:val="right"/>
              <w:rPr>
                <w:rFonts w:asciiTheme="majorBidi" w:hAnsiTheme="majorBidi" w:cstheme="majorBidi"/>
                <w:sz w:val="28"/>
                <w:szCs w:val="28"/>
              </w:rPr>
            </w:pPr>
          </w:p>
        </w:tc>
        <w:tc>
          <w:tcPr>
            <w:tcW w:w="765" w:type="pct"/>
            <w:tcBorders>
              <w:left w:val="nil"/>
              <w:bottom w:val="single" w:sz="4" w:space="0" w:color="auto"/>
            </w:tcBorders>
            <w:shd w:val="clear" w:color="auto" w:fill="auto"/>
          </w:tcPr>
          <w:p w14:paraId="048684F5" w14:textId="4501C445" w:rsidR="00B850B3" w:rsidRPr="00D04140" w:rsidRDefault="00B850B3" w:rsidP="009066CA">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r>
      <w:tr w:rsidR="00031C94" w:rsidRPr="00D04140" w14:paraId="474DDE34" w14:textId="77777777" w:rsidTr="00031C94">
        <w:trPr>
          <w:cantSplit/>
        </w:trPr>
        <w:tc>
          <w:tcPr>
            <w:tcW w:w="1831" w:type="pct"/>
            <w:shd w:val="clear" w:color="auto" w:fill="auto"/>
          </w:tcPr>
          <w:p w14:paraId="7BCFB297" w14:textId="77777777" w:rsidR="00073FEA" w:rsidRPr="00D04140" w:rsidRDefault="00073FEA" w:rsidP="009066CA">
            <w:pPr>
              <w:spacing w:line="240" w:lineRule="atLeast"/>
              <w:jc w:val="right"/>
              <w:rPr>
                <w:rFonts w:asciiTheme="majorBidi" w:hAnsiTheme="majorBidi" w:cstheme="majorBidi"/>
                <w:sz w:val="28"/>
                <w:szCs w:val="28"/>
              </w:rPr>
            </w:pPr>
          </w:p>
        </w:tc>
        <w:tc>
          <w:tcPr>
            <w:tcW w:w="708" w:type="pct"/>
            <w:tcBorders>
              <w:top w:val="single" w:sz="4" w:space="0" w:color="auto"/>
            </w:tcBorders>
            <w:shd w:val="clear" w:color="auto" w:fill="auto"/>
          </w:tcPr>
          <w:p w14:paraId="6A033A80" w14:textId="0BEB3A32" w:rsidR="00073FEA" w:rsidRPr="00D04140" w:rsidRDefault="00552DD3"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81" w:type="pct"/>
            <w:shd w:val="clear" w:color="auto" w:fill="auto"/>
          </w:tcPr>
          <w:p w14:paraId="18E823C8" w14:textId="77777777" w:rsidR="00073FEA" w:rsidRPr="00D04140" w:rsidRDefault="00073FEA" w:rsidP="009066CA">
            <w:pPr>
              <w:spacing w:line="240" w:lineRule="atLeast"/>
              <w:ind w:left="-108" w:right="357"/>
              <w:jc w:val="right"/>
              <w:rPr>
                <w:rFonts w:asciiTheme="majorBidi" w:hAnsiTheme="majorBidi" w:cstheme="majorBidi"/>
                <w:sz w:val="28"/>
                <w:szCs w:val="28"/>
              </w:rPr>
            </w:pPr>
          </w:p>
        </w:tc>
        <w:tc>
          <w:tcPr>
            <w:tcW w:w="773" w:type="pct"/>
            <w:tcBorders>
              <w:top w:val="single" w:sz="4" w:space="0" w:color="auto"/>
              <w:left w:val="nil"/>
            </w:tcBorders>
            <w:shd w:val="clear" w:color="auto" w:fill="auto"/>
          </w:tcPr>
          <w:p w14:paraId="1CB17CFC" w14:textId="4DD028F4" w:rsidR="00073FEA" w:rsidRPr="00D04140" w:rsidRDefault="00073FEA"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784</w:t>
            </w:r>
          </w:p>
        </w:tc>
        <w:tc>
          <w:tcPr>
            <w:tcW w:w="73" w:type="pct"/>
            <w:shd w:val="clear" w:color="auto" w:fill="auto"/>
          </w:tcPr>
          <w:p w14:paraId="60149468" w14:textId="77777777" w:rsidR="00073FEA" w:rsidRPr="00D04140" w:rsidRDefault="00073FEA" w:rsidP="009066CA">
            <w:pPr>
              <w:spacing w:line="240" w:lineRule="atLeast"/>
              <w:ind w:left="-108" w:right="357"/>
              <w:jc w:val="right"/>
              <w:rPr>
                <w:rFonts w:asciiTheme="majorBidi" w:hAnsiTheme="majorBidi" w:cstheme="majorBidi"/>
                <w:sz w:val="28"/>
                <w:szCs w:val="28"/>
              </w:rPr>
            </w:pPr>
          </w:p>
        </w:tc>
        <w:tc>
          <w:tcPr>
            <w:tcW w:w="695" w:type="pct"/>
            <w:tcBorders>
              <w:top w:val="single" w:sz="4" w:space="0" w:color="auto"/>
            </w:tcBorders>
            <w:shd w:val="clear" w:color="auto" w:fill="auto"/>
          </w:tcPr>
          <w:p w14:paraId="108E30DA" w14:textId="45C004C3" w:rsidR="00073FEA" w:rsidRPr="00D04140" w:rsidRDefault="00073FEA" w:rsidP="009066CA">
            <w:pPr>
              <w:tabs>
                <w:tab w:val="center" w:pos="643"/>
                <w:tab w:val="right" w:pos="1395"/>
              </w:tabs>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73" w:type="pct"/>
            <w:shd w:val="clear" w:color="auto" w:fill="auto"/>
          </w:tcPr>
          <w:p w14:paraId="39F4D138" w14:textId="77777777" w:rsidR="00073FEA" w:rsidRPr="00D04140" w:rsidRDefault="00073FEA" w:rsidP="009066CA">
            <w:pPr>
              <w:spacing w:line="240" w:lineRule="atLeast"/>
              <w:ind w:left="-108" w:right="327"/>
              <w:jc w:val="right"/>
              <w:rPr>
                <w:rFonts w:asciiTheme="majorBidi" w:hAnsiTheme="majorBidi" w:cstheme="majorBidi"/>
                <w:sz w:val="28"/>
                <w:szCs w:val="28"/>
              </w:rPr>
            </w:pPr>
          </w:p>
        </w:tc>
        <w:tc>
          <w:tcPr>
            <w:tcW w:w="765" w:type="pct"/>
            <w:tcBorders>
              <w:top w:val="single" w:sz="4" w:space="0" w:color="auto"/>
              <w:left w:val="nil"/>
            </w:tcBorders>
            <w:shd w:val="clear" w:color="auto" w:fill="auto"/>
          </w:tcPr>
          <w:p w14:paraId="000B29C3" w14:textId="72838ACC" w:rsidR="00073FEA" w:rsidRPr="00D04140" w:rsidRDefault="00073FEA" w:rsidP="009066CA">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r>
      <w:tr w:rsidR="00031C94" w:rsidRPr="00D04140" w14:paraId="5BE72D94" w14:textId="77777777" w:rsidTr="00031C94">
        <w:trPr>
          <w:cantSplit/>
        </w:trPr>
        <w:tc>
          <w:tcPr>
            <w:tcW w:w="1831" w:type="pct"/>
            <w:shd w:val="clear" w:color="auto" w:fill="auto"/>
          </w:tcPr>
          <w:p w14:paraId="701C2D16" w14:textId="0A4B870A" w:rsidR="00B850B3" w:rsidRPr="00D04140" w:rsidRDefault="00B850B3" w:rsidP="009066CA">
            <w:pPr>
              <w:tabs>
                <w:tab w:val="left" w:pos="540"/>
              </w:tabs>
              <w:spacing w:line="240" w:lineRule="atLeast"/>
              <w:rPr>
                <w:rFonts w:asciiTheme="majorBidi" w:hAnsiTheme="majorBidi" w:cstheme="majorBidi"/>
                <w:b/>
                <w:bCs/>
                <w:sz w:val="28"/>
                <w:szCs w:val="28"/>
                <w:lang w:val="en-US"/>
              </w:rPr>
            </w:pPr>
            <w:r w:rsidRPr="00D04140">
              <w:rPr>
                <w:rFonts w:asciiTheme="majorBidi" w:hAnsiTheme="majorBidi" w:cstheme="majorBidi"/>
                <w:b/>
                <w:bCs/>
                <w:sz w:val="28"/>
                <w:szCs w:val="28"/>
                <w:lang w:val="en-US"/>
              </w:rPr>
              <w:t>Manufacture and distribution of ceiling fan</w:t>
            </w:r>
          </w:p>
        </w:tc>
        <w:tc>
          <w:tcPr>
            <w:tcW w:w="708" w:type="pct"/>
            <w:shd w:val="clear" w:color="auto" w:fill="auto"/>
          </w:tcPr>
          <w:p w14:paraId="03FA90D1" w14:textId="77777777" w:rsidR="00B850B3" w:rsidRPr="00D04140" w:rsidRDefault="00B850B3" w:rsidP="009066CA">
            <w:pPr>
              <w:spacing w:line="240" w:lineRule="atLeast"/>
              <w:jc w:val="right"/>
              <w:rPr>
                <w:rFonts w:asciiTheme="majorBidi" w:hAnsiTheme="majorBidi" w:cstheme="majorBidi"/>
                <w:sz w:val="28"/>
                <w:szCs w:val="28"/>
              </w:rPr>
            </w:pPr>
          </w:p>
        </w:tc>
        <w:tc>
          <w:tcPr>
            <w:tcW w:w="81" w:type="pct"/>
            <w:shd w:val="clear" w:color="auto" w:fill="auto"/>
          </w:tcPr>
          <w:p w14:paraId="3E926416"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773" w:type="pct"/>
            <w:tcBorders>
              <w:left w:val="nil"/>
            </w:tcBorders>
            <w:shd w:val="clear" w:color="auto" w:fill="auto"/>
          </w:tcPr>
          <w:p w14:paraId="111688BF" w14:textId="77777777" w:rsidR="00B850B3" w:rsidRPr="00D04140" w:rsidRDefault="00B850B3" w:rsidP="009066CA">
            <w:pPr>
              <w:spacing w:line="240" w:lineRule="atLeast"/>
              <w:jc w:val="right"/>
              <w:rPr>
                <w:rFonts w:asciiTheme="majorBidi" w:hAnsiTheme="majorBidi" w:cstheme="majorBidi"/>
                <w:sz w:val="28"/>
                <w:szCs w:val="28"/>
              </w:rPr>
            </w:pPr>
          </w:p>
        </w:tc>
        <w:tc>
          <w:tcPr>
            <w:tcW w:w="73" w:type="pct"/>
            <w:shd w:val="clear" w:color="auto" w:fill="auto"/>
          </w:tcPr>
          <w:p w14:paraId="2888B851"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695" w:type="pct"/>
            <w:shd w:val="clear" w:color="auto" w:fill="auto"/>
          </w:tcPr>
          <w:p w14:paraId="2013C65B" w14:textId="77777777" w:rsidR="00B850B3" w:rsidRPr="00D04140" w:rsidRDefault="00B850B3" w:rsidP="009066CA">
            <w:pPr>
              <w:tabs>
                <w:tab w:val="center" w:pos="643"/>
                <w:tab w:val="right" w:pos="1395"/>
              </w:tabs>
              <w:spacing w:line="240" w:lineRule="atLeast"/>
              <w:ind w:left="-108" w:right="38"/>
              <w:jc w:val="right"/>
              <w:rPr>
                <w:rFonts w:asciiTheme="majorBidi" w:hAnsiTheme="majorBidi" w:cstheme="majorBidi"/>
                <w:sz w:val="28"/>
                <w:szCs w:val="28"/>
              </w:rPr>
            </w:pPr>
          </w:p>
        </w:tc>
        <w:tc>
          <w:tcPr>
            <w:tcW w:w="73" w:type="pct"/>
            <w:shd w:val="clear" w:color="auto" w:fill="auto"/>
          </w:tcPr>
          <w:p w14:paraId="31AD5D1D" w14:textId="77777777" w:rsidR="00B850B3" w:rsidRPr="00D04140" w:rsidRDefault="00B850B3" w:rsidP="009066CA">
            <w:pPr>
              <w:spacing w:line="240" w:lineRule="atLeast"/>
              <w:ind w:left="-108" w:right="327"/>
              <w:jc w:val="right"/>
              <w:rPr>
                <w:rFonts w:asciiTheme="majorBidi" w:hAnsiTheme="majorBidi" w:cstheme="majorBidi"/>
                <w:sz w:val="28"/>
                <w:szCs w:val="28"/>
              </w:rPr>
            </w:pPr>
          </w:p>
        </w:tc>
        <w:tc>
          <w:tcPr>
            <w:tcW w:w="765" w:type="pct"/>
            <w:tcBorders>
              <w:left w:val="nil"/>
            </w:tcBorders>
            <w:shd w:val="clear" w:color="auto" w:fill="auto"/>
          </w:tcPr>
          <w:p w14:paraId="62D9E305" w14:textId="77777777" w:rsidR="00B850B3" w:rsidRPr="00D04140" w:rsidRDefault="00B850B3" w:rsidP="009066CA">
            <w:pPr>
              <w:spacing w:line="240" w:lineRule="atLeast"/>
              <w:ind w:left="-108" w:right="38"/>
              <w:jc w:val="right"/>
              <w:rPr>
                <w:rFonts w:asciiTheme="majorBidi" w:hAnsiTheme="majorBidi" w:cstheme="majorBidi"/>
                <w:sz w:val="28"/>
                <w:szCs w:val="28"/>
              </w:rPr>
            </w:pPr>
          </w:p>
        </w:tc>
      </w:tr>
      <w:tr w:rsidR="00031C94" w:rsidRPr="00D04140" w14:paraId="6E7D45F4" w14:textId="77777777" w:rsidTr="00031C94">
        <w:trPr>
          <w:cantSplit/>
        </w:trPr>
        <w:tc>
          <w:tcPr>
            <w:tcW w:w="1831" w:type="pct"/>
            <w:shd w:val="clear" w:color="auto" w:fill="auto"/>
          </w:tcPr>
          <w:p w14:paraId="4ECC5CC8" w14:textId="7118DFDD" w:rsidR="00B850B3" w:rsidRPr="00D04140" w:rsidRDefault="00B850B3" w:rsidP="009066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D04140">
              <w:rPr>
                <w:rFonts w:asciiTheme="majorBidi" w:hAnsiTheme="majorBidi" w:cstheme="majorBidi"/>
                <w:sz w:val="28"/>
                <w:szCs w:val="28"/>
                <w:lang w:val="en-US"/>
              </w:rPr>
              <w:t>Finished goods</w:t>
            </w:r>
          </w:p>
        </w:tc>
        <w:tc>
          <w:tcPr>
            <w:tcW w:w="708" w:type="pct"/>
            <w:shd w:val="clear" w:color="auto" w:fill="auto"/>
          </w:tcPr>
          <w:p w14:paraId="11105294" w14:textId="35E18306" w:rsidR="00B850B3" w:rsidRPr="00D04140" w:rsidRDefault="00645846"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42,252</w:t>
            </w:r>
          </w:p>
        </w:tc>
        <w:tc>
          <w:tcPr>
            <w:tcW w:w="81" w:type="pct"/>
            <w:shd w:val="clear" w:color="auto" w:fill="auto"/>
          </w:tcPr>
          <w:p w14:paraId="3A3CBD26"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773" w:type="pct"/>
            <w:tcBorders>
              <w:left w:val="nil"/>
            </w:tcBorders>
            <w:shd w:val="clear" w:color="auto" w:fill="auto"/>
          </w:tcPr>
          <w:p w14:paraId="47313C49" w14:textId="4036485C" w:rsidR="00B850B3" w:rsidRPr="00D04140" w:rsidRDefault="00B850B3"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43,622</w:t>
            </w:r>
          </w:p>
        </w:tc>
        <w:tc>
          <w:tcPr>
            <w:tcW w:w="73" w:type="pct"/>
            <w:shd w:val="clear" w:color="auto" w:fill="auto"/>
          </w:tcPr>
          <w:p w14:paraId="46E2A26C"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695" w:type="pct"/>
            <w:shd w:val="clear" w:color="auto" w:fill="auto"/>
          </w:tcPr>
          <w:p w14:paraId="7F7DE445" w14:textId="37C065CC" w:rsidR="00B850B3" w:rsidRPr="00D04140" w:rsidRDefault="00DA340D" w:rsidP="009066CA">
            <w:pPr>
              <w:tabs>
                <w:tab w:val="center" w:pos="643"/>
                <w:tab w:val="right" w:pos="1395"/>
              </w:tabs>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42,252</w:t>
            </w:r>
          </w:p>
        </w:tc>
        <w:tc>
          <w:tcPr>
            <w:tcW w:w="73" w:type="pct"/>
            <w:shd w:val="clear" w:color="auto" w:fill="auto"/>
          </w:tcPr>
          <w:p w14:paraId="1BAB1F82" w14:textId="77777777" w:rsidR="00B850B3" w:rsidRPr="00D04140" w:rsidRDefault="00B850B3" w:rsidP="009066CA">
            <w:pPr>
              <w:spacing w:line="240" w:lineRule="atLeast"/>
              <w:ind w:left="-108" w:right="327"/>
              <w:jc w:val="right"/>
              <w:rPr>
                <w:rFonts w:asciiTheme="majorBidi" w:hAnsiTheme="majorBidi" w:cstheme="majorBidi"/>
                <w:sz w:val="28"/>
                <w:szCs w:val="28"/>
              </w:rPr>
            </w:pPr>
          </w:p>
        </w:tc>
        <w:tc>
          <w:tcPr>
            <w:tcW w:w="765" w:type="pct"/>
            <w:tcBorders>
              <w:left w:val="nil"/>
            </w:tcBorders>
            <w:shd w:val="clear" w:color="auto" w:fill="auto"/>
          </w:tcPr>
          <w:p w14:paraId="0EE47C32" w14:textId="1E70ABD3" w:rsidR="00B850B3" w:rsidRPr="00D04140" w:rsidRDefault="00B850B3" w:rsidP="009066CA">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43,622</w:t>
            </w:r>
          </w:p>
        </w:tc>
      </w:tr>
      <w:tr w:rsidR="00031C94" w:rsidRPr="00D04140" w14:paraId="40E0C3EE" w14:textId="77777777" w:rsidTr="00031C94">
        <w:trPr>
          <w:cantSplit/>
        </w:trPr>
        <w:tc>
          <w:tcPr>
            <w:tcW w:w="1831" w:type="pct"/>
            <w:shd w:val="clear" w:color="auto" w:fill="auto"/>
          </w:tcPr>
          <w:p w14:paraId="56F19FE5" w14:textId="137808A7" w:rsidR="00B850B3" w:rsidRPr="00D04140" w:rsidRDefault="00B850B3" w:rsidP="009066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D04140">
              <w:rPr>
                <w:rFonts w:asciiTheme="majorBidi" w:hAnsiTheme="majorBidi" w:cstheme="majorBidi"/>
                <w:sz w:val="28"/>
                <w:szCs w:val="28"/>
                <w:lang w:val="en-US"/>
              </w:rPr>
              <w:t>Work in process</w:t>
            </w:r>
          </w:p>
        </w:tc>
        <w:tc>
          <w:tcPr>
            <w:tcW w:w="708" w:type="pct"/>
            <w:shd w:val="clear" w:color="auto" w:fill="auto"/>
          </w:tcPr>
          <w:p w14:paraId="0E8FF095" w14:textId="4A2A783D" w:rsidR="00B850B3" w:rsidRPr="00D04140" w:rsidRDefault="00645846"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1,282</w:t>
            </w:r>
          </w:p>
        </w:tc>
        <w:tc>
          <w:tcPr>
            <w:tcW w:w="81" w:type="pct"/>
            <w:shd w:val="clear" w:color="auto" w:fill="auto"/>
          </w:tcPr>
          <w:p w14:paraId="430D362E"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773" w:type="pct"/>
            <w:tcBorders>
              <w:left w:val="nil"/>
            </w:tcBorders>
            <w:shd w:val="clear" w:color="auto" w:fill="auto"/>
          </w:tcPr>
          <w:p w14:paraId="6CE4696F" w14:textId="1FC7C37A" w:rsidR="00B850B3" w:rsidRPr="00D04140" w:rsidRDefault="00B850B3"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1,267</w:t>
            </w:r>
          </w:p>
        </w:tc>
        <w:tc>
          <w:tcPr>
            <w:tcW w:w="73" w:type="pct"/>
            <w:shd w:val="clear" w:color="auto" w:fill="auto"/>
          </w:tcPr>
          <w:p w14:paraId="11ADC8A7"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695" w:type="pct"/>
            <w:shd w:val="clear" w:color="auto" w:fill="auto"/>
          </w:tcPr>
          <w:p w14:paraId="52F775ED" w14:textId="46FE8DA7" w:rsidR="00B850B3" w:rsidRPr="00D04140" w:rsidRDefault="00DA340D" w:rsidP="009066CA">
            <w:pPr>
              <w:tabs>
                <w:tab w:val="center" w:pos="643"/>
                <w:tab w:val="right" w:pos="1395"/>
              </w:tabs>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1,282</w:t>
            </w:r>
          </w:p>
        </w:tc>
        <w:tc>
          <w:tcPr>
            <w:tcW w:w="73" w:type="pct"/>
            <w:shd w:val="clear" w:color="auto" w:fill="auto"/>
          </w:tcPr>
          <w:p w14:paraId="7A73D4F8" w14:textId="77777777" w:rsidR="00B850B3" w:rsidRPr="00D04140" w:rsidRDefault="00B850B3" w:rsidP="009066CA">
            <w:pPr>
              <w:spacing w:line="240" w:lineRule="atLeast"/>
              <w:ind w:left="-108" w:right="327"/>
              <w:jc w:val="right"/>
              <w:rPr>
                <w:rFonts w:asciiTheme="majorBidi" w:hAnsiTheme="majorBidi" w:cstheme="majorBidi"/>
                <w:sz w:val="28"/>
                <w:szCs w:val="28"/>
              </w:rPr>
            </w:pPr>
          </w:p>
        </w:tc>
        <w:tc>
          <w:tcPr>
            <w:tcW w:w="765" w:type="pct"/>
            <w:tcBorders>
              <w:left w:val="nil"/>
            </w:tcBorders>
            <w:shd w:val="clear" w:color="auto" w:fill="auto"/>
          </w:tcPr>
          <w:p w14:paraId="48BE200F" w14:textId="37D3533F" w:rsidR="00B850B3" w:rsidRPr="00D04140" w:rsidRDefault="00B850B3" w:rsidP="009066CA">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1,267</w:t>
            </w:r>
          </w:p>
        </w:tc>
      </w:tr>
      <w:tr w:rsidR="00031C94" w:rsidRPr="00D04140" w14:paraId="15762952" w14:textId="77777777" w:rsidTr="00031C94">
        <w:trPr>
          <w:cantSplit/>
        </w:trPr>
        <w:tc>
          <w:tcPr>
            <w:tcW w:w="1831" w:type="pct"/>
            <w:shd w:val="clear" w:color="auto" w:fill="auto"/>
          </w:tcPr>
          <w:p w14:paraId="09C94B32" w14:textId="05C54A53" w:rsidR="00B850B3" w:rsidRPr="00D04140" w:rsidRDefault="00B850B3" w:rsidP="009066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D04140">
              <w:rPr>
                <w:rFonts w:asciiTheme="majorBidi" w:hAnsiTheme="majorBidi" w:cstheme="majorBidi"/>
                <w:sz w:val="28"/>
                <w:szCs w:val="28"/>
                <w:lang w:val="en-US"/>
              </w:rPr>
              <w:t>Raw materials</w:t>
            </w:r>
          </w:p>
        </w:tc>
        <w:tc>
          <w:tcPr>
            <w:tcW w:w="708" w:type="pct"/>
            <w:tcBorders>
              <w:bottom w:val="single" w:sz="4" w:space="0" w:color="auto"/>
            </w:tcBorders>
            <w:shd w:val="clear" w:color="auto" w:fill="auto"/>
          </w:tcPr>
          <w:p w14:paraId="0A566674" w14:textId="27079FE3" w:rsidR="00B850B3" w:rsidRPr="00D04140" w:rsidRDefault="00645846"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1,219</w:t>
            </w:r>
          </w:p>
        </w:tc>
        <w:tc>
          <w:tcPr>
            <w:tcW w:w="81" w:type="pct"/>
            <w:shd w:val="clear" w:color="auto" w:fill="auto"/>
          </w:tcPr>
          <w:p w14:paraId="2FA526D7"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773" w:type="pct"/>
            <w:tcBorders>
              <w:left w:val="nil"/>
              <w:bottom w:val="single" w:sz="4" w:space="0" w:color="auto"/>
            </w:tcBorders>
            <w:shd w:val="clear" w:color="auto" w:fill="auto"/>
          </w:tcPr>
          <w:p w14:paraId="6DCFD082" w14:textId="7D0190CF" w:rsidR="00B850B3" w:rsidRPr="00D04140" w:rsidRDefault="00B850B3"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1,221</w:t>
            </w:r>
          </w:p>
        </w:tc>
        <w:tc>
          <w:tcPr>
            <w:tcW w:w="73" w:type="pct"/>
            <w:shd w:val="clear" w:color="auto" w:fill="auto"/>
          </w:tcPr>
          <w:p w14:paraId="587EF33A"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695" w:type="pct"/>
            <w:tcBorders>
              <w:bottom w:val="single" w:sz="4" w:space="0" w:color="auto"/>
            </w:tcBorders>
            <w:shd w:val="clear" w:color="auto" w:fill="auto"/>
          </w:tcPr>
          <w:p w14:paraId="1945D668" w14:textId="6D393BF8" w:rsidR="00B850B3" w:rsidRPr="00D04140" w:rsidRDefault="00DA340D" w:rsidP="009066CA">
            <w:pPr>
              <w:tabs>
                <w:tab w:val="center" w:pos="643"/>
                <w:tab w:val="right" w:pos="1395"/>
              </w:tabs>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1,219</w:t>
            </w:r>
          </w:p>
        </w:tc>
        <w:tc>
          <w:tcPr>
            <w:tcW w:w="73" w:type="pct"/>
            <w:shd w:val="clear" w:color="auto" w:fill="auto"/>
          </w:tcPr>
          <w:p w14:paraId="273F218F" w14:textId="77777777" w:rsidR="00B850B3" w:rsidRPr="00D04140" w:rsidRDefault="00B850B3" w:rsidP="009066CA">
            <w:pPr>
              <w:spacing w:line="240" w:lineRule="atLeast"/>
              <w:ind w:left="-108" w:right="327"/>
              <w:jc w:val="right"/>
              <w:rPr>
                <w:rFonts w:asciiTheme="majorBidi" w:hAnsiTheme="majorBidi" w:cstheme="majorBidi"/>
                <w:sz w:val="28"/>
                <w:szCs w:val="28"/>
              </w:rPr>
            </w:pPr>
          </w:p>
        </w:tc>
        <w:tc>
          <w:tcPr>
            <w:tcW w:w="765" w:type="pct"/>
            <w:tcBorders>
              <w:left w:val="nil"/>
              <w:bottom w:val="single" w:sz="4" w:space="0" w:color="auto"/>
            </w:tcBorders>
            <w:shd w:val="clear" w:color="auto" w:fill="auto"/>
          </w:tcPr>
          <w:p w14:paraId="3BF73341" w14:textId="0839F531" w:rsidR="00B850B3" w:rsidRPr="00D04140" w:rsidRDefault="00B850B3" w:rsidP="009066CA">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1,221</w:t>
            </w:r>
          </w:p>
        </w:tc>
      </w:tr>
      <w:tr w:rsidR="00031C94" w:rsidRPr="00D04140" w14:paraId="2FB62990" w14:textId="77777777" w:rsidTr="00031C94">
        <w:trPr>
          <w:cantSplit/>
        </w:trPr>
        <w:tc>
          <w:tcPr>
            <w:tcW w:w="1831" w:type="pct"/>
            <w:shd w:val="clear" w:color="auto" w:fill="auto"/>
          </w:tcPr>
          <w:p w14:paraId="6AA10826" w14:textId="77777777" w:rsidR="00073FEA" w:rsidRPr="00D04140" w:rsidRDefault="00073FEA" w:rsidP="009066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p>
        </w:tc>
        <w:tc>
          <w:tcPr>
            <w:tcW w:w="708" w:type="pct"/>
            <w:tcBorders>
              <w:top w:val="single" w:sz="4" w:space="0" w:color="auto"/>
            </w:tcBorders>
            <w:shd w:val="clear" w:color="auto" w:fill="auto"/>
          </w:tcPr>
          <w:p w14:paraId="3EC29C41" w14:textId="2C89AA67" w:rsidR="00073FEA" w:rsidRPr="00D04140" w:rsidRDefault="00645846"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44,753</w:t>
            </w:r>
          </w:p>
        </w:tc>
        <w:tc>
          <w:tcPr>
            <w:tcW w:w="81" w:type="pct"/>
            <w:shd w:val="clear" w:color="auto" w:fill="auto"/>
          </w:tcPr>
          <w:p w14:paraId="4AF14C85" w14:textId="77777777" w:rsidR="00073FEA" w:rsidRPr="00D04140" w:rsidRDefault="00073FEA" w:rsidP="009066CA">
            <w:pPr>
              <w:spacing w:line="240" w:lineRule="atLeast"/>
              <w:ind w:left="-108" w:right="357"/>
              <w:jc w:val="right"/>
              <w:rPr>
                <w:rFonts w:asciiTheme="majorBidi" w:hAnsiTheme="majorBidi" w:cstheme="majorBidi"/>
                <w:sz w:val="28"/>
                <w:szCs w:val="28"/>
              </w:rPr>
            </w:pPr>
          </w:p>
        </w:tc>
        <w:tc>
          <w:tcPr>
            <w:tcW w:w="773" w:type="pct"/>
            <w:tcBorders>
              <w:top w:val="single" w:sz="4" w:space="0" w:color="auto"/>
              <w:left w:val="nil"/>
            </w:tcBorders>
            <w:shd w:val="clear" w:color="auto" w:fill="auto"/>
          </w:tcPr>
          <w:p w14:paraId="26115B2A" w14:textId="5564B0A0" w:rsidR="00073FEA" w:rsidRPr="00D04140" w:rsidRDefault="00073FEA"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46,110</w:t>
            </w:r>
          </w:p>
        </w:tc>
        <w:tc>
          <w:tcPr>
            <w:tcW w:w="73" w:type="pct"/>
            <w:shd w:val="clear" w:color="auto" w:fill="auto"/>
          </w:tcPr>
          <w:p w14:paraId="02E333BA" w14:textId="77777777" w:rsidR="00073FEA" w:rsidRPr="00D04140" w:rsidRDefault="00073FEA" w:rsidP="009066CA">
            <w:pPr>
              <w:spacing w:line="240" w:lineRule="atLeast"/>
              <w:ind w:left="-108" w:right="357"/>
              <w:jc w:val="right"/>
              <w:rPr>
                <w:rFonts w:asciiTheme="majorBidi" w:hAnsiTheme="majorBidi" w:cstheme="majorBidi"/>
                <w:sz w:val="28"/>
                <w:szCs w:val="28"/>
              </w:rPr>
            </w:pPr>
          </w:p>
        </w:tc>
        <w:tc>
          <w:tcPr>
            <w:tcW w:w="695" w:type="pct"/>
            <w:tcBorders>
              <w:top w:val="single" w:sz="4" w:space="0" w:color="auto"/>
            </w:tcBorders>
            <w:shd w:val="clear" w:color="auto" w:fill="auto"/>
          </w:tcPr>
          <w:p w14:paraId="61441566" w14:textId="12D8CD09" w:rsidR="00073FEA" w:rsidRPr="00D04140" w:rsidRDefault="00073FEA" w:rsidP="009066CA">
            <w:pPr>
              <w:tabs>
                <w:tab w:val="center" w:pos="643"/>
                <w:tab w:val="right" w:pos="1395"/>
              </w:tabs>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44,753</w:t>
            </w:r>
          </w:p>
        </w:tc>
        <w:tc>
          <w:tcPr>
            <w:tcW w:w="73" w:type="pct"/>
            <w:shd w:val="clear" w:color="auto" w:fill="auto"/>
          </w:tcPr>
          <w:p w14:paraId="0BF5D80E" w14:textId="77777777" w:rsidR="00073FEA" w:rsidRPr="00D04140" w:rsidRDefault="00073FEA" w:rsidP="009066CA">
            <w:pPr>
              <w:spacing w:line="240" w:lineRule="atLeast"/>
              <w:ind w:left="-108" w:right="327"/>
              <w:jc w:val="right"/>
              <w:rPr>
                <w:rFonts w:asciiTheme="majorBidi" w:hAnsiTheme="majorBidi" w:cstheme="majorBidi"/>
                <w:sz w:val="28"/>
                <w:szCs w:val="28"/>
              </w:rPr>
            </w:pPr>
          </w:p>
        </w:tc>
        <w:tc>
          <w:tcPr>
            <w:tcW w:w="765" w:type="pct"/>
            <w:tcBorders>
              <w:top w:val="single" w:sz="4" w:space="0" w:color="auto"/>
              <w:left w:val="nil"/>
            </w:tcBorders>
            <w:shd w:val="clear" w:color="auto" w:fill="auto"/>
          </w:tcPr>
          <w:p w14:paraId="716E4E13" w14:textId="223E7CC2" w:rsidR="00073FEA" w:rsidRPr="00D04140" w:rsidRDefault="00073FEA" w:rsidP="009066CA">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46,110</w:t>
            </w:r>
          </w:p>
        </w:tc>
      </w:tr>
      <w:tr w:rsidR="00031C94" w:rsidRPr="00D04140" w14:paraId="391F1D8A" w14:textId="77777777" w:rsidTr="00031C94">
        <w:trPr>
          <w:cantSplit/>
        </w:trPr>
        <w:tc>
          <w:tcPr>
            <w:tcW w:w="1831" w:type="pct"/>
            <w:shd w:val="clear" w:color="auto" w:fill="auto"/>
          </w:tcPr>
          <w:p w14:paraId="568F7B34" w14:textId="48966586" w:rsidR="00B850B3" w:rsidRPr="00D04140" w:rsidRDefault="00B850B3" w:rsidP="009066CA">
            <w:pPr>
              <w:tabs>
                <w:tab w:val="left" w:pos="540"/>
              </w:tabs>
              <w:spacing w:line="240" w:lineRule="atLeast"/>
              <w:rPr>
                <w:rFonts w:asciiTheme="majorBidi" w:hAnsiTheme="majorBidi" w:cstheme="majorBidi"/>
                <w:b/>
                <w:bCs/>
                <w:sz w:val="28"/>
                <w:szCs w:val="28"/>
                <w:lang w:val="en-US"/>
              </w:rPr>
            </w:pPr>
            <w:r w:rsidRPr="00D04140">
              <w:rPr>
                <w:rFonts w:asciiTheme="majorBidi" w:hAnsiTheme="majorBidi" w:cstheme="majorBidi"/>
                <w:b/>
                <w:bCs/>
                <w:sz w:val="28"/>
                <w:szCs w:val="28"/>
                <w:lang w:val="en-US"/>
              </w:rPr>
              <w:t>Cost of property development</w:t>
            </w:r>
          </w:p>
        </w:tc>
        <w:tc>
          <w:tcPr>
            <w:tcW w:w="708" w:type="pct"/>
            <w:shd w:val="clear" w:color="auto" w:fill="auto"/>
          </w:tcPr>
          <w:p w14:paraId="59765BE5" w14:textId="77777777" w:rsidR="00B850B3" w:rsidRPr="00D04140" w:rsidRDefault="00B850B3" w:rsidP="009066CA">
            <w:pPr>
              <w:spacing w:line="240" w:lineRule="atLeast"/>
              <w:jc w:val="right"/>
              <w:rPr>
                <w:rFonts w:asciiTheme="majorBidi" w:hAnsiTheme="majorBidi" w:cstheme="majorBidi"/>
                <w:sz w:val="28"/>
                <w:szCs w:val="28"/>
              </w:rPr>
            </w:pPr>
          </w:p>
        </w:tc>
        <w:tc>
          <w:tcPr>
            <w:tcW w:w="81" w:type="pct"/>
            <w:shd w:val="clear" w:color="auto" w:fill="auto"/>
          </w:tcPr>
          <w:p w14:paraId="2CB05083"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773" w:type="pct"/>
            <w:tcBorders>
              <w:left w:val="nil"/>
            </w:tcBorders>
            <w:shd w:val="clear" w:color="auto" w:fill="auto"/>
          </w:tcPr>
          <w:p w14:paraId="030D6FC9" w14:textId="77777777" w:rsidR="00B850B3" w:rsidRPr="00D04140" w:rsidRDefault="00B850B3" w:rsidP="009066CA">
            <w:pPr>
              <w:spacing w:line="240" w:lineRule="atLeast"/>
              <w:jc w:val="right"/>
              <w:rPr>
                <w:rFonts w:asciiTheme="majorBidi" w:hAnsiTheme="majorBidi" w:cstheme="majorBidi"/>
                <w:sz w:val="28"/>
                <w:szCs w:val="28"/>
              </w:rPr>
            </w:pPr>
          </w:p>
        </w:tc>
        <w:tc>
          <w:tcPr>
            <w:tcW w:w="73" w:type="pct"/>
            <w:shd w:val="clear" w:color="auto" w:fill="auto"/>
          </w:tcPr>
          <w:p w14:paraId="35861C5B"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695" w:type="pct"/>
            <w:shd w:val="clear" w:color="auto" w:fill="auto"/>
          </w:tcPr>
          <w:p w14:paraId="74FA9A96" w14:textId="77777777" w:rsidR="00B850B3" w:rsidRPr="00D04140" w:rsidRDefault="00B850B3" w:rsidP="009066CA">
            <w:pPr>
              <w:tabs>
                <w:tab w:val="center" w:pos="643"/>
                <w:tab w:val="right" w:pos="1395"/>
              </w:tabs>
              <w:spacing w:line="240" w:lineRule="atLeast"/>
              <w:ind w:left="-108" w:right="38"/>
              <w:jc w:val="right"/>
              <w:rPr>
                <w:rFonts w:asciiTheme="majorBidi" w:hAnsiTheme="majorBidi" w:cstheme="majorBidi"/>
                <w:sz w:val="28"/>
                <w:szCs w:val="28"/>
              </w:rPr>
            </w:pPr>
          </w:p>
        </w:tc>
        <w:tc>
          <w:tcPr>
            <w:tcW w:w="73" w:type="pct"/>
            <w:shd w:val="clear" w:color="auto" w:fill="auto"/>
          </w:tcPr>
          <w:p w14:paraId="4D0960EE" w14:textId="77777777" w:rsidR="00B850B3" w:rsidRPr="00D04140" w:rsidRDefault="00B850B3" w:rsidP="009066CA">
            <w:pPr>
              <w:spacing w:line="240" w:lineRule="atLeast"/>
              <w:ind w:left="-108" w:right="327"/>
              <w:jc w:val="right"/>
              <w:rPr>
                <w:rFonts w:asciiTheme="majorBidi" w:hAnsiTheme="majorBidi" w:cstheme="majorBidi"/>
                <w:sz w:val="28"/>
                <w:szCs w:val="28"/>
              </w:rPr>
            </w:pPr>
          </w:p>
        </w:tc>
        <w:tc>
          <w:tcPr>
            <w:tcW w:w="765" w:type="pct"/>
            <w:tcBorders>
              <w:left w:val="nil"/>
            </w:tcBorders>
            <w:shd w:val="clear" w:color="auto" w:fill="auto"/>
          </w:tcPr>
          <w:p w14:paraId="7BD86EC9" w14:textId="77777777" w:rsidR="00B850B3" w:rsidRPr="00D04140" w:rsidRDefault="00B850B3" w:rsidP="009066CA">
            <w:pPr>
              <w:spacing w:line="240" w:lineRule="atLeast"/>
              <w:ind w:left="-108" w:right="38"/>
              <w:jc w:val="right"/>
              <w:rPr>
                <w:rFonts w:asciiTheme="majorBidi" w:hAnsiTheme="majorBidi" w:cstheme="majorBidi"/>
                <w:sz w:val="28"/>
                <w:szCs w:val="28"/>
              </w:rPr>
            </w:pPr>
          </w:p>
        </w:tc>
      </w:tr>
      <w:tr w:rsidR="00031C94" w:rsidRPr="00D04140" w14:paraId="3F497E55" w14:textId="77777777" w:rsidTr="00031C94">
        <w:trPr>
          <w:cantSplit/>
        </w:trPr>
        <w:tc>
          <w:tcPr>
            <w:tcW w:w="1831" w:type="pct"/>
            <w:shd w:val="clear" w:color="auto" w:fill="auto"/>
          </w:tcPr>
          <w:p w14:paraId="79BD0F2C" w14:textId="32CB793D" w:rsidR="00B850B3" w:rsidRPr="00D04140" w:rsidRDefault="00B850B3" w:rsidP="009066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D04140">
              <w:rPr>
                <w:rFonts w:asciiTheme="majorBidi" w:hAnsiTheme="majorBidi" w:cstheme="majorBidi"/>
                <w:sz w:val="28"/>
                <w:szCs w:val="28"/>
                <w:lang w:val="en-US"/>
              </w:rPr>
              <w:t>Land and houses</w:t>
            </w:r>
          </w:p>
        </w:tc>
        <w:tc>
          <w:tcPr>
            <w:tcW w:w="708" w:type="pct"/>
            <w:tcBorders>
              <w:bottom w:val="single" w:sz="4" w:space="0" w:color="auto"/>
            </w:tcBorders>
            <w:shd w:val="clear" w:color="auto" w:fill="auto"/>
          </w:tcPr>
          <w:p w14:paraId="64FBF53B" w14:textId="0157C87D" w:rsidR="00B850B3" w:rsidRPr="00D04140" w:rsidRDefault="00645846"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53,100</w:t>
            </w:r>
          </w:p>
        </w:tc>
        <w:tc>
          <w:tcPr>
            <w:tcW w:w="81" w:type="pct"/>
            <w:shd w:val="clear" w:color="auto" w:fill="auto"/>
          </w:tcPr>
          <w:p w14:paraId="30FBC827"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773" w:type="pct"/>
            <w:tcBorders>
              <w:left w:val="nil"/>
              <w:bottom w:val="single" w:sz="4" w:space="0" w:color="auto"/>
            </w:tcBorders>
            <w:shd w:val="clear" w:color="auto" w:fill="auto"/>
          </w:tcPr>
          <w:p w14:paraId="463A5357" w14:textId="401D528E" w:rsidR="00B850B3" w:rsidRPr="00D04140" w:rsidRDefault="00B850B3"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53,100</w:t>
            </w:r>
          </w:p>
        </w:tc>
        <w:tc>
          <w:tcPr>
            <w:tcW w:w="73" w:type="pct"/>
            <w:shd w:val="clear" w:color="auto" w:fill="auto"/>
          </w:tcPr>
          <w:p w14:paraId="469BFBE9"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695" w:type="pct"/>
            <w:tcBorders>
              <w:bottom w:val="single" w:sz="4" w:space="0" w:color="auto"/>
            </w:tcBorders>
            <w:shd w:val="clear" w:color="auto" w:fill="auto"/>
          </w:tcPr>
          <w:p w14:paraId="691BE22C" w14:textId="47BE983F" w:rsidR="00B850B3" w:rsidRPr="00D04140" w:rsidRDefault="00DA340D" w:rsidP="009066CA">
            <w:pPr>
              <w:tabs>
                <w:tab w:val="center" w:pos="643"/>
                <w:tab w:val="right" w:pos="1395"/>
              </w:tabs>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73" w:type="pct"/>
            <w:shd w:val="clear" w:color="auto" w:fill="auto"/>
          </w:tcPr>
          <w:p w14:paraId="6DC0AB97" w14:textId="77777777" w:rsidR="00B850B3" w:rsidRPr="00D04140" w:rsidRDefault="00B850B3" w:rsidP="009066CA">
            <w:pPr>
              <w:spacing w:line="240" w:lineRule="atLeast"/>
              <w:ind w:left="-108" w:right="327"/>
              <w:jc w:val="right"/>
              <w:rPr>
                <w:rFonts w:asciiTheme="majorBidi" w:hAnsiTheme="majorBidi" w:cstheme="majorBidi"/>
                <w:sz w:val="28"/>
                <w:szCs w:val="28"/>
              </w:rPr>
            </w:pPr>
          </w:p>
        </w:tc>
        <w:tc>
          <w:tcPr>
            <w:tcW w:w="765" w:type="pct"/>
            <w:tcBorders>
              <w:left w:val="nil"/>
              <w:bottom w:val="single" w:sz="4" w:space="0" w:color="auto"/>
            </w:tcBorders>
            <w:shd w:val="clear" w:color="auto" w:fill="auto"/>
          </w:tcPr>
          <w:p w14:paraId="1383B87E" w14:textId="32801E43" w:rsidR="00B850B3" w:rsidRPr="00D04140" w:rsidRDefault="00B850B3" w:rsidP="009066CA">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r>
      <w:tr w:rsidR="00031C94" w:rsidRPr="00D04140" w14:paraId="7452E714" w14:textId="77777777" w:rsidTr="00031C94">
        <w:trPr>
          <w:cantSplit/>
        </w:trPr>
        <w:tc>
          <w:tcPr>
            <w:tcW w:w="1831" w:type="pct"/>
            <w:shd w:val="clear" w:color="auto" w:fill="auto"/>
          </w:tcPr>
          <w:p w14:paraId="711BE70F" w14:textId="29C47258" w:rsidR="00B850B3" w:rsidRPr="00D04140" w:rsidRDefault="00073FEA" w:rsidP="009066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D04140">
              <w:rPr>
                <w:rFonts w:asciiTheme="majorBidi" w:hAnsiTheme="majorBidi" w:cstheme="majorBidi"/>
                <w:sz w:val="28"/>
                <w:szCs w:val="28"/>
                <w:lang w:val="en-US"/>
              </w:rPr>
              <w:t>Inventories</w:t>
            </w:r>
          </w:p>
        </w:tc>
        <w:tc>
          <w:tcPr>
            <w:tcW w:w="708" w:type="pct"/>
            <w:tcBorders>
              <w:top w:val="single" w:sz="4" w:space="0" w:color="auto"/>
            </w:tcBorders>
            <w:shd w:val="clear" w:color="auto" w:fill="auto"/>
          </w:tcPr>
          <w:p w14:paraId="567C1419" w14:textId="2825A375" w:rsidR="00B850B3" w:rsidRPr="00D04140" w:rsidRDefault="00645846"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97,853</w:t>
            </w:r>
          </w:p>
        </w:tc>
        <w:tc>
          <w:tcPr>
            <w:tcW w:w="81" w:type="pct"/>
            <w:shd w:val="clear" w:color="auto" w:fill="auto"/>
          </w:tcPr>
          <w:p w14:paraId="711BE16A"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773" w:type="pct"/>
            <w:tcBorders>
              <w:top w:val="single" w:sz="4" w:space="0" w:color="auto"/>
              <w:left w:val="nil"/>
            </w:tcBorders>
            <w:shd w:val="clear" w:color="auto" w:fill="auto"/>
          </w:tcPr>
          <w:p w14:paraId="55A393A5" w14:textId="3FF4E714" w:rsidR="00B850B3" w:rsidRPr="00D04140" w:rsidRDefault="00B850B3"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99,994</w:t>
            </w:r>
          </w:p>
        </w:tc>
        <w:tc>
          <w:tcPr>
            <w:tcW w:w="73" w:type="pct"/>
            <w:shd w:val="clear" w:color="auto" w:fill="auto"/>
          </w:tcPr>
          <w:p w14:paraId="7F640FC2"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695" w:type="pct"/>
            <w:tcBorders>
              <w:top w:val="single" w:sz="4" w:space="0" w:color="auto"/>
            </w:tcBorders>
            <w:shd w:val="clear" w:color="auto" w:fill="auto"/>
          </w:tcPr>
          <w:p w14:paraId="3CBD781E" w14:textId="75E38C2A" w:rsidR="00B850B3" w:rsidRPr="00D04140" w:rsidRDefault="00DA340D" w:rsidP="009066CA">
            <w:pPr>
              <w:tabs>
                <w:tab w:val="center" w:pos="643"/>
                <w:tab w:val="right" w:pos="1395"/>
              </w:tabs>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73" w:type="pct"/>
            <w:shd w:val="clear" w:color="auto" w:fill="auto"/>
          </w:tcPr>
          <w:p w14:paraId="4BB5ED71" w14:textId="77777777" w:rsidR="00B850B3" w:rsidRPr="00D04140" w:rsidRDefault="00B850B3" w:rsidP="009066CA">
            <w:pPr>
              <w:spacing w:line="240" w:lineRule="atLeast"/>
              <w:ind w:left="-108" w:right="327"/>
              <w:jc w:val="right"/>
              <w:rPr>
                <w:rFonts w:asciiTheme="majorBidi" w:hAnsiTheme="majorBidi" w:cstheme="majorBidi"/>
                <w:sz w:val="28"/>
                <w:szCs w:val="28"/>
              </w:rPr>
            </w:pPr>
          </w:p>
        </w:tc>
        <w:tc>
          <w:tcPr>
            <w:tcW w:w="765" w:type="pct"/>
            <w:tcBorders>
              <w:top w:val="single" w:sz="4" w:space="0" w:color="auto"/>
              <w:left w:val="nil"/>
            </w:tcBorders>
            <w:shd w:val="clear" w:color="auto" w:fill="auto"/>
          </w:tcPr>
          <w:p w14:paraId="1D62DA06" w14:textId="7815B26C" w:rsidR="00B850B3" w:rsidRPr="00D04140" w:rsidRDefault="00B850B3" w:rsidP="009066CA">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46,110</w:t>
            </w:r>
          </w:p>
        </w:tc>
      </w:tr>
      <w:tr w:rsidR="00031C94" w:rsidRPr="00D04140" w14:paraId="509BE21F" w14:textId="77777777" w:rsidTr="00031C94">
        <w:trPr>
          <w:cantSplit/>
        </w:trPr>
        <w:tc>
          <w:tcPr>
            <w:tcW w:w="1831" w:type="pct"/>
            <w:shd w:val="clear" w:color="auto" w:fill="auto"/>
          </w:tcPr>
          <w:p w14:paraId="25F4FF37" w14:textId="77777777" w:rsidR="00C31F5A" w:rsidRPr="00D04140" w:rsidRDefault="00B850B3" w:rsidP="009066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D04140">
              <w:rPr>
                <w:rFonts w:asciiTheme="majorBidi" w:hAnsiTheme="majorBidi" w:cstheme="majorBidi"/>
                <w:sz w:val="28"/>
                <w:szCs w:val="28"/>
                <w:u w:val="single"/>
                <w:lang w:val="en-US"/>
              </w:rPr>
              <w:t>Less</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 xml:space="preserve">Allowances for obsolete of </w:t>
            </w:r>
          </w:p>
          <w:p w14:paraId="6789CFB0" w14:textId="7DAC012A" w:rsidR="00B850B3" w:rsidRPr="00D04140" w:rsidRDefault="00C31F5A" w:rsidP="009066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D04140">
              <w:rPr>
                <w:rFonts w:asciiTheme="majorBidi" w:hAnsiTheme="majorBidi" w:cstheme="majorBidi"/>
                <w:sz w:val="28"/>
                <w:szCs w:val="28"/>
                <w:lang w:val="en-US"/>
              </w:rPr>
              <w:t xml:space="preserve">   </w:t>
            </w:r>
            <w:r w:rsidR="00B850B3" w:rsidRPr="00D04140">
              <w:rPr>
                <w:rFonts w:asciiTheme="majorBidi" w:hAnsiTheme="majorBidi" w:cstheme="majorBidi"/>
                <w:sz w:val="28"/>
                <w:szCs w:val="28"/>
                <w:lang w:val="en-US"/>
              </w:rPr>
              <w:t>inventories</w:t>
            </w:r>
          </w:p>
        </w:tc>
        <w:tc>
          <w:tcPr>
            <w:tcW w:w="708" w:type="pct"/>
            <w:tcBorders>
              <w:bottom w:val="single" w:sz="4" w:space="0" w:color="auto"/>
            </w:tcBorders>
            <w:shd w:val="clear" w:color="auto" w:fill="auto"/>
            <w:vAlign w:val="bottom"/>
          </w:tcPr>
          <w:p w14:paraId="2CF183C8" w14:textId="3A47AF1B" w:rsidR="00B850B3" w:rsidRPr="00D04140" w:rsidRDefault="00645846"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(44,753)</w:t>
            </w:r>
          </w:p>
        </w:tc>
        <w:tc>
          <w:tcPr>
            <w:tcW w:w="81" w:type="pct"/>
            <w:shd w:val="clear" w:color="auto" w:fill="auto"/>
            <w:vAlign w:val="bottom"/>
          </w:tcPr>
          <w:p w14:paraId="48595843"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773" w:type="pct"/>
            <w:tcBorders>
              <w:left w:val="nil"/>
              <w:bottom w:val="single" w:sz="4" w:space="0" w:color="auto"/>
            </w:tcBorders>
            <w:shd w:val="clear" w:color="auto" w:fill="auto"/>
            <w:vAlign w:val="bottom"/>
          </w:tcPr>
          <w:p w14:paraId="269BDC8E" w14:textId="5017C1EF" w:rsidR="00B850B3" w:rsidRPr="00D04140" w:rsidRDefault="0047203F" w:rsidP="009066CA">
            <w:pPr>
              <w:spacing w:line="240" w:lineRule="atLeast"/>
              <w:jc w:val="right"/>
              <w:rPr>
                <w:rFonts w:asciiTheme="majorBidi" w:hAnsiTheme="majorBidi" w:cstheme="majorBidi"/>
                <w:sz w:val="28"/>
                <w:szCs w:val="28"/>
              </w:rPr>
            </w:pPr>
            <w:r>
              <w:rPr>
                <w:rFonts w:asciiTheme="majorBidi" w:hAnsiTheme="majorBidi" w:cstheme="majorBidi"/>
                <w:sz w:val="28"/>
                <w:szCs w:val="28"/>
              </w:rPr>
              <w:t>(44,81</w:t>
            </w:r>
            <w:r w:rsidR="00B850B3" w:rsidRPr="00D04140">
              <w:rPr>
                <w:rFonts w:asciiTheme="majorBidi" w:hAnsiTheme="majorBidi" w:cstheme="majorBidi"/>
                <w:sz w:val="28"/>
                <w:szCs w:val="28"/>
              </w:rPr>
              <w:t>7)</w:t>
            </w:r>
          </w:p>
        </w:tc>
        <w:tc>
          <w:tcPr>
            <w:tcW w:w="73" w:type="pct"/>
            <w:shd w:val="clear" w:color="auto" w:fill="auto"/>
            <w:vAlign w:val="bottom"/>
          </w:tcPr>
          <w:p w14:paraId="446901BC"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695" w:type="pct"/>
            <w:tcBorders>
              <w:bottom w:val="single" w:sz="4" w:space="0" w:color="auto"/>
            </w:tcBorders>
            <w:shd w:val="clear" w:color="auto" w:fill="auto"/>
            <w:vAlign w:val="bottom"/>
          </w:tcPr>
          <w:p w14:paraId="0B747473" w14:textId="021C5622" w:rsidR="00B850B3" w:rsidRPr="00D04140" w:rsidRDefault="00DA340D" w:rsidP="009066CA">
            <w:pPr>
              <w:tabs>
                <w:tab w:val="center" w:pos="643"/>
                <w:tab w:val="right" w:pos="1395"/>
              </w:tabs>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(44,753)</w:t>
            </w:r>
          </w:p>
        </w:tc>
        <w:tc>
          <w:tcPr>
            <w:tcW w:w="73" w:type="pct"/>
            <w:shd w:val="clear" w:color="auto" w:fill="auto"/>
            <w:vAlign w:val="bottom"/>
          </w:tcPr>
          <w:p w14:paraId="0DA40984" w14:textId="77777777" w:rsidR="00B850B3" w:rsidRPr="00D04140" w:rsidRDefault="00B850B3" w:rsidP="009066CA">
            <w:pPr>
              <w:spacing w:line="240" w:lineRule="atLeast"/>
              <w:ind w:left="-108" w:right="327"/>
              <w:jc w:val="right"/>
              <w:rPr>
                <w:rFonts w:asciiTheme="majorBidi" w:hAnsiTheme="majorBidi" w:cstheme="majorBidi"/>
                <w:sz w:val="28"/>
                <w:szCs w:val="28"/>
              </w:rPr>
            </w:pPr>
          </w:p>
        </w:tc>
        <w:tc>
          <w:tcPr>
            <w:tcW w:w="765" w:type="pct"/>
            <w:tcBorders>
              <w:left w:val="nil"/>
              <w:bottom w:val="single" w:sz="4" w:space="0" w:color="auto"/>
            </w:tcBorders>
            <w:shd w:val="clear" w:color="auto" w:fill="auto"/>
            <w:vAlign w:val="bottom"/>
          </w:tcPr>
          <w:p w14:paraId="690DC718" w14:textId="665521B9" w:rsidR="00B850B3" w:rsidRPr="00D04140" w:rsidRDefault="00B850B3" w:rsidP="009066CA">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(44,799)</w:t>
            </w:r>
          </w:p>
        </w:tc>
      </w:tr>
      <w:tr w:rsidR="00031C94" w:rsidRPr="00D04140" w14:paraId="05199381" w14:textId="77777777" w:rsidTr="00031C94">
        <w:trPr>
          <w:cantSplit/>
        </w:trPr>
        <w:tc>
          <w:tcPr>
            <w:tcW w:w="1831" w:type="pct"/>
            <w:shd w:val="clear" w:color="auto" w:fill="auto"/>
          </w:tcPr>
          <w:p w14:paraId="073EA984" w14:textId="48F49BC7" w:rsidR="00B850B3" w:rsidRPr="00D04140" w:rsidRDefault="00B850B3" w:rsidP="009066C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cs/>
              </w:rPr>
            </w:pPr>
            <w:r w:rsidRPr="00D04140">
              <w:rPr>
                <w:rFonts w:asciiTheme="majorBidi" w:hAnsiTheme="majorBidi" w:cstheme="majorBidi"/>
                <w:sz w:val="28"/>
                <w:szCs w:val="28"/>
                <w:lang w:val="en-US"/>
              </w:rPr>
              <w:t>Inventories – net</w:t>
            </w:r>
          </w:p>
        </w:tc>
        <w:tc>
          <w:tcPr>
            <w:tcW w:w="708" w:type="pct"/>
            <w:tcBorders>
              <w:top w:val="single" w:sz="4" w:space="0" w:color="auto"/>
              <w:bottom w:val="double" w:sz="4" w:space="0" w:color="auto"/>
            </w:tcBorders>
            <w:shd w:val="clear" w:color="auto" w:fill="auto"/>
          </w:tcPr>
          <w:p w14:paraId="09F9CFCC" w14:textId="660242C4" w:rsidR="00B850B3" w:rsidRPr="00D04140" w:rsidRDefault="00645846"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53,100</w:t>
            </w:r>
          </w:p>
        </w:tc>
        <w:tc>
          <w:tcPr>
            <w:tcW w:w="81" w:type="pct"/>
            <w:shd w:val="clear" w:color="auto" w:fill="auto"/>
          </w:tcPr>
          <w:p w14:paraId="4FA58A58"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773" w:type="pct"/>
            <w:tcBorders>
              <w:top w:val="single" w:sz="4" w:space="0" w:color="auto"/>
              <w:left w:val="nil"/>
              <w:bottom w:val="double" w:sz="4" w:space="0" w:color="auto"/>
            </w:tcBorders>
            <w:shd w:val="clear" w:color="auto" w:fill="auto"/>
          </w:tcPr>
          <w:p w14:paraId="1CB92584" w14:textId="4CB6658A" w:rsidR="00B850B3" w:rsidRPr="00D04140" w:rsidRDefault="00B850B3" w:rsidP="009066CA">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55,</w:t>
            </w:r>
            <w:r w:rsidR="006856B5" w:rsidRPr="00D04140">
              <w:rPr>
                <w:rFonts w:asciiTheme="majorBidi" w:hAnsiTheme="majorBidi" w:cstheme="majorBidi"/>
                <w:sz w:val="28"/>
                <w:szCs w:val="28"/>
              </w:rPr>
              <w:t>177</w:t>
            </w:r>
          </w:p>
        </w:tc>
        <w:tc>
          <w:tcPr>
            <w:tcW w:w="73" w:type="pct"/>
            <w:shd w:val="clear" w:color="auto" w:fill="auto"/>
          </w:tcPr>
          <w:p w14:paraId="05E100BD" w14:textId="77777777" w:rsidR="00B850B3" w:rsidRPr="00D04140" w:rsidRDefault="00B850B3" w:rsidP="009066CA">
            <w:pPr>
              <w:spacing w:line="240" w:lineRule="atLeast"/>
              <w:ind w:left="-108" w:right="357"/>
              <w:jc w:val="right"/>
              <w:rPr>
                <w:rFonts w:asciiTheme="majorBidi" w:hAnsiTheme="majorBidi" w:cstheme="majorBidi"/>
                <w:sz w:val="28"/>
                <w:szCs w:val="28"/>
              </w:rPr>
            </w:pPr>
          </w:p>
        </w:tc>
        <w:tc>
          <w:tcPr>
            <w:tcW w:w="695" w:type="pct"/>
            <w:tcBorders>
              <w:top w:val="single" w:sz="4" w:space="0" w:color="auto"/>
              <w:bottom w:val="double" w:sz="4" w:space="0" w:color="auto"/>
            </w:tcBorders>
            <w:shd w:val="clear" w:color="auto" w:fill="auto"/>
          </w:tcPr>
          <w:p w14:paraId="23E60696" w14:textId="142114C5" w:rsidR="00B850B3" w:rsidRPr="00D04140" w:rsidRDefault="00DA340D" w:rsidP="009066CA">
            <w:pPr>
              <w:tabs>
                <w:tab w:val="center" w:pos="643"/>
                <w:tab w:val="right" w:pos="1395"/>
              </w:tabs>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73" w:type="pct"/>
            <w:shd w:val="clear" w:color="auto" w:fill="auto"/>
          </w:tcPr>
          <w:p w14:paraId="4A977D9C" w14:textId="77777777" w:rsidR="00B850B3" w:rsidRPr="00D04140" w:rsidRDefault="00B850B3" w:rsidP="009066CA">
            <w:pPr>
              <w:spacing w:line="240" w:lineRule="atLeast"/>
              <w:ind w:left="-108" w:right="327"/>
              <w:jc w:val="right"/>
              <w:rPr>
                <w:rFonts w:asciiTheme="majorBidi" w:hAnsiTheme="majorBidi" w:cstheme="majorBidi"/>
                <w:sz w:val="28"/>
                <w:szCs w:val="28"/>
              </w:rPr>
            </w:pPr>
          </w:p>
        </w:tc>
        <w:tc>
          <w:tcPr>
            <w:tcW w:w="765" w:type="pct"/>
            <w:tcBorders>
              <w:top w:val="single" w:sz="4" w:space="0" w:color="auto"/>
              <w:left w:val="nil"/>
              <w:bottom w:val="double" w:sz="4" w:space="0" w:color="auto"/>
            </w:tcBorders>
            <w:shd w:val="clear" w:color="auto" w:fill="auto"/>
          </w:tcPr>
          <w:p w14:paraId="30BAB0B3" w14:textId="54557A0B" w:rsidR="00B850B3" w:rsidRPr="00D04140" w:rsidRDefault="00B850B3" w:rsidP="009066CA">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1,311</w:t>
            </w:r>
          </w:p>
        </w:tc>
      </w:tr>
    </w:tbl>
    <w:p w14:paraId="5340DC8B" w14:textId="62C99F37" w:rsidR="00D9004A" w:rsidRPr="00D04140" w:rsidRDefault="00D9004A" w:rsidP="00D04140">
      <w:pPr>
        <w:pStyle w:val="1"/>
        <w:numPr>
          <w:ilvl w:val="0"/>
          <w:numId w:val="0"/>
        </w:numPr>
        <w:tabs>
          <w:tab w:val="left" w:pos="851"/>
          <w:tab w:val="left" w:pos="1418"/>
          <w:tab w:val="left" w:pos="1985"/>
        </w:tabs>
        <w:spacing w:before="120" w:after="0" w:line="340" w:lineRule="exact"/>
        <w:jc w:val="thaiDistribute"/>
        <w:rPr>
          <w:rFonts w:asciiTheme="majorBidi" w:hAnsiTheme="majorBidi" w:cstheme="majorBidi"/>
          <w:b w:val="0"/>
          <w:bCs w:val="0"/>
          <w:i w:val="0"/>
          <w:iCs w:val="0"/>
          <w:spacing w:val="-6"/>
          <w:sz w:val="28"/>
          <w:szCs w:val="28"/>
          <w:lang w:val="en-US"/>
        </w:rPr>
      </w:pPr>
      <w:bookmarkStart w:id="85" w:name="_MON_1517682951"/>
      <w:bookmarkStart w:id="86" w:name="_MON_1517682981"/>
      <w:bookmarkStart w:id="87" w:name="_MON_1595144274"/>
      <w:bookmarkStart w:id="88" w:name="_MON_1517683051"/>
      <w:bookmarkStart w:id="89" w:name="_MON_1612892591"/>
      <w:bookmarkStart w:id="90" w:name="_MON_1517682233"/>
      <w:bookmarkStart w:id="91" w:name="_MON_1517683117"/>
      <w:bookmarkStart w:id="92" w:name="_MON_1517509813"/>
      <w:bookmarkStart w:id="93" w:name="_MON_1562073609"/>
      <w:bookmarkStart w:id="94" w:name="_MON_1517509958"/>
      <w:bookmarkStart w:id="95" w:name="_MON_1619274634"/>
      <w:bookmarkStart w:id="96" w:name="_MON_1517518815"/>
      <w:bookmarkStart w:id="97" w:name="_MON_1517519021"/>
      <w:bookmarkStart w:id="98" w:name="_MON_1517609859"/>
      <w:bookmarkStart w:id="99" w:name="_MON_1517609879"/>
      <w:bookmarkStart w:id="100" w:name="_MON_1517682927"/>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D04140">
        <w:rPr>
          <w:rFonts w:asciiTheme="majorBidi" w:hAnsiTheme="majorBidi" w:cstheme="majorBidi"/>
          <w:b w:val="0"/>
          <w:bCs w:val="0"/>
          <w:i w:val="0"/>
          <w:iCs w:val="0"/>
          <w:spacing w:val="-6"/>
          <w:sz w:val="28"/>
          <w:szCs w:val="28"/>
          <w:lang w:val="en-US"/>
        </w:rPr>
        <w:t>For three-month period ended March 31, 2020 and 2019, the movements of allowances for obsolete of</w:t>
      </w:r>
      <w:r w:rsidRPr="00D04140">
        <w:rPr>
          <w:rFonts w:asciiTheme="majorBidi" w:hAnsiTheme="majorBidi" w:cstheme="majorBidi"/>
          <w:b w:val="0"/>
          <w:bCs w:val="0"/>
          <w:i w:val="0"/>
          <w:iCs w:val="0"/>
          <w:spacing w:val="-6"/>
          <w:sz w:val="28"/>
          <w:szCs w:val="28"/>
        </w:rPr>
        <w:t xml:space="preserve"> inventories are as follows:</w:t>
      </w:r>
    </w:p>
    <w:tbl>
      <w:tblPr>
        <w:tblW w:w="5000" w:type="pct"/>
        <w:tblCellMar>
          <w:left w:w="62" w:type="dxa"/>
          <w:right w:w="62" w:type="dxa"/>
        </w:tblCellMar>
        <w:tblLook w:val="0000" w:firstRow="0" w:lastRow="0" w:firstColumn="0" w:lastColumn="0" w:noHBand="0" w:noVBand="0"/>
      </w:tblPr>
      <w:tblGrid>
        <w:gridCol w:w="2887"/>
        <w:gridCol w:w="1522"/>
        <w:gridCol w:w="168"/>
        <w:gridCol w:w="1518"/>
        <w:gridCol w:w="142"/>
        <w:gridCol w:w="1533"/>
        <w:gridCol w:w="142"/>
        <w:gridCol w:w="1539"/>
      </w:tblGrid>
      <w:tr w:rsidR="00D9004A" w:rsidRPr="00D04140" w14:paraId="482EA701" w14:textId="77777777" w:rsidTr="00BE0E43">
        <w:trPr>
          <w:cantSplit/>
          <w:trHeight w:val="351"/>
        </w:trPr>
        <w:tc>
          <w:tcPr>
            <w:tcW w:w="1528" w:type="pct"/>
          </w:tcPr>
          <w:p w14:paraId="58DC0F86" w14:textId="77777777" w:rsidR="00D9004A" w:rsidRPr="00D04140" w:rsidRDefault="00D9004A" w:rsidP="00132FFF">
            <w:pPr>
              <w:spacing w:line="240" w:lineRule="atLeast"/>
              <w:ind w:right="-13"/>
              <w:jc w:val="thaiDistribute"/>
              <w:rPr>
                <w:rFonts w:asciiTheme="majorBidi" w:hAnsiTheme="majorBidi" w:cstheme="majorBidi"/>
                <w:sz w:val="28"/>
                <w:szCs w:val="28"/>
              </w:rPr>
            </w:pPr>
          </w:p>
        </w:tc>
        <w:tc>
          <w:tcPr>
            <w:tcW w:w="3472" w:type="pct"/>
            <w:gridSpan w:val="7"/>
            <w:tcBorders>
              <w:bottom w:val="single" w:sz="4" w:space="0" w:color="auto"/>
            </w:tcBorders>
          </w:tcPr>
          <w:p w14:paraId="0D4C6E43" w14:textId="76B530B6" w:rsidR="00D9004A" w:rsidRPr="00D04140" w:rsidRDefault="00D9004A" w:rsidP="00132FFF">
            <w:pPr>
              <w:tabs>
                <w:tab w:val="left" w:pos="6458"/>
              </w:tabs>
              <w:spacing w:line="240" w:lineRule="atLeast"/>
              <w:ind w:left="-101"/>
              <w:jc w:val="right"/>
              <w:rPr>
                <w:rFonts w:asciiTheme="majorBidi" w:hAnsiTheme="majorBidi" w:cstheme="majorBidi"/>
                <w:bCs/>
                <w:sz w:val="28"/>
                <w:szCs w:val="28"/>
                <w:u w:val="single"/>
              </w:rPr>
            </w:pPr>
            <w:r w:rsidRPr="00D04140">
              <w:rPr>
                <w:rFonts w:asciiTheme="majorBidi" w:hAnsiTheme="majorBidi" w:cstheme="majorBidi"/>
                <w:bCs/>
                <w:sz w:val="28"/>
                <w:szCs w:val="28"/>
              </w:rPr>
              <w:t>(Unit:</w:t>
            </w:r>
            <w:r w:rsidR="00772154" w:rsidRPr="00D04140">
              <w:rPr>
                <w:rFonts w:asciiTheme="majorBidi" w:hAnsiTheme="majorBidi" w:cstheme="majorBidi"/>
                <w:bCs/>
                <w:sz w:val="28"/>
                <w:szCs w:val="28"/>
                <w:cs/>
              </w:rPr>
              <w:t xml:space="preserve"> </w:t>
            </w:r>
            <w:r w:rsidR="00772154" w:rsidRPr="00D04140">
              <w:rPr>
                <w:rFonts w:asciiTheme="majorBidi" w:hAnsiTheme="majorBidi" w:cstheme="majorBidi"/>
                <w:sz w:val="28"/>
                <w:szCs w:val="28"/>
              </w:rPr>
              <w:t>Thousand</w:t>
            </w:r>
            <w:r w:rsidRPr="00D04140">
              <w:rPr>
                <w:rFonts w:asciiTheme="majorBidi" w:hAnsiTheme="majorBidi" w:cstheme="majorBidi"/>
                <w:bCs/>
                <w:sz w:val="28"/>
                <w:szCs w:val="28"/>
              </w:rPr>
              <w:t xml:space="preserve"> Baht)</w:t>
            </w:r>
          </w:p>
        </w:tc>
      </w:tr>
      <w:tr w:rsidR="00D9004A" w:rsidRPr="00D04140" w14:paraId="6965387D" w14:textId="77777777" w:rsidTr="00B850B3">
        <w:trPr>
          <w:cantSplit/>
          <w:trHeight w:val="351"/>
        </w:trPr>
        <w:tc>
          <w:tcPr>
            <w:tcW w:w="1528" w:type="pct"/>
          </w:tcPr>
          <w:p w14:paraId="40C9A0B6" w14:textId="77777777" w:rsidR="00D9004A" w:rsidRPr="00D04140" w:rsidRDefault="00D9004A" w:rsidP="00132FFF">
            <w:pPr>
              <w:spacing w:line="240" w:lineRule="atLeast"/>
              <w:ind w:right="-13"/>
              <w:jc w:val="thaiDistribute"/>
              <w:rPr>
                <w:rFonts w:asciiTheme="majorBidi" w:hAnsiTheme="majorBidi" w:cstheme="majorBidi"/>
                <w:sz w:val="28"/>
                <w:szCs w:val="28"/>
              </w:rPr>
            </w:pPr>
          </w:p>
        </w:tc>
        <w:tc>
          <w:tcPr>
            <w:tcW w:w="1697" w:type="pct"/>
            <w:gridSpan w:val="3"/>
            <w:tcBorders>
              <w:top w:val="single" w:sz="4" w:space="0" w:color="auto"/>
              <w:bottom w:val="single" w:sz="4" w:space="0" w:color="auto"/>
            </w:tcBorders>
          </w:tcPr>
          <w:p w14:paraId="12274DAC" w14:textId="77777777" w:rsidR="00D9004A" w:rsidRPr="00D04140" w:rsidRDefault="00D9004A" w:rsidP="00132FFF">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Consolidated</w:t>
            </w:r>
          </w:p>
        </w:tc>
        <w:tc>
          <w:tcPr>
            <w:tcW w:w="75" w:type="pct"/>
          </w:tcPr>
          <w:p w14:paraId="08DB7403" w14:textId="77777777" w:rsidR="00D9004A" w:rsidRPr="00D04140" w:rsidRDefault="00D9004A" w:rsidP="00132FFF">
            <w:pPr>
              <w:spacing w:line="240" w:lineRule="atLeast"/>
              <w:jc w:val="center"/>
              <w:rPr>
                <w:rFonts w:asciiTheme="majorBidi" w:hAnsiTheme="majorBidi" w:cstheme="majorBidi"/>
                <w:sz w:val="28"/>
                <w:szCs w:val="28"/>
              </w:rPr>
            </w:pPr>
          </w:p>
        </w:tc>
        <w:tc>
          <w:tcPr>
            <w:tcW w:w="1700" w:type="pct"/>
            <w:gridSpan w:val="3"/>
            <w:tcBorders>
              <w:top w:val="single" w:sz="4" w:space="0" w:color="auto"/>
              <w:bottom w:val="single" w:sz="4" w:space="0" w:color="auto"/>
            </w:tcBorders>
          </w:tcPr>
          <w:p w14:paraId="65FE573A" w14:textId="77777777" w:rsidR="00D9004A" w:rsidRPr="00D04140" w:rsidRDefault="00D9004A" w:rsidP="00132FFF">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Separate</w:t>
            </w:r>
          </w:p>
        </w:tc>
      </w:tr>
      <w:tr w:rsidR="00D9004A" w:rsidRPr="00D04140" w14:paraId="24304869" w14:textId="77777777" w:rsidTr="00B850B3">
        <w:trPr>
          <w:cantSplit/>
          <w:trHeight w:val="351"/>
        </w:trPr>
        <w:tc>
          <w:tcPr>
            <w:tcW w:w="1528" w:type="pct"/>
          </w:tcPr>
          <w:p w14:paraId="6B350D3E" w14:textId="77777777" w:rsidR="00D9004A" w:rsidRPr="00D04140" w:rsidRDefault="00D9004A" w:rsidP="00132FFF">
            <w:pPr>
              <w:spacing w:line="240" w:lineRule="atLeast"/>
              <w:ind w:right="-13"/>
              <w:jc w:val="thaiDistribute"/>
              <w:rPr>
                <w:rFonts w:asciiTheme="majorBidi" w:hAnsiTheme="majorBidi" w:cstheme="majorBidi"/>
                <w:sz w:val="28"/>
                <w:szCs w:val="28"/>
              </w:rPr>
            </w:pPr>
          </w:p>
        </w:tc>
        <w:tc>
          <w:tcPr>
            <w:tcW w:w="805" w:type="pct"/>
            <w:tcBorders>
              <w:top w:val="single" w:sz="4" w:space="0" w:color="auto"/>
              <w:bottom w:val="single" w:sz="4" w:space="0" w:color="auto"/>
            </w:tcBorders>
          </w:tcPr>
          <w:p w14:paraId="6D49EAB2" w14:textId="52D4D875" w:rsidR="00D9004A" w:rsidRPr="00D04140" w:rsidRDefault="00D9004A" w:rsidP="00132FFF">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89" w:type="pct"/>
            <w:tcBorders>
              <w:top w:val="single" w:sz="4" w:space="0" w:color="auto"/>
            </w:tcBorders>
          </w:tcPr>
          <w:p w14:paraId="47BDB383" w14:textId="77777777" w:rsidR="00D9004A" w:rsidRPr="00D04140" w:rsidRDefault="00D9004A" w:rsidP="00132FFF">
            <w:pPr>
              <w:spacing w:line="240" w:lineRule="atLeast"/>
              <w:jc w:val="center"/>
              <w:rPr>
                <w:rFonts w:asciiTheme="majorBidi" w:hAnsiTheme="majorBidi" w:cstheme="majorBidi"/>
                <w:sz w:val="28"/>
                <w:szCs w:val="28"/>
              </w:rPr>
            </w:pPr>
          </w:p>
        </w:tc>
        <w:tc>
          <w:tcPr>
            <w:tcW w:w="803" w:type="pct"/>
            <w:tcBorders>
              <w:top w:val="single" w:sz="4" w:space="0" w:color="auto"/>
              <w:left w:val="nil"/>
              <w:bottom w:val="single" w:sz="4" w:space="0" w:color="auto"/>
            </w:tcBorders>
          </w:tcPr>
          <w:p w14:paraId="539C8460" w14:textId="4CC3ADF3" w:rsidR="00D9004A" w:rsidRPr="00D04140" w:rsidRDefault="00D9004A" w:rsidP="00132FFF">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2019</w:t>
            </w:r>
          </w:p>
        </w:tc>
        <w:tc>
          <w:tcPr>
            <w:tcW w:w="75" w:type="pct"/>
          </w:tcPr>
          <w:p w14:paraId="368F4445" w14:textId="77777777" w:rsidR="00D9004A" w:rsidRPr="00D04140" w:rsidRDefault="00D9004A" w:rsidP="00132FFF">
            <w:pPr>
              <w:spacing w:line="240" w:lineRule="atLeast"/>
              <w:ind w:left="-62" w:right="-66"/>
              <w:jc w:val="center"/>
              <w:rPr>
                <w:rFonts w:asciiTheme="majorBidi" w:hAnsiTheme="majorBidi" w:cstheme="majorBidi"/>
                <w:sz w:val="28"/>
                <w:szCs w:val="28"/>
              </w:rPr>
            </w:pPr>
          </w:p>
        </w:tc>
        <w:tc>
          <w:tcPr>
            <w:tcW w:w="811" w:type="pct"/>
            <w:tcBorders>
              <w:bottom w:val="single" w:sz="4" w:space="0" w:color="auto"/>
            </w:tcBorders>
          </w:tcPr>
          <w:p w14:paraId="313AEC66" w14:textId="5D832CD5" w:rsidR="00D9004A" w:rsidRPr="00D04140" w:rsidRDefault="00D9004A" w:rsidP="00132FFF">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75" w:type="pct"/>
          </w:tcPr>
          <w:p w14:paraId="3C8BDD05" w14:textId="77777777" w:rsidR="00D9004A" w:rsidRPr="00D04140" w:rsidRDefault="00D9004A" w:rsidP="00132FFF">
            <w:pPr>
              <w:spacing w:line="240" w:lineRule="atLeast"/>
              <w:jc w:val="center"/>
              <w:rPr>
                <w:rFonts w:asciiTheme="majorBidi" w:hAnsiTheme="majorBidi" w:cstheme="majorBidi"/>
                <w:sz w:val="28"/>
                <w:szCs w:val="28"/>
              </w:rPr>
            </w:pPr>
          </w:p>
        </w:tc>
        <w:tc>
          <w:tcPr>
            <w:tcW w:w="814" w:type="pct"/>
            <w:tcBorders>
              <w:left w:val="nil"/>
              <w:bottom w:val="single" w:sz="4" w:space="0" w:color="auto"/>
            </w:tcBorders>
          </w:tcPr>
          <w:p w14:paraId="5CAAEC18" w14:textId="3B3DA2E8" w:rsidR="00D9004A" w:rsidRPr="00D04140" w:rsidRDefault="00D9004A" w:rsidP="00132FFF">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2019</w:t>
            </w:r>
          </w:p>
        </w:tc>
      </w:tr>
      <w:tr w:rsidR="00B850B3" w:rsidRPr="00D04140" w14:paraId="500DEC23" w14:textId="77777777" w:rsidTr="007B7784">
        <w:trPr>
          <w:cantSplit/>
          <w:trHeight w:val="245"/>
        </w:trPr>
        <w:tc>
          <w:tcPr>
            <w:tcW w:w="1528" w:type="pct"/>
          </w:tcPr>
          <w:p w14:paraId="6B56A900" w14:textId="77777777" w:rsidR="00B850B3" w:rsidRPr="00D04140" w:rsidRDefault="00B850B3" w:rsidP="00132FFF">
            <w:pPr>
              <w:spacing w:line="240" w:lineRule="atLeast"/>
              <w:ind w:right="-13"/>
              <w:rPr>
                <w:rFonts w:asciiTheme="majorBidi" w:hAnsiTheme="majorBidi" w:cstheme="majorBidi"/>
                <w:sz w:val="28"/>
                <w:szCs w:val="28"/>
              </w:rPr>
            </w:pPr>
            <w:r w:rsidRPr="00D04140">
              <w:rPr>
                <w:rFonts w:asciiTheme="majorBidi" w:hAnsiTheme="majorBidi" w:cstheme="majorBidi"/>
                <w:sz w:val="28"/>
                <w:szCs w:val="28"/>
              </w:rPr>
              <w:t>Beginning balance as at January 1</w:t>
            </w:r>
          </w:p>
        </w:tc>
        <w:tc>
          <w:tcPr>
            <w:tcW w:w="805" w:type="pct"/>
            <w:tcBorders>
              <w:top w:val="single" w:sz="4" w:space="0" w:color="auto"/>
            </w:tcBorders>
            <w:shd w:val="clear" w:color="auto" w:fill="auto"/>
          </w:tcPr>
          <w:p w14:paraId="769E626D" w14:textId="1F53C638" w:rsidR="00B850B3" w:rsidRPr="00D04140" w:rsidRDefault="00CE4E9A" w:rsidP="00132FFF">
            <w:pPr>
              <w:spacing w:line="240" w:lineRule="atLeast"/>
              <w:ind w:left="-108" w:right="38"/>
              <w:jc w:val="right"/>
              <w:rPr>
                <w:rFonts w:asciiTheme="majorBidi" w:hAnsiTheme="majorBidi" w:cstheme="majorBidi"/>
                <w:sz w:val="28"/>
                <w:szCs w:val="28"/>
              </w:rPr>
            </w:pPr>
            <w:r>
              <w:rPr>
                <w:rFonts w:asciiTheme="majorBidi" w:hAnsiTheme="majorBidi" w:cstheme="majorBidi"/>
                <w:sz w:val="28"/>
                <w:szCs w:val="28"/>
              </w:rPr>
              <w:t>44,81</w:t>
            </w:r>
            <w:r w:rsidR="00B850B3" w:rsidRPr="00D04140">
              <w:rPr>
                <w:rFonts w:asciiTheme="majorBidi" w:hAnsiTheme="majorBidi" w:cstheme="majorBidi"/>
                <w:sz w:val="28"/>
                <w:szCs w:val="28"/>
              </w:rPr>
              <w:t>7</w:t>
            </w:r>
          </w:p>
        </w:tc>
        <w:tc>
          <w:tcPr>
            <w:tcW w:w="89" w:type="pct"/>
            <w:shd w:val="clear" w:color="auto" w:fill="auto"/>
          </w:tcPr>
          <w:p w14:paraId="3532F280" w14:textId="77777777" w:rsidR="00B850B3" w:rsidRPr="00D04140" w:rsidRDefault="00B850B3" w:rsidP="00132FFF">
            <w:pPr>
              <w:spacing w:line="240" w:lineRule="atLeast"/>
              <w:ind w:left="-108" w:right="357"/>
              <w:jc w:val="right"/>
              <w:rPr>
                <w:rFonts w:asciiTheme="majorBidi" w:hAnsiTheme="majorBidi" w:cstheme="majorBidi"/>
                <w:sz w:val="28"/>
                <w:szCs w:val="28"/>
              </w:rPr>
            </w:pPr>
          </w:p>
        </w:tc>
        <w:tc>
          <w:tcPr>
            <w:tcW w:w="803" w:type="pct"/>
            <w:tcBorders>
              <w:top w:val="single" w:sz="4" w:space="0" w:color="auto"/>
              <w:left w:val="nil"/>
            </w:tcBorders>
            <w:shd w:val="clear" w:color="auto" w:fill="auto"/>
          </w:tcPr>
          <w:p w14:paraId="7E8DD88F" w14:textId="53989A35" w:rsidR="00B850B3" w:rsidRPr="00D04140" w:rsidRDefault="00B850B3"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50,089</w:t>
            </w:r>
          </w:p>
        </w:tc>
        <w:tc>
          <w:tcPr>
            <w:tcW w:w="75" w:type="pct"/>
            <w:shd w:val="clear" w:color="auto" w:fill="auto"/>
          </w:tcPr>
          <w:p w14:paraId="22B9F1C4" w14:textId="77777777" w:rsidR="00B850B3" w:rsidRPr="00D04140" w:rsidRDefault="00B850B3" w:rsidP="00132FFF">
            <w:pPr>
              <w:spacing w:line="240" w:lineRule="atLeast"/>
              <w:ind w:left="-108" w:right="357"/>
              <w:jc w:val="right"/>
              <w:rPr>
                <w:rFonts w:asciiTheme="majorBidi" w:hAnsiTheme="majorBidi" w:cstheme="majorBidi"/>
                <w:sz w:val="28"/>
                <w:szCs w:val="28"/>
              </w:rPr>
            </w:pPr>
          </w:p>
        </w:tc>
        <w:tc>
          <w:tcPr>
            <w:tcW w:w="811" w:type="pct"/>
            <w:tcBorders>
              <w:top w:val="single" w:sz="4" w:space="0" w:color="auto"/>
            </w:tcBorders>
            <w:shd w:val="clear" w:color="auto" w:fill="auto"/>
          </w:tcPr>
          <w:p w14:paraId="527CC3F1" w14:textId="2060CD34" w:rsidR="00B850B3" w:rsidRPr="00D04140" w:rsidRDefault="00B850B3"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44,799</w:t>
            </w:r>
          </w:p>
        </w:tc>
        <w:tc>
          <w:tcPr>
            <w:tcW w:w="75" w:type="pct"/>
            <w:shd w:val="clear" w:color="auto" w:fill="auto"/>
          </w:tcPr>
          <w:p w14:paraId="1775E94B" w14:textId="77777777" w:rsidR="00B850B3" w:rsidRPr="00D04140" w:rsidRDefault="00B850B3" w:rsidP="00132FFF">
            <w:pPr>
              <w:spacing w:line="240" w:lineRule="atLeast"/>
              <w:ind w:left="-108" w:right="327"/>
              <w:jc w:val="right"/>
              <w:rPr>
                <w:rFonts w:asciiTheme="majorBidi" w:hAnsiTheme="majorBidi" w:cstheme="majorBidi"/>
                <w:sz w:val="28"/>
                <w:szCs w:val="28"/>
              </w:rPr>
            </w:pPr>
          </w:p>
        </w:tc>
        <w:tc>
          <w:tcPr>
            <w:tcW w:w="814" w:type="pct"/>
            <w:tcBorders>
              <w:left w:val="nil"/>
            </w:tcBorders>
            <w:shd w:val="clear" w:color="auto" w:fill="auto"/>
          </w:tcPr>
          <w:p w14:paraId="21839593" w14:textId="576EAB36" w:rsidR="00B850B3" w:rsidRPr="00D04140" w:rsidRDefault="00B850B3"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50,071</w:t>
            </w:r>
          </w:p>
        </w:tc>
      </w:tr>
      <w:tr w:rsidR="00B850B3" w:rsidRPr="00D04140" w14:paraId="592B9CB4" w14:textId="77777777" w:rsidTr="007B7784">
        <w:trPr>
          <w:cantSplit/>
          <w:trHeight w:val="87"/>
        </w:trPr>
        <w:tc>
          <w:tcPr>
            <w:tcW w:w="1528" w:type="pct"/>
          </w:tcPr>
          <w:p w14:paraId="4128DC59" w14:textId="77777777" w:rsidR="00B850B3" w:rsidRPr="00D04140" w:rsidRDefault="00B850B3" w:rsidP="00132FFF">
            <w:pPr>
              <w:tabs>
                <w:tab w:val="left" w:pos="540"/>
              </w:tabs>
              <w:spacing w:line="240" w:lineRule="atLeast"/>
              <w:ind w:right="-108"/>
              <w:rPr>
                <w:rFonts w:asciiTheme="majorBidi" w:hAnsiTheme="majorBidi" w:cstheme="majorBidi"/>
                <w:sz w:val="28"/>
                <w:szCs w:val="28"/>
                <w:cs/>
              </w:rPr>
            </w:pPr>
            <w:r w:rsidRPr="00D04140">
              <w:rPr>
                <w:rFonts w:asciiTheme="majorBidi" w:hAnsiTheme="majorBidi" w:cstheme="majorBidi"/>
                <w:sz w:val="28"/>
                <w:szCs w:val="28"/>
              </w:rPr>
              <w:t>Increase</w:t>
            </w:r>
          </w:p>
        </w:tc>
        <w:tc>
          <w:tcPr>
            <w:tcW w:w="805" w:type="pct"/>
            <w:shd w:val="clear" w:color="auto" w:fill="auto"/>
          </w:tcPr>
          <w:p w14:paraId="579A0FCF" w14:textId="7FC840D3" w:rsidR="00B850B3" w:rsidRPr="00D04140" w:rsidRDefault="00645846"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89" w:type="pct"/>
            <w:shd w:val="clear" w:color="auto" w:fill="auto"/>
          </w:tcPr>
          <w:p w14:paraId="4C5D4AFF" w14:textId="77777777" w:rsidR="00B850B3" w:rsidRPr="00D04140" w:rsidRDefault="00B850B3" w:rsidP="00132FFF">
            <w:pPr>
              <w:spacing w:line="240" w:lineRule="atLeast"/>
              <w:ind w:right="357"/>
              <w:jc w:val="right"/>
              <w:rPr>
                <w:rFonts w:asciiTheme="majorBidi" w:hAnsiTheme="majorBidi" w:cstheme="majorBidi"/>
                <w:sz w:val="28"/>
                <w:szCs w:val="28"/>
              </w:rPr>
            </w:pPr>
          </w:p>
        </w:tc>
        <w:tc>
          <w:tcPr>
            <w:tcW w:w="803" w:type="pct"/>
            <w:tcBorders>
              <w:left w:val="nil"/>
            </w:tcBorders>
            <w:shd w:val="clear" w:color="auto" w:fill="auto"/>
          </w:tcPr>
          <w:p w14:paraId="3212E776" w14:textId="7B78379F" w:rsidR="00B850B3" w:rsidRPr="00D04140" w:rsidRDefault="00B850B3"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75" w:type="pct"/>
            <w:shd w:val="clear" w:color="auto" w:fill="auto"/>
          </w:tcPr>
          <w:p w14:paraId="1A467701" w14:textId="77777777" w:rsidR="00B850B3" w:rsidRPr="00D04140" w:rsidRDefault="00B850B3" w:rsidP="00132FFF">
            <w:pPr>
              <w:spacing w:line="240" w:lineRule="atLeast"/>
              <w:ind w:right="357"/>
              <w:jc w:val="right"/>
              <w:rPr>
                <w:rFonts w:asciiTheme="majorBidi" w:hAnsiTheme="majorBidi" w:cstheme="majorBidi"/>
                <w:sz w:val="28"/>
                <w:szCs w:val="28"/>
              </w:rPr>
            </w:pPr>
          </w:p>
        </w:tc>
        <w:tc>
          <w:tcPr>
            <w:tcW w:w="811" w:type="pct"/>
            <w:shd w:val="clear" w:color="auto" w:fill="auto"/>
          </w:tcPr>
          <w:p w14:paraId="1C5032BD" w14:textId="732BD872" w:rsidR="00B850B3" w:rsidRPr="00D04140" w:rsidRDefault="00321FC2" w:rsidP="00132FFF">
            <w:pPr>
              <w:tabs>
                <w:tab w:val="left" w:pos="1269"/>
              </w:tabs>
              <w:spacing w:line="240" w:lineRule="atLeast"/>
              <w:ind w:left="-108" w:right="38"/>
              <w:rPr>
                <w:rFonts w:asciiTheme="majorBidi" w:hAnsiTheme="majorBidi" w:cstheme="majorBidi"/>
                <w:sz w:val="28"/>
                <w:szCs w:val="28"/>
                <w:cs/>
                <w:lang w:val="en-US"/>
              </w:rPr>
            </w:pPr>
            <w:r w:rsidRPr="00D04140">
              <w:rPr>
                <w:rFonts w:asciiTheme="majorBidi" w:hAnsiTheme="majorBidi" w:cstheme="majorBidi"/>
                <w:sz w:val="28"/>
                <w:szCs w:val="28"/>
                <w:cs/>
              </w:rPr>
              <w:tab/>
            </w:r>
            <w:r w:rsidRPr="00D04140">
              <w:rPr>
                <w:rFonts w:asciiTheme="majorBidi" w:hAnsiTheme="majorBidi" w:cstheme="majorBidi"/>
                <w:sz w:val="28"/>
                <w:szCs w:val="28"/>
                <w:lang w:val="en-US"/>
              </w:rPr>
              <w:t>-</w:t>
            </w:r>
          </w:p>
        </w:tc>
        <w:tc>
          <w:tcPr>
            <w:tcW w:w="75" w:type="pct"/>
            <w:shd w:val="clear" w:color="auto" w:fill="auto"/>
          </w:tcPr>
          <w:p w14:paraId="4BB73A2D" w14:textId="77777777" w:rsidR="00B850B3" w:rsidRPr="00D04140" w:rsidRDefault="00B850B3" w:rsidP="00132FFF">
            <w:pPr>
              <w:spacing w:line="240" w:lineRule="atLeast"/>
              <w:ind w:right="327"/>
              <w:jc w:val="right"/>
              <w:rPr>
                <w:rFonts w:asciiTheme="majorBidi" w:hAnsiTheme="majorBidi" w:cstheme="majorBidi"/>
                <w:sz w:val="28"/>
                <w:szCs w:val="28"/>
              </w:rPr>
            </w:pPr>
          </w:p>
        </w:tc>
        <w:tc>
          <w:tcPr>
            <w:tcW w:w="814" w:type="pct"/>
            <w:tcBorders>
              <w:left w:val="nil"/>
            </w:tcBorders>
            <w:shd w:val="clear" w:color="auto" w:fill="auto"/>
          </w:tcPr>
          <w:p w14:paraId="4F3FAF0E" w14:textId="2ACE60E0" w:rsidR="00B850B3" w:rsidRPr="00D04140" w:rsidRDefault="00B850B3"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r>
      <w:tr w:rsidR="00B850B3" w:rsidRPr="00D04140" w14:paraId="66F11C5A" w14:textId="77777777" w:rsidTr="007B7784">
        <w:trPr>
          <w:cantSplit/>
        </w:trPr>
        <w:tc>
          <w:tcPr>
            <w:tcW w:w="1528" w:type="pct"/>
          </w:tcPr>
          <w:p w14:paraId="79277F74" w14:textId="77777777" w:rsidR="00B850B3" w:rsidRPr="00D04140" w:rsidRDefault="00B850B3" w:rsidP="00132FFF">
            <w:pPr>
              <w:tabs>
                <w:tab w:val="left" w:pos="540"/>
              </w:tabs>
              <w:spacing w:line="240" w:lineRule="atLeast"/>
              <w:ind w:right="-108"/>
              <w:rPr>
                <w:rFonts w:asciiTheme="majorBidi" w:hAnsiTheme="majorBidi" w:cstheme="majorBidi"/>
                <w:sz w:val="28"/>
                <w:szCs w:val="28"/>
                <w:cs/>
              </w:rPr>
            </w:pPr>
            <w:r w:rsidRPr="00D04140">
              <w:rPr>
                <w:rFonts w:asciiTheme="majorBidi" w:hAnsiTheme="majorBidi" w:cstheme="majorBidi"/>
                <w:sz w:val="28"/>
                <w:szCs w:val="28"/>
              </w:rPr>
              <w:t>Reversal/ Disposal during the period</w:t>
            </w:r>
          </w:p>
        </w:tc>
        <w:tc>
          <w:tcPr>
            <w:tcW w:w="805" w:type="pct"/>
            <w:shd w:val="clear" w:color="auto" w:fill="auto"/>
          </w:tcPr>
          <w:p w14:paraId="7B516BB7" w14:textId="0E57075C" w:rsidR="00B850B3" w:rsidRPr="00D04140" w:rsidRDefault="00645846"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(64)</w:t>
            </w:r>
          </w:p>
        </w:tc>
        <w:tc>
          <w:tcPr>
            <w:tcW w:w="89" w:type="pct"/>
            <w:shd w:val="clear" w:color="auto" w:fill="auto"/>
          </w:tcPr>
          <w:p w14:paraId="7D9E3EF1" w14:textId="77777777" w:rsidR="00B850B3" w:rsidRPr="00D04140" w:rsidRDefault="00B850B3" w:rsidP="00132FFF">
            <w:pPr>
              <w:spacing w:line="240" w:lineRule="atLeast"/>
              <w:ind w:right="357"/>
              <w:jc w:val="right"/>
              <w:rPr>
                <w:rFonts w:asciiTheme="majorBidi" w:hAnsiTheme="majorBidi" w:cstheme="majorBidi"/>
                <w:sz w:val="28"/>
                <w:szCs w:val="28"/>
              </w:rPr>
            </w:pPr>
          </w:p>
        </w:tc>
        <w:tc>
          <w:tcPr>
            <w:tcW w:w="803" w:type="pct"/>
            <w:tcBorders>
              <w:left w:val="nil"/>
            </w:tcBorders>
            <w:shd w:val="clear" w:color="auto" w:fill="auto"/>
          </w:tcPr>
          <w:p w14:paraId="3AE1A04F" w14:textId="741158F0" w:rsidR="00B850B3" w:rsidRPr="00D04140" w:rsidRDefault="00B850B3"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(918)</w:t>
            </w:r>
          </w:p>
        </w:tc>
        <w:tc>
          <w:tcPr>
            <w:tcW w:w="75" w:type="pct"/>
            <w:shd w:val="clear" w:color="auto" w:fill="auto"/>
          </w:tcPr>
          <w:p w14:paraId="7CCFBACE" w14:textId="77777777" w:rsidR="00B850B3" w:rsidRPr="00D04140" w:rsidRDefault="00B850B3" w:rsidP="00132FFF">
            <w:pPr>
              <w:spacing w:line="240" w:lineRule="atLeast"/>
              <w:ind w:right="357"/>
              <w:jc w:val="right"/>
              <w:rPr>
                <w:rFonts w:asciiTheme="majorBidi" w:hAnsiTheme="majorBidi" w:cstheme="majorBidi"/>
                <w:sz w:val="28"/>
                <w:szCs w:val="28"/>
              </w:rPr>
            </w:pPr>
          </w:p>
        </w:tc>
        <w:tc>
          <w:tcPr>
            <w:tcW w:w="811" w:type="pct"/>
            <w:shd w:val="clear" w:color="auto" w:fill="auto"/>
          </w:tcPr>
          <w:p w14:paraId="483E754F" w14:textId="64ED7115" w:rsidR="00B850B3" w:rsidRPr="00D04140" w:rsidRDefault="00DA340D"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(46)</w:t>
            </w:r>
          </w:p>
        </w:tc>
        <w:tc>
          <w:tcPr>
            <w:tcW w:w="75" w:type="pct"/>
            <w:shd w:val="clear" w:color="auto" w:fill="auto"/>
          </w:tcPr>
          <w:p w14:paraId="1F2736EF" w14:textId="77777777" w:rsidR="00B850B3" w:rsidRPr="00D04140" w:rsidRDefault="00B850B3" w:rsidP="00132FFF">
            <w:pPr>
              <w:spacing w:line="240" w:lineRule="atLeast"/>
              <w:ind w:right="327"/>
              <w:jc w:val="right"/>
              <w:rPr>
                <w:rFonts w:asciiTheme="majorBidi" w:hAnsiTheme="majorBidi" w:cstheme="majorBidi"/>
                <w:sz w:val="28"/>
                <w:szCs w:val="28"/>
              </w:rPr>
            </w:pPr>
          </w:p>
        </w:tc>
        <w:tc>
          <w:tcPr>
            <w:tcW w:w="814" w:type="pct"/>
            <w:tcBorders>
              <w:left w:val="nil"/>
            </w:tcBorders>
            <w:shd w:val="clear" w:color="auto" w:fill="auto"/>
          </w:tcPr>
          <w:p w14:paraId="3E73437E" w14:textId="58CF3985" w:rsidR="00B850B3" w:rsidRPr="00D04140" w:rsidRDefault="00B850B3"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(918)</w:t>
            </w:r>
          </w:p>
        </w:tc>
      </w:tr>
      <w:tr w:rsidR="00B850B3" w:rsidRPr="00D04140" w14:paraId="7044E307" w14:textId="77777777" w:rsidTr="007B7784">
        <w:trPr>
          <w:cantSplit/>
        </w:trPr>
        <w:tc>
          <w:tcPr>
            <w:tcW w:w="1528" w:type="pct"/>
          </w:tcPr>
          <w:p w14:paraId="4AD991E5" w14:textId="77777777" w:rsidR="00B850B3" w:rsidRPr="00D04140" w:rsidRDefault="00B850B3" w:rsidP="00132FFF">
            <w:pPr>
              <w:spacing w:line="240" w:lineRule="atLeast"/>
              <w:ind w:right="-13"/>
              <w:jc w:val="thaiDistribute"/>
              <w:rPr>
                <w:rFonts w:asciiTheme="majorBidi" w:hAnsiTheme="majorBidi" w:cstheme="majorBidi"/>
                <w:sz w:val="28"/>
                <w:szCs w:val="28"/>
                <w:cs/>
              </w:rPr>
            </w:pPr>
            <w:r w:rsidRPr="00D04140">
              <w:rPr>
                <w:rFonts w:asciiTheme="majorBidi" w:hAnsiTheme="majorBidi" w:cstheme="majorBidi"/>
                <w:sz w:val="28"/>
                <w:szCs w:val="28"/>
              </w:rPr>
              <w:t>Ending balance as at March 31</w:t>
            </w:r>
          </w:p>
        </w:tc>
        <w:tc>
          <w:tcPr>
            <w:tcW w:w="805" w:type="pct"/>
            <w:tcBorders>
              <w:top w:val="single" w:sz="4" w:space="0" w:color="auto"/>
              <w:bottom w:val="double" w:sz="4" w:space="0" w:color="auto"/>
            </w:tcBorders>
            <w:shd w:val="clear" w:color="auto" w:fill="auto"/>
          </w:tcPr>
          <w:p w14:paraId="17BED8EF" w14:textId="575D7013" w:rsidR="00B850B3" w:rsidRPr="00D04140" w:rsidRDefault="00645846"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44,753</w:t>
            </w:r>
          </w:p>
        </w:tc>
        <w:tc>
          <w:tcPr>
            <w:tcW w:w="89" w:type="pct"/>
            <w:shd w:val="clear" w:color="auto" w:fill="auto"/>
          </w:tcPr>
          <w:p w14:paraId="0F94FB08" w14:textId="77777777" w:rsidR="00B850B3" w:rsidRPr="00D04140" w:rsidRDefault="00B850B3" w:rsidP="00132FFF">
            <w:pPr>
              <w:spacing w:line="240" w:lineRule="atLeast"/>
              <w:ind w:right="357"/>
              <w:jc w:val="right"/>
              <w:rPr>
                <w:rFonts w:asciiTheme="majorBidi" w:hAnsiTheme="majorBidi" w:cstheme="majorBidi"/>
                <w:sz w:val="28"/>
                <w:szCs w:val="28"/>
              </w:rPr>
            </w:pPr>
          </w:p>
        </w:tc>
        <w:tc>
          <w:tcPr>
            <w:tcW w:w="803" w:type="pct"/>
            <w:tcBorders>
              <w:top w:val="single" w:sz="4" w:space="0" w:color="auto"/>
              <w:bottom w:val="double" w:sz="4" w:space="0" w:color="auto"/>
            </w:tcBorders>
            <w:shd w:val="clear" w:color="auto" w:fill="auto"/>
          </w:tcPr>
          <w:p w14:paraId="616F09D7" w14:textId="1288584D" w:rsidR="00B850B3" w:rsidRPr="00D04140" w:rsidRDefault="00B850B3"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49,171</w:t>
            </w:r>
          </w:p>
        </w:tc>
        <w:tc>
          <w:tcPr>
            <w:tcW w:w="75" w:type="pct"/>
            <w:shd w:val="clear" w:color="auto" w:fill="auto"/>
          </w:tcPr>
          <w:p w14:paraId="7BD97630" w14:textId="77777777" w:rsidR="00B850B3" w:rsidRPr="00D04140" w:rsidRDefault="00B850B3" w:rsidP="00132FFF">
            <w:pPr>
              <w:spacing w:line="240" w:lineRule="atLeast"/>
              <w:ind w:right="357"/>
              <w:jc w:val="right"/>
              <w:rPr>
                <w:rFonts w:asciiTheme="majorBidi" w:hAnsiTheme="majorBidi" w:cstheme="majorBidi"/>
                <w:sz w:val="28"/>
                <w:szCs w:val="28"/>
              </w:rPr>
            </w:pPr>
          </w:p>
        </w:tc>
        <w:tc>
          <w:tcPr>
            <w:tcW w:w="811" w:type="pct"/>
            <w:tcBorders>
              <w:top w:val="single" w:sz="4" w:space="0" w:color="auto"/>
              <w:bottom w:val="double" w:sz="4" w:space="0" w:color="auto"/>
            </w:tcBorders>
            <w:shd w:val="clear" w:color="auto" w:fill="auto"/>
          </w:tcPr>
          <w:p w14:paraId="6097FDA8" w14:textId="6F14E59E" w:rsidR="00B850B3" w:rsidRPr="00D04140" w:rsidRDefault="00DA340D"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44,753</w:t>
            </w:r>
          </w:p>
        </w:tc>
        <w:tc>
          <w:tcPr>
            <w:tcW w:w="75" w:type="pct"/>
            <w:shd w:val="clear" w:color="auto" w:fill="auto"/>
          </w:tcPr>
          <w:p w14:paraId="41EAF75D" w14:textId="77777777" w:rsidR="00B850B3" w:rsidRPr="00D04140" w:rsidRDefault="00B850B3" w:rsidP="00132FFF">
            <w:pPr>
              <w:spacing w:line="240" w:lineRule="atLeast"/>
              <w:ind w:right="327"/>
              <w:jc w:val="right"/>
              <w:rPr>
                <w:rFonts w:asciiTheme="majorBidi" w:hAnsiTheme="majorBidi" w:cstheme="majorBidi"/>
                <w:sz w:val="28"/>
                <w:szCs w:val="28"/>
              </w:rPr>
            </w:pPr>
          </w:p>
        </w:tc>
        <w:tc>
          <w:tcPr>
            <w:tcW w:w="814" w:type="pct"/>
            <w:tcBorders>
              <w:top w:val="single" w:sz="4" w:space="0" w:color="auto"/>
              <w:bottom w:val="double" w:sz="4" w:space="0" w:color="auto"/>
            </w:tcBorders>
            <w:shd w:val="clear" w:color="auto" w:fill="auto"/>
          </w:tcPr>
          <w:p w14:paraId="6E2082C0" w14:textId="6B5B1ECC" w:rsidR="00B850B3" w:rsidRPr="00D04140" w:rsidRDefault="00B850B3" w:rsidP="00132FFF">
            <w:pPr>
              <w:spacing w:line="240" w:lineRule="atLeast"/>
              <w:ind w:left="-108" w:right="38"/>
              <w:jc w:val="right"/>
              <w:rPr>
                <w:rFonts w:asciiTheme="majorBidi" w:hAnsiTheme="majorBidi" w:cstheme="majorBidi"/>
                <w:sz w:val="28"/>
                <w:szCs w:val="28"/>
              </w:rPr>
            </w:pPr>
            <w:r w:rsidRPr="00D04140">
              <w:rPr>
                <w:rFonts w:asciiTheme="majorBidi" w:hAnsiTheme="majorBidi" w:cstheme="majorBidi"/>
                <w:sz w:val="28"/>
                <w:szCs w:val="28"/>
              </w:rPr>
              <w:t>49,153</w:t>
            </w:r>
          </w:p>
        </w:tc>
      </w:tr>
    </w:tbl>
    <w:p w14:paraId="75A7223D" w14:textId="5A243DCB" w:rsidR="00D9004A" w:rsidRDefault="00D9004A"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6"/>
        <w:rPr>
          <w:rFonts w:asciiTheme="majorBidi" w:hAnsiTheme="majorBidi" w:cstheme="majorBidi"/>
          <w:sz w:val="28"/>
          <w:szCs w:val="28"/>
          <w:lang w:val="en-US"/>
        </w:rPr>
      </w:pPr>
      <w:r w:rsidRPr="00D04140">
        <w:rPr>
          <w:rFonts w:asciiTheme="majorBidi" w:hAnsiTheme="majorBidi" w:cstheme="majorBidi"/>
          <w:sz w:val="28"/>
          <w:szCs w:val="28"/>
          <w:lang w:val="en-US"/>
        </w:rPr>
        <w:t>Allowances for obsolete of inventories was shown in cost of sale in statements of income.</w:t>
      </w:r>
    </w:p>
    <w:p w14:paraId="3A77C9FD" w14:textId="77777777" w:rsidR="0047203F" w:rsidRDefault="0047203F"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6"/>
        <w:rPr>
          <w:rFonts w:asciiTheme="majorBidi" w:hAnsiTheme="majorBidi" w:cstheme="majorBidi"/>
          <w:sz w:val="28"/>
          <w:szCs w:val="28"/>
          <w:lang w:val="en-US"/>
        </w:rPr>
      </w:pPr>
    </w:p>
    <w:p w14:paraId="208CB26C" w14:textId="77777777" w:rsidR="0047203F" w:rsidRDefault="0047203F"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6"/>
        <w:rPr>
          <w:rFonts w:asciiTheme="majorBidi" w:hAnsiTheme="majorBidi" w:cstheme="majorBidi"/>
          <w:sz w:val="28"/>
          <w:szCs w:val="28"/>
          <w:lang w:val="en-US"/>
        </w:rPr>
      </w:pPr>
    </w:p>
    <w:p w14:paraId="14B60177" w14:textId="77777777" w:rsidR="00CE4E9A" w:rsidRDefault="00CE4E9A"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6"/>
        <w:rPr>
          <w:rFonts w:asciiTheme="majorBidi" w:hAnsiTheme="majorBidi" w:cstheme="majorBidi"/>
          <w:sz w:val="28"/>
          <w:szCs w:val="28"/>
          <w:lang w:val="en-US"/>
        </w:rPr>
      </w:pPr>
    </w:p>
    <w:p w14:paraId="18F8B753" w14:textId="77777777" w:rsidR="00B850B3" w:rsidRPr="00D04140" w:rsidRDefault="00B850B3" w:rsidP="00D04140">
      <w:pPr>
        <w:pStyle w:val="af"/>
        <w:numPr>
          <w:ilvl w:val="0"/>
          <w:numId w:val="2"/>
        </w:numPr>
        <w:tabs>
          <w:tab w:val="num" w:pos="426"/>
        </w:tabs>
        <w:spacing w:before="120" w:after="120"/>
        <w:ind w:left="426" w:right="0" w:hanging="426"/>
        <w:jc w:val="thaiDistribute"/>
        <w:rPr>
          <w:rFonts w:asciiTheme="majorBidi" w:hAnsiTheme="majorBidi" w:cstheme="majorBidi"/>
          <w:b/>
          <w:bCs/>
        </w:rPr>
      </w:pPr>
      <w:r w:rsidRPr="00D04140">
        <w:rPr>
          <w:rFonts w:asciiTheme="majorBidi" w:hAnsiTheme="majorBidi" w:cstheme="majorBidi"/>
          <w:b/>
          <w:bCs/>
        </w:rPr>
        <w:lastRenderedPageBreak/>
        <w:t>OTHER CURRENT ASSETS</w:t>
      </w:r>
    </w:p>
    <w:tbl>
      <w:tblPr>
        <w:tblW w:w="9360" w:type="dxa"/>
        <w:tblInd w:w="62" w:type="dxa"/>
        <w:tblLayout w:type="fixed"/>
        <w:tblCellMar>
          <w:left w:w="62" w:type="dxa"/>
          <w:right w:w="62" w:type="dxa"/>
        </w:tblCellMar>
        <w:tblLook w:val="0000" w:firstRow="0" w:lastRow="0" w:firstColumn="0" w:lastColumn="0" w:noHBand="0" w:noVBand="0"/>
      </w:tblPr>
      <w:tblGrid>
        <w:gridCol w:w="2700"/>
        <w:gridCol w:w="1545"/>
        <w:gridCol w:w="171"/>
        <w:gridCol w:w="1542"/>
        <w:gridCol w:w="144"/>
        <w:gridCol w:w="1557"/>
        <w:gridCol w:w="144"/>
        <w:gridCol w:w="1557"/>
      </w:tblGrid>
      <w:tr w:rsidR="00B850B3" w:rsidRPr="00D04140" w14:paraId="24AB92B8" w14:textId="77777777" w:rsidTr="00B850B3">
        <w:trPr>
          <w:cantSplit/>
          <w:trHeight w:val="351"/>
        </w:trPr>
        <w:tc>
          <w:tcPr>
            <w:tcW w:w="2700" w:type="dxa"/>
            <w:shd w:val="clear" w:color="auto" w:fill="auto"/>
          </w:tcPr>
          <w:p w14:paraId="50675F2B" w14:textId="77777777" w:rsidR="00B850B3" w:rsidRPr="00D04140" w:rsidRDefault="00B850B3" w:rsidP="00D04140">
            <w:pPr>
              <w:spacing w:line="240" w:lineRule="auto"/>
              <w:ind w:right="-13"/>
              <w:jc w:val="thaiDistribute"/>
              <w:rPr>
                <w:rFonts w:asciiTheme="majorBidi" w:hAnsiTheme="majorBidi" w:cstheme="majorBidi"/>
                <w:sz w:val="28"/>
                <w:szCs w:val="28"/>
              </w:rPr>
            </w:pPr>
          </w:p>
        </w:tc>
        <w:tc>
          <w:tcPr>
            <w:tcW w:w="6660" w:type="dxa"/>
            <w:gridSpan w:val="7"/>
            <w:tcBorders>
              <w:bottom w:val="single" w:sz="4" w:space="0" w:color="auto"/>
            </w:tcBorders>
            <w:shd w:val="clear" w:color="auto" w:fill="auto"/>
          </w:tcPr>
          <w:p w14:paraId="28BAE338" w14:textId="100C6BAF" w:rsidR="00B850B3" w:rsidRPr="00D04140" w:rsidRDefault="00B850B3" w:rsidP="00D04140">
            <w:pPr>
              <w:tabs>
                <w:tab w:val="left" w:pos="6458"/>
              </w:tabs>
              <w:spacing w:line="240" w:lineRule="auto"/>
              <w:ind w:left="-101"/>
              <w:jc w:val="right"/>
              <w:rPr>
                <w:rFonts w:asciiTheme="majorBidi" w:hAnsiTheme="majorBidi" w:cstheme="majorBidi"/>
                <w:snapToGrid w:val="0"/>
                <w:sz w:val="28"/>
                <w:szCs w:val="28"/>
                <w:lang w:eastAsia="th-TH"/>
              </w:rPr>
            </w:pPr>
            <w:r w:rsidRPr="00D04140">
              <w:rPr>
                <w:rFonts w:asciiTheme="majorBidi" w:hAnsiTheme="majorBidi" w:cstheme="majorBidi"/>
                <w:bCs/>
                <w:sz w:val="28"/>
                <w:szCs w:val="28"/>
              </w:rPr>
              <w:t>(Unit:</w:t>
            </w:r>
            <w:r w:rsidRPr="00D04140">
              <w:rPr>
                <w:rFonts w:asciiTheme="majorBidi" w:hAnsiTheme="majorBidi" w:cstheme="majorBidi"/>
                <w:bCs/>
                <w:sz w:val="28"/>
                <w:szCs w:val="28"/>
                <w:cs/>
              </w:rPr>
              <w:t xml:space="preserve"> </w:t>
            </w:r>
            <w:r w:rsidRPr="00D04140">
              <w:rPr>
                <w:rFonts w:asciiTheme="majorBidi" w:hAnsiTheme="majorBidi" w:cstheme="majorBidi"/>
                <w:sz w:val="28"/>
                <w:szCs w:val="28"/>
              </w:rPr>
              <w:t>Thousand</w:t>
            </w:r>
            <w:r w:rsidRPr="00D04140">
              <w:rPr>
                <w:rFonts w:asciiTheme="majorBidi" w:hAnsiTheme="majorBidi" w:cstheme="majorBidi"/>
                <w:bCs/>
                <w:sz w:val="28"/>
                <w:szCs w:val="28"/>
              </w:rPr>
              <w:t xml:space="preserve"> Baht)</w:t>
            </w:r>
          </w:p>
        </w:tc>
      </w:tr>
      <w:tr w:rsidR="00B850B3" w:rsidRPr="00D04140" w14:paraId="6692FC8D" w14:textId="77777777" w:rsidTr="00B850B3">
        <w:trPr>
          <w:cantSplit/>
          <w:trHeight w:val="351"/>
        </w:trPr>
        <w:tc>
          <w:tcPr>
            <w:tcW w:w="2700" w:type="dxa"/>
            <w:shd w:val="clear" w:color="auto" w:fill="auto"/>
          </w:tcPr>
          <w:p w14:paraId="6528593C" w14:textId="77777777" w:rsidR="00B850B3" w:rsidRPr="00D04140" w:rsidRDefault="00B850B3" w:rsidP="00D04140">
            <w:pPr>
              <w:spacing w:line="240" w:lineRule="auto"/>
              <w:ind w:right="-13"/>
              <w:jc w:val="thaiDistribute"/>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57F43C12" w14:textId="7F2F7A64" w:rsidR="00B850B3" w:rsidRPr="00D04140" w:rsidRDefault="00B850B3" w:rsidP="00D04140">
            <w:pPr>
              <w:spacing w:line="240" w:lineRule="auto"/>
              <w:jc w:val="center"/>
              <w:rPr>
                <w:rFonts w:asciiTheme="majorBidi" w:hAnsiTheme="majorBidi" w:cstheme="majorBidi"/>
                <w:sz w:val="28"/>
                <w:szCs w:val="28"/>
              </w:rPr>
            </w:pPr>
            <w:r w:rsidRPr="00D04140">
              <w:rPr>
                <w:rFonts w:asciiTheme="majorBidi" w:hAnsiTheme="majorBidi" w:cstheme="majorBidi"/>
                <w:sz w:val="28"/>
                <w:szCs w:val="28"/>
              </w:rPr>
              <w:t>Consolidated</w:t>
            </w:r>
          </w:p>
        </w:tc>
        <w:tc>
          <w:tcPr>
            <w:tcW w:w="144" w:type="dxa"/>
            <w:shd w:val="clear" w:color="auto" w:fill="auto"/>
          </w:tcPr>
          <w:p w14:paraId="4FB1603F" w14:textId="77777777" w:rsidR="00B850B3" w:rsidRPr="00D04140" w:rsidRDefault="00B850B3" w:rsidP="00D04140">
            <w:pPr>
              <w:spacing w:line="240" w:lineRule="auto"/>
              <w:jc w:val="center"/>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62C62554" w14:textId="332293F4" w:rsidR="00B850B3" w:rsidRPr="00D04140" w:rsidRDefault="00B850B3" w:rsidP="00D04140">
            <w:pPr>
              <w:spacing w:line="240" w:lineRule="auto"/>
              <w:jc w:val="center"/>
              <w:rPr>
                <w:rFonts w:asciiTheme="majorBidi" w:hAnsiTheme="majorBidi" w:cstheme="majorBidi"/>
                <w:sz w:val="28"/>
                <w:szCs w:val="28"/>
              </w:rPr>
            </w:pPr>
            <w:r w:rsidRPr="00D04140">
              <w:rPr>
                <w:rFonts w:asciiTheme="majorBidi" w:hAnsiTheme="majorBidi" w:cstheme="majorBidi"/>
                <w:sz w:val="28"/>
                <w:szCs w:val="28"/>
              </w:rPr>
              <w:t>Separate</w:t>
            </w:r>
          </w:p>
        </w:tc>
      </w:tr>
      <w:tr w:rsidR="00B850B3" w:rsidRPr="00D04140" w14:paraId="487856AF" w14:textId="77777777" w:rsidTr="00B850B3">
        <w:trPr>
          <w:cantSplit/>
          <w:trHeight w:val="351"/>
        </w:trPr>
        <w:tc>
          <w:tcPr>
            <w:tcW w:w="2700" w:type="dxa"/>
            <w:shd w:val="clear" w:color="auto" w:fill="auto"/>
          </w:tcPr>
          <w:p w14:paraId="2FEFA2C9" w14:textId="77777777" w:rsidR="00B850B3" w:rsidRPr="00D04140" w:rsidRDefault="00B850B3" w:rsidP="00D04140">
            <w:pPr>
              <w:spacing w:line="240" w:lineRule="auto"/>
              <w:ind w:right="-13"/>
              <w:jc w:val="thaiDistribute"/>
              <w:rPr>
                <w:rFonts w:asciiTheme="majorBidi" w:hAnsiTheme="majorBidi" w:cstheme="majorBidi"/>
                <w:sz w:val="28"/>
                <w:szCs w:val="28"/>
              </w:rPr>
            </w:pPr>
          </w:p>
        </w:tc>
        <w:tc>
          <w:tcPr>
            <w:tcW w:w="1545" w:type="dxa"/>
            <w:tcBorders>
              <w:top w:val="single" w:sz="4" w:space="0" w:color="auto"/>
              <w:bottom w:val="single" w:sz="4" w:space="0" w:color="auto"/>
            </w:tcBorders>
            <w:shd w:val="clear" w:color="auto" w:fill="auto"/>
          </w:tcPr>
          <w:p w14:paraId="1744D2A3" w14:textId="3CB93806" w:rsidR="00B850B3" w:rsidRPr="00D04140" w:rsidRDefault="00B850B3" w:rsidP="00A014B6">
            <w:pPr>
              <w:spacing w:line="240" w:lineRule="auto"/>
              <w:ind w:left="-62" w:right="-47"/>
              <w:jc w:val="center"/>
              <w:rPr>
                <w:rFonts w:asciiTheme="majorBidi" w:hAnsiTheme="majorBidi" w:cstheme="majorBidi"/>
                <w:sz w:val="28"/>
                <w:szCs w:val="28"/>
              </w:rPr>
            </w:pPr>
            <w:r w:rsidRPr="00D04140">
              <w:rPr>
                <w:rFonts w:asciiTheme="majorBidi" w:hAnsiTheme="majorBidi" w:cstheme="majorBidi"/>
                <w:sz w:val="28"/>
                <w:szCs w:val="28"/>
              </w:rPr>
              <w:t>March</w:t>
            </w:r>
            <w:r w:rsidR="00A014B6">
              <w:rPr>
                <w:rFonts w:asciiTheme="majorBidi" w:hAnsiTheme="majorBidi" w:cstheme="majorBidi"/>
                <w:sz w:val="28"/>
                <w:szCs w:val="28"/>
              </w:rPr>
              <w:t xml:space="preserve"> </w:t>
            </w:r>
            <w:r w:rsidRPr="00D04140">
              <w:rPr>
                <w:rFonts w:asciiTheme="majorBidi" w:hAnsiTheme="majorBidi" w:cstheme="majorBidi"/>
                <w:sz w:val="28"/>
                <w:szCs w:val="28"/>
              </w:rPr>
              <w:t>31, 20</w:t>
            </w:r>
            <w:r w:rsidR="00BE1359" w:rsidRPr="00D04140">
              <w:rPr>
                <w:rFonts w:asciiTheme="majorBidi" w:hAnsiTheme="majorBidi" w:cstheme="majorBidi"/>
                <w:sz w:val="28"/>
                <w:szCs w:val="28"/>
              </w:rPr>
              <w:t>20</w:t>
            </w:r>
          </w:p>
        </w:tc>
        <w:tc>
          <w:tcPr>
            <w:tcW w:w="171" w:type="dxa"/>
            <w:tcBorders>
              <w:top w:val="single" w:sz="4" w:space="0" w:color="auto"/>
            </w:tcBorders>
            <w:shd w:val="clear" w:color="auto" w:fill="auto"/>
          </w:tcPr>
          <w:p w14:paraId="465173FB" w14:textId="77777777" w:rsidR="00B850B3" w:rsidRPr="00D04140" w:rsidRDefault="00B850B3" w:rsidP="00A014B6">
            <w:pPr>
              <w:spacing w:line="240" w:lineRule="auto"/>
              <w:ind w:left="-62" w:right="-47"/>
              <w:jc w:val="center"/>
              <w:rPr>
                <w:rFonts w:asciiTheme="majorBidi" w:hAnsiTheme="majorBidi" w:cstheme="majorBidi"/>
                <w:sz w:val="28"/>
                <w:szCs w:val="28"/>
              </w:rPr>
            </w:pPr>
          </w:p>
        </w:tc>
        <w:tc>
          <w:tcPr>
            <w:tcW w:w="1542" w:type="dxa"/>
            <w:tcBorders>
              <w:top w:val="single" w:sz="4" w:space="0" w:color="auto"/>
              <w:left w:val="nil"/>
              <w:bottom w:val="single" w:sz="4" w:space="0" w:color="auto"/>
            </w:tcBorders>
            <w:shd w:val="clear" w:color="auto" w:fill="auto"/>
          </w:tcPr>
          <w:p w14:paraId="3DDB49F0" w14:textId="2E9BDA9E" w:rsidR="00B850B3" w:rsidRPr="00D04140" w:rsidRDefault="00B850B3" w:rsidP="00A014B6">
            <w:pPr>
              <w:spacing w:line="240" w:lineRule="auto"/>
              <w:ind w:left="-62" w:right="-47"/>
              <w:jc w:val="center"/>
              <w:rPr>
                <w:rFonts w:asciiTheme="majorBidi" w:hAnsiTheme="majorBidi" w:cstheme="majorBidi"/>
                <w:sz w:val="28"/>
                <w:szCs w:val="28"/>
              </w:rPr>
            </w:pPr>
            <w:r w:rsidRPr="00D04140">
              <w:rPr>
                <w:rFonts w:asciiTheme="majorBidi" w:hAnsiTheme="majorBidi" w:cstheme="majorBidi"/>
                <w:sz w:val="28"/>
                <w:szCs w:val="28"/>
              </w:rPr>
              <w:t>December</w:t>
            </w:r>
            <w:r w:rsidR="00A014B6">
              <w:rPr>
                <w:rFonts w:asciiTheme="majorBidi" w:hAnsiTheme="majorBidi" w:cstheme="majorBidi"/>
                <w:sz w:val="28"/>
                <w:szCs w:val="28"/>
              </w:rPr>
              <w:t xml:space="preserve"> </w:t>
            </w:r>
            <w:r w:rsidRPr="00D04140">
              <w:rPr>
                <w:rFonts w:asciiTheme="majorBidi" w:hAnsiTheme="majorBidi" w:cstheme="majorBidi"/>
                <w:sz w:val="28"/>
                <w:szCs w:val="28"/>
              </w:rPr>
              <w:t>31, 201</w:t>
            </w:r>
            <w:r w:rsidR="00BE1359" w:rsidRPr="00D04140">
              <w:rPr>
                <w:rFonts w:asciiTheme="majorBidi" w:hAnsiTheme="majorBidi" w:cstheme="majorBidi"/>
                <w:sz w:val="28"/>
                <w:szCs w:val="28"/>
              </w:rPr>
              <w:t>9</w:t>
            </w:r>
          </w:p>
        </w:tc>
        <w:tc>
          <w:tcPr>
            <w:tcW w:w="144" w:type="dxa"/>
            <w:shd w:val="clear" w:color="auto" w:fill="auto"/>
          </w:tcPr>
          <w:p w14:paraId="20B0494A" w14:textId="77777777" w:rsidR="00B850B3" w:rsidRPr="00D04140" w:rsidRDefault="00B850B3" w:rsidP="00A014B6">
            <w:pPr>
              <w:spacing w:line="240" w:lineRule="auto"/>
              <w:ind w:left="-62" w:right="-47"/>
              <w:jc w:val="center"/>
              <w:rPr>
                <w:rFonts w:asciiTheme="majorBidi" w:hAnsiTheme="majorBidi" w:cstheme="majorBidi"/>
                <w:sz w:val="28"/>
                <w:szCs w:val="28"/>
              </w:rPr>
            </w:pPr>
          </w:p>
        </w:tc>
        <w:tc>
          <w:tcPr>
            <w:tcW w:w="1557" w:type="dxa"/>
            <w:tcBorders>
              <w:bottom w:val="single" w:sz="4" w:space="0" w:color="auto"/>
            </w:tcBorders>
            <w:shd w:val="clear" w:color="auto" w:fill="auto"/>
          </w:tcPr>
          <w:p w14:paraId="25F87234" w14:textId="2F9BA304" w:rsidR="00B850B3" w:rsidRPr="00D04140" w:rsidRDefault="00B850B3" w:rsidP="00A014B6">
            <w:pPr>
              <w:spacing w:line="240" w:lineRule="auto"/>
              <w:ind w:left="-62" w:right="-47"/>
              <w:jc w:val="center"/>
              <w:rPr>
                <w:rFonts w:asciiTheme="majorBidi" w:hAnsiTheme="majorBidi" w:cstheme="majorBidi"/>
                <w:sz w:val="28"/>
                <w:szCs w:val="28"/>
              </w:rPr>
            </w:pPr>
            <w:r w:rsidRPr="00D04140">
              <w:rPr>
                <w:rFonts w:asciiTheme="majorBidi" w:hAnsiTheme="majorBidi" w:cstheme="majorBidi"/>
                <w:sz w:val="28"/>
                <w:szCs w:val="28"/>
              </w:rPr>
              <w:t>March</w:t>
            </w:r>
            <w:r w:rsidR="00A014B6">
              <w:rPr>
                <w:rFonts w:asciiTheme="majorBidi" w:hAnsiTheme="majorBidi" w:cstheme="majorBidi"/>
                <w:sz w:val="28"/>
                <w:szCs w:val="28"/>
              </w:rPr>
              <w:t xml:space="preserve"> </w:t>
            </w:r>
            <w:r w:rsidRPr="00D04140">
              <w:rPr>
                <w:rFonts w:asciiTheme="majorBidi" w:hAnsiTheme="majorBidi" w:cstheme="majorBidi"/>
                <w:sz w:val="28"/>
                <w:szCs w:val="28"/>
              </w:rPr>
              <w:t>31, 20</w:t>
            </w:r>
            <w:r w:rsidR="00BE1359" w:rsidRPr="00D04140">
              <w:rPr>
                <w:rFonts w:asciiTheme="majorBidi" w:hAnsiTheme="majorBidi" w:cstheme="majorBidi"/>
                <w:sz w:val="28"/>
                <w:szCs w:val="28"/>
              </w:rPr>
              <w:t>20</w:t>
            </w:r>
          </w:p>
        </w:tc>
        <w:tc>
          <w:tcPr>
            <w:tcW w:w="144" w:type="dxa"/>
            <w:shd w:val="clear" w:color="auto" w:fill="auto"/>
          </w:tcPr>
          <w:p w14:paraId="4741F1F5" w14:textId="77777777" w:rsidR="00B850B3" w:rsidRPr="00D04140" w:rsidRDefault="00B850B3" w:rsidP="00A014B6">
            <w:pPr>
              <w:spacing w:line="240" w:lineRule="auto"/>
              <w:ind w:left="-62" w:right="-47"/>
              <w:jc w:val="center"/>
              <w:rPr>
                <w:rFonts w:asciiTheme="majorBidi" w:hAnsiTheme="majorBidi" w:cstheme="majorBidi"/>
                <w:sz w:val="28"/>
                <w:szCs w:val="28"/>
              </w:rPr>
            </w:pPr>
          </w:p>
        </w:tc>
        <w:tc>
          <w:tcPr>
            <w:tcW w:w="1557" w:type="dxa"/>
            <w:tcBorders>
              <w:left w:val="nil"/>
              <w:bottom w:val="single" w:sz="4" w:space="0" w:color="auto"/>
            </w:tcBorders>
            <w:shd w:val="clear" w:color="auto" w:fill="auto"/>
          </w:tcPr>
          <w:p w14:paraId="47EC1F44" w14:textId="5406EBE0" w:rsidR="00B850B3" w:rsidRPr="00D04140" w:rsidRDefault="00B850B3" w:rsidP="00A014B6">
            <w:pPr>
              <w:spacing w:line="240" w:lineRule="auto"/>
              <w:ind w:left="-62" w:right="-47"/>
              <w:jc w:val="center"/>
              <w:rPr>
                <w:rFonts w:asciiTheme="majorBidi" w:hAnsiTheme="majorBidi" w:cstheme="majorBidi"/>
                <w:sz w:val="28"/>
                <w:szCs w:val="28"/>
              </w:rPr>
            </w:pPr>
            <w:r w:rsidRPr="00D04140">
              <w:rPr>
                <w:rFonts w:asciiTheme="majorBidi" w:hAnsiTheme="majorBidi" w:cstheme="majorBidi"/>
                <w:sz w:val="28"/>
                <w:szCs w:val="28"/>
              </w:rPr>
              <w:t>December</w:t>
            </w:r>
            <w:r w:rsidR="00A014B6">
              <w:rPr>
                <w:rFonts w:asciiTheme="majorBidi" w:hAnsiTheme="majorBidi" w:cstheme="majorBidi"/>
                <w:sz w:val="28"/>
                <w:szCs w:val="28"/>
              </w:rPr>
              <w:t xml:space="preserve"> </w:t>
            </w:r>
            <w:r w:rsidRPr="00D04140">
              <w:rPr>
                <w:rFonts w:asciiTheme="majorBidi" w:hAnsiTheme="majorBidi" w:cstheme="majorBidi"/>
                <w:sz w:val="28"/>
                <w:szCs w:val="28"/>
              </w:rPr>
              <w:t>31, 201</w:t>
            </w:r>
            <w:r w:rsidR="00BE1359" w:rsidRPr="00D04140">
              <w:rPr>
                <w:rFonts w:asciiTheme="majorBidi" w:hAnsiTheme="majorBidi" w:cstheme="majorBidi"/>
                <w:sz w:val="28"/>
                <w:szCs w:val="28"/>
              </w:rPr>
              <w:t>9</w:t>
            </w:r>
          </w:p>
        </w:tc>
      </w:tr>
      <w:tr w:rsidR="00622FA9" w:rsidRPr="00D04140" w14:paraId="05DF2B8D" w14:textId="77777777" w:rsidTr="00B850B3">
        <w:trPr>
          <w:cantSplit/>
        </w:trPr>
        <w:tc>
          <w:tcPr>
            <w:tcW w:w="2700" w:type="dxa"/>
            <w:shd w:val="clear" w:color="auto" w:fill="auto"/>
          </w:tcPr>
          <w:p w14:paraId="4BA24F64" w14:textId="582FCE38" w:rsidR="00622FA9" w:rsidRPr="00D04140" w:rsidRDefault="00622FA9" w:rsidP="00D04140">
            <w:pPr>
              <w:tabs>
                <w:tab w:val="left" w:pos="540"/>
              </w:tabs>
              <w:spacing w:line="240" w:lineRule="auto"/>
              <w:ind w:right="-108"/>
              <w:rPr>
                <w:rFonts w:asciiTheme="majorBidi" w:hAnsiTheme="majorBidi" w:cstheme="majorBidi"/>
                <w:sz w:val="28"/>
                <w:szCs w:val="28"/>
                <w:cs/>
              </w:rPr>
            </w:pPr>
            <w:r w:rsidRPr="00D04140">
              <w:rPr>
                <w:rFonts w:asciiTheme="majorBidi" w:hAnsiTheme="majorBidi" w:cstheme="majorBidi"/>
                <w:sz w:val="28"/>
                <w:szCs w:val="28"/>
              </w:rPr>
              <w:t>Prepaid prosecution fee</w:t>
            </w:r>
          </w:p>
        </w:tc>
        <w:tc>
          <w:tcPr>
            <w:tcW w:w="1545" w:type="dxa"/>
            <w:tcBorders>
              <w:top w:val="single" w:sz="4" w:space="0" w:color="auto"/>
            </w:tcBorders>
            <w:shd w:val="clear" w:color="auto" w:fill="auto"/>
          </w:tcPr>
          <w:p w14:paraId="2CCC84AC" w14:textId="0B1FB3AA" w:rsidR="00622FA9" w:rsidRPr="00D04140" w:rsidRDefault="00645846" w:rsidP="00D04140">
            <w:pPr>
              <w:spacing w:line="240" w:lineRule="auto"/>
              <w:ind w:left="-108" w:right="38"/>
              <w:jc w:val="right"/>
              <w:rPr>
                <w:rFonts w:asciiTheme="majorBidi" w:hAnsiTheme="majorBidi" w:cstheme="majorBidi"/>
                <w:sz w:val="28"/>
                <w:szCs w:val="28"/>
                <w:cs/>
              </w:rPr>
            </w:pPr>
            <w:r w:rsidRPr="00D04140">
              <w:rPr>
                <w:rFonts w:asciiTheme="majorBidi" w:hAnsiTheme="majorBidi" w:cstheme="majorBidi"/>
                <w:sz w:val="28"/>
                <w:szCs w:val="28"/>
              </w:rPr>
              <w:t>274</w:t>
            </w:r>
          </w:p>
        </w:tc>
        <w:tc>
          <w:tcPr>
            <w:tcW w:w="171" w:type="dxa"/>
            <w:shd w:val="clear" w:color="auto" w:fill="auto"/>
          </w:tcPr>
          <w:p w14:paraId="3D0A900E" w14:textId="77777777" w:rsidR="00622FA9" w:rsidRPr="00D04140" w:rsidRDefault="00622FA9" w:rsidP="00D04140">
            <w:pPr>
              <w:spacing w:line="240" w:lineRule="auto"/>
              <w:ind w:left="-108" w:right="357"/>
              <w:jc w:val="right"/>
              <w:rPr>
                <w:rFonts w:asciiTheme="majorBidi" w:hAnsiTheme="majorBidi" w:cstheme="majorBidi"/>
                <w:sz w:val="28"/>
                <w:szCs w:val="28"/>
              </w:rPr>
            </w:pPr>
          </w:p>
        </w:tc>
        <w:tc>
          <w:tcPr>
            <w:tcW w:w="1542" w:type="dxa"/>
            <w:tcBorders>
              <w:top w:val="single" w:sz="4" w:space="0" w:color="auto"/>
              <w:left w:val="nil"/>
            </w:tcBorders>
            <w:shd w:val="clear" w:color="auto" w:fill="auto"/>
          </w:tcPr>
          <w:p w14:paraId="59452D32" w14:textId="77777777"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10,309</w:t>
            </w:r>
          </w:p>
        </w:tc>
        <w:tc>
          <w:tcPr>
            <w:tcW w:w="144" w:type="dxa"/>
            <w:shd w:val="clear" w:color="auto" w:fill="auto"/>
          </w:tcPr>
          <w:p w14:paraId="4DE3B546" w14:textId="77777777" w:rsidR="00622FA9" w:rsidRPr="00D04140" w:rsidRDefault="00622FA9" w:rsidP="00D04140">
            <w:pPr>
              <w:spacing w:line="240" w:lineRule="auto"/>
              <w:ind w:left="-108" w:right="357"/>
              <w:jc w:val="right"/>
              <w:rPr>
                <w:rFonts w:asciiTheme="majorBidi" w:hAnsiTheme="majorBidi" w:cstheme="majorBidi"/>
                <w:sz w:val="28"/>
                <w:szCs w:val="28"/>
              </w:rPr>
            </w:pPr>
          </w:p>
        </w:tc>
        <w:tc>
          <w:tcPr>
            <w:tcW w:w="1557" w:type="dxa"/>
            <w:tcBorders>
              <w:top w:val="single" w:sz="4" w:space="0" w:color="auto"/>
            </w:tcBorders>
            <w:shd w:val="clear" w:color="auto" w:fill="auto"/>
          </w:tcPr>
          <w:p w14:paraId="33AE1DAA" w14:textId="5B0B90E4"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144" w:type="dxa"/>
            <w:shd w:val="clear" w:color="auto" w:fill="auto"/>
          </w:tcPr>
          <w:p w14:paraId="39B4D76D" w14:textId="77777777" w:rsidR="00622FA9" w:rsidRPr="00D04140" w:rsidRDefault="00622FA9" w:rsidP="00D04140">
            <w:pPr>
              <w:spacing w:line="240" w:lineRule="auto"/>
              <w:ind w:left="-108" w:right="327"/>
              <w:jc w:val="right"/>
              <w:rPr>
                <w:rFonts w:asciiTheme="majorBidi" w:hAnsiTheme="majorBidi" w:cstheme="majorBidi"/>
                <w:sz w:val="28"/>
                <w:szCs w:val="28"/>
              </w:rPr>
            </w:pPr>
          </w:p>
        </w:tc>
        <w:tc>
          <w:tcPr>
            <w:tcW w:w="1557" w:type="dxa"/>
            <w:tcBorders>
              <w:left w:val="nil"/>
            </w:tcBorders>
            <w:shd w:val="clear" w:color="auto" w:fill="auto"/>
          </w:tcPr>
          <w:p w14:paraId="69B9542D" w14:textId="77777777"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10,309</w:t>
            </w:r>
          </w:p>
        </w:tc>
      </w:tr>
      <w:tr w:rsidR="00622FA9" w:rsidRPr="00D04140" w14:paraId="7C8B025E" w14:textId="77777777" w:rsidTr="00B850B3">
        <w:trPr>
          <w:cantSplit/>
          <w:trHeight w:val="87"/>
        </w:trPr>
        <w:tc>
          <w:tcPr>
            <w:tcW w:w="2700" w:type="dxa"/>
            <w:shd w:val="clear" w:color="auto" w:fill="auto"/>
          </w:tcPr>
          <w:p w14:paraId="5D967499" w14:textId="0908F7DC" w:rsidR="00622FA9" w:rsidRPr="00D04140" w:rsidRDefault="00622FA9" w:rsidP="00D04140">
            <w:pPr>
              <w:tabs>
                <w:tab w:val="left" w:pos="540"/>
              </w:tabs>
              <w:spacing w:line="240" w:lineRule="auto"/>
              <w:ind w:right="-108"/>
              <w:rPr>
                <w:rFonts w:asciiTheme="majorBidi" w:hAnsiTheme="majorBidi" w:cstheme="majorBidi"/>
                <w:sz w:val="28"/>
                <w:szCs w:val="28"/>
                <w:cs/>
              </w:rPr>
            </w:pPr>
            <w:r w:rsidRPr="00D04140">
              <w:rPr>
                <w:rFonts w:asciiTheme="majorBidi" w:hAnsiTheme="majorBidi" w:cstheme="majorBidi"/>
                <w:sz w:val="28"/>
                <w:szCs w:val="28"/>
              </w:rPr>
              <w:t>Prepaid expenses</w:t>
            </w:r>
          </w:p>
        </w:tc>
        <w:tc>
          <w:tcPr>
            <w:tcW w:w="1545" w:type="dxa"/>
            <w:shd w:val="clear" w:color="auto" w:fill="auto"/>
          </w:tcPr>
          <w:p w14:paraId="7003EA25" w14:textId="42A09E88" w:rsidR="00622FA9" w:rsidRPr="00D04140" w:rsidRDefault="00645846"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1,002</w:t>
            </w:r>
          </w:p>
        </w:tc>
        <w:tc>
          <w:tcPr>
            <w:tcW w:w="171" w:type="dxa"/>
            <w:shd w:val="clear" w:color="auto" w:fill="auto"/>
          </w:tcPr>
          <w:p w14:paraId="613A821A" w14:textId="77777777" w:rsidR="00622FA9" w:rsidRPr="00D04140" w:rsidRDefault="00622FA9" w:rsidP="00D04140">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1C9E189B" w14:textId="77777777"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1,433</w:t>
            </w:r>
          </w:p>
        </w:tc>
        <w:tc>
          <w:tcPr>
            <w:tcW w:w="144" w:type="dxa"/>
            <w:shd w:val="clear" w:color="auto" w:fill="auto"/>
          </w:tcPr>
          <w:p w14:paraId="7822C121" w14:textId="77777777" w:rsidR="00622FA9" w:rsidRPr="00D04140" w:rsidRDefault="00622FA9" w:rsidP="00D04140">
            <w:pPr>
              <w:spacing w:line="240" w:lineRule="auto"/>
              <w:ind w:right="357"/>
              <w:jc w:val="right"/>
              <w:rPr>
                <w:rFonts w:asciiTheme="majorBidi" w:hAnsiTheme="majorBidi" w:cstheme="majorBidi"/>
                <w:sz w:val="28"/>
                <w:szCs w:val="28"/>
              </w:rPr>
            </w:pPr>
          </w:p>
        </w:tc>
        <w:tc>
          <w:tcPr>
            <w:tcW w:w="1557" w:type="dxa"/>
            <w:shd w:val="clear" w:color="auto" w:fill="auto"/>
          </w:tcPr>
          <w:p w14:paraId="6858127C" w14:textId="6D6A5C71"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687</w:t>
            </w:r>
          </w:p>
        </w:tc>
        <w:tc>
          <w:tcPr>
            <w:tcW w:w="144" w:type="dxa"/>
            <w:shd w:val="clear" w:color="auto" w:fill="auto"/>
          </w:tcPr>
          <w:p w14:paraId="15CA16DC" w14:textId="77777777" w:rsidR="00622FA9" w:rsidRPr="00D04140" w:rsidRDefault="00622FA9" w:rsidP="00D04140">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04DBBA69" w14:textId="77777777"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732</w:t>
            </w:r>
          </w:p>
        </w:tc>
      </w:tr>
      <w:tr w:rsidR="00622FA9" w:rsidRPr="00D04140" w14:paraId="18B44439" w14:textId="77777777" w:rsidTr="00B850B3">
        <w:trPr>
          <w:cantSplit/>
          <w:trHeight w:val="87"/>
        </w:trPr>
        <w:tc>
          <w:tcPr>
            <w:tcW w:w="2700" w:type="dxa"/>
            <w:shd w:val="clear" w:color="auto" w:fill="auto"/>
          </w:tcPr>
          <w:p w14:paraId="7BE6C123" w14:textId="2A59BD93" w:rsidR="00622FA9" w:rsidRPr="00D04140" w:rsidRDefault="00622FA9" w:rsidP="00D04140">
            <w:pPr>
              <w:tabs>
                <w:tab w:val="left" w:pos="540"/>
              </w:tabs>
              <w:spacing w:line="240" w:lineRule="auto"/>
              <w:ind w:right="-108"/>
              <w:rPr>
                <w:rFonts w:asciiTheme="majorBidi" w:hAnsiTheme="majorBidi" w:cstheme="majorBidi"/>
                <w:sz w:val="28"/>
                <w:szCs w:val="28"/>
                <w:cs/>
              </w:rPr>
            </w:pPr>
            <w:r w:rsidRPr="00D04140">
              <w:rPr>
                <w:rFonts w:asciiTheme="majorBidi" w:hAnsiTheme="majorBidi" w:cstheme="majorBidi"/>
                <w:sz w:val="28"/>
                <w:szCs w:val="28"/>
              </w:rPr>
              <w:t>Other supplies</w:t>
            </w:r>
          </w:p>
        </w:tc>
        <w:tc>
          <w:tcPr>
            <w:tcW w:w="1545" w:type="dxa"/>
            <w:shd w:val="clear" w:color="auto" w:fill="auto"/>
          </w:tcPr>
          <w:p w14:paraId="5E8C589E" w14:textId="26EE8EAA" w:rsidR="00622FA9" w:rsidRPr="00D04140" w:rsidRDefault="00645846"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171" w:type="dxa"/>
            <w:shd w:val="clear" w:color="auto" w:fill="auto"/>
          </w:tcPr>
          <w:p w14:paraId="49309DCF" w14:textId="77777777" w:rsidR="00622FA9" w:rsidRPr="00D04140" w:rsidRDefault="00622FA9" w:rsidP="00D04140">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6922E411" w14:textId="77777777"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951</w:t>
            </w:r>
          </w:p>
        </w:tc>
        <w:tc>
          <w:tcPr>
            <w:tcW w:w="144" w:type="dxa"/>
            <w:shd w:val="clear" w:color="auto" w:fill="auto"/>
          </w:tcPr>
          <w:p w14:paraId="7A944028" w14:textId="77777777" w:rsidR="00622FA9" w:rsidRPr="00D04140" w:rsidRDefault="00622FA9" w:rsidP="00D04140">
            <w:pPr>
              <w:spacing w:line="240" w:lineRule="auto"/>
              <w:ind w:right="357"/>
              <w:jc w:val="right"/>
              <w:rPr>
                <w:rFonts w:asciiTheme="majorBidi" w:hAnsiTheme="majorBidi" w:cstheme="majorBidi"/>
                <w:sz w:val="28"/>
                <w:szCs w:val="28"/>
              </w:rPr>
            </w:pPr>
          </w:p>
        </w:tc>
        <w:tc>
          <w:tcPr>
            <w:tcW w:w="1557" w:type="dxa"/>
            <w:shd w:val="clear" w:color="auto" w:fill="auto"/>
          </w:tcPr>
          <w:p w14:paraId="246E3286" w14:textId="787CE2C1"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144" w:type="dxa"/>
            <w:shd w:val="clear" w:color="auto" w:fill="auto"/>
          </w:tcPr>
          <w:p w14:paraId="3294F90D" w14:textId="77777777" w:rsidR="00622FA9" w:rsidRPr="00D04140" w:rsidRDefault="00622FA9" w:rsidP="00D04140">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18232E4F" w14:textId="77777777"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r>
      <w:tr w:rsidR="00622FA9" w:rsidRPr="00D04140" w14:paraId="2B8EEE36" w14:textId="77777777" w:rsidTr="00B850B3">
        <w:trPr>
          <w:cantSplit/>
          <w:trHeight w:val="87"/>
        </w:trPr>
        <w:tc>
          <w:tcPr>
            <w:tcW w:w="2700" w:type="dxa"/>
            <w:shd w:val="clear" w:color="auto" w:fill="auto"/>
          </w:tcPr>
          <w:p w14:paraId="56AA0909" w14:textId="222B4003" w:rsidR="00622FA9" w:rsidRPr="00D04140" w:rsidRDefault="00622FA9" w:rsidP="00D04140">
            <w:pPr>
              <w:tabs>
                <w:tab w:val="left" w:pos="540"/>
              </w:tabs>
              <w:spacing w:line="240" w:lineRule="auto"/>
              <w:ind w:right="-108"/>
              <w:rPr>
                <w:rFonts w:asciiTheme="majorBidi" w:hAnsiTheme="majorBidi" w:cstheme="majorBidi"/>
                <w:sz w:val="28"/>
                <w:szCs w:val="28"/>
                <w:cs/>
              </w:rPr>
            </w:pPr>
            <w:r w:rsidRPr="00D04140">
              <w:rPr>
                <w:rFonts w:asciiTheme="majorBidi" w:hAnsiTheme="majorBidi" w:cstheme="majorBidi"/>
                <w:sz w:val="28"/>
                <w:szCs w:val="28"/>
              </w:rPr>
              <w:t>Vat added tax pending for credit</w:t>
            </w:r>
          </w:p>
        </w:tc>
        <w:tc>
          <w:tcPr>
            <w:tcW w:w="1545" w:type="dxa"/>
            <w:shd w:val="clear" w:color="auto" w:fill="auto"/>
          </w:tcPr>
          <w:p w14:paraId="54297F4D" w14:textId="1B72AF89" w:rsidR="00622FA9" w:rsidRPr="00D04140" w:rsidRDefault="00645846"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4,168</w:t>
            </w:r>
          </w:p>
        </w:tc>
        <w:tc>
          <w:tcPr>
            <w:tcW w:w="171" w:type="dxa"/>
            <w:shd w:val="clear" w:color="auto" w:fill="auto"/>
          </w:tcPr>
          <w:p w14:paraId="57058F6D" w14:textId="77777777" w:rsidR="00622FA9" w:rsidRPr="00D04140" w:rsidRDefault="00622FA9" w:rsidP="00D04140">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0B5C3C5E" w14:textId="77777777"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3,913</w:t>
            </w:r>
          </w:p>
        </w:tc>
        <w:tc>
          <w:tcPr>
            <w:tcW w:w="144" w:type="dxa"/>
            <w:shd w:val="clear" w:color="auto" w:fill="auto"/>
          </w:tcPr>
          <w:p w14:paraId="6C84879C" w14:textId="77777777" w:rsidR="00622FA9" w:rsidRPr="00D04140" w:rsidRDefault="00622FA9" w:rsidP="00D04140">
            <w:pPr>
              <w:spacing w:line="240" w:lineRule="auto"/>
              <w:ind w:right="357"/>
              <w:jc w:val="right"/>
              <w:rPr>
                <w:rFonts w:asciiTheme="majorBidi" w:hAnsiTheme="majorBidi" w:cstheme="majorBidi"/>
                <w:sz w:val="28"/>
                <w:szCs w:val="28"/>
              </w:rPr>
            </w:pPr>
          </w:p>
        </w:tc>
        <w:tc>
          <w:tcPr>
            <w:tcW w:w="1557" w:type="dxa"/>
            <w:shd w:val="clear" w:color="auto" w:fill="auto"/>
          </w:tcPr>
          <w:p w14:paraId="335364FB" w14:textId="1C3D8EDE"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3,689</w:t>
            </w:r>
          </w:p>
        </w:tc>
        <w:tc>
          <w:tcPr>
            <w:tcW w:w="144" w:type="dxa"/>
            <w:shd w:val="clear" w:color="auto" w:fill="auto"/>
          </w:tcPr>
          <w:p w14:paraId="2155CE06" w14:textId="77777777" w:rsidR="00622FA9" w:rsidRPr="00D04140" w:rsidRDefault="00622FA9" w:rsidP="00D04140">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73CD71AD" w14:textId="77777777"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3,470</w:t>
            </w:r>
          </w:p>
        </w:tc>
      </w:tr>
      <w:tr w:rsidR="00622FA9" w:rsidRPr="00D04140" w14:paraId="08AB8673" w14:textId="77777777" w:rsidTr="00B850B3">
        <w:trPr>
          <w:cantSplit/>
        </w:trPr>
        <w:tc>
          <w:tcPr>
            <w:tcW w:w="2700" w:type="dxa"/>
            <w:shd w:val="clear" w:color="auto" w:fill="auto"/>
          </w:tcPr>
          <w:p w14:paraId="25556AE8" w14:textId="31EE6B42" w:rsidR="00622FA9" w:rsidRPr="00D04140" w:rsidRDefault="00622FA9" w:rsidP="00D04140">
            <w:pPr>
              <w:tabs>
                <w:tab w:val="left" w:pos="540"/>
              </w:tabs>
              <w:spacing w:line="240" w:lineRule="auto"/>
              <w:ind w:right="-108"/>
              <w:rPr>
                <w:rFonts w:asciiTheme="majorBidi" w:hAnsiTheme="majorBidi" w:cstheme="majorBidi"/>
                <w:sz w:val="28"/>
                <w:szCs w:val="28"/>
                <w:cs/>
              </w:rPr>
            </w:pPr>
            <w:r w:rsidRPr="00D04140">
              <w:rPr>
                <w:rFonts w:asciiTheme="majorBidi" w:hAnsiTheme="majorBidi" w:cstheme="majorBidi"/>
                <w:sz w:val="28"/>
                <w:szCs w:val="28"/>
              </w:rPr>
              <w:t>Others</w:t>
            </w:r>
          </w:p>
        </w:tc>
        <w:tc>
          <w:tcPr>
            <w:tcW w:w="1545" w:type="dxa"/>
            <w:shd w:val="clear" w:color="auto" w:fill="auto"/>
          </w:tcPr>
          <w:p w14:paraId="58F2FF3A" w14:textId="243C0128" w:rsidR="00622FA9" w:rsidRPr="00D04140" w:rsidRDefault="00645846"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1,309</w:t>
            </w:r>
          </w:p>
        </w:tc>
        <w:tc>
          <w:tcPr>
            <w:tcW w:w="171" w:type="dxa"/>
            <w:shd w:val="clear" w:color="auto" w:fill="auto"/>
          </w:tcPr>
          <w:p w14:paraId="7D362FB4" w14:textId="77777777" w:rsidR="00622FA9" w:rsidRPr="00D04140" w:rsidRDefault="00622FA9" w:rsidP="00D04140">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22D11237" w14:textId="77777777"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450</w:t>
            </w:r>
          </w:p>
        </w:tc>
        <w:tc>
          <w:tcPr>
            <w:tcW w:w="144" w:type="dxa"/>
            <w:shd w:val="clear" w:color="auto" w:fill="auto"/>
          </w:tcPr>
          <w:p w14:paraId="49B48B57" w14:textId="77777777" w:rsidR="00622FA9" w:rsidRPr="00D04140" w:rsidRDefault="00622FA9" w:rsidP="00D04140">
            <w:pPr>
              <w:spacing w:line="240" w:lineRule="auto"/>
              <w:ind w:right="357"/>
              <w:jc w:val="right"/>
              <w:rPr>
                <w:rFonts w:asciiTheme="majorBidi" w:hAnsiTheme="majorBidi" w:cstheme="majorBidi"/>
                <w:sz w:val="28"/>
                <w:szCs w:val="28"/>
              </w:rPr>
            </w:pPr>
          </w:p>
        </w:tc>
        <w:tc>
          <w:tcPr>
            <w:tcW w:w="1557" w:type="dxa"/>
            <w:shd w:val="clear" w:color="auto" w:fill="auto"/>
          </w:tcPr>
          <w:p w14:paraId="2E526DC3" w14:textId="622320BB"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100</w:t>
            </w:r>
          </w:p>
        </w:tc>
        <w:tc>
          <w:tcPr>
            <w:tcW w:w="144" w:type="dxa"/>
            <w:shd w:val="clear" w:color="auto" w:fill="auto"/>
          </w:tcPr>
          <w:p w14:paraId="2B498D8F" w14:textId="77777777" w:rsidR="00622FA9" w:rsidRPr="00D04140" w:rsidRDefault="00622FA9" w:rsidP="00D04140">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3FC877DF" w14:textId="77777777"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r>
      <w:tr w:rsidR="00622FA9" w:rsidRPr="00D04140" w14:paraId="6B77E5D8" w14:textId="77777777" w:rsidTr="00B850B3">
        <w:trPr>
          <w:cantSplit/>
        </w:trPr>
        <w:tc>
          <w:tcPr>
            <w:tcW w:w="2700" w:type="dxa"/>
            <w:shd w:val="clear" w:color="auto" w:fill="auto"/>
          </w:tcPr>
          <w:p w14:paraId="3751947D" w14:textId="77777777" w:rsidR="00622FA9" w:rsidRPr="00D04140" w:rsidRDefault="00622FA9" w:rsidP="00D04140">
            <w:pPr>
              <w:spacing w:line="240" w:lineRule="auto"/>
              <w:ind w:right="-13"/>
              <w:jc w:val="thaiDistribute"/>
              <w:rPr>
                <w:rFonts w:asciiTheme="majorBidi" w:hAnsiTheme="majorBidi" w:cstheme="majorBidi"/>
                <w:sz w:val="28"/>
                <w:szCs w:val="28"/>
                <w:cs/>
              </w:rPr>
            </w:pPr>
          </w:p>
        </w:tc>
        <w:tc>
          <w:tcPr>
            <w:tcW w:w="1545" w:type="dxa"/>
            <w:tcBorders>
              <w:top w:val="single" w:sz="4" w:space="0" w:color="auto"/>
              <w:bottom w:val="double" w:sz="4" w:space="0" w:color="auto"/>
            </w:tcBorders>
            <w:shd w:val="clear" w:color="auto" w:fill="auto"/>
          </w:tcPr>
          <w:p w14:paraId="4FBA476A" w14:textId="0341CB82" w:rsidR="00622FA9" w:rsidRPr="00D04140" w:rsidRDefault="00645846"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6,753</w:t>
            </w:r>
          </w:p>
        </w:tc>
        <w:tc>
          <w:tcPr>
            <w:tcW w:w="171" w:type="dxa"/>
            <w:shd w:val="clear" w:color="auto" w:fill="auto"/>
          </w:tcPr>
          <w:p w14:paraId="38529CB4" w14:textId="77777777" w:rsidR="00622FA9" w:rsidRPr="00D04140" w:rsidRDefault="00622FA9" w:rsidP="00D04140">
            <w:pPr>
              <w:spacing w:line="240" w:lineRule="auto"/>
              <w:ind w:right="357"/>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tcPr>
          <w:p w14:paraId="54526E25" w14:textId="77777777"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17,056</w:t>
            </w:r>
          </w:p>
        </w:tc>
        <w:tc>
          <w:tcPr>
            <w:tcW w:w="144" w:type="dxa"/>
            <w:shd w:val="clear" w:color="auto" w:fill="auto"/>
          </w:tcPr>
          <w:p w14:paraId="79586997" w14:textId="77777777" w:rsidR="00622FA9" w:rsidRPr="00D04140" w:rsidRDefault="00622FA9" w:rsidP="00D04140">
            <w:pPr>
              <w:spacing w:line="240" w:lineRule="auto"/>
              <w:ind w:right="35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4FD7B220" w14:textId="663D8CF8"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4,476</w:t>
            </w:r>
          </w:p>
        </w:tc>
        <w:tc>
          <w:tcPr>
            <w:tcW w:w="144" w:type="dxa"/>
            <w:shd w:val="clear" w:color="auto" w:fill="auto"/>
          </w:tcPr>
          <w:p w14:paraId="20D96199" w14:textId="77777777" w:rsidR="00622FA9" w:rsidRPr="00D04140" w:rsidRDefault="00622FA9" w:rsidP="00D04140">
            <w:pPr>
              <w:spacing w:line="240" w:lineRule="auto"/>
              <w:ind w:right="32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4E81FA9B" w14:textId="77777777" w:rsidR="00622FA9" w:rsidRPr="00D04140" w:rsidRDefault="00622FA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14,511</w:t>
            </w:r>
          </w:p>
        </w:tc>
      </w:tr>
    </w:tbl>
    <w:p w14:paraId="168A8253" w14:textId="1FDF8A6C" w:rsidR="00622FA9" w:rsidRPr="00D04140" w:rsidRDefault="00622FA9"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ind w:left="86"/>
        <w:jc w:val="thaiDistribute"/>
        <w:rPr>
          <w:rFonts w:asciiTheme="majorBidi" w:hAnsiTheme="majorBidi" w:cstheme="majorBidi"/>
          <w:sz w:val="28"/>
          <w:szCs w:val="28"/>
          <w:u w:val="single"/>
        </w:rPr>
      </w:pPr>
      <w:r w:rsidRPr="00D04140">
        <w:rPr>
          <w:rFonts w:asciiTheme="majorBidi" w:hAnsiTheme="majorBidi" w:cstheme="majorBidi"/>
          <w:sz w:val="28"/>
          <w:szCs w:val="28"/>
          <w:u w:val="single"/>
        </w:rPr>
        <w:t>Litigation fee</w:t>
      </w:r>
    </w:p>
    <w:p w14:paraId="10C1EB72" w14:textId="2F7AF95A" w:rsidR="00861FAD" w:rsidRPr="00D04140" w:rsidRDefault="00B56890"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9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On December 20,</w:t>
      </w:r>
      <w:r w:rsidR="007B7784" w:rsidRPr="00D04140">
        <w:rPr>
          <w:rFonts w:asciiTheme="majorBidi" w:hAnsiTheme="majorBidi" w:cstheme="majorBidi"/>
          <w:spacing w:val="-4"/>
          <w:sz w:val="28"/>
          <w:szCs w:val="28"/>
        </w:rPr>
        <w:t xml:space="preserve"> 2019</w:t>
      </w:r>
      <w:r w:rsidR="00861FAD" w:rsidRPr="00D04140">
        <w:rPr>
          <w:rFonts w:asciiTheme="majorBidi" w:hAnsiTheme="majorBidi" w:cstheme="majorBidi"/>
          <w:spacing w:val="-4"/>
          <w:sz w:val="28"/>
          <w:szCs w:val="28"/>
        </w:rPr>
        <w:t>, the Company entered into the agreement of conduct a case with a law firm</w:t>
      </w:r>
      <w:r w:rsidR="00861FAD" w:rsidRPr="00D04140">
        <w:rPr>
          <w:rFonts w:asciiTheme="majorBidi" w:hAnsiTheme="majorBidi" w:cstheme="majorBidi"/>
          <w:spacing w:val="-4"/>
          <w:sz w:val="28"/>
          <w:szCs w:val="28"/>
          <w:cs/>
        </w:rPr>
        <w:t xml:space="preserve"> </w:t>
      </w:r>
      <w:r w:rsidR="00861FAD" w:rsidRPr="00D04140">
        <w:rPr>
          <w:rFonts w:asciiTheme="majorBidi" w:hAnsiTheme="majorBidi" w:cstheme="majorBidi"/>
          <w:spacing w:val="-4"/>
          <w:sz w:val="28"/>
          <w:szCs w:val="28"/>
        </w:rPr>
        <w:t xml:space="preserve">to provide lawyers to prosecute </w:t>
      </w:r>
    </w:p>
    <w:p w14:paraId="08D5C2FA" w14:textId="48464C54" w:rsidR="00861FAD" w:rsidRPr="00D04140" w:rsidRDefault="000D096A" w:rsidP="00CE4E9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331" w:hanging="245"/>
        <w:jc w:val="thaiDistribute"/>
        <w:rPr>
          <w:rFonts w:asciiTheme="majorBidi" w:hAnsiTheme="majorBidi" w:cstheme="majorBidi"/>
          <w:sz w:val="28"/>
          <w:szCs w:val="28"/>
        </w:rPr>
      </w:pPr>
      <w:r w:rsidRPr="00D04140">
        <w:rPr>
          <w:rFonts w:asciiTheme="majorBidi" w:hAnsiTheme="majorBidi" w:cstheme="majorBidi"/>
          <w:sz w:val="28"/>
          <w:szCs w:val="28"/>
        </w:rPr>
        <w:t>1) D</w:t>
      </w:r>
      <w:r w:rsidR="00861FAD" w:rsidRPr="00D04140">
        <w:rPr>
          <w:rFonts w:asciiTheme="majorBidi" w:hAnsiTheme="majorBidi" w:cstheme="majorBidi"/>
          <w:sz w:val="28"/>
          <w:szCs w:val="28"/>
        </w:rPr>
        <w:t xml:space="preserve">irector and the former director of the Company who approved the transactions incurred during the year 2013 to 2018 which were specially audited </w:t>
      </w:r>
    </w:p>
    <w:p w14:paraId="457513FE" w14:textId="7E968FF0" w:rsidR="00861FAD" w:rsidRPr="00D04140" w:rsidRDefault="000D096A"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86"/>
        <w:jc w:val="thaiDistribute"/>
        <w:rPr>
          <w:rFonts w:asciiTheme="majorBidi" w:hAnsiTheme="majorBidi" w:cstheme="majorBidi"/>
          <w:sz w:val="28"/>
          <w:szCs w:val="28"/>
        </w:rPr>
      </w:pPr>
      <w:r w:rsidRPr="00D04140">
        <w:rPr>
          <w:rFonts w:asciiTheme="majorBidi" w:hAnsiTheme="majorBidi" w:cstheme="majorBidi"/>
          <w:sz w:val="28"/>
          <w:szCs w:val="28"/>
        </w:rPr>
        <w:t>2) T</w:t>
      </w:r>
      <w:r w:rsidR="00861FAD" w:rsidRPr="00D04140">
        <w:rPr>
          <w:rFonts w:asciiTheme="majorBidi" w:hAnsiTheme="majorBidi" w:cstheme="majorBidi"/>
          <w:sz w:val="28"/>
          <w:szCs w:val="28"/>
        </w:rPr>
        <w:t>hird parties.</w:t>
      </w:r>
    </w:p>
    <w:p w14:paraId="2E17300A" w14:textId="10F9F819" w:rsidR="00861FAD" w:rsidRPr="00D04140" w:rsidRDefault="00861FAD" w:rsidP="00D04140">
      <w:pPr>
        <w:spacing w:line="240" w:lineRule="auto"/>
        <w:ind w:left="360"/>
        <w:rPr>
          <w:rFonts w:asciiTheme="majorBidi" w:hAnsiTheme="majorBidi" w:cstheme="majorBidi"/>
          <w:sz w:val="28"/>
          <w:szCs w:val="28"/>
        </w:rPr>
      </w:pPr>
      <w:r w:rsidRPr="00D04140">
        <w:rPr>
          <w:rFonts w:asciiTheme="majorBidi" w:hAnsiTheme="majorBidi" w:cstheme="majorBidi"/>
          <w:sz w:val="28"/>
          <w:szCs w:val="28"/>
        </w:rPr>
        <w:t>The Company agreed to pay the prosecution and case conducting expenses as follow:</w:t>
      </w:r>
    </w:p>
    <w:p w14:paraId="4A9ABAA3" w14:textId="77777777" w:rsidR="00861FAD" w:rsidRPr="00D04140" w:rsidRDefault="00861FAD" w:rsidP="00D04140">
      <w:pPr>
        <w:pStyle w:val="af3"/>
        <w:numPr>
          <w:ilvl w:val="0"/>
          <w:numId w:val="11"/>
        </w:numPr>
        <w:spacing w:line="240" w:lineRule="auto"/>
        <w:ind w:left="720"/>
        <w:rPr>
          <w:rFonts w:asciiTheme="majorBidi" w:hAnsiTheme="majorBidi" w:cstheme="majorBidi"/>
          <w:sz w:val="28"/>
        </w:rPr>
      </w:pPr>
      <w:r w:rsidRPr="00D04140">
        <w:rPr>
          <w:rFonts w:asciiTheme="majorBidi" w:hAnsiTheme="majorBidi" w:cstheme="majorBidi"/>
          <w:sz w:val="28"/>
        </w:rPr>
        <w:t xml:space="preserve">the prosecution expense of Baht 15 million is a lump sum payment and </w:t>
      </w:r>
      <w:proofErr w:type="spellStart"/>
      <w:r w:rsidRPr="00D04140">
        <w:rPr>
          <w:rFonts w:asciiTheme="majorBidi" w:hAnsiTheme="majorBidi" w:cstheme="majorBidi"/>
          <w:sz w:val="28"/>
        </w:rPr>
        <w:t>nondeductible</w:t>
      </w:r>
      <w:proofErr w:type="spellEnd"/>
      <w:r w:rsidRPr="00D04140">
        <w:rPr>
          <w:rFonts w:asciiTheme="majorBidi" w:hAnsiTheme="majorBidi" w:cstheme="majorBidi"/>
          <w:sz w:val="28"/>
        </w:rPr>
        <w:t xml:space="preserve"> for any tax determined for 3 </w:t>
      </w:r>
      <w:proofErr w:type="spellStart"/>
      <w:r w:rsidRPr="00D04140">
        <w:rPr>
          <w:rFonts w:asciiTheme="majorBidi" w:hAnsiTheme="majorBidi" w:cstheme="majorBidi"/>
          <w:sz w:val="28"/>
        </w:rPr>
        <w:t>installment</w:t>
      </w:r>
      <w:proofErr w:type="spellEnd"/>
      <w:r w:rsidRPr="00D04140">
        <w:rPr>
          <w:rFonts w:asciiTheme="majorBidi" w:hAnsiTheme="majorBidi" w:cstheme="majorBidi"/>
          <w:sz w:val="28"/>
        </w:rPr>
        <w:t xml:space="preserve"> as follow:</w:t>
      </w:r>
    </w:p>
    <w:p w14:paraId="2CF6D23D" w14:textId="77777777" w:rsidR="00861FAD" w:rsidRPr="00D04140" w:rsidRDefault="00861FAD" w:rsidP="00D04140">
      <w:pPr>
        <w:pStyle w:val="af3"/>
        <w:spacing w:line="240" w:lineRule="auto"/>
        <w:ind w:left="867" w:firstLine="284"/>
        <w:rPr>
          <w:rFonts w:asciiTheme="majorBidi" w:hAnsiTheme="majorBidi" w:cstheme="majorBidi"/>
          <w:sz w:val="28"/>
        </w:rPr>
      </w:pPr>
      <w:r w:rsidRPr="00D04140">
        <w:rPr>
          <w:rFonts w:asciiTheme="majorBidi" w:hAnsiTheme="majorBidi" w:cstheme="majorBidi"/>
          <w:sz w:val="28"/>
        </w:rPr>
        <w:t>1</w:t>
      </w:r>
      <w:r w:rsidRPr="00D04140">
        <w:rPr>
          <w:rFonts w:asciiTheme="majorBidi" w:hAnsiTheme="majorBidi" w:cstheme="majorBidi"/>
          <w:sz w:val="28"/>
          <w:vertAlign w:val="superscript"/>
        </w:rPr>
        <w:t>st</w:t>
      </w:r>
      <w:r w:rsidRPr="00D04140">
        <w:rPr>
          <w:rFonts w:asciiTheme="majorBidi" w:hAnsiTheme="majorBidi" w:cstheme="majorBidi"/>
          <w:sz w:val="28"/>
        </w:rPr>
        <w:t xml:space="preserve"> </w:t>
      </w:r>
      <w:proofErr w:type="spellStart"/>
      <w:r w:rsidRPr="00D04140">
        <w:rPr>
          <w:rFonts w:asciiTheme="majorBidi" w:hAnsiTheme="majorBidi" w:cstheme="majorBidi"/>
          <w:sz w:val="28"/>
        </w:rPr>
        <w:t>installment</w:t>
      </w:r>
      <w:proofErr w:type="spellEnd"/>
      <w:r w:rsidRPr="00D04140">
        <w:rPr>
          <w:rFonts w:asciiTheme="majorBidi" w:hAnsiTheme="majorBidi" w:cstheme="majorBidi"/>
          <w:sz w:val="28"/>
        </w:rPr>
        <w:t>:</w:t>
      </w:r>
      <w:r w:rsidRPr="00D04140">
        <w:rPr>
          <w:rFonts w:asciiTheme="majorBidi" w:hAnsiTheme="majorBidi" w:cstheme="majorBidi"/>
          <w:sz w:val="28"/>
        </w:rPr>
        <w:tab/>
        <w:t>Baht 10 million will be paid within December 23, 2019</w:t>
      </w:r>
    </w:p>
    <w:p w14:paraId="13EC2B88" w14:textId="77777777" w:rsidR="00861FAD" w:rsidRPr="00D04140" w:rsidRDefault="00861FAD" w:rsidP="00D04140">
      <w:pPr>
        <w:pStyle w:val="af3"/>
        <w:spacing w:line="240" w:lineRule="auto"/>
        <w:ind w:left="1009" w:firstLine="142"/>
        <w:rPr>
          <w:rFonts w:asciiTheme="majorBidi" w:hAnsiTheme="majorBidi" w:cstheme="majorBidi"/>
          <w:sz w:val="28"/>
        </w:rPr>
      </w:pPr>
      <w:r w:rsidRPr="00D04140">
        <w:rPr>
          <w:rFonts w:asciiTheme="majorBidi" w:hAnsiTheme="majorBidi" w:cstheme="majorBidi"/>
          <w:sz w:val="28"/>
        </w:rPr>
        <w:t>2</w:t>
      </w:r>
      <w:r w:rsidRPr="00D04140">
        <w:rPr>
          <w:rFonts w:asciiTheme="majorBidi" w:hAnsiTheme="majorBidi" w:cstheme="majorBidi"/>
          <w:sz w:val="28"/>
          <w:vertAlign w:val="superscript"/>
        </w:rPr>
        <w:t>nd</w:t>
      </w:r>
      <w:r w:rsidRPr="00D04140">
        <w:rPr>
          <w:rFonts w:asciiTheme="majorBidi" w:hAnsiTheme="majorBidi" w:cstheme="majorBidi"/>
          <w:sz w:val="28"/>
        </w:rPr>
        <w:t xml:space="preserve"> </w:t>
      </w:r>
      <w:proofErr w:type="spellStart"/>
      <w:r w:rsidRPr="00D04140">
        <w:rPr>
          <w:rFonts w:asciiTheme="majorBidi" w:hAnsiTheme="majorBidi" w:cstheme="majorBidi"/>
          <w:sz w:val="28"/>
        </w:rPr>
        <w:t>installment</w:t>
      </w:r>
      <w:proofErr w:type="spellEnd"/>
      <w:r w:rsidRPr="00D04140">
        <w:rPr>
          <w:rFonts w:asciiTheme="majorBidi" w:hAnsiTheme="majorBidi" w:cstheme="majorBidi"/>
          <w:sz w:val="28"/>
        </w:rPr>
        <w:t>:</w:t>
      </w:r>
      <w:r w:rsidRPr="00D04140">
        <w:rPr>
          <w:rFonts w:asciiTheme="majorBidi" w:hAnsiTheme="majorBidi" w:cstheme="majorBidi"/>
          <w:sz w:val="28"/>
        </w:rPr>
        <w:tab/>
        <w:t>Baht 2.50 million will be paid on the date of filing a lawsuit</w:t>
      </w:r>
    </w:p>
    <w:p w14:paraId="72FBE66B" w14:textId="7CFFA10D" w:rsidR="00861FAD" w:rsidRPr="00D04140" w:rsidRDefault="00861FAD" w:rsidP="00D04140">
      <w:pPr>
        <w:pStyle w:val="af3"/>
        <w:spacing w:line="240" w:lineRule="auto"/>
        <w:ind w:left="867" w:firstLine="284"/>
        <w:rPr>
          <w:rFonts w:asciiTheme="majorBidi" w:hAnsiTheme="majorBidi" w:cstheme="majorBidi"/>
          <w:sz w:val="28"/>
        </w:rPr>
      </w:pPr>
      <w:r w:rsidRPr="00D04140">
        <w:rPr>
          <w:rFonts w:asciiTheme="majorBidi" w:hAnsiTheme="majorBidi" w:cstheme="majorBidi"/>
          <w:sz w:val="28"/>
        </w:rPr>
        <w:t>3</w:t>
      </w:r>
      <w:r w:rsidRPr="00D04140">
        <w:rPr>
          <w:rFonts w:asciiTheme="majorBidi" w:hAnsiTheme="majorBidi" w:cstheme="majorBidi"/>
          <w:sz w:val="28"/>
          <w:vertAlign w:val="superscript"/>
        </w:rPr>
        <w:t>rd</w:t>
      </w:r>
      <w:r w:rsidRPr="00D04140">
        <w:rPr>
          <w:rFonts w:asciiTheme="majorBidi" w:hAnsiTheme="majorBidi" w:cstheme="majorBidi"/>
          <w:sz w:val="28"/>
        </w:rPr>
        <w:t xml:space="preserve"> </w:t>
      </w:r>
      <w:proofErr w:type="spellStart"/>
      <w:r w:rsidRPr="00D04140">
        <w:rPr>
          <w:rFonts w:asciiTheme="majorBidi" w:hAnsiTheme="majorBidi" w:cstheme="majorBidi"/>
          <w:sz w:val="28"/>
        </w:rPr>
        <w:t>installment</w:t>
      </w:r>
      <w:proofErr w:type="spellEnd"/>
      <w:r w:rsidRPr="00D04140">
        <w:rPr>
          <w:rFonts w:asciiTheme="majorBidi" w:hAnsiTheme="majorBidi" w:cstheme="majorBidi"/>
          <w:sz w:val="28"/>
        </w:rPr>
        <w:t>:</w:t>
      </w:r>
      <w:r w:rsidRPr="00D04140">
        <w:rPr>
          <w:rFonts w:asciiTheme="majorBidi" w:hAnsiTheme="majorBidi" w:cstheme="majorBidi"/>
          <w:sz w:val="28"/>
        </w:rPr>
        <w:tab/>
        <w:t>Baht 2.50 million will be paid on the date that the court issue an order</w:t>
      </w:r>
    </w:p>
    <w:p w14:paraId="1E73667B" w14:textId="0F6E205E" w:rsidR="00861FAD" w:rsidRPr="00D04140" w:rsidRDefault="00861FAD" w:rsidP="00D04140">
      <w:pPr>
        <w:pStyle w:val="af3"/>
        <w:numPr>
          <w:ilvl w:val="0"/>
          <w:numId w:val="11"/>
        </w:numPr>
        <w:spacing w:line="240" w:lineRule="auto"/>
        <w:ind w:left="720"/>
        <w:rPr>
          <w:rFonts w:asciiTheme="majorBidi" w:hAnsiTheme="majorBidi" w:cstheme="majorBidi"/>
          <w:spacing w:val="-2"/>
          <w:sz w:val="28"/>
        </w:rPr>
      </w:pPr>
      <w:r w:rsidRPr="00D04140">
        <w:rPr>
          <w:rFonts w:asciiTheme="majorBidi" w:hAnsiTheme="majorBidi" w:cstheme="majorBidi"/>
          <w:spacing w:val="-2"/>
          <w:sz w:val="28"/>
        </w:rPr>
        <w:t>the case conducting expenses at the rate of 10% of the amounts that the Company would receive from the defendants.</w:t>
      </w:r>
    </w:p>
    <w:p w14:paraId="4D98D58D" w14:textId="75D26B5A" w:rsidR="00861FAD" w:rsidRPr="00D04140" w:rsidRDefault="00861FAD"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uto"/>
        <w:ind w:left="86"/>
        <w:jc w:val="thaiDistribute"/>
        <w:rPr>
          <w:rFonts w:asciiTheme="majorBidi" w:hAnsiTheme="majorBidi" w:cstheme="majorBidi"/>
          <w:sz w:val="28"/>
          <w:szCs w:val="28"/>
        </w:rPr>
      </w:pPr>
      <w:r w:rsidRPr="00D04140">
        <w:rPr>
          <w:rFonts w:asciiTheme="majorBidi" w:hAnsiTheme="majorBidi" w:cstheme="majorBidi"/>
          <w:sz w:val="28"/>
          <w:szCs w:val="28"/>
        </w:rPr>
        <w:t>As at December 31, 2019, the Company had already paid the 1</w:t>
      </w:r>
      <w:r w:rsidRPr="00D04140">
        <w:rPr>
          <w:rFonts w:asciiTheme="majorBidi" w:hAnsiTheme="majorBidi" w:cstheme="majorBidi"/>
          <w:sz w:val="28"/>
          <w:szCs w:val="28"/>
          <w:vertAlign w:val="superscript"/>
        </w:rPr>
        <w:t>st</w:t>
      </w:r>
      <w:r w:rsidRPr="00D04140">
        <w:rPr>
          <w:rFonts w:asciiTheme="majorBidi" w:hAnsiTheme="majorBidi" w:cstheme="majorBidi"/>
          <w:sz w:val="28"/>
          <w:szCs w:val="28"/>
        </w:rPr>
        <w:t xml:space="preserve"> </w:t>
      </w:r>
      <w:proofErr w:type="spellStart"/>
      <w:r w:rsidRPr="00D04140">
        <w:rPr>
          <w:rFonts w:asciiTheme="majorBidi" w:hAnsiTheme="majorBidi" w:cstheme="majorBidi"/>
          <w:sz w:val="28"/>
          <w:szCs w:val="28"/>
        </w:rPr>
        <w:t>installment</w:t>
      </w:r>
      <w:proofErr w:type="spellEnd"/>
      <w:r w:rsidRPr="00D04140">
        <w:rPr>
          <w:rFonts w:asciiTheme="majorBidi" w:hAnsiTheme="majorBidi" w:cstheme="majorBidi"/>
          <w:sz w:val="28"/>
          <w:szCs w:val="28"/>
        </w:rPr>
        <w:t xml:space="preserve"> for the prosecution expense in the amount of Baht 10.31 million which recorded in the prepaid expense account.</w:t>
      </w:r>
    </w:p>
    <w:p w14:paraId="48E9CB7A" w14:textId="7A97AB2D" w:rsidR="00645F12" w:rsidRDefault="00861FAD"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90"/>
        <w:jc w:val="thaiDistribute"/>
        <w:rPr>
          <w:rFonts w:asciiTheme="majorBidi" w:hAnsiTheme="majorBidi" w:cstheme="majorBidi"/>
          <w:sz w:val="28"/>
          <w:szCs w:val="28"/>
        </w:rPr>
      </w:pPr>
      <w:r w:rsidRPr="00D04140">
        <w:rPr>
          <w:rFonts w:asciiTheme="majorBidi" w:hAnsiTheme="majorBidi" w:cstheme="majorBidi"/>
          <w:sz w:val="28"/>
          <w:szCs w:val="28"/>
        </w:rPr>
        <w:t>On January 23, 2020, the Company filed to the court and the court accepted a case. The Company had already paid the 2</w:t>
      </w:r>
      <w:r w:rsidRPr="00D04140">
        <w:rPr>
          <w:rFonts w:asciiTheme="majorBidi" w:hAnsiTheme="majorBidi" w:cstheme="majorBidi"/>
          <w:sz w:val="28"/>
          <w:szCs w:val="28"/>
          <w:vertAlign w:val="superscript"/>
        </w:rPr>
        <w:t>nd</w:t>
      </w:r>
      <w:r w:rsidRPr="00D04140">
        <w:rPr>
          <w:rFonts w:asciiTheme="majorBidi" w:hAnsiTheme="majorBidi" w:cstheme="majorBidi"/>
          <w:sz w:val="28"/>
          <w:szCs w:val="28"/>
        </w:rPr>
        <w:t xml:space="preserve"> </w:t>
      </w:r>
      <w:proofErr w:type="spellStart"/>
      <w:r w:rsidRPr="00D04140">
        <w:rPr>
          <w:rFonts w:asciiTheme="majorBidi" w:hAnsiTheme="majorBidi" w:cstheme="majorBidi"/>
          <w:sz w:val="28"/>
          <w:szCs w:val="28"/>
        </w:rPr>
        <w:t>installment</w:t>
      </w:r>
      <w:proofErr w:type="spellEnd"/>
      <w:r w:rsidRPr="00D04140">
        <w:rPr>
          <w:rFonts w:asciiTheme="majorBidi" w:hAnsiTheme="majorBidi" w:cstheme="majorBidi"/>
          <w:sz w:val="28"/>
          <w:szCs w:val="28"/>
        </w:rPr>
        <w:t xml:space="preserve"> for the prosecution expense in the amount of Baht 2.58 million, on January 31, 2020.</w:t>
      </w:r>
    </w:p>
    <w:p w14:paraId="72C5E8B9" w14:textId="77777777" w:rsidR="00CE4E9A" w:rsidRDefault="00CE4E9A"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90"/>
        <w:jc w:val="thaiDistribute"/>
        <w:rPr>
          <w:rFonts w:asciiTheme="majorBidi" w:hAnsiTheme="majorBidi" w:cstheme="majorBidi"/>
          <w:sz w:val="28"/>
          <w:szCs w:val="28"/>
        </w:rPr>
      </w:pPr>
    </w:p>
    <w:p w14:paraId="2D7E04EF" w14:textId="77777777" w:rsidR="00CE4E9A" w:rsidRDefault="00CE4E9A"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90"/>
        <w:jc w:val="thaiDistribute"/>
        <w:rPr>
          <w:rFonts w:asciiTheme="majorBidi" w:hAnsiTheme="majorBidi" w:cstheme="majorBidi"/>
          <w:sz w:val="28"/>
          <w:szCs w:val="28"/>
        </w:rPr>
      </w:pPr>
    </w:p>
    <w:p w14:paraId="569004E3" w14:textId="77777777" w:rsidR="00CE4E9A" w:rsidRDefault="00CE4E9A"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90"/>
        <w:jc w:val="thaiDistribute"/>
        <w:rPr>
          <w:rFonts w:asciiTheme="majorBidi" w:hAnsiTheme="majorBidi" w:cstheme="majorBidi"/>
          <w:sz w:val="28"/>
          <w:szCs w:val="28"/>
        </w:rPr>
      </w:pPr>
    </w:p>
    <w:p w14:paraId="7C08E868" w14:textId="77777777" w:rsidR="006E7BF3" w:rsidRDefault="006E7BF3"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90"/>
        <w:jc w:val="thaiDistribute"/>
        <w:rPr>
          <w:rFonts w:asciiTheme="majorBidi" w:hAnsiTheme="majorBidi" w:cstheme="majorBidi"/>
          <w:sz w:val="28"/>
          <w:szCs w:val="28"/>
        </w:rPr>
      </w:pPr>
    </w:p>
    <w:p w14:paraId="6E185DEA" w14:textId="77777777" w:rsidR="00CE4E9A" w:rsidRDefault="00CE4E9A"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90"/>
        <w:jc w:val="thaiDistribute"/>
        <w:rPr>
          <w:rFonts w:asciiTheme="majorBidi" w:hAnsiTheme="majorBidi" w:cstheme="majorBidi"/>
          <w:sz w:val="28"/>
          <w:szCs w:val="28"/>
        </w:rPr>
      </w:pPr>
    </w:p>
    <w:p w14:paraId="37D7D7F7" w14:textId="77777777" w:rsidR="00CE4E9A" w:rsidRDefault="00CE4E9A"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90"/>
        <w:jc w:val="thaiDistribute"/>
        <w:rPr>
          <w:rFonts w:asciiTheme="majorBidi" w:hAnsiTheme="majorBidi" w:cstheme="majorBidi"/>
          <w:sz w:val="28"/>
          <w:szCs w:val="28"/>
        </w:rPr>
      </w:pPr>
    </w:p>
    <w:p w14:paraId="6E84DF3E" w14:textId="77777777" w:rsidR="00CE4E9A" w:rsidRPr="00D04140" w:rsidRDefault="00CE4E9A"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90"/>
        <w:jc w:val="thaiDistribute"/>
        <w:rPr>
          <w:rFonts w:asciiTheme="majorBidi" w:hAnsiTheme="majorBidi" w:cstheme="majorBidi"/>
          <w:sz w:val="28"/>
          <w:szCs w:val="28"/>
        </w:rPr>
      </w:pPr>
    </w:p>
    <w:p w14:paraId="711CF28E" w14:textId="1530E58B" w:rsidR="000D096A" w:rsidRPr="00D04140" w:rsidRDefault="000D096A" w:rsidP="00CE4E9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ind w:left="86"/>
        <w:jc w:val="thaiDistribute"/>
        <w:rPr>
          <w:rFonts w:asciiTheme="majorBidi" w:hAnsiTheme="majorBidi" w:cstheme="majorBidi"/>
          <w:sz w:val="28"/>
          <w:szCs w:val="28"/>
        </w:rPr>
      </w:pPr>
      <w:r w:rsidRPr="00D04140">
        <w:rPr>
          <w:rFonts w:asciiTheme="majorBidi" w:hAnsiTheme="majorBidi" w:cstheme="majorBidi"/>
          <w:sz w:val="28"/>
          <w:szCs w:val="28"/>
        </w:rPr>
        <w:lastRenderedPageBreak/>
        <w:t>The company has the details in implementing the above matters as follows</w:t>
      </w:r>
    </w:p>
    <w:p w14:paraId="222C614D" w14:textId="0352A0BF" w:rsidR="003A02AD" w:rsidRPr="00D04140" w:rsidRDefault="003A02AD" w:rsidP="00D04140">
      <w:pPr>
        <w:pStyle w:val="af3"/>
        <w:numPr>
          <w:ilvl w:val="0"/>
          <w:numId w:val="19"/>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446"/>
        <w:jc w:val="thaiDistribute"/>
        <w:rPr>
          <w:rFonts w:asciiTheme="majorBidi" w:hAnsiTheme="majorBidi" w:cstheme="majorBidi"/>
          <w:sz w:val="28"/>
        </w:rPr>
      </w:pPr>
      <w:r w:rsidRPr="00D04140">
        <w:rPr>
          <w:rFonts w:asciiTheme="majorBidi" w:hAnsiTheme="majorBidi" w:cstheme="majorBidi"/>
          <w:sz w:val="28"/>
        </w:rPr>
        <w:t xml:space="preserve">The background of the event and the cause of hiring a legal consultant </w:t>
      </w:r>
    </w:p>
    <w:p w14:paraId="590EEDD4" w14:textId="1A199E8D" w:rsidR="003A02AD" w:rsidRPr="00D04140" w:rsidRDefault="003A02AD"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86"/>
        <w:jc w:val="thaiDistribute"/>
        <w:rPr>
          <w:rFonts w:asciiTheme="majorBidi" w:hAnsiTheme="majorBidi" w:cstheme="majorBidi"/>
          <w:sz w:val="28"/>
        </w:rPr>
      </w:pPr>
      <w:r w:rsidRPr="00D04140">
        <w:rPr>
          <w:rFonts w:asciiTheme="majorBidi" w:hAnsiTheme="majorBidi" w:cstheme="majorBidi"/>
          <w:sz w:val="28"/>
        </w:rPr>
        <w:t xml:space="preserve">The company would like to inform that on </w:t>
      </w:r>
      <w:r w:rsidR="00D3676B">
        <w:rPr>
          <w:rFonts w:asciiTheme="majorBidi" w:hAnsiTheme="majorBidi" w:cstheme="majorBidi"/>
          <w:sz w:val="28"/>
        </w:rPr>
        <w:t>June 14, 2018</w:t>
      </w:r>
      <w:r w:rsidRPr="00D04140">
        <w:rPr>
          <w:rFonts w:asciiTheme="majorBidi" w:hAnsiTheme="majorBidi" w:cstheme="majorBidi"/>
          <w:sz w:val="28"/>
        </w:rPr>
        <w:t xml:space="preserve">, a shareholder of the company sent a letter to the chairman of the audit committee requesting to appoint a new managing director. And check to see if there is fraud in the administration and benefit to the major shareholders of the company The Chairman of the Audit Committee is of the opinion that the matter of fraud investigation and the benefit of the major shareholders as according to the shareholder's complaint. It is an important duty of the company to manage the investigation to get the facts that there is a fraud. Or is there any benefit to the major shareholder as according to the complaint? The chairman of the audit committee then proposed to the meeting of the audit committee and the board of directors at that time investigate the said matter. But did not received cooperation from the audit committee and the board of directors. The audit committee and the board of directors only acknowledge the complaint without inspection in any way. The chairman of the audit committee has to hire an outside law firm to check the facts regarding the matter under the complaint which appears from the examination of the external law firm that in land trading in Ko Sire Phuket, one of the audit committee of the company while purchasing land (currently resigned) has a relationship with the directors and shareholders of the landowner company that the company has entered into for sale and purchase transactions. By living together, husband and wife have children together and live in the same house. But the said audit committee concealed the relationship and did not notify the company. The said act is a violation of the law. The Chairman of the Audit Committee therefore sent a letter to the relevant department informing the </w:t>
      </w:r>
      <w:proofErr w:type="spellStart"/>
      <w:r w:rsidRPr="00D04140">
        <w:rPr>
          <w:rFonts w:asciiTheme="majorBidi" w:hAnsiTheme="majorBidi" w:cstheme="majorBidi"/>
          <w:sz w:val="28"/>
        </w:rPr>
        <w:t>behavior</w:t>
      </w:r>
      <w:proofErr w:type="spellEnd"/>
      <w:r w:rsidRPr="00D04140">
        <w:rPr>
          <w:rFonts w:asciiTheme="majorBidi" w:hAnsiTheme="majorBidi" w:cstheme="majorBidi"/>
          <w:sz w:val="28"/>
        </w:rPr>
        <w:t xml:space="preserve"> of the said audit committee based on the facts obtained from the examination of the external law office. At present, the Company has</w:t>
      </w:r>
      <w:r w:rsidRPr="00D04140">
        <w:t xml:space="preserve"> </w:t>
      </w:r>
      <w:r w:rsidRPr="00D04140">
        <w:rPr>
          <w:rFonts w:asciiTheme="majorBidi" w:hAnsiTheme="majorBidi" w:cstheme="majorBidi"/>
          <w:sz w:val="28"/>
        </w:rPr>
        <w:t xml:space="preserve">prosecuted the said audit committee and all relevant parties. </w:t>
      </w:r>
    </w:p>
    <w:p w14:paraId="5DC1C727" w14:textId="4F3875D2" w:rsidR="003A02AD" w:rsidRPr="00D04140" w:rsidRDefault="003A02AD" w:rsidP="00D04140">
      <w:pPr>
        <w:pStyle w:val="af3"/>
        <w:numPr>
          <w:ilvl w:val="0"/>
          <w:numId w:val="19"/>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446"/>
        <w:jc w:val="thaiDistribute"/>
        <w:rPr>
          <w:rFonts w:asciiTheme="majorBidi" w:hAnsiTheme="majorBidi" w:cstheme="majorBidi"/>
          <w:sz w:val="28"/>
        </w:rPr>
      </w:pPr>
      <w:r w:rsidRPr="00D04140">
        <w:rPr>
          <w:rFonts w:asciiTheme="majorBidi" w:hAnsiTheme="majorBidi" w:cstheme="majorBidi"/>
          <w:sz w:val="28"/>
        </w:rPr>
        <w:t>The expenses are related to the operations of the Group and are truly beneficial to the Group. And how to proceed with unrelated expenses</w:t>
      </w:r>
      <w:r w:rsidR="00CB1E45" w:rsidRPr="00D04140">
        <w:rPr>
          <w:rFonts w:asciiTheme="majorBidi" w:hAnsiTheme="majorBidi" w:cstheme="majorBidi"/>
          <w:sz w:val="28"/>
        </w:rPr>
        <w:t>.</w:t>
      </w:r>
      <w:r w:rsidRPr="00D04140">
        <w:rPr>
          <w:rFonts w:asciiTheme="majorBidi" w:hAnsiTheme="majorBidi" w:cstheme="majorBidi"/>
          <w:sz w:val="28"/>
        </w:rPr>
        <w:t xml:space="preserve"> (if any)</w:t>
      </w:r>
    </w:p>
    <w:p w14:paraId="4261530C" w14:textId="49A8B9C3" w:rsidR="00F87380" w:rsidRPr="00D04140" w:rsidRDefault="003A02AD"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86"/>
        <w:jc w:val="thaiDistribute"/>
        <w:rPr>
          <w:rFonts w:asciiTheme="majorBidi" w:hAnsiTheme="majorBidi" w:cstheme="majorBidi"/>
          <w:sz w:val="28"/>
        </w:rPr>
      </w:pPr>
      <w:r w:rsidRPr="00D04140">
        <w:rPr>
          <w:rFonts w:asciiTheme="majorBidi" w:hAnsiTheme="majorBidi" w:cstheme="majorBidi"/>
          <w:sz w:val="28"/>
        </w:rPr>
        <w:t xml:space="preserve">The expenses between October 2, 2018 to June 24, 2019, in the amount of 316 transactions, </w:t>
      </w:r>
      <w:proofErr w:type="spellStart"/>
      <w:r w:rsidRPr="00D04140">
        <w:rPr>
          <w:rFonts w:asciiTheme="majorBidi" w:hAnsiTheme="majorBidi" w:cstheme="majorBidi"/>
          <w:sz w:val="28"/>
        </w:rPr>
        <w:t>totaling</w:t>
      </w:r>
      <w:proofErr w:type="spellEnd"/>
      <w:r w:rsidRPr="00D04140">
        <w:rPr>
          <w:rFonts w:asciiTheme="majorBidi" w:hAnsiTheme="majorBidi" w:cstheme="majorBidi"/>
          <w:sz w:val="28"/>
        </w:rPr>
        <w:t xml:space="preserve"> 3.83 million baht. The company has completed the examination before paying the service fee to the external law office. All expenses are relevant and beneficial to the company's operations, once the violation has been detected and the </w:t>
      </w:r>
      <w:proofErr w:type="spellStart"/>
      <w:r w:rsidRPr="00D04140">
        <w:rPr>
          <w:rFonts w:asciiTheme="majorBidi" w:hAnsiTheme="majorBidi" w:cstheme="majorBidi"/>
          <w:sz w:val="28"/>
        </w:rPr>
        <w:t>behavior</w:t>
      </w:r>
      <w:proofErr w:type="spellEnd"/>
      <w:r w:rsidRPr="00D04140">
        <w:rPr>
          <w:rFonts w:asciiTheme="majorBidi" w:hAnsiTheme="majorBidi" w:cstheme="majorBidi"/>
          <w:sz w:val="28"/>
        </w:rPr>
        <w:t xml:space="preserve"> of the former audit committee has been reported to the relevant department, Causing the major shareholder who is related to the said former audit committee </w:t>
      </w:r>
      <w:proofErr w:type="spellStart"/>
      <w:r w:rsidRPr="00D04140">
        <w:rPr>
          <w:rFonts w:asciiTheme="majorBidi" w:hAnsiTheme="majorBidi" w:cstheme="majorBidi"/>
          <w:sz w:val="28"/>
        </w:rPr>
        <w:t>sentan</w:t>
      </w:r>
      <w:proofErr w:type="spellEnd"/>
      <w:r w:rsidRPr="00D04140">
        <w:rPr>
          <w:rFonts w:asciiTheme="majorBidi" w:hAnsiTheme="majorBidi" w:cstheme="majorBidi"/>
          <w:sz w:val="28"/>
        </w:rPr>
        <w:t xml:space="preserve"> agent to contact the company to be a stock trading coordinator in order to pay the debt to the company which the company needs to receive legal advice from the law firm in a meeting to discuss the trading of shares. Joint meetings between the company and shareholder representatives Preparation of contracts and documents, which, if the transaction is successful, the company will receive the full repayment. Expenses in the amount of 316 items, </w:t>
      </w:r>
      <w:proofErr w:type="spellStart"/>
      <w:r w:rsidRPr="00D04140">
        <w:rPr>
          <w:rFonts w:asciiTheme="majorBidi" w:hAnsiTheme="majorBidi" w:cstheme="majorBidi"/>
          <w:sz w:val="28"/>
        </w:rPr>
        <w:t>totaling</w:t>
      </w:r>
      <w:proofErr w:type="spellEnd"/>
      <w:r w:rsidRPr="00D04140">
        <w:rPr>
          <w:rFonts w:asciiTheme="majorBidi" w:hAnsiTheme="majorBidi" w:cstheme="majorBidi"/>
          <w:sz w:val="28"/>
        </w:rPr>
        <w:t xml:space="preserve"> </w:t>
      </w:r>
      <w:r w:rsidR="00CB1E45" w:rsidRPr="00D04140">
        <w:rPr>
          <w:rFonts w:asciiTheme="majorBidi" w:hAnsiTheme="majorBidi" w:cstheme="majorBidi"/>
          <w:sz w:val="28"/>
        </w:rPr>
        <w:t xml:space="preserve">amount of Baht </w:t>
      </w:r>
      <w:r w:rsidR="005E0F3C">
        <w:rPr>
          <w:rFonts w:asciiTheme="majorBidi" w:hAnsiTheme="majorBidi" w:cstheme="majorBidi"/>
          <w:sz w:val="28"/>
        </w:rPr>
        <w:t>3.</w:t>
      </w:r>
      <w:r w:rsidRPr="00D04140">
        <w:rPr>
          <w:rFonts w:asciiTheme="majorBidi" w:hAnsiTheme="majorBidi" w:cstheme="majorBidi"/>
          <w:sz w:val="28"/>
        </w:rPr>
        <w:t xml:space="preserve">83 </w:t>
      </w:r>
      <w:r w:rsidR="005E0F3C" w:rsidRPr="00D04140">
        <w:rPr>
          <w:rFonts w:asciiTheme="majorBidi" w:hAnsiTheme="majorBidi" w:cstheme="majorBidi"/>
          <w:sz w:val="28"/>
        </w:rPr>
        <w:t>million,</w:t>
      </w:r>
      <w:r w:rsidRPr="00D04140">
        <w:rPr>
          <w:rFonts w:asciiTheme="majorBidi" w:hAnsiTheme="majorBidi" w:cstheme="majorBidi"/>
          <w:sz w:val="28"/>
        </w:rPr>
        <w:t xml:space="preserve"> therefore, there is no case not related to the company's operations.</w:t>
      </w:r>
    </w:p>
    <w:p w14:paraId="410F79E2" w14:textId="0834BA2F" w:rsidR="00DA340D" w:rsidRPr="00D04140" w:rsidRDefault="003A02AD"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86"/>
        <w:jc w:val="thaiDistribute"/>
        <w:rPr>
          <w:rFonts w:asciiTheme="majorBidi" w:hAnsiTheme="majorBidi" w:cstheme="majorBidi"/>
          <w:sz w:val="28"/>
        </w:rPr>
      </w:pPr>
      <w:r w:rsidRPr="00D04140">
        <w:rPr>
          <w:rFonts w:asciiTheme="majorBidi" w:hAnsiTheme="majorBidi" w:cstheme="majorBidi"/>
          <w:sz w:val="28"/>
        </w:rPr>
        <w:t xml:space="preserve">The investigation of complaints about corruption and the benefit of major shareholders it is an important job that the company has to arrange for an inspection as soon as possible. But the facts in this case, it appears that the shareholders have complained to the Chairman of the Audit Committee since 14 June 2018, but the audit committee and the board of directors at that time ignore the disregard for arranging for an inspection soon enough, leave the matter behind until November 2018, </w:t>
      </w:r>
      <w:r w:rsidRPr="00D04140">
        <w:rPr>
          <w:rFonts w:asciiTheme="majorBidi" w:hAnsiTheme="majorBidi" w:cstheme="majorBidi"/>
          <w:sz w:val="28"/>
        </w:rPr>
        <w:lastRenderedPageBreak/>
        <w:t xml:space="preserve">and there is still no hiring to investigate the complaint. This is the case that the company does not provide hiring to conduct an investigation, despite the fact that this matter is important and may have an impact on the company's status and operations. The Chairman of the Audit Committee has to hire an external law firm to conduct an audit by himself. Which is managing out-of-order work. And it appears later that this management has made the company aware of the violations of the law of the former audit committee which conceals the relationship with the directors and shareholders of the landowner company around </w:t>
      </w:r>
      <w:proofErr w:type="spellStart"/>
      <w:r w:rsidRPr="00D04140">
        <w:rPr>
          <w:rFonts w:asciiTheme="majorBidi" w:hAnsiTheme="majorBidi" w:cstheme="majorBidi"/>
          <w:sz w:val="28"/>
        </w:rPr>
        <w:t>Ko</w:t>
      </w:r>
      <w:proofErr w:type="spellEnd"/>
      <w:r w:rsidRPr="00D04140">
        <w:rPr>
          <w:rFonts w:asciiTheme="majorBidi" w:hAnsiTheme="majorBidi" w:cstheme="majorBidi"/>
          <w:sz w:val="28"/>
        </w:rPr>
        <w:t xml:space="preserve"> </w:t>
      </w:r>
      <w:proofErr w:type="spellStart"/>
      <w:r w:rsidRPr="00D04140">
        <w:rPr>
          <w:rFonts w:asciiTheme="majorBidi" w:hAnsiTheme="majorBidi" w:cstheme="majorBidi"/>
          <w:sz w:val="28"/>
        </w:rPr>
        <w:t>Sirey</w:t>
      </w:r>
      <w:proofErr w:type="spellEnd"/>
      <w:r w:rsidR="005E0F3C" w:rsidRPr="00D04140">
        <w:rPr>
          <w:rFonts w:asciiTheme="majorBidi" w:hAnsiTheme="majorBidi" w:cstheme="majorBidi"/>
          <w:sz w:val="28"/>
        </w:rPr>
        <w:t>, Phuket</w:t>
      </w:r>
      <w:r w:rsidRPr="00D04140">
        <w:rPr>
          <w:rFonts w:asciiTheme="majorBidi" w:hAnsiTheme="majorBidi" w:cstheme="majorBidi"/>
          <w:sz w:val="28"/>
        </w:rPr>
        <w:t>. In which the company entered into a sales contract. The result of out-of-order management of the chairman of the audit committee is therefore beneficial to the company. The company must therefore compensate the chairman of the audit committee to return to the chairman of the audit committee. The case is not normal procurement of the company's business. But is an out-of-order job management that is beneficial company (company). If the audit committee and the board of directors at that time perform duties with prudence, prudence and honesty by providing a prompt review of complaints which will not cause the management of out-of-order work in this case at all. The current audit committee and board of directors has instructed all employees to strictly abide by the company's procurement regulations and methods. That is, in procurement of all types of materials and equipment, procurement officers must have a price comparison from at least 3 vendors. Propose to the supervisor for approval respectively. Once approved, the Board of Directors is authorized to approve it. If violations are considered a serious disciplinary offense and fired from work by not paying compensation.</w:t>
      </w:r>
    </w:p>
    <w:p w14:paraId="2684827D" w14:textId="5DA4191F" w:rsidR="0050074F" w:rsidRPr="00D04140" w:rsidRDefault="0050074F" w:rsidP="00D04140">
      <w:pPr>
        <w:pStyle w:val="af"/>
        <w:spacing w:before="0"/>
        <w:ind w:left="426" w:right="0" w:firstLine="0"/>
        <w:jc w:val="left"/>
        <w:rPr>
          <w:rFonts w:asciiTheme="majorBidi" w:hAnsiTheme="majorBidi" w:cstheme="majorBidi"/>
          <w:lang w:val="en-GB"/>
        </w:rPr>
      </w:pPr>
    </w:p>
    <w:p w14:paraId="32000C9C" w14:textId="6887D17E" w:rsidR="00087081" w:rsidRPr="00D04140" w:rsidRDefault="00087081" w:rsidP="00D04140">
      <w:pPr>
        <w:pStyle w:val="af"/>
        <w:spacing w:before="0"/>
        <w:ind w:left="0" w:right="0" w:firstLine="0"/>
        <w:jc w:val="thaiDistribute"/>
        <w:rPr>
          <w:rFonts w:asciiTheme="majorBidi" w:hAnsiTheme="majorBidi" w:cstheme="majorBidi"/>
          <w:b/>
          <w:bCs/>
          <w:cs/>
        </w:rPr>
        <w:sectPr w:rsidR="00087081" w:rsidRPr="00D04140" w:rsidSect="004C3CE7">
          <w:headerReference w:type="default" r:id="rId9"/>
          <w:footerReference w:type="default" r:id="rId10"/>
          <w:footerReference w:type="first" r:id="rId11"/>
          <w:type w:val="continuous"/>
          <w:pgSz w:w="11907" w:h="16840" w:code="9"/>
          <w:pgMar w:top="1554" w:right="1140" w:bottom="1281" w:left="1440" w:header="709" w:footer="295" w:gutter="0"/>
          <w:pgNumType w:start="9"/>
          <w:cols w:space="737"/>
          <w:docGrid w:linePitch="299"/>
        </w:sectPr>
      </w:pPr>
    </w:p>
    <w:p w14:paraId="16CAF144" w14:textId="77777777" w:rsidR="00BE2B55" w:rsidRPr="00D04140" w:rsidRDefault="004E7EF0" w:rsidP="00D04140">
      <w:pPr>
        <w:pStyle w:val="af"/>
        <w:numPr>
          <w:ilvl w:val="0"/>
          <w:numId w:val="2"/>
        </w:numPr>
        <w:spacing w:before="0"/>
        <w:ind w:left="426" w:right="0" w:hanging="426"/>
        <w:jc w:val="thaiDistribute"/>
        <w:rPr>
          <w:rFonts w:asciiTheme="majorBidi" w:hAnsiTheme="majorBidi" w:cstheme="majorBidi"/>
          <w:b/>
          <w:bCs/>
        </w:rPr>
      </w:pPr>
      <w:r w:rsidRPr="00D04140">
        <w:rPr>
          <w:rFonts w:asciiTheme="majorBidi" w:hAnsiTheme="majorBidi" w:cstheme="majorBidi"/>
          <w:b/>
          <w:bCs/>
        </w:rPr>
        <w:lastRenderedPageBreak/>
        <w:t>INVESTMENT IN ASSOCIATED COMPANY</w:t>
      </w:r>
    </w:p>
    <w:p w14:paraId="140431BF" w14:textId="1204FE66" w:rsidR="007950B9" w:rsidRPr="00D04140" w:rsidRDefault="007950B9" w:rsidP="00D04140">
      <w:pPr>
        <w:spacing w:line="240" w:lineRule="auto"/>
        <w:ind w:right="147" w:firstLine="425"/>
        <w:rPr>
          <w:rFonts w:asciiTheme="majorBidi" w:hAnsiTheme="majorBidi" w:cstheme="majorBidi"/>
          <w:sz w:val="28"/>
          <w:szCs w:val="28"/>
        </w:rPr>
      </w:pPr>
      <w:r w:rsidRPr="00D04140">
        <w:rPr>
          <w:rFonts w:asciiTheme="majorBidi" w:hAnsiTheme="majorBidi" w:cstheme="majorBidi"/>
          <w:sz w:val="28"/>
          <w:szCs w:val="28"/>
        </w:rPr>
        <w:t>The movement of investments in associates and joint ventures during the period ended 31 March 2020 is as follows:</w:t>
      </w:r>
    </w:p>
    <w:tbl>
      <w:tblPr>
        <w:tblW w:w="13410" w:type="dxa"/>
        <w:tblInd w:w="468" w:type="dxa"/>
        <w:tblLayout w:type="fixed"/>
        <w:tblLook w:val="04A0" w:firstRow="1" w:lastRow="0" w:firstColumn="1" w:lastColumn="0" w:noHBand="0" w:noVBand="1"/>
      </w:tblPr>
      <w:tblGrid>
        <w:gridCol w:w="8280"/>
        <w:gridCol w:w="2565"/>
        <w:gridCol w:w="2565"/>
      </w:tblGrid>
      <w:tr w:rsidR="007950B9" w:rsidRPr="00D04140" w14:paraId="6E6BE0BE" w14:textId="77777777" w:rsidTr="00006C8C">
        <w:trPr>
          <w:trHeight w:val="20"/>
          <w:tblHeader/>
        </w:trPr>
        <w:tc>
          <w:tcPr>
            <w:tcW w:w="8280" w:type="dxa"/>
            <w:vMerge w:val="restart"/>
          </w:tcPr>
          <w:p w14:paraId="6AD41209" w14:textId="77777777" w:rsidR="007950B9" w:rsidRPr="00D04140" w:rsidRDefault="007950B9" w:rsidP="00D04140">
            <w:pPr>
              <w:ind w:right="1"/>
              <w:jc w:val="distribute"/>
              <w:rPr>
                <w:rFonts w:ascii="Angsana New" w:hAnsi="Angsana New"/>
                <w:sz w:val="28"/>
                <w:szCs w:val="28"/>
                <w:lang w:eastAsia="zh-CN"/>
              </w:rPr>
            </w:pPr>
          </w:p>
        </w:tc>
        <w:tc>
          <w:tcPr>
            <w:tcW w:w="5130" w:type="dxa"/>
            <w:gridSpan w:val="2"/>
            <w:vAlign w:val="bottom"/>
            <w:hideMark/>
          </w:tcPr>
          <w:p w14:paraId="64C4D6A8" w14:textId="4D847F6B" w:rsidR="007950B9" w:rsidRPr="00D04140" w:rsidRDefault="007950B9" w:rsidP="00D04140">
            <w:pPr>
              <w:pBdr>
                <w:bottom w:val="single" w:sz="4" w:space="1" w:color="auto"/>
              </w:pBdr>
              <w:spacing w:before="120"/>
              <w:ind w:left="-36" w:right="1"/>
              <w:jc w:val="right"/>
              <w:rPr>
                <w:rFonts w:ascii="Angsana New" w:hAnsi="Angsana New"/>
                <w:sz w:val="28"/>
                <w:szCs w:val="28"/>
                <w:lang w:eastAsia="zh-CN"/>
              </w:rPr>
            </w:pPr>
            <w:r w:rsidRPr="00D04140">
              <w:rPr>
                <w:rFonts w:ascii="Angsana New" w:hAnsi="Angsana New"/>
                <w:sz w:val="28"/>
                <w:szCs w:val="28"/>
              </w:rPr>
              <w:t>(Unit</w:t>
            </w:r>
            <w:r w:rsidRPr="00D04140">
              <w:rPr>
                <w:rFonts w:ascii="Angsana New" w:hAnsi="Angsana New"/>
                <w:sz w:val="28"/>
                <w:szCs w:val="28"/>
                <w:cs/>
              </w:rPr>
              <w:t xml:space="preserve"> </w:t>
            </w:r>
            <w:r w:rsidRPr="00D04140">
              <w:rPr>
                <w:rFonts w:ascii="Angsana New" w:hAnsi="Angsana New"/>
                <w:sz w:val="28"/>
                <w:szCs w:val="28"/>
              </w:rPr>
              <w:t>: Thousand)</w:t>
            </w:r>
          </w:p>
        </w:tc>
      </w:tr>
      <w:tr w:rsidR="007950B9" w:rsidRPr="00D04140" w14:paraId="142B8ACF" w14:textId="77777777" w:rsidTr="00006C8C">
        <w:trPr>
          <w:trHeight w:val="20"/>
          <w:tblHeader/>
        </w:trPr>
        <w:tc>
          <w:tcPr>
            <w:tcW w:w="8280" w:type="dxa"/>
            <w:vMerge/>
            <w:vAlign w:val="center"/>
            <w:hideMark/>
          </w:tcPr>
          <w:p w14:paraId="3B99C093" w14:textId="77777777" w:rsidR="007950B9" w:rsidRPr="00D04140" w:rsidRDefault="007950B9" w:rsidP="00D04140">
            <w:pPr>
              <w:rPr>
                <w:rFonts w:ascii="Angsana New" w:hAnsi="Angsana New"/>
                <w:sz w:val="28"/>
                <w:szCs w:val="28"/>
                <w:lang w:eastAsia="zh-CN"/>
              </w:rPr>
            </w:pPr>
          </w:p>
        </w:tc>
        <w:tc>
          <w:tcPr>
            <w:tcW w:w="2565" w:type="dxa"/>
            <w:vAlign w:val="bottom"/>
            <w:hideMark/>
          </w:tcPr>
          <w:p w14:paraId="147DA271" w14:textId="709F4504" w:rsidR="007950B9" w:rsidRPr="00D04140" w:rsidRDefault="007950B9" w:rsidP="00D04140">
            <w:pPr>
              <w:ind w:left="-36" w:right="1"/>
              <w:jc w:val="center"/>
              <w:rPr>
                <w:rFonts w:ascii="Angsana New" w:hAnsi="Angsana New"/>
                <w:sz w:val="28"/>
                <w:szCs w:val="28"/>
                <w:lang w:eastAsia="zh-CN"/>
              </w:rPr>
            </w:pPr>
            <w:r w:rsidRPr="00D04140">
              <w:rPr>
                <w:rFonts w:asciiTheme="majorBidi" w:hAnsiTheme="majorBidi" w:cstheme="majorBidi"/>
                <w:sz w:val="28"/>
                <w:szCs w:val="28"/>
              </w:rPr>
              <w:t>Consolidated</w:t>
            </w:r>
          </w:p>
        </w:tc>
        <w:tc>
          <w:tcPr>
            <w:tcW w:w="2565" w:type="dxa"/>
            <w:vAlign w:val="bottom"/>
            <w:hideMark/>
          </w:tcPr>
          <w:p w14:paraId="32CD9721" w14:textId="400AA38F" w:rsidR="007950B9" w:rsidRPr="00D04140" w:rsidRDefault="007950B9" w:rsidP="00D04140">
            <w:pPr>
              <w:ind w:left="-36" w:right="1"/>
              <w:jc w:val="center"/>
              <w:rPr>
                <w:rFonts w:ascii="Angsana New" w:hAnsi="Angsana New"/>
                <w:sz w:val="28"/>
                <w:szCs w:val="28"/>
                <w:lang w:eastAsia="zh-CN"/>
              </w:rPr>
            </w:pPr>
            <w:r w:rsidRPr="00D04140">
              <w:rPr>
                <w:rFonts w:ascii="Angsana New" w:hAnsi="Angsana New"/>
                <w:sz w:val="28"/>
                <w:szCs w:val="28"/>
              </w:rPr>
              <w:t>Separate</w:t>
            </w:r>
          </w:p>
        </w:tc>
      </w:tr>
      <w:tr w:rsidR="007950B9" w:rsidRPr="00D04140" w14:paraId="1D9C29C6" w14:textId="77777777" w:rsidTr="00006C8C">
        <w:trPr>
          <w:trHeight w:val="20"/>
          <w:tblHeader/>
        </w:trPr>
        <w:tc>
          <w:tcPr>
            <w:tcW w:w="8280" w:type="dxa"/>
          </w:tcPr>
          <w:p w14:paraId="6578D50E" w14:textId="77777777" w:rsidR="007950B9" w:rsidRPr="00D04140" w:rsidRDefault="007950B9" w:rsidP="00006C8C">
            <w:pPr>
              <w:jc w:val="distribute"/>
              <w:rPr>
                <w:rFonts w:ascii="Angsana New" w:hAnsi="Angsana New"/>
                <w:sz w:val="28"/>
                <w:szCs w:val="28"/>
                <w:lang w:eastAsia="zh-CN"/>
              </w:rPr>
            </w:pPr>
          </w:p>
        </w:tc>
        <w:tc>
          <w:tcPr>
            <w:tcW w:w="2565" w:type="dxa"/>
            <w:vAlign w:val="bottom"/>
            <w:hideMark/>
          </w:tcPr>
          <w:p w14:paraId="67925A38" w14:textId="5ECF7800" w:rsidR="007950B9" w:rsidRPr="00D04140" w:rsidRDefault="007950B9" w:rsidP="00D04140">
            <w:pPr>
              <w:pBdr>
                <w:bottom w:val="single" w:sz="4" w:space="1" w:color="auto"/>
              </w:pBdr>
              <w:ind w:left="-36" w:right="1"/>
              <w:jc w:val="center"/>
              <w:rPr>
                <w:rFonts w:ascii="Angsana New" w:hAnsi="Angsana New"/>
                <w:sz w:val="28"/>
                <w:szCs w:val="28"/>
                <w:lang w:eastAsia="zh-CN"/>
              </w:rPr>
            </w:pPr>
            <w:r w:rsidRPr="00D04140">
              <w:rPr>
                <w:rFonts w:ascii="Angsana New" w:hAnsi="Angsana New"/>
                <w:sz w:val="28"/>
                <w:szCs w:val="28"/>
                <w:cs/>
              </w:rPr>
              <w:t>(</w:t>
            </w:r>
            <w:r w:rsidRPr="00D04140">
              <w:rPr>
                <w:rFonts w:ascii="Angsana New" w:hAnsi="Angsana New"/>
                <w:sz w:val="28"/>
                <w:szCs w:val="28"/>
              </w:rPr>
              <w:t>Equity method</w:t>
            </w:r>
            <w:r w:rsidRPr="00D04140">
              <w:rPr>
                <w:rFonts w:ascii="Angsana New" w:hAnsi="Angsana New"/>
                <w:sz w:val="28"/>
                <w:szCs w:val="28"/>
                <w:cs/>
              </w:rPr>
              <w:t>)</w:t>
            </w:r>
          </w:p>
        </w:tc>
        <w:tc>
          <w:tcPr>
            <w:tcW w:w="2565" w:type="dxa"/>
            <w:vAlign w:val="bottom"/>
            <w:hideMark/>
          </w:tcPr>
          <w:p w14:paraId="749BF1E7" w14:textId="63983B9A" w:rsidR="007950B9" w:rsidRPr="00D04140" w:rsidRDefault="007950B9" w:rsidP="00D04140">
            <w:pPr>
              <w:pBdr>
                <w:bottom w:val="single" w:sz="4" w:space="1" w:color="auto"/>
              </w:pBdr>
              <w:ind w:left="-36" w:right="1"/>
              <w:jc w:val="center"/>
              <w:rPr>
                <w:rFonts w:ascii="Angsana New" w:hAnsi="Angsana New"/>
                <w:sz w:val="28"/>
                <w:szCs w:val="28"/>
                <w:lang w:eastAsia="zh-CN"/>
              </w:rPr>
            </w:pPr>
            <w:r w:rsidRPr="00D04140">
              <w:rPr>
                <w:rFonts w:ascii="Angsana New" w:hAnsi="Angsana New"/>
                <w:sz w:val="28"/>
                <w:szCs w:val="28"/>
                <w:cs/>
              </w:rPr>
              <w:t>(</w:t>
            </w:r>
            <w:r w:rsidRPr="00D04140">
              <w:rPr>
                <w:rFonts w:asciiTheme="majorBidi" w:hAnsiTheme="majorBidi" w:cstheme="majorBidi"/>
                <w:sz w:val="28"/>
                <w:szCs w:val="28"/>
                <w:lang w:val="en-US"/>
              </w:rPr>
              <w:t>Cost method</w:t>
            </w:r>
            <w:r w:rsidRPr="00D04140">
              <w:rPr>
                <w:rFonts w:ascii="Angsana New" w:hAnsi="Angsana New"/>
                <w:sz w:val="28"/>
                <w:szCs w:val="28"/>
                <w:cs/>
              </w:rPr>
              <w:t>)</w:t>
            </w:r>
          </w:p>
        </w:tc>
      </w:tr>
      <w:tr w:rsidR="007950B9" w:rsidRPr="00D04140" w14:paraId="098A2792" w14:textId="77777777" w:rsidTr="00006C8C">
        <w:trPr>
          <w:trHeight w:val="20"/>
          <w:tblHeader/>
        </w:trPr>
        <w:tc>
          <w:tcPr>
            <w:tcW w:w="8280" w:type="dxa"/>
            <w:hideMark/>
          </w:tcPr>
          <w:p w14:paraId="0AFB5857" w14:textId="5748C69D" w:rsidR="007950B9" w:rsidRPr="00D04140" w:rsidRDefault="00913085" w:rsidP="00006C8C">
            <w:pPr>
              <w:rPr>
                <w:rFonts w:ascii="Angsana New" w:hAnsi="Angsana New"/>
                <w:sz w:val="28"/>
                <w:szCs w:val="28"/>
                <w:u w:val="single"/>
                <w:lang w:eastAsia="zh-CN"/>
              </w:rPr>
            </w:pPr>
            <w:r w:rsidRPr="00D04140">
              <w:rPr>
                <w:rFonts w:asciiTheme="majorBidi" w:hAnsiTheme="majorBidi" w:cstheme="majorBidi"/>
                <w:sz w:val="28"/>
                <w:szCs w:val="28"/>
              </w:rPr>
              <w:t>Balance as at December 31, 2019</w:t>
            </w:r>
          </w:p>
        </w:tc>
        <w:tc>
          <w:tcPr>
            <w:tcW w:w="2565" w:type="dxa"/>
          </w:tcPr>
          <w:p w14:paraId="6778B90D" w14:textId="67542DC9" w:rsidR="007950B9" w:rsidRPr="00D04140" w:rsidRDefault="006856B5" w:rsidP="00D04140">
            <w:pPr>
              <w:ind w:left="-36" w:right="1"/>
              <w:jc w:val="right"/>
              <w:rPr>
                <w:rFonts w:ascii="Angsana New" w:hAnsi="Angsana New"/>
                <w:sz w:val="28"/>
                <w:szCs w:val="28"/>
                <w:lang w:eastAsia="zh-CN"/>
              </w:rPr>
            </w:pPr>
            <w:r w:rsidRPr="00D04140">
              <w:rPr>
                <w:rFonts w:ascii="Angsana New" w:hAnsi="Angsana New"/>
                <w:sz w:val="28"/>
                <w:szCs w:val="28"/>
                <w:lang w:eastAsia="zh-CN"/>
              </w:rPr>
              <w:t>60,769</w:t>
            </w:r>
          </w:p>
        </w:tc>
        <w:tc>
          <w:tcPr>
            <w:tcW w:w="2565" w:type="dxa"/>
          </w:tcPr>
          <w:p w14:paraId="1D601173" w14:textId="13FD1955" w:rsidR="007950B9" w:rsidRPr="00D04140" w:rsidRDefault="006856B5" w:rsidP="00D04140">
            <w:pPr>
              <w:ind w:left="-36" w:right="1"/>
              <w:jc w:val="right"/>
              <w:rPr>
                <w:rFonts w:ascii="Angsana New" w:hAnsi="Angsana New"/>
                <w:sz w:val="28"/>
                <w:szCs w:val="28"/>
                <w:lang w:eastAsia="zh-CN"/>
              </w:rPr>
            </w:pPr>
            <w:r w:rsidRPr="00D04140">
              <w:rPr>
                <w:rFonts w:ascii="Angsana New" w:hAnsi="Angsana New"/>
                <w:sz w:val="28"/>
                <w:szCs w:val="28"/>
                <w:lang w:eastAsia="zh-CN"/>
              </w:rPr>
              <w:t>53,200</w:t>
            </w:r>
          </w:p>
        </w:tc>
      </w:tr>
      <w:tr w:rsidR="007950B9" w:rsidRPr="00D04140" w14:paraId="66DD7E54" w14:textId="77777777" w:rsidTr="00006C8C">
        <w:trPr>
          <w:trHeight w:val="20"/>
          <w:tblHeader/>
        </w:trPr>
        <w:tc>
          <w:tcPr>
            <w:tcW w:w="8280" w:type="dxa"/>
            <w:hideMark/>
          </w:tcPr>
          <w:p w14:paraId="5E855433" w14:textId="54105BE8" w:rsidR="007950B9" w:rsidRPr="00D04140" w:rsidRDefault="00913085" w:rsidP="00006C8C">
            <w:pPr>
              <w:rPr>
                <w:rFonts w:ascii="Angsana New" w:hAnsi="Angsana New"/>
                <w:sz w:val="28"/>
                <w:szCs w:val="28"/>
                <w:lang w:eastAsia="zh-CN"/>
              </w:rPr>
            </w:pPr>
            <w:r w:rsidRPr="00D04140">
              <w:rPr>
                <w:rFonts w:ascii="Angsana New" w:hAnsi="Angsana New"/>
                <w:sz w:val="28"/>
                <w:szCs w:val="28"/>
              </w:rPr>
              <w:t>Additional investment</w:t>
            </w:r>
          </w:p>
        </w:tc>
        <w:tc>
          <w:tcPr>
            <w:tcW w:w="2565" w:type="dxa"/>
            <w:vAlign w:val="bottom"/>
          </w:tcPr>
          <w:p w14:paraId="3BFC146D" w14:textId="085601AA" w:rsidR="007950B9" w:rsidRPr="00D04140" w:rsidRDefault="007D1822" w:rsidP="00D04140">
            <w:pPr>
              <w:ind w:left="-36" w:right="1"/>
              <w:jc w:val="right"/>
              <w:rPr>
                <w:rFonts w:ascii="Angsana New" w:hAnsi="Angsana New"/>
                <w:sz w:val="28"/>
                <w:szCs w:val="28"/>
                <w:lang w:eastAsia="zh-CN"/>
              </w:rPr>
            </w:pPr>
            <w:r w:rsidRPr="00D04140">
              <w:rPr>
                <w:rFonts w:ascii="Angsana New" w:hAnsi="Angsana New"/>
                <w:sz w:val="28"/>
                <w:szCs w:val="28"/>
                <w:lang w:eastAsia="zh-CN"/>
              </w:rPr>
              <w:t>36,000</w:t>
            </w:r>
          </w:p>
        </w:tc>
        <w:tc>
          <w:tcPr>
            <w:tcW w:w="2565" w:type="dxa"/>
            <w:vAlign w:val="bottom"/>
          </w:tcPr>
          <w:p w14:paraId="50A862A7" w14:textId="14A03DB8" w:rsidR="007950B9" w:rsidRPr="00D04140" w:rsidRDefault="007D1822" w:rsidP="00D04140">
            <w:pPr>
              <w:ind w:left="-36" w:right="1"/>
              <w:jc w:val="right"/>
              <w:rPr>
                <w:rFonts w:ascii="Angsana New" w:hAnsi="Angsana New"/>
                <w:sz w:val="28"/>
                <w:szCs w:val="28"/>
                <w:lang w:eastAsia="zh-CN"/>
              </w:rPr>
            </w:pPr>
            <w:r w:rsidRPr="00D04140">
              <w:rPr>
                <w:rFonts w:ascii="Angsana New" w:hAnsi="Angsana New"/>
                <w:sz w:val="28"/>
                <w:szCs w:val="28"/>
                <w:lang w:eastAsia="zh-CN"/>
              </w:rPr>
              <w:t>36,000</w:t>
            </w:r>
          </w:p>
        </w:tc>
      </w:tr>
      <w:tr w:rsidR="007950B9" w:rsidRPr="00D04140" w14:paraId="4ABA88A6" w14:textId="77777777" w:rsidTr="00006C8C">
        <w:trPr>
          <w:trHeight w:val="20"/>
          <w:tblHeader/>
        </w:trPr>
        <w:tc>
          <w:tcPr>
            <w:tcW w:w="8280" w:type="dxa"/>
            <w:hideMark/>
          </w:tcPr>
          <w:p w14:paraId="5A44384D" w14:textId="28B85AF6" w:rsidR="007950B9" w:rsidRPr="00D04140" w:rsidRDefault="00913085" w:rsidP="00006C8C">
            <w:pPr>
              <w:rPr>
                <w:rFonts w:ascii="Angsana New" w:hAnsi="Angsana New"/>
                <w:sz w:val="28"/>
                <w:szCs w:val="28"/>
                <w:lang w:eastAsia="zh-CN"/>
              </w:rPr>
            </w:pPr>
            <w:r w:rsidRPr="00D04140">
              <w:rPr>
                <w:rFonts w:ascii="Angsana New" w:hAnsi="Angsana New"/>
                <w:sz w:val="28"/>
                <w:szCs w:val="28"/>
              </w:rPr>
              <w:t>Share of loss in associates and joint ventures</w:t>
            </w:r>
          </w:p>
        </w:tc>
        <w:tc>
          <w:tcPr>
            <w:tcW w:w="2565" w:type="dxa"/>
            <w:vAlign w:val="bottom"/>
          </w:tcPr>
          <w:p w14:paraId="0630CF5F" w14:textId="29243E7F" w:rsidR="007950B9" w:rsidRPr="00D04140" w:rsidRDefault="007D1822" w:rsidP="00D04140">
            <w:pPr>
              <w:pBdr>
                <w:bottom w:val="single" w:sz="4" w:space="1" w:color="auto"/>
              </w:pBdr>
              <w:ind w:left="-36" w:right="1"/>
              <w:jc w:val="right"/>
              <w:rPr>
                <w:rFonts w:ascii="Angsana New" w:hAnsi="Angsana New"/>
                <w:sz w:val="28"/>
                <w:szCs w:val="28"/>
                <w:lang w:eastAsia="zh-CN"/>
              </w:rPr>
            </w:pPr>
            <w:r w:rsidRPr="00D04140">
              <w:rPr>
                <w:rFonts w:ascii="Angsana New" w:hAnsi="Angsana New"/>
                <w:sz w:val="28"/>
                <w:szCs w:val="28"/>
                <w:lang w:eastAsia="zh-CN"/>
              </w:rPr>
              <w:t>259</w:t>
            </w:r>
          </w:p>
        </w:tc>
        <w:tc>
          <w:tcPr>
            <w:tcW w:w="2565" w:type="dxa"/>
            <w:vAlign w:val="bottom"/>
          </w:tcPr>
          <w:p w14:paraId="19902A7C" w14:textId="5F3B4B11" w:rsidR="007950B9" w:rsidRPr="00D04140" w:rsidRDefault="007D1822" w:rsidP="00D04140">
            <w:pPr>
              <w:pBdr>
                <w:bottom w:val="single" w:sz="4" w:space="1" w:color="auto"/>
              </w:pBdr>
              <w:ind w:left="-36" w:right="1"/>
              <w:jc w:val="right"/>
              <w:rPr>
                <w:rFonts w:ascii="Angsana New" w:hAnsi="Angsana New"/>
                <w:sz w:val="28"/>
                <w:szCs w:val="28"/>
                <w:lang w:eastAsia="zh-CN"/>
              </w:rPr>
            </w:pPr>
            <w:r w:rsidRPr="00D04140">
              <w:rPr>
                <w:rFonts w:ascii="Angsana New" w:hAnsi="Angsana New"/>
                <w:sz w:val="28"/>
                <w:szCs w:val="28"/>
                <w:lang w:eastAsia="zh-CN"/>
              </w:rPr>
              <w:t>-</w:t>
            </w:r>
          </w:p>
        </w:tc>
      </w:tr>
      <w:tr w:rsidR="007950B9" w:rsidRPr="00D04140" w14:paraId="2E6647F3" w14:textId="77777777" w:rsidTr="00006C8C">
        <w:trPr>
          <w:trHeight w:val="20"/>
          <w:tblHeader/>
        </w:trPr>
        <w:tc>
          <w:tcPr>
            <w:tcW w:w="8280" w:type="dxa"/>
            <w:hideMark/>
          </w:tcPr>
          <w:p w14:paraId="71192B95" w14:textId="662D24BA" w:rsidR="007950B9" w:rsidRPr="00D04140" w:rsidRDefault="00913085" w:rsidP="00006C8C">
            <w:pPr>
              <w:rPr>
                <w:rFonts w:ascii="Angsana New" w:hAnsi="Angsana New"/>
                <w:sz w:val="28"/>
                <w:szCs w:val="28"/>
                <w:lang w:eastAsia="zh-CN"/>
              </w:rPr>
            </w:pPr>
            <w:r w:rsidRPr="00D04140">
              <w:rPr>
                <w:rFonts w:asciiTheme="majorBidi" w:hAnsiTheme="majorBidi" w:cstheme="majorBidi"/>
                <w:sz w:val="28"/>
                <w:szCs w:val="28"/>
              </w:rPr>
              <w:t>Balance as at March 31, 2020</w:t>
            </w:r>
          </w:p>
        </w:tc>
        <w:tc>
          <w:tcPr>
            <w:tcW w:w="2565" w:type="dxa"/>
            <w:vAlign w:val="bottom"/>
          </w:tcPr>
          <w:p w14:paraId="6DA9E6D1" w14:textId="364D9CC2" w:rsidR="007950B9" w:rsidRPr="00D04140" w:rsidRDefault="004A7901" w:rsidP="00D04140">
            <w:pPr>
              <w:pBdr>
                <w:bottom w:val="double" w:sz="4" w:space="1" w:color="auto"/>
              </w:pBdr>
              <w:ind w:left="-36" w:right="1"/>
              <w:jc w:val="right"/>
              <w:rPr>
                <w:rFonts w:ascii="Angsana New" w:hAnsi="Angsana New"/>
                <w:sz w:val="28"/>
                <w:szCs w:val="28"/>
                <w:lang w:eastAsia="zh-CN"/>
              </w:rPr>
            </w:pPr>
            <w:r>
              <w:rPr>
                <w:rFonts w:ascii="Angsana New" w:hAnsi="Angsana New"/>
                <w:sz w:val="28"/>
                <w:szCs w:val="28"/>
                <w:lang w:eastAsia="zh-CN"/>
              </w:rPr>
              <w:t>97,05</w:t>
            </w:r>
            <w:r w:rsidR="007D1822" w:rsidRPr="00D04140">
              <w:rPr>
                <w:rFonts w:ascii="Angsana New" w:hAnsi="Angsana New"/>
                <w:sz w:val="28"/>
                <w:szCs w:val="28"/>
                <w:lang w:eastAsia="zh-CN"/>
              </w:rPr>
              <w:t>5</w:t>
            </w:r>
          </w:p>
        </w:tc>
        <w:tc>
          <w:tcPr>
            <w:tcW w:w="2565" w:type="dxa"/>
            <w:vAlign w:val="bottom"/>
          </w:tcPr>
          <w:p w14:paraId="2A08CB26" w14:textId="4061B583" w:rsidR="007950B9" w:rsidRPr="00D04140" w:rsidRDefault="007D1822" w:rsidP="00D04140">
            <w:pPr>
              <w:pBdr>
                <w:bottom w:val="double" w:sz="4" w:space="1" w:color="auto"/>
              </w:pBdr>
              <w:ind w:left="-36" w:right="1"/>
              <w:jc w:val="right"/>
              <w:rPr>
                <w:rFonts w:ascii="Angsana New" w:hAnsi="Angsana New"/>
                <w:sz w:val="28"/>
                <w:szCs w:val="28"/>
                <w:lang w:eastAsia="zh-CN"/>
              </w:rPr>
            </w:pPr>
            <w:r w:rsidRPr="00D04140">
              <w:rPr>
                <w:rFonts w:ascii="Angsana New" w:hAnsi="Angsana New"/>
                <w:sz w:val="28"/>
                <w:szCs w:val="28"/>
                <w:lang w:eastAsia="zh-CN"/>
              </w:rPr>
              <w:t>89,200</w:t>
            </w:r>
          </w:p>
        </w:tc>
      </w:tr>
    </w:tbl>
    <w:p w14:paraId="27B5BD6D" w14:textId="2BEDC01D" w:rsidR="002067E4" w:rsidRPr="00D04140" w:rsidRDefault="002067E4" w:rsidP="00D04140">
      <w:pPr>
        <w:spacing w:before="60" w:line="240" w:lineRule="auto"/>
        <w:ind w:right="144" w:firstLine="432"/>
        <w:rPr>
          <w:rFonts w:asciiTheme="majorBidi" w:hAnsiTheme="majorBidi" w:cstheme="majorBidi"/>
          <w:sz w:val="28"/>
          <w:szCs w:val="28"/>
        </w:rPr>
      </w:pPr>
      <w:r w:rsidRPr="00D04140">
        <w:rPr>
          <w:rFonts w:asciiTheme="majorBidi" w:hAnsiTheme="majorBidi" w:cstheme="majorBidi"/>
          <w:sz w:val="28"/>
          <w:szCs w:val="28"/>
        </w:rPr>
        <w:t xml:space="preserve">Investment in associated companies as at </w:t>
      </w:r>
      <w:r w:rsidR="0039682C" w:rsidRPr="00D04140">
        <w:rPr>
          <w:rFonts w:asciiTheme="majorBidi" w:hAnsiTheme="majorBidi" w:cstheme="majorBidi"/>
          <w:sz w:val="28"/>
          <w:szCs w:val="28"/>
        </w:rPr>
        <w:t>March</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31</w:t>
      </w:r>
      <w:r w:rsidRPr="00D04140">
        <w:rPr>
          <w:rFonts w:asciiTheme="majorBidi" w:hAnsiTheme="majorBidi" w:cstheme="majorBidi"/>
          <w:spacing w:val="-4"/>
          <w:sz w:val="28"/>
          <w:szCs w:val="28"/>
        </w:rPr>
        <w:t>, 20</w:t>
      </w:r>
      <w:r w:rsidR="0039682C" w:rsidRPr="00D04140">
        <w:rPr>
          <w:rFonts w:asciiTheme="majorBidi" w:hAnsiTheme="majorBidi" w:cstheme="majorBidi"/>
          <w:spacing w:val="-4"/>
          <w:sz w:val="28"/>
          <w:szCs w:val="28"/>
          <w:lang w:val="en-US"/>
        </w:rPr>
        <w:t>20</w:t>
      </w:r>
      <w:r w:rsidRPr="00D04140">
        <w:rPr>
          <w:rFonts w:asciiTheme="majorBidi" w:hAnsiTheme="majorBidi" w:cstheme="majorBidi"/>
          <w:spacing w:val="-4"/>
          <w:sz w:val="28"/>
          <w:szCs w:val="28"/>
        </w:rPr>
        <w:t xml:space="preserve"> and</w:t>
      </w:r>
      <w:r w:rsidRPr="00D04140">
        <w:rPr>
          <w:rFonts w:asciiTheme="majorBidi" w:hAnsiTheme="majorBidi" w:cstheme="majorBidi"/>
          <w:sz w:val="28"/>
          <w:szCs w:val="28"/>
          <w:cs/>
        </w:rPr>
        <w:t xml:space="preserve"> </w:t>
      </w:r>
      <w:r w:rsidR="0039682C" w:rsidRPr="00D04140">
        <w:rPr>
          <w:rFonts w:asciiTheme="majorBidi" w:hAnsiTheme="majorBidi" w:cstheme="majorBidi"/>
          <w:sz w:val="28"/>
          <w:szCs w:val="28"/>
        </w:rPr>
        <w:t>December</w:t>
      </w:r>
      <w:r w:rsidR="0039682C" w:rsidRPr="00D04140">
        <w:rPr>
          <w:rFonts w:asciiTheme="majorBidi" w:hAnsiTheme="majorBidi" w:cstheme="majorBidi"/>
          <w:sz w:val="28"/>
          <w:szCs w:val="28"/>
          <w:cs/>
        </w:rPr>
        <w:t xml:space="preserve"> </w:t>
      </w:r>
      <w:r w:rsidR="0039682C" w:rsidRPr="00D04140">
        <w:rPr>
          <w:rFonts w:asciiTheme="majorBidi" w:hAnsiTheme="majorBidi" w:cstheme="majorBidi"/>
          <w:sz w:val="28"/>
          <w:szCs w:val="28"/>
        </w:rPr>
        <w:t>31</w:t>
      </w:r>
      <w:r w:rsidR="0039682C" w:rsidRPr="00D04140">
        <w:rPr>
          <w:rFonts w:asciiTheme="majorBidi" w:hAnsiTheme="majorBidi" w:cstheme="majorBidi"/>
          <w:spacing w:val="-4"/>
          <w:sz w:val="28"/>
          <w:szCs w:val="28"/>
        </w:rPr>
        <w:t>, 2019</w:t>
      </w:r>
      <w:r w:rsidRPr="00D04140">
        <w:rPr>
          <w:rFonts w:asciiTheme="majorBidi" w:hAnsiTheme="majorBidi" w:cstheme="majorBidi"/>
          <w:sz w:val="28"/>
          <w:szCs w:val="28"/>
        </w:rPr>
        <w:t xml:space="preserve"> consisted of</w:t>
      </w:r>
      <w:r w:rsidRPr="00D04140">
        <w:rPr>
          <w:rFonts w:asciiTheme="majorBidi" w:hAnsiTheme="majorBidi" w:cstheme="majorBidi"/>
          <w:sz w:val="28"/>
          <w:szCs w:val="28"/>
          <w:cs/>
        </w:rPr>
        <w:t>:</w:t>
      </w:r>
    </w:p>
    <w:tbl>
      <w:tblPr>
        <w:tblW w:w="13770" w:type="dxa"/>
        <w:tblInd w:w="468" w:type="dxa"/>
        <w:tblLayout w:type="fixed"/>
        <w:tblLook w:val="0000" w:firstRow="0" w:lastRow="0" w:firstColumn="0" w:lastColumn="0" w:noHBand="0" w:noVBand="0"/>
      </w:tblPr>
      <w:tblGrid>
        <w:gridCol w:w="2302"/>
        <w:gridCol w:w="2126"/>
        <w:gridCol w:w="993"/>
        <w:gridCol w:w="1059"/>
        <w:gridCol w:w="990"/>
        <w:gridCol w:w="1110"/>
        <w:gridCol w:w="1050"/>
        <w:gridCol w:w="1070"/>
        <w:gridCol w:w="1000"/>
        <w:gridCol w:w="990"/>
        <w:gridCol w:w="1080"/>
      </w:tblGrid>
      <w:tr w:rsidR="002067E4" w:rsidRPr="00D04140" w14:paraId="25CAE152" w14:textId="77777777" w:rsidTr="00D35184">
        <w:trPr>
          <w:cantSplit/>
        </w:trPr>
        <w:tc>
          <w:tcPr>
            <w:tcW w:w="2302" w:type="dxa"/>
            <w:shd w:val="clear" w:color="auto" w:fill="auto"/>
          </w:tcPr>
          <w:p w14:paraId="4B2AF242" w14:textId="77777777" w:rsidR="002067E4" w:rsidRPr="00D04140" w:rsidRDefault="002067E4" w:rsidP="00D04140">
            <w:pPr>
              <w:pStyle w:val="a0"/>
              <w:spacing w:after="0" w:line="320" w:lineRule="exact"/>
              <w:ind w:left="-42"/>
              <w:jc w:val="center"/>
              <w:rPr>
                <w:rFonts w:asciiTheme="majorBidi" w:hAnsiTheme="majorBidi" w:cstheme="majorBidi"/>
                <w:sz w:val="28"/>
                <w:szCs w:val="28"/>
                <w:lang w:val="en-US"/>
              </w:rPr>
            </w:pPr>
          </w:p>
        </w:tc>
        <w:tc>
          <w:tcPr>
            <w:tcW w:w="2126" w:type="dxa"/>
            <w:shd w:val="clear" w:color="auto" w:fill="auto"/>
          </w:tcPr>
          <w:p w14:paraId="499C9888" w14:textId="77777777" w:rsidR="002067E4" w:rsidRPr="00D04140" w:rsidRDefault="002067E4" w:rsidP="00D04140">
            <w:pPr>
              <w:pStyle w:val="a0"/>
              <w:spacing w:after="0" w:line="320" w:lineRule="exact"/>
              <w:ind w:left="-42" w:right="-33"/>
              <w:rPr>
                <w:rFonts w:asciiTheme="majorBidi" w:hAnsiTheme="majorBidi" w:cstheme="majorBidi"/>
                <w:sz w:val="28"/>
                <w:szCs w:val="28"/>
                <w:lang w:val="en-US"/>
              </w:rPr>
            </w:pPr>
          </w:p>
        </w:tc>
        <w:tc>
          <w:tcPr>
            <w:tcW w:w="993" w:type="dxa"/>
            <w:shd w:val="clear" w:color="auto" w:fill="auto"/>
          </w:tcPr>
          <w:p w14:paraId="179468FC" w14:textId="594573C8" w:rsidR="002067E4" w:rsidRPr="00D04140" w:rsidRDefault="002067E4" w:rsidP="00D04140">
            <w:pPr>
              <w:pStyle w:val="a0"/>
              <w:spacing w:after="0" w:line="320" w:lineRule="exact"/>
              <w:ind w:left="-42"/>
              <w:jc w:val="center"/>
              <w:rPr>
                <w:rFonts w:asciiTheme="majorBidi" w:hAnsiTheme="majorBidi" w:cstheme="majorBidi"/>
                <w:sz w:val="28"/>
                <w:szCs w:val="28"/>
                <w:cs/>
                <w:lang w:val="en-US"/>
              </w:rPr>
            </w:pPr>
          </w:p>
        </w:tc>
        <w:tc>
          <w:tcPr>
            <w:tcW w:w="8349" w:type="dxa"/>
            <w:gridSpan w:val="8"/>
            <w:tcBorders>
              <w:bottom w:val="single" w:sz="4" w:space="0" w:color="auto"/>
            </w:tcBorders>
            <w:shd w:val="clear" w:color="auto" w:fill="auto"/>
          </w:tcPr>
          <w:p w14:paraId="338C3B47" w14:textId="695A41E6" w:rsidR="002067E4" w:rsidRPr="00D04140" w:rsidRDefault="00C345AC" w:rsidP="00D04140">
            <w:pPr>
              <w:pStyle w:val="a0"/>
              <w:spacing w:after="0" w:line="320" w:lineRule="exact"/>
              <w:ind w:left="-42"/>
              <w:jc w:val="right"/>
              <w:rPr>
                <w:rFonts w:asciiTheme="majorBidi" w:hAnsiTheme="majorBidi" w:cstheme="majorBidi"/>
                <w:sz w:val="28"/>
                <w:szCs w:val="28"/>
                <w:lang w:val="en-US"/>
              </w:rPr>
            </w:pPr>
            <w:r w:rsidRPr="00D04140">
              <w:rPr>
                <w:rFonts w:asciiTheme="majorBidi" w:hAnsiTheme="majorBidi" w:cstheme="majorBidi"/>
                <w:bCs/>
                <w:sz w:val="28"/>
                <w:szCs w:val="28"/>
              </w:rPr>
              <w:t>(Unit:</w:t>
            </w:r>
            <w:r w:rsidRPr="00D04140">
              <w:rPr>
                <w:rFonts w:asciiTheme="majorBidi" w:hAnsiTheme="majorBidi" w:cstheme="majorBidi"/>
                <w:bCs/>
                <w:sz w:val="28"/>
                <w:szCs w:val="28"/>
                <w:cs/>
              </w:rPr>
              <w:t xml:space="preserve"> </w:t>
            </w:r>
            <w:r w:rsidRPr="00D04140">
              <w:rPr>
                <w:rFonts w:asciiTheme="majorBidi" w:hAnsiTheme="majorBidi" w:cstheme="majorBidi"/>
                <w:sz w:val="28"/>
                <w:szCs w:val="28"/>
              </w:rPr>
              <w:t>Thousand</w:t>
            </w:r>
            <w:r w:rsidRPr="00D04140">
              <w:rPr>
                <w:rFonts w:asciiTheme="majorBidi" w:hAnsiTheme="majorBidi" w:cstheme="majorBidi"/>
                <w:bCs/>
                <w:sz w:val="28"/>
                <w:szCs w:val="28"/>
              </w:rPr>
              <w:t xml:space="preserve"> Baht)</w:t>
            </w:r>
          </w:p>
        </w:tc>
      </w:tr>
      <w:tr w:rsidR="002067E4" w:rsidRPr="00D04140" w14:paraId="05462668" w14:textId="77777777" w:rsidTr="00D35184">
        <w:trPr>
          <w:cantSplit/>
          <w:trHeight w:val="332"/>
        </w:trPr>
        <w:tc>
          <w:tcPr>
            <w:tcW w:w="2302" w:type="dxa"/>
            <w:shd w:val="clear" w:color="auto" w:fill="auto"/>
          </w:tcPr>
          <w:p w14:paraId="7332C80C" w14:textId="77777777" w:rsidR="002067E4" w:rsidRPr="00D04140" w:rsidRDefault="002067E4" w:rsidP="00D04140">
            <w:pPr>
              <w:pStyle w:val="a0"/>
              <w:spacing w:after="0" w:line="320" w:lineRule="exact"/>
              <w:ind w:left="-42"/>
              <w:jc w:val="center"/>
              <w:rPr>
                <w:rFonts w:asciiTheme="majorBidi" w:hAnsiTheme="majorBidi" w:cstheme="majorBidi"/>
                <w:sz w:val="28"/>
                <w:szCs w:val="28"/>
                <w:lang w:val="en-US"/>
              </w:rPr>
            </w:pPr>
          </w:p>
        </w:tc>
        <w:tc>
          <w:tcPr>
            <w:tcW w:w="2126" w:type="dxa"/>
            <w:shd w:val="clear" w:color="auto" w:fill="auto"/>
          </w:tcPr>
          <w:p w14:paraId="7E317C93" w14:textId="77777777" w:rsidR="002067E4" w:rsidRPr="00D04140" w:rsidRDefault="002067E4" w:rsidP="00D04140">
            <w:pPr>
              <w:pStyle w:val="a0"/>
              <w:spacing w:after="0" w:line="320" w:lineRule="exact"/>
              <w:ind w:left="-42" w:right="-33"/>
              <w:rPr>
                <w:rFonts w:asciiTheme="majorBidi" w:hAnsiTheme="majorBidi" w:cstheme="majorBidi"/>
                <w:sz w:val="28"/>
                <w:szCs w:val="28"/>
                <w:lang w:val="en-US"/>
              </w:rPr>
            </w:pPr>
          </w:p>
        </w:tc>
        <w:tc>
          <w:tcPr>
            <w:tcW w:w="993" w:type="dxa"/>
            <w:shd w:val="clear" w:color="auto" w:fill="auto"/>
          </w:tcPr>
          <w:p w14:paraId="4B851C4C" w14:textId="34B829D7" w:rsidR="002067E4" w:rsidRPr="00D04140" w:rsidRDefault="00C345AC" w:rsidP="00D04140">
            <w:pPr>
              <w:pStyle w:val="a0"/>
              <w:spacing w:after="0" w:line="320" w:lineRule="exact"/>
              <w:ind w:left="-42"/>
              <w:jc w:val="center"/>
              <w:rPr>
                <w:rFonts w:asciiTheme="majorBidi" w:hAnsiTheme="majorBidi" w:cstheme="majorBidi"/>
                <w:sz w:val="28"/>
                <w:szCs w:val="28"/>
                <w:cs/>
                <w:lang w:val="en-US"/>
              </w:rPr>
            </w:pPr>
            <w:r w:rsidRPr="00D04140">
              <w:rPr>
                <w:rFonts w:asciiTheme="majorBidi" w:hAnsiTheme="majorBidi" w:cstheme="majorBidi"/>
                <w:sz w:val="28"/>
                <w:szCs w:val="28"/>
                <w:lang w:val="en-US"/>
              </w:rPr>
              <w:t>Percentage</w:t>
            </w:r>
          </w:p>
        </w:tc>
        <w:tc>
          <w:tcPr>
            <w:tcW w:w="2049" w:type="dxa"/>
            <w:gridSpan w:val="2"/>
            <w:tcBorders>
              <w:top w:val="single" w:sz="4" w:space="0" w:color="auto"/>
            </w:tcBorders>
            <w:shd w:val="clear" w:color="auto" w:fill="auto"/>
          </w:tcPr>
          <w:p w14:paraId="4C9B640E" w14:textId="2EDE4178" w:rsidR="002067E4" w:rsidRPr="00D04140" w:rsidRDefault="00C345AC" w:rsidP="00D04140">
            <w:pPr>
              <w:pStyle w:val="a0"/>
              <w:pBdr>
                <w:bottom w:val="single" w:sz="4" w:space="1" w:color="auto"/>
              </w:pBdr>
              <w:spacing w:after="0" w:line="320" w:lineRule="exact"/>
              <w:ind w:left="-42"/>
              <w:jc w:val="center"/>
              <w:rPr>
                <w:rFonts w:asciiTheme="majorBidi" w:hAnsiTheme="majorBidi" w:cstheme="majorBidi"/>
                <w:sz w:val="28"/>
                <w:szCs w:val="28"/>
                <w:lang w:val="en-US"/>
              </w:rPr>
            </w:pPr>
            <w:r w:rsidRPr="00D04140">
              <w:rPr>
                <w:rFonts w:asciiTheme="majorBidi" w:hAnsiTheme="majorBidi" w:cstheme="majorBidi"/>
                <w:sz w:val="28"/>
                <w:szCs w:val="28"/>
                <w:lang w:val="en-US"/>
              </w:rPr>
              <w:t>Paid-up</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share capital</w:t>
            </w:r>
          </w:p>
        </w:tc>
        <w:tc>
          <w:tcPr>
            <w:tcW w:w="2160" w:type="dxa"/>
            <w:gridSpan w:val="2"/>
            <w:tcBorders>
              <w:top w:val="single" w:sz="4" w:space="0" w:color="auto"/>
            </w:tcBorders>
            <w:shd w:val="clear" w:color="auto" w:fill="auto"/>
          </w:tcPr>
          <w:p w14:paraId="005A3BC4" w14:textId="5FDE8DFF" w:rsidR="002067E4" w:rsidRPr="00D04140" w:rsidRDefault="00C345AC" w:rsidP="00D04140">
            <w:pPr>
              <w:pStyle w:val="a0"/>
              <w:pBdr>
                <w:bottom w:val="single" w:sz="4" w:space="1" w:color="auto"/>
              </w:pBdr>
              <w:spacing w:after="0" w:line="320" w:lineRule="exact"/>
              <w:ind w:left="-42"/>
              <w:jc w:val="center"/>
              <w:rPr>
                <w:rFonts w:asciiTheme="majorBidi" w:hAnsiTheme="majorBidi" w:cstheme="majorBidi"/>
                <w:sz w:val="28"/>
                <w:szCs w:val="28"/>
                <w:cs/>
                <w:lang w:val="en-US"/>
              </w:rPr>
            </w:pPr>
            <w:r w:rsidRPr="00D04140">
              <w:rPr>
                <w:rFonts w:asciiTheme="majorBidi" w:hAnsiTheme="majorBidi" w:cstheme="majorBidi"/>
                <w:sz w:val="28"/>
                <w:szCs w:val="28"/>
                <w:lang w:val="en-US"/>
              </w:rPr>
              <w:t>Equity method</w:t>
            </w:r>
          </w:p>
        </w:tc>
        <w:tc>
          <w:tcPr>
            <w:tcW w:w="2070" w:type="dxa"/>
            <w:gridSpan w:val="2"/>
            <w:tcBorders>
              <w:top w:val="single" w:sz="4" w:space="0" w:color="auto"/>
            </w:tcBorders>
            <w:shd w:val="clear" w:color="auto" w:fill="auto"/>
          </w:tcPr>
          <w:p w14:paraId="20B3770B" w14:textId="715FC959" w:rsidR="002067E4" w:rsidRPr="00D04140" w:rsidRDefault="00C345AC" w:rsidP="00D04140">
            <w:pPr>
              <w:pStyle w:val="a0"/>
              <w:pBdr>
                <w:bottom w:val="single" w:sz="4" w:space="1" w:color="auto"/>
              </w:pBdr>
              <w:spacing w:after="0" w:line="320" w:lineRule="exact"/>
              <w:ind w:left="-42"/>
              <w:jc w:val="center"/>
              <w:rPr>
                <w:rFonts w:asciiTheme="majorBidi" w:hAnsiTheme="majorBidi" w:cstheme="majorBidi"/>
                <w:sz w:val="28"/>
                <w:szCs w:val="28"/>
                <w:cs/>
                <w:lang w:val="en-US"/>
              </w:rPr>
            </w:pPr>
            <w:r w:rsidRPr="00D04140">
              <w:rPr>
                <w:rFonts w:asciiTheme="majorBidi" w:hAnsiTheme="majorBidi" w:cstheme="majorBidi"/>
                <w:sz w:val="28"/>
                <w:szCs w:val="28"/>
                <w:lang w:val="en-US"/>
              </w:rPr>
              <w:t>Cost method</w:t>
            </w:r>
          </w:p>
        </w:tc>
        <w:tc>
          <w:tcPr>
            <w:tcW w:w="2070" w:type="dxa"/>
            <w:gridSpan w:val="2"/>
            <w:tcBorders>
              <w:top w:val="single" w:sz="4" w:space="0" w:color="auto"/>
            </w:tcBorders>
            <w:shd w:val="clear" w:color="auto" w:fill="auto"/>
          </w:tcPr>
          <w:p w14:paraId="1FEA9440" w14:textId="721487DB" w:rsidR="002067E4" w:rsidRPr="00D04140" w:rsidRDefault="00C345AC" w:rsidP="00D04140">
            <w:pPr>
              <w:pStyle w:val="a0"/>
              <w:pBdr>
                <w:bottom w:val="single" w:sz="4" w:space="1" w:color="auto"/>
              </w:pBdr>
              <w:spacing w:after="0" w:line="320" w:lineRule="exact"/>
              <w:ind w:left="-42"/>
              <w:jc w:val="center"/>
              <w:rPr>
                <w:rFonts w:asciiTheme="majorBidi" w:hAnsiTheme="majorBidi" w:cstheme="majorBidi"/>
                <w:sz w:val="28"/>
                <w:szCs w:val="28"/>
                <w:cs/>
                <w:lang w:val="en-US"/>
              </w:rPr>
            </w:pPr>
            <w:r w:rsidRPr="00D04140">
              <w:rPr>
                <w:rFonts w:asciiTheme="majorBidi" w:hAnsiTheme="majorBidi" w:cstheme="majorBidi"/>
                <w:sz w:val="28"/>
                <w:szCs w:val="28"/>
                <w:lang w:val="en-US"/>
              </w:rPr>
              <w:t>Dividend</w:t>
            </w:r>
          </w:p>
        </w:tc>
      </w:tr>
      <w:tr w:rsidR="00B95B78" w:rsidRPr="00D04140" w14:paraId="71C8752C" w14:textId="77777777" w:rsidTr="00D35184">
        <w:trPr>
          <w:cantSplit/>
        </w:trPr>
        <w:tc>
          <w:tcPr>
            <w:tcW w:w="2302" w:type="dxa"/>
            <w:shd w:val="clear" w:color="auto" w:fill="auto"/>
            <w:vAlign w:val="bottom"/>
          </w:tcPr>
          <w:p w14:paraId="6F3C1E5F" w14:textId="419F4514" w:rsidR="00B95B78" w:rsidRPr="00D04140" w:rsidRDefault="00B95B78" w:rsidP="00006C8C">
            <w:pPr>
              <w:pStyle w:val="a0"/>
              <w:pBdr>
                <w:bottom w:val="single" w:sz="4" w:space="1" w:color="auto"/>
              </w:pBdr>
              <w:spacing w:after="0" w:line="320" w:lineRule="exact"/>
              <w:ind w:left="-72"/>
              <w:jc w:val="center"/>
              <w:rPr>
                <w:rFonts w:asciiTheme="majorBidi" w:hAnsiTheme="majorBidi" w:cstheme="majorBidi"/>
                <w:sz w:val="28"/>
                <w:szCs w:val="28"/>
                <w:cs/>
                <w:lang w:val="en-US"/>
              </w:rPr>
            </w:pPr>
            <w:r w:rsidRPr="00D04140">
              <w:rPr>
                <w:rFonts w:asciiTheme="majorBidi" w:hAnsiTheme="majorBidi" w:cstheme="majorBidi"/>
                <w:sz w:val="28"/>
                <w:szCs w:val="28"/>
                <w:lang w:val="en-US"/>
              </w:rPr>
              <w:t>Associated companies</w:t>
            </w:r>
          </w:p>
        </w:tc>
        <w:tc>
          <w:tcPr>
            <w:tcW w:w="2126" w:type="dxa"/>
            <w:shd w:val="clear" w:color="auto" w:fill="auto"/>
            <w:vAlign w:val="bottom"/>
          </w:tcPr>
          <w:p w14:paraId="7066245C" w14:textId="5B72536D" w:rsidR="00B95B78" w:rsidRPr="00D04140" w:rsidRDefault="00B95B78" w:rsidP="00D04140">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D04140">
              <w:rPr>
                <w:rFonts w:asciiTheme="majorBidi" w:hAnsiTheme="majorBidi" w:cstheme="majorBidi"/>
                <w:sz w:val="28"/>
                <w:szCs w:val="28"/>
                <w:lang w:val="en-US"/>
              </w:rPr>
              <w:t>Business type</w:t>
            </w:r>
          </w:p>
        </w:tc>
        <w:tc>
          <w:tcPr>
            <w:tcW w:w="993" w:type="dxa"/>
            <w:shd w:val="clear" w:color="auto" w:fill="auto"/>
          </w:tcPr>
          <w:p w14:paraId="198DD562" w14:textId="63FB2089" w:rsidR="00B95B78" w:rsidRPr="003249D4" w:rsidRDefault="00B95B78" w:rsidP="00D04140">
            <w:pPr>
              <w:pStyle w:val="a0"/>
              <w:pBdr>
                <w:bottom w:val="single" w:sz="4" w:space="1" w:color="auto"/>
              </w:pBdr>
              <w:spacing w:after="0" w:line="320" w:lineRule="exact"/>
              <w:ind w:left="-42" w:right="-33"/>
              <w:jc w:val="center"/>
              <w:rPr>
                <w:rFonts w:asciiTheme="majorBidi" w:hAnsiTheme="majorBidi" w:cstheme="majorBidi"/>
                <w:spacing w:val="-4"/>
                <w:sz w:val="28"/>
                <w:szCs w:val="28"/>
                <w:lang w:val="en-US"/>
              </w:rPr>
            </w:pPr>
            <w:r w:rsidRPr="003249D4">
              <w:rPr>
                <w:rFonts w:asciiTheme="majorBidi" w:hAnsiTheme="majorBidi" w:cstheme="majorBidi"/>
                <w:spacing w:val="-4"/>
                <w:sz w:val="28"/>
                <w:szCs w:val="28"/>
                <w:lang w:val="en-US"/>
              </w:rPr>
              <w:t>of investment</w:t>
            </w:r>
          </w:p>
        </w:tc>
        <w:tc>
          <w:tcPr>
            <w:tcW w:w="1059" w:type="dxa"/>
            <w:shd w:val="clear" w:color="auto" w:fill="auto"/>
          </w:tcPr>
          <w:p w14:paraId="713FE318" w14:textId="2642D767" w:rsidR="00B95B78" w:rsidRPr="003249D4" w:rsidRDefault="00B95B78" w:rsidP="00D04140">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3249D4">
              <w:rPr>
                <w:rFonts w:asciiTheme="majorBidi" w:hAnsiTheme="majorBidi" w:cstheme="majorBidi"/>
                <w:spacing w:val="-4"/>
                <w:sz w:val="28"/>
                <w:szCs w:val="28"/>
              </w:rPr>
              <w:t>March</w:t>
            </w:r>
            <w:r w:rsidRPr="003249D4">
              <w:rPr>
                <w:rFonts w:asciiTheme="majorBidi" w:hAnsiTheme="majorBidi" w:cstheme="majorBidi"/>
                <w:spacing w:val="-4"/>
                <w:sz w:val="28"/>
                <w:szCs w:val="28"/>
              </w:rPr>
              <w:br/>
              <w:t>31, 2020</w:t>
            </w:r>
          </w:p>
        </w:tc>
        <w:tc>
          <w:tcPr>
            <w:tcW w:w="990" w:type="dxa"/>
            <w:shd w:val="clear" w:color="auto" w:fill="auto"/>
          </w:tcPr>
          <w:p w14:paraId="3AF80F66" w14:textId="6EA6407B" w:rsidR="00B95B78" w:rsidRPr="003249D4" w:rsidRDefault="00B95B78" w:rsidP="00D04140">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3249D4">
              <w:rPr>
                <w:rFonts w:asciiTheme="majorBidi" w:hAnsiTheme="majorBidi" w:cstheme="majorBidi"/>
                <w:spacing w:val="-4"/>
                <w:sz w:val="28"/>
                <w:szCs w:val="28"/>
              </w:rPr>
              <w:t>December</w:t>
            </w:r>
            <w:r w:rsidRPr="003249D4">
              <w:rPr>
                <w:rFonts w:asciiTheme="majorBidi" w:hAnsiTheme="majorBidi" w:cstheme="majorBidi"/>
                <w:spacing w:val="-4"/>
                <w:sz w:val="28"/>
                <w:szCs w:val="28"/>
              </w:rPr>
              <w:br/>
              <w:t>31, 2019</w:t>
            </w:r>
          </w:p>
        </w:tc>
        <w:tc>
          <w:tcPr>
            <w:tcW w:w="1110" w:type="dxa"/>
            <w:shd w:val="clear" w:color="auto" w:fill="auto"/>
          </w:tcPr>
          <w:p w14:paraId="5973834F" w14:textId="434AD0B0" w:rsidR="00B95B78" w:rsidRPr="003249D4" w:rsidRDefault="00B95B78" w:rsidP="00D04140">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3249D4">
              <w:rPr>
                <w:rFonts w:asciiTheme="majorBidi" w:hAnsiTheme="majorBidi" w:cstheme="majorBidi"/>
                <w:spacing w:val="-4"/>
                <w:sz w:val="28"/>
                <w:szCs w:val="28"/>
              </w:rPr>
              <w:t>March</w:t>
            </w:r>
            <w:r w:rsidRPr="003249D4">
              <w:rPr>
                <w:rFonts w:asciiTheme="majorBidi" w:hAnsiTheme="majorBidi" w:cstheme="majorBidi"/>
                <w:spacing w:val="-4"/>
                <w:sz w:val="28"/>
                <w:szCs w:val="28"/>
              </w:rPr>
              <w:br/>
              <w:t>31, 2020</w:t>
            </w:r>
          </w:p>
        </w:tc>
        <w:tc>
          <w:tcPr>
            <w:tcW w:w="1050" w:type="dxa"/>
            <w:shd w:val="clear" w:color="auto" w:fill="auto"/>
          </w:tcPr>
          <w:p w14:paraId="3F8163F0" w14:textId="0E3E912C" w:rsidR="00B95B78" w:rsidRPr="003249D4" w:rsidRDefault="00B95B78" w:rsidP="00D04140">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3249D4">
              <w:rPr>
                <w:rFonts w:asciiTheme="majorBidi" w:hAnsiTheme="majorBidi" w:cstheme="majorBidi"/>
                <w:spacing w:val="-4"/>
                <w:sz w:val="28"/>
                <w:szCs w:val="28"/>
              </w:rPr>
              <w:t>December</w:t>
            </w:r>
            <w:r w:rsidRPr="003249D4">
              <w:rPr>
                <w:rFonts w:asciiTheme="majorBidi" w:hAnsiTheme="majorBidi" w:cstheme="majorBidi"/>
                <w:spacing w:val="-4"/>
                <w:sz w:val="28"/>
                <w:szCs w:val="28"/>
              </w:rPr>
              <w:br/>
              <w:t>31, 2019</w:t>
            </w:r>
          </w:p>
        </w:tc>
        <w:tc>
          <w:tcPr>
            <w:tcW w:w="1070" w:type="dxa"/>
            <w:shd w:val="clear" w:color="auto" w:fill="auto"/>
          </w:tcPr>
          <w:p w14:paraId="61E3B9CA" w14:textId="264D6D95" w:rsidR="00B95B78" w:rsidRPr="003249D4" w:rsidRDefault="00B95B78" w:rsidP="00D04140">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3249D4">
              <w:rPr>
                <w:rFonts w:asciiTheme="majorBidi" w:hAnsiTheme="majorBidi" w:cstheme="majorBidi"/>
                <w:spacing w:val="-4"/>
                <w:sz w:val="28"/>
                <w:szCs w:val="28"/>
              </w:rPr>
              <w:t>March</w:t>
            </w:r>
            <w:r w:rsidRPr="003249D4">
              <w:rPr>
                <w:rFonts w:asciiTheme="majorBidi" w:hAnsiTheme="majorBidi" w:cstheme="majorBidi"/>
                <w:spacing w:val="-4"/>
                <w:sz w:val="28"/>
                <w:szCs w:val="28"/>
              </w:rPr>
              <w:br/>
              <w:t>31, 2020</w:t>
            </w:r>
          </w:p>
        </w:tc>
        <w:tc>
          <w:tcPr>
            <w:tcW w:w="1000" w:type="dxa"/>
            <w:shd w:val="clear" w:color="auto" w:fill="auto"/>
          </w:tcPr>
          <w:p w14:paraId="785B5EC9" w14:textId="3D7AFA52" w:rsidR="00B95B78" w:rsidRPr="003249D4" w:rsidRDefault="00B95B78" w:rsidP="00D04140">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3249D4">
              <w:rPr>
                <w:rFonts w:asciiTheme="majorBidi" w:hAnsiTheme="majorBidi" w:cstheme="majorBidi"/>
                <w:spacing w:val="-4"/>
                <w:sz w:val="28"/>
                <w:szCs w:val="28"/>
              </w:rPr>
              <w:t>December</w:t>
            </w:r>
            <w:r w:rsidRPr="003249D4">
              <w:rPr>
                <w:rFonts w:asciiTheme="majorBidi" w:hAnsiTheme="majorBidi" w:cstheme="majorBidi"/>
                <w:spacing w:val="-4"/>
                <w:sz w:val="28"/>
                <w:szCs w:val="28"/>
              </w:rPr>
              <w:br/>
              <w:t>31, 2019</w:t>
            </w:r>
          </w:p>
        </w:tc>
        <w:tc>
          <w:tcPr>
            <w:tcW w:w="990" w:type="dxa"/>
            <w:shd w:val="clear" w:color="auto" w:fill="auto"/>
          </w:tcPr>
          <w:p w14:paraId="64502E24" w14:textId="6AD5A898" w:rsidR="00B95B78" w:rsidRPr="003249D4" w:rsidRDefault="00B95B78" w:rsidP="00D04140">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3249D4">
              <w:rPr>
                <w:rFonts w:asciiTheme="majorBidi" w:hAnsiTheme="majorBidi" w:cstheme="majorBidi"/>
                <w:spacing w:val="-4"/>
                <w:sz w:val="28"/>
                <w:szCs w:val="28"/>
              </w:rPr>
              <w:t>March</w:t>
            </w:r>
            <w:r w:rsidRPr="003249D4">
              <w:rPr>
                <w:rFonts w:asciiTheme="majorBidi" w:hAnsiTheme="majorBidi" w:cstheme="majorBidi"/>
                <w:spacing w:val="-4"/>
                <w:sz w:val="28"/>
                <w:szCs w:val="28"/>
              </w:rPr>
              <w:br/>
              <w:t>31, 2020</w:t>
            </w:r>
          </w:p>
        </w:tc>
        <w:tc>
          <w:tcPr>
            <w:tcW w:w="1080" w:type="dxa"/>
            <w:shd w:val="clear" w:color="auto" w:fill="auto"/>
          </w:tcPr>
          <w:p w14:paraId="73071549" w14:textId="3A027B80" w:rsidR="00B95B78" w:rsidRPr="003249D4" w:rsidRDefault="00B95B78" w:rsidP="00D04140">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3249D4">
              <w:rPr>
                <w:rFonts w:asciiTheme="majorBidi" w:hAnsiTheme="majorBidi" w:cstheme="majorBidi"/>
                <w:spacing w:val="-4"/>
                <w:sz w:val="28"/>
                <w:szCs w:val="28"/>
              </w:rPr>
              <w:t>December</w:t>
            </w:r>
            <w:r w:rsidRPr="003249D4">
              <w:rPr>
                <w:rFonts w:asciiTheme="majorBidi" w:hAnsiTheme="majorBidi" w:cstheme="majorBidi"/>
                <w:spacing w:val="-4"/>
                <w:sz w:val="28"/>
                <w:szCs w:val="28"/>
              </w:rPr>
              <w:br/>
              <w:t>31, 2019</w:t>
            </w:r>
          </w:p>
        </w:tc>
      </w:tr>
      <w:tr w:rsidR="00C345AC" w:rsidRPr="00D04140" w14:paraId="6E7E81A0" w14:textId="77777777" w:rsidTr="00D35184">
        <w:trPr>
          <w:cantSplit/>
        </w:trPr>
        <w:tc>
          <w:tcPr>
            <w:tcW w:w="2302" w:type="dxa"/>
            <w:shd w:val="clear" w:color="auto" w:fill="auto"/>
          </w:tcPr>
          <w:p w14:paraId="3244094E" w14:textId="773C4D1D" w:rsidR="002067E4" w:rsidRPr="00D04140" w:rsidRDefault="0039682C" w:rsidP="00006C8C">
            <w:pPr>
              <w:pStyle w:val="af9"/>
              <w:tabs>
                <w:tab w:val="clear" w:pos="1080"/>
                <w:tab w:val="left" w:pos="284"/>
                <w:tab w:val="left" w:pos="851"/>
                <w:tab w:val="left" w:pos="1418"/>
                <w:tab w:val="left" w:pos="1985"/>
              </w:tabs>
              <w:spacing w:line="320" w:lineRule="exact"/>
              <w:ind w:left="-72" w:right="-144"/>
              <w:rPr>
                <w:rFonts w:asciiTheme="majorBidi" w:hAnsiTheme="majorBidi" w:cstheme="majorBidi"/>
                <w:sz w:val="28"/>
                <w:szCs w:val="28"/>
                <w:cs/>
                <w:lang w:val="en-US"/>
              </w:rPr>
            </w:pPr>
            <w:r w:rsidRPr="00D04140">
              <w:rPr>
                <w:rFonts w:asciiTheme="majorBidi" w:hAnsiTheme="majorBidi" w:cstheme="majorBidi"/>
                <w:sz w:val="28"/>
                <w:szCs w:val="28"/>
                <w:lang w:val="en-GB"/>
              </w:rPr>
              <w:t>W. Solar Co., Ltd.</w:t>
            </w:r>
          </w:p>
        </w:tc>
        <w:tc>
          <w:tcPr>
            <w:tcW w:w="2126" w:type="dxa"/>
            <w:shd w:val="clear" w:color="auto" w:fill="auto"/>
          </w:tcPr>
          <w:p w14:paraId="7725B399" w14:textId="04BB5EEA" w:rsidR="002067E4" w:rsidRPr="00D04140" w:rsidRDefault="0039682C" w:rsidP="00D04140">
            <w:pPr>
              <w:pStyle w:val="a0"/>
              <w:spacing w:after="0" w:line="320" w:lineRule="exact"/>
              <w:ind w:left="-42" w:right="-33"/>
              <w:jc w:val="center"/>
              <w:rPr>
                <w:rFonts w:asciiTheme="majorBidi" w:hAnsiTheme="majorBidi" w:cstheme="majorBidi"/>
                <w:sz w:val="28"/>
                <w:szCs w:val="28"/>
                <w:lang w:val="en-US"/>
              </w:rPr>
            </w:pPr>
            <w:r w:rsidRPr="00D04140">
              <w:rPr>
                <w:rFonts w:asciiTheme="majorBidi" w:hAnsiTheme="majorBidi" w:cstheme="majorBidi"/>
                <w:sz w:val="28"/>
                <w:szCs w:val="28"/>
                <w:lang w:val="en-US"/>
              </w:rPr>
              <w:t>Solar roof power plant</w:t>
            </w:r>
          </w:p>
        </w:tc>
        <w:tc>
          <w:tcPr>
            <w:tcW w:w="993" w:type="dxa"/>
            <w:shd w:val="clear" w:color="auto" w:fill="auto"/>
          </w:tcPr>
          <w:p w14:paraId="7C67F29C" w14:textId="2F0BAA75" w:rsidR="002067E4" w:rsidRPr="00D04140" w:rsidRDefault="00813078" w:rsidP="00813078">
            <w:pPr>
              <w:pStyle w:val="a0"/>
              <w:spacing w:after="0" w:line="320" w:lineRule="exact"/>
              <w:ind w:left="-42"/>
              <w:jc w:val="center"/>
              <w:rPr>
                <w:rFonts w:asciiTheme="majorBidi" w:hAnsiTheme="majorBidi" w:cstheme="majorBidi"/>
                <w:sz w:val="28"/>
                <w:szCs w:val="28"/>
                <w:cs/>
                <w:lang w:val="en-US"/>
              </w:rPr>
            </w:pPr>
            <w:r>
              <w:rPr>
                <w:rFonts w:asciiTheme="majorBidi" w:hAnsiTheme="majorBidi" w:cstheme="majorBidi"/>
                <w:sz w:val="28"/>
                <w:szCs w:val="28"/>
                <w:lang w:val="en-US"/>
              </w:rPr>
              <w:t>49.00</w:t>
            </w:r>
          </w:p>
        </w:tc>
        <w:tc>
          <w:tcPr>
            <w:tcW w:w="1059" w:type="dxa"/>
            <w:shd w:val="clear" w:color="auto" w:fill="auto"/>
            <w:vAlign w:val="bottom"/>
          </w:tcPr>
          <w:p w14:paraId="3AD33898" w14:textId="255DD19B" w:rsidR="002067E4" w:rsidRPr="00D04140" w:rsidRDefault="007D1822" w:rsidP="00D04140">
            <w:pPr>
              <w:pStyle w:val="a0"/>
              <w:spacing w:after="0" w:line="320" w:lineRule="exact"/>
              <w:ind w:left="-42"/>
              <w:jc w:val="right"/>
              <w:rPr>
                <w:rFonts w:asciiTheme="majorBidi" w:hAnsiTheme="majorBidi" w:cstheme="majorBidi"/>
                <w:sz w:val="28"/>
                <w:szCs w:val="28"/>
                <w:cs/>
                <w:lang w:val="en-US"/>
              </w:rPr>
            </w:pPr>
            <w:r w:rsidRPr="00D04140">
              <w:rPr>
                <w:rFonts w:asciiTheme="majorBidi" w:hAnsiTheme="majorBidi" w:cstheme="majorBidi"/>
                <w:sz w:val="28"/>
                <w:szCs w:val="28"/>
                <w:lang w:val="en-US"/>
              </w:rPr>
              <w:t>80,000</w:t>
            </w:r>
          </w:p>
        </w:tc>
        <w:tc>
          <w:tcPr>
            <w:tcW w:w="990" w:type="dxa"/>
            <w:shd w:val="clear" w:color="auto" w:fill="auto"/>
            <w:vAlign w:val="bottom"/>
          </w:tcPr>
          <w:p w14:paraId="542EE4AD" w14:textId="77777777" w:rsidR="002067E4" w:rsidRPr="00D04140" w:rsidRDefault="002067E4" w:rsidP="00D04140">
            <w:pPr>
              <w:pStyle w:val="a0"/>
              <w:spacing w:after="0" w:line="320" w:lineRule="exact"/>
              <w:ind w:left="-42"/>
              <w:jc w:val="right"/>
              <w:rPr>
                <w:rFonts w:asciiTheme="majorBidi" w:hAnsiTheme="majorBidi" w:cstheme="majorBidi"/>
                <w:sz w:val="28"/>
                <w:szCs w:val="28"/>
                <w:cs/>
                <w:lang w:val="en-US"/>
              </w:rPr>
            </w:pPr>
            <w:r w:rsidRPr="00D04140">
              <w:rPr>
                <w:rFonts w:asciiTheme="majorBidi" w:hAnsiTheme="majorBidi" w:cstheme="majorBidi"/>
                <w:sz w:val="28"/>
                <w:szCs w:val="28"/>
                <w:lang w:val="en-US"/>
              </w:rPr>
              <w:t>80,000</w:t>
            </w:r>
          </w:p>
        </w:tc>
        <w:tc>
          <w:tcPr>
            <w:tcW w:w="1110" w:type="dxa"/>
            <w:shd w:val="clear" w:color="auto" w:fill="auto"/>
            <w:vAlign w:val="bottom"/>
          </w:tcPr>
          <w:p w14:paraId="2607A94D" w14:textId="70FC661B" w:rsidR="002067E4" w:rsidRPr="00D04140" w:rsidRDefault="007D1822" w:rsidP="00D04140">
            <w:pPr>
              <w:pStyle w:val="a0"/>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42,658</w:t>
            </w:r>
          </w:p>
        </w:tc>
        <w:tc>
          <w:tcPr>
            <w:tcW w:w="1050" w:type="dxa"/>
            <w:shd w:val="clear" w:color="auto" w:fill="auto"/>
            <w:vAlign w:val="bottom"/>
          </w:tcPr>
          <w:p w14:paraId="0EF6AA65" w14:textId="77777777" w:rsidR="002067E4" w:rsidRPr="00D04140" w:rsidRDefault="002067E4" w:rsidP="00D04140">
            <w:pPr>
              <w:pStyle w:val="a0"/>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42,636</w:t>
            </w:r>
          </w:p>
        </w:tc>
        <w:tc>
          <w:tcPr>
            <w:tcW w:w="1070" w:type="dxa"/>
            <w:shd w:val="clear" w:color="auto" w:fill="auto"/>
            <w:vAlign w:val="bottom"/>
          </w:tcPr>
          <w:p w14:paraId="27F399BE" w14:textId="2B858B3A" w:rsidR="002067E4" w:rsidRPr="00D04140" w:rsidRDefault="006856B5" w:rsidP="00D04140">
            <w:pPr>
              <w:pStyle w:val="a0"/>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39,200</w:t>
            </w:r>
          </w:p>
        </w:tc>
        <w:tc>
          <w:tcPr>
            <w:tcW w:w="1000" w:type="dxa"/>
            <w:shd w:val="clear" w:color="auto" w:fill="auto"/>
            <w:vAlign w:val="bottom"/>
          </w:tcPr>
          <w:p w14:paraId="475DD894" w14:textId="77777777" w:rsidR="002067E4" w:rsidRPr="00D04140" w:rsidRDefault="002067E4" w:rsidP="00D04140">
            <w:pPr>
              <w:pStyle w:val="a0"/>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39,200</w:t>
            </w:r>
          </w:p>
        </w:tc>
        <w:tc>
          <w:tcPr>
            <w:tcW w:w="990" w:type="dxa"/>
            <w:shd w:val="clear" w:color="auto" w:fill="auto"/>
            <w:vAlign w:val="bottom"/>
          </w:tcPr>
          <w:p w14:paraId="764A7556" w14:textId="2C7A3A2D" w:rsidR="002067E4" w:rsidRPr="00D04140" w:rsidRDefault="007D1822" w:rsidP="00D04140">
            <w:pPr>
              <w:pStyle w:val="a0"/>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1080" w:type="dxa"/>
            <w:shd w:val="clear" w:color="auto" w:fill="auto"/>
            <w:vAlign w:val="bottom"/>
          </w:tcPr>
          <w:p w14:paraId="218460B3" w14:textId="77777777" w:rsidR="002067E4" w:rsidRPr="00D04140" w:rsidRDefault="002067E4" w:rsidP="00D04140">
            <w:pPr>
              <w:pStyle w:val="a0"/>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1,144</w:t>
            </w:r>
          </w:p>
        </w:tc>
      </w:tr>
      <w:tr w:rsidR="00C345AC" w:rsidRPr="00D04140" w14:paraId="624E35EE" w14:textId="77777777" w:rsidTr="00D35184">
        <w:trPr>
          <w:cantSplit/>
        </w:trPr>
        <w:tc>
          <w:tcPr>
            <w:tcW w:w="2302" w:type="dxa"/>
            <w:shd w:val="clear" w:color="auto" w:fill="auto"/>
          </w:tcPr>
          <w:p w14:paraId="063FC5B9" w14:textId="54B5D92C" w:rsidR="002067E4" w:rsidRPr="00D04140" w:rsidRDefault="005E09BE" w:rsidP="00006C8C">
            <w:pPr>
              <w:pStyle w:val="af9"/>
              <w:tabs>
                <w:tab w:val="clear" w:pos="1080"/>
                <w:tab w:val="left" w:pos="284"/>
                <w:tab w:val="left" w:pos="851"/>
                <w:tab w:val="left" w:pos="1418"/>
                <w:tab w:val="left" w:pos="1985"/>
              </w:tabs>
              <w:spacing w:line="320" w:lineRule="exact"/>
              <w:ind w:left="-72" w:right="-144"/>
              <w:rPr>
                <w:rFonts w:asciiTheme="majorBidi" w:hAnsiTheme="majorBidi" w:cstheme="majorBidi"/>
                <w:sz w:val="28"/>
                <w:szCs w:val="28"/>
                <w:cs/>
              </w:rPr>
            </w:pPr>
            <w:r w:rsidRPr="005E09BE">
              <w:rPr>
                <w:rFonts w:asciiTheme="majorBidi" w:hAnsiTheme="majorBidi" w:cstheme="majorBidi"/>
                <w:sz w:val="28"/>
                <w:szCs w:val="28"/>
                <w:lang w:val="en-US"/>
              </w:rPr>
              <w:t>105</w:t>
            </w:r>
            <w:r w:rsidR="0039682C" w:rsidRPr="00D04140">
              <w:rPr>
                <w:rFonts w:asciiTheme="majorBidi" w:hAnsiTheme="majorBidi" w:cstheme="majorBidi"/>
                <w:sz w:val="28"/>
                <w:szCs w:val="28"/>
                <w:cs/>
              </w:rPr>
              <w:t xml:space="preserve"> </w:t>
            </w:r>
            <w:r w:rsidR="0039682C" w:rsidRPr="00D04140">
              <w:rPr>
                <w:rFonts w:asciiTheme="majorBidi" w:hAnsiTheme="majorBidi"/>
                <w:sz w:val="28"/>
                <w:szCs w:val="28"/>
                <w:cs/>
              </w:rPr>
              <w:t>Solar Power Co., Ltd.</w:t>
            </w:r>
          </w:p>
        </w:tc>
        <w:tc>
          <w:tcPr>
            <w:tcW w:w="2126" w:type="dxa"/>
            <w:shd w:val="clear" w:color="auto" w:fill="auto"/>
          </w:tcPr>
          <w:p w14:paraId="57910194" w14:textId="5768A7C2" w:rsidR="002067E4" w:rsidRPr="00D04140" w:rsidRDefault="0039682C" w:rsidP="00D04140">
            <w:pPr>
              <w:pStyle w:val="a0"/>
              <w:spacing w:after="0" w:line="320" w:lineRule="exact"/>
              <w:ind w:left="-42" w:right="-33"/>
              <w:jc w:val="center"/>
              <w:rPr>
                <w:rFonts w:asciiTheme="majorBidi" w:hAnsiTheme="majorBidi" w:cstheme="majorBidi"/>
                <w:sz w:val="28"/>
                <w:szCs w:val="28"/>
                <w:cs/>
                <w:lang w:val="en-US"/>
              </w:rPr>
            </w:pPr>
            <w:r w:rsidRPr="00D04140">
              <w:rPr>
                <w:rFonts w:asciiTheme="majorBidi" w:hAnsiTheme="majorBidi" w:cstheme="majorBidi"/>
                <w:sz w:val="28"/>
                <w:szCs w:val="28"/>
                <w:lang w:val="en-US"/>
              </w:rPr>
              <w:t>Solar roof power plant</w:t>
            </w:r>
          </w:p>
        </w:tc>
        <w:tc>
          <w:tcPr>
            <w:tcW w:w="993" w:type="dxa"/>
            <w:shd w:val="clear" w:color="auto" w:fill="auto"/>
          </w:tcPr>
          <w:p w14:paraId="70F66D85" w14:textId="6D97185A" w:rsidR="002067E4" w:rsidRPr="00D04140" w:rsidRDefault="00813078" w:rsidP="00813078">
            <w:pPr>
              <w:pStyle w:val="a0"/>
              <w:spacing w:after="0" w:line="320" w:lineRule="exact"/>
              <w:ind w:left="-42"/>
              <w:jc w:val="center"/>
              <w:rPr>
                <w:rFonts w:asciiTheme="majorBidi" w:hAnsiTheme="majorBidi" w:cstheme="majorBidi"/>
                <w:sz w:val="28"/>
                <w:szCs w:val="28"/>
                <w:cs/>
                <w:lang w:val="en-US"/>
              </w:rPr>
            </w:pPr>
            <w:r>
              <w:rPr>
                <w:rFonts w:asciiTheme="majorBidi" w:hAnsiTheme="majorBidi" w:cstheme="majorBidi"/>
                <w:sz w:val="28"/>
                <w:szCs w:val="28"/>
                <w:lang w:val="en-US"/>
              </w:rPr>
              <w:t>44.00</w:t>
            </w:r>
          </w:p>
        </w:tc>
        <w:tc>
          <w:tcPr>
            <w:tcW w:w="1059" w:type="dxa"/>
            <w:shd w:val="clear" w:color="auto" w:fill="auto"/>
            <w:vAlign w:val="bottom"/>
          </w:tcPr>
          <w:p w14:paraId="38D47097" w14:textId="2B0B27C8" w:rsidR="002067E4" w:rsidRPr="00D04140" w:rsidRDefault="007D1822" w:rsidP="00D04140">
            <w:pPr>
              <w:pStyle w:val="a0"/>
              <w:spacing w:after="0" w:line="320" w:lineRule="exact"/>
              <w:ind w:left="-42"/>
              <w:jc w:val="right"/>
              <w:rPr>
                <w:rFonts w:asciiTheme="majorBidi" w:hAnsiTheme="majorBidi" w:cstheme="majorBidi"/>
                <w:sz w:val="28"/>
                <w:szCs w:val="28"/>
                <w:cs/>
                <w:lang w:val="en-US"/>
              </w:rPr>
            </w:pPr>
            <w:r w:rsidRPr="00D04140">
              <w:rPr>
                <w:rFonts w:asciiTheme="majorBidi" w:hAnsiTheme="majorBidi" w:cstheme="majorBidi"/>
                <w:sz w:val="28"/>
                <w:szCs w:val="28"/>
                <w:lang w:val="en-US"/>
              </w:rPr>
              <w:t>39,000</w:t>
            </w:r>
          </w:p>
        </w:tc>
        <w:tc>
          <w:tcPr>
            <w:tcW w:w="990" w:type="dxa"/>
            <w:shd w:val="clear" w:color="auto" w:fill="auto"/>
            <w:vAlign w:val="bottom"/>
          </w:tcPr>
          <w:p w14:paraId="48F032A3" w14:textId="77777777" w:rsidR="002067E4" w:rsidRPr="00D04140" w:rsidRDefault="002067E4" w:rsidP="00D04140">
            <w:pPr>
              <w:pStyle w:val="a0"/>
              <w:spacing w:after="0" w:line="320" w:lineRule="exact"/>
              <w:ind w:left="-42"/>
              <w:jc w:val="right"/>
              <w:rPr>
                <w:rFonts w:asciiTheme="majorBidi" w:hAnsiTheme="majorBidi" w:cstheme="majorBidi"/>
                <w:sz w:val="28"/>
                <w:szCs w:val="28"/>
                <w:lang w:val="en-US"/>
              </w:rPr>
            </w:pPr>
            <w:r w:rsidRPr="00D04140">
              <w:rPr>
                <w:rFonts w:asciiTheme="majorBidi" w:hAnsiTheme="majorBidi" w:cstheme="majorBidi"/>
                <w:sz w:val="28"/>
                <w:szCs w:val="28"/>
                <w:lang w:val="en-US"/>
              </w:rPr>
              <w:t>39,000</w:t>
            </w:r>
          </w:p>
        </w:tc>
        <w:tc>
          <w:tcPr>
            <w:tcW w:w="1110" w:type="dxa"/>
            <w:shd w:val="clear" w:color="auto" w:fill="auto"/>
            <w:vAlign w:val="bottom"/>
          </w:tcPr>
          <w:p w14:paraId="41D372A1" w14:textId="23166054" w:rsidR="002067E4" w:rsidRPr="00D04140" w:rsidRDefault="007D1822" w:rsidP="00D04140">
            <w:pPr>
              <w:pStyle w:val="a0"/>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18,548</w:t>
            </w:r>
          </w:p>
        </w:tc>
        <w:tc>
          <w:tcPr>
            <w:tcW w:w="1050" w:type="dxa"/>
            <w:shd w:val="clear" w:color="auto" w:fill="auto"/>
            <w:vAlign w:val="bottom"/>
          </w:tcPr>
          <w:p w14:paraId="67E1550A" w14:textId="77777777" w:rsidR="002067E4" w:rsidRPr="00D04140" w:rsidRDefault="002067E4" w:rsidP="00D04140">
            <w:pPr>
              <w:pStyle w:val="a0"/>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18,160</w:t>
            </w:r>
          </w:p>
        </w:tc>
        <w:tc>
          <w:tcPr>
            <w:tcW w:w="1070" w:type="dxa"/>
            <w:shd w:val="clear" w:color="auto" w:fill="auto"/>
            <w:vAlign w:val="bottom"/>
          </w:tcPr>
          <w:p w14:paraId="4A885692" w14:textId="18CB1410" w:rsidR="002067E4" w:rsidRPr="00D04140" w:rsidRDefault="005F4400" w:rsidP="00D04140">
            <w:pPr>
              <w:pStyle w:val="a0"/>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14,000</w:t>
            </w:r>
          </w:p>
        </w:tc>
        <w:tc>
          <w:tcPr>
            <w:tcW w:w="1000" w:type="dxa"/>
            <w:shd w:val="clear" w:color="auto" w:fill="auto"/>
            <w:vAlign w:val="bottom"/>
          </w:tcPr>
          <w:p w14:paraId="6B6DF521" w14:textId="77777777" w:rsidR="002067E4" w:rsidRPr="00D04140" w:rsidRDefault="002067E4" w:rsidP="00D04140">
            <w:pPr>
              <w:pStyle w:val="a0"/>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14,000</w:t>
            </w:r>
          </w:p>
        </w:tc>
        <w:tc>
          <w:tcPr>
            <w:tcW w:w="990" w:type="dxa"/>
            <w:shd w:val="clear" w:color="auto" w:fill="auto"/>
            <w:vAlign w:val="bottom"/>
          </w:tcPr>
          <w:p w14:paraId="7461E7E0" w14:textId="6816AB02" w:rsidR="002067E4" w:rsidRPr="00D04140" w:rsidRDefault="007D1822" w:rsidP="00D04140">
            <w:pPr>
              <w:pStyle w:val="a0"/>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1080" w:type="dxa"/>
            <w:shd w:val="clear" w:color="auto" w:fill="auto"/>
            <w:vAlign w:val="bottom"/>
          </w:tcPr>
          <w:p w14:paraId="6B096400" w14:textId="77777777" w:rsidR="002067E4" w:rsidRPr="00D04140" w:rsidRDefault="002067E4" w:rsidP="00D04140">
            <w:pPr>
              <w:pStyle w:val="a0"/>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421</w:t>
            </w:r>
          </w:p>
        </w:tc>
      </w:tr>
      <w:tr w:rsidR="00BE1359" w:rsidRPr="00D04140" w14:paraId="690F28CF" w14:textId="77777777" w:rsidTr="00D35184">
        <w:trPr>
          <w:cantSplit/>
        </w:trPr>
        <w:tc>
          <w:tcPr>
            <w:tcW w:w="2302" w:type="dxa"/>
            <w:shd w:val="clear" w:color="auto" w:fill="auto"/>
          </w:tcPr>
          <w:p w14:paraId="72342161" w14:textId="060B6342" w:rsidR="00BE1359" w:rsidRPr="00D04140" w:rsidRDefault="00BE1359" w:rsidP="00006C8C">
            <w:pPr>
              <w:pStyle w:val="af9"/>
              <w:tabs>
                <w:tab w:val="clear" w:pos="1080"/>
                <w:tab w:val="left" w:pos="284"/>
                <w:tab w:val="left" w:pos="851"/>
                <w:tab w:val="left" w:pos="1418"/>
                <w:tab w:val="left" w:pos="1985"/>
              </w:tabs>
              <w:spacing w:line="320" w:lineRule="exact"/>
              <w:ind w:left="-72" w:right="-144"/>
              <w:rPr>
                <w:rFonts w:asciiTheme="majorBidi" w:hAnsiTheme="majorBidi" w:cstheme="majorBidi"/>
                <w:sz w:val="28"/>
                <w:szCs w:val="28"/>
                <w:cs/>
                <w:lang w:val="en-US"/>
              </w:rPr>
            </w:pPr>
            <w:r w:rsidRPr="00D04140">
              <w:rPr>
                <w:rFonts w:asciiTheme="majorBidi" w:hAnsiTheme="majorBidi" w:cstheme="majorBidi"/>
                <w:sz w:val="28"/>
                <w:szCs w:val="28"/>
                <w:lang w:val="en-US"/>
              </w:rPr>
              <w:t xml:space="preserve">Premium Energy Corporation </w:t>
            </w:r>
            <w:r w:rsidRPr="00D04140">
              <w:rPr>
                <w:rFonts w:asciiTheme="majorBidi" w:hAnsiTheme="majorBidi"/>
                <w:sz w:val="28"/>
                <w:szCs w:val="28"/>
                <w:cs/>
              </w:rPr>
              <w:t>Co., Ltd.</w:t>
            </w:r>
          </w:p>
        </w:tc>
        <w:tc>
          <w:tcPr>
            <w:tcW w:w="2126" w:type="dxa"/>
            <w:shd w:val="clear" w:color="auto" w:fill="auto"/>
          </w:tcPr>
          <w:p w14:paraId="54F18338" w14:textId="3D5402FE" w:rsidR="00BE1359" w:rsidRPr="00D04140" w:rsidRDefault="00913085" w:rsidP="00D04140">
            <w:pPr>
              <w:pStyle w:val="a0"/>
              <w:spacing w:after="0" w:line="320" w:lineRule="exact"/>
              <w:ind w:left="-42" w:right="-33"/>
              <w:jc w:val="center"/>
              <w:rPr>
                <w:rFonts w:asciiTheme="majorBidi" w:hAnsiTheme="majorBidi" w:cstheme="majorBidi"/>
                <w:sz w:val="28"/>
                <w:szCs w:val="28"/>
                <w:lang w:val="en-US"/>
              </w:rPr>
            </w:pPr>
            <w:r w:rsidRPr="00D04140">
              <w:rPr>
                <w:rFonts w:asciiTheme="majorBidi" w:hAnsiTheme="majorBidi" w:cstheme="majorBidi"/>
                <w:sz w:val="28"/>
                <w:szCs w:val="28"/>
                <w:lang w:val="en-US"/>
              </w:rPr>
              <w:t xml:space="preserve">Sale and service of </w:t>
            </w:r>
            <w:r w:rsidRPr="00D04140">
              <w:rPr>
                <w:rFonts w:asciiTheme="majorBidi" w:hAnsiTheme="majorBidi" w:cstheme="majorBidi"/>
                <w:sz w:val="28"/>
                <w:szCs w:val="28"/>
                <w:lang w:val="en-US"/>
              </w:rPr>
              <w:br/>
              <w:t>coal sorting</w:t>
            </w:r>
          </w:p>
        </w:tc>
        <w:tc>
          <w:tcPr>
            <w:tcW w:w="993" w:type="dxa"/>
            <w:shd w:val="clear" w:color="auto" w:fill="auto"/>
            <w:vAlign w:val="bottom"/>
          </w:tcPr>
          <w:p w14:paraId="5043D448" w14:textId="588E2A55" w:rsidR="00BE1359" w:rsidRPr="00D04140" w:rsidRDefault="00813078" w:rsidP="004E5316">
            <w:pPr>
              <w:pStyle w:val="a0"/>
              <w:spacing w:after="0" w:line="320" w:lineRule="exact"/>
              <w:ind w:left="-42"/>
              <w:jc w:val="center"/>
              <w:rPr>
                <w:rFonts w:asciiTheme="majorBidi" w:hAnsiTheme="majorBidi" w:cstheme="majorBidi"/>
                <w:sz w:val="28"/>
                <w:szCs w:val="28"/>
                <w:cs/>
                <w:lang w:val="en-US"/>
              </w:rPr>
            </w:pPr>
            <w:r>
              <w:rPr>
                <w:rFonts w:asciiTheme="majorBidi" w:hAnsiTheme="majorBidi" w:cstheme="majorBidi"/>
                <w:sz w:val="28"/>
                <w:szCs w:val="28"/>
                <w:lang w:val="en-US"/>
              </w:rPr>
              <w:t>36.00</w:t>
            </w:r>
          </w:p>
        </w:tc>
        <w:tc>
          <w:tcPr>
            <w:tcW w:w="1059" w:type="dxa"/>
            <w:shd w:val="clear" w:color="auto" w:fill="auto"/>
            <w:vAlign w:val="bottom"/>
          </w:tcPr>
          <w:p w14:paraId="5533BF4C" w14:textId="484869FA" w:rsidR="00BE1359" w:rsidRPr="00D04140" w:rsidRDefault="005C1046" w:rsidP="004E5316">
            <w:pPr>
              <w:pStyle w:val="a0"/>
              <w:spacing w:after="0" w:line="320" w:lineRule="exact"/>
              <w:ind w:left="-42"/>
              <w:jc w:val="right"/>
              <w:rPr>
                <w:rFonts w:asciiTheme="majorBidi" w:hAnsiTheme="majorBidi" w:cstheme="majorBidi"/>
                <w:sz w:val="28"/>
                <w:szCs w:val="28"/>
                <w:cs/>
                <w:lang w:val="en-US"/>
              </w:rPr>
            </w:pPr>
            <w:r w:rsidRPr="00D04140">
              <w:rPr>
                <w:rFonts w:asciiTheme="majorBidi" w:hAnsiTheme="majorBidi" w:cstheme="majorBidi"/>
                <w:sz w:val="28"/>
                <w:szCs w:val="28"/>
                <w:lang w:val="en-US"/>
              </w:rPr>
              <w:t>100,000</w:t>
            </w:r>
          </w:p>
        </w:tc>
        <w:tc>
          <w:tcPr>
            <w:tcW w:w="990" w:type="dxa"/>
            <w:shd w:val="clear" w:color="auto" w:fill="auto"/>
            <w:vAlign w:val="bottom"/>
          </w:tcPr>
          <w:p w14:paraId="3D3EAB17" w14:textId="72A7BDFE" w:rsidR="00BE1359" w:rsidRPr="00D04140" w:rsidRDefault="005C1046" w:rsidP="004E5316">
            <w:pPr>
              <w:pStyle w:val="a0"/>
              <w:spacing w:after="0" w:line="320" w:lineRule="exact"/>
              <w:ind w:left="-42"/>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1110" w:type="dxa"/>
            <w:shd w:val="clear" w:color="auto" w:fill="auto"/>
            <w:vAlign w:val="bottom"/>
          </w:tcPr>
          <w:p w14:paraId="28365B16" w14:textId="113303C3" w:rsidR="00BE1359" w:rsidRPr="00D04140" w:rsidRDefault="007D1822" w:rsidP="004E5316">
            <w:pPr>
              <w:pStyle w:val="a0"/>
              <w:pBdr>
                <w:bottom w:val="single" w:sz="4" w:space="1" w:color="auto"/>
              </w:pBdr>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35,849</w:t>
            </w:r>
          </w:p>
        </w:tc>
        <w:tc>
          <w:tcPr>
            <w:tcW w:w="1050" w:type="dxa"/>
            <w:shd w:val="clear" w:color="auto" w:fill="auto"/>
            <w:vAlign w:val="bottom"/>
          </w:tcPr>
          <w:p w14:paraId="48512AA4" w14:textId="65AAC931" w:rsidR="00BE1359" w:rsidRPr="00D04140" w:rsidRDefault="00927B69" w:rsidP="004E5316">
            <w:pPr>
              <w:pStyle w:val="a0"/>
              <w:pBdr>
                <w:bottom w:val="single" w:sz="4" w:space="1" w:color="auto"/>
              </w:pBdr>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1070" w:type="dxa"/>
            <w:shd w:val="clear" w:color="auto" w:fill="auto"/>
            <w:vAlign w:val="bottom"/>
          </w:tcPr>
          <w:p w14:paraId="6CDDB2A3" w14:textId="6F30BC3A" w:rsidR="00BE1359" w:rsidRPr="00D04140" w:rsidRDefault="00D65389" w:rsidP="004E5316">
            <w:pPr>
              <w:pStyle w:val="a0"/>
              <w:pBdr>
                <w:bottom w:val="single" w:sz="4" w:space="1" w:color="auto"/>
              </w:pBdr>
              <w:spacing w:after="0" w:line="320" w:lineRule="exact"/>
              <w:ind w:left="-42" w:right="-33"/>
              <w:jc w:val="right"/>
              <w:rPr>
                <w:rFonts w:asciiTheme="majorBidi" w:hAnsiTheme="majorBidi" w:cstheme="majorBidi"/>
                <w:sz w:val="28"/>
                <w:szCs w:val="28"/>
                <w:lang w:val="en-US"/>
              </w:rPr>
            </w:pPr>
            <w:r>
              <w:rPr>
                <w:rFonts w:asciiTheme="majorBidi" w:hAnsiTheme="majorBidi" w:cstheme="majorBidi"/>
                <w:sz w:val="28"/>
                <w:szCs w:val="28"/>
                <w:lang w:val="en-US"/>
              </w:rPr>
              <w:t>36,000</w:t>
            </w:r>
          </w:p>
        </w:tc>
        <w:tc>
          <w:tcPr>
            <w:tcW w:w="1000" w:type="dxa"/>
            <w:shd w:val="clear" w:color="auto" w:fill="auto"/>
            <w:vAlign w:val="bottom"/>
          </w:tcPr>
          <w:p w14:paraId="101B07FC" w14:textId="53C7A605" w:rsidR="00BE1359" w:rsidRPr="00D04140" w:rsidRDefault="00927B69" w:rsidP="000846B8">
            <w:pPr>
              <w:pStyle w:val="a0"/>
              <w:pBdr>
                <w:bottom w:val="single" w:sz="4" w:space="1" w:color="auto"/>
              </w:pBdr>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990" w:type="dxa"/>
            <w:shd w:val="clear" w:color="auto" w:fill="auto"/>
            <w:vAlign w:val="bottom"/>
          </w:tcPr>
          <w:p w14:paraId="780E1042" w14:textId="2D3902EE" w:rsidR="00BE1359" w:rsidRPr="00D04140" w:rsidRDefault="00927B69" w:rsidP="000846B8">
            <w:pPr>
              <w:pStyle w:val="a0"/>
              <w:pBdr>
                <w:bottom w:val="single" w:sz="4" w:space="1" w:color="auto"/>
              </w:pBdr>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1080" w:type="dxa"/>
            <w:shd w:val="clear" w:color="auto" w:fill="auto"/>
            <w:vAlign w:val="bottom"/>
          </w:tcPr>
          <w:p w14:paraId="4E929947" w14:textId="7F323AA0" w:rsidR="00BE1359" w:rsidRPr="00D04140" w:rsidRDefault="00927B69" w:rsidP="000846B8">
            <w:pPr>
              <w:pStyle w:val="a0"/>
              <w:pBdr>
                <w:bottom w:val="single" w:sz="4" w:space="1" w:color="auto"/>
              </w:pBdr>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r>
      <w:tr w:rsidR="0074617E" w:rsidRPr="00D04140" w14:paraId="5D8E2CCD" w14:textId="77777777" w:rsidTr="00D35184">
        <w:trPr>
          <w:cantSplit/>
        </w:trPr>
        <w:tc>
          <w:tcPr>
            <w:tcW w:w="2302" w:type="dxa"/>
            <w:shd w:val="clear" w:color="auto" w:fill="auto"/>
          </w:tcPr>
          <w:p w14:paraId="3F1A2B81" w14:textId="77777777" w:rsidR="0074617E" w:rsidRPr="00D04140" w:rsidRDefault="0074617E" w:rsidP="00D04140">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lang w:val="en-US"/>
              </w:rPr>
            </w:pPr>
          </w:p>
        </w:tc>
        <w:tc>
          <w:tcPr>
            <w:tcW w:w="2126" w:type="dxa"/>
            <w:shd w:val="clear" w:color="auto" w:fill="auto"/>
          </w:tcPr>
          <w:p w14:paraId="6A03B6FF" w14:textId="77777777" w:rsidR="0074617E" w:rsidRPr="00D04140" w:rsidRDefault="0074617E" w:rsidP="00D04140">
            <w:pPr>
              <w:pStyle w:val="a0"/>
              <w:spacing w:after="0" w:line="320" w:lineRule="exact"/>
              <w:ind w:left="-42" w:right="-33"/>
              <w:jc w:val="center"/>
              <w:rPr>
                <w:rFonts w:asciiTheme="majorBidi" w:hAnsiTheme="majorBidi" w:cstheme="majorBidi"/>
                <w:sz w:val="28"/>
                <w:szCs w:val="28"/>
                <w:lang w:val="en-US"/>
              </w:rPr>
            </w:pPr>
          </w:p>
        </w:tc>
        <w:tc>
          <w:tcPr>
            <w:tcW w:w="993" w:type="dxa"/>
            <w:shd w:val="clear" w:color="auto" w:fill="auto"/>
          </w:tcPr>
          <w:p w14:paraId="2B904B40" w14:textId="77777777" w:rsidR="0074617E" w:rsidRPr="00D04140" w:rsidRDefault="0074617E" w:rsidP="00813078">
            <w:pPr>
              <w:pStyle w:val="a0"/>
              <w:spacing w:after="0" w:line="320" w:lineRule="exact"/>
              <w:ind w:left="-42"/>
              <w:jc w:val="center"/>
              <w:rPr>
                <w:rFonts w:asciiTheme="majorBidi" w:hAnsiTheme="majorBidi" w:cstheme="majorBidi"/>
                <w:sz w:val="28"/>
                <w:szCs w:val="28"/>
                <w:cs/>
                <w:lang w:val="en-US"/>
              </w:rPr>
            </w:pPr>
          </w:p>
        </w:tc>
        <w:tc>
          <w:tcPr>
            <w:tcW w:w="1059" w:type="dxa"/>
            <w:shd w:val="clear" w:color="auto" w:fill="auto"/>
            <w:vAlign w:val="bottom"/>
          </w:tcPr>
          <w:p w14:paraId="59A39E54" w14:textId="77777777" w:rsidR="0074617E" w:rsidRPr="00D04140" w:rsidRDefault="0074617E" w:rsidP="00D04140">
            <w:pPr>
              <w:pStyle w:val="a0"/>
              <w:spacing w:after="0" w:line="320" w:lineRule="exact"/>
              <w:ind w:left="-42"/>
              <w:jc w:val="right"/>
              <w:rPr>
                <w:rFonts w:asciiTheme="majorBidi" w:hAnsiTheme="majorBidi" w:cstheme="majorBidi"/>
                <w:sz w:val="28"/>
                <w:szCs w:val="28"/>
                <w:cs/>
                <w:lang w:val="en-US"/>
              </w:rPr>
            </w:pPr>
          </w:p>
        </w:tc>
        <w:tc>
          <w:tcPr>
            <w:tcW w:w="990" w:type="dxa"/>
            <w:shd w:val="clear" w:color="auto" w:fill="auto"/>
            <w:vAlign w:val="bottom"/>
          </w:tcPr>
          <w:p w14:paraId="74FDF2AD" w14:textId="77777777" w:rsidR="0074617E" w:rsidRPr="00D04140" w:rsidRDefault="0074617E" w:rsidP="00D04140">
            <w:pPr>
              <w:pStyle w:val="a0"/>
              <w:spacing w:after="0" w:line="320" w:lineRule="exact"/>
              <w:ind w:left="-42"/>
              <w:jc w:val="right"/>
              <w:rPr>
                <w:rFonts w:asciiTheme="majorBidi" w:hAnsiTheme="majorBidi" w:cstheme="majorBidi"/>
                <w:sz w:val="28"/>
                <w:szCs w:val="28"/>
                <w:lang w:val="en-US"/>
              </w:rPr>
            </w:pPr>
          </w:p>
        </w:tc>
        <w:tc>
          <w:tcPr>
            <w:tcW w:w="1110" w:type="dxa"/>
            <w:shd w:val="clear" w:color="auto" w:fill="auto"/>
            <w:vAlign w:val="bottom"/>
          </w:tcPr>
          <w:p w14:paraId="4D53C1D8" w14:textId="77273383" w:rsidR="0074617E" w:rsidRPr="00D04140" w:rsidRDefault="007D1822" w:rsidP="00D04140">
            <w:pPr>
              <w:pStyle w:val="a0"/>
              <w:pBdr>
                <w:bottom w:val="double" w:sz="4" w:space="1" w:color="auto"/>
              </w:pBdr>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97,055</w:t>
            </w:r>
          </w:p>
        </w:tc>
        <w:tc>
          <w:tcPr>
            <w:tcW w:w="1050" w:type="dxa"/>
            <w:shd w:val="clear" w:color="auto" w:fill="auto"/>
            <w:vAlign w:val="bottom"/>
          </w:tcPr>
          <w:p w14:paraId="214063FF" w14:textId="04C215AA" w:rsidR="0074617E" w:rsidRPr="00D04140" w:rsidRDefault="006856B5" w:rsidP="00D04140">
            <w:pPr>
              <w:pStyle w:val="a0"/>
              <w:pBdr>
                <w:bottom w:val="double" w:sz="4" w:space="1" w:color="auto"/>
              </w:pBdr>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60,796</w:t>
            </w:r>
          </w:p>
        </w:tc>
        <w:tc>
          <w:tcPr>
            <w:tcW w:w="1070" w:type="dxa"/>
            <w:shd w:val="clear" w:color="auto" w:fill="auto"/>
            <w:vAlign w:val="bottom"/>
          </w:tcPr>
          <w:p w14:paraId="3E48F006" w14:textId="5E11535E" w:rsidR="0074617E" w:rsidRPr="00D04140" w:rsidRDefault="00D65389" w:rsidP="00D04140">
            <w:pPr>
              <w:pStyle w:val="a0"/>
              <w:pBdr>
                <w:bottom w:val="double" w:sz="4" w:space="1" w:color="auto"/>
              </w:pBdr>
              <w:spacing w:after="0" w:line="320" w:lineRule="exact"/>
              <w:ind w:left="-42" w:right="-33"/>
              <w:jc w:val="right"/>
              <w:rPr>
                <w:rFonts w:asciiTheme="majorBidi" w:hAnsiTheme="majorBidi" w:cstheme="majorBidi"/>
                <w:sz w:val="28"/>
                <w:szCs w:val="28"/>
                <w:lang w:val="en-US"/>
              </w:rPr>
            </w:pPr>
            <w:r>
              <w:rPr>
                <w:rFonts w:asciiTheme="majorBidi" w:hAnsiTheme="majorBidi" w:cstheme="majorBidi"/>
                <w:sz w:val="28"/>
                <w:szCs w:val="28"/>
                <w:lang w:val="en-US"/>
              </w:rPr>
              <w:t>89,</w:t>
            </w:r>
            <w:r w:rsidR="006856B5" w:rsidRPr="00D04140">
              <w:rPr>
                <w:rFonts w:asciiTheme="majorBidi" w:hAnsiTheme="majorBidi" w:cstheme="majorBidi"/>
                <w:sz w:val="28"/>
                <w:szCs w:val="28"/>
                <w:lang w:val="en-US"/>
              </w:rPr>
              <w:t>200</w:t>
            </w:r>
          </w:p>
        </w:tc>
        <w:tc>
          <w:tcPr>
            <w:tcW w:w="1000" w:type="dxa"/>
            <w:shd w:val="clear" w:color="auto" w:fill="auto"/>
            <w:vAlign w:val="bottom"/>
          </w:tcPr>
          <w:p w14:paraId="0F2CED79" w14:textId="2B80AD71" w:rsidR="0074617E" w:rsidRPr="00D04140" w:rsidRDefault="006856B5" w:rsidP="00D04140">
            <w:pPr>
              <w:pStyle w:val="a0"/>
              <w:pBdr>
                <w:bottom w:val="double" w:sz="4" w:space="1" w:color="auto"/>
              </w:pBdr>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53,200</w:t>
            </w:r>
          </w:p>
        </w:tc>
        <w:tc>
          <w:tcPr>
            <w:tcW w:w="990" w:type="dxa"/>
            <w:shd w:val="clear" w:color="auto" w:fill="auto"/>
            <w:vAlign w:val="bottom"/>
          </w:tcPr>
          <w:p w14:paraId="499F05E3" w14:textId="450007FB" w:rsidR="0074617E" w:rsidRPr="00D04140" w:rsidRDefault="00927B69" w:rsidP="00D04140">
            <w:pPr>
              <w:pStyle w:val="a0"/>
              <w:pBdr>
                <w:bottom w:val="double" w:sz="4" w:space="1" w:color="auto"/>
              </w:pBdr>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1080" w:type="dxa"/>
            <w:shd w:val="clear" w:color="auto" w:fill="auto"/>
            <w:vAlign w:val="bottom"/>
          </w:tcPr>
          <w:p w14:paraId="74B1A184" w14:textId="263974CF" w:rsidR="0074617E" w:rsidRPr="00D04140" w:rsidRDefault="006856B5" w:rsidP="00D04140">
            <w:pPr>
              <w:pStyle w:val="a0"/>
              <w:pBdr>
                <w:bottom w:val="double" w:sz="4" w:space="1" w:color="auto"/>
              </w:pBdr>
              <w:spacing w:after="0" w:line="320" w:lineRule="exact"/>
              <w:ind w:left="-42" w:right="-33"/>
              <w:jc w:val="right"/>
              <w:rPr>
                <w:rFonts w:asciiTheme="majorBidi" w:hAnsiTheme="majorBidi" w:cstheme="majorBidi"/>
                <w:sz w:val="28"/>
                <w:szCs w:val="28"/>
                <w:lang w:val="en-US"/>
              </w:rPr>
            </w:pPr>
            <w:r w:rsidRPr="00D04140">
              <w:rPr>
                <w:rFonts w:asciiTheme="majorBidi" w:hAnsiTheme="majorBidi" w:cstheme="majorBidi"/>
                <w:sz w:val="28"/>
                <w:szCs w:val="28"/>
                <w:lang w:val="en-US"/>
              </w:rPr>
              <w:t>1,565</w:t>
            </w:r>
          </w:p>
        </w:tc>
      </w:tr>
    </w:tbl>
    <w:p w14:paraId="25AB1C90" w14:textId="77777777" w:rsidR="008D026F" w:rsidRPr="00D04140" w:rsidRDefault="008D026F" w:rsidP="00D04140">
      <w:pPr>
        <w:pStyle w:val="af"/>
        <w:spacing w:before="0"/>
        <w:ind w:left="0" w:right="0" w:firstLine="0"/>
        <w:jc w:val="thaiDistribute"/>
        <w:rPr>
          <w:rFonts w:asciiTheme="majorBidi" w:hAnsiTheme="majorBidi" w:cstheme="majorBidi"/>
          <w:b/>
          <w:bCs/>
        </w:rPr>
      </w:pPr>
    </w:p>
    <w:p w14:paraId="569069FC" w14:textId="77777777" w:rsidR="007D1822" w:rsidRPr="00D04140" w:rsidRDefault="007D1822" w:rsidP="00D04140">
      <w:pPr>
        <w:spacing w:after="120" w:line="240" w:lineRule="auto"/>
        <w:ind w:left="425" w:right="147"/>
        <w:rPr>
          <w:rFonts w:asciiTheme="majorBidi" w:hAnsiTheme="majorBidi" w:cstheme="majorBidi"/>
          <w:sz w:val="28"/>
          <w:szCs w:val="28"/>
        </w:rPr>
      </w:pPr>
    </w:p>
    <w:p w14:paraId="6BA5CDBF" w14:textId="77777777" w:rsidR="007D1822" w:rsidRPr="00D04140" w:rsidRDefault="007D1822" w:rsidP="00D04140">
      <w:pPr>
        <w:spacing w:after="120" w:line="240" w:lineRule="auto"/>
        <w:ind w:left="425" w:right="147"/>
        <w:rPr>
          <w:rFonts w:asciiTheme="majorBidi" w:hAnsiTheme="majorBidi" w:cstheme="majorBidi"/>
          <w:sz w:val="28"/>
          <w:szCs w:val="28"/>
          <w:lang w:val="en-US"/>
        </w:rPr>
      </w:pPr>
    </w:p>
    <w:p w14:paraId="01F1EA9D" w14:textId="7D3EC202" w:rsidR="003832B0" w:rsidRPr="00D04140" w:rsidRDefault="003832B0" w:rsidP="00D04140">
      <w:pPr>
        <w:spacing w:after="120" w:line="240" w:lineRule="auto"/>
        <w:ind w:left="425" w:right="147"/>
        <w:rPr>
          <w:rFonts w:asciiTheme="majorBidi" w:hAnsiTheme="majorBidi" w:cstheme="majorBidi"/>
          <w:sz w:val="28"/>
          <w:szCs w:val="28"/>
        </w:rPr>
      </w:pPr>
      <w:r w:rsidRPr="00D04140">
        <w:rPr>
          <w:rFonts w:asciiTheme="majorBidi" w:hAnsiTheme="majorBidi" w:cstheme="majorBidi"/>
          <w:sz w:val="28"/>
          <w:szCs w:val="28"/>
        </w:rPr>
        <w:lastRenderedPageBreak/>
        <w:t>The financial information presented in the financial statements of associates and joint ventures are summarized as follows:</w:t>
      </w:r>
    </w:p>
    <w:tbl>
      <w:tblPr>
        <w:tblW w:w="13524" w:type="dxa"/>
        <w:tblInd w:w="534" w:type="dxa"/>
        <w:tblLayout w:type="fixed"/>
        <w:tblLook w:val="04A0" w:firstRow="1" w:lastRow="0" w:firstColumn="1" w:lastColumn="0" w:noHBand="0" w:noVBand="1"/>
      </w:tblPr>
      <w:tblGrid>
        <w:gridCol w:w="4112"/>
        <w:gridCol w:w="2032"/>
        <w:gridCol w:w="1710"/>
        <w:gridCol w:w="1710"/>
        <w:gridCol w:w="2126"/>
        <w:gridCol w:w="1834"/>
      </w:tblGrid>
      <w:tr w:rsidR="005F4400" w:rsidRPr="00D04140" w14:paraId="2061384D" w14:textId="77777777" w:rsidTr="00813078">
        <w:trPr>
          <w:trHeight w:val="20"/>
          <w:tblHeader/>
        </w:trPr>
        <w:tc>
          <w:tcPr>
            <w:tcW w:w="4112" w:type="dxa"/>
            <w:vAlign w:val="bottom"/>
          </w:tcPr>
          <w:p w14:paraId="11FC1407" w14:textId="77777777" w:rsidR="005F4400" w:rsidRPr="00D04140" w:rsidRDefault="005F4400" w:rsidP="00D04140">
            <w:pPr>
              <w:ind w:right="1"/>
              <w:jc w:val="right"/>
              <w:rPr>
                <w:rFonts w:ascii="Angsana New" w:hAnsi="Angsana New"/>
                <w:sz w:val="28"/>
                <w:szCs w:val="28"/>
              </w:rPr>
            </w:pPr>
          </w:p>
        </w:tc>
        <w:tc>
          <w:tcPr>
            <w:tcW w:w="9412" w:type="dxa"/>
            <w:gridSpan w:val="5"/>
            <w:vAlign w:val="bottom"/>
            <w:hideMark/>
          </w:tcPr>
          <w:p w14:paraId="0E990BAA" w14:textId="13FABDD7" w:rsidR="005F4400" w:rsidRPr="00D04140" w:rsidRDefault="00645F12" w:rsidP="00D04140">
            <w:pPr>
              <w:pBdr>
                <w:bottom w:val="single" w:sz="4" w:space="1" w:color="auto"/>
              </w:pBdr>
              <w:ind w:right="1"/>
              <w:jc w:val="right"/>
              <w:rPr>
                <w:rFonts w:ascii="Angsana New" w:hAnsi="Angsana New"/>
                <w:sz w:val="28"/>
                <w:szCs w:val="28"/>
              </w:rPr>
            </w:pPr>
            <w:r w:rsidRPr="00D04140">
              <w:rPr>
                <w:rFonts w:ascii="Angsana New" w:hAnsi="Angsana New"/>
                <w:sz w:val="28"/>
                <w:szCs w:val="28"/>
                <w:cs/>
              </w:rPr>
              <w:t>(</w:t>
            </w:r>
            <w:r w:rsidRPr="00D04140">
              <w:rPr>
                <w:rFonts w:ascii="Angsana New" w:hAnsi="Angsana New"/>
                <w:sz w:val="28"/>
                <w:szCs w:val="28"/>
              </w:rPr>
              <w:t>Unit: Thousand Baht)</w:t>
            </w:r>
          </w:p>
        </w:tc>
      </w:tr>
      <w:tr w:rsidR="005F4400" w:rsidRPr="00D04140" w14:paraId="3B14696B" w14:textId="77777777" w:rsidTr="00813078">
        <w:trPr>
          <w:trHeight w:val="20"/>
          <w:tblHeader/>
        </w:trPr>
        <w:tc>
          <w:tcPr>
            <w:tcW w:w="4112" w:type="dxa"/>
          </w:tcPr>
          <w:p w14:paraId="4CB996A6" w14:textId="77777777" w:rsidR="005F4400" w:rsidRPr="00D04140" w:rsidRDefault="005F4400" w:rsidP="00D04140">
            <w:pPr>
              <w:ind w:right="1"/>
              <w:jc w:val="center"/>
              <w:rPr>
                <w:rFonts w:ascii="Angsana New" w:hAnsi="Angsana New"/>
                <w:sz w:val="28"/>
                <w:szCs w:val="28"/>
              </w:rPr>
            </w:pPr>
          </w:p>
        </w:tc>
        <w:tc>
          <w:tcPr>
            <w:tcW w:w="9412" w:type="dxa"/>
            <w:gridSpan w:val="5"/>
            <w:hideMark/>
          </w:tcPr>
          <w:p w14:paraId="06D52C62" w14:textId="19722B75" w:rsidR="005F4400" w:rsidRPr="00D04140" w:rsidRDefault="00256C69" w:rsidP="00D04140">
            <w:pPr>
              <w:pBdr>
                <w:bottom w:val="single" w:sz="4" w:space="1" w:color="auto"/>
              </w:pBdr>
              <w:tabs>
                <w:tab w:val="right" w:pos="7200"/>
                <w:tab w:val="right" w:pos="8540"/>
              </w:tabs>
              <w:ind w:right="1"/>
              <w:jc w:val="center"/>
              <w:rPr>
                <w:rFonts w:ascii="Angsana New" w:hAnsi="Angsana New"/>
                <w:sz w:val="28"/>
                <w:szCs w:val="28"/>
              </w:rPr>
            </w:pPr>
            <w:r w:rsidRPr="00D04140">
              <w:rPr>
                <w:rFonts w:asciiTheme="majorBidi" w:hAnsiTheme="majorBidi" w:cstheme="majorBidi"/>
                <w:sz w:val="28"/>
                <w:szCs w:val="28"/>
              </w:rPr>
              <w:t>Consolidated</w:t>
            </w:r>
          </w:p>
        </w:tc>
      </w:tr>
      <w:tr w:rsidR="005F4400" w:rsidRPr="00D04140" w14:paraId="1EAFA733" w14:textId="77777777" w:rsidTr="00813078">
        <w:trPr>
          <w:trHeight w:val="20"/>
          <w:tblHeader/>
        </w:trPr>
        <w:tc>
          <w:tcPr>
            <w:tcW w:w="4112" w:type="dxa"/>
            <w:vAlign w:val="bottom"/>
          </w:tcPr>
          <w:p w14:paraId="191D0218" w14:textId="77777777" w:rsidR="005F4400" w:rsidRPr="00D04140" w:rsidRDefault="005F4400" w:rsidP="00D04140">
            <w:pPr>
              <w:ind w:right="1"/>
              <w:jc w:val="center"/>
              <w:rPr>
                <w:rFonts w:ascii="Angsana New" w:hAnsi="Angsana New"/>
                <w:sz w:val="28"/>
                <w:szCs w:val="28"/>
              </w:rPr>
            </w:pPr>
          </w:p>
        </w:tc>
        <w:tc>
          <w:tcPr>
            <w:tcW w:w="2032" w:type="dxa"/>
            <w:vAlign w:val="bottom"/>
            <w:hideMark/>
          </w:tcPr>
          <w:p w14:paraId="08E60C7E" w14:textId="22FF2FBD" w:rsidR="005F4400" w:rsidRPr="00DF7142" w:rsidRDefault="003832B0" w:rsidP="00D04140">
            <w:pPr>
              <w:ind w:right="1"/>
              <w:jc w:val="center"/>
              <w:rPr>
                <w:rFonts w:ascii="Angsana New" w:hAnsi="Angsana New"/>
                <w:spacing w:val="-4"/>
                <w:sz w:val="28"/>
                <w:szCs w:val="28"/>
              </w:rPr>
            </w:pPr>
            <w:r w:rsidRPr="00DF7142">
              <w:rPr>
                <w:rFonts w:asciiTheme="majorBidi" w:hAnsiTheme="majorBidi" w:cstheme="majorBidi"/>
                <w:spacing w:val="-4"/>
                <w:sz w:val="28"/>
                <w:szCs w:val="28"/>
                <w:lang w:val="en-US"/>
              </w:rPr>
              <w:t>Paid-up</w:t>
            </w:r>
            <w:r w:rsidRPr="00DF7142">
              <w:rPr>
                <w:rFonts w:asciiTheme="majorBidi" w:hAnsiTheme="majorBidi" w:cstheme="majorBidi"/>
                <w:spacing w:val="-4"/>
                <w:sz w:val="28"/>
                <w:szCs w:val="28"/>
                <w:cs/>
                <w:lang w:val="en-US"/>
              </w:rPr>
              <w:t xml:space="preserve"> </w:t>
            </w:r>
            <w:r w:rsidRPr="00DF7142">
              <w:rPr>
                <w:rFonts w:asciiTheme="majorBidi" w:hAnsiTheme="majorBidi" w:cstheme="majorBidi"/>
                <w:spacing w:val="-4"/>
                <w:sz w:val="28"/>
                <w:szCs w:val="28"/>
                <w:lang w:val="en-US"/>
              </w:rPr>
              <w:t>share capital</w:t>
            </w:r>
          </w:p>
        </w:tc>
        <w:tc>
          <w:tcPr>
            <w:tcW w:w="1710" w:type="dxa"/>
            <w:vAlign w:val="bottom"/>
            <w:hideMark/>
          </w:tcPr>
          <w:p w14:paraId="7C79F2F8" w14:textId="6D0DE932" w:rsidR="005F4400" w:rsidRPr="00DF7142" w:rsidRDefault="003832B0" w:rsidP="00D04140">
            <w:pPr>
              <w:ind w:right="1"/>
              <w:jc w:val="center"/>
              <w:rPr>
                <w:rFonts w:ascii="Angsana New" w:hAnsi="Angsana New"/>
                <w:spacing w:val="-4"/>
                <w:sz w:val="28"/>
                <w:szCs w:val="28"/>
              </w:rPr>
            </w:pPr>
            <w:r w:rsidRPr="00DF7142">
              <w:rPr>
                <w:rFonts w:ascii="Angsana New" w:hAnsi="Angsana New"/>
                <w:spacing w:val="-4"/>
                <w:sz w:val="28"/>
                <w:szCs w:val="28"/>
              </w:rPr>
              <w:t>Total Assets</w:t>
            </w:r>
          </w:p>
        </w:tc>
        <w:tc>
          <w:tcPr>
            <w:tcW w:w="1710" w:type="dxa"/>
            <w:vAlign w:val="bottom"/>
            <w:hideMark/>
          </w:tcPr>
          <w:p w14:paraId="6D6B12F2" w14:textId="6013529D" w:rsidR="005F4400" w:rsidRPr="00DF7142" w:rsidRDefault="003832B0" w:rsidP="00D04140">
            <w:pPr>
              <w:tabs>
                <w:tab w:val="right" w:pos="7200"/>
                <w:tab w:val="right" w:pos="8540"/>
              </w:tabs>
              <w:ind w:right="1"/>
              <w:jc w:val="center"/>
              <w:rPr>
                <w:rFonts w:ascii="Angsana New" w:hAnsi="Angsana New"/>
                <w:spacing w:val="-4"/>
                <w:sz w:val="28"/>
                <w:szCs w:val="28"/>
              </w:rPr>
            </w:pPr>
            <w:r w:rsidRPr="00DF7142">
              <w:rPr>
                <w:rFonts w:ascii="Angsana New" w:hAnsi="Angsana New"/>
                <w:spacing w:val="-4"/>
                <w:sz w:val="28"/>
                <w:szCs w:val="28"/>
              </w:rPr>
              <w:t>Total Liabilities</w:t>
            </w:r>
          </w:p>
        </w:tc>
        <w:tc>
          <w:tcPr>
            <w:tcW w:w="2126" w:type="dxa"/>
            <w:hideMark/>
          </w:tcPr>
          <w:p w14:paraId="3FC2BBAF" w14:textId="76B18B9A" w:rsidR="005F4400" w:rsidRPr="00DF7142" w:rsidRDefault="00574993" w:rsidP="00D04140">
            <w:pPr>
              <w:tabs>
                <w:tab w:val="right" w:pos="7200"/>
                <w:tab w:val="right" w:pos="8540"/>
              </w:tabs>
              <w:ind w:right="1"/>
              <w:jc w:val="center"/>
              <w:rPr>
                <w:rFonts w:ascii="Angsana New" w:hAnsi="Angsana New"/>
                <w:spacing w:val="-4"/>
                <w:sz w:val="28"/>
                <w:szCs w:val="28"/>
                <w:lang w:eastAsia="zh-CN"/>
              </w:rPr>
            </w:pPr>
            <w:r w:rsidRPr="00DF7142">
              <w:rPr>
                <w:rFonts w:ascii="Angsana New" w:hAnsi="Angsana New"/>
                <w:spacing w:val="-4"/>
                <w:sz w:val="28"/>
                <w:szCs w:val="28"/>
              </w:rPr>
              <w:t>Total Revenues for three-</w:t>
            </w:r>
          </w:p>
        </w:tc>
        <w:tc>
          <w:tcPr>
            <w:tcW w:w="1834" w:type="dxa"/>
            <w:hideMark/>
          </w:tcPr>
          <w:p w14:paraId="2CA70676" w14:textId="7FAE5045" w:rsidR="005F4400" w:rsidRPr="00DF7142" w:rsidRDefault="00574993" w:rsidP="00D04140">
            <w:pPr>
              <w:tabs>
                <w:tab w:val="right" w:pos="7200"/>
                <w:tab w:val="right" w:pos="8540"/>
              </w:tabs>
              <w:ind w:right="1"/>
              <w:jc w:val="center"/>
              <w:rPr>
                <w:rFonts w:ascii="Angsana New" w:hAnsi="Angsana New"/>
                <w:spacing w:val="-4"/>
                <w:sz w:val="28"/>
                <w:szCs w:val="28"/>
                <w:cs/>
              </w:rPr>
            </w:pPr>
            <w:r w:rsidRPr="00DF7142">
              <w:rPr>
                <w:rFonts w:ascii="Angsana New" w:hAnsi="Angsana New"/>
                <w:spacing w:val="-4"/>
                <w:sz w:val="28"/>
                <w:szCs w:val="28"/>
              </w:rPr>
              <w:t>Profit (loss) for</w:t>
            </w:r>
            <w:r w:rsidRPr="00DF7142">
              <w:rPr>
                <w:rFonts w:ascii="Angsana New" w:hAnsi="Angsana New"/>
                <w:spacing w:val="-4"/>
                <w:sz w:val="28"/>
                <w:szCs w:val="28"/>
                <w:lang w:val="en-US"/>
              </w:rPr>
              <w:t xml:space="preserve"> three-</w:t>
            </w:r>
            <w:r w:rsidRPr="00DF7142">
              <w:rPr>
                <w:rFonts w:ascii="Angsana New" w:hAnsi="Angsana New"/>
                <w:spacing w:val="-4"/>
                <w:sz w:val="28"/>
                <w:szCs w:val="28"/>
              </w:rPr>
              <w:t xml:space="preserve"> </w:t>
            </w:r>
          </w:p>
        </w:tc>
      </w:tr>
      <w:tr w:rsidR="005F4400" w:rsidRPr="00D04140" w14:paraId="1BA76005" w14:textId="77777777" w:rsidTr="00813078">
        <w:trPr>
          <w:trHeight w:val="20"/>
          <w:tblHeader/>
        </w:trPr>
        <w:tc>
          <w:tcPr>
            <w:tcW w:w="4112" w:type="dxa"/>
            <w:vAlign w:val="bottom"/>
            <w:hideMark/>
          </w:tcPr>
          <w:p w14:paraId="3984941B" w14:textId="5B2004E1" w:rsidR="005F4400" w:rsidRPr="00D04140" w:rsidRDefault="003832B0" w:rsidP="00D04140">
            <w:pPr>
              <w:pBdr>
                <w:bottom w:val="single" w:sz="4" w:space="1" w:color="auto"/>
              </w:pBdr>
              <w:ind w:left="-108" w:right="1"/>
              <w:jc w:val="center"/>
              <w:rPr>
                <w:rFonts w:ascii="Angsana New" w:hAnsi="Angsana New"/>
                <w:sz w:val="28"/>
                <w:szCs w:val="28"/>
                <w:lang w:val="en-US"/>
              </w:rPr>
            </w:pPr>
            <w:r w:rsidRPr="00D04140">
              <w:rPr>
                <w:rFonts w:ascii="Angsana New" w:hAnsi="Angsana New"/>
                <w:sz w:val="28"/>
                <w:szCs w:val="28"/>
                <w:lang w:val="en-US"/>
              </w:rPr>
              <w:t>Name</w:t>
            </w:r>
          </w:p>
        </w:tc>
        <w:tc>
          <w:tcPr>
            <w:tcW w:w="2032" w:type="dxa"/>
            <w:hideMark/>
          </w:tcPr>
          <w:p w14:paraId="2E32ACA5" w14:textId="22E80B71" w:rsidR="005F4400" w:rsidRPr="00DF7142" w:rsidRDefault="003832B0" w:rsidP="00D04140">
            <w:pPr>
              <w:pBdr>
                <w:bottom w:val="single" w:sz="4" w:space="1" w:color="auto"/>
              </w:pBdr>
              <w:ind w:right="1"/>
              <w:jc w:val="center"/>
              <w:rPr>
                <w:rFonts w:ascii="Angsana New" w:hAnsi="Angsana New"/>
                <w:spacing w:val="-4"/>
                <w:sz w:val="28"/>
                <w:szCs w:val="28"/>
              </w:rPr>
            </w:pPr>
            <w:r w:rsidRPr="00DF7142">
              <w:rPr>
                <w:rFonts w:asciiTheme="majorBidi" w:hAnsiTheme="majorBidi" w:cstheme="majorBidi"/>
                <w:spacing w:val="-4"/>
                <w:sz w:val="28"/>
                <w:szCs w:val="28"/>
              </w:rPr>
              <w:t>As at March</w:t>
            </w:r>
            <w:r w:rsidRPr="00DF7142">
              <w:rPr>
                <w:rFonts w:asciiTheme="majorBidi" w:hAnsiTheme="majorBidi" w:cstheme="majorBidi"/>
                <w:spacing w:val="-4"/>
                <w:sz w:val="28"/>
                <w:szCs w:val="28"/>
              </w:rPr>
              <w:br/>
              <w:t>31, 2020</w:t>
            </w:r>
          </w:p>
        </w:tc>
        <w:tc>
          <w:tcPr>
            <w:tcW w:w="1710" w:type="dxa"/>
            <w:hideMark/>
          </w:tcPr>
          <w:p w14:paraId="691611CD" w14:textId="1DBAC990" w:rsidR="005F4400" w:rsidRPr="00DF7142" w:rsidRDefault="003832B0" w:rsidP="00D04140">
            <w:pPr>
              <w:pBdr>
                <w:bottom w:val="single" w:sz="4" w:space="1" w:color="auto"/>
              </w:pBdr>
              <w:ind w:right="1"/>
              <w:jc w:val="center"/>
              <w:rPr>
                <w:rFonts w:ascii="Angsana New" w:hAnsi="Angsana New"/>
                <w:spacing w:val="-4"/>
                <w:sz w:val="28"/>
                <w:szCs w:val="28"/>
              </w:rPr>
            </w:pPr>
            <w:r w:rsidRPr="00DF7142">
              <w:rPr>
                <w:rFonts w:asciiTheme="majorBidi" w:hAnsiTheme="majorBidi" w:cstheme="majorBidi"/>
                <w:spacing w:val="-4"/>
                <w:sz w:val="28"/>
                <w:szCs w:val="28"/>
              </w:rPr>
              <w:t>As at March</w:t>
            </w:r>
            <w:r w:rsidRPr="00DF7142">
              <w:rPr>
                <w:rFonts w:asciiTheme="majorBidi" w:hAnsiTheme="majorBidi" w:cstheme="majorBidi"/>
                <w:spacing w:val="-4"/>
                <w:sz w:val="28"/>
                <w:szCs w:val="28"/>
              </w:rPr>
              <w:br/>
              <w:t>31, 2020</w:t>
            </w:r>
          </w:p>
        </w:tc>
        <w:tc>
          <w:tcPr>
            <w:tcW w:w="1710" w:type="dxa"/>
            <w:hideMark/>
          </w:tcPr>
          <w:p w14:paraId="0EB5D9D7" w14:textId="254BD1EC" w:rsidR="005F4400" w:rsidRPr="00DF7142" w:rsidRDefault="003832B0" w:rsidP="00D04140">
            <w:pPr>
              <w:pBdr>
                <w:bottom w:val="single" w:sz="4" w:space="1" w:color="auto"/>
              </w:pBdr>
              <w:tabs>
                <w:tab w:val="right" w:pos="7200"/>
                <w:tab w:val="right" w:pos="8540"/>
              </w:tabs>
              <w:ind w:right="1"/>
              <w:jc w:val="center"/>
              <w:rPr>
                <w:rFonts w:ascii="Angsana New" w:hAnsi="Angsana New"/>
                <w:spacing w:val="-4"/>
                <w:sz w:val="28"/>
                <w:szCs w:val="28"/>
              </w:rPr>
            </w:pPr>
            <w:r w:rsidRPr="00DF7142">
              <w:rPr>
                <w:rFonts w:asciiTheme="majorBidi" w:hAnsiTheme="majorBidi" w:cstheme="majorBidi"/>
                <w:spacing w:val="-4"/>
                <w:sz w:val="28"/>
                <w:szCs w:val="28"/>
              </w:rPr>
              <w:t>As at March</w:t>
            </w:r>
            <w:r w:rsidRPr="00DF7142">
              <w:rPr>
                <w:rFonts w:asciiTheme="majorBidi" w:hAnsiTheme="majorBidi" w:cstheme="majorBidi"/>
                <w:spacing w:val="-4"/>
                <w:sz w:val="28"/>
                <w:szCs w:val="28"/>
              </w:rPr>
              <w:br/>
              <w:t>31, 2020</w:t>
            </w:r>
          </w:p>
        </w:tc>
        <w:tc>
          <w:tcPr>
            <w:tcW w:w="2126" w:type="dxa"/>
            <w:hideMark/>
          </w:tcPr>
          <w:p w14:paraId="7172C3F3" w14:textId="6D9198A2" w:rsidR="005F4400" w:rsidRPr="00DF7142" w:rsidRDefault="00574993" w:rsidP="00D04140">
            <w:pPr>
              <w:pBdr>
                <w:bottom w:val="single" w:sz="4" w:space="1" w:color="auto"/>
              </w:pBdr>
              <w:tabs>
                <w:tab w:val="right" w:pos="7200"/>
                <w:tab w:val="right" w:pos="8540"/>
              </w:tabs>
              <w:ind w:right="1"/>
              <w:jc w:val="center"/>
              <w:rPr>
                <w:rFonts w:ascii="Angsana New" w:hAnsi="Angsana New"/>
                <w:spacing w:val="-4"/>
                <w:sz w:val="28"/>
                <w:szCs w:val="28"/>
                <w:lang w:eastAsia="zh-CN"/>
              </w:rPr>
            </w:pPr>
            <w:r w:rsidRPr="00DF7142">
              <w:rPr>
                <w:rFonts w:ascii="Angsana New" w:hAnsi="Angsana New"/>
                <w:spacing w:val="-4"/>
                <w:sz w:val="28"/>
                <w:szCs w:val="28"/>
              </w:rPr>
              <w:t>month period ended March 31, 2020</w:t>
            </w:r>
          </w:p>
        </w:tc>
        <w:tc>
          <w:tcPr>
            <w:tcW w:w="1834" w:type="dxa"/>
            <w:hideMark/>
          </w:tcPr>
          <w:p w14:paraId="5AD43FFB" w14:textId="2F9E9E1A" w:rsidR="005F4400" w:rsidRPr="00DF7142" w:rsidRDefault="00574993" w:rsidP="00D04140">
            <w:pPr>
              <w:pBdr>
                <w:bottom w:val="single" w:sz="4" w:space="1" w:color="auto"/>
              </w:pBdr>
              <w:tabs>
                <w:tab w:val="right" w:pos="7200"/>
                <w:tab w:val="right" w:pos="8540"/>
              </w:tabs>
              <w:ind w:right="1"/>
              <w:jc w:val="center"/>
              <w:rPr>
                <w:rFonts w:ascii="Angsana New" w:hAnsi="Angsana New"/>
                <w:spacing w:val="-4"/>
                <w:sz w:val="28"/>
                <w:szCs w:val="28"/>
              </w:rPr>
            </w:pPr>
            <w:r w:rsidRPr="00DF7142">
              <w:rPr>
                <w:rFonts w:ascii="Angsana New" w:hAnsi="Angsana New"/>
                <w:spacing w:val="-4"/>
                <w:sz w:val="28"/>
                <w:szCs w:val="28"/>
              </w:rPr>
              <w:t>month period ended March 31, 2020</w:t>
            </w:r>
          </w:p>
        </w:tc>
      </w:tr>
      <w:tr w:rsidR="005F4400" w:rsidRPr="00D04140" w14:paraId="37FC2AFD" w14:textId="77777777" w:rsidTr="00813078">
        <w:trPr>
          <w:trHeight w:val="20"/>
          <w:tblHeader/>
        </w:trPr>
        <w:tc>
          <w:tcPr>
            <w:tcW w:w="4112" w:type="dxa"/>
            <w:hideMark/>
          </w:tcPr>
          <w:p w14:paraId="7F1B5F80" w14:textId="243C07B3" w:rsidR="005F4400" w:rsidRPr="00D04140" w:rsidRDefault="00574993" w:rsidP="00D04140">
            <w:pPr>
              <w:ind w:left="-108" w:right="1"/>
              <w:rPr>
                <w:rFonts w:ascii="Angsana New" w:hAnsi="Angsana New"/>
                <w:sz w:val="28"/>
                <w:szCs w:val="28"/>
              </w:rPr>
            </w:pPr>
            <w:r w:rsidRPr="00D04140">
              <w:rPr>
                <w:rFonts w:asciiTheme="majorBidi" w:hAnsiTheme="majorBidi" w:cstheme="majorBidi"/>
                <w:sz w:val="28"/>
                <w:szCs w:val="28"/>
              </w:rPr>
              <w:t>W. Solar Co., Ltd</w:t>
            </w:r>
          </w:p>
        </w:tc>
        <w:tc>
          <w:tcPr>
            <w:tcW w:w="2032" w:type="dxa"/>
            <w:vAlign w:val="bottom"/>
            <w:hideMark/>
          </w:tcPr>
          <w:p w14:paraId="582BC0D6" w14:textId="5E300389" w:rsidR="005F4400" w:rsidRPr="00D04140" w:rsidRDefault="007D1822" w:rsidP="00D04140">
            <w:pPr>
              <w:ind w:right="1"/>
              <w:jc w:val="right"/>
              <w:rPr>
                <w:rFonts w:ascii="Angsana New" w:hAnsi="Angsana New"/>
                <w:sz w:val="28"/>
                <w:szCs w:val="28"/>
                <w:cs/>
              </w:rPr>
            </w:pPr>
            <w:r w:rsidRPr="00D04140">
              <w:rPr>
                <w:rFonts w:ascii="Angsana New" w:hAnsi="Angsana New"/>
                <w:sz w:val="28"/>
                <w:szCs w:val="28"/>
              </w:rPr>
              <w:t>80,000</w:t>
            </w:r>
          </w:p>
        </w:tc>
        <w:tc>
          <w:tcPr>
            <w:tcW w:w="1710" w:type="dxa"/>
            <w:vAlign w:val="bottom"/>
            <w:hideMark/>
          </w:tcPr>
          <w:p w14:paraId="2191BE04" w14:textId="7E830C10" w:rsidR="005F4400" w:rsidRPr="00D04140" w:rsidRDefault="007D1822" w:rsidP="00D04140">
            <w:pPr>
              <w:ind w:right="1"/>
              <w:jc w:val="right"/>
              <w:rPr>
                <w:rFonts w:ascii="Angsana New" w:hAnsi="Angsana New"/>
                <w:sz w:val="28"/>
                <w:szCs w:val="28"/>
                <w:cs/>
              </w:rPr>
            </w:pPr>
            <w:r w:rsidRPr="00D04140">
              <w:rPr>
                <w:rFonts w:ascii="Angsana New" w:hAnsi="Angsana New"/>
                <w:sz w:val="28"/>
                <w:szCs w:val="28"/>
              </w:rPr>
              <w:t>42,325</w:t>
            </w:r>
          </w:p>
        </w:tc>
        <w:tc>
          <w:tcPr>
            <w:tcW w:w="1710" w:type="dxa"/>
            <w:vAlign w:val="bottom"/>
            <w:hideMark/>
          </w:tcPr>
          <w:p w14:paraId="6F3364FC" w14:textId="1E909C6E" w:rsidR="005F4400" w:rsidRPr="00D04140" w:rsidRDefault="007D1822" w:rsidP="00D04140">
            <w:pPr>
              <w:tabs>
                <w:tab w:val="right" w:pos="7200"/>
                <w:tab w:val="right" w:pos="8540"/>
              </w:tabs>
              <w:ind w:right="1"/>
              <w:jc w:val="right"/>
              <w:rPr>
                <w:rFonts w:ascii="Angsana New" w:hAnsi="Angsana New"/>
                <w:sz w:val="28"/>
                <w:szCs w:val="28"/>
                <w:cs/>
              </w:rPr>
            </w:pPr>
            <w:r w:rsidRPr="00D04140">
              <w:rPr>
                <w:rFonts w:ascii="Angsana New" w:hAnsi="Angsana New"/>
                <w:sz w:val="28"/>
                <w:szCs w:val="28"/>
              </w:rPr>
              <w:t>917</w:t>
            </w:r>
          </w:p>
        </w:tc>
        <w:tc>
          <w:tcPr>
            <w:tcW w:w="2126" w:type="dxa"/>
            <w:vAlign w:val="bottom"/>
            <w:hideMark/>
          </w:tcPr>
          <w:p w14:paraId="21B606F8" w14:textId="2CF2AC21" w:rsidR="005F4400" w:rsidRPr="00D04140" w:rsidRDefault="007D1822" w:rsidP="00D04140">
            <w:pPr>
              <w:tabs>
                <w:tab w:val="right" w:pos="7200"/>
                <w:tab w:val="right" w:pos="8540"/>
              </w:tabs>
              <w:ind w:right="1"/>
              <w:jc w:val="right"/>
              <w:rPr>
                <w:rFonts w:ascii="Angsana New" w:hAnsi="Angsana New"/>
                <w:sz w:val="28"/>
                <w:szCs w:val="28"/>
                <w:cs/>
              </w:rPr>
            </w:pPr>
            <w:r w:rsidRPr="00D04140">
              <w:rPr>
                <w:rFonts w:ascii="Angsana New" w:hAnsi="Angsana New"/>
                <w:sz w:val="28"/>
                <w:szCs w:val="28"/>
              </w:rPr>
              <w:t>2,914</w:t>
            </w:r>
          </w:p>
        </w:tc>
        <w:tc>
          <w:tcPr>
            <w:tcW w:w="1834" w:type="dxa"/>
            <w:vAlign w:val="bottom"/>
            <w:hideMark/>
          </w:tcPr>
          <w:p w14:paraId="5F360F77" w14:textId="6457F1C6" w:rsidR="005F4400" w:rsidRPr="00D04140" w:rsidRDefault="007D1822" w:rsidP="00D04140">
            <w:pPr>
              <w:tabs>
                <w:tab w:val="right" w:pos="7200"/>
                <w:tab w:val="right" w:pos="8540"/>
              </w:tabs>
              <w:ind w:right="1"/>
              <w:jc w:val="right"/>
              <w:rPr>
                <w:rFonts w:ascii="Angsana New" w:hAnsi="Angsana New"/>
                <w:sz w:val="28"/>
                <w:szCs w:val="28"/>
                <w:cs/>
              </w:rPr>
            </w:pPr>
            <w:r w:rsidRPr="00D04140">
              <w:rPr>
                <w:rFonts w:ascii="Angsana New" w:hAnsi="Angsana New"/>
                <w:sz w:val="28"/>
                <w:szCs w:val="28"/>
              </w:rPr>
              <w:t>45</w:t>
            </w:r>
          </w:p>
        </w:tc>
      </w:tr>
      <w:tr w:rsidR="005F4400" w:rsidRPr="00D04140" w14:paraId="12B838F0" w14:textId="77777777" w:rsidTr="00813078">
        <w:trPr>
          <w:trHeight w:val="20"/>
          <w:tblHeader/>
        </w:trPr>
        <w:tc>
          <w:tcPr>
            <w:tcW w:w="4112" w:type="dxa"/>
            <w:hideMark/>
          </w:tcPr>
          <w:p w14:paraId="6009EED2" w14:textId="7DCB4C29" w:rsidR="005F4400" w:rsidRPr="00D04140" w:rsidRDefault="005E09BE" w:rsidP="00D04140">
            <w:pPr>
              <w:ind w:left="-108" w:right="1"/>
              <w:rPr>
                <w:rFonts w:ascii="Angsana New" w:hAnsi="Angsana New"/>
                <w:sz w:val="28"/>
                <w:szCs w:val="28"/>
                <w:cs/>
              </w:rPr>
            </w:pPr>
            <w:r w:rsidRPr="005E09BE">
              <w:rPr>
                <w:rFonts w:asciiTheme="majorBidi" w:hAnsiTheme="majorBidi"/>
                <w:sz w:val="28"/>
                <w:szCs w:val="28"/>
                <w:lang w:val="en-US"/>
              </w:rPr>
              <w:t>105</w:t>
            </w:r>
            <w:r w:rsidR="00574993" w:rsidRPr="00D04140">
              <w:rPr>
                <w:rFonts w:asciiTheme="majorBidi" w:hAnsiTheme="majorBidi"/>
                <w:sz w:val="28"/>
                <w:szCs w:val="28"/>
                <w:cs/>
              </w:rPr>
              <w:t xml:space="preserve"> </w:t>
            </w:r>
            <w:r w:rsidR="00574993" w:rsidRPr="00D04140">
              <w:rPr>
                <w:rFonts w:asciiTheme="majorBidi" w:hAnsiTheme="majorBidi" w:cstheme="majorBidi"/>
                <w:sz w:val="28"/>
                <w:szCs w:val="28"/>
              </w:rPr>
              <w:t>Solar Power Co., Ltd.</w:t>
            </w:r>
          </w:p>
        </w:tc>
        <w:tc>
          <w:tcPr>
            <w:tcW w:w="2032" w:type="dxa"/>
            <w:vAlign w:val="bottom"/>
            <w:hideMark/>
          </w:tcPr>
          <w:p w14:paraId="781BCFFE" w14:textId="620C7AB2" w:rsidR="005F4400" w:rsidRPr="00D04140" w:rsidRDefault="007D1822" w:rsidP="00D04140">
            <w:pPr>
              <w:ind w:right="1"/>
              <w:jc w:val="right"/>
              <w:rPr>
                <w:rFonts w:ascii="Angsana New" w:hAnsi="Angsana New"/>
                <w:sz w:val="28"/>
                <w:szCs w:val="28"/>
                <w:cs/>
              </w:rPr>
            </w:pPr>
            <w:r w:rsidRPr="00D04140">
              <w:rPr>
                <w:rFonts w:ascii="Angsana New" w:hAnsi="Angsana New"/>
                <w:sz w:val="28"/>
                <w:szCs w:val="28"/>
              </w:rPr>
              <w:t>39,000</w:t>
            </w:r>
          </w:p>
        </w:tc>
        <w:tc>
          <w:tcPr>
            <w:tcW w:w="1710" w:type="dxa"/>
            <w:vAlign w:val="bottom"/>
            <w:hideMark/>
          </w:tcPr>
          <w:p w14:paraId="5E073E14" w14:textId="280A10F8" w:rsidR="005F4400" w:rsidRPr="00D04140" w:rsidRDefault="007D1822" w:rsidP="00D04140">
            <w:pPr>
              <w:ind w:right="1"/>
              <w:jc w:val="right"/>
              <w:rPr>
                <w:rFonts w:ascii="Angsana New" w:hAnsi="Angsana New"/>
                <w:sz w:val="28"/>
                <w:szCs w:val="28"/>
                <w:cs/>
              </w:rPr>
            </w:pPr>
            <w:r w:rsidRPr="00D04140">
              <w:rPr>
                <w:rFonts w:ascii="Angsana New" w:hAnsi="Angsana New"/>
                <w:sz w:val="28"/>
                <w:szCs w:val="28"/>
              </w:rPr>
              <w:t>42,325</w:t>
            </w:r>
          </w:p>
        </w:tc>
        <w:tc>
          <w:tcPr>
            <w:tcW w:w="1710" w:type="dxa"/>
            <w:vAlign w:val="bottom"/>
            <w:hideMark/>
          </w:tcPr>
          <w:p w14:paraId="56E57A61" w14:textId="4AD986E4" w:rsidR="005F4400" w:rsidRPr="00D04140" w:rsidRDefault="007D1822" w:rsidP="00D04140">
            <w:pPr>
              <w:tabs>
                <w:tab w:val="right" w:pos="7200"/>
                <w:tab w:val="right" w:pos="8540"/>
              </w:tabs>
              <w:ind w:right="1"/>
              <w:jc w:val="right"/>
              <w:rPr>
                <w:rFonts w:ascii="Angsana New" w:hAnsi="Angsana New"/>
                <w:sz w:val="28"/>
                <w:szCs w:val="28"/>
                <w:cs/>
              </w:rPr>
            </w:pPr>
            <w:r w:rsidRPr="00D04140">
              <w:rPr>
                <w:rFonts w:ascii="Angsana New" w:hAnsi="Angsana New"/>
                <w:sz w:val="28"/>
                <w:szCs w:val="28"/>
              </w:rPr>
              <w:t>507</w:t>
            </w:r>
          </w:p>
        </w:tc>
        <w:tc>
          <w:tcPr>
            <w:tcW w:w="2126" w:type="dxa"/>
            <w:vAlign w:val="bottom"/>
            <w:hideMark/>
          </w:tcPr>
          <w:p w14:paraId="3C94B168" w14:textId="5FCCADB8" w:rsidR="005F4400" w:rsidRPr="00D04140" w:rsidRDefault="007D1822" w:rsidP="00D04140">
            <w:pPr>
              <w:tabs>
                <w:tab w:val="right" w:pos="7200"/>
                <w:tab w:val="right" w:pos="8540"/>
              </w:tabs>
              <w:ind w:right="1"/>
              <w:jc w:val="right"/>
              <w:rPr>
                <w:rFonts w:ascii="Angsana New" w:hAnsi="Angsana New"/>
                <w:sz w:val="28"/>
                <w:szCs w:val="28"/>
                <w:cs/>
              </w:rPr>
            </w:pPr>
            <w:r w:rsidRPr="00D04140">
              <w:rPr>
                <w:rFonts w:ascii="Angsana New" w:hAnsi="Angsana New"/>
                <w:sz w:val="28"/>
                <w:szCs w:val="28"/>
              </w:rPr>
              <w:t>1,608</w:t>
            </w:r>
          </w:p>
        </w:tc>
        <w:tc>
          <w:tcPr>
            <w:tcW w:w="1834" w:type="dxa"/>
            <w:vAlign w:val="bottom"/>
            <w:hideMark/>
          </w:tcPr>
          <w:p w14:paraId="2F66B847" w14:textId="5DFB3309" w:rsidR="005F4400" w:rsidRPr="00D04140" w:rsidRDefault="007D1822" w:rsidP="00D04140">
            <w:pPr>
              <w:tabs>
                <w:tab w:val="right" w:pos="7200"/>
                <w:tab w:val="right" w:pos="8540"/>
              </w:tabs>
              <w:ind w:right="1"/>
              <w:jc w:val="right"/>
              <w:rPr>
                <w:rFonts w:ascii="Angsana New" w:hAnsi="Angsana New"/>
                <w:sz w:val="28"/>
                <w:szCs w:val="28"/>
                <w:cs/>
              </w:rPr>
            </w:pPr>
            <w:r w:rsidRPr="00D04140">
              <w:rPr>
                <w:rFonts w:ascii="Angsana New" w:hAnsi="Angsana New"/>
                <w:sz w:val="28"/>
                <w:szCs w:val="28"/>
              </w:rPr>
              <w:t>879</w:t>
            </w:r>
          </w:p>
        </w:tc>
      </w:tr>
      <w:tr w:rsidR="005F4400" w:rsidRPr="00D04140" w14:paraId="3C087C26" w14:textId="77777777" w:rsidTr="00813078">
        <w:trPr>
          <w:trHeight w:val="20"/>
          <w:tblHeader/>
        </w:trPr>
        <w:tc>
          <w:tcPr>
            <w:tcW w:w="4112" w:type="dxa"/>
            <w:hideMark/>
          </w:tcPr>
          <w:p w14:paraId="406D0B0E" w14:textId="1FE56400" w:rsidR="005F4400" w:rsidRPr="00D04140" w:rsidRDefault="00574993" w:rsidP="00D04140">
            <w:pPr>
              <w:ind w:left="-108" w:right="1"/>
              <w:rPr>
                <w:rFonts w:ascii="Angsana New" w:hAnsi="Angsana New"/>
                <w:sz w:val="28"/>
                <w:szCs w:val="28"/>
                <w:cs/>
              </w:rPr>
            </w:pPr>
            <w:r w:rsidRPr="00D04140">
              <w:rPr>
                <w:rFonts w:asciiTheme="majorBidi" w:hAnsiTheme="majorBidi" w:cstheme="majorBidi"/>
                <w:sz w:val="28"/>
                <w:szCs w:val="28"/>
              </w:rPr>
              <w:t xml:space="preserve">Premium energy corporation </w:t>
            </w:r>
            <w:proofErr w:type="spellStart"/>
            <w:r w:rsidRPr="00D04140">
              <w:rPr>
                <w:rFonts w:asciiTheme="majorBidi" w:hAnsiTheme="majorBidi" w:cstheme="majorBidi"/>
                <w:sz w:val="28"/>
                <w:szCs w:val="28"/>
              </w:rPr>
              <w:t>Co.,Ltd</w:t>
            </w:r>
            <w:proofErr w:type="spellEnd"/>
            <w:r w:rsidRPr="00D04140">
              <w:rPr>
                <w:rFonts w:asciiTheme="majorBidi" w:hAnsiTheme="majorBidi" w:cstheme="majorBidi"/>
                <w:sz w:val="28"/>
                <w:szCs w:val="28"/>
              </w:rPr>
              <w:t>.</w:t>
            </w:r>
          </w:p>
        </w:tc>
        <w:tc>
          <w:tcPr>
            <w:tcW w:w="2032" w:type="dxa"/>
            <w:vAlign w:val="bottom"/>
            <w:hideMark/>
          </w:tcPr>
          <w:p w14:paraId="324DF6F2" w14:textId="7ADBD72E" w:rsidR="005F4400" w:rsidRPr="00D04140" w:rsidRDefault="007D1822" w:rsidP="00D04140">
            <w:pPr>
              <w:ind w:right="1"/>
              <w:jc w:val="right"/>
              <w:rPr>
                <w:rFonts w:ascii="Angsana New" w:hAnsi="Angsana New"/>
                <w:sz w:val="28"/>
                <w:szCs w:val="28"/>
                <w:cs/>
              </w:rPr>
            </w:pPr>
            <w:r w:rsidRPr="00D04140">
              <w:rPr>
                <w:rFonts w:ascii="Angsana New" w:hAnsi="Angsana New"/>
                <w:sz w:val="28"/>
                <w:szCs w:val="28"/>
              </w:rPr>
              <w:t xml:space="preserve">            100,000</w:t>
            </w:r>
          </w:p>
        </w:tc>
        <w:tc>
          <w:tcPr>
            <w:tcW w:w="1710" w:type="dxa"/>
            <w:vAlign w:val="bottom"/>
            <w:hideMark/>
          </w:tcPr>
          <w:p w14:paraId="74077A1A" w14:textId="1846782D" w:rsidR="005F4400" w:rsidRPr="00D04140" w:rsidRDefault="007D1822" w:rsidP="00D04140">
            <w:pPr>
              <w:ind w:right="1"/>
              <w:jc w:val="right"/>
              <w:rPr>
                <w:rFonts w:ascii="Angsana New" w:hAnsi="Angsana New"/>
                <w:sz w:val="28"/>
                <w:szCs w:val="28"/>
                <w:cs/>
              </w:rPr>
            </w:pPr>
            <w:r w:rsidRPr="00D04140">
              <w:rPr>
                <w:rFonts w:ascii="Angsana New" w:hAnsi="Angsana New"/>
                <w:sz w:val="28"/>
                <w:szCs w:val="28"/>
              </w:rPr>
              <w:t>235,411</w:t>
            </w:r>
          </w:p>
        </w:tc>
        <w:tc>
          <w:tcPr>
            <w:tcW w:w="1710" w:type="dxa"/>
            <w:vAlign w:val="bottom"/>
            <w:hideMark/>
          </w:tcPr>
          <w:p w14:paraId="5DE42FA1" w14:textId="572A29A6" w:rsidR="005F4400" w:rsidRPr="00D04140" w:rsidRDefault="007D1822" w:rsidP="00D04140">
            <w:pPr>
              <w:tabs>
                <w:tab w:val="right" w:pos="7200"/>
                <w:tab w:val="right" w:pos="8540"/>
              </w:tabs>
              <w:ind w:right="1"/>
              <w:jc w:val="right"/>
              <w:rPr>
                <w:rFonts w:ascii="Angsana New" w:hAnsi="Angsana New"/>
                <w:sz w:val="28"/>
                <w:szCs w:val="28"/>
                <w:cs/>
              </w:rPr>
            </w:pPr>
            <w:r w:rsidRPr="00D04140">
              <w:rPr>
                <w:rFonts w:ascii="Angsana New" w:hAnsi="Angsana New"/>
                <w:sz w:val="28"/>
                <w:szCs w:val="28"/>
              </w:rPr>
              <w:t>201,657</w:t>
            </w:r>
          </w:p>
        </w:tc>
        <w:tc>
          <w:tcPr>
            <w:tcW w:w="2126" w:type="dxa"/>
            <w:vAlign w:val="bottom"/>
            <w:hideMark/>
          </w:tcPr>
          <w:p w14:paraId="16041AD1" w14:textId="5A899176" w:rsidR="005F4400" w:rsidRPr="00D04140" w:rsidRDefault="007D1822" w:rsidP="00D04140">
            <w:pPr>
              <w:tabs>
                <w:tab w:val="right" w:pos="7200"/>
                <w:tab w:val="right" w:pos="8540"/>
              </w:tabs>
              <w:ind w:right="1"/>
              <w:jc w:val="right"/>
              <w:rPr>
                <w:rFonts w:ascii="Angsana New" w:hAnsi="Angsana New"/>
                <w:sz w:val="28"/>
                <w:szCs w:val="28"/>
                <w:cs/>
              </w:rPr>
            </w:pPr>
            <w:r w:rsidRPr="00D04140">
              <w:rPr>
                <w:rFonts w:ascii="Angsana New" w:hAnsi="Angsana New"/>
                <w:sz w:val="28"/>
                <w:szCs w:val="28"/>
              </w:rPr>
              <w:t>57,610</w:t>
            </w:r>
          </w:p>
        </w:tc>
        <w:tc>
          <w:tcPr>
            <w:tcW w:w="1834" w:type="dxa"/>
            <w:vAlign w:val="bottom"/>
            <w:hideMark/>
          </w:tcPr>
          <w:p w14:paraId="368589E9" w14:textId="5C67A4B4" w:rsidR="005F4400" w:rsidRPr="00D04140" w:rsidRDefault="007D1822" w:rsidP="00D04140">
            <w:pPr>
              <w:tabs>
                <w:tab w:val="right" w:pos="7200"/>
                <w:tab w:val="right" w:pos="8540"/>
              </w:tabs>
              <w:ind w:right="1"/>
              <w:jc w:val="right"/>
              <w:rPr>
                <w:rFonts w:ascii="Angsana New" w:hAnsi="Angsana New"/>
                <w:sz w:val="28"/>
                <w:szCs w:val="28"/>
                <w:cs/>
              </w:rPr>
            </w:pPr>
            <w:r w:rsidRPr="00D04140">
              <w:rPr>
                <w:rFonts w:ascii="Angsana New" w:hAnsi="Angsana New"/>
                <w:sz w:val="28"/>
                <w:szCs w:val="28"/>
              </w:rPr>
              <w:t>953</w:t>
            </w:r>
          </w:p>
        </w:tc>
      </w:tr>
    </w:tbl>
    <w:p w14:paraId="57D3876B" w14:textId="4D2AC257" w:rsidR="005F4400" w:rsidRPr="00D04140" w:rsidRDefault="005F4400" w:rsidP="00D04140">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jc w:val="thaiDistribute"/>
        <w:rPr>
          <w:rFonts w:asciiTheme="majorBidi" w:hAnsiTheme="majorBidi" w:cstheme="majorBidi"/>
          <w:b/>
          <w:bCs/>
          <w:spacing w:val="-4"/>
          <w:sz w:val="28"/>
          <w:szCs w:val="28"/>
          <w:cs/>
          <w:lang w:val="en-US"/>
        </w:rPr>
        <w:sectPr w:rsidR="005F4400" w:rsidRPr="00D04140" w:rsidSect="00F931BA">
          <w:headerReference w:type="even" r:id="rId12"/>
          <w:headerReference w:type="default" r:id="rId13"/>
          <w:footerReference w:type="default" r:id="rId14"/>
          <w:headerReference w:type="first" r:id="rId15"/>
          <w:pgSz w:w="16840" w:h="11907" w:orient="landscape" w:code="9"/>
          <w:pgMar w:top="1554" w:right="1140" w:bottom="1281" w:left="1440" w:header="567" w:footer="709" w:gutter="0"/>
          <w:cols w:space="737"/>
          <w:docGrid w:linePitch="299"/>
        </w:sectPr>
      </w:pPr>
    </w:p>
    <w:p w14:paraId="7FF3478A" w14:textId="26B4633A" w:rsidR="00993861" w:rsidRPr="00D04140" w:rsidRDefault="005E09BE" w:rsidP="00D04140">
      <w:pPr>
        <w:pStyle w:val="af"/>
        <w:spacing w:before="0"/>
        <w:ind w:left="0" w:right="0" w:firstLine="0"/>
        <w:jc w:val="thaiDistribute"/>
        <w:rPr>
          <w:rFonts w:asciiTheme="majorBidi" w:hAnsiTheme="majorBidi" w:cstheme="majorBidi"/>
          <w:b/>
          <w:bCs/>
          <w:spacing w:val="-4"/>
        </w:rPr>
      </w:pPr>
      <w:r w:rsidRPr="005E09BE">
        <w:rPr>
          <w:rFonts w:asciiTheme="majorBidi" w:hAnsiTheme="majorBidi"/>
          <w:b/>
          <w:bCs/>
          <w:spacing w:val="-4"/>
        </w:rPr>
        <w:lastRenderedPageBreak/>
        <w:t>105</w:t>
      </w:r>
      <w:r w:rsidR="00993861" w:rsidRPr="00D04140">
        <w:rPr>
          <w:rFonts w:asciiTheme="majorBidi" w:hAnsiTheme="majorBidi" w:cstheme="majorBidi"/>
          <w:b/>
          <w:bCs/>
          <w:spacing w:val="-4"/>
        </w:rPr>
        <w:t xml:space="preserve"> Solar Power Co., Ltd.</w:t>
      </w:r>
    </w:p>
    <w:p w14:paraId="0A0A44A2" w14:textId="77777777" w:rsidR="00CB1E45" w:rsidRPr="00D04140" w:rsidRDefault="00CB1E45" w:rsidP="00006C8C">
      <w:pPr>
        <w:pStyle w:val="af"/>
        <w:spacing w:before="120"/>
        <w:ind w:left="0" w:right="0" w:firstLine="0"/>
        <w:jc w:val="thaiDistribute"/>
        <w:rPr>
          <w:rFonts w:asciiTheme="majorBidi" w:hAnsiTheme="majorBidi" w:cstheme="majorBidi"/>
          <w:spacing w:val="-4"/>
        </w:rPr>
      </w:pPr>
      <w:r w:rsidRPr="00D04140">
        <w:rPr>
          <w:rFonts w:asciiTheme="majorBidi" w:hAnsiTheme="majorBidi" w:cstheme="majorBidi"/>
          <w:spacing w:val="-4"/>
        </w:rPr>
        <w:t xml:space="preserve">On December 23, 2015, the Company entered into a memorandum of understanding with </w:t>
      </w:r>
      <w:proofErr w:type="spellStart"/>
      <w:r w:rsidRPr="00D04140">
        <w:rPr>
          <w:rFonts w:asciiTheme="majorBidi" w:hAnsiTheme="majorBidi" w:cstheme="majorBidi"/>
          <w:spacing w:val="-4"/>
        </w:rPr>
        <w:t>Wyncoast</w:t>
      </w:r>
      <w:proofErr w:type="spellEnd"/>
      <w:r w:rsidRPr="00D04140">
        <w:rPr>
          <w:rFonts w:asciiTheme="majorBidi" w:hAnsiTheme="majorBidi" w:cstheme="majorBidi"/>
          <w:spacing w:val="-4"/>
        </w:rPr>
        <w:t xml:space="preserve"> Industrial Park Public Company Limited </w:t>
      </w:r>
      <w:r w:rsidRPr="00D04140">
        <w:rPr>
          <w:rFonts w:asciiTheme="majorBidi" w:hAnsiTheme="majorBidi" w:cstheme="majorBidi"/>
          <w:spacing w:val="-4"/>
          <w:cs/>
        </w:rPr>
        <w:t>("</w:t>
      </w:r>
      <w:proofErr w:type="spellStart"/>
      <w:r w:rsidRPr="00D04140">
        <w:rPr>
          <w:rFonts w:asciiTheme="majorBidi" w:hAnsiTheme="majorBidi" w:cstheme="majorBidi"/>
          <w:spacing w:val="-4"/>
        </w:rPr>
        <w:t>Wyncoast</w:t>
      </w:r>
      <w:proofErr w:type="spellEnd"/>
      <w:r w:rsidRPr="00D04140">
        <w:rPr>
          <w:rFonts w:asciiTheme="majorBidi" w:hAnsiTheme="majorBidi" w:cstheme="majorBidi"/>
          <w:spacing w:val="-4"/>
          <w:cs/>
        </w:rPr>
        <w:t xml:space="preserve">") </w:t>
      </w:r>
      <w:r w:rsidRPr="00D04140">
        <w:rPr>
          <w:rFonts w:asciiTheme="majorBidi" w:hAnsiTheme="majorBidi" w:cstheme="majorBidi"/>
          <w:spacing w:val="-4"/>
        </w:rPr>
        <w:t>to purchase the ordinary shares of 105 Solar Power Co</w:t>
      </w:r>
      <w:r w:rsidRPr="00D04140">
        <w:rPr>
          <w:rFonts w:asciiTheme="majorBidi" w:hAnsiTheme="majorBidi" w:cstheme="majorBidi"/>
          <w:spacing w:val="-4"/>
          <w:cs/>
        </w:rPr>
        <w:t>.</w:t>
      </w:r>
      <w:r w:rsidRPr="00D04140">
        <w:rPr>
          <w:rFonts w:asciiTheme="majorBidi" w:hAnsiTheme="majorBidi" w:cstheme="majorBidi"/>
          <w:spacing w:val="-4"/>
        </w:rPr>
        <w:t>, Ltd</w:t>
      </w:r>
      <w:r w:rsidRPr="00D04140">
        <w:rPr>
          <w:rFonts w:asciiTheme="majorBidi" w:hAnsiTheme="majorBidi" w:cstheme="majorBidi"/>
          <w:spacing w:val="-4"/>
          <w:cs/>
        </w:rPr>
        <w:t>. (</w:t>
      </w:r>
      <w:r w:rsidRPr="00D04140">
        <w:rPr>
          <w:rFonts w:asciiTheme="majorBidi" w:hAnsiTheme="majorBidi" w:cstheme="majorBidi"/>
          <w:spacing w:val="-4"/>
        </w:rPr>
        <w:t>“105 Solar”</w:t>
      </w:r>
      <w:r w:rsidRPr="00D04140">
        <w:rPr>
          <w:rFonts w:asciiTheme="majorBidi" w:hAnsiTheme="majorBidi" w:cstheme="majorBidi"/>
          <w:spacing w:val="-4"/>
          <w:cs/>
        </w:rPr>
        <w:t>)</w:t>
      </w:r>
      <w:r w:rsidRPr="00D04140">
        <w:rPr>
          <w:rFonts w:asciiTheme="majorBidi" w:hAnsiTheme="majorBidi" w:cstheme="majorBidi"/>
          <w:spacing w:val="-4"/>
        </w:rPr>
        <w:t>, which operate the solar roof power plant in the amount of Baht 19</w:t>
      </w:r>
      <w:r w:rsidRPr="00D04140">
        <w:rPr>
          <w:rFonts w:asciiTheme="majorBidi" w:hAnsiTheme="majorBidi" w:cstheme="majorBidi"/>
          <w:spacing w:val="-4"/>
          <w:cs/>
        </w:rPr>
        <w:t>.</w:t>
      </w:r>
      <w:r w:rsidRPr="00D04140">
        <w:rPr>
          <w:rFonts w:asciiTheme="majorBidi" w:hAnsiTheme="majorBidi" w:cstheme="majorBidi"/>
          <w:spacing w:val="-4"/>
        </w:rPr>
        <w:t>89 million, represent 51 percent shareholding</w:t>
      </w:r>
      <w:r w:rsidRPr="00D04140">
        <w:rPr>
          <w:rFonts w:asciiTheme="majorBidi" w:hAnsiTheme="majorBidi" w:cstheme="majorBidi"/>
          <w:spacing w:val="-4"/>
          <w:cs/>
        </w:rPr>
        <w:t>.</w:t>
      </w:r>
    </w:p>
    <w:p w14:paraId="46F7AFD3" w14:textId="77777777" w:rsidR="00CB1E45" w:rsidRPr="00D04140" w:rsidRDefault="00CB1E45" w:rsidP="00D04140">
      <w:pPr>
        <w:pStyle w:val="af"/>
        <w:spacing w:before="0"/>
        <w:ind w:left="0" w:right="0" w:firstLine="0"/>
        <w:jc w:val="thaiDistribute"/>
        <w:rPr>
          <w:rFonts w:asciiTheme="majorBidi" w:hAnsiTheme="majorBidi" w:cstheme="majorBidi"/>
          <w:spacing w:val="-4"/>
        </w:rPr>
      </w:pPr>
      <w:r w:rsidRPr="00D04140">
        <w:rPr>
          <w:rFonts w:asciiTheme="majorBidi" w:hAnsiTheme="majorBidi" w:cstheme="majorBidi"/>
          <w:spacing w:val="-4"/>
        </w:rPr>
        <w:t>The Company paid for the ordinary shares purchased in the amount of Baht 14 million and the Company will pay for the remaining amount of Baht 5</w:t>
      </w:r>
      <w:r w:rsidRPr="00D04140">
        <w:rPr>
          <w:rFonts w:asciiTheme="majorBidi" w:hAnsiTheme="majorBidi" w:cstheme="majorBidi"/>
          <w:spacing w:val="-4"/>
          <w:cs/>
        </w:rPr>
        <w:t>.</w:t>
      </w:r>
      <w:r w:rsidRPr="00D04140">
        <w:rPr>
          <w:rFonts w:asciiTheme="majorBidi" w:hAnsiTheme="majorBidi" w:cstheme="majorBidi"/>
          <w:spacing w:val="-4"/>
        </w:rPr>
        <w:t xml:space="preserve">89 million, when commercial operation date of 105 Solar </w:t>
      </w:r>
      <w:r w:rsidRPr="00D04140">
        <w:rPr>
          <w:rFonts w:asciiTheme="majorBidi" w:hAnsiTheme="majorBidi" w:cstheme="majorBidi"/>
          <w:spacing w:val="-4"/>
          <w:cs/>
        </w:rPr>
        <w:t>(</w:t>
      </w:r>
      <w:r w:rsidRPr="00D04140">
        <w:rPr>
          <w:rFonts w:asciiTheme="majorBidi" w:hAnsiTheme="majorBidi" w:cstheme="majorBidi"/>
          <w:spacing w:val="-4"/>
        </w:rPr>
        <w:t>COD</w:t>
      </w:r>
      <w:r w:rsidRPr="00D04140">
        <w:rPr>
          <w:rFonts w:asciiTheme="majorBidi" w:hAnsiTheme="majorBidi" w:cstheme="majorBidi"/>
          <w:spacing w:val="-4"/>
          <w:cs/>
        </w:rPr>
        <w:t xml:space="preserve">) </w:t>
      </w:r>
      <w:r w:rsidRPr="00D04140">
        <w:rPr>
          <w:rFonts w:asciiTheme="majorBidi" w:hAnsiTheme="majorBidi" w:cstheme="majorBidi"/>
          <w:spacing w:val="-4"/>
        </w:rPr>
        <w:t>will be started</w:t>
      </w:r>
      <w:r w:rsidRPr="00D04140">
        <w:rPr>
          <w:rFonts w:asciiTheme="majorBidi" w:hAnsiTheme="majorBidi" w:cstheme="majorBidi"/>
          <w:spacing w:val="-4"/>
          <w:cs/>
        </w:rPr>
        <w:t xml:space="preserve">. </w:t>
      </w:r>
      <w:proofErr w:type="spellStart"/>
      <w:r w:rsidRPr="00D04140">
        <w:rPr>
          <w:rFonts w:asciiTheme="majorBidi" w:hAnsiTheme="majorBidi" w:cstheme="majorBidi"/>
          <w:spacing w:val="-4"/>
        </w:rPr>
        <w:t>Wyncoast</w:t>
      </w:r>
      <w:proofErr w:type="spellEnd"/>
      <w:r w:rsidRPr="00D04140">
        <w:rPr>
          <w:rFonts w:asciiTheme="majorBidi" w:hAnsiTheme="majorBidi" w:cstheme="majorBidi"/>
          <w:spacing w:val="-4"/>
        </w:rPr>
        <w:t xml:space="preserve"> will transfer the share ownership within 14 days from the received date of full payment</w:t>
      </w:r>
      <w:r w:rsidRPr="00D04140">
        <w:rPr>
          <w:rFonts w:asciiTheme="majorBidi" w:hAnsiTheme="majorBidi" w:cstheme="majorBidi"/>
          <w:spacing w:val="-4"/>
          <w:cs/>
        </w:rPr>
        <w:t>.</w:t>
      </w:r>
    </w:p>
    <w:p w14:paraId="27211B9A" w14:textId="77777777" w:rsidR="00CB1E45" w:rsidRPr="00D04140" w:rsidRDefault="00CB1E45" w:rsidP="00D04140">
      <w:pPr>
        <w:pStyle w:val="af"/>
        <w:spacing w:before="0"/>
        <w:ind w:left="0" w:right="0" w:firstLine="0"/>
        <w:jc w:val="thaiDistribute"/>
        <w:rPr>
          <w:rFonts w:asciiTheme="majorBidi" w:hAnsiTheme="majorBidi" w:cstheme="majorBidi"/>
          <w:spacing w:val="-4"/>
        </w:rPr>
      </w:pPr>
      <w:r w:rsidRPr="00D04140">
        <w:rPr>
          <w:rFonts w:asciiTheme="majorBidi" w:hAnsiTheme="majorBidi" w:cstheme="majorBidi"/>
          <w:spacing w:val="-4"/>
        </w:rPr>
        <w:t>On August 24, 2017, the Company cancelled to invest in 105 Solar due to the project delayed</w:t>
      </w:r>
      <w:r w:rsidRPr="00D04140">
        <w:rPr>
          <w:rFonts w:asciiTheme="majorBidi" w:hAnsiTheme="majorBidi" w:cstheme="majorBidi"/>
          <w:spacing w:val="-4"/>
          <w:cs/>
        </w:rPr>
        <w:t xml:space="preserve">. </w:t>
      </w:r>
      <w:r w:rsidRPr="00D04140">
        <w:rPr>
          <w:rFonts w:asciiTheme="majorBidi" w:hAnsiTheme="majorBidi" w:cstheme="majorBidi"/>
          <w:spacing w:val="-4"/>
        </w:rPr>
        <w:t xml:space="preserve">The Company informed </w:t>
      </w:r>
      <w:proofErr w:type="spellStart"/>
      <w:r w:rsidRPr="00D04140">
        <w:rPr>
          <w:rFonts w:asciiTheme="majorBidi" w:hAnsiTheme="majorBidi" w:cstheme="majorBidi"/>
          <w:spacing w:val="-4"/>
        </w:rPr>
        <w:t>Wyncoas</w:t>
      </w:r>
      <w:proofErr w:type="spellEnd"/>
      <w:r w:rsidRPr="00D04140">
        <w:rPr>
          <w:rFonts w:asciiTheme="majorBidi" w:hAnsiTheme="majorBidi" w:cstheme="majorBidi"/>
          <w:spacing w:val="-4"/>
        </w:rPr>
        <w:t xml:space="preserve"> the intention canceling the investment in 105 Solar and asked </w:t>
      </w:r>
      <w:proofErr w:type="spellStart"/>
      <w:r w:rsidRPr="00D04140">
        <w:rPr>
          <w:rFonts w:asciiTheme="majorBidi" w:hAnsiTheme="majorBidi" w:cstheme="majorBidi"/>
          <w:spacing w:val="-4"/>
        </w:rPr>
        <w:t>Wyncoas</w:t>
      </w:r>
      <w:proofErr w:type="spellEnd"/>
      <w:r w:rsidRPr="00D04140">
        <w:rPr>
          <w:rFonts w:asciiTheme="majorBidi" w:hAnsiTheme="majorBidi" w:cstheme="majorBidi"/>
          <w:spacing w:val="-4"/>
        </w:rPr>
        <w:t xml:space="preserve"> paying back the share sub</w:t>
      </w:r>
      <w:r w:rsidRPr="00D04140">
        <w:rPr>
          <w:rFonts w:asciiTheme="majorBidi" w:hAnsiTheme="majorBidi" w:cstheme="majorBidi"/>
          <w:spacing w:val="-4"/>
          <w:cs/>
        </w:rPr>
        <w:t xml:space="preserve"> </w:t>
      </w:r>
      <w:proofErr w:type="spellStart"/>
      <w:r w:rsidRPr="00D04140">
        <w:rPr>
          <w:rFonts w:asciiTheme="majorBidi" w:hAnsiTheme="majorBidi" w:cstheme="majorBidi"/>
          <w:spacing w:val="-4"/>
        </w:rPr>
        <w:t>scription</w:t>
      </w:r>
      <w:proofErr w:type="spellEnd"/>
      <w:r w:rsidRPr="00D04140">
        <w:rPr>
          <w:rFonts w:asciiTheme="majorBidi" w:hAnsiTheme="majorBidi" w:cstheme="majorBidi"/>
          <w:spacing w:val="-4"/>
        </w:rPr>
        <w:t xml:space="preserve"> in 105 Solar</w:t>
      </w:r>
      <w:r w:rsidRPr="00D04140">
        <w:rPr>
          <w:rFonts w:asciiTheme="majorBidi" w:hAnsiTheme="majorBidi" w:cstheme="majorBidi"/>
          <w:spacing w:val="-4"/>
          <w:cs/>
        </w:rPr>
        <w:t xml:space="preserve">. </w:t>
      </w:r>
      <w:r w:rsidRPr="00D04140">
        <w:rPr>
          <w:rFonts w:asciiTheme="majorBidi" w:hAnsiTheme="majorBidi" w:cstheme="majorBidi"/>
          <w:spacing w:val="-4"/>
        </w:rPr>
        <w:t>The Company reclassified the account “Advance payment for investment” to “other receivables”</w:t>
      </w:r>
      <w:r w:rsidRPr="00D04140">
        <w:rPr>
          <w:rFonts w:asciiTheme="majorBidi" w:hAnsiTheme="majorBidi" w:cstheme="majorBidi"/>
          <w:spacing w:val="-4"/>
          <w:cs/>
        </w:rPr>
        <w:t>.</w:t>
      </w:r>
    </w:p>
    <w:p w14:paraId="3C2CB6A4" w14:textId="77777777" w:rsidR="00CB1E45" w:rsidRPr="00D04140" w:rsidRDefault="00CB1E45" w:rsidP="00D04140">
      <w:pPr>
        <w:pStyle w:val="af"/>
        <w:spacing w:before="0"/>
        <w:ind w:left="0" w:right="0" w:firstLine="0"/>
        <w:jc w:val="thaiDistribute"/>
        <w:rPr>
          <w:rFonts w:asciiTheme="majorBidi" w:hAnsiTheme="majorBidi" w:cstheme="majorBidi"/>
          <w:spacing w:val="-4"/>
        </w:rPr>
      </w:pPr>
      <w:r w:rsidRPr="00D04140">
        <w:rPr>
          <w:rFonts w:asciiTheme="majorBidi" w:hAnsiTheme="majorBidi" w:cstheme="majorBidi"/>
          <w:spacing w:val="-4"/>
        </w:rPr>
        <w:t>During the year 2018,</w:t>
      </w:r>
      <w:r w:rsidRPr="00D04140">
        <w:rPr>
          <w:rFonts w:asciiTheme="majorBidi" w:hAnsiTheme="majorBidi" w:cstheme="majorBidi"/>
          <w:spacing w:val="-4"/>
          <w:cs/>
        </w:rPr>
        <w:t xml:space="preserve"> </w:t>
      </w:r>
      <w:r w:rsidRPr="00D04140">
        <w:rPr>
          <w:rFonts w:asciiTheme="majorBidi" w:hAnsiTheme="majorBidi" w:cstheme="majorBidi"/>
          <w:spacing w:val="-4"/>
        </w:rPr>
        <w:t xml:space="preserve">the Company have not yet received from </w:t>
      </w:r>
      <w:proofErr w:type="spellStart"/>
      <w:r w:rsidRPr="00D04140">
        <w:rPr>
          <w:rFonts w:asciiTheme="majorBidi" w:hAnsiTheme="majorBidi" w:cstheme="majorBidi"/>
          <w:spacing w:val="-4"/>
        </w:rPr>
        <w:t>Wyncoast</w:t>
      </w:r>
      <w:proofErr w:type="spellEnd"/>
      <w:r w:rsidRPr="00D04140">
        <w:rPr>
          <w:rFonts w:asciiTheme="majorBidi" w:hAnsiTheme="majorBidi" w:cstheme="majorBidi"/>
          <w:spacing w:val="-4"/>
        </w:rPr>
        <w:t>, therefore, the Company considered to provide the allowance for doubtful account in full amount.</w:t>
      </w:r>
    </w:p>
    <w:p w14:paraId="28D87490" w14:textId="1646E8D6" w:rsidR="00CB1E45" w:rsidRPr="00D04140" w:rsidRDefault="00CB1E45" w:rsidP="00D04140">
      <w:pPr>
        <w:pStyle w:val="af"/>
        <w:spacing w:before="0"/>
        <w:ind w:left="0" w:right="0" w:firstLine="0"/>
        <w:jc w:val="thaiDistribute"/>
        <w:rPr>
          <w:rFonts w:asciiTheme="majorBidi" w:hAnsiTheme="majorBidi" w:cstheme="majorBidi"/>
          <w:spacing w:val="-4"/>
        </w:rPr>
      </w:pPr>
      <w:r w:rsidRPr="00D04140">
        <w:rPr>
          <w:rFonts w:asciiTheme="majorBidi" w:hAnsiTheme="majorBidi" w:cstheme="majorBidi"/>
          <w:spacing w:val="-4"/>
        </w:rPr>
        <w:t xml:space="preserve">On August 9, 2019, the Company entered into the memorandum of withdrawal the lawsuit against </w:t>
      </w:r>
      <w:proofErr w:type="spellStart"/>
      <w:r w:rsidRPr="00D04140">
        <w:rPr>
          <w:rFonts w:asciiTheme="majorBidi" w:hAnsiTheme="majorBidi" w:cstheme="majorBidi"/>
          <w:spacing w:val="-4"/>
        </w:rPr>
        <w:t>Wyncoast</w:t>
      </w:r>
      <w:proofErr w:type="spellEnd"/>
      <w:r w:rsidRPr="00D04140">
        <w:rPr>
          <w:rFonts w:asciiTheme="majorBidi" w:hAnsiTheme="majorBidi" w:cstheme="majorBidi"/>
          <w:spacing w:val="-4"/>
        </w:rPr>
        <w:t xml:space="preserve"> which </w:t>
      </w:r>
      <w:proofErr w:type="spellStart"/>
      <w:r w:rsidRPr="00D04140">
        <w:rPr>
          <w:rFonts w:asciiTheme="majorBidi" w:hAnsiTheme="majorBidi" w:cstheme="majorBidi"/>
          <w:spacing w:val="-4"/>
        </w:rPr>
        <w:t>Wyncoast</w:t>
      </w:r>
      <w:proofErr w:type="spellEnd"/>
      <w:r w:rsidRPr="00D04140">
        <w:rPr>
          <w:rFonts w:asciiTheme="majorBidi" w:hAnsiTheme="majorBidi" w:cstheme="majorBidi"/>
          <w:spacing w:val="-4"/>
        </w:rPr>
        <w:t xml:space="preserve"> agree to transfer ordinary share of 105 Solar in the amount of 1</w:t>
      </w:r>
      <w:r w:rsidRPr="00D04140">
        <w:rPr>
          <w:rFonts w:asciiTheme="majorBidi" w:hAnsiTheme="majorBidi" w:cstheme="majorBidi"/>
          <w:spacing w:val="-4"/>
          <w:cs/>
        </w:rPr>
        <w:t>.</w:t>
      </w:r>
      <w:r w:rsidRPr="00D04140">
        <w:rPr>
          <w:rFonts w:asciiTheme="majorBidi" w:hAnsiTheme="majorBidi" w:cstheme="majorBidi"/>
          <w:spacing w:val="-4"/>
        </w:rPr>
        <w:t>73 million shares at par value of Baht 10 to the Company for the repayment of principal with interest</w:t>
      </w:r>
      <w:r w:rsidRPr="00D04140">
        <w:rPr>
          <w:rFonts w:asciiTheme="majorBidi" w:hAnsiTheme="majorBidi" w:cstheme="majorBidi"/>
          <w:spacing w:val="-4"/>
          <w:cs/>
        </w:rPr>
        <w:t xml:space="preserve">. </w:t>
      </w:r>
      <w:r w:rsidRPr="00D04140">
        <w:rPr>
          <w:rFonts w:asciiTheme="majorBidi" w:hAnsiTheme="majorBidi" w:cstheme="majorBidi"/>
          <w:spacing w:val="-4"/>
        </w:rPr>
        <w:t>Consequently, the Company have 44</w:t>
      </w:r>
      <w:r w:rsidRPr="00D04140">
        <w:rPr>
          <w:rFonts w:asciiTheme="majorBidi" w:hAnsiTheme="majorBidi" w:cstheme="majorBidi"/>
          <w:spacing w:val="-4"/>
          <w:cs/>
        </w:rPr>
        <w:t>.</w:t>
      </w:r>
      <w:r w:rsidRPr="00D04140">
        <w:rPr>
          <w:rFonts w:asciiTheme="majorBidi" w:hAnsiTheme="majorBidi" w:cstheme="majorBidi"/>
          <w:spacing w:val="-4"/>
        </w:rPr>
        <w:t>36 percent shareholding of paid</w:t>
      </w:r>
      <w:r w:rsidRPr="00D04140">
        <w:rPr>
          <w:rFonts w:asciiTheme="majorBidi" w:hAnsiTheme="majorBidi" w:cstheme="majorBidi"/>
          <w:spacing w:val="-4"/>
          <w:cs/>
        </w:rPr>
        <w:t>-</w:t>
      </w:r>
      <w:r w:rsidRPr="00D04140">
        <w:rPr>
          <w:rFonts w:asciiTheme="majorBidi" w:hAnsiTheme="majorBidi" w:cstheme="majorBidi"/>
          <w:spacing w:val="-4"/>
        </w:rPr>
        <w:t>up share capital in 105 Solar Power Co</w:t>
      </w:r>
      <w:r w:rsidRPr="00D04140">
        <w:rPr>
          <w:rFonts w:asciiTheme="majorBidi" w:hAnsiTheme="majorBidi" w:cstheme="majorBidi"/>
          <w:spacing w:val="-4"/>
          <w:cs/>
        </w:rPr>
        <w:t>.</w:t>
      </w:r>
      <w:r w:rsidRPr="00D04140">
        <w:rPr>
          <w:rFonts w:asciiTheme="majorBidi" w:hAnsiTheme="majorBidi" w:cstheme="majorBidi"/>
          <w:spacing w:val="-4"/>
        </w:rPr>
        <w:t>, Ltd</w:t>
      </w:r>
      <w:r w:rsidRPr="00D04140">
        <w:rPr>
          <w:rFonts w:asciiTheme="majorBidi" w:hAnsiTheme="majorBidi" w:cstheme="majorBidi"/>
          <w:spacing w:val="-4"/>
          <w:cs/>
        </w:rPr>
        <w:t>.</w:t>
      </w:r>
    </w:p>
    <w:p w14:paraId="330C707F" w14:textId="2E21A185" w:rsidR="00993861" w:rsidRPr="00D04140" w:rsidRDefault="00993861" w:rsidP="00D04140">
      <w:pPr>
        <w:pStyle w:val="af"/>
        <w:spacing w:before="0"/>
        <w:ind w:left="0" w:right="0" w:firstLine="0"/>
        <w:jc w:val="thaiDistribute"/>
        <w:rPr>
          <w:rFonts w:asciiTheme="majorBidi" w:hAnsiTheme="majorBidi" w:cstheme="majorBidi"/>
          <w:spacing w:val="-4"/>
        </w:rPr>
      </w:pPr>
      <w:r w:rsidRPr="00D04140">
        <w:rPr>
          <w:rFonts w:asciiTheme="majorBidi" w:hAnsiTheme="majorBidi" w:cstheme="majorBidi"/>
          <w:spacing w:val="-4"/>
        </w:rPr>
        <w:t xml:space="preserve">The Board of Directors on </w:t>
      </w:r>
      <w:r w:rsidR="005E09BE" w:rsidRPr="005E09BE">
        <w:rPr>
          <w:rFonts w:asciiTheme="majorBidi" w:hAnsiTheme="majorBidi"/>
          <w:spacing w:val="-4"/>
        </w:rPr>
        <w:t>21</w:t>
      </w:r>
      <w:r w:rsidRPr="00D04140">
        <w:rPr>
          <w:rFonts w:asciiTheme="majorBidi" w:hAnsiTheme="majorBidi" w:cstheme="majorBidi"/>
          <w:spacing w:val="-4"/>
        </w:rPr>
        <w:t xml:space="preserve"> November </w:t>
      </w:r>
      <w:r w:rsidR="005E09BE" w:rsidRPr="005E09BE">
        <w:rPr>
          <w:rFonts w:asciiTheme="majorBidi" w:hAnsiTheme="majorBidi"/>
          <w:spacing w:val="-4"/>
        </w:rPr>
        <w:t>2019</w:t>
      </w:r>
      <w:r w:rsidRPr="00D04140">
        <w:rPr>
          <w:rFonts w:asciiTheme="majorBidi" w:hAnsiTheme="majorBidi"/>
          <w:spacing w:val="-4"/>
          <w:cs/>
        </w:rPr>
        <w:t xml:space="preserve">. </w:t>
      </w:r>
      <w:r w:rsidRPr="00D04140">
        <w:rPr>
          <w:rFonts w:asciiTheme="majorBidi" w:hAnsiTheme="majorBidi" w:cstheme="majorBidi"/>
          <w:spacing w:val="-4"/>
        </w:rPr>
        <w:t xml:space="preserve">Approved to the payment of quarter dividends at a price of </w:t>
      </w:r>
      <w:r w:rsidR="005E09BE" w:rsidRPr="005E09BE">
        <w:rPr>
          <w:rFonts w:asciiTheme="majorBidi" w:hAnsiTheme="majorBidi"/>
          <w:spacing w:val="-4"/>
        </w:rPr>
        <w:t>0</w:t>
      </w:r>
      <w:r w:rsidRPr="00D04140">
        <w:rPr>
          <w:rFonts w:asciiTheme="majorBidi" w:hAnsiTheme="majorBidi"/>
          <w:spacing w:val="-4"/>
          <w:cs/>
        </w:rPr>
        <w:t>.</w:t>
      </w:r>
      <w:r w:rsidR="005E09BE" w:rsidRPr="005E09BE">
        <w:rPr>
          <w:rFonts w:asciiTheme="majorBidi" w:hAnsiTheme="majorBidi"/>
          <w:spacing w:val="-4"/>
        </w:rPr>
        <w:t>24</w:t>
      </w:r>
      <w:r w:rsidRPr="00D04140">
        <w:rPr>
          <w:rFonts w:asciiTheme="majorBidi" w:hAnsiTheme="majorBidi" w:cstheme="majorBidi"/>
          <w:spacing w:val="-4"/>
        </w:rPr>
        <w:t xml:space="preserve"> baht per share in the amount of </w:t>
      </w:r>
      <w:r w:rsidR="005E09BE" w:rsidRPr="005E09BE">
        <w:rPr>
          <w:rFonts w:asciiTheme="majorBidi" w:hAnsiTheme="majorBidi"/>
          <w:spacing w:val="-4"/>
        </w:rPr>
        <w:t>0</w:t>
      </w:r>
      <w:r w:rsidRPr="00D04140">
        <w:rPr>
          <w:rFonts w:asciiTheme="majorBidi" w:hAnsiTheme="majorBidi"/>
          <w:spacing w:val="-4"/>
          <w:cs/>
        </w:rPr>
        <w:t>.</w:t>
      </w:r>
      <w:r w:rsidR="005E09BE" w:rsidRPr="005E09BE">
        <w:rPr>
          <w:rFonts w:asciiTheme="majorBidi" w:hAnsiTheme="majorBidi"/>
          <w:spacing w:val="-4"/>
        </w:rPr>
        <w:t>95</w:t>
      </w:r>
      <w:r w:rsidRPr="00D04140">
        <w:rPr>
          <w:rFonts w:asciiTheme="majorBidi" w:hAnsiTheme="majorBidi" w:cstheme="majorBidi"/>
          <w:spacing w:val="-4"/>
        </w:rPr>
        <w:t xml:space="preserve"> million baht and appropriated legal reserve of </w:t>
      </w:r>
      <w:r w:rsidR="000C2A27" w:rsidRPr="00D04140">
        <w:rPr>
          <w:rFonts w:asciiTheme="majorBidi" w:hAnsiTheme="majorBidi" w:cstheme="majorBidi"/>
          <w:spacing w:val="-4"/>
        </w:rPr>
        <w:t xml:space="preserve">Baht </w:t>
      </w:r>
      <w:r w:rsidR="005E09BE" w:rsidRPr="005E09BE">
        <w:rPr>
          <w:rFonts w:asciiTheme="majorBidi" w:hAnsiTheme="majorBidi"/>
          <w:spacing w:val="-4"/>
        </w:rPr>
        <w:t>0</w:t>
      </w:r>
      <w:r w:rsidRPr="00D04140">
        <w:rPr>
          <w:rFonts w:asciiTheme="majorBidi" w:hAnsiTheme="majorBidi"/>
          <w:spacing w:val="-4"/>
          <w:cs/>
        </w:rPr>
        <w:t>.</w:t>
      </w:r>
      <w:r w:rsidR="005E09BE" w:rsidRPr="005E09BE">
        <w:rPr>
          <w:rFonts w:asciiTheme="majorBidi" w:hAnsiTheme="majorBidi"/>
          <w:spacing w:val="-4"/>
        </w:rPr>
        <w:t>05</w:t>
      </w:r>
      <w:r w:rsidRPr="00D04140">
        <w:rPr>
          <w:rFonts w:asciiTheme="majorBidi" w:hAnsiTheme="majorBidi" w:cstheme="majorBidi"/>
          <w:spacing w:val="-4"/>
        </w:rPr>
        <w:t xml:space="preserve"> million</w:t>
      </w:r>
      <w:r w:rsidR="00CB1E45" w:rsidRPr="00D04140">
        <w:rPr>
          <w:rFonts w:asciiTheme="majorBidi" w:hAnsiTheme="majorBidi" w:cstheme="majorBidi"/>
          <w:spacing w:val="-4"/>
        </w:rPr>
        <w:t>.</w:t>
      </w:r>
    </w:p>
    <w:p w14:paraId="7F44793F" w14:textId="77777777" w:rsidR="00993861" w:rsidRPr="00D04140" w:rsidRDefault="00993861" w:rsidP="00D04140">
      <w:pPr>
        <w:pStyle w:val="af"/>
        <w:ind w:left="0" w:right="0" w:firstLine="0"/>
        <w:jc w:val="thaiDistribute"/>
        <w:rPr>
          <w:rFonts w:asciiTheme="majorBidi" w:hAnsiTheme="majorBidi" w:cstheme="majorBidi"/>
          <w:b/>
          <w:bCs/>
          <w:spacing w:val="-4"/>
        </w:rPr>
      </w:pPr>
      <w:r w:rsidRPr="00D04140">
        <w:rPr>
          <w:rFonts w:asciiTheme="majorBidi" w:hAnsiTheme="majorBidi" w:cstheme="majorBidi"/>
          <w:b/>
          <w:bCs/>
          <w:spacing w:val="-4"/>
        </w:rPr>
        <w:t>W. Solar Co., Ltd</w:t>
      </w:r>
    </w:p>
    <w:p w14:paraId="00EC602D" w14:textId="73B692FC" w:rsidR="00993861" w:rsidRPr="00D04140" w:rsidRDefault="00993861" w:rsidP="00006C8C">
      <w:pPr>
        <w:pStyle w:val="af"/>
        <w:spacing w:before="120"/>
        <w:ind w:left="0" w:right="0" w:firstLine="0"/>
        <w:jc w:val="thaiDistribute"/>
        <w:rPr>
          <w:rFonts w:asciiTheme="majorBidi" w:hAnsiTheme="majorBidi" w:cstheme="majorBidi"/>
          <w:spacing w:val="-4"/>
        </w:rPr>
      </w:pPr>
      <w:r w:rsidRPr="00D04140">
        <w:rPr>
          <w:rFonts w:asciiTheme="majorBidi" w:hAnsiTheme="majorBidi" w:cstheme="majorBidi"/>
          <w:spacing w:val="-4"/>
        </w:rPr>
        <w:t xml:space="preserve">The Board of Directors on </w:t>
      </w:r>
      <w:r w:rsidR="005E09BE" w:rsidRPr="005E09BE">
        <w:rPr>
          <w:rFonts w:asciiTheme="majorBidi" w:hAnsiTheme="majorBidi"/>
          <w:spacing w:val="-4"/>
        </w:rPr>
        <w:t>19</w:t>
      </w:r>
      <w:r w:rsidRPr="00D04140">
        <w:rPr>
          <w:rFonts w:asciiTheme="majorBidi" w:hAnsiTheme="majorBidi" w:cstheme="majorBidi"/>
          <w:spacing w:val="-4"/>
        </w:rPr>
        <w:t xml:space="preserve"> November </w:t>
      </w:r>
      <w:r w:rsidR="005E09BE" w:rsidRPr="005E09BE">
        <w:rPr>
          <w:rFonts w:asciiTheme="majorBidi" w:hAnsiTheme="majorBidi"/>
          <w:spacing w:val="-4"/>
        </w:rPr>
        <w:t>2019</w:t>
      </w:r>
      <w:r w:rsidRPr="00D04140">
        <w:rPr>
          <w:rFonts w:asciiTheme="majorBidi" w:hAnsiTheme="majorBidi"/>
          <w:spacing w:val="-4"/>
          <w:cs/>
        </w:rPr>
        <w:t xml:space="preserve">. </w:t>
      </w:r>
      <w:r w:rsidRPr="00D04140">
        <w:rPr>
          <w:rFonts w:asciiTheme="majorBidi" w:hAnsiTheme="majorBidi" w:cstheme="majorBidi"/>
          <w:spacing w:val="-4"/>
        </w:rPr>
        <w:t xml:space="preserve">Approved to the payment of quarter dividends at a price of </w:t>
      </w:r>
      <w:r w:rsidR="005E09BE" w:rsidRPr="005E09BE">
        <w:rPr>
          <w:rFonts w:asciiTheme="majorBidi" w:hAnsiTheme="majorBidi"/>
          <w:spacing w:val="-4"/>
        </w:rPr>
        <w:t>0</w:t>
      </w:r>
      <w:r w:rsidRPr="00D04140">
        <w:rPr>
          <w:rFonts w:asciiTheme="majorBidi" w:hAnsiTheme="majorBidi"/>
          <w:spacing w:val="-4"/>
          <w:cs/>
        </w:rPr>
        <w:t>.</w:t>
      </w:r>
      <w:r w:rsidR="005E09BE" w:rsidRPr="005E09BE">
        <w:rPr>
          <w:rFonts w:asciiTheme="majorBidi" w:hAnsiTheme="majorBidi"/>
          <w:spacing w:val="-4"/>
        </w:rPr>
        <w:t>05</w:t>
      </w:r>
      <w:r w:rsidRPr="00D04140">
        <w:rPr>
          <w:rFonts w:asciiTheme="majorBidi" w:hAnsiTheme="majorBidi" w:cstheme="majorBidi"/>
          <w:spacing w:val="-4"/>
        </w:rPr>
        <w:t xml:space="preserve"> baht per share in the amount of </w:t>
      </w:r>
      <w:r w:rsidR="005E09BE" w:rsidRPr="005E09BE">
        <w:rPr>
          <w:rFonts w:asciiTheme="majorBidi" w:hAnsiTheme="majorBidi"/>
          <w:spacing w:val="-4"/>
        </w:rPr>
        <w:t>0</w:t>
      </w:r>
      <w:r w:rsidRPr="00D04140">
        <w:rPr>
          <w:rFonts w:asciiTheme="majorBidi" w:hAnsiTheme="majorBidi"/>
          <w:spacing w:val="-4"/>
          <w:cs/>
        </w:rPr>
        <w:t>.</w:t>
      </w:r>
      <w:r w:rsidR="005E09BE" w:rsidRPr="005E09BE">
        <w:rPr>
          <w:rFonts w:asciiTheme="majorBidi" w:hAnsiTheme="majorBidi"/>
          <w:spacing w:val="-4"/>
        </w:rPr>
        <w:t>43</w:t>
      </w:r>
      <w:r w:rsidRPr="00D04140">
        <w:rPr>
          <w:rFonts w:asciiTheme="majorBidi" w:hAnsiTheme="majorBidi" w:cstheme="majorBidi"/>
          <w:spacing w:val="-4"/>
        </w:rPr>
        <w:t xml:space="preserve"> million baht and appropriated legal reserve of </w:t>
      </w:r>
      <w:r w:rsidR="005E09BE" w:rsidRPr="005E09BE">
        <w:rPr>
          <w:rFonts w:asciiTheme="majorBidi" w:hAnsiTheme="majorBidi"/>
          <w:spacing w:val="-4"/>
        </w:rPr>
        <w:t>0</w:t>
      </w:r>
      <w:r w:rsidRPr="00D04140">
        <w:rPr>
          <w:rFonts w:asciiTheme="majorBidi" w:hAnsiTheme="majorBidi"/>
          <w:spacing w:val="-4"/>
          <w:cs/>
        </w:rPr>
        <w:t>.</w:t>
      </w:r>
      <w:r w:rsidR="005E09BE" w:rsidRPr="005E09BE">
        <w:rPr>
          <w:rFonts w:asciiTheme="majorBidi" w:hAnsiTheme="majorBidi"/>
          <w:spacing w:val="-4"/>
        </w:rPr>
        <w:t>02</w:t>
      </w:r>
      <w:r w:rsidRPr="00D04140">
        <w:rPr>
          <w:rFonts w:asciiTheme="majorBidi" w:hAnsiTheme="majorBidi" w:cstheme="majorBidi"/>
          <w:spacing w:val="-4"/>
        </w:rPr>
        <w:t xml:space="preserve"> million baht.</w:t>
      </w:r>
    </w:p>
    <w:p w14:paraId="14E7750F" w14:textId="379B3421" w:rsidR="005F4400" w:rsidRPr="00D04140" w:rsidRDefault="00993861" w:rsidP="00D04140">
      <w:pPr>
        <w:pStyle w:val="af"/>
        <w:spacing w:before="0"/>
        <w:ind w:left="0" w:right="0" w:firstLine="0"/>
        <w:jc w:val="thaiDistribute"/>
        <w:rPr>
          <w:rFonts w:asciiTheme="majorBidi" w:hAnsiTheme="majorBidi" w:cstheme="majorBidi"/>
          <w:spacing w:val="-4"/>
        </w:rPr>
      </w:pPr>
      <w:r w:rsidRPr="00D04140">
        <w:rPr>
          <w:rFonts w:asciiTheme="majorBidi" w:hAnsiTheme="majorBidi" w:cstheme="majorBidi"/>
          <w:spacing w:val="-4"/>
        </w:rPr>
        <w:t xml:space="preserve">The Board of Directors on </w:t>
      </w:r>
      <w:r w:rsidR="005E09BE" w:rsidRPr="005E09BE">
        <w:rPr>
          <w:rFonts w:asciiTheme="majorBidi" w:hAnsiTheme="majorBidi"/>
          <w:spacing w:val="-4"/>
        </w:rPr>
        <w:t>21</w:t>
      </w:r>
      <w:r w:rsidRPr="00D04140">
        <w:rPr>
          <w:rFonts w:asciiTheme="majorBidi" w:hAnsiTheme="majorBidi"/>
          <w:spacing w:val="-4"/>
          <w:cs/>
        </w:rPr>
        <w:t xml:space="preserve"> </w:t>
      </w:r>
      <w:r w:rsidRPr="00D04140">
        <w:rPr>
          <w:rFonts w:asciiTheme="majorBidi" w:hAnsiTheme="majorBidi" w:cstheme="majorBidi"/>
          <w:spacing w:val="-4"/>
        </w:rPr>
        <w:t xml:space="preserve">November </w:t>
      </w:r>
      <w:r w:rsidR="005E09BE" w:rsidRPr="005E09BE">
        <w:rPr>
          <w:rFonts w:asciiTheme="majorBidi" w:hAnsiTheme="majorBidi"/>
          <w:spacing w:val="-4"/>
        </w:rPr>
        <w:t>2019</w:t>
      </w:r>
      <w:r w:rsidRPr="00D04140">
        <w:rPr>
          <w:rFonts w:asciiTheme="majorBidi" w:hAnsiTheme="majorBidi"/>
          <w:spacing w:val="-4"/>
          <w:cs/>
        </w:rPr>
        <w:t xml:space="preserve">. </w:t>
      </w:r>
      <w:r w:rsidRPr="00D04140">
        <w:rPr>
          <w:rFonts w:asciiTheme="majorBidi" w:hAnsiTheme="majorBidi" w:cstheme="majorBidi"/>
          <w:spacing w:val="-4"/>
        </w:rPr>
        <w:t xml:space="preserve">Approved to the payment of quarter dividends at a price of </w:t>
      </w:r>
      <w:r w:rsidR="005E09BE" w:rsidRPr="005E09BE">
        <w:rPr>
          <w:rFonts w:asciiTheme="majorBidi" w:hAnsiTheme="majorBidi"/>
          <w:spacing w:val="-4"/>
        </w:rPr>
        <w:t>0</w:t>
      </w:r>
      <w:r w:rsidRPr="00D04140">
        <w:rPr>
          <w:rFonts w:asciiTheme="majorBidi" w:hAnsiTheme="majorBidi"/>
          <w:spacing w:val="-4"/>
          <w:cs/>
        </w:rPr>
        <w:t>.</w:t>
      </w:r>
      <w:r w:rsidR="005E09BE" w:rsidRPr="005E09BE">
        <w:rPr>
          <w:rFonts w:asciiTheme="majorBidi" w:hAnsiTheme="majorBidi"/>
          <w:spacing w:val="-4"/>
        </w:rPr>
        <w:t>24</w:t>
      </w:r>
      <w:r w:rsidRPr="00D04140">
        <w:rPr>
          <w:rFonts w:asciiTheme="majorBidi" w:hAnsiTheme="majorBidi"/>
          <w:spacing w:val="-4"/>
          <w:cs/>
        </w:rPr>
        <w:t xml:space="preserve"> </w:t>
      </w:r>
      <w:r w:rsidRPr="00D04140">
        <w:rPr>
          <w:rFonts w:asciiTheme="majorBidi" w:hAnsiTheme="majorBidi" w:cstheme="majorBidi"/>
          <w:spacing w:val="-4"/>
        </w:rPr>
        <w:t xml:space="preserve">baht per share in the amount of </w:t>
      </w:r>
      <w:r w:rsidR="005E09BE" w:rsidRPr="005E09BE">
        <w:rPr>
          <w:rFonts w:asciiTheme="majorBidi" w:hAnsiTheme="majorBidi"/>
          <w:spacing w:val="-4"/>
        </w:rPr>
        <w:t>1</w:t>
      </w:r>
      <w:r w:rsidRPr="00D04140">
        <w:rPr>
          <w:rFonts w:asciiTheme="majorBidi" w:hAnsiTheme="majorBidi"/>
          <w:spacing w:val="-4"/>
          <w:cs/>
        </w:rPr>
        <w:t>.</w:t>
      </w:r>
      <w:r w:rsidR="005E09BE" w:rsidRPr="005E09BE">
        <w:rPr>
          <w:rFonts w:asciiTheme="majorBidi" w:hAnsiTheme="majorBidi"/>
          <w:spacing w:val="-4"/>
        </w:rPr>
        <w:t>90</w:t>
      </w:r>
      <w:r w:rsidRPr="00D04140">
        <w:rPr>
          <w:rFonts w:asciiTheme="majorBidi" w:hAnsiTheme="majorBidi"/>
          <w:spacing w:val="-4"/>
          <w:cs/>
        </w:rPr>
        <w:t xml:space="preserve"> </w:t>
      </w:r>
      <w:r w:rsidRPr="00D04140">
        <w:rPr>
          <w:rFonts w:asciiTheme="majorBidi" w:hAnsiTheme="majorBidi" w:cstheme="majorBidi"/>
          <w:spacing w:val="-4"/>
        </w:rPr>
        <w:t xml:space="preserve">million baht and appropriated legal reserve of </w:t>
      </w:r>
      <w:r w:rsidR="005E09BE" w:rsidRPr="005E09BE">
        <w:rPr>
          <w:rFonts w:asciiTheme="majorBidi" w:hAnsiTheme="majorBidi"/>
          <w:spacing w:val="-4"/>
        </w:rPr>
        <w:t>0</w:t>
      </w:r>
      <w:r w:rsidRPr="00D04140">
        <w:rPr>
          <w:rFonts w:asciiTheme="majorBidi" w:hAnsiTheme="majorBidi"/>
          <w:spacing w:val="-4"/>
          <w:cs/>
        </w:rPr>
        <w:t>.</w:t>
      </w:r>
      <w:r w:rsidR="005E09BE" w:rsidRPr="005E09BE">
        <w:rPr>
          <w:rFonts w:asciiTheme="majorBidi" w:hAnsiTheme="majorBidi"/>
          <w:spacing w:val="-4"/>
        </w:rPr>
        <w:t>10</w:t>
      </w:r>
      <w:r w:rsidRPr="00D04140">
        <w:rPr>
          <w:rFonts w:asciiTheme="majorBidi" w:hAnsiTheme="majorBidi"/>
          <w:spacing w:val="-4"/>
          <w:cs/>
        </w:rPr>
        <w:t xml:space="preserve"> </w:t>
      </w:r>
      <w:r w:rsidRPr="00D04140">
        <w:rPr>
          <w:rFonts w:asciiTheme="majorBidi" w:hAnsiTheme="majorBidi" w:cstheme="majorBidi"/>
          <w:spacing w:val="-4"/>
        </w:rPr>
        <w:t>million baht.</w:t>
      </w:r>
    </w:p>
    <w:p w14:paraId="009A2B13" w14:textId="3337E74A" w:rsidR="00574993" w:rsidRPr="00D04140" w:rsidRDefault="00574993" w:rsidP="00D04140">
      <w:pPr>
        <w:pStyle w:val="af"/>
        <w:ind w:left="0" w:right="0" w:firstLine="0"/>
        <w:jc w:val="thaiDistribute"/>
        <w:rPr>
          <w:rFonts w:asciiTheme="majorBidi" w:hAnsiTheme="majorBidi" w:cstheme="majorBidi"/>
          <w:b/>
          <w:bCs/>
          <w:spacing w:val="-2"/>
        </w:rPr>
      </w:pPr>
      <w:r w:rsidRPr="00D04140">
        <w:rPr>
          <w:rFonts w:asciiTheme="majorBidi" w:hAnsiTheme="majorBidi" w:cstheme="majorBidi"/>
          <w:b/>
          <w:bCs/>
          <w:spacing w:val="-2"/>
        </w:rPr>
        <w:t>Pre</w:t>
      </w:r>
      <w:r w:rsidR="00927B69" w:rsidRPr="00D04140">
        <w:rPr>
          <w:rFonts w:asciiTheme="majorBidi" w:hAnsiTheme="majorBidi" w:cstheme="majorBidi"/>
          <w:b/>
          <w:bCs/>
          <w:spacing w:val="-2"/>
        </w:rPr>
        <w:t xml:space="preserve">mium energy corporation </w:t>
      </w:r>
      <w:proofErr w:type="spellStart"/>
      <w:r w:rsidR="00927B69" w:rsidRPr="00D04140">
        <w:rPr>
          <w:rFonts w:asciiTheme="majorBidi" w:hAnsiTheme="majorBidi" w:cstheme="majorBidi"/>
          <w:b/>
          <w:bCs/>
          <w:spacing w:val="-2"/>
        </w:rPr>
        <w:t>Co.</w:t>
      </w:r>
      <w:proofErr w:type="gramStart"/>
      <w:r w:rsidR="00927B69" w:rsidRPr="00D04140">
        <w:rPr>
          <w:rFonts w:asciiTheme="majorBidi" w:hAnsiTheme="majorBidi" w:cstheme="majorBidi"/>
          <w:b/>
          <w:bCs/>
          <w:spacing w:val="-2"/>
        </w:rPr>
        <w:t>,Ltd</w:t>
      </w:r>
      <w:proofErr w:type="spellEnd"/>
      <w:proofErr w:type="gramEnd"/>
      <w:r w:rsidR="00927B69" w:rsidRPr="00D04140">
        <w:rPr>
          <w:rFonts w:asciiTheme="majorBidi" w:hAnsiTheme="majorBidi" w:cstheme="majorBidi"/>
          <w:b/>
          <w:bCs/>
          <w:spacing w:val="-2"/>
        </w:rPr>
        <w:t>.</w:t>
      </w:r>
    </w:p>
    <w:p w14:paraId="4F23A734" w14:textId="12DA5E5D" w:rsidR="00534012" w:rsidRPr="00D04140" w:rsidRDefault="00534012" w:rsidP="00006C8C">
      <w:pPr>
        <w:pStyle w:val="af"/>
        <w:spacing w:before="120"/>
        <w:ind w:left="0" w:right="0" w:firstLine="0"/>
        <w:jc w:val="thaiDistribute"/>
        <w:rPr>
          <w:rFonts w:asciiTheme="majorBidi" w:hAnsiTheme="majorBidi" w:cstheme="majorBidi"/>
          <w:spacing w:val="-2"/>
        </w:rPr>
      </w:pPr>
      <w:r w:rsidRPr="00D04140">
        <w:rPr>
          <w:rFonts w:asciiTheme="majorBidi" w:hAnsiTheme="majorBidi" w:cstheme="majorBidi"/>
          <w:spacing w:val="-2"/>
        </w:rPr>
        <w:t>According to the resolution of the Board of Dir</w:t>
      </w:r>
      <w:r w:rsidR="0044580B" w:rsidRPr="00D04140">
        <w:rPr>
          <w:rFonts w:asciiTheme="majorBidi" w:hAnsiTheme="majorBidi" w:cstheme="majorBidi"/>
          <w:spacing w:val="-2"/>
        </w:rPr>
        <w:t xml:space="preserve">ectors Meeting No. 4/2020, on </w:t>
      </w:r>
      <w:r w:rsidRPr="00D04140">
        <w:rPr>
          <w:rFonts w:asciiTheme="majorBidi" w:hAnsiTheme="majorBidi" w:cstheme="majorBidi"/>
          <w:spacing w:val="-2"/>
        </w:rPr>
        <w:t>February</w:t>
      </w:r>
      <w:r w:rsidR="0044580B" w:rsidRPr="00D04140">
        <w:rPr>
          <w:rFonts w:asciiTheme="majorBidi" w:hAnsiTheme="majorBidi" w:cstheme="majorBidi"/>
          <w:spacing w:val="-2"/>
        </w:rPr>
        <w:t xml:space="preserve"> 25,</w:t>
      </w:r>
      <w:r w:rsidRPr="00D04140">
        <w:rPr>
          <w:rFonts w:asciiTheme="majorBidi" w:hAnsiTheme="majorBidi" w:cstheme="majorBidi"/>
          <w:spacing w:val="-2"/>
        </w:rPr>
        <w:t xml:space="preserve"> 2020, passed a resolution to approve the purchase of ordinary shares of Premium Energy </w:t>
      </w:r>
      <w:proofErr w:type="spellStart"/>
      <w:r w:rsidRPr="00D04140">
        <w:rPr>
          <w:rFonts w:asciiTheme="majorBidi" w:hAnsiTheme="majorBidi" w:cstheme="majorBidi"/>
          <w:spacing w:val="-2"/>
        </w:rPr>
        <w:t>Co</w:t>
      </w:r>
      <w:r w:rsidR="0044580B" w:rsidRPr="00D04140">
        <w:rPr>
          <w:rFonts w:asciiTheme="majorBidi" w:hAnsiTheme="majorBidi" w:cstheme="majorBidi"/>
          <w:spacing w:val="-2"/>
        </w:rPr>
        <w:t>.</w:t>
      </w:r>
      <w:proofErr w:type="gramStart"/>
      <w:r w:rsidR="0044580B" w:rsidRPr="00D04140">
        <w:rPr>
          <w:rFonts w:asciiTheme="majorBidi" w:hAnsiTheme="majorBidi" w:cstheme="majorBidi"/>
          <w:spacing w:val="-2"/>
        </w:rPr>
        <w:t>,Lt</w:t>
      </w:r>
      <w:r w:rsidRPr="00D04140">
        <w:rPr>
          <w:rFonts w:asciiTheme="majorBidi" w:hAnsiTheme="majorBidi" w:cstheme="majorBidi"/>
          <w:spacing w:val="-2"/>
        </w:rPr>
        <w:t>d</w:t>
      </w:r>
      <w:proofErr w:type="spellEnd"/>
      <w:proofErr w:type="gramEnd"/>
      <w:r w:rsidRPr="00D04140">
        <w:rPr>
          <w:rFonts w:asciiTheme="majorBidi" w:hAnsiTheme="majorBidi" w:cstheme="majorBidi"/>
          <w:spacing w:val="-2"/>
        </w:rPr>
        <w:t xml:space="preserve">, which operates the business of coal distribution and services. In which the company will purchase the investment in Premium </w:t>
      </w:r>
      <w:proofErr w:type="gramStart"/>
      <w:r w:rsidRPr="00D04140">
        <w:rPr>
          <w:rFonts w:asciiTheme="majorBidi" w:hAnsiTheme="majorBidi" w:cstheme="majorBidi"/>
          <w:spacing w:val="-2"/>
        </w:rPr>
        <w:t>Energy  Company</w:t>
      </w:r>
      <w:proofErr w:type="gramEnd"/>
      <w:r w:rsidRPr="00D04140">
        <w:rPr>
          <w:rFonts w:asciiTheme="majorBidi" w:hAnsiTheme="majorBidi" w:cstheme="majorBidi"/>
          <w:spacing w:val="-2"/>
        </w:rPr>
        <w:t xml:space="preserve">  Corporation Limited at par price of 360,000 shares in the amount of 36,000,000 baht, representing 36 percent of the registered capital From the former shareholders of Premium Energy Corporation Limited with payment payments as follows</w:t>
      </w:r>
    </w:p>
    <w:p w14:paraId="25D245B1" w14:textId="77777777" w:rsidR="00534012" w:rsidRPr="00D04140" w:rsidRDefault="00534012" w:rsidP="00006C8C">
      <w:pPr>
        <w:pStyle w:val="af"/>
        <w:spacing w:before="0"/>
        <w:ind w:left="630" w:right="0" w:hanging="270"/>
        <w:jc w:val="thaiDistribute"/>
        <w:rPr>
          <w:rFonts w:asciiTheme="majorBidi" w:hAnsiTheme="majorBidi" w:cstheme="majorBidi"/>
          <w:spacing w:val="-2"/>
        </w:rPr>
      </w:pPr>
      <w:r w:rsidRPr="00D04140">
        <w:rPr>
          <w:rFonts w:asciiTheme="majorBidi" w:hAnsiTheme="majorBidi" w:cstheme="majorBidi"/>
          <w:spacing w:val="-2"/>
        </w:rPr>
        <w:t>1) On March 2, 2020, a deposit of 10.00 million baht was pledged with the ordinary shares of Premium Energy Corporation Limited as guarantee.</w:t>
      </w:r>
    </w:p>
    <w:p w14:paraId="0EC85BF0" w14:textId="77777777" w:rsidR="00534012" w:rsidRPr="00D04140" w:rsidRDefault="00534012" w:rsidP="00D04140">
      <w:pPr>
        <w:pStyle w:val="af"/>
        <w:spacing w:before="0"/>
        <w:ind w:left="360" w:right="0" w:firstLine="0"/>
        <w:jc w:val="thaiDistribute"/>
        <w:rPr>
          <w:rFonts w:asciiTheme="majorBidi" w:hAnsiTheme="majorBidi" w:cstheme="majorBidi"/>
          <w:spacing w:val="-2"/>
        </w:rPr>
      </w:pPr>
      <w:r w:rsidRPr="00D04140">
        <w:rPr>
          <w:rFonts w:asciiTheme="majorBidi" w:hAnsiTheme="majorBidi" w:cstheme="majorBidi"/>
          <w:spacing w:val="-2"/>
        </w:rPr>
        <w:t xml:space="preserve">2) </w:t>
      </w:r>
      <w:r w:rsidRPr="00D04140">
        <w:rPr>
          <w:rFonts w:asciiTheme="majorBidi" w:hAnsiTheme="majorBidi" w:cstheme="majorBidi"/>
          <w:spacing w:val="-4"/>
        </w:rPr>
        <w:t xml:space="preserve">Pay 26.00 </w:t>
      </w:r>
      <w:r w:rsidRPr="00D04140">
        <w:rPr>
          <w:rFonts w:asciiTheme="majorBidi" w:hAnsiTheme="majorBidi" w:cstheme="majorBidi"/>
          <w:spacing w:val="-2"/>
        </w:rPr>
        <w:t>million</w:t>
      </w:r>
      <w:r w:rsidRPr="00D04140">
        <w:rPr>
          <w:rFonts w:asciiTheme="majorBidi" w:hAnsiTheme="majorBidi" w:cstheme="majorBidi"/>
          <w:spacing w:val="-4"/>
        </w:rPr>
        <w:t xml:space="preserve"> baht on March 10, 2020. In this regard, the company has already paid the full amount</w:t>
      </w:r>
    </w:p>
    <w:p w14:paraId="22C1E715" w14:textId="5D047953" w:rsidR="00534012" w:rsidRPr="00D04140" w:rsidRDefault="00534012" w:rsidP="00D04140">
      <w:pPr>
        <w:pStyle w:val="af"/>
        <w:spacing w:before="60"/>
        <w:ind w:left="0" w:right="0" w:firstLine="0"/>
        <w:jc w:val="thaiDistribute"/>
        <w:rPr>
          <w:rFonts w:asciiTheme="majorBidi" w:hAnsiTheme="majorBidi" w:cstheme="majorBidi"/>
          <w:spacing w:val="-2"/>
        </w:rPr>
      </w:pPr>
      <w:r w:rsidRPr="00D04140">
        <w:rPr>
          <w:rFonts w:asciiTheme="majorBidi" w:hAnsiTheme="majorBidi" w:cstheme="majorBidi"/>
          <w:spacing w:val="-2"/>
        </w:rPr>
        <w:lastRenderedPageBreak/>
        <w:t>As at 31 March 2020, the Company is considering the</w:t>
      </w:r>
      <w:r w:rsidR="002D2BA2" w:rsidRPr="00D04140">
        <w:rPr>
          <w:rFonts w:asciiTheme="majorBidi" w:hAnsiTheme="majorBidi" w:cstheme="majorBidi"/>
          <w:spacing w:val="-2"/>
        </w:rPr>
        <w:t xml:space="preserve"> fair value of the business </w:t>
      </w:r>
      <w:r w:rsidRPr="00D04140">
        <w:rPr>
          <w:rFonts w:asciiTheme="majorBidi" w:hAnsiTheme="majorBidi" w:cstheme="majorBidi"/>
          <w:spacing w:val="-2"/>
        </w:rPr>
        <w:t xml:space="preserve">which the management has appointed an independent appraiser </w:t>
      </w:r>
      <w:r w:rsidR="002D2BA2" w:rsidRPr="00D04140">
        <w:rPr>
          <w:rFonts w:asciiTheme="majorBidi" w:hAnsiTheme="majorBidi" w:cstheme="majorBidi"/>
          <w:spacing w:val="-2"/>
        </w:rPr>
        <w:t>t</w:t>
      </w:r>
      <w:r w:rsidRPr="00D04140">
        <w:rPr>
          <w:rFonts w:asciiTheme="majorBidi" w:hAnsiTheme="majorBidi" w:cstheme="majorBidi"/>
          <w:spacing w:val="-2"/>
        </w:rPr>
        <w:t>o assess the said fair value. However, as at the date of these consolidated financial statements were approve</w:t>
      </w:r>
      <w:r w:rsidR="002D2BA2" w:rsidRPr="00D04140">
        <w:rPr>
          <w:rFonts w:asciiTheme="majorBidi" w:hAnsiTheme="majorBidi" w:cstheme="majorBidi"/>
          <w:spacing w:val="-2"/>
        </w:rPr>
        <w:t>d t</w:t>
      </w:r>
      <w:r w:rsidRPr="00D04140">
        <w:rPr>
          <w:rFonts w:asciiTheme="majorBidi" w:hAnsiTheme="majorBidi" w:cstheme="majorBidi"/>
          <w:spacing w:val="-2"/>
        </w:rPr>
        <w:t xml:space="preserve">he company is still considering the said information. Therefore, the fair value of assets acquired and liabilities acquired is estimated value as at </w:t>
      </w:r>
      <w:r w:rsidR="002D2BA2" w:rsidRPr="00D04140">
        <w:rPr>
          <w:rFonts w:asciiTheme="majorBidi" w:hAnsiTheme="majorBidi" w:cstheme="majorBidi"/>
          <w:spacing w:val="-2"/>
        </w:rPr>
        <w:t>the business acquisition date a</w:t>
      </w:r>
      <w:r w:rsidRPr="00D04140">
        <w:rPr>
          <w:rFonts w:asciiTheme="majorBidi" w:hAnsiTheme="majorBidi" w:cstheme="majorBidi"/>
          <w:spacing w:val="-2"/>
        </w:rPr>
        <w:t>nd may update</w:t>
      </w:r>
      <w:r w:rsidR="002D2BA2" w:rsidRPr="00D04140">
        <w:rPr>
          <w:rFonts w:asciiTheme="majorBidi" w:hAnsiTheme="majorBidi" w:cstheme="majorBidi"/>
          <w:spacing w:val="-2"/>
        </w:rPr>
        <w:t>.</w:t>
      </w:r>
    </w:p>
    <w:p w14:paraId="6AD9A61F" w14:textId="5F2EF77F" w:rsidR="00534012" w:rsidRPr="00D04140" w:rsidRDefault="00534012" w:rsidP="00D04140">
      <w:pPr>
        <w:pStyle w:val="af"/>
        <w:spacing w:before="60"/>
        <w:ind w:left="0" w:right="0" w:firstLine="0"/>
        <w:jc w:val="thaiDistribute"/>
        <w:rPr>
          <w:rFonts w:asciiTheme="majorBidi" w:hAnsiTheme="majorBidi" w:cstheme="majorBidi"/>
          <w:spacing w:val="-2"/>
        </w:rPr>
      </w:pPr>
      <w:r w:rsidRPr="00D04140">
        <w:rPr>
          <w:rFonts w:asciiTheme="majorBidi" w:hAnsiTheme="majorBidi" w:cstheme="majorBidi"/>
          <w:spacing w:val="-2"/>
        </w:rPr>
        <w:t>According to the Thai Financial Reporting Standard 3, management must estimate the fair value of the business acquired at the purchase date during the measurement period which must not exceed one year from the date of purchase. The buyer has to retrospect the previously known estimates at the purchase date to reflect the additional information obtained regarding the facts and circumstances prevailing on the purchase date</w:t>
      </w:r>
      <w:r w:rsidR="002D2BA2" w:rsidRPr="00D04140">
        <w:rPr>
          <w:rFonts w:asciiTheme="majorBidi" w:hAnsiTheme="majorBidi" w:cstheme="majorBidi"/>
          <w:spacing w:val="-2"/>
        </w:rPr>
        <w:t xml:space="preserve"> i</w:t>
      </w:r>
      <w:r w:rsidRPr="00D04140">
        <w:rPr>
          <w:rFonts w:asciiTheme="majorBidi" w:hAnsiTheme="majorBidi" w:cstheme="majorBidi"/>
          <w:spacing w:val="-2"/>
        </w:rPr>
        <w:t xml:space="preserve">n determining the fair value </w:t>
      </w:r>
      <w:r w:rsidR="002D2BA2" w:rsidRPr="00D04140">
        <w:rPr>
          <w:rFonts w:asciiTheme="majorBidi" w:hAnsiTheme="majorBidi" w:cstheme="majorBidi"/>
          <w:spacing w:val="-2"/>
        </w:rPr>
        <w:t>of the purchased business come i</w:t>
      </w:r>
      <w:r w:rsidRPr="00D04140">
        <w:rPr>
          <w:rFonts w:asciiTheme="majorBidi" w:hAnsiTheme="majorBidi" w:cstheme="majorBidi"/>
          <w:spacing w:val="-2"/>
        </w:rPr>
        <w:t>t depend</w:t>
      </w:r>
      <w:r w:rsidR="002D2BA2" w:rsidRPr="00D04140">
        <w:rPr>
          <w:rFonts w:asciiTheme="majorBidi" w:hAnsiTheme="majorBidi" w:cstheme="majorBidi"/>
          <w:spacing w:val="-2"/>
        </w:rPr>
        <w:t>s on the final purchase price a</w:t>
      </w:r>
      <w:r w:rsidRPr="00D04140">
        <w:rPr>
          <w:rFonts w:asciiTheme="majorBidi" w:hAnsiTheme="majorBidi" w:cstheme="majorBidi"/>
          <w:spacing w:val="-2"/>
        </w:rPr>
        <w:t>nd the result of the purchase price allocation</w:t>
      </w:r>
      <w:r w:rsidR="002D2BA2" w:rsidRPr="00D04140">
        <w:rPr>
          <w:rFonts w:asciiTheme="majorBidi" w:hAnsiTheme="majorBidi" w:cstheme="majorBidi"/>
          <w:spacing w:val="-2"/>
        </w:rPr>
        <w:t>.</w:t>
      </w:r>
    </w:p>
    <w:p w14:paraId="650FEF95" w14:textId="5C34DB1B" w:rsidR="006E2927" w:rsidRPr="00D04140" w:rsidRDefault="00DD340A" w:rsidP="00D04140">
      <w:pPr>
        <w:pStyle w:val="af"/>
        <w:numPr>
          <w:ilvl w:val="0"/>
          <w:numId w:val="2"/>
        </w:numPr>
        <w:ind w:left="426" w:right="0" w:hanging="426"/>
        <w:jc w:val="thaiDistribute"/>
        <w:rPr>
          <w:rFonts w:asciiTheme="majorBidi" w:hAnsiTheme="majorBidi" w:cstheme="majorBidi"/>
          <w:b/>
          <w:bCs/>
        </w:rPr>
      </w:pPr>
      <w:r w:rsidRPr="00D04140">
        <w:rPr>
          <w:rFonts w:asciiTheme="majorBidi" w:hAnsiTheme="majorBidi" w:cstheme="majorBidi"/>
          <w:b/>
          <w:bCs/>
        </w:rPr>
        <w:t>INVESTMENTS IN SUBSIDIARIES</w:t>
      </w:r>
    </w:p>
    <w:tbl>
      <w:tblPr>
        <w:tblpPr w:leftFromText="180" w:rightFromText="180" w:vertAnchor="text" w:horzAnchor="margin" w:tblpX="-176" w:tblpY="856"/>
        <w:tblW w:w="10352" w:type="dxa"/>
        <w:tblLayout w:type="fixed"/>
        <w:tblLook w:val="0000" w:firstRow="0" w:lastRow="0" w:firstColumn="0" w:lastColumn="0" w:noHBand="0" w:noVBand="0"/>
      </w:tblPr>
      <w:tblGrid>
        <w:gridCol w:w="2898"/>
        <w:gridCol w:w="1170"/>
        <w:gridCol w:w="1047"/>
        <w:gridCol w:w="1047"/>
        <w:gridCol w:w="1048"/>
        <w:gridCol w:w="1045"/>
        <w:gridCol w:w="1049"/>
        <w:gridCol w:w="1048"/>
      </w:tblGrid>
      <w:tr w:rsidR="009B57AB" w:rsidRPr="00D04140" w14:paraId="78AF5B86" w14:textId="77777777" w:rsidTr="002F379E">
        <w:trPr>
          <w:cantSplit/>
        </w:trPr>
        <w:tc>
          <w:tcPr>
            <w:tcW w:w="2898" w:type="dxa"/>
          </w:tcPr>
          <w:p w14:paraId="0667BDD5" w14:textId="77777777" w:rsidR="009B57AB" w:rsidRPr="00D04140" w:rsidRDefault="009B57AB" w:rsidP="005E0F3C">
            <w:pPr>
              <w:pStyle w:val="a0"/>
              <w:spacing w:after="0" w:line="320" w:lineRule="exact"/>
              <w:ind w:left="-42"/>
              <w:jc w:val="center"/>
              <w:rPr>
                <w:rFonts w:asciiTheme="majorBidi" w:hAnsiTheme="majorBidi" w:cstheme="majorBidi"/>
                <w:sz w:val="28"/>
                <w:szCs w:val="28"/>
                <w:lang w:val="en-US"/>
              </w:rPr>
            </w:pPr>
          </w:p>
        </w:tc>
        <w:tc>
          <w:tcPr>
            <w:tcW w:w="1170" w:type="dxa"/>
          </w:tcPr>
          <w:p w14:paraId="54EA5A23" w14:textId="77777777" w:rsidR="009B57AB" w:rsidRPr="00D04140" w:rsidRDefault="009B57AB" w:rsidP="005E0F3C">
            <w:pPr>
              <w:pStyle w:val="a0"/>
              <w:spacing w:after="0" w:line="320" w:lineRule="exact"/>
              <w:ind w:left="-42"/>
              <w:jc w:val="center"/>
              <w:rPr>
                <w:rFonts w:asciiTheme="majorBidi" w:hAnsiTheme="majorBidi" w:cstheme="majorBidi"/>
                <w:sz w:val="28"/>
                <w:szCs w:val="28"/>
                <w:lang w:val="en-US"/>
              </w:rPr>
            </w:pPr>
          </w:p>
        </w:tc>
        <w:tc>
          <w:tcPr>
            <w:tcW w:w="6284" w:type="dxa"/>
            <w:gridSpan w:val="6"/>
            <w:shd w:val="clear" w:color="auto" w:fill="auto"/>
          </w:tcPr>
          <w:p w14:paraId="29212C5B" w14:textId="77777777" w:rsidR="009B57AB" w:rsidRPr="00D04140" w:rsidRDefault="009B57AB" w:rsidP="009B57AB">
            <w:pPr>
              <w:pStyle w:val="a0"/>
              <w:pBdr>
                <w:bottom w:val="single" w:sz="4" w:space="1" w:color="auto"/>
              </w:pBdr>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(Unit: Thousand Baht)</w:t>
            </w:r>
          </w:p>
        </w:tc>
      </w:tr>
      <w:tr w:rsidR="008856F3" w:rsidRPr="00D04140" w14:paraId="0F2C2171" w14:textId="77777777" w:rsidTr="005E0F3C">
        <w:trPr>
          <w:cantSplit/>
        </w:trPr>
        <w:tc>
          <w:tcPr>
            <w:tcW w:w="2898" w:type="dxa"/>
          </w:tcPr>
          <w:p w14:paraId="7A5713EB" w14:textId="77777777" w:rsidR="008856F3" w:rsidRPr="00D04140" w:rsidRDefault="008856F3" w:rsidP="005E0F3C">
            <w:pPr>
              <w:pStyle w:val="a0"/>
              <w:spacing w:after="0" w:line="320" w:lineRule="exact"/>
              <w:ind w:left="-42"/>
              <w:jc w:val="center"/>
              <w:rPr>
                <w:rFonts w:asciiTheme="majorBidi" w:hAnsiTheme="majorBidi" w:cstheme="majorBidi"/>
                <w:sz w:val="28"/>
                <w:szCs w:val="28"/>
                <w:lang w:val="en-US"/>
              </w:rPr>
            </w:pPr>
          </w:p>
        </w:tc>
        <w:tc>
          <w:tcPr>
            <w:tcW w:w="1170" w:type="dxa"/>
          </w:tcPr>
          <w:p w14:paraId="79A42277" w14:textId="77777777" w:rsidR="008856F3" w:rsidRPr="00D04140" w:rsidRDefault="008856F3" w:rsidP="005E0F3C">
            <w:pPr>
              <w:pStyle w:val="a0"/>
              <w:spacing w:after="0" w:line="320" w:lineRule="exact"/>
              <w:ind w:left="-42"/>
              <w:jc w:val="center"/>
              <w:rPr>
                <w:rFonts w:asciiTheme="majorBidi" w:hAnsiTheme="majorBidi" w:cstheme="majorBidi"/>
                <w:sz w:val="28"/>
                <w:szCs w:val="28"/>
                <w:lang w:val="en-US"/>
              </w:rPr>
            </w:pPr>
          </w:p>
          <w:p w14:paraId="28CB386D" w14:textId="77777777" w:rsidR="008856F3" w:rsidRPr="00D04140" w:rsidRDefault="008856F3" w:rsidP="005E0F3C">
            <w:pPr>
              <w:pStyle w:val="a0"/>
              <w:spacing w:after="0" w:line="320" w:lineRule="exact"/>
              <w:ind w:left="-42"/>
              <w:jc w:val="center"/>
              <w:rPr>
                <w:rFonts w:asciiTheme="majorBidi" w:hAnsiTheme="majorBidi" w:cstheme="majorBidi"/>
                <w:sz w:val="28"/>
                <w:szCs w:val="28"/>
                <w:cs/>
                <w:lang w:val="en-US"/>
              </w:rPr>
            </w:pPr>
            <w:r w:rsidRPr="00D04140">
              <w:rPr>
                <w:rFonts w:asciiTheme="majorBidi" w:hAnsiTheme="majorBidi" w:cstheme="majorBidi"/>
                <w:sz w:val="28"/>
                <w:szCs w:val="28"/>
                <w:lang w:val="en-US"/>
              </w:rPr>
              <w:t>Percentage</w:t>
            </w:r>
          </w:p>
        </w:tc>
        <w:tc>
          <w:tcPr>
            <w:tcW w:w="2094" w:type="dxa"/>
            <w:gridSpan w:val="2"/>
            <w:shd w:val="clear" w:color="auto" w:fill="auto"/>
          </w:tcPr>
          <w:p w14:paraId="1740778E" w14:textId="77777777" w:rsidR="008856F3" w:rsidRPr="00D04140" w:rsidRDefault="008856F3" w:rsidP="005E0F3C">
            <w:pPr>
              <w:pStyle w:val="a0"/>
              <w:pBdr>
                <w:bottom w:val="single" w:sz="4" w:space="1" w:color="auto"/>
              </w:pBdr>
              <w:spacing w:after="0" w:line="320" w:lineRule="exact"/>
              <w:ind w:left="-42"/>
              <w:jc w:val="center"/>
              <w:rPr>
                <w:rFonts w:asciiTheme="majorBidi" w:hAnsiTheme="majorBidi" w:cstheme="majorBidi"/>
                <w:sz w:val="28"/>
                <w:szCs w:val="28"/>
                <w:lang w:val="en-US"/>
              </w:rPr>
            </w:pPr>
          </w:p>
          <w:p w14:paraId="1F3740C7" w14:textId="77777777" w:rsidR="008856F3" w:rsidRPr="00D04140" w:rsidRDefault="008856F3" w:rsidP="005E0F3C">
            <w:pPr>
              <w:pStyle w:val="a0"/>
              <w:pBdr>
                <w:bottom w:val="single" w:sz="4" w:space="1" w:color="auto"/>
              </w:pBdr>
              <w:spacing w:after="0" w:line="320" w:lineRule="exact"/>
              <w:ind w:left="-42"/>
              <w:jc w:val="center"/>
              <w:rPr>
                <w:rFonts w:asciiTheme="majorBidi" w:hAnsiTheme="majorBidi" w:cstheme="majorBidi"/>
                <w:sz w:val="28"/>
                <w:szCs w:val="28"/>
                <w:lang w:val="en-US"/>
              </w:rPr>
            </w:pPr>
            <w:r w:rsidRPr="00D04140">
              <w:rPr>
                <w:rFonts w:asciiTheme="majorBidi" w:hAnsiTheme="majorBidi" w:cstheme="majorBidi"/>
                <w:sz w:val="28"/>
                <w:szCs w:val="28"/>
                <w:lang w:val="en-US"/>
              </w:rPr>
              <w:t>Paid-up share capital</w:t>
            </w:r>
          </w:p>
        </w:tc>
        <w:tc>
          <w:tcPr>
            <w:tcW w:w="2093" w:type="dxa"/>
            <w:gridSpan w:val="2"/>
            <w:shd w:val="clear" w:color="auto" w:fill="auto"/>
          </w:tcPr>
          <w:p w14:paraId="25BCE2FE" w14:textId="77777777" w:rsidR="008856F3" w:rsidRPr="00D04140" w:rsidRDefault="008856F3" w:rsidP="005E0F3C">
            <w:pPr>
              <w:pStyle w:val="a0"/>
              <w:pBdr>
                <w:bottom w:val="single" w:sz="4" w:space="1" w:color="auto"/>
              </w:pBdr>
              <w:spacing w:after="0" w:line="320" w:lineRule="exact"/>
              <w:ind w:left="-42"/>
              <w:jc w:val="center"/>
              <w:rPr>
                <w:rFonts w:asciiTheme="majorBidi" w:hAnsiTheme="majorBidi" w:cstheme="majorBidi"/>
                <w:sz w:val="28"/>
                <w:szCs w:val="28"/>
                <w:lang w:val="en-US"/>
              </w:rPr>
            </w:pPr>
          </w:p>
          <w:p w14:paraId="5A5CF5CD" w14:textId="77777777" w:rsidR="008856F3" w:rsidRPr="00D04140" w:rsidRDefault="008856F3" w:rsidP="005E0F3C">
            <w:pPr>
              <w:pStyle w:val="a0"/>
              <w:pBdr>
                <w:bottom w:val="single" w:sz="4" w:space="1" w:color="auto"/>
              </w:pBdr>
              <w:spacing w:after="0" w:line="320" w:lineRule="exact"/>
              <w:ind w:left="-42"/>
              <w:jc w:val="center"/>
              <w:rPr>
                <w:rFonts w:asciiTheme="majorBidi" w:hAnsiTheme="majorBidi" w:cstheme="majorBidi"/>
                <w:sz w:val="28"/>
                <w:szCs w:val="28"/>
                <w:lang w:val="en-US"/>
              </w:rPr>
            </w:pPr>
            <w:r w:rsidRPr="00D04140">
              <w:rPr>
                <w:rFonts w:asciiTheme="majorBidi" w:hAnsiTheme="majorBidi" w:cstheme="majorBidi"/>
                <w:sz w:val="28"/>
                <w:szCs w:val="28"/>
                <w:lang w:val="en-US"/>
              </w:rPr>
              <w:t>Cost</w:t>
            </w:r>
          </w:p>
        </w:tc>
        <w:tc>
          <w:tcPr>
            <w:tcW w:w="2097" w:type="dxa"/>
            <w:gridSpan w:val="2"/>
          </w:tcPr>
          <w:p w14:paraId="3B4E96E9" w14:textId="77777777" w:rsidR="008856F3" w:rsidRPr="00D04140" w:rsidRDefault="008856F3" w:rsidP="005E0F3C">
            <w:pPr>
              <w:pStyle w:val="a0"/>
              <w:pBdr>
                <w:bottom w:val="single" w:sz="4" w:space="1" w:color="auto"/>
              </w:pBdr>
              <w:spacing w:after="0" w:line="320" w:lineRule="exact"/>
              <w:jc w:val="center"/>
              <w:rPr>
                <w:rFonts w:asciiTheme="majorBidi" w:hAnsiTheme="majorBidi" w:cstheme="majorBidi"/>
                <w:sz w:val="28"/>
                <w:szCs w:val="28"/>
                <w:lang w:val="en-US"/>
              </w:rPr>
            </w:pPr>
          </w:p>
          <w:p w14:paraId="51002F87" w14:textId="77777777" w:rsidR="008856F3" w:rsidRPr="00D04140" w:rsidRDefault="008856F3" w:rsidP="005E0F3C">
            <w:pPr>
              <w:pStyle w:val="a0"/>
              <w:pBdr>
                <w:bottom w:val="single" w:sz="4" w:space="1" w:color="auto"/>
              </w:pBdr>
              <w:spacing w:after="0" w:line="320" w:lineRule="exact"/>
              <w:jc w:val="center"/>
              <w:rPr>
                <w:rFonts w:asciiTheme="majorBidi" w:hAnsiTheme="majorBidi" w:cstheme="majorBidi"/>
                <w:sz w:val="28"/>
                <w:szCs w:val="28"/>
                <w:cs/>
                <w:lang w:val="en-US"/>
              </w:rPr>
            </w:pPr>
            <w:r w:rsidRPr="00D04140">
              <w:rPr>
                <w:rFonts w:asciiTheme="majorBidi" w:hAnsiTheme="majorBidi" w:cstheme="majorBidi"/>
                <w:sz w:val="28"/>
                <w:szCs w:val="28"/>
                <w:lang w:val="en-US"/>
              </w:rPr>
              <w:t>Dividend</w:t>
            </w:r>
          </w:p>
        </w:tc>
      </w:tr>
      <w:tr w:rsidR="008856F3" w:rsidRPr="00D04140" w14:paraId="4FC1B3FB" w14:textId="77777777" w:rsidTr="005E0F3C">
        <w:trPr>
          <w:cantSplit/>
        </w:trPr>
        <w:tc>
          <w:tcPr>
            <w:tcW w:w="2898" w:type="dxa"/>
          </w:tcPr>
          <w:p w14:paraId="2B0BA5E6" w14:textId="77777777" w:rsidR="008856F3" w:rsidRPr="00D04140" w:rsidRDefault="008856F3" w:rsidP="005E0F3C">
            <w:pPr>
              <w:pStyle w:val="a0"/>
              <w:pBdr>
                <w:bottom w:val="single" w:sz="4" w:space="1" w:color="auto"/>
              </w:pBdr>
              <w:spacing w:after="0" w:line="320" w:lineRule="exact"/>
              <w:ind w:left="-42"/>
              <w:jc w:val="center"/>
              <w:rPr>
                <w:rFonts w:asciiTheme="majorBidi" w:hAnsiTheme="majorBidi" w:cstheme="majorBidi"/>
                <w:sz w:val="28"/>
                <w:szCs w:val="28"/>
                <w:lang w:val="en-US"/>
              </w:rPr>
            </w:pPr>
          </w:p>
          <w:p w14:paraId="78E824B8" w14:textId="77777777" w:rsidR="008856F3" w:rsidRPr="00D04140" w:rsidRDefault="008856F3" w:rsidP="005E0F3C">
            <w:pPr>
              <w:pStyle w:val="a0"/>
              <w:pBdr>
                <w:bottom w:val="single" w:sz="4" w:space="1" w:color="auto"/>
              </w:pBdr>
              <w:spacing w:after="0" w:line="320" w:lineRule="exact"/>
              <w:ind w:left="-42"/>
              <w:jc w:val="center"/>
              <w:rPr>
                <w:rFonts w:asciiTheme="majorBidi" w:hAnsiTheme="majorBidi" w:cstheme="majorBidi"/>
                <w:sz w:val="28"/>
                <w:szCs w:val="28"/>
                <w:lang w:val="en-US"/>
              </w:rPr>
            </w:pPr>
            <w:r w:rsidRPr="00D04140">
              <w:rPr>
                <w:rFonts w:asciiTheme="majorBidi" w:hAnsiTheme="majorBidi" w:cstheme="majorBidi"/>
                <w:sz w:val="28"/>
                <w:szCs w:val="28"/>
                <w:lang w:val="en-US"/>
              </w:rPr>
              <w:t>Subsidiaries</w:t>
            </w:r>
          </w:p>
        </w:tc>
        <w:tc>
          <w:tcPr>
            <w:tcW w:w="1170" w:type="dxa"/>
          </w:tcPr>
          <w:p w14:paraId="7CD5A193" w14:textId="77777777" w:rsidR="008856F3" w:rsidRPr="00D04140" w:rsidRDefault="008856F3" w:rsidP="005E0F3C">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D04140">
              <w:rPr>
                <w:rFonts w:asciiTheme="majorBidi" w:hAnsiTheme="majorBidi" w:cstheme="majorBidi"/>
                <w:sz w:val="28"/>
                <w:szCs w:val="28"/>
                <w:lang w:val="en-US"/>
              </w:rPr>
              <w:t>of</w:t>
            </w:r>
          </w:p>
          <w:p w14:paraId="2AA472A0" w14:textId="77777777" w:rsidR="008856F3" w:rsidRPr="00D04140" w:rsidRDefault="008856F3" w:rsidP="005E0F3C">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D04140">
              <w:rPr>
                <w:rFonts w:asciiTheme="majorBidi" w:hAnsiTheme="majorBidi" w:cstheme="majorBidi"/>
                <w:sz w:val="28"/>
                <w:szCs w:val="28"/>
                <w:lang w:val="en-US"/>
              </w:rPr>
              <w:t>shareholding</w:t>
            </w:r>
          </w:p>
        </w:tc>
        <w:tc>
          <w:tcPr>
            <w:tcW w:w="1047" w:type="dxa"/>
            <w:shd w:val="clear" w:color="auto" w:fill="auto"/>
          </w:tcPr>
          <w:p w14:paraId="01CE1F19" w14:textId="77777777" w:rsidR="008856F3" w:rsidRPr="00D04140" w:rsidRDefault="008856F3" w:rsidP="005E0F3C">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D04140">
              <w:rPr>
                <w:rFonts w:asciiTheme="majorBidi" w:hAnsiTheme="majorBidi" w:cstheme="majorBidi"/>
                <w:sz w:val="28"/>
                <w:szCs w:val="28"/>
              </w:rPr>
              <w:t>March</w:t>
            </w:r>
            <w:r w:rsidRPr="00D04140">
              <w:rPr>
                <w:rFonts w:asciiTheme="majorBidi" w:hAnsiTheme="majorBidi" w:cstheme="majorBidi"/>
                <w:sz w:val="28"/>
                <w:szCs w:val="28"/>
              </w:rPr>
              <w:br/>
              <w:t>31, 2020</w:t>
            </w:r>
          </w:p>
        </w:tc>
        <w:tc>
          <w:tcPr>
            <w:tcW w:w="1047" w:type="dxa"/>
            <w:shd w:val="clear" w:color="auto" w:fill="auto"/>
          </w:tcPr>
          <w:p w14:paraId="5B8BB3AF" w14:textId="77777777" w:rsidR="008856F3" w:rsidRPr="00D04140" w:rsidRDefault="008856F3" w:rsidP="005E0F3C">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D04140">
              <w:rPr>
                <w:rFonts w:asciiTheme="majorBidi" w:hAnsiTheme="majorBidi" w:cstheme="majorBidi"/>
                <w:sz w:val="28"/>
                <w:szCs w:val="28"/>
              </w:rPr>
              <w:t>December</w:t>
            </w:r>
            <w:r w:rsidRPr="00D04140">
              <w:rPr>
                <w:rFonts w:asciiTheme="majorBidi" w:hAnsiTheme="majorBidi" w:cstheme="majorBidi"/>
                <w:sz w:val="28"/>
                <w:szCs w:val="28"/>
              </w:rPr>
              <w:br/>
              <w:t>31, 2019</w:t>
            </w:r>
          </w:p>
        </w:tc>
        <w:tc>
          <w:tcPr>
            <w:tcW w:w="1048" w:type="dxa"/>
            <w:shd w:val="clear" w:color="auto" w:fill="auto"/>
          </w:tcPr>
          <w:p w14:paraId="197923DC" w14:textId="77777777" w:rsidR="008856F3" w:rsidRPr="00D04140" w:rsidRDefault="008856F3" w:rsidP="005E0F3C">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D04140">
              <w:rPr>
                <w:rFonts w:asciiTheme="majorBidi" w:hAnsiTheme="majorBidi" w:cstheme="majorBidi"/>
                <w:sz w:val="28"/>
                <w:szCs w:val="28"/>
              </w:rPr>
              <w:t>March</w:t>
            </w:r>
            <w:r w:rsidRPr="00D04140">
              <w:rPr>
                <w:rFonts w:asciiTheme="majorBidi" w:hAnsiTheme="majorBidi" w:cstheme="majorBidi"/>
                <w:sz w:val="28"/>
                <w:szCs w:val="28"/>
              </w:rPr>
              <w:br/>
              <w:t>31, 2020</w:t>
            </w:r>
          </w:p>
        </w:tc>
        <w:tc>
          <w:tcPr>
            <w:tcW w:w="1045" w:type="dxa"/>
            <w:shd w:val="clear" w:color="auto" w:fill="auto"/>
          </w:tcPr>
          <w:p w14:paraId="57616CE3" w14:textId="77777777" w:rsidR="008856F3" w:rsidRPr="00D04140" w:rsidRDefault="008856F3" w:rsidP="005E0F3C">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D04140">
              <w:rPr>
                <w:rFonts w:asciiTheme="majorBidi" w:hAnsiTheme="majorBidi" w:cstheme="majorBidi"/>
                <w:sz w:val="28"/>
                <w:szCs w:val="28"/>
              </w:rPr>
              <w:t>December</w:t>
            </w:r>
            <w:r w:rsidRPr="00D04140">
              <w:rPr>
                <w:rFonts w:asciiTheme="majorBidi" w:hAnsiTheme="majorBidi" w:cstheme="majorBidi"/>
                <w:sz w:val="28"/>
                <w:szCs w:val="28"/>
              </w:rPr>
              <w:br/>
              <w:t>31, 2019</w:t>
            </w:r>
          </w:p>
        </w:tc>
        <w:tc>
          <w:tcPr>
            <w:tcW w:w="1049" w:type="dxa"/>
          </w:tcPr>
          <w:p w14:paraId="4F9B229F" w14:textId="77777777" w:rsidR="008856F3" w:rsidRPr="00D04140" w:rsidRDefault="008856F3" w:rsidP="005E0F3C">
            <w:pPr>
              <w:pStyle w:val="a0"/>
              <w:pBdr>
                <w:bottom w:val="single" w:sz="4" w:space="1" w:color="auto"/>
              </w:pBdr>
              <w:spacing w:after="0" w:line="320" w:lineRule="exact"/>
              <w:jc w:val="center"/>
              <w:rPr>
                <w:rFonts w:asciiTheme="majorBidi" w:hAnsiTheme="majorBidi" w:cstheme="majorBidi"/>
                <w:sz w:val="28"/>
                <w:szCs w:val="28"/>
                <w:lang w:val="en-US"/>
              </w:rPr>
            </w:pPr>
            <w:r w:rsidRPr="00D04140">
              <w:rPr>
                <w:rFonts w:asciiTheme="majorBidi" w:hAnsiTheme="majorBidi" w:cstheme="majorBidi"/>
                <w:sz w:val="28"/>
                <w:szCs w:val="28"/>
              </w:rPr>
              <w:t>March</w:t>
            </w:r>
            <w:r w:rsidRPr="00D04140">
              <w:rPr>
                <w:rFonts w:asciiTheme="majorBidi" w:hAnsiTheme="majorBidi" w:cstheme="majorBidi"/>
                <w:sz w:val="28"/>
                <w:szCs w:val="28"/>
              </w:rPr>
              <w:br/>
              <w:t>31, 2020</w:t>
            </w:r>
          </w:p>
        </w:tc>
        <w:tc>
          <w:tcPr>
            <w:tcW w:w="1048" w:type="dxa"/>
          </w:tcPr>
          <w:p w14:paraId="0D8C05A8" w14:textId="77777777" w:rsidR="008856F3" w:rsidRPr="00D04140" w:rsidRDefault="008856F3" w:rsidP="005E0F3C">
            <w:pPr>
              <w:pStyle w:val="a0"/>
              <w:pBdr>
                <w:bottom w:val="single" w:sz="4" w:space="1" w:color="auto"/>
              </w:pBdr>
              <w:spacing w:after="0" w:line="320" w:lineRule="exact"/>
              <w:jc w:val="center"/>
              <w:rPr>
                <w:rFonts w:asciiTheme="majorBidi" w:hAnsiTheme="majorBidi" w:cstheme="majorBidi"/>
                <w:sz w:val="28"/>
                <w:szCs w:val="28"/>
                <w:lang w:val="en-US"/>
              </w:rPr>
            </w:pPr>
            <w:r w:rsidRPr="00D04140">
              <w:rPr>
                <w:rFonts w:asciiTheme="majorBidi" w:hAnsiTheme="majorBidi" w:cstheme="majorBidi"/>
                <w:sz w:val="28"/>
                <w:szCs w:val="28"/>
              </w:rPr>
              <w:t>December</w:t>
            </w:r>
            <w:r w:rsidRPr="00D04140">
              <w:rPr>
                <w:rFonts w:asciiTheme="majorBidi" w:hAnsiTheme="majorBidi" w:cstheme="majorBidi"/>
                <w:sz w:val="28"/>
                <w:szCs w:val="28"/>
              </w:rPr>
              <w:br/>
              <w:t>31, 2019</w:t>
            </w:r>
          </w:p>
        </w:tc>
      </w:tr>
      <w:tr w:rsidR="008856F3" w:rsidRPr="00D04140" w14:paraId="510F609F" w14:textId="77777777" w:rsidTr="005E0F3C">
        <w:trPr>
          <w:cantSplit/>
        </w:trPr>
        <w:tc>
          <w:tcPr>
            <w:tcW w:w="2898" w:type="dxa"/>
          </w:tcPr>
          <w:p w14:paraId="552275A1" w14:textId="77777777" w:rsidR="008856F3" w:rsidRPr="00D04140" w:rsidRDefault="008856F3" w:rsidP="005E0F3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lang w:val="en-US"/>
              </w:rPr>
            </w:pPr>
            <w:r w:rsidRPr="00D04140">
              <w:rPr>
                <w:rFonts w:asciiTheme="majorBidi" w:hAnsiTheme="majorBidi" w:cstheme="majorBidi"/>
                <w:sz w:val="28"/>
                <w:szCs w:val="28"/>
                <w:lang w:val="en-GB"/>
              </w:rPr>
              <w:t>C.E.I. (Chiangmai) Co., Ltd.</w:t>
            </w:r>
          </w:p>
        </w:tc>
        <w:tc>
          <w:tcPr>
            <w:tcW w:w="1170" w:type="dxa"/>
          </w:tcPr>
          <w:p w14:paraId="26078C57" w14:textId="77777777" w:rsidR="008856F3" w:rsidRPr="00D04140" w:rsidRDefault="008856F3" w:rsidP="00CE4E9A">
            <w:pPr>
              <w:pStyle w:val="a0"/>
              <w:spacing w:after="0" w:line="320" w:lineRule="exact"/>
              <w:jc w:val="center"/>
              <w:rPr>
                <w:rFonts w:asciiTheme="majorBidi" w:hAnsiTheme="majorBidi" w:cstheme="majorBidi"/>
                <w:sz w:val="28"/>
                <w:szCs w:val="28"/>
                <w:lang w:val="en-US"/>
              </w:rPr>
            </w:pPr>
            <w:r w:rsidRPr="00D04140">
              <w:rPr>
                <w:rFonts w:asciiTheme="majorBidi" w:hAnsiTheme="majorBidi" w:cstheme="majorBidi"/>
                <w:sz w:val="28"/>
                <w:szCs w:val="28"/>
                <w:lang w:val="en-US"/>
              </w:rPr>
              <w:t>100</w:t>
            </w:r>
          </w:p>
        </w:tc>
        <w:tc>
          <w:tcPr>
            <w:tcW w:w="1047" w:type="dxa"/>
            <w:shd w:val="clear" w:color="auto" w:fill="auto"/>
          </w:tcPr>
          <w:p w14:paraId="0A9F99D6" w14:textId="77777777" w:rsidR="008856F3" w:rsidRPr="00D04140" w:rsidRDefault="008856F3" w:rsidP="00CE4E9A">
            <w:pPr>
              <w:pStyle w:val="a0"/>
              <w:spacing w:after="0" w:line="320" w:lineRule="exact"/>
              <w:jc w:val="right"/>
              <w:rPr>
                <w:rFonts w:asciiTheme="majorBidi" w:hAnsiTheme="majorBidi" w:cstheme="majorBidi"/>
                <w:sz w:val="28"/>
                <w:szCs w:val="28"/>
                <w:cs/>
                <w:lang w:val="en-US"/>
              </w:rPr>
            </w:pPr>
            <w:r w:rsidRPr="00D04140">
              <w:rPr>
                <w:rFonts w:asciiTheme="majorBidi" w:hAnsiTheme="majorBidi" w:cstheme="majorBidi"/>
                <w:sz w:val="28"/>
                <w:szCs w:val="28"/>
                <w:lang w:val="en-US"/>
              </w:rPr>
              <w:t>200,000</w:t>
            </w:r>
          </w:p>
        </w:tc>
        <w:tc>
          <w:tcPr>
            <w:tcW w:w="1047" w:type="dxa"/>
            <w:shd w:val="clear" w:color="auto" w:fill="auto"/>
          </w:tcPr>
          <w:p w14:paraId="27DD4B02" w14:textId="17173648" w:rsidR="008856F3" w:rsidRPr="00D04140" w:rsidRDefault="005E09BE" w:rsidP="00CE4E9A">
            <w:pPr>
              <w:pStyle w:val="a0"/>
              <w:spacing w:after="0" w:line="320" w:lineRule="exact"/>
              <w:jc w:val="right"/>
              <w:rPr>
                <w:rFonts w:asciiTheme="majorBidi" w:hAnsiTheme="majorBidi" w:cstheme="majorBidi"/>
                <w:sz w:val="28"/>
                <w:szCs w:val="28"/>
                <w:cs/>
                <w:lang w:val="en-US"/>
              </w:rPr>
            </w:pPr>
            <w:r w:rsidRPr="005E09BE">
              <w:rPr>
                <w:rFonts w:asciiTheme="majorBidi" w:hAnsiTheme="majorBidi" w:cstheme="majorBidi"/>
                <w:sz w:val="28"/>
                <w:szCs w:val="28"/>
                <w:lang w:val="en-US"/>
              </w:rPr>
              <w:t>200</w:t>
            </w:r>
            <w:r w:rsidR="008856F3" w:rsidRPr="00D04140">
              <w:rPr>
                <w:rFonts w:asciiTheme="majorBidi" w:hAnsiTheme="majorBidi" w:cstheme="majorBidi"/>
                <w:sz w:val="28"/>
                <w:szCs w:val="28"/>
                <w:lang w:val="en-US"/>
              </w:rPr>
              <w:t>,000</w:t>
            </w:r>
          </w:p>
        </w:tc>
        <w:tc>
          <w:tcPr>
            <w:tcW w:w="1048" w:type="dxa"/>
            <w:shd w:val="clear" w:color="auto" w:fill="auto"/>
          </w:tcPr>
          <w:p w14:paraId="6F936244" w14:textId="77777777" w:rsidR="008856F3" w:rsidRPr="00D04140" w:rsidRDefault="008856F3" w:rsidP="00CE4E9A">
            <w:pPr>
              <w:pStyle w:val="a0"/>
              <w:spacing w:after="0" w:line="320" w:lineRule="exact"/>
              <w:jc w:val="right"/>
              <w:rPr>
                <w:rFonts w:asciiTheme="majorBidi" w:hAnsiTheme="majorBidi" w:cstheme="majorBidi"/>
                <w:sz w:val="28"/>
                <w:szCs w:val="28"/>
                <w:cs/>
                <w:lang w:val="en-US"/>
              </w:rPr>
            </w:pPr>
            <w:r w:rsidRPr="00D04140">
              <w:rPr>
                <w:rFonts w:asciiTheme="majorBidi" w:hAnsiTheme="majorBidi" w:cstheme="majorBidi"/>
                <w:sz w:val="28"/>
                <w:szCs w:val="28"/>
                <w:lang w:val="en-US"/>
              </w:rPr>
              <w:t>200,000</w:t>
            </w:r>
          </w:p>
        </w:tc>
        <w:tc>
          <w:tcPr>
            <w:tcW w:w="1045" w:type="dxa"/>
            <w:shd w:val="clear" w:color="auto" w:fill="auto"/>
          </w:tcPr>
          <w:p w14:paraId="042DC30B"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200,000</w:t>
            </w:r>
          </w:p>
        </w:tc>
        <w:tc>
          <w:tcPr>
            <w:tcW w:w="1049" w:type="dxa"/>
            <w:shd w:val="clear" w:color="auto" w:fill="auto"/>
          </w:tcPr>
          <w:p w14:paraId="6AA025AE"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1048" w:type="dxa"/>
          </w:tcPr>
          <w:p w14:paraId="1CD27641"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r>
      <w:tr w:rsidR="008856F3" w:rsidRPr="00D04140" w14:paraId="64FCCBE9" w14:textId="77777777" w:rsidTr="005E0F3C">
        <w:trPr>
          <w:cantSplit/>
        </w:trPr>
        <w:tc>
          <w:tcPr>
            <w:tcW w:w="2898" w:type="dxa"/>
          </w:tcPr>
          <w:p w14:paraId="55FA98C4" w14:textId="77777777" w:rsidR="008856F3" w:rsidRPr="00D04140" w:rsidRDefault="008856F3" w:rsidP="005E0F3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D04140">
              <w:rPr>
                <w:rFonts w:asciiTheme="majorBidi" w:hAnsiTheme="majorBidi" w:cstheme="majorBidi"/>
                <w:sz w:val="28"/>
                <w:szCs w:val="28"/>
                <w:lang w:val="en-US"/>
              </w:rPr>
              <w:t>ACC Infra Co., Ltd.</w:t>
            </w:r>
          </w:p>
        </w:tc>
        <w:tc>
          <w:tcPr>
            <w:tcW w:w="1170" w:type="dxa"/>
            <w:vAlign w:val="bottom"/>
          </w:tcPr>
          <w:p w14:paraId="09C36B5A" w14:textId="77777777" w:rsidR="008856F3" w:rsidRPr="00D04140" w:rsidRDefault="008856F3" w:rsidP="00CE4E9A">
            <w:pPr>
              <w:pStyle w:val="a0"/>
              <w:spacing w:after="0" w:line="320" w:lineRule="exact"/>
              <w:jc w:val="center"/>
              <w:rPr>
                <w:rFonts w:asciiTheme="majorBidi" w:hAnsiTheme="majorBidi" w:cstheme="majorBidi"/>
                <w:sz w:val="28"/>
                <w:szCs w:val="28"/>
                <w:cs/>
                <w:lang w:val="en-US"/>
              </w:rPr>
            </w:pPr>
            <w:r w:rsidRPr="00D04140">
              <w:rPr>
                <w:rFonts w:asciiTheme="majorBidi" w:hAnsiTheme="majorBidi" w:cstheme="majorBidi"/>
                <w:sz w:val="28"/>
                <w:szCs w:val="28"/>
                <w:lang w:val="en-US"/>
              </w:rPr>
              <w:t>100</w:t>
            </w:r>
          </w:p>
        </w:tc>
        <w:tc>
          <w:tcPr>
            <w:tcW w:w="1047" w:type="dxa"/>
            <w:shd w:val="clear" w:color="auto" w:fill="auto"/>
            <w:vAlign w:val="bottom"/>
          </w:tcPr>
          <w:p w14:paraId="28FA0E80" w14:textId="77777777" w:rsidR="008856F3" w:rsidRPr="00D04140" w:rsidRDefault="008856F3" w:rsidP="00CE4E9A">
            <w:pPr>
              <w:pStyle w:val="a0"/>
              <w:spacing w:after="0" w:line="320" w:lineRule="exact"/>
              <w:jc w:val="right"/>
              <w:rPr>
                <w:rFonts w:asciiTheme="majorBidi" w:hAnsiTheme="majorBidi" w:cstheme="majorBidi"/>
                <w:sz w:val="28"/>
                <w:szCs w:val="28"/>
                <w:cs/>
                <w:lang w:val="en-US"/>
              </w:rPr>
            </w:pPr>
            <w:r w:rsidRPr="00D04140">
              <w:rPr>
                <w:rFonts w:asciiTheme="majorBidi" w:hAnsiTheme="majorBidi" w:cstheme="majorBidi"/>
                <w:sz w:val="28"/>
                <w:szCs w:val="28"/>
                <w:lang w:val="en-US"/>
              </w:rPr>
              <w:t>330,000</w:t>
            </w:r>
          </w:p>
        </w:tc>
        <w:tc>
          <w:tcPr>
            <w:tcW w:w="1047" w:type="dxa"/>
            <w:shd w:val="clear" w:color="auto" w:fill="auto"/>
          </w:tcPr>
          <w:p w14:paraId="1C0AFDD3" w14:textId="77777777" w:rsidR="008856F3" w:rsidRPr="00D04140" w:rsidRDefault="008856F3" w:rsidP="00CE4E9A">
            <w:pPr>
              <w:pStyle w:val="a0"/>
              <w:spacing w:after="0" w:line="320" w:lineRule="exact"/>
              <w:jc w:val="right"/>
              <w:rPr>
                <w:rFonts w:asciiTheme="majorBidi" w:hAnsiTheme="majorBidi" w:cstheme="majorBidi"/>
                <w:sz w:val="28"/>
                <w:szCs w:val="28"/>
                <w:cs/>
                <w:lang w:val="en-US"/>
              </w:rPr>
            </w:pPr>
            <w:r w:rsidRPr="00D04140">
              <w:rPr>
                <w:rFonts w:asciiTheme="majorBidi" w:hAnsiTheme="majorBidi" w:cstheme="majorBidi"/>
                <w:sz w:val="28"/>
                <w:szCs w:val="28"/>
                <w:lang w:val="en-US"/>
              </w:rPr>
              <w:t>330,000</w:t>
            </w:r>
          </w:p>
        </w:tc>
        <w:tc>
          <w:tcPr>
            <w:tcW w:w="1048" w:type="dxa"/>
            <w:shd w:val="clear" w:color="auto" w:fill="auto"/>
            <w:vAlign w:val="bottom"/>
          </w:tcPr>
          <w:p w14:paraId="6CB83967" w14:textId="77777777" w:rsidR="008856F3" w:rsidRPr="00D04140" w:rsidRDefault="008856F3" w:rsidP="00CE4E9A">
            <w:pPr>
              <w:pStyle w:val="a0"/>
              <w:spacing w:after="0" w:line="320" w:lineRule="exact"/>
              <w:jc w:val="right"/>
              <w:rPr>
                <w:rFonts w:asciiTheme="majorBidi" w:hAnsiTheme="majorBidi" w:cstheme="majorBidi"/>
                <w:sz w:val="28"/>
                <w:szCs w:val="28"/>
                <w:cs/>
                <w:lang w:val="en-US"/>
              </w:rPr>
            </w:pPr>
            <w:r w:rsidRPr="00D04140">
              <w:rPr>
                <w:rFonts w:asciiTheme="majorBidi" w:hAnsiTheme="majorBidi" w:cstheme="majorBidi"/>
                <w:sz w:val="28"/>
                <w:szCs w:val="28"/>
                <w:lang w:val="en-US"/>
              </w:rPr>
              <w:t>330,000</w:t>
            </w:r>
          </w:p>
        </w:tc>
        <w:tc>
          <w:tcPr>
            <w:tcW w:w="1045" w:type="dxa"/>
            <w:shd w:val="clear" w:color="auto" w:fill="auto"/>
            <w:vAlign w:val="bottom"/>
          </w:tcPr>
          <w:p w14:paraId="727F15A2"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330,000</w:t>
            </w:r>
          </w:p>
        </w:tc>
        <w:tc>
          <w:tcPr>
            <w:tcW w:w="1049" w:type="dxa"/>
            <w:shd w:val="clear" w:color="auto" w:fill="auto"/>
          </w:tcPr>
          <w:p w14:paraId="106DD360"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1048" w:type="dxa"/>
          </w:tcPr>
          <w:p w14:paraId="6052D686"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r>
      <w:tr w:rsidR="008856F3" w:rsidRPr="00D04140" w14:paraId="55D0E19C" w14:textId="77777777" w:rsidTr="005E0F3C">
        <w:trPr>
          <w:cantSplit/>
        </w:trPr>
        <w:tc>
          <w:tcPr>
            <w:tcW w:w="2898" w:type="dxa"/>
          </w:tcPr>
          <w:p w14:paraId="5127A5CD" w14:textId="77777777" w:rsidR="008856F3" w:rsidRPr="00D04140" w:rsidRDefault="008856F3" w:rsidP="005E0F3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D04140">
              <w:rPr>
                <w:rFonts w:asciiTheme="majorBidi" w:hAnsiTheme="majorBidi" w:cstheme="majorBidi"/>
                <w:sz w:val="28"/>
                <w:szCs w:val="28"/>
                <w:lang w:val="en-US"/>
              </w:rPr>
              <w:t>ACC Landmark Co., Ltd.</w:t>
            </w:r>
          </w:p>
        </w:tc>
        <w:tc>
          <w:tcPr>
            <w:tcW w:w="1170" w:type="dxa"/>
            <w:vAlign w:val="bottom"/>
          </w:tcPr>
          <w:p w14:paraId="7910827C" w14:textId="77777777" w:rsidR="008856F3" w:rsidRPr="00D04140" w:rsidRDefault="008856F3" w:rsidP="00CE4E9A">
            <w:pPr>
              <w:pStyle w:val="a0"/>
              <w:spacing w:after="0" w:line="320" w:lineRule="exact"/>
              <w:jc w:val="center"/>
              <w:rPr>
                <w:rFonts w:asciiTheme="majorBidi" w:hAnsiTheme="majorBidi" w:cstheme="majorBidi"/>
                <w:sz w:val="28"/>
                <w:szCs w:val="28"/>
                <w:lang w:val="en-US"/>
              </w:rPr>
            </w:pPr>
            <w:r w:rsidRPr="00D04140">
              <w:rPr>
                <w:rFonts w:asciiTheme="majorBidi" w:hAnsiTheme="majorBidi" w:cstheme="majorBidi"/>
                <w:sz w:val="28"/>
                <w:szCs w:val="28"/>
                <w:lang w:val="en-US"/>
              </w:rPr>
              <w:t>75</w:t>
            </w:r>
          </w:p>
        </w:tc>
        <w:tc>
          <w:tcPr>
            <w:tcW w:w="1047" w:type="dxa"/>
            <w:shd w:val="clear" w:color="auto" w:fill="auto"/>
            <w:vAlign w:val="bottom"/>
          </w:tcPr>
          <w:p w14:paraId="096AC729"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50,000</w:t>
            </w:r>
          </w:p>
        </w:tc>
        <w:tc>
          <w:tcPr>
            <w:tcW w:w="1047" w:type="dxa"/>
            <w:shd w:val="clear" w:color="auto" w:fill="auto"/>
            <w:vAlign w:val="bottom"/>
          </w:tcPr>
          <w:p w14:paraId="606729F6"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50,000</w:t>
            </w:r>
          </w:p>
        </w:tc>
        <w:tc>
          <w:tcPr>
            <w:tcW w:w="1048" w:type="dxa"/>
            <w:shd w:val="clear" w:color="auto" w:fill="auto"/>
            <w:vAlign w:val="bottom"/>
          </w:tcPr>
          <w:p w14:paraId="70C1B9CD"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37,500</w:t>
            </w:r>
          </w:p>
        </w:tc>
        <w:tc>
          <w:tcPr>
            <w:tcW w:w="1045" w:type="dxa"/>
            <w:shd w:val="clear" w:color="auto" w:fill="auto"/>
            <w:vAlign w:val="bottom"/>
          </w:tcPr>
          <w:p w14:paraId="5301DBD7"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37,500</w:t>
            </w:r>
          </w:p>
        </w:tc>
        <w:tc>
          <w:tcPr>
            <w:tcW w:w="1049" w:type="dxa"/>
            <w:shd w:val="clear" w:color="auto" w:fill="auto"/>
          </w:tcPr>
          <w:p w14:paraId="095BB661"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1048" w:type="dxa"/>
          </w:tcPr>
          <w:p w14:paraId="1E70509A"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r>
      <w:tr w:rsidR="008856F3" w:rsidRPr="00D04140" w14:paraId="75474F5C" w14:textId="77777777" w:rsidTr="005E0F3C">
        <w:trPr>
          <w:cantSplit/>
        </w:trPr>
        <w:tc>
          <w:tcPr>
            <w:tcW w:w="2898" w:type="dxa"/>
          </w:tcPr>
          <w:p w14:paraId="496C0A51" w14:textId="77777777" w:rsidR="008856F3" w:rsidRPr="00D04140" w:rsidRDefault="008856F3" w:rsidP="005E0F3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D04140">
              <w:rPr>
                <w:rFonts w:asciiTheme="majorBidi" w:hAnsiTheme="majorBidi" w:cstheme="majorBidi"/>
                <w:sz w:val="28"/>
                <w:szCs w:val="28"/>
                <w:cs/>
              </w:rPr>
              <w:t xml:space="preserve">ACC </w:t>
            </w:r>
            <w:r w:rsidRPr="00D04140">
              <w:rPr>
                <w:rFonts w:asciiTheme="majorBidi" w:hAnsiTheme="majorBidi" w:cstheme="majorBidi"/>
                <w:sz w:val="28"/>
                <w:szCs w:val="28"/>
                <w:lang w:val="en-US"/>
              </w:rPr>
              <w:t>Green Energy  Co., Ltd.</w:t>
            </w:r>
          </w:p>
        </w:tc>
        <w:tc>
          <w:tcPr>
            <w:tcW w:w="1170" w:type="dxa"/>
            <w:vAlign w:val="bottom"/>
          </w:tcPr>
          <w:p w14:paraId="50D4ADCD" w14:textId="77777777" w:rsidR="008856F3" w:rsidRPr="00D04140" w:rsidRDefault="008856F3" w:rsidP="00CE4E9A">
            <w:pPr>
              <w:pStyle w:val="a0"/>
              <w:spacing w:after="0" w:line="320" w:lineRule="exact"/>
              <w:jc w:val="center"/>
              <w:rPr>
                <w:rFonts w:asciiTheme="majorBidi" w:hAnsiTheme="majorBidi" w:cstheme="majorBidi"/>
                <w:sz w:val="28"/>
                <w:szCs w:val="28"/>
                <w:lang w:val="en-US"/>
              </w:rPr>
            </w:pPr>
            <w:r w:rsidRPr="00D04140">
              <w:rPr>
                <w:rFonts w:asciiTheme="majorBidi" w:hAnsiTheme="majorBidi" w:cstheme="majorBidi"/>
                <w:sz w:val="28"/>
                <w:szCs w:val="28"/>
                <w:lang w:val="en-US"/>
              </w:rPr>
              <w:t>100</w:t>
            </w:r>
          </w:p>
        </w:tc>
        <w:tc>
          <w:tcPr>
            <w:tcW w:w="1047" w:type="dxa"/>
            <w:shd w:val="clear" w:color="auto" w:fill="auto"/>
            <w:vAlign w:val="bottom"/>
          </w:tcPr>
          <w:p w14:paraId="0A1C6C4A"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3,250</w:t>
            </w:r>
          </w:p>
        </w:tc>
        <w:tc>
          <w:tcPr>
            <w:tcW w:w="1047" w:type="dxa"/>
            <w:shd w:val="clear" w:color="auto" w:fill="auto"/>
            <w:vAlign w:val="bottom"/>
          </w:tcPr>
          <w:p w14:paraId="7F730C0D"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3,250</w:t>
            </w:r>
          </w:p>
        </w:tc>
        <w:tc>
          <w:tcPr>
            <w:tcW w:w="1048" w:type="dxa"/>
            <w:shd w:val="clear" w:color="auto" w:fill="auto"/>
            <w:vAlign w:val="bottom"/>
          </w:tcPr>
          <w:p w14:paraId="7BA23F43"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3,250</w:t>
            </w:r>
          </w:p>
        </w:tc>
        <w:tc>
          <w:tcPr>
            <w:tcW w:w="1045" w:type="dxa"/>
            <w:shd w:val="clear" w:color="auto" w:fill="auto"/>
            <w:vAlign w:val="bottom"/>
          </w:tcPr>
          <w:p w14:paraId="1A61E6F3"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3,250</w:t>
            </w:r>
          </w:p>
        </w:tc>
        <w:tc>
          <w:tcPr>
            <w:tcW w:w="1049" w:type="dxa"/>
            <w:shd w:val="clear" w:color="auto" w:fill="auto"/>
          </w:tcPr>
          <w:p w14:paraId="38E5CAA0"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1048" w:type="dxa"/>
          </w:tcPr>
          <w:p w14:paraId="629B2780"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r>
      <w:tr w:rsidR="008856F3" w:rsidRPr="00D04140" w14:paraId="28AB596D" w14:textId="77777777" w:rsidTr="005E0F3C">
        <w:trPr>
          <w:cantSplit/>
        </w:trPr>
        <w:tc>
          <w:tcPr>
            <w:tcW w:w="2898" w:type="dxa"/>
          </w:tcPr>
          <w:p w14:paraId="4BBC71E9" w14:textId="77777777" w:rsidR="008856F3" w:rsidRPr="00D04140" w:rsidRDefault="008856F3" w:rsidP="005E0F3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D04140">
              <w:rPr>
                <w:rFonts w:asciiTheme="majorBidi" w:hAnsiTheme="majorBidi" w:cstheme="majorBidi"/>
                <w:sz w:val="28"/>
                <w:szCs w:val="28"/>
                <w:cs/>
              </w:rPr>
              <w:t xml:space="preserve">Bangpakong </w:t>
            </w:r>
            <w:r w:rsidRPr="00D04140">
              <w:rPr>
                <w:rFonts w:asciiTheme="majorBidi" w:hAnsiTheme="majorBidi" w:cstheme="majorBidi"/>
                <w:sz w:val="28"/>
                <w:szCs w:val="28"/>
                <w:lang w:val="en-US"/>
              </w:rPr>
              <w:t>Solar Power  Co., Ltd.</w:t>
            </w:r>
          </w:p>
        </w:tc>
        <w:tc>
          <w:tcPr>
            <w:tcW w:w="1170" w:type="dxa"/>
            <w:vAlign w:val="bottom"/>
          </w:tcPr>
          <w:p w14:paraId="176ACA4B" w14:textId="77777777" w:rsidR="008856F3" w:rsidRPr="00D04140" w:rsidRDefault="008856F3" w:rsidP="00CE4E9A">
            <w:pPr>
              <w:pStyle w:val="a0"/>
              <w:spacing w:after="0" w:line="320" w:lineRule="exact"/>
              <w:jc w:val="center"/>
              <w:rPr>
                <w:rFonts w:asciiTheme="majorBidi" w:hAnsiTheme="majorBidi" w:cstheme="majorBidi"/>
                <w:sz w:val="28"/>
                <w:szCs w:val="28"/>
                <w:lang w:val="en-US"/>
              </w:rPr>
            </w:pPr>
            <w:r w:rsidRPr="00D04140">
              <w:rPr>
                <w:rFonts w:asciiTheme="majorBidi" w:hAnsiTheme="majorBidi" w:cstheme="majorBidi"/>
                <w:sz w:val="28"/>
                <w:szCs w:val="28"/>
                <w:lang w:val="en-US"/>
              </w:rPr>
              <w:t>51</w:t>
            </w:r>
          </w:p>
        </w:tc>
        <w:tc>
          <w:tcPr>
            <w:tcW w:w="1047" w:type="dxa"/>
            <w:shd w:val="clear" w:color="auto" w:fill="auto"/>
            <w:vAlign w:val="bottom"/>
          </w:tcPr>
          <w:p w14:paraId="76DF6022"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49,000</w:t>
            </w:r>
          </w:p>
        </w:tc>
        <w:tc>
          <w:tcPr>
            <w:tcW w:w="1047" w:type="dxa"/>
            <w:shd w:val="clear" w:color="auto" w:fill="auto"/>
            <w:vAlign w:val="bottom"/>
          </w:tcPr>
          <w:p w14:paraId="7277DDBA"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49,000</w:t>
            </w:r>
          </w:p>
        </w:tc>
        <w:tc>
          <w:tcPr>
            <w:tcW w:w="1048" w:type="dxa"/>
            <w:shd w:val="clear" w:color="auto" w:fill="auto"/>
            <w:vAlign w:val="bottom"/>
          </w:tcPr>
          <w:p w14:paraId="7B821FA1"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24,990</w:t>
            </w:r>
          </w:p>
        </w:tc>
        <w:tc>
          <w:tcPr>
            <w:tcW w:w="1045" w:type="dxa"/>
            <w:shd w:val="clear" w:color="auto" w:fill="auto"/>
            <w:vAlign w:val="bottom"/>
          </w:tcPr>
          <w:p w14:paraId="4A045574"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24,990</w:t>
            </w:r>
          </w:p>
        </w:tc>
        <w:tc>
          <w:tcPr>
            <w:tcW w:w="1049" w:type="dxa"/>
            <w:shd w:val="clear" w:color="auto" w:fill="auto"/>
          </w:tcPr>
          <w:p w14:paraId="234F279F"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1048" w:type="dxa"/>
          </w:tcPr>
          <w:p w14:paraId="2EAFC87E"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3,499</w:t>
            </w:r>
          </w:p>
        </w:tc>
      </w:tr>
      <w:tr w:rsidR="008856F3" w:rsidRPr="00D04140" w14:paraId="20F3F993" w14:textId="77777777" w:rsidTr="00CE4E9A">
        <w:trPr>
          <w:cantSplit/>
        </w:trPr>
        <w:tc>
          <w:tcPr>
            <w:tcW w:w="2898" w:type="dxa"/>
          </w:tcPr>
          <w:p w14:paraId="5092614B" w14:textId="77777777" w:rsidR="008856F3" w:rsidRPr="00D04140" w:rsidRDefault="008856F3" w:rsidP="005E0F3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D04140">
              <w:rPr>
                <w:rFonts w:asciiTheme="majorBidi" w:hAnsiTheme="majorBidi" w:cstheme="majorBidi"/>
                <w:sz w:val="28"/>
                <w:szCs w:val="28"/>
                <w:cs/>
              </w:rPr>
              <w:t xml:space="preserve">ACC Capital </w:t>
            </w:r>
            <w:r w:rsidRPr="00D04140">
              <w:rPr>
                <w:rFonts w:asciiTheme="majorBidi" w:hAnsiTheme="majorBidi" w:cstheme="majorBidi"/>
                <w:sz w:val="28"/>
                <w:szCs w:val="28"/>
                <w:lang w:val="en-US"/>
              </w:rPr>
              <w:t xml:space="preserve"> Co., Ltd.</w:t>
            </w:r>
          </w:p>
        </w:tc>
        <w:tc>
          <w:tcPr>
            <w:tcW w:w="1170" w:type="dxa"/>
            <w:vAlign w:val="bottom"/>
          </w:tcPr>
          <w:p w14:paraId="1AAB6B04" w14:textId="77777777" w:rsidR="008856F3" w:rsidRPr="00D04140" w:rsidRDefault="008856F3" w:rsidP="00CE4E9A">
            <w:pPr>
              <w:pStyle w:val="a0"/>
              <w:spacing w:after="0" w:line="320" w:lineRule="exact"/>
              <w:jc w:val="center"/>
              <w:rPr>
                <w:rFonts w:asciiTheme="majorBidi" w:hAnsiTheme="majorBidi" w:cstheme="majorBidi"/>
                <w:sz w:val="28"/>
                <w:szCs w:val="28"/>
                <w:lang w:val="en-US"/>
              </w:rPr>
            </w:pPr>
            <w:r w:rsidRPr="00D04140">
              <w:rPr>
                <w:rFonts w:asciiTheme="majorBidi" w:hAnsiTheme="majorBidi" w:cstheme="majorBidi"/>
                <w:sz w:val="28"/>
                <w:szCs w:val="28"/>
                <w:lang w:val="en-US"/>
              </w:rPr>
              <w:t>100</w:t>
            </w:r>
          </w:p>
        </w:tc>
        <w:tc>
          <w:tcPr>
            <w:tcW w:w="1047" w:type="dxa"/>
            <w:shd w:val="clear" w:color="auto" w:fill="auto"/>
            <w:vAlign w:val="bottom"/>
          </w:tcPr>
          <w:p w14:paraId="3D353A17"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100,000</w:t>
            </w:r>
          </w:p>
        </w:tc>
        <w:tc>
          <w:tcPr>
            <w:tcW w:w="1047" w:type="dxa"/>
            <w:shd w:val="clear" w:color="auto" w:fill="auto"/>
            <w:vAlign w:val="bottom"/>
          </w:tcPr>
          <w:p w14:paraId="3E0262B1"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100,000</w:t>
            </w:r>
          </w:p>
        </w:tc>
        <w:tc>
          <w:tcPr>
            <w:tcW w:w="1048" w:type="dxa"/>
            <w:shd w:val="clear" w:color="auto" w:fill="auto"/>
            <w:vAlign w:val="bottom"/>
          </w:tcPr>
          <w:p w14:paraId="7C90EE13" w14:textId="77777777" w:rsidR="008856F3" w:rsidRPr="00D04140" w:rsidRDefault="008856F3" w:rsidP="00CE4E9A">
            <w:pPr>
              <w:pStyle w:val="a0"/>
              <w:pBdr>
                <w:bottom w:val="single" w:sz="4" w:space="1" w:color="auto"/>
              </w:pBdr>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100,000</w:t>
            </w:r>
          </w:p>
        </w:tc>
        <w:tc>
          <w:tcPr>
            <w:tcW w:w="1045" w:type="dxa"/>
            <w:shd w:val="clear" w:color="auto" w:fill="auto"/>
            <w:vAlign w:val="bottom"/>
          </w:tcPr>
          <w:p w14:paraId="5F0A3D92" w14:textId="77777777" w:rsidR="008856F3" w:rsidRPr="00D04140" w:rsidRDefault="008856F3" w:rsidP="00CE4E9A">
            <w:pPr>
              <w:pStyle w:val="a0"/>
              <w:pBdr>
                <w:bottom w:val="single" w:sz="4" w:space="1" w:color="auto"/>
              </w:pBdr>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100,000</w:t>
            </w:r>
          </w:p>
        </w:tc>
        <w:tc>
          <w:tcPr>
            <w:tcW w:w="1049" w:type="dxa"/>
            <w:shd w:val="clear" w:color="auto" w:fill="auto"/>
            <w:vAlign w:val="bottom"/>
          </w:tcPr>
          <w:p w14:paraId="26E8EED2" w14:textId="77777777" w:rsidR="008856F3" w:rsidRPr="00D04140" w:rsidRDefault="008856F3" w:rsidP="00CE4E9A">
            <w:pPr>
              <w:pBdr>
                <w:bottom w:val="single" w:sz="4" w:space="1" w:color="auto"/>
              </w:pBdr>
              <w:tabs>
                <w:tab w:val="left" w:pos="360"/>
              </w:tabs>
              <w:spacing w:line="320" w:lineRule="exact"/>
              <w:jc w:val="right"/>
              <w:rPr>
                <w:rFonts w:asciiTheme="majorBidi" w:hAnsiTheme="majorBidi" w:cstheme="majorBidi"/>
                <w:sz w:val="28"/>
                <w:szCs w:val="28"/>
              </w:rPr>
            </w:pPr>
            <w:r w:rsidRPr="00D04140">
              <w:rPr>
                <w:rFonts w:asciiTheme="majorBidi" w:hAnsiTheme="majorBidi" w:cstheme="majorBidi"/>
                <w:sz w:val="28"/>
                <w:szCs w:val="28"/>
              </w:rPr>
              <w:t>-</w:t>
            </w:r>
          </w:p>
        </w:tc>
        <w:tc>
          <w:tcPr>
            <w:tcW w:w="1048" w:type="dxa"/>
            <w:vAlign w:val="bottom"/>
          </w:tcPr>
          <w:p w14:paraId="511EAD87" w14:textId="77777777" w:rsidR="008856F3" w:rsidRPr="00D04140" w:rsidRDefault="008856F3" w:rsidP="00CE4E9A">
            <w:pPr>
              <w:pBdr>
                <w:bottom w:val="single" w:sz="4" w:space="1" w:color="auto"/>
              </w:pBdr>
              <w:tabs>
                <w:tab w:val="left" w:pos="360"/>
              </w:tabs>
              <w:spacing w:line="320" w:lineRule="exact"/>
              <w:jc w:val="right"/>
              <w:rPr>
                <w:rFonts w:asciiTheme="majorBidi" w:hAnsiTheme="majorBidi" w:cstheme="majorBidi"/>
                <w:sz w:val="28"/>
                <w:szCs w:val="28"/>
              </w:rPr>
            </w:pPr>
            <w:r w:rsidRPr="00D04140">
              <w:rPr>
                <w:rFonts w:asciiTheme="majorBidi" w:hAnsiTheme="majorBidi" w:cstheme="majorBidi"/>
                <w:sz w:val="28"/>
                <w:szCs w:val="28"/>
              </w:rPr>
              <w:t>-</w:t>
            </w:r>
          </w:p>
        </w:tc>
      </w:tr>
      <w:tr w:rsidR="008856F3" w:rsidRPr="00D04140" w14:paraId="689E4630" w14:textId="77777777" w:rsidTr="005E0F3C">
        <w:trPr>
          <w:cantSplit/>
        </w:trPr>
        <w:tc>
          <w:tcPr>
            <w:tcW w:w="2898" w:type="dxa"/>
            <w:shd w:val="clear" w:color="auto" w:fill="auto"/>
          </w:tcPr>
          <w:p w14:paraId="4ABA3499" w14:textId="77777777" w:rsidR="008856F3" w:rsidRPr="00D04140" w:rsidRDefault="008856F3" w:rsidP="0009238A">
            <w:pPr>
              <w:pStyle w:val="af9"/>
              <w:tabs>
                <w:tab w:val="left" w:pos="851"/>
                <w:tab w:val="left" w:pos="1418"/>
                <w:tab w:val="left" w:pos="1985"/>
              </w:tabs>
              <w:spacing w:line="320" w:lineRule="exact"/>
              <w:ind w:right="-156"/>
              <w:rPr>
                <w:rFonts w:asciiTheme="majorBidi" w:hAnsiTheme="majorBidi" w:cstheme="majorBidi"/>
                <w:sz w:val="28"/>
                <w:szCs w:val="28"/>
                <w:lang w:val="en-US"/>
              </w:rPr>
            </w:pPr>
            <w:r w:rsidRPr="00D04140">
              <w:rPr>
                <w:rFonts w:asciiTheme="majorBidi" w:hAnsiTheme="majorBidi" w:cstheme="majorBidi"/>
                <w:sz w:val="28"/>
                <w:szCs w:val="28"/>
                <w:lang w:val="en-US"/>
              </w:rPr>
              <w:t>Total</w:t>
            </w:r>
          </w:p>
        </w:tc>
        <w:tc>
          <w:tcPr>
            <w:tcW w:w="1170" w:type="dxa"/>
          </w:tcPr>
          <w:p w14:paraId="6480B443" w14:textId="77777777" w:rsidR="008856F3" w:rsidRPr="00D04140" w:rsidRDefault="008856F3" w:rsidP="00CE4E9A">
            <w:pPr>
              <w:pStyle w:val="a0"/>
              <w:spacing w:after="0" w:line="320" w:lineRule="exact"/>
              <w:jc w:val="right"/>
              <w:rPr>
                <w:rFonts w:asciiTheme="majorBidi" w:hAnsiTheme="majorBidi" w:cstheme="majorBidi"/>
                <w:sz w:val="28"/>
                <w:szCs w:val="28"/>
              </w:rPr>
            </w:pPr>
          </w:p>
        </w:tc>
        <w:tc>
          <w:tcPr>
            <w:tcW w:w="1047" w:type="dxa"/>
            <w:shd w:val="clear" w:color="auto" w:fill="auto"/>
          </w:tcPr>
          <w:p w14:paraId="389050A6" w14:textId="77777777" w:rsidR="008856F3" w:rsidRPr="00D04140" w:rsidRDefault="008856F3" w:rsidP="00CE4E9A">
            <w:pPr>
              <w:pStyle w:val="a0"/>
              <w:spacing w:after="0" w:line="320" w:lineRule="exact"/>
              <w:jc w:val="right"/>
              <w:rPr>
                <w:rFonts w:asciiTheme="majorBidi" w:hAnsiTheme="majorBidi" w:cstheme="majorBidi"/>
                <w:sz w:val="28"/>
                <w:szCs w:val="28"/>
              </w:rPr>
            </w:pPr>
          </w:p>
        </w:tc>
        <w:tc>
          <w:tcPr>
            <w:tcW w:w="1047" w:type="dxa"/>
            <w:shd w:val="clear" w:color="auto" w:fill="auto"/>
          </w:tcPr>
          <w:p w14:paraId="1372AFC6" w14:textId="77777777" w:rsidR="008856F3" w:rsidRPr="00D04140" w:rsidRDefault="008856F3" w:rsidP="00CE4E9A">
            <w:pPr>
              <w:pStyle w:val="a0"/>
              <w:spacing w:after="0" w:line="320" w:lineRule="exact"/>
              <w:jc w:val="right"/>
              <w:rPr>
                <w:rFonts w:asciiTheme="majorBidi" w:hAnsiTheme="majorBidi" w:cstheme="majorBidi"/>
                <w:sz w:val="28"/>
                <w:szCs w:val="28"/>
              </w:rPr>
            </w:pPr>
          </w:p>
        </w:tc>
        <w:tc>
          <w:tcPr>
            <w:tcW w:w="1048" w:type="dxa"/>
            <w:shd w:val="clear" w:color="auto" w:fill="auto"/>
          </w:tcPr>
          <w:p w14:paraId="31CDECA3" w14:textId="77777777" w:rsidR="008856F3" w:rsidRPr="00D04140" w:rsidRDefault="008856F3" w:rsidP="00CE4E9A">
            <w:pPr>
              <w:pStyle w:val="a0"/>
              <w:spacing w:after="0" w:line="320" w:lineRule="exact"/>
              <w:jc w:val="right"/>
              <w:rPr>
                <w:rFonts w:asciiTheme="majorBidi" w:hAnsiTheme="majorBidi" w:cstheme="majorBidi"/>
                <w:sz w:val="28"/>
                <w:szCs w:val="28"/>
              </w:rPr>
            </w:pPr>
            <w:r w:rsidRPr="00D04140">
              <w:rPr>
                <w:rFonts w:asciiTheme="majorBidi" w:hAnsiTheme="majorBidi" w:cstheme="majorBidi"/>
                <w:sz w:val="28"/>
                <w:szCs w:val="28"/>
              </w:rPr>
              <w:t>695,740</w:t>
            </w:r>
          </w:p>
        </w:tc>
        <w:tc>
          <w:tcPr>
            <w:tcW w:w="1045" w:type="dxa"/>
            <w:shd w:val="clear" w:color="auto" w:fill="auto"/>
          </w:tcPr>
          <w:p w14:paraId="43FBFB69"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695,740</w:t>
            </w:r>
          </w:p>
        </w:tc>
        <w:tc>
          <w:tcPr>
            <w:tcW w:w="1049" w:type="dxa"/>
            <w:shd w:val="clear" w:color="auto" w:fill="auto"/>
            <w:vAlign w:val="bottom"/>
          </w:tcPr>
          <w:p w14:paraId="34E8CEF3" w14:textId="77777777" w:rsidR="008856F3" w:rsidRPr="00D04140" w:rsidRDefault="008856F3" w:rsidP="00CE4E9A">
            <w:pPr>
              <w:pStyle w:val="a0"/>
              <w:pBdr>
                <w:bottom w:val="double" w:sz="4" w:space="1" w:color="auto"/>
              </w:pBdr>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w:t>
            </w:r>
          </w:p>
        </w:tc>
        <w:tc>
          <w:tcPr>
            <w:tcW w:w="1048" w:type="dxa"/>
            <w:vAlign w:val="bottom"/>
          </w:tcPr>
          <w:p w14:paraId="62581804" w14:textId="77777777" w:rsidR="008856F3" w:rsidRPr="00D04140" w:rsidRDefault="008856F3" w:rsidP="00CE4E9A">
            <w:pPr>
              <w:pStyle w:val="a0"/>
              <w:pBdr>
                <w:bottom w:val="double" w:sz="4" w:space="1" w:color="auto"/>
              </w:pBdr>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3,499</w:t>
            </w:r>
          </w:p>
        </w:tc>
      </w:tr>
      <w:tr w:rsidR="008856F3" w:rsidRPr="00D04140" w14:paraId="7DC2BEF7" w14:textId="77777777" w:rsidTr="00CE4E9A">
        <w:trPr>
          <w:cantSplit/>
        </w:trPr>
        <w:tc>
          <w:tcPr>
            <w:tcW w:w="2898" w:type="dxa"/>
            <w:shd w:val="clear" w:color="auto" w:fill="auto"/>
          </w:tcPr>
          <w:p w14:paraId="1AF79F7E" w14:textId="77777777" w:rsidR="008856F3" w:rsidRPr="00D04140" w:rsidRDefault="008856F3" w:rsidP="005E0F3C">
            <w:pPr>
              <w:pStyle w:val="af9"/>
              <w:tabs>
                <w:tab w:val="clear" w:pos="1080"/>
                <w:tab w:val="left" w:pos="284"/>
                <w:tab w:val="left" w:pos="851"/>
                <w:tab w:val="left" w:pos="1418"/>
                <w:tab w:val="left" w:pos="1985"/>
              </w:tabs>
              <w:spacing w:line="320" w:lineRule="exact"/>
              <w:ind w:right="-156" w:firstLine="34"/>
              <w:rPr>
                <w:rFonts w:asciiTheme="majorBidi" w:hAnsiTheme="majorBidi"/>
                <w:sz w:val="28"/>
                <w:szCs w:val="28"/>
                <w:cs/>
              </w:rPr>
            </w:pPr>
            <w:r w:rsidRPr="00D04140">
              <w:rPr>
                <w:rFonts w:asciiTheme="majorBidi" w:hAnsiTheme="majorBidi"/>
                <w:sz w:val="28"/>
                <w:szCs w:val="28"/>
                <w:cs/>
              </w:rPr>
              <w:t>Allowance for impairment</w:t>
            </w:r>
          </w:p>
        </w:tc>
        <w:tc>
          <w:tcPr>
            <w:tcW w:w="1170" w:type="dxa"/>
          </w:tcPr>
          <w:p w14:paraId="28AE6883" w14:textId="77777777" w:rsidR="008856F3" w:rsidRPr="00D04140" w:rsidRDefault="008856F3" w:rsidP="00CE4E9A">
            <w:pPr>
              <w:pStyle w:val="a0"/>
              <w:spacing w:after="0" w:line="320" w:lineRule="exact"/>
              <w:jc w:val="right"/>
              <w:rPr>
                <w:rFonts w:asciiTheme="majorBidi" w:hAnsiTheme="majorBidi" w:cstheme="majorBidi"/>
                <w:sz w:val="28"/>
                <w:szCs w:val="28"/>
              </w:rPr>
            </w:pPr>
          </w:p>
        </w:tc>
        <w:tc>
          <w:tcPr>
            <w:tcW w:w="1047" w:type="dxa"/>
            <w:shd w:val="clear" w:color="auto" w:fill="auto"/>
          </w:tcPr>
          <w:p w14:paraId="45EC24DC" w14:textId="77777777" w:rsidR="008856F3" w:rsidRPr="00D04140" w:rsidRDefault="008856F3" w:rsidP="00CE4E9A">
            <w:pPr>
              <w:pStyle w:val="a0"/>
              <w:spacing w:after="0" w:line="320" w:lineRule="exact"/>
              <w:jc w:val="right"/>
              <w:rPr>
                <w:rFonts w:asciiTheme="majorBidi" w:hAnsiTheme="majorBidi" w:cstheme="majorBidi"/>
                <w:sz w:val="28"/>
                <w:szCs w:val="28"/>
              </w:rPr>
            </w:pPr>
          </w:p>
        </w:tc>
        <w:tc>
          <w:tcPr>
            <w:tcW w:w="1047" w:type="dxa"/>
            <w:shd w:val="clear" w:color="auto" w:fill="auto"/>
          </w:tcPr>
          <w:p w14:paraId="0F4ED967" w14:textId="77777777" w:rsidR="008856F3" w:rsidRPr="00D04140" w:rsidRDefault="008856F3" w:rsidP="00CE4E9A">
            <w:pPr>
              <w:pStyle w:val="a0"/>
              <w:spacing w:after="0" w:line="320" w:lineRule="exact"/>
              <w:jc w:val="right"/>
              <w:rPr>
                <w:rFonts w:asciiTheme="majorBidi" w:hAnsiTheme="majorBidi" w:cstheme="majorBidi"/>
                <w:sz w:val="28"/>
                <w:szCs w:val="28"/>
              </w:rPr>
            </w:pPr>
          </w:p>
        </w:tc>
        <w:tc>
          <w:tcPr>
            <w:tcW w:w="1048" w:type="dxa"/>
            <w:shd w:val="clear" w:color="auto" w:fill="auto"/>
          </w:tcPr>
          <w:p w14:paraId="5EF6F0D9" w14:textId="77777777" w:rsidR="008856F3" w:rsidRPr="00D04140" w:rsidRDefault="008856F3" w:rsidP="00CE4E9A">
            <w:pPr>
              <w:pStyle w:val="a0"/>
              <w:pBdr>
                <w:bottom w:val="single" w:sz="4" w:space="1" w:color="auto"/>
              </w:pBdr>
              <w:spacing w:after="0" w:line="320" w:lineRule="exact"/>
              <w:jc w:val="right"/>
              <w:rPr>
                <w:rFonts w:asciiTheme="majorBidi" w:hAnsiTheme="majorBidi" w:cstheme="majorBidi"/>
                <w:sz w:val="28"/>
                <w:szCs w:val="28"/>
              </w:rPr>
            </w:pPr>
            <w:r w:rsidRPr="00D04140">
              <w:rPr>
                <w:rFonts w:asciiTheme="majorBidi" w:hAnsiTheme="majorBidi" w:cstheme="majorBidi"/>
                <w:sz w:val="28"/>
                <w:szCs w:val="28"/>
              </w:rPr>
              <w:t>(166,646)</w:t>
            </w:r>
          </w:p>
        </w:tc>
        <w:tc>
          <w:tcPr>
            <w:tcW w:w="1045" w:type="dxa"/>
            <w:shd w:val="clear" w:color="auto" w:fill="auto"/>
          </w:tcPr>
          <w:p w14:paraId="4282AA05" w14:textId="77777777" w:rsidR="008856F3" w:rsidRPr="00D04140" w:rsidRDefault="008856F3" w:rsidP="00CE4E9A">
            <w:pPr>
              <w:pStyle w:val="a0"/>
              <w:pBdr>
                <w:bottom w:val="single" w:sz="4" w:space="1" w:color="auto"/>
              </w:pBdr>
              <w:spacing w:after="0" w:line="320" w:lineRule="exact"/>
              <w:jc w:val="right"/>
              <w:rPr>
                <w:rFonts w:asciiTheme="majorBidi" w:hAnsiTheme="majorBidi" w:cstheme="majorBidi"/>
                <w:sz w:val="28"/>
                <w:szCs w:val="28"/>
                <w:lang w:val="en-US"/>
              </w:rPr>
            </w:pPr>
            <w:r w:rsidRPr="00D04140">
              <w:rPr>
                <w:rFonts w:asciiTheme="majorBidi" w:hAnsiTheme="majorBidi" w:cstheme="majorBidi"/>
                <w:sz w:val="28"/>
                <w:szCs w:val="28"/>
                <w:lang w:val="en-US"/>
              </w:rPr>
              <w:t>(157,870)</w:t>
            </w:r>
          </w:p>
        </w:tc>
        <w:tc>
          <w:tcPr>
            <w:tcW w:w="1049" w:type="dxa"/>
            <w:shd w:val="clear" w:color="auto" w:fill="auto"/>
            <w:vAlign w:val="bottom"/>
          </w:tcPr>
          <w:p w14:paraId="29C15EF4" w14:textId="77777777" w:rsidR="008856F3" w:rsidRPr="00D04140" w:rsidRDefault="008856F3" w:rsidP="00CE4E9A">
            <w:pPr>
              <w:pStyle w:val="a0"/>
              <w:spacing w:after="0" w:line="320" w:lineRule="exact"/>
              <w:jc w:val="center"/>
              <w:rPr>
                <w:rFonts w:asciiTheme="majorBidi" w:hAnsiTheme="majorBidi" w:cstheme="majorBidi"/>
                <w:sz w:val="28"/>
                <w:szCs w:val="28"/>
                <w:lang w:val="en-US"/>
              </w:rPr>
            </w:pPr>
          </w:p>
        </w:tc>
        <w:tc>
          <w:tcPr>
            <w:tcW w:w="1048" w:type="dxa"/>
            <w:vAlign w:val="bottom"/>
          </w:tcPr>
          <w:p w14:paraId="7A648802"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p>
        </w:tc>
      </w:tr>
      <w:tr w:rsidR="008856F3" w:rsidRPr="00D04140" w14:paraId="576A37B8" w14:textId="77777777" w:rsidTr="00CE4E9A">
        <w:trPr>
          <w:cantSplit/>
          <w:trHeight w:val="275"/>
        </w:trPr>
        <w:tc>
          <w:tcPr>
            <w:tcW w:w="2898" w:type="dxa"/>
            <w:shd w:val="clear" w:color="auto" w:fill="auto"/>
          </w:tcPr>
          <w:p w14:paraId="33250EE1" w14:textId="77777777" w:rsidR="008856F3" w:rsidRPr="00D04140" w:rsidRDefault="008856F3" w:rsidP="005E0F3C">
            <w:pPr>
              <w:pStyle w:val="af9"/>
              <w:tabs>
                <w:tab w:val="clear" w:pos="1080"/>
                <w:tab w:val="left" w:pos="284"/>
                <w:tab w:val="left" w:pos="851"/>
                <w:tab w:val="left" w:pos="1418"/>
                <w:tab w:val="left" w:pos="1985"/>
              </w:tabs>
              <w:spacing w:line="320" w:lineRule="exact"/>
              <w:ind w:right="-156" w:firstLine="34"/>
              <w:rPr>
                <w:rFonts w:asciiTheme="majorBidi" w:hAnsiTheme="majorBidi"/>
                <w:sz w:val="28"/>
                <w:szCs w:val="28"/>
                <w:cs/>
              </w:rPr>
            </w:pPr>
            <w:r w:rsidRPr="00D04140">
              <w:rPr>
                <w:rFonts w:asciiTheme="majorBidi" w:hAnsiTheme="majorBidi"/>
                <w:sz w:val="28"/>
                <w:szCs w:val="28"/>
                <w:cs/>
              </w:rPr>
              <w:t>Investments in subsidiaries net</w:t>
            </w:r>
          </w:p>
        </w:tc>
        <w:tc>
          <w:tcPr>
            <w:tcW w:w="1170" w:type="dxa"/>
          </w:tcPr>
          <w:p w14:paraId="2FB89F09" w14:textId="77777777" w:rsidR="008856F3" w:rsidRPr="00D04140" w:rsidRDefault="008856F3" w:rsidP="00CE4E9A">
            <w:pPr>
              <w:pStyle w:val="a0"/>
              <w:spacing w:after="0" w:line="320" w:lineRule="exact"/>
              <w:jc w:val="right"/>
              <w:rPr>
                <w:rFonts w:asciiTheme="majorBidi" w:hAnsiTheme="majorBidi" w:cstheme="majorBidi"/>
                <w:sz w:val="28"/>
                <w:szCs w:val="28"/>
              </w:rPr>
            </w:pPr>
          </w:p>
        </w:tc>
        <w:tc>
          <w:tcPr>
            <w:tcW w:w="1047" w:type="dxa"/>
            <w:shd w:val="clear" w:color="auto" w:fill="auto"/>
          </w:tcPr>
          <w:p w14:paraId="58B9F92E" w14:textId="77777777" w:rsidR="008856F3" w:rsidRPr="00D04140" w:rsidRDefault="008856F3" w:rsidP="00CE4E9A">
            <w:pPr>
              <w:pStyle w:val="a0"/>
              <w:spacing w:after="0" w:line="320" w:lineRule="exact"/>
              <w:jc w:val="right"/>
              <w:rPr>
                <w:rFonts w:asciiTheme="majorBidi" w:hAnsiTheme="majorBidi" w:cstheme="majorBidi"/>
                <w:sz w:val="28"/>
                <w:szCs w:val="28"/>
              </w:rPr>
            </w:pPr>
          </w:p>
        </w:tc>
        <w:tc>
          <w:tcPr>
            <w:tcW w:w="1047" w:type="dxa"/>
            <w:shd w:val="clear" w:color="auto" w:fill="auto"/>
          </w:tcPr>
          <w:p w14:paraId="71993C8A" w14:textId="77777777" w:rsidR="008856F3" w:rsidRPr="00D04140" w:rsidRDefault="008856F3" w:rsidP="00CE4E9A">
            <w:pPr>
              <w:pStyle w:val="a0"/>
              <w:spacing w:after="0" w:line="320" w:lineRule="exact"/>
              <w:jc w:val="right"/>
              <w:rPr>
                <w:rFonts w:asciiTheme="majorBidi" w:hAnsiTheme="majorBidi" w:cstheme="majorBidi"/>
                <w:sz w:val="28"/>
                <w:szCs w:val="28"/>
              </w:rPr>
            </w:pPr>
          </w:p>
        </w:tc>
        <w:tc>
          <w:tcPr>
            <w:tcW w:w="1048" w:type="dxa"/>
            <w:shd w:val="clear" w:color="auto" w:fill="auto"/>
          </w:tcPr>
          <w:p w14:paraId="1EB46A61" w14:textId="77777777" w:rsidR="008856F3" w:rsidRPr="00D04140" w:rsidRDefault="008856F3" w:rsidP="00CE4E9A">
            <w:pPr>
              <w:pStyle w:val="a0"/>
              <w:pBdr>
                <w:bottom w:val="double" w:sz="4" w:space="1" w:color="auto"/>
              </w:pBdr>
              <w:spacing w:after="0" w:line="320" w:lineRule="exact"/>
              <w:jc w:val="right"/>
              <w:rPr>
                <w:rFonts w:asciiTheme="majorBidi" w:hAnsiTheme="majorBidi" w:cstheme="majorBidi"/>
                <w:sz w:val="28"/>
                <w:szCs w:val="28"/>
              </w:rPr>
            </w:pPr>
            <w:r w:rsidRPr="00D04140">
              <w:rPr>
                <w:rFonts w:asciiTheme="majorBidi" w:hAnsiTheme="majorBidi" w:cstheme="majorBidi"/>
                <w:sz w:val="28"/>
                <w:szCs w:val="28"/>
              </w:rPr>
              <w:t>529,094</w:t>
            </w:r>
          </w:p>
        </w:tc>
        <w:tc>
          <w:tcPr>
            <w:tcW w:w="1045" w:type="dxa"/>
            <w:shd w:val="clear" w:color="auto" w:fill="auto"/>
          </w:tcPr>
          <w:p w14:paraId="0A61C29D" w14:textId="77777777" w:rsidR="008856F3" w:rsidRPr="00D04140" w:rsidRDefault="008856F3" w:rsidP="00CE4E9A">
            <w:pPr>
              <w:pStyle w:val="a0"/>
              <w:pBdr>
                <w:bottom w:val="double" w:sz="4" w:space="1" w:color="auto"/>
              </w:pBdr>
              <w:spacing w:after="0" w:line="320" w:lineRule="exact"/>
              <w:jc w:val="right"/>
              <w:rPr>
                <w:rFonts w:asciiTheme="majorBidi" w:hAnsiTheme="majorBidi" w:cstheme="majorBidi"/>
                <w:sz w:val="28"/>
                <w:szCs w:val="28"/>
              </w:rPr>
            </w:pPr>
            <w:r w:rsidRPr="00D04140">
              <w:rPr>
                <w:rFonts w:asciiTheme="majorBidi" w:hAnsiTheme="majorBidi" w:cstheme="majorBidi"/>
                <w:sz w:val="28"/>
                <w:szCs w:val="28"/>
              </w:rPr>
              <w:t>537,870</w:t>
            </w:r>
          </w:p>
        </w:tc>
        <w:tc>
          <w:tcPr>
            <w:tcW w:w="1049" w:type="dxa"/>
            <w:shd w:val="clear" w:color="auto" w:fill="auto"/>
            <w:vAlign w:val="bottom"/>
          </w:tcPr>
          <w:p w14:paraId="6373BD6D" w14:textId="77777777" w:rsidR="008856F3" w:rsidRPr="00D04140" w:rsidRDefault="008856F3" w:rsidP="00CE4E9A">
            <w:pPr>
              <w:pStyle w:val="a0"/>
              <w:spacing w:after="0" w:line="320" w:lineRule="exact"/>
              <w:jc w:val="center"/>
              <w:rPr>
                <w:rFonts w:asciiTheme="majorBidi" w:hAnsiTheme="majorBidi" w:cstheme="majorBidi"/>
                <w:sz w:val="28"/>
                <w:szCs w:val="28"/>
                <w:lang w:val="en-US"/>
              </w:rPr>
            </w:pPr>
          </w:p>
        </w:tc>
        <w:tc>
          <w:tcPr>
            <w:tcW w:w="1048" w:type="dxa"/>
            <w:vAlign w:val="bottom"/>
          </w:tcPr>
          <w:p w14:paraId="6A36E7DF" w14:textId="77777777" w:rsidR="008856F3" w:rsidRPr="00D04140" w:rsidRDefault="008856F3" w:rsidP="00CE4E9A">
            <w:pPr>
              <w:pStyle w:val="a0"/>
              <w:spacing w:after="0" w:line="320" w:lineRule="exact"/>
              <w:jc w:val="right"/>
              <w:rPr>
                <w:rFonts w:asciiTheme="majorBidi" w:hAnsiTheme="majorBidi" w:cstheme="majorBidi"/>
                <w:sz w:val="28"/>
                <w:szCs w:val="28"/>
                <w:lang w:val="en-US"/>
              </w:rPr>
            </w:pPr>
          </w:p>
        </w:tc>
      </w:tr>
    </w:tbl>
    <w:p w14:paraId="69D0218B" w14:textId="4084D66B" w:rsidR="00D9004A" w:rsidRPr="00D04140" w:rsidRDefault="00D9004A" w:rsidP="00D04140">
      <w:pPr>
        <w:tabs>
          <w:tab w:val="left" w:pos="9711"/>
          <w:tab w:val="left" w:pos="9960"/>
        </w:tabs>
        <w:spacing w:line="240" w:lineRule="auto"/>
        <w:ind w:left="425"/>
        <w:jc w:val="thaiDistribute"/>
        <w:rPr>
          <w:rFonts w:asciiTheme="majorBidi" w:hAnsiTheme="majorBidi" w:cstheme="majorBidi"/>
          <w:sz w:val="28"/>
          <w:szCs w:val="28"/>
        </w:rPr>
      </w:pPr>
      <w:r w:rsidRPr="00D04140">
        <w:rPr>
          <w:rFonts w:asciiTheme="majorBidi" w:hAnsiTheme="majorBidi" w:cstheme="majorBidi"/>
          <w:sz w:val="28"/>
          <w:szCs w:val="28"/>
        </w:rPr>
        <w:t>Investment in subsidiaries in the separate financial statements as at March 31, 20</w:t>
      </w:r>
      <w:r w:rsidR="008D026F" w:rsidRPr="00D04140">
        <w:rPr>
          <w:rFonts w:asciiTheme="majorBidi" w:hAnsiTheme="majorBidi" w:cstheme="majorBidi"/>
          <w:sz w:val="28"/>
          <w:szCs w:val="28"/>
          <w:lang w:val="en-US"/>
        </w:rPr>
        <w:t>20</w:t>
      </w:r>
      <w:r w:rsidRPr="00D04140">
        <w:rPr>
          <w:rFonts w:asciiTheme="majorBidi" w:hAnsiTheme="majorBidi" w:cstheme="majorBidi"/>
          <w:sz w:val="28"/>
          <w:szCs w:val="28"/>
        </w:rPr>
        <w:t xml:space="preserve"> and December 31, 20</w:t>
      </w:r>
      <w:r w:rsidR="008D026F" w:rsidRPr="00D04140">
        <w:rPr>
          <w:rFonts w:asciiTheme="majorBidi" w:hAnsiTheme="majorBidi" w:cstheme="majorBidi"/>
          <w:sz w:val="28"/>
          <w:szCs w:val="28"/>
        </w:rPr>
        <w:t>19</w:t>
      </w:r>
      <w:r w:rsidRPr="00D04140">
        <w:rPr>
          <w:rFonts w:asciiTheme="majorBidi" w:hAnsiTheme="majorBidi" w:cstheme="majorBidi"/>
          <w:sz w:val="28"/>
          <w:szCs w:val="28"/>
        </w:rPr>
        <w:t xml:space="preserve"> which are stated at cost are as follow:</w:t>
      </w:r>
    </w:p>
    <w:p w14:paraId="04FC8CB5" w14:textId="501407F6" w:rsidR="00B51240" w:rsidRPr="00D04140" w:rsidRDefault="00B51240" w:rsidP="00D04140">
      <w:pPr>
        <w:spacing w:line="240" w:lineRule="auto"/>
        <w:rPr>
          <w:rFonts w:asciiTheme="majorBidi" w:hAnsiTheme="majorBidi" w:cstheme="majorBidi"/>
          <w:sz w:val="28"/>
          <w:szCs w:val="28"/>
          <w:cs/>
          <w:lang w:val="en-US"/>
        </w:rPr>
        <w:sectPr w:rsidR="00B51240" w:rsidRPr="00D04140" w:rsidSect="008856F3">
          <w:headerReference w:type="even" r:id="rId16"/>
          <w:headerReference w:type="default" r:id="rId17"/>
          <w:headerReference w:type="first" r:id="rId18"/>
          <w:pgSz w:w="11907" w:h="16840" w:code="9"/>
          <w:pgMar w:top="1140" w:right="1281" w:bottom="1440" w:left="1554" w:header="567" w:footer="709" w:gutter="0"/>
          <w:cols w:space="737"/>
          <w:docGrid w:linePitch="299"/>
        </w:sectPr>
      </w:pPr>
      <w:bookmarkStart w:id="101" w:name="_MON_1504340780"/>
      <w:bookmarkStart w:id="102" w:name="_MON_1504350478"/>
      <w:bookmarkStart w:id="103" w:name="_MON_1504350548"/>
      <w:bookmarkStart w:id="104" w:name="_MON_1504350555"/>
      <w:bookmarkStart w:id="105" w:name="_MON_1554722639"/>
      <w:bookmarkStart w:id="106" w:name="_MON_1554722730"/>
      <w:bookmarkStart w:id="107" w:name="_MON_1554722737"/>
      <w:bookmarkStart w:id="108" w:name="_MON_1504350584"/>
      <w:bookmarkStart w:id="109" w:name="_MON_1504352211"/>
      <w:bookmarkStart w:id="110" w:name="_MON_1504522247"/>
      <w:bookmarkStart w:id="111" w:name="_MON_1504522291"/>
      <w:bookmarkStart w:id="112" w:name="_MON_1504636611"/>
      <w:bookmarkStart w:id="113" w:name="_MON_1504724285"/>
      <w:bookmarkStart w:id="114" w:name="_MON_1504859424"/>
      <w:bookmarkStart w:id="115" w:name="_MON_1504873662"/>
      <w:bookmarkStart w:id="116" w:name="_MON_1509288308"/>
      <w:bookmarkStart w:id="117" w:name="_MON_1509707732"/>
      <w:bookmarkStart w:id="118" w:name="_MON_1509707749"/>
      <w:bookmarkStart w:id="119" w:name="_MON_1509707862"/>
      <w:bookmarkStart w:id="120" w:name="_MON_1509707886"/>
      <w:bookmarkStart w:id="121" w:name="_MON_1509707939"/>
      <w:bookmarkStart w:id="122" w:name="_MON_1509707944"/>
      <w:bookmarkStart w:id="123" w:name="_MON_1587545095"/>
      <w:bookmarkStart w:id="124" w:name="_MON_1509707969"/>
      <w:bookmarkStart w:id="125" w:name="_MON_1509708026"/>
      <w:bookmarkStart w:id="126" w:name="_MON_1509708083"/>
      <w:bookmarkStart w:id="127" w:name="_MON_1509708247"/>
      <w:bookmarkStart w:id="128" w:name="_MON_1509708266"/>
      <w:bookmarkStart w:id="129" w:name="_MON_1509708300"/>
      <w:bookmarkStart w:id="130" w:name="_MON_1510756523"/>
      <w:bookmarkStart w:id="131" w:name="_MON_1510759658"/>
      <w:bookmarkStart w:id="132" w:name="_MON_1514028761"/>
      <w:bookmarkStart w:id="133" w:name="_MON_1514028947"/>
      <w:bookmarkStart w:id="134" w:name="_MON_1515954463"/>
      <w:bookmarkStart w:id="135" w:name="_MON_1515954565"/>
      <w:bookmarkStart w:id="136" w:name="_MON_1515954697"/>
      <w:bookmarkStart w:id="137" w:name="_MON_1595250078"/>
      <w:bookmarkStart w:id="138" w:name="_MON_1515954820"/>
      <w:bookmarkStart w:id="139" w:name="_MON_1515954850"/>
      <w:bookmarkStart w:id="140" w:name="_MON_1515954876"/>
      <w:bookmarkStart w:id="141" w:name="_MON_1515954919"/>
      <w:bookmarkStart w:id="142" w:name="_MON_1515954957"/>
      <w:bookmarkStart w:id="143" w:name="_MON_1515997103"/>
      <w:bookmarkStart w:id="144" w:name="_MON_1515997124"/>
      <w:bookmarkStart w:id="145" w:name="_MON_1517155803"/>
      <w:bookmarkStart w:id="146" w:name="_MON_1517155857"/>
      <w:bookmarkStart w:id="147" w:name="_MON_1517512884"/>
      <w:bookmarkStart w:id="148" w:name="_MON_1517512918"/>
      <w:bookmarkStart w:id="149" w:name="_MON_1517610238"/>
      <w:bookmarkStart w:id="150" w:name="_MON_1517684203"/>
      <w:bookmarkStart w:id="151" w:name="_MON_1517684239"/>
      <w:bookmarkStart w:id="152" w:name="_MON_1517684266"/>
      <w:bookmarkStart w:id="153" w:name="_MON_1517685111"/>
      <w:bookmarkStart w:id="154" w:name="_MON_1517685132"/>
      <w:bookmarkStart w:id="155" w:name="_MON_1517685148"/>
      <w:bookmarkStart w:id="156" w:name="_MON_1517685199"/>
      <w:bookmarkStart w:id="157" w:name="_MON_1517685222"/>
      <w:bookmarkStart w:id="158" w:name="_MON_1517685242"/>
      <w:bookmarkStart w:id="159" w:name="_MON_1517686164"/>
      <w:bookmarkStart w:id="160" w:name="_MON_1517686418"/>
      <w:bookmarkStart w:id="161" w:name="_MON_1517686489"/>
      <w:bookmarkStart w:id="162" w:name="_MON_1517686529"/>
      <w:bookmarkStart w:id="163" w:name="_MON_1612883778"/>
      <w:bookmarkStart w:id="164" w:name="_MON_1517727951"/>
      <w:bookmarkStart w:id="165" w:name="_MON_1517728006"/>
      <w:bookmarkStart w:id="166" w:name="_MON_1612889172"/>
      <w:bookmarkStart w:id="167" w:name="_MON_1612889493"/>
      <w:bookmarkStart w:id="168" w:name="_MON_1517728068"/>
      <w:bookmarkStart w:id="169" w:name="_MON_1612892662"/>
      <w:bookmarkStart w:id="170" w:name="_MON_1517767786"/>
      <w:bookmarkStart w:id="171" w:name="_MON_1517769457"/>
      <w:bookmarkStart w:id="172" w:name="_MON_1518241726"/>
      <w:bookmarkStart w:id="173" w:name="_MON_1518241735"/>
      <w:bookmarkStart w:id="174" w:name="_MON_1504336960"/>
      <w:bookmarkStart w:id="175" w:name="_MON_1619271014"/>
      <w:bookmarkStart w:id="176" w:name="_MON_1619274743"/>
      <w:bookmarkStart w:id="177" w:name="_MON_1504339319"/>
      <w:bookmarkStart w:id="178" w:name="_MON_1619356830"/>
      <w:bookmarkStart w:id="179" w:name="_MON_1619356848"/>
      <w:bookmarkStart w:id="180" w:name="_MON_1619356930"/>
      <w:bookmarkStart w:id="181" w:name="_MON_1619359235"/>
      <w:bookmarkStart w:id="182" w:name="_MON_1619359242"/>
      <w:bookmarkStart w:id="183" w:name="_MON_1619359251"/>
      <w:bookmarkStart w:id="184" w:name="_MON_1619359254"/>
      <w:bookmarkStart w:id="185" w:name="_MON_1619359260"/>
      <w:bookmarkStart w:id="186" w:name="_MON_1504340449"/>
      <w:bookmarkStart w:id="187" w:name="_MON_1504340472"/>
      <w:bookmarkStart w:id="188" w:name="_MON_1504340642"/>
      <w:bookmarkStart w:id="189" w:name="_MON_1504340752"/>
      <w:bookmarkStart w:id="190" w:name="_MON_1517685351"/>
      <w:bookmarkStart w:id="191" w:name="_MON_1504337620"/>
      <w:bookmarkStart w:id="192" w:name="_MON_1504364095"/>
      <w:bookmarkStart w:id="193" w:name="_MON_1514029102"/>
      <w:bookmarkStart w:id="194" w:name="_MON_1514029118"/>
      <w:bookmarkStart w:id="195" w:name="_MON_1517155491"/>
      <w:bookmarkStart w:id="196" w:name="_MON_1517155497"/>
      <w:bookmarkStart w:id="197" w:name="_MON_1517610264"/>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A80F9B1" w14:textId="520660BA" w:rsidR="00285F9B" w:rsidRPr="00D04140" w:rsidRDefault="00285F9B" w:rsidP="00D04140">
      <w:pPr>
        <w:spacing w:before="240" w:line="240" w:lineRule="auto"/>
        <w:ind w:left="540"/>
        <w:jc w:val="thaiDistribute"/>
        <w:rPr>
          <w:rFonts w:asciiTheme="majorBidi" w:hAnsiTheme="majorBidi" w:cstheme="majorBidi"/>
          <w:spacing w:val="-4"/>
          <w:sz w:val="28"/>
          <w:szCs w:val="28"/>
          <w:lang w:val="en-US"/>
        </w:rPr>
      </w:pPr>
      <w:r w:rsidRPr="00D04140">
        <w:rPr>
          <w:rFonts w:asciiTheme="majorBidi" w:hAnsiTheme="majorBidi" w:cstheme="majorBidi"/>
          <w:spacing w:val="-4"/>
          <w:sz w:val="28"/>
          <w:szCs w:val="28"/>
          <w:lang w:val="en-US"/>
        </w:rPr>
        <w:t xml:space="preserve">During the year 2020, the Company considered the recoverable amount of investment in the subsidiary found that in the year 2019, the Company recorded an allowance for impairment of Baht </w:t>
      </w:r>
      <w:r w:rsidR="005C1046" w:rsidRPr="00D04140">
        <w:rPr>
          <w:rFonts w:asciiTheme="majorBidi" w:hAnsiTheme="majorBidi" w:cstheme="majorBidi"/>
          <w:spacing w:val="-4"/>
          <w:sz w:val="28"/>
          <w:szCs w:val="28"/>
          <w:lang w:val="en-US"/>
        </w:rPr>
        <w:t>8.78</w:t>
      </w:r>
      <w:r w:rsidRPr="00D04140">
        <w:rPr>
          <w:rFonts w:asciiTheme="majorBidi" w:hAnsiTheme="majorBidi" w:cstheme="majorBidi"/>
          <w:spacing w:val="-4"/>
          <w:sz w:val="28"/>
          <w:szCs w:val="28"/>
          <w:lang w:val="en-US"/>
        </w:rPr>
        <w:t xml:space="preserve"> million. The Company corrected errors in </w:t>
      </w:r>
      <w:proofErr w:type="gramStart"/>
      <w:r w:rsidRPr="00D04140">
        <w:rPr>
          <w:rFonts w:asciiTheme="majorBidi" w:hAnsiTheme="majorBidi" w:cstheme="majorBidi"/>
          <w:spacing w:val="-4"/>
          <w:sz w:val="28"/>
          <w:szCs w:val="28"/>
          <w:lang w:val="en-US"/>
        </w:rPr>
        <w:t xml:space="preserve">the </w:t>
      </w:r>
      <w:r w:rsidR="005C1046" w:rsidRPr="00D04140">
        <w:rPr>
          <w:rFonts w:asciiTheme="majorBidi" w:hAnsiTheme="majorBidi" w:cstheme="majorBidi"/>
          <w:spacing w:val="-4"/>
          <w:sz w:val="28"/>
          <w:szCs w:val="28"/>
          <w:lang w:val="en-US"/>
        </w:rPr>
        <w:t xml:space="preserve"> separate</w:t>
      </w:r>
      <w:proofErr w:type="gramEnd"/>
      <w:r w:rsidR="005C1046" w:rsidRPr="00D04140">
        <w:rPr>
          <w:rFonts w:asciiTheme="majorBidi" w:hAnsiTheme="majorBidi" w:cstheme="majorBidi"/>
          <w:spacing w:val="-4"/>
          <w:sz w:val="28"/>
          <w:szCs w:val="28"/>
          <w:lang w:val="en-US"/>
        </w:rPr>
        <w:t xml:space="preserve"> </w:t>
      </w:r>
      <w:r w:rsidRPr="00D04140">
        <w:rPr>
          <w:rFonts w:asciiTheme="majorBidi" w:hAnsiTheme="majorBidi" w:cstheme="majorBidi"/>
          <w:spacing w:val="-4"/>
          <w:sz w:val="28"/>
          <w:szCs w:val="28"/>
          <w:lang w:val="en-US"/>
        </w:rPr>
        <w:t>financial statements for the current period.</w:t>
      </w:r>
    </w:p>
    <w:p w14:paraId="59EFB5BA" w14:textId="77777777" w:rsidR="001738F6" w:rsidRPr="00D04140" w:rsidRDefault="001738F6" w:rsidP="00D04140">
      <w:pPr>
        <w:spacing w:before="240" w:line="240" w:lineRule="auto"/>
        <w:jc w:val="thaiDistribute"/>
        <w:rPr>
          <w:rFonts w:asciiTheme="majorBidi" w:hAnsiTheme="majorBidi" w:cstheme="majorBidi"/>
          <w:b/>
          <w:bCs/>
          <w:sz w:val="28"/>
          <w:szCs w:val="28"/>
        </w:rPr>
      </w:pPr>
    </w:p>
    <w:p w14:paraId="5C1B7709" w14:textId="77777777" w:rsidR="001738F6" w:rsidRDefault="001738F6" w:rsidP="00D04140">
      <w:pPr>
        <w:spacing w:before="240" w:line="240" w:lineRule="auto"/>
        <w:jc w:val="thaiDistribute"/>
        <w:rPr>
          <w:rFonts w:asciiTheme="majorBidi" w:hAnsiTheme="majorBidi" w:cstheme="majorBidi"/>
          <w:b/>
          <w:bCs/>
          <w:sz w:val="28"/>
          <w:szCs w:val="28"/>
        </w:rPr>
      </w:pPr>
    </w:p>
    <w:p w14:paraId="48A6C56B" w14:textId="77777777" w:rsidR="00D04140" w:rsidRPr="00D04140" w:rsidRDefault="00D04140" w:rsidP="00D04140">
      <w:pPr>
        <w:spacing w:before="240" w:line="240" w:lineRule="auto"/>
        <w:jc w:val="thaiDistribute"/>
        <w:rPr>
          <w:rFonts w:asciiTheme="majorBidi" w:hAnsiTheme="majorBidi" w:cstheme="majorBidi"/>
          <w:b/>
          <w:bCs/>
          <w:sz w:val="28"/>
          <w:szCs w:val="28"/>
        </w:rPr>
      </w:pPr>
    </w:p>
    <w:p w14:paraId="6360A3F8" w14:textId="4A7DB661" w:rsidR="00831699" w:rsidRPr="00D04140" w:rsidRDefault="00831699" w:rsidP="00D04140">
      <w:pPr>
        <w:spacing w:before="240" w:line="240" w:lineRule="auto"/>
        <w:jc w:val="thaiDistribute"/>
        <w:rPr>
          <w:rFonts w:asciiTheme="majorBidi" w:hAnsiTheme="majorBidi" w:cstheme="majorBidi"/>
          <w:b/>
          <w:bCs/>
          <w:sz w:val="28"/>
          <w:szCs w:val="28"/>
        </w:rPr>
      </w:pPr>
      <w:r w:rsidRPr="00D04140">
        <w:rPr>
          <w:rFonts w:asciiTheme="majorBidi" w:hAnsiTheme="majorBidi" w:cstheme="majorBidi"/>
          <w:b/>
          <w:bCs/>
          <w:sz w:val="28"/>
          <w:szCs w:val="28"/>
        </w:rPr>
        <w:lastRenderedPageBreak/>
        <w:t>ACC Green Energy Co</w:t>
      </w:r>
      <w:r w:rsidRPr="00D04140">
        <w:rPr>
          <w:rFonts w:asciiTheme="majorBidi" w:hAnsiTheme="majorBidi" w:cstheme="majorBidi"/>
          <w:b/>
          <w:bCs/>
          <w:sz w:val="28"/>
          <w:szCs w:val="28"/>
          <w:cs/>
        </w:rPr>
        <w:t>.</w:t>
      </w:r>
      <w:r w:rsidRPr="00D04140">
        <w:rPr>
          <w:rFonts w:asciiTheme="majorBidi" w:hAnsiTheme="majorBidi" w:cstheme="majorBidi"/>
          <w:b/>
          <w:bCs/>
          <w:sz w:val="28"/>
          <w:szCs w:val="28"/>
        </w:rPr>
        <w:t>, Ltd</w:t>
      </w:r>
      <w:r w:rsidRPr="00D04140">
        <w:rPr>
          <w:rFonts w:asciiTheme="majorBidi" w:hAnsiTheme="majorBidi" w:cstheme="majorBidi"/>
          <w:b/>
          <w:bCs/>
          <w:sz w:val="28"/>
          <w:szCs w:val="28"/>
          <w:cs/>
        </w:rPr>
        <w:t>.</w:t>
      </w:r>
    </w:p>
    <w:p w14:paraId="698B2060" w14:textId="25F70680" w:rsidR="00831699" w:rsidRPr="00D04140" w:rsidRDefault="00831699" w:rsidP="00006C8C">
      <w:pPr>
        <w:spacing w:before="120" w:line="240" w:lineRule="auto"/>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On February 27, 2019, the Company entered into the purchase and sale agreement on ordinary shares of ACC Green Energy Co</w:t>
      </w:r>
      <w:r w:rsidRPr="00D04140">
        <w:rPr>
          <w:rFonts w:asciiTheme="majorBidi" w:eastAsiaTheme="minorHAnsi" w:hAnsiTheme="majorBidi" w:cstheme="majorBidi"/>
          <w:sz w:val="28"/>
          <w:szCs w:val="28"/>
          <w:cs/>
          <w:lang w:val="en-US"/>
        </w:rPr>
        <w:t>.</w:t>
      </w:r>
      <w:r w:rsidRPr="00D04140">
        <w:rPr>
          <w:rFonts w:asciiTheme="majorBidi" w:eastAsiaTheme="minorHAnsi" w:hAnsiTheme="majorBidi" w:cstheme="majorBidi"/>
          <w:sz w:val="28"/>
          <w:szCs w:val="28"/>
          <w:lang w:val="en-US"/>
        </w:rPr>
        <w:t>, Ltd</w:t>
      </w:r>
      <w:r w:rsidRPr="00D04140">
        <w:rPr>
          <w:rFonts w:asciiTheme="majorBidi" w:eastAsiaTheme="minorHAnsi" w:hAnsiTheme="majorBidi" w:cstheme="majorBidi"/>
          <w:sz w:val="28"/>
          <w:szCs w:val="28"/>
          <w:cs/>
          <w:lang w:val="en-US"/>
        </w:rPr>
        <w:t>. (</w:t>
      </w:r>
      <w:r w:rsidRPr="00D04140">
        <w:rPr>
          <w:rFonts w:asciiTheme="majorBidi" w:eastAsiaTheme="minorHAnsi" w:hAnsiTheme="majorBidi" w:cstheme="majorBidi"/>
          <w:sz w:val="28"/>
          <w:szCs w:val="28"/>
          <w:lang w:val="en-US"/>
        </w:rPr>
        <w:t>“ACC Green Energy”</w:t>
      </w:r>
      <w:r w:rsidRPr="00D04140">
        <w:rPr>
          <w:rFonts w:asciiTheme="majorBidi" w:eastAsiaTheme="minorHAnsi" w:hAnsiTheme="majorBidi" w:cstheme="majorBidi"/>
          <w:sz w:val="28"/>
          <w:szCs w:val="28"/>
          <w:cs/>
          <w:lang w:val="en-US"/>
        </w:rPr>
        <w:t xml:space="preserve">) </w:t>
      </w:r>
      <w:r w:rsidRPr="00D04140">
        <w:rPr>
          <w:rFonts w:asciiTheme="majorBidi" w:eastAsiaTheme="minorHAnsi" w:hAnsiTheme="majorBidi" w:cstheme="majorBidi"/>
          <w:sz w:val="28"/>
          <w:szCs w:val="28"/>
          <w:lang w:val="en-US"/>
        </w:rPr>
        <w:t xml:space="preserve">who possess land held for development </w:t>
      </w:r>
      <w:r w:rsidRPr="00D04140">
        <w:rPr>
          <w:rFonts w:asciiTheme="majorBidi" w:eastAsiaTheme="minorHAnsi" w:hAnsiTheme="majorBidi" w:cstheme="majorBidi"/>
          <w:sz w:val="28"/>
          <w:szCs w:val="28"/>
          <w:cs/>
          <w:lang w:val="en-US"/>
        </w:rPr>
        <w:t>(</w:t>
      </w:r>
      <w:r w:rsidR="00021F09">
        <w:rPr>
          <w:rFonts w:asciiTheme="majorBidi" w:eastAsiaTheme="minorHAnsi" w:hAnsiTheme="majorBidi" w:cstheme="majorBidi"/>
          <w:sz w:val="28"/>
          <w:szCs w:val="28"/>
          <w:lang w:val="en-US"/>
        </w:rPr>
        <w:t>Note</w:t>
      </w:r>
      <w:r w:rsidRPr="00D04140">
        <w:rPr>
          <w:rFonts w:asciiTheme="majorBidi" w:eastAsiaTheme="minorHAnsi" w:hAnsiTheme="majorBidi" w:cstheme="majorBidi"/>
          <w:sz w:val="28"/>
          <w:szCs w:val="28"/>
          <w:lang w:val="en-US"/>
        </w:rPr>
        <w:t xml:space="preserve"> </w:t>
      </w:r>
      <w:r w:rsidR="001921B7" w:rsidRPr="00D04140">
        <w:rPr>
          <w:rFonts w:asciiTheme="majorBidi" w:eastAsiaTheme="minorHAnsi" w:hAnsiTheme="majorBidi" w:cstheme="majorBidi"/>
          <w:sz w:val="28"/>
          <w:szCs w:val="28"/>
          <w:lang w:val="en-US"/>
        </w:rPr>
        <w:t>1</w:t>
      </w:r>
      <w:r w:rsidR="00890439" w:rsidRPr="00D04140">
        <w:rPr>
          <w:rFonts w:asciiTheme="majorBidi" w:eastAsiaTheme="minorHAnsi" w:hAnsiTheme="majorBidi" w:cstheme="majorBidi"/>
          <w:sz w:val="28"/>
          <w:szCs w:val="28"/>
          <w:lang w:val="en-US"/>
        </w:rPr>
        <w:t>5</w:t>
      </w:r>
      <w:r w:rsidRPr="00D04140">
        <w:rPr>
          <w:rFonts w:asciiTheme="majorBidi" w:eastAsiaTheme="minorHAnsi" w:hAnsiTheme="majorBidi" w:cstheme="majorBidi"/>
          <w:sz w:val="28"/>
          <w:szCs w:val="28"/>
          <w:cs/>
          <w:lang w:val="en-US"/>
        </w:rPr>
        <w:t xml:space="preserve">) </w:t>
      </w:r>
      <w:r w:rsidRPr="00D04140">
        <w:rPr>
          <w:rFonts w:asciiTheme="majorBidi" w:eastAsiaTheme="minorHAnsi" w:hAnsiTheme="majorBidi" w:cstheme="majorBidi"/>
          <w:sz w:val="28"/>
          <w:szCs w:val="28"/>
          <w:lang w:val="en-US"/>
        </w:rPr>
        <w:t xml:space="preserve">with other party </w:t>
      </w:r>
      <w:r w:rsidRPr="00D04140">
        <w:rPr>
          <w:rFonts w:asciiTheme="majorBidi" w:eastAsiaTheme="minorHAnsi" w:hAnsiTheme="majorBidi" w:cstheme="majorBidi"/>
          <w:sz w:val="28"/>
          <w:szCs w:val="28"/>
          <w:cs/>
          <w:lang w:val="en-US"/>
        </w:rPr>
        <w:t>(</w:t>
      </w:r>
      <w:r w:rsidRPr="00D04140">
        <w:rPr>
          <w:rFonts w:asciiTheme="majorBidi" w:eastAsiaTheme="minorHAnsi" w:hAnsiTheme="majorBidi" w:cstheme="majorBidi"/>
          <w:sz w:val="28"/>
          <w:szCs w:val="28"/>
          <w:lang w:val="en-US"/>
        </w:rPr>
        <w:t>“the Buyer”</w:t>
      </w:r>
      <w:r w:rsidRPr="00D04140">
        <w:rPr>
          <w:rFonts w:asciiTheme="majorBidi" w:eastAsiaTheme="minorHAnsi" w:hAnsiTheme="majorBidi" w:cstheme="majorBidi"/>
          <w:sz w:val="28"/>
          <w:szCs w:val="28"/>
          <w:cs/>
          <w:lang w:val="en-US"/>
        </w:rPr>
        <w:t xml:space="preserve">) </w:t>
      </w:r>
      <w:r w:rsidRPr="00D04140">
        <w:rPr>
          <w:rFonts w:asciiTheme="majorBidi" w:eastAsiaTheme="minorHAnsi" w:hAnsiTheme="majorBidi" w:cstheme="majorBidi"/>
          <w:sz w:val="28"/>
          <w:szCs w:val="28"/>
          <w:lang w:val="en-US"/>
        </w:rPr>
        <w:t>in the amount of 1,000,000 shares, equivalent to 100</w:t>
      </w:r>
      <w:r w:rsidRPr="00D04140">
        <w:rPr>
          <w:rFonts w:asciiTheme="majorBidi" w:eastAsiaTheme="minorHAnsi" w:hAnsiTheme="majorBidi" w:cstheme="majorBidi"/>
          <w:sz w:val="28"/>
          <w:szCs w:val="28"/>
          <w:cs/>
          <w:lang w:val="en-US"/>
        </w:rPr>
        <w:t xml:space="preserve">% </w:t>
      </w:r>
      <w:r w:rsidRPr="00D04140">
        <w:rPr>
          <w:rFonts w:asciiTheme="majorBidi" w:eastAsiaTheme="minorHAnsi" w:hAnsiTheme="majorBidi" w:cstheme="majorBidi"/>
          <w:sz w:val="28"/>
          <w:szCs w:val="28"/>
          <w:lang w:val="en-US"/>
        </w:rPr>
        <w:t>shareholding, and the agreement value of Baht 185 million, which divided into 2 parts as follow</w:t>
      </w:r>
      <w:r w:rsidRPr="00D04140">
        <w:rPr>
          <w:rFonts w:asciiTheme="majorBidi" w:eastAsiaTheme="minorHAnsi" w:hAnsiTheme="majorBidi" w:cstheme="majorBidi"/>
          <w:sz w:val="28"/>
          <w:szCs w:val="28"/>
          <w:cs/>
          <w:lang w:val="en-US"/>
        </w:rPr>
        <w:t>:</w:t>
      </w:r>
    </w:p>
    <w:p w14:paraId="1965F777" w14:textId="77777777" w:rsidR="00831699" w:rsidRPr="00D04140" w:rsidRDefault="00831699" w:rsidP="00D04140">
      <w:pPr>
        <w:pStyle w:val="af3"/>
        <w:numPr>
          <w:ilvl w:val="0"/>
          <w:numId w:val="13"/>
        </w:numPr>
        <w:spacing w:line="240" w:lineRule="auto"/>
        <w:ind w:left="360"/>
        <w:jc w:val="thaiDistribute"/>
        <w:rPr>
          <w:rFonts w:asciiTheme="majorBidi" w:eastAsiaTheme="minorHAnsi" w:hAnsiTheme="majorBidi" w:cstheme="majorBidi"/>
          <w:sz w:val="28"/>
          <w:lang w:val="en-US"/>
        </w:rPr>
      </w:pPr>
      <w:r w:rsidRPr="00D04140">
        <w:rPr>
          <w:rFonts w:asciiTheme="majorBidi" w:eastAsiaTheme="minorHAnsi" w:hAnsiTheme="majorBidi" w:cstheme="majorBidi"/>
          <w:sz w:val="28"/>
          <w:lang w:val="en-US"/>
        </w:rPr>
        <w:t>Purchase price of shares in the amount of Baht 38</w:t>
      </w:r>
      <w:r w:rsidRPr="00D04140">
        <w:rPr>
          <w:rFonts w:asciiTheme="majorBidi" w:eastAsiaTheme="minorHAnsi" w:hAnsiTheme="majorBidi" w:cstheme="majorBidi"/>
          <w:sz w:val="28"/>
          <w:cs/>
          <w:lang w:val="en-US"/>
        </w:rPr>
        <w:t>.</w:t>
      </w:r>
      <w:r w:rsidRPr="00D04140">
        <w:rPr>
          <w:rFonts w:asciiTheme="majorBidi" w:eastAsiaTheme="minorHAnsi" w:hAnsiTheme="majorBidi" w:cstheme="majorBidi"/>
          <w:sz w:val="28"/>
          <w:lang w:val="en-US"/>
        </w:rPr>
        <w:t>30 million;</w:t>
      </w:r>
    </w:p>
    <w:p w14:paraId="027C9E87" w14:textId="04008CF8" w:rsidR="00831699" w:rsidRPr="00D04140" w:rsidRDefault="00831699" w:rsidP="00D04140">
      <w:pPr>
        <w:pStyle w:val="af3"/>
        <w:numPr>
          <w:ilvl w:val="0"/>
          <w:numId w:val="13"/>
        </w:numPr>
        <w:spacing w:line="240" w:lineRule="auto"/>
        <w:ind w:left="360"/>
        <w:jc w:val="thaiDistribute"/>
        <w:rPr>
          <w:rFonts w:asciiTheme="majorBidi" w:eastAsiaTheme="minorHAnsi" w:hAnsiTheme="majorBidi" w:cstheme="majorBidi"/>
          <w:sz w:val="28"/>
          <w:lang w:val="en-US"/>
        </w:rPr>
      </w:pPr>
      <w:r w:rsidRPr="00D04140">
        <w:rPr>
          <w:rFonts w:asciiTheme="majorBidi" w:eastAsiaTheme="minorHAnsi" w:hAnsiTheme="majorBidi" w:cstheme="majorBidi"/>
          <w:sz w:val="28"/>
          <w:lang w:val="en-US"/>
        </w:rPr>
        <w:t>The liabilities which ACC Green Energy obliged to the Company in the amount of Baht 146</w:t>
      </w:r>
      <w:r w:rsidRPr="00D04140">
        <w:rPr>
          <w:rFonts w:asciiTheme="majorBidi" w:eastAsiaTheme="minorHAnsi" w:hAnsiTheme="majorBidi" w:cstheme="majorBidi"/>
          <w:sz w:val="28"/>
          <w:cs/>
          <w:lang w:val="en-US"/>
        </w:rPr>
        <w:t>.</w:t>
      </w:r>
      <w:r w:rsidRPr="00D04140">
        <w:rPr>
          <w:rFonts w:asciiTheme="majorBidi" w:eastAsiaTheme="minorHAnsi" w:hAnsiTheme="majorBidi" w:cstheme="majorBidi"/>
          <w:sz w:val="28"/>
          <w:lang w:val="en-US"/>
        </w:rPr>
        <w:t>70 million</w:t>
      </w:r>
      <w:r w:rsidRPr="00D04140">
        <w:rPr>
          <w:rFonts w:asciiTheme="majorBidi" w:eastAsiaTheme="minorHAnsi" w:hAnsiTheme="majorBidi" w:cstheme="majorBidi"/>
          <w:sz w:val="28"/>
          <w:cs/>
          <w:lang w:val="en-US"/>
        </w:rPr>
        <w:t>.</w:t>
      </w:r>
    </w:p>
    <w:p w14:paraId="30FD3794" w14:textId="242CB779" w:rsidR="00831699" w:rsidRPr="00D04140" w:rsidRDefault="00831699" w:rsidP="00D04140">
      <w:pPr>
        <w:spacing w:before="120" w:line="240" w:lineRule="auto"/>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The Buyer agrees to pay a deposit in the amount of Baht 37 million, which has a payment term as follow</w:t>
      </w:r>
      <w:r w:rsidRPr="00D04140">
        <w:rPr>
          <w:rFonts w:asciiTheme="majorBidi" w:eastAsiaTheme="minorHAnsi" w:hAnsiTheme="majorBidi" w:cstheme="majorBidi"/>
          <w:sz w:val="28"/>
          <w:szCs w:val="28"/>
          <w:cs/>
          <w:lang w:val="en-US"/>
        </w:rPr>
        <w:t xml:space="preserve">: </w:t>
      </w:r>
    </w:p>
    <w:p w14:paraId="172827F5" w14:textId="57B78A38" w:rsidR="00831699" w:rsidRPr="00D04140" w:rsidRDefault="00831699" w:rsidP="00D04140">
      <w:pPr>
        <w:pStyle w:val="af3"/>
        <w:numPr>
          <w:ilvl w:val="0"/>
          <w:numId w:val="14"/>
        </w:numPr>
        <w:spacing w:line="240" w:lineRule="auto"/>
        <w:ind w:left="0" w:firstLine="0"/>
        <w:jc w:val="thaiDistribute"/>
        <w:rPr>
          <w:rFonts w:asciiTheme="majorBidi" w:eastAsiaTheme="minorHAnsi" w:hAnsiTheme="majorBidi" w:cstheme="majorBidi"/>
          <w:sz w:val="28"/>
          <w:lang w:val="en-US"/>
        </w:rPr>
      </w:pPr>
      <w:r w:rsidRPr="00D04140">
        <w:rPr>
          <w:rFonts w:asciiTheme="majorBidi" w:eastAsiaTheme="minorHAnsi" w:hAnsiTheme="majorBidi" w:cstheme="majorBidi"/>
          <w:sz w:val="28"/>
          <w:lang w:val="en-US"/>
        </w:rPr>
        <w:t>The Buyer pay a deposit of Baht 10 million at the date of purchase and sale agreement;</w:t>
      </w:r>
    </w:p>
    <w:p w14:paraId="3FF20C68" w14:textId="4AC6B707" w:rsidR="00831699" w:rsidRPr="00D04140" w:rsidRDefault="00831699" w:rsidP="00D04140">
      <w:pPr>
        <w:pStyle w:val="af3"/>
        <w:numPr>
          <w:ilvl w:val="0"/>
          <w:numId w:val="14"/>
        </w:numPr>
        <w:spacing w:line="240" w:lineRule="auto"/>
        <w:ind w:left="0" w:firstLine="0"/>
        <w:jc w:val="thaiDistribute"/>
        <w:rPr>
          <w:rFonts w:asciiTheme="majorBidi" w:eastAsiaTheme="minorHAnsi" w:hAnsiTheme="majorBidi" w:cstheme="majorBidi"/>
          <w:sz w:val="28"/>
          <w:lang w:val="en-US"/>
        </w:rPr>
      </w:pPr>
      <w:r w:rsidRPr="00D04140">
        <w:rPr>
          <w:rFonts w:asciiTheme="majorBidi" w:eastAsiaTheme="minorHAnsi" w:hAnsiTheme="majorBidi" w:cstheme="majorBidi"/>
          <w:sz w:val="28"/>
          <w:lang w:val="en-US"/>
        </w:rPr>
        <w:t>The Buyer agrees to pay a deposit of Baht 27 million within 30 days since the date of purchase and sale agreement</w:t>
      </w:r>
      <w:r w:rsidRPr="00D04140">
        <w:rPr>
          <w:rFonts w:asciiTheme="majorBidi" w:eastAsiaTheme="minorHAnsi" w:hAnsiTheme="majorBidi" w:cstheme="majorBidi"/>
          <w:sz w:val="28"/>
          <w:cs/>
          <w:lang w:val="en-US"/>
        </w:rPr>
        <w:t>.</w:t>
      </w:r>
    </w:p>
    <w:p w14:paraId="0D7B3191" w14:textId="77777777" w:rsidR="00015439" w:rsidRPr="00D04140" w:rsidRDefault="00831699" w:rsidP="00D04140">
      <w:pPr>
        <w:spacing w:before="120" w:line="240" w:lineRule="auto"/>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The Buyer agrees to pay the remaining of Baht 148 million within 120 days since the date of purchase and sale agreement including transfer the ownership of shares purchased and sale</w:t>
      </w:r>
      <w:r w:rsidRPr="00D04140">
        <w:rPr>
          <w:rFonts w:asciiTheme="majorBidi" w:eastAsiaTheme="minorHAnsi" w:hAnsiTheme="majorBidi" w:cstheme="majorBidi"/>
          <w:sz w:val="28"/>
          <w:szCs w:val="28"/>
          <w:cs/>
          <w:lang w:val="en-US"/>
        </w:rPr>
        <w:t>.</w:t>
      </w:r>
    </w:p>
    <w:p w14:paraId="653A02B8" w14:textId="05029C0E" w:rsidR="00831699" w:rsidRPr="00D04140" w:rsidRDefault="00831699" w:rsidP="00D04140">
      <w:pPr>
        <w:spacing w:before="120" w:line="240" w:lineRule="auto"/>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The parties agree that the duty of the Company in transferring the ownership of shares purchased and sale depends on the completion of all condition as follow</w:t>
      </w:r>
      <w:r w:rsidRPr="00D04140">
        <w:rPr>
          <w:rFonts w:asciiTheme="majorBidi" w:eastAsiaTheme="minorHAnsi" w:hAnsiTheme="majorBidi" w:cstheme="majorBidi"/>
          <w:sz w:val="28"/>
          <w:szCs w:val="28"/>
          <w:cs/>
          <w:lang w:val="en-US"/>
        </w:rPr>
        <w:t>:</w:t>
      </w:r>
    </w:p>
    <w:p w14:paraId="456DD30A" w14:textId="49FBCCD0" w:rsidR="00831699" w:rsidRPr="00D04140" w:rsidRDefault="00831699" w:rsidP="00D04140">
      <w:pPr>
        <w:pStyle w:val="af3"/>
        <w:numPr>
          <w:ilvl w:val="0"/>
          <w:numId w:val="15"/>
        </w:numPr>
        <w:spacing w:line="240" w:lineRule="auto"/>
        <w:ind w:left="0" w:firstLine="0"/>
        <w:jc w:val="thaiDistribute"/>
        <w:rPr>
          <w:rFonts w:asciiTheme="majorBidi" w:eastAsiaTheme="minorHAnsi" w:hAnsiTheme="majorBidi" w:cstheme="majorBidi"/>
          <w:sz w:val="28"/>
          <w:lang w:val="en-US"/>
        </w:rPr>
      </w:pPr>
      <w:r w:rsidRPr="00D04140">
        <w:rPr>
          <w:rFonts w:asciiTheme="majorBidi" w:eastAsiaTheme="minorHAnsi" w:hAnsiTheme="majorBidi" w:cstheme="majorBidi"/>
          <w:sz w:val="28"/>
          <w:lang w:val="en-US"/>
        </w:rPr>
        <w:t>The Company has already complied with the requirements by the rights and duties of the debenture issuer and the debenture holders</w:t>
      </w:r>
      <w:r w:rsidRPr="00D04140">
        <w:rPr>
          <w:rFonts w:asciiTheme="majorBidi" w:eastAsiaTheme="minorHAnsi" w:hAnsiTheme="majorBidi" w:cstheme="majorBidi"/>
          <w:sz w:val="28"/>
          <w:cs/>
          <w:lang w:val="en-US"/>
        </w:rPr>
        <w:t>.</w:t>
      </w:r>
    </w:p>
    <w:p w14:paraId="149B7E7F" w14:textId="1D52931F" w:rsidR="00831699" w:rsidRPr="00D04140" w:rsidRDefault="00831699" w:rsidP="00D04140">
      <w:pPr>
        <w:pStyle w:val="af3"/>
        <w:numPr>
          <w:ilvl w:val="0"/>
          <w:numId w:val="15"/>
        </w:numPr>
        <w:spacing w:line="240" w:lineRule="auto"/>
        <w:ind w:left="0" w:firstLine="0"/>
        <w:jc w:val="thaiDistribute"/>
        <w:rPr>
          <w:rFonts w:asciiTheme="majorBidi" w:eastAsiaTheme="minorHAnsi" w:hAnsiTheme="majorBidi" w:cstheme="majorBidi"/>
          <w:sz w:val="28"/>
          <w:lang w:val="en-US"/>
        </w:rPr>
      </w:pPr>
      <w:r w:rsidRPr="00D04140">
        <w:rPr>
          <w:rFonts w:asciiTheme="majorBidi" w:eastAsiaTheme="minorHAnsi" w:hAnsiTheme="majorBidi" w:cstheme="majorBidi"/>
          <w:sz w:val="28"/>
          <w:lang w:val="en-US"/>
        </w:rPr>
        <w:t>The Board of Directors’ Meeting pass a resolution to approve the Company sell shares including land held for development to the Buyer</w:t>
      </w:r>
      <w:r w:rsidRPr="00D04140">
        <w:rPr>
          <w:rFonts w:asciiTheme="majorBidi" w:eastAsiaTheme="minorHAnsi" w:hAnsiTheme="majorBidi" w:cstheme="majorBidi"/>
          <w:sz w:val="28"/>
          <w:cs/>
          <w:lang w:val="en-US"/>
        </w:rPr>
        <w:t>.</w:t>
      </w:r>
    </w:p>
    <w:p w14:paraId="279A74EF" w14:textId="03E2D1B9" w:rsidR="00831699" w:rsidRPr="00D04140" w:rsidRDefault="00831699" w:rsidP="00D04140">
      <w:pPr>
        <w:spacing w:before="60" w:line="240" w:lineRule="auto"/>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On June 5, 2019, the Company made a letter to the Buyer to pay the remaining of Baht 148 million within June 27, 2019 and will receive the ownership in shares of ACC Green Energy</w:t>
      </w:r>
      <w:r w:rsidRPr="00D04140">
        <w:rPr>
          <w:rFonts w:asciiTheme="majorBidi" w:eastAsiaTheme="minorHAnsi" w:hAnsiTheme="majorBidi" w:cstheme="majorBidi"/>
          <w:sz w:val="28"/>
          <w:szCs w:val="28"/>
          <w:cs/>
          <w:lang w:val="en-US"/>
        </w:rPr>
        <w:t xml:space="preserve">. </w:t>
      </w:r>
      <w:r w:rsidRPr="00D04140">
        <w:rPr>
          <w:rFonts w:asciiTheme="majorBidi" w:eastAsiaTheme="minorHAnsi" w:hAnsiTheme="majorBidi" w:cstheme="majorBidi"/>
          <w:sz w:val="28"/>
          <w:szCs w:val="28"/>
          <w:lang w:val="en-US"/>
        </w:rPr>
        <w:t>If the Buyer does not comply, the Company assumes that the Buyer break the agreement and the Company will use the right to forfeit the deposit</w:t>
      </w:r>
      <w:r w:rsidRPr="00D04140">
        <w:rPr>
          <w:rFonts w:asciiTheme="majorBidi" w:eastAsiaTheme="minorHAnsi" w:hAnsiTheme="majorBidi" w:cstheme="majorBidi"/>
          <w:sz w:val="28"/>
          <w:szCs w:val="28"/>
          <w:cs/>
          <w:lang w:val="en-US"/>
        </w:rPr>
        <w:t>.</w:t>
      </w:r>
    </w:p>
    <w:p w14:paraId="5D334CE2" w14:textId="2F94684C" w:rsidR="00831699" w:rsidRPr="00D04140" w:rsidRDefault="00831699" w:rsidP="00D04140">
      <w:pPr>
        <w:spacing w:before="60" w:line="240" w:lineRule="auto"/>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On June 20, 2019, the Buyer had written to extend the period of such purchase and sale agreement on ordinary shares formerly due on June 26, 2019 to be due on December 26, 2019</w:t>
      </w:r>
      <w:r w:rsidRPr="00D04140">
        <w:rPr>
          <w:rFonts w:asciiTheme="majorBidi" w:eastAsiaTheme="minorHAnsi" w:hAnsiTheme="majorBidi" w:cstheme="majorBidi"/>
          <w:sz w:val="28"/>
          <w:szCs w:val="28"/>
          <w:cs/>
          <w:lang w:val="en-US"/>
        </w:rPr>
        <w:t>.</w:t>
      </w:r>
    </w:p>
    <w:p w14:paraId="2B349089" w14:textId="6B71E706" w:rsidR="00831699" w:rsidRPr="00D04140" w:rsidRDefault="00831699" w:rsidP="00D04140">
      <w:pPr>
        <w:spacing w:before="60" w:line="240" w:lineRule="auto"/>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On June 24, 2019, the Company did not allow those extension period but approached the payment for the remaining, which in the case that the Buyer do not proceed, the Company will forfeit the deposit of Baht 37 million</w:t>
      </w:r>
      <w:r w:rsidRPr="00D04140">
        <w:rPr>
          <w:rFonts w:asciiTheme="majorBidi" w:eastAsiaTheme="minorHAnsi" w:hAnsiTheme="majorBidi" w:cstheme="majorBidi"/>
          <w:sz w:val="28"/>
          <w:szCs w:val="28"/>
          <w:cs/>
          <w:lang w:val="en-US"/>
        </w:rPr>
        <w:t xml:space="preserve">. </w:t>
      </w:r>
    </w:p>
    <w:p w14:paraId="1100F03B" w14:textId="0BB8D2F6" w:rsidR="00831699" w:rsidRPr="00D04140" w:rsidRDefault="00831699" w:rsidP="00D04140">
      <w:pPr>
        <w:spacing w:before="60" w:line="240" w:lineRule="auto"/>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On June 26, 2019, the Company released the mortgage on land held for development of ACC Green Energy Company Limited which used as collateral for the debentures of the Company</w:t>
      </w:r>
      <w:r w:rsidRPr="00D04140">
        <w:rPr>
          <w:rFonts w:asciiTheme="majorBidi" w:eastAsiaTheme="minorHAnsi" w:hAnsiTheme="majorBidi" w:cstheme="majorBidi"/>
          <w:sz w:val="28"/>
          <w:szCs w:val="28"/>
          <w:cs/>
          <w:lang w:val="en-US"/>
        </w:rPr>
        <w:t>.</w:t>
      </w:r>
    </w:p>
    <w:p w14:paraId="42D52700" w14:textId="410D4FD1" w:rsidR="00831699" w:rsidRDefault="00831699" w:rsidP="00D04140">
      <w:pPr>
        <w:spacing w:before="60" w:line="240" w:lineRule="auto"/>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On July 25, 2019, the Company forfeited all deposit from the Buyer and recorded as other income in the statement of comprehensive income and loss for the third quarter 2019</w:t>
      </w:r>
      <w:r w:rsidR="00497379" w:rsidRPr="00D04140">
        <w:rPr>
          <w:rFonts w:asciiTheme="majorBidi" w:eastAsiaTheme="minorHAnsi" w:hAnsiTheme="majorBidi" w:cstheme="majorBidi"/>
          <w:sz w:val="28"/>
          <w:szCs w:val="28"/>
          <w:lang w:val="en-US"/>
        </w:rPr>
        <w:t>.</w:t>
      </w:r>
    </w:p>
    <w:p w14:paraId="589A7FB5" w14:textId="77777777" w:rsidR="00CE4E9A" w:rsidRDefault="00CE4E9A" w:rsidP="00D04140">
      <w:pPr>
        <w:spacing w:before="60" w:line="240" w:lineRule="auto"/>
        <w:jc w:val="thaiDistribute"/>
        <w:rPr>
          <w:rFonts w:asciiTheme="majorBidi" w:eastAsiaTheme="minorHAnsi" w:hAnsiTheme="majorBidi" w:cstheme="majorBidi"/>
          <w:sz w:val="28"/>
          <w:szCs w:val="28"/>
          <w:lang w:val="en-US"/>
        </w:rPr>
      </w:pPr>
    </w:p>
    <w:p w14:paraId="3A222057" w14:textId="77777777" w:rsidR="00CE4E9A" w:rsidRDefault="00CE4E9A" w:rsidP="00D04140">
      <w:pPr>
        <w:spacing w:before="60" w:line="240" w:lineRule="auto"/>
        <w:jc w:val="thaiDistribute"/>
        <w:rPr>
          <w:rFonts w:asciiTheme="majorBidi" w:eastAsiaTheme="minorHAnsi" w:hAnsiTheme="majorBidi" w:cstheme="majorBidi"/>
          <w:sz w:val="28"/>
          <w:szCs w:val="28"/>
          <w:lang w:val="en-US"/>
        </w:rPr>
      </w:pPr>
    </w:p>
    <w:p w14:paraId="4A3F7E6D" w14:textId="77777777" w:rsidR="00CE4E9A" w:rsidRPr="00D04140" w:rsidRDefault="00CE4E9A" w:rsidP="00D04140">
      <w:pPr>
        <w:spacing w:before="60" w:line="240" w:lineRule="auto"/>
        <w:jc w:val="thaiDistribute"/>
        <w:rPr>
          <w:rFonts w:asciiTheme="majorBidi" w:eastAsiaTheme="minorHAnsi" w:hAnsiTheme="majorBidi" w:cstheme="majorBidi"/>
          <w:sz w:val="28"/>
          <w:szCs w:val="28"/>
          <w:lang w:val="en-US"/>
        </w:rPr>
      </w:pPr>
    </w:p>
    <w:p w14:paraId="4922E788" w14:textId="2A6AFC86" w:rsidR="00831699" w:rsidRPr="00D04140" w:rsidRDefault="00831699" w:rsidP="00D04140">
      <w:pPr>
        <w:autoSpaceDE/>
        <w:autoSpaceDN/>
        <w:spacing w:before="120" w:line="240" w:lineRule="auto"/>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lastRenderedPageBreak/>
        <w:t>On October 30, 2019, the Buyer had written to confirm to purchase ordinary shares at the original price and conditions by requesting to extend the payment period for the remaining amount of Baht 148 million detailed as follow:</w:t>
      </w:r>
    </w:p>
    <w:p w14:paraId="5B1939E0" w14:textId="77777777" w:rsidR="00831699" w:rsidRPr="00D04140" w:rsidRDefault="00831699" w:rsidP="00D04140">
      <w:pPr>
        <w:numPr>
          <w:ilvl w:val="0"/>
          <w:numId w:val="12"/>
        </w:numPr>
        <w:autoSpaceDE/>
        <w:autoSpaceDN/>
        <w:spacing w:after="200" w:line="240" w:lineRule="auto"/>
        <w:ind w:left="0" w:firstLine="0"/>
        <w:contextualSpacing/>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payment for shares of Baht 10 million within December 20, 2019;</w:t>
      </w:r>
    </w:p>
    <w:p w14:paraId="71CE2EAC" w14:textId="77777777" w:rsidR="00831699" w:rsidRPr="00D04140" w:rsidRDefault="00831699" w:rsidP="00D04140">
      <w:pPr>
        <w:numPr>
          <w:ilvl w:val="0"/>
          <w:numId w:val="12"/>
        </w:numPr>
        <w:autoSpaceDE/>
        <w:autoSpaceDN/>
        <w:spacing w:after="200" w:line="240" w:lineRule="auto"/>
        <w:ind w:left="0" w:firstLine="0"/>
        <w:contextualSpacing/>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payment for shares of Baht 10 million within March 10, 2020;</w:t>
      </w:r>
    </w:p>
    <w:p w14:paraId="1D934808" w14:textId="6F6F6761" w:rsidR="00831699" w:rsidRPr="00D04140" w:rsidRDefault="00831699" w:rsidP="00D04140">
      <w:pPr>
        <w:numPr>
          <w:ilvl w:val="0"/>
          <w:numId w:val="12"/>
        </w:numPr>
        <w:autoSpaceDE/>
        <w:autoSpaceDN/>
        <w:spacing w:after="200" w:line="240" w:lineRule="auto"/>
        <w:ind w:left="0" w:firstLine="0"/>
        <w:contextualSpacing/>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payment for the remaining of Baht 128</w:t>
      </w:r>
      <w:r w:rsidRPr="00D04140">
        <w:rPr>
          <w:rFonts w:asciiTheme="majorBidi" w:eastAsiaTheme="minorHAnsi" w:hAnsiTheme="majorBidi" w:cstheme="majorBidi"/>
          <w:sz w:val="28"/>
          <w:szCs w:val="28"/>
          <w:cs/>
          <w:lang w:val="en-US"/>
        </w:rPr>
        <w:t xml:space="preserve"> </w:t>
      </w:r>
      <w:r w:rsidRPr="00D04140">
        <w:rPr>
          <w:rFonts w:asciiTheme="majorBidi" w:eastAsiaTheme="minorHAnsi" w:hAnsiTheme="majorBidi" w:cstheme="majorBidi"/>
          <w:sz w:val="28"/>
          <w:szCs w:val="28"/>
          <w:lang w:val="en-US"/>
        </w:rPr>
        <w:t>million including transfer the ownership of shares purchased in according to the agreement within May 31, 2020</w:t>
      </w:r>
    </w:p>
    <w:p w14:paraId="307B84B5" w14:textId="5413E716" w:rsidR="00831699" w:rsidRPr="00D04140" w:rsidRDefault="00831699" w:rsidP="00D04140">
      <w:pPr>
        <w:autoSpaceDE/>
        <w:autoSpaceDN/>
        <w:spacing w:before="60" w:line="240" w:lineRule="auto"/>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On November 8, 2019, the Company had written to notified the Buyer in relation to the right to forfeit the deposit and approached the Buyer negotiated to revise condition and term on November 19, 2019, by this way, the Buyer has to provide the financial supporting evidences such as the bank statement for the 1-past year and evidence of source of fund for this payment.</w:t>
      </w:r>
    </w:p>
    <w:p w14:paraId="24F992CC" w14:textId="1FDDE90E" w:rsidR="00831699" w:rsidRPr="00D04140" w:rsidRDefault="00831699" w:rsidP="00D04140">
      <w:pPr>
        <w:autoSpaceDE/>
        <w:autoSpaceDN/>
        <w:spacing w:before="60" w:line="240" w:lineRule="auto"/>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On November 15, 2019, the Buyer notified that they purpose to purchase ordinary shares and negotiate to revise condition and term by requesting to postpone to the end of December 2019.</w:t>
      </w:r>
    </w:p>
    <w:p w14:paraId="15816BFC" w14:textId="15D426B0" w:rsidR="00831699" w:rsidRPr="00D04140" w:rsidRDefault="00831699" w:rsidP="00D04140">
      <w:pPr>
        <w:spacing w:before="60" w:line="240" w:lineRule="auto"/>
        <w:jc w:val="thaiDistribute"/>
        <w:rPr>
          <w:rFonts w:asciiTheme="majorBidi" w:eastAsiaTheme="minorHAnsi" w:hAnsiTheme="majorBidi" w:cstheme="majorBidi"/>
          <w:sz w:val="28"/>
          <w:szCs w:val="28"/>
          <w:lang w:val="en-US"/>
        </w:rPr>
      </w:pPr>
      <w:r w:rsidRPr="00D04140">
        <w:rPr>
          <w:rFonts w:asciiTheme="majorBidi" w:eastAsiaTheme="minorHAnsi" w:hAnsiTheme="majorBidi" w:cstheme="majorBidi"/>
          <w:sz w:val="28"/>
          <w:szCs w:val="28"/>
          <w:lang w:val="en-US"/>
        </w:rPr>
        <w:t>On November 29, 2019, the Company issued a letter to terminate the purchase and sale agreement on ordinary shares dated February 27, 2019 and forfeited the deposit. The buyer will not receive the rights to purchase shares of ACC Green Energy before other interested parties. In the case that, there are other interested parties propose to satisfy the Company, the company will determine selling shares by not waiting to negotiate conditions with the Buyer.</w:t>
      </w:r>
    </w:p>
    <w:p w14:paraId="2A4F8D06" w14:textId="77777777" w:rsidR="00831699" w:rsidRPr="00D04140" w:rsidRDefault="00831699" w:rsidP="00D04140">
      <w:pPr>
        <w:spacing w:before="240" w:line="240" w:lineRule="auto"/>
        <w:jc w:val="thaiDistribute"/>
        <w:rPr>
          <w:rFonts w:asciiTheme="majorBidi" w:hAnsiTheme="majorBidi" w:cstheme="majorBidi"/>
          <w:b/>
          <w:bCs/>
          <w:sz w:val="28"/>
          <w:szCs w:val="28"/>
          <w:lang w:val="en-US"/>
        </w:rPr>
      </w:pPr>
      <w:r w:rsidRPr="00D04140">
        <w:rPr>
          <w:rFonts w:asciiTheme="majorBidi" w:hAnsiTheme="majorBidi" w:cstheme="majorBidi"/>
          <w:b/>
          <w:bCs/>
          <w:sz w:val="28"/>
          <w:szCs w:val="28"/>
        </w:rPr>
        <w:t>ACC Infra Co</w:t>
      </w:r>
      <w:r w:rsidRPr="00D04140">
        <w:rPr>
          <w:rFonts w:asciiTheme="majorBidi" w:hAnsiTheme="majorBidi" w:cstheme="majorBidi"/>
          <w:b/>
          <w:bCs/>
          <w:sz w:val="28"/>
          <w:szCs w:val="28"/>
          <w:cs/>
        </w:rPr>
        <w:t>.</w:t>
      </w:r>
      <w:r w:rsidRPr="00D04140">
        <w:rPr>
          <w:rFonts w:asciiTheme="majorBidi" w:hAnsiTheme="majorBidi" w:cstheme="majorBidi"/>
          <w:b/>
          <w:bCs/>
          <w:sz w:val="28"/>
          <w:szCs w:val="28"/>
        </w:rPr>
        <w:t>, Ltd</w:t>
      </w:r>
      <w:r w:rsidRPr="00D04140">
        <w:rPr>
          <w:rFonts w:asciiTheme="majorBidi" w:hAnsiTheme="majorBidi" w:cstheme="majorBidi"/>
          <w:b/>
          <w:bCs/>
          <w:sz w:val="28"/>
          <w:szCs w:val="28"/>
          <w:cs/>
        </w:rPr>
        <w:t>.</w:t>
      </w:r>
    </w:p>
    <w:p w14:paraId="6D527E92" w14:textId="77777777" w:rsidR="00497379" w:rsidRPr="00D04140" w:rsidRDefault="00831699" w:rsidP="00D04140">
      <w:pPr>
        <w:pStyle w:val="af"/>
        <w:spacing w:before="0"/>
        <w:ind w:left="0" w:right="0" w:firstLine="0"/>
        <w:jc w:val="thaiDistribute"/>
        <w:rPr>
          <w:rFonts w:asciiTheme="majorBidi" w:hAnsiTheme="majorBidi" w:cstheme="majorBidi"/>
          <w:spacing w:val="-4"/>
        </w:rPr>
      </w:pPr>
      <w:r w:rsidRPr="00D04140">
        <w:rPr>
          <w:rFonts w:asciiTheme="majorBidi" w:hAnsiTheme="majorBidi" w:cstheme="majorBidi"/>
          <w:spacing w:val="-4"/>
        </w:rPr>
        <w:t xml:space="preserve">During the year 2019, the Company invested in the new ordinary shares of ACC Infra Co., Ltd. in </w:t>
      </w:r>
      <w:r w:rsidR="00497379" w:rsidRPr="00D04140">
        <w:rPr>
          <w:rFonts w:asciiTheme="majorBidi" w:hAnsiTheme="majorBidi" w:cstheme="majorBidi"/>
          <w:spacing w:val="-4"/>
        </w:rPr>
        <w:t>the amount of Baht 230 million.</w:t>
      </w:r>
    </w:p>
    <w:p w14:paraId="1A80FC20" w14:textId="1E6CD08B" w:rsidR="00285C7D" w:rsidRPr="00D04140" w:rsidRDefault="00993861" w:rsidP="00D04140">
      <w:pPr>
        <w:pStyle w:val="af"/>
        <w:spacing w:before="0"/>
        <w:ind w:left="0" w:right="0" w:firstLine="0"/>
        <w:jc w:val="thaiDistribute"/>
        <w:rPr>
          <w:rFonts w:asciiTheme="majorBidi" w:hAnsiTheme="majorBidi" w:cstheme="majorBidi"/>
          <w:spacing w:val="-4"/>
        </w:rPr>
      </w:pPr>
      <w:r w:rsidRPr="00D04140">
        <w:rPr>
          <w:rFonts w:asciiTheme="majorBidi" w:hAnsiTheme="majorBidi" w:cstheme="majorBidi"/>
          <w:spacing w:val="-4"/>
        </w:rPr>
        <w:t xml:space="preserve">Extraordinary general meeting of shareholders of ACC Infra Co., Ltd. on </w:t>
      </w:r>
      <w:r w:rsidR="005E09BE" w:rsidRPr="005E09BE">
        <w:rPr>
          <w:rFonts w:asciiTheme="majorBidi" w:hAnsiTheme="majorBidi"/>
          <w:spacing w:val="-4"/>
        </w:rPr>
        <w:t>18</w:t>
      </w:r>
      <w:r w:rsidRPr="00D04140">
        <w:rPr>
          <w:rFonts w:asciiTheme="majorBidi" w:hAnsiTheme="majorBidi" w:cstheme="majorBidi"/>
          <w:spacing w:val="-4"/>
        </w:rPr>
        <w:t xml:space="preserve"> November </w:t>
      </w:r>
      <w:r w:rsidR="005E09BE" w:rsidRPr="005E09BE">
        <w:rPr>
          <w:rFonts w:asciiTheme="majorBidi" w:hAnsiTheme="majorBidi"/>
          <w:spacing w:val="-4"/>
        </w:rPr>
        <w:t>2019</w:t>
      </w:r>
      <w:r w:rsidRPr="00D04140">
        <w:rPr>
          <w:rFonts w:asciiTheme="majorBidi" w:hAnsiTheme="majorBidi"/>
          <w:spacing w:val="-4"/>
          <w:cs/>
        </w:rPr>
        <w:t>.</w:t>
      </w:r>
      <w:r w:rsidRPr="00D04140">
        <w:rPr>
          <w:rFonts w:asciiTheme="majorBidi" w:hAnsiTheme="majorBidi" w:cstheme="majorBidi"/>
          <w:spacing w:val="-4"/>
        </w:rPr>
        <w:t xml:space="preserve"> Special resolution to increase the capital from the original amount of </w:t>
      </w:r>
      <w:r w:rsidR="005E09BE" w:rsidRPr="005E09BE">
        <w:rPr>
          <w:rFonts w:asciiTheme="majorBidi" w:hAnsiTheme="majorBidi"/>
          <w:spacing w:val="-4"/>
        </w:rPr>
        <w:t>100</w:t>
      </w:r>
      <w:r w:rsidRPr="00D04140">
        <w:rPr>
          <w:rFonts w:asciiTheme="majorBidi" w:hAnsiTheme="majorBidi" w:cstheme="majorBidi"/>
          <w:spacing w:val="-4"/>
        </w:rPr>
        <w:t xml:space="preserve"> million baht to </w:t>
      </w:r>
      <w:r w:rsidR="005E09BE" w:rsidRPr="005E09BE">
        <w:rPr>
          <w:rFonts w:asciiTheme="majorBidi" w:hAnsiTheme="majorBidi"/>
          <w:spacing w:val="-4"/>
        </w:rPr>
        <w:t>330</w:t>
      </w:r>
      <w:r w:rsidRPr="00D04140">
        <w:rPr>
          <w:rFonts w:asciiTheme="majorBidi" w:hAnsiTheme="majorBidi" w:cstheme="majorBidi"/>
          <w:spacing w:val="-4"/>
        </w:rPr>
        <w:t xml:space="preserve"> million baht by issuing </w:t>
      </w:r>
      <w:r w:rsidR="005E09BE" w:rsidRPr="005E09BE">
        <w:rPr>
          <w:rFonts w:asciiTheme="majorBidi" w:hAnsiTheme="majorBidi"/>
          <w:spacing w:val="-4"/>
        </w:rPr>
        <w:t>23</w:t>
      </w:r>
      <w:r w:rsidRPr="00D04140">
        <w:rPr>
          <w:rFonts w:asciiTheme="majorBidi" w:hAnsiTheme="majorBidi" w:cstheme="majorBidi"/>
          <w:spacing w:val="-4"/>
        </w:rPr>
        <w:t xml:space="preserve"> million new ordinary shares with a par value of </w:t>
      </w:r>
      <w:r w:rsidR="005E09BE" w:rsidRPr="005E09BE">
        <w:rPr>
          <w:rFonts w:asciiTheme="majorBidi" w:hAnsiTheme="majorBidi"/>
          <w:spacing w:val="-4"/>
        </w:rPr>
        <w:t>10</w:t>
      </w:r>
      <w:r w:rsidRPr="00D04140">
        <w:rPr>
          <w:rFonts w:asciiTheme="majorBidi" w:hAnsiTheme="majorBidi" w:cstheme="majorBidi"/>
          <w:spacing w:val="-4"/>
        </w:rPr>
        <w:t xml:space="preserve"> baht per share.</w:t>
      </w:r>
      <w:r w:rsidR="00015439" w:rsidRPr="00D04140">
        <w:rPr>
          <w:rFonts w:asciiTheme="majorBidi" w:hAnsiTheme="majorBidi" w:cstheme="majorBidi" w:hint="cs"/>
          <w:spacing w:val="-4"/>
          <w:cs/>
        </w:rPr>
        <w:t xml:space="preserve"> </w:t>
      </w:r>
    </w:p>
    <w:p w14:paraId="5CE25D66" w14:textId="5D54AFFE" w:rsidR="00993861" w:rsidRPr="00D04140" w:rsidRDefault="00993861" w:rsidP="00D04140">
      <w:pPr>
        <w:pStyle w:val="af"/>
        <w:spacing w:before="0"/>
        <w:ind w:left="0" w:right="0" w:firstLine="0"/>
        <w:jc w:val="thaiDistribute"/>
        <w:rPr>
          <w:rFonts w:asciiTheme="majorBidi" w:hAnsiTheme="majorBidi" w:cstheme="majorBidi"/>
          <w:spacing w:val="-4"/>
        </w:rPr>
      </w:pPr>
      <w:r w:rsidRPr="00D04140">
        <w:rPr>
          <w:rFonts w:asciiTheme="majorBidi" w:hAnsiTheme="majorBidi" w:cstheme="majorBidi"/>
          <w:spacing w:val="-4"/>
        </w:rPr>
        <w:t xml:space="preserve">The subsidiary company has already registered the said increase in authorized share capital with the Ministry of Commerce on November </w:t>
      </w:r>
      <w:r w:rsidR="005E09BE" w:rsidRPr="005E09BE">
        <w:rPr>
          <w:rFonts w:asciiTheme="majorBidi" w:hAnsiTheme="majorBidi"/>
          <w:spacing w:val="-4"/>
        </w:rPr>
        <w:t>26</w:t>
      </w:r>
      <w:r w:rsidRPr="00D04140">
        <w:rPr>
          <w:rFonts w:asciiTheme="majorBidi" w:hAnsiTheme="majorBidi" w:cstheme="majorBidi"/>
          <w:spacing w:val="-4"/>
        </w:rPr>
        <w:t xml:space="preserve">, </w:t>
      </w:r>
      <w:r w:rsidR="005E09BE" w:rsidRPr="005E09BE">
        <w:rPr>
          <w:rFonts w:asciiTheme="majorBidi" w:hAnsiTheme="majorBidi"/>
          <w:spacing w:val="-4"/>
        </w:rPr>
        <w:t>2019</w:t>
      </w:r>
      <w:r w:rsidRPr="00D04140">
        <w:rPr>
          <w:rFonts w:asciiTheme="majorBidi" w:hAnsiTheme="majorBidi"/>
          <w:spacing w:val="-4"/>
        </w:rPr>
        <w:t>.</w:t>
      </w:r>
    </w:p>
    <w:p w14:paraId="4D3C0417" w14:textId="77777777" w:rsidR="00831699" w:rsidRPr="00D04140" w:rsidRDefault="00831699" w:rsidP="00D04140">
      <w:pPr>
        <w:jc w:val="thaiDistribute"/>
        <w:rPr>
          <w:rFonts w:asciiTheme="majorBidi" w:hAnsiTheme="majorBidi" w:cstheme="majorBidi"/>
          <w:b/>
          <w:bCs/>
          <w:sz w:val="28"/>
          <w:szCs w:val="28"/>
          <w:lang w:val="en-US"/>
        </w:rPr>
      </w:pPr>
      <w:proofErr w:type="spellStart"/>
      <w:r w:rsidRPr="00D04140">
        <w:rPr>
          <w:rFonts w:asciiTheme="majorBidi" w:hAnsiTheme="majorBidi" w:cstheme="majorBidi"/>
          <w:b/>
          <w:bCs/>
          <w:sz w:val="28"/>
          <w:szCs w:val="28"/>
          <w:lang w:val="en-US"/>
        </w:rPr>
        <w:t>Bangpakong</w:t>
      </w:r>
      <w:proofErr w:type="spellEnd"/>
      <w:r w:rsidRPr="00D04140">
        <w:rPr>
          <w:rFonts w:asciiTheme="majorBidi" w:hAnsiTheme="majorBidi" w:cstheme="majorBidi"/>
          <w:b/>
          <w:bCs/>
          <w:sz w:val="28"/>
          <w:szCs w:val="28"/>
          <w:lang w:val="en-US"/>
        </w:rPr>
        <w:t xml:space="preserve"> Solar Power Co</w:t>
      </w:r>
      <w:r w:rsidRPr="00D04140">
        <w:rPr>
          <w:rFonts w:asciiTheme="majorBidi" w:hAnsiTheme="majorBidi" w:cstheme="majorBidi"/>
          <w:b/>
          <w:bCs/>
          <w:sz w:val="28"/>
          <w:szCs w:val="28"/>
          <w:cs/>
          <w:lang w:val="en-US"/>
        </w:rPr>
        <w:t>.</w:t>
      </w:r>
      <w:r w:rsidRPr="00D04140">
        <w:rPr>
          <w:rFonts w:asciiTheme="majorBidi" w:hAnsiTheme="majorBidi" w:cstheme="majorBidi"/>
          <w:b/>
          <w:bCs/>
          <w:sz w:val="28"/>
          <w:szCs w:val="28"/>
          <w:lang w:val="en-US"/>
        </w:rPr>
        <w:t>, Ltd.</w:t>
      </w:r>
    </w:p>
    <w:p w14:paraId="4A720ECD" w14:textId="77777777" w:rsidR="00831699" w:rsidRPr="00D04140" w:rsidRDefault="00831699" w:rsidP="00D04140">
      <w:pPr>
        <w:jc w:val="distribute"/>
        <w:rPr>
          <w:rFonts w:asciiTheme="majorBidi" w:hAnsiTheme="majorBidi" w:cstheme="majorBidi"/>
          <w:sz w:val="28"/>
          <w:szCs w:val="28"/>
          <w:lang w:val="en-US"/>
        </w:rPr>
      </w:pPr>
      <w:r w:rsidRPr="00D04140">
        <w:rPr>
          <w:rFonts w:asciiTheme="majorBidi" w:hAnsiTheme="majorBidi" w:cstheme="majorBidi"/>
          <w:sz w:val="28"/>
          <w:szCs w:val="28"/>
          <w:lang w:val="en-US"/>
        </w:rPr>
        <w:t xml:space="preserve">The Ordinary General Meeting of Shareholders held on </w:t>
      </w:r>
      <w:proofErr w:type="spellStart"/>
      <w:r w:rsidRPr="00D04140">
        <w:rPr>
          <w:rFonts w:asciiTheme="majorBidi" w:hAnsiTheme="majorBidi" w:cstheme="majorBidi"/>
          <w:sz w:val="28"/>
          <w:szCs w:val="28"/>
          <w:lang w:val="en-US"/>
        </w:rPr>
        <w:t>Apirl</w:t>
      </w:r>
      <w:proofErr w:type="spellEnd"/>
      <w:r w:rsidRPr="00D04140">
        <w:rPr>
          <w:rFonts w:asciiTheme="majorBidi" w:hAnsiTheme="majorBidi" w:cstheme="majorBidi"/>
          <w:sz w:val="28"/>
          <w:szCs w:val="28"/>
          <w:lang w:val="en-US"/>
        </w:rPr>
        <w:t xml:space="preserve"> 19, 2019, passed a resolution to approve the dividend payment at the amount of Baht 0</w:t>
      </w:r>
      <w:r w:rsidRPr="00D04140">
        <w:rPr>
          <w:rFonts w:asciiTheme="majorBidi" w:hAnsiTheme="majorBidi" w:cstheme="majorBidi"/>
          <w:sz w:val="28"/>
          <w:szCs w:val="28"/>
          <w:cs/>
          <w:lang w:val="en-US"/>
        </w:rPr>
        <w:t>.</w:t>
      </w:r>
      <w:r w:rsidRPr="00D04140">
        <w:rPr>
          <w:rFonts w:asciiTheme="majorBidi" w:hAnsiTheme="majorBidi" w:cstheme="majorBidi"/>
          <w:sz w:val="28"/>
          <w:szCs w:val="28"/>
          <w:lang w:val="en-US"/>
        </w:rPr>
        <w:t xml:space="preserve">25 per share, </w:t>
      </w:r>
      <w:proofErr w:type="spellStart"/>
      <w:r w:rsidRPr="00D04140">
        <w:rPr>
          <w:rFonts w:asciiTheme="majorBidi" w:hAnsiTheme="majorBidi" w:cstheme="majorBidi"/>
          <w:sz w:val="28"/>
          <w:szCs w:val="28"/>
          <w:lang w:val="en-US"/>
        </w:rPr>
        <w:t>totalling</w:t>
      </w:r>
      <w:proofErr w:type="spellEnd"/>
      <w:r w:rsidRPr="00D04140">
        <w:rPr>
          <w:rFonts w:asciiTheme="majorBidi" w:hAnsiTheme="majorBidi" w:cstheme="majorBidi"/>
          <w:sz w:val="28"/>
          <w:szCs w:val="28"/>
          <w:lang w:val="en-US"/>
        </w:rPr>
        <w:t xml:space="preserve"> Baht 1</w:t>
      </w:r>
      <w:r w:rsidRPr="00D04140">
        <w:rPr>
          <w:rFonts w:asciiTheme="majorBidi" w:hAnsiTheme="majorBidi" w:cstheme="majorBidi"/>
          <w:sz w:val="28"/>
          <w:szCs w:val="28"/>
          <w:cs/>
          <w:lang w:val="en-US"/>
        </w:rPr>
        <w:t>.</w:t>
      </w:r>
      <w:r w:rsidRPr="00D04140">
        <w:rPr>
          <w:rFonts w:asciiTheme="majorBidi" w:hAnsiTheme="majorBidi" w:cstheme="majorBidi"/>
          <w:sz w:val="28"/>
          <w:szCs w:val="28"/>
          <w:lang w:val="en-US"/>
        </w:rPr>
        <w:t>23 million and set a legal reserve in the amount of Baht 0</w:t>
      </w:r>
      <w:r w:rsidRPr="00D04140">
        <w:rPr>
          <w:rFonts w:asciiTheme="majorBidi" w:hAnsiTheme="majorBidi" w:cstheme="majorBidi"/>
          <w:sz w:val="28"/>
          <w:szCs w:val="28"/>
          <w:cs/>
          <w:lang w:val="en-US"/>
        </w:rPr>
        <w:t>.</w:t>
      </w:r>
      <w:r w:rsidRPr="00D04140">
        <w:rPr>
          <w:rFonts w:asciiTheme="majorBidi" w:hAnsiTheme="majorBidi" w:cstheme="majorBidi"/>
          <w:sz w:val="28"/>
          <w:szCs w:val="28"/>
          <w:lang w:val="en-US"/>
        </w:rPr>
        <w:t>16 million</w:t>
      </w:r>
      <w:r w:rsidRPr="00D04140">
        <w:rPr>
          <w:rFonts w:asciiTheme="majorBidi" w:hAnsiTheme="majorBidi" w:cstheme="majorBidi"/>
          <w:sz w:val="28"/>
          <w:szCs w:val="28"/>
          <w:cs/>
          <w:lang w:val="en-US"/>
        </w:rPr>
        <w:t>.</w:t>
      </w:r>
    </w:p>
    <w:p w14:paraId="0C398E34" w14:textId="77777777" w:rsidR="00831699" w:rsidRPr="00D04140" w:rsidRDefault="00831699" w:rsidP="00D04140">
      <w:pPr>
        <w:spacing w:before="120"/>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The Board of Directors’ Meeting held on May</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27,</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2019, passed a resolution to approve the interim dividend payment at the amount of Baht</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0.35</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 xml:space="preserve">per share, </w:t>
      </w:r>
      <w:proofErr w:type="spellStart"/>
      <w:r w:rsidRPr="00D04140">
        <w:rPr>
          <w:rFonts w:asciiTheme="majorBidi" w:hAnsiTheme="majorBidi" w:cstheme="majorBidi"/>
          <w:sz w:val="28"/>
          <w:szCs w:val="28"/>
          <w:lang w:val="en-US"/>
        </w:rPr>
        <w:t>totalling</w:t>
      </w:r>
      <w:proofErr w:type="spellEnd"/>
      <w:r w:rsidRPr="00D04140">
        <w:rPr>
          <w:rFonts w:asciiTheme="majorBidi" w:hAnsiTheme="majorBidi" w:cstheme="majorBidi"/>
          <w:sz w:val="28"/>
          <w:szCs w:val="28"/>
          <w:lang w:val="en-US"/>
        </w:rPr>
        <w:t xml:space="preserve"> Baht 1.71</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million and set a legal reserve in the amount of Baht 0.10</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million</w:t>
      </w:r>
      <w:r w:rsidRPr="00D04140">
        <w:rPr>
          <w:rFonts w:asciiTheme="majorBidi" w:hAnsiTheme="majorBidi" w:cstheme="majorBidi"/>
          <w:sz w:val="28"/>
          <w:szCs w:val="28"/>
          <w:cs/>
          <w:lang w:val="en-US"/>
        </w:rPr>
        <w:t>.</w:t>
      </w:r>
    </w:p>
    <w:p w14:paraId="3AEE62D9" w14:textId="21F91B23" w:rsidR="00085023" w:rsidRPr="00D04140" w:rsidRDefault="00831699" w:rsidP="00D04140">
      <w:pPr>
        <w:spacing w:before="120"/>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The Board of Directors’ Meeting held on November</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21,</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2019, passed a resolution to approve the interim dividend payment at the amount of Baht</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0.80</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 xml:space="preserve">per share, </w:t>
      </w:r>
      <w:proofErr w:type="spellStart"/>
      <w:r w:rsidRPr="00D04140">
        <w:rPr>
          <w:rFonts w:asciiTheme="majorBidi" w:hAnsiTheme="majorBidi" w:cstheme="majorBidi"/>
          <w:sz w:val="28"/>
          <w:szCs w:val="28"/>
          <w:lang w:val="en-US"/>
        </w:rPr>
        <w:t>totalling</w:t>
      </w:r>
      <w:proofErr w:type="spellEnd"/>
      <w:r w:rsidRPr="00D04140">
        <w:rPr>
          <w:rFonts w:asciiTheme="majorBidi" w:hAnsiTheme="majorBidi" w:cstheme="majorBidi"/>
          <w:sz w:val="28"/>
          <w:szCs w:val="28"/>
          <w:lang w:val="en-US"/>
        </w:rPr>
        <w:t xml:space="preserve"> Baht 3.92</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million and set a legal reserve in the amount of Baht 0.31</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million</w:t>
      </w:r>
      <w:r w:rsidRPr="00D04140">
        <w:rPr>
          <w:rFonts w:asciiTheme="majorBidi" w:hAnsiTheme="majorBidi" w:cstheme="majorBidi"/>
          <w:sz w:val="28"/>
          <w:szCs w:val="28"/>
          <w:cs/>
          <w:lang w:val="en-US"/>
        </w:rPr>
        <w:t>.</w:t>
      </w:r>
    </w:p>
    <w:p w14:paraId="6C92C0D0" w14:textId="77777777" w:rsidR="007063A9" w:rsidRPr="00D04140" w:rsidRDefault="007063A9" w:rsidP="00D04140">
      <w:pPr>
        <w:spacing w:before="120"/>
        <w:jc w:val="thaiDistribute"/>
        <w:rPr>
          <w:rFonts w:asciiTheme="majorBidi" w:hAnsiTheme="majorBidi" w:cstheme="majorBidi"/>
          <w:sz w:val="28"/>
          <w:szCs w:val="28"/>
          <w:lang w:val="en-US"/>
        </w:rPr>
      </w:pPr>
    </w:p>
    <w:p w14:paraId="54FBE71E" w14:textId="77777777" w:rsidR="007063A9" w:rsidRPr="00D04140" w:rsidRDefault="007063A9" w:rsidP="00D04140">
      <w:pPr>
        <w:spacing w:before="120"/>
        <w:jc w:val="thaiDistribute"/>
        <w:rPr>
          <w:rFonts w:asciiTheme="majorBidi" w:hAnsiTheme="majorBidi" w:cstheme="majorBidi"/>
          <w:sz w:val="28"/>
          <w:szCs w:val="28"/>
          <w:lang w:val="en-US"/>
        </w:rPr>
      </w:pPr>
    </w:p>
    <w:p w14:paraId="768B9EE3" w14:textId="1D9EED05" w:rsidR="00673703" w:rsidRPr="00D04140" w:rsidRDefault="00673703" w:rsidP="00D04140">
      <w:pPr>
        <w:pStyle w:val="af"/>
        <w:numPr>
          <w:ilvl w:val="0"/>
          <w:numId w:val="2"/>
        </w:numPr>
        <w:ind w:left="426" w:right="0" w:hanging="426"/>
        <w:jc w:val="thaiDistribute"/>
        <w:rPr>
          <w:rFonts w:asciiTheme="majorBidi" w:hAnsiTheme="majorBidi" w:cstheme="majorBidi"/>
          <w:b/>
          <w:bCs/>
        </w:rPr>
      </w:pPr>
      <w:r w:rsidRPr="00D04140">
        <w:rPr>
          <w:rFonts w:asciiTheme="majorBidi" w:hAnsiTheme="majorBidi" w:cstheme="majorBidi"/>
          <w:b/>
          <w:bCs/>
        </w:rPr>
        <w:lastRenderedPageBreak/>
        <w:t>INVESTMENT PROPERTY</w:t>
      </w:r>
    </w:p>
    <w:p w14:paraId="14205F79" w14:textId="77777777" w:rsidR="00971CE3" w:rsidRPr="00D04140" w:rsidRDefault="00971CE3" w:rsidP="00D04140">
      <w:pPr>
        <w:spacing w:after="120" w:line="240" w:lineRule="auto"/>
        <w:ind w:left="426"/>
        <w:jc w:val="thaiDistribute"/>
        <w:rPr>
          <w:rFonts w:asciiTheme="majorBidi" w:hAnsiTheme="majorBidi" w:cstheme="majorBidi"/>
          <w:sz w:val="28"/>
          <w:szCs w:val="28"/>
          <w:cs/>
        </w:rPr>
      </w:pPr>
      <w:r w:rsidRPr="00D04140">
        <w:rPr>
          <w:rFonts w:asciiTheme="majorBidi" w:hAnsiTheme="majorBidi" w:cstheme="majorBidi"/>
          <w:sz w:val="28"/>
          <w:szCs w:val="28"/>
        </w:rPr>
        <w:t>The condensed movements in these items for the three-month period ended March 31, 20</w:t>
      </w:r>
      <w:r w:rsidRPr="00D04140">
        <w:rPr>
          <w:rFonts w:asciiTheme="majorBidi" w:hAnsiTheme="majorBidi" w:cstheme="majorBidi"/>
          <w:sz w:val="28"/>
          <w:szCs w:val="28"/>
          <w:lang w:val="en-US"/>
        </w:rPr>
        <w:t>20</w:t>
      </w:r>
      <w:r w:rsidRPr="00D04140">
        <w:rPr>
          <w:rFonts w:asciiTheme="majorBidi" w:hAnsiTheme="majorBidi" w:cstheme="majorBidi"/>
          <w:sz w:val="28"/>
          <w:szCs w:val="28"/>
        </w:rPr>
        <w:t xml:space="preserve"> are as follows:</w:t>
      </w:r>
    </w:p>
    <w:tbl>
      <w:tblPr>
        <w:tblW w:w="8976" w:type="dxa"/>
        <w:tblInd w:w="432" w:type="dxa"/>
        <w:tblLayout w:type="fixed"/>
        <w:tblCellMar>
          <w:left w:w="72" w:type="dxa"/>
          <w:right w:w="72" w:type="dxa"/>
        </w:tblCellMar>
        <w:tblLook w:val="0000" w:firstRow="0" w:lastRow="0" w:firstColumn="0" w:lastColumn="0" w:noHBand="0" w:noVBand="0"/>
      </w:tblPr>
      <w:tblGrid>
        <w:gridCol w:w="4680"/>
        <w:gridCol w:w="164"/>
        <w:gridCol w:w="1984"/>
        <w:gridCol w:w="164"/>
        <w:gridCol w:w="1984"/>
      </w:tblGrid>
      <w:tr w:rsidR="00673703" w:rsidRPr="00D04140" w14:paraId="39E8AAFD" w14:textId="77777777" w:rsidTr="007063A9">
        <w:trPr>
          <w:cantSplit/>
        </w:trPr>
        <w:tc>
          <w:tcPr>
            <w:tcW w:w="4680" w:type="dxa"/>
          </w:tcPr>
          <w:p w14:paraId="12C1CA79" w14:textId="77777777" w:rsidR="00673703" w:rsidRPr="00D04140" w:rsidRDefault="00673703" w:rsidP="00D04140">
            <w:pPr>
              <w:tabs>
                <w:tab w:val="left" w:pos="3390"/>
              </w:tabs>
              <w:spacing w:line="240" w:lineRule="auto"/>
              <w:ind w:left="426"/>
              <w:jc w:val="thaiDistribute"/>
              <w:rPr>
                <w:rFonts w:asciiTheme="majorBidi" w:hAnsiTheme="majorBidi" w:cstheme="majorBidi"/>
                <w:sz w:val="28"/>
                <w:szCs w:val="28"/>
                <w:cs/>
              </w:rPr>
            </w:pPr>
          </w:p>
        </w:tc>
        <w:tc>
          <w:tcPr>
            <w:tcW w:w="164" w:type="dxa"/>
          </w:tcPr>
          <w:p w14:paraId="2F813556" w14:textId="77777777" w:rsidR="00673703" w:rsidRPr="00D04140" w:rsidRDefault="00673703" w:rsidP="00D04140">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0AE7F29F" w14:textId="77777777" w:rsidR="00673703" w:rsidRPr="00D04140" w:rsidRDefault="00673703" w:rsidP="00D04140">
            <w:pPr>
              <w:spacing w:line="240" w:lineRule="auto"/>
              <w:jc w:val="center"/>
              <w:rPr>
                <w:rFonts w:asciiTheme="majorBidi" w:hAnsiTheme="majorBidi" w:cstheme="majorBidi"/>
                <w:sz w:val="28"/>
                <w:szCs w:val="28"/>
                <w:cs/>
              </w:rPr>
            </w:pPr>
          </w:p>
        </w:tc>
        <w:tc>
          <w:tcPr>
            <w:tcW w:w="164" w:type="dxa"/>
          </w:tcPr>
          <w:p w14:paraId="7F537116" w14:textId="77777777" w:rsidR="00673703" w:rsidRPr="00D04140" w:rsidRDefault="00673703" w:rsidP="00D04140">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3F264317" w14:textId="410279F9" w:rsidR="00673703" w:rsidRPr="00D04140" w:rsidRDefault="00FB6313" w:rsidP="00CE4E9A">
            <w:pPr>
              <w:spacing w:line="240" w:lineRule="auto"/>
              <w:ind w:left="-101"/>
              <w:jc w:val="right"/>
              <w:rPr>
                <w:rFonts w:asciiTheme="majorBidi" w:hAnsiTheme="majorBidi" w:cstheme="majorBidi"/>
                <w:sz w:val="28"/>
                <w:szCs w:val="28"/>
                <w:cs/>
              </w:rPr>
            </w:pPr>
            <w:r w:rsidRPr="00D04140">
              <w:rPr>
                <w:rFonts w:asciiTheme="majorBidi" w:hAnsiTheme="majorBidi" w:cstheme="majorBidi"/>
                <w:sz w:val="28"/>
                <w:szCs w:val="28"/>
                <w:lang w:val="en-US"/>
              </w:rPr>
              <w:t>(Unit: Thousand Baht)</w:t>
            </w:r>
          </w:p>
        </w:tc>
      </w:tr>
      <w:tr w:rsidR="00673703" w:rsidRPr="00D04140" w14:paraId="798BA830" w14:textId="77777777" w:rsidTr="007063A9">
        <w:trPr>
          <w:cantSplit/>
        </w:trPr>
        <w:tc>
          <w:tcPr>
            <w:tcW w:w="4680" w:type="dxa"/>
          </w:tcPr>
          <w:p w14:paraId="2DF47963" w14:textId="77777777" w:rsidR="00673703" w:rsidRPr="00D04140" w:rsidRDefault="00673703" w:rsidP="00D04140">
            <w:pPr>
              <w:tabs>
                <w:tab w:val="left" w:pos="3390"/>
              </w:tabs>
              <w:spacing w:line="240" w:lineRule="auto"/>
              <w:ind w:left="426"/>
              <w:jc w:val="thaiDistribute"/>
              <w:rPr>
                <w:rFonts w:asciiTheme="majorBidi" w:hAnsiTheme="majorBidi" w:cstheme="majorBidi"/>
                <w:sz w:val="28"/>
                <w:szCs w:val="28"/>
                <w:cs/>
              </w:rPr>
            </w:pPr>
          </w:p>
        </w:tc>
        <w:tc>
          <w:tcPr>
            <w:tcW w:w="164" w:type="dxa"/>
          </w:tcPr>
          <w:p w14:paraId="16E19DC3" w14:textId="77777777" w:rsidR="00673703" w:rsidRPr="00D04140" w:rsidRDefault="00673703" w:rsidP="00D04140">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686E10AA" w14:textId="77777777" w:rsidR="00673703" w:rsidRPr="00D04140" w:rsidRDefault="00673703" w:rsidP="00D04140">
            <w:pPr>
              <w:spacing w:line="240" w:lineRule="auto"/>
              <w:jc w:val="center"/>
              <w:rPr>
                <w:rFonts w:asciiTheme="majorBidi" w:hAnsiTheme="majorBidi" w:cstheme="majorBidi"/>
                <w:sz w:val="28"/>
                <w:szCs w:val="28"/>
                <w:cs/>
              </w:rPr>
            </w:pPr>
          </w:p>
        </w:tc>
        <w:tc>
          <w:tcPr>
            <w:tcW w:w="164" w:type="dxa"/>
          </w:tcPr>
          <w:p w14:paraId="618226E4" w14:textId="77777777" w:rsidR="00673703" w:rsidRPr="00D04140" w:rsidRDefault="00673703" w:rsidP="00D04140">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591AF090" w14:textId="28D33F68" w:rsidR="00673703" w:rsidRPr="00D04140" w:rsidRDefault="00FB6313" w:rsidP="00D04140">
            <w:pPr>
              <w:spacing w:line="240" w:lineRule="auto"/>
              <w:ind w:left="-94" w:right="-72"/>
              <w:jc w:val="center"/>
              <w:rPr>
                <w:rFonts w:asciiTheme="majorBidi" w:hAnsiTheme="majorBidi" w:cstheme="majorBidi"/>
                <w:sz w:val="28"/>
                <w:szCs w:val="28"/>
                <w:cs/>
              </w:rPr>
            </w:pPr>
            <w:r w:rsidRPr="00D04140">
              <w:rPr>
                <w:rFonts w:asciiTheme="majorBidi" w:hAnsiTheme="majorBidi" w:cstheme="majorBidi"/>
                <w:sz w:val="28"/>
                <w:szCs w:val="28"/>
                <w:lang w:val="en-US"/>
              </w:rPr>
              <w:t>Consolidated / Separate</w:t>
            </w:r>
          </w:p>
        </w:tc>
      </w:tr>
      <w:tr w:rsidR="00673703" w:rsidRPr="00D04140" w14:paraId="29610EF5" w14:textId="77777777" w:rsidTr="007063A9">
        <w:trPr>
          <w:cantSplit/>
          <w:trHeight w:val="80"/>
        </w:trPr>
        <w:tc>
          <w:tcPr>
            <w:tcW w:w="4680" w:type="dxa"/>
          </w:tcPr>
          <w:p w14:paraId="7DC03E82" w14:textId="4516C878" w:rsidR="00673703" w:rsidRPr="00D04140" w:rsidRDefault="00673703" w:rsidP="00D04140">
            <w:pPr>
              <w:tabs>
                <w:tab w:val="left" w:pos="3390"/>
              </w:tabs>
              <w:spacing w:line="240" w:lineRule="auto"/>
              <w:ind w:left="18"/>
              <w:jc w:val="thaiDistribute"/>
              <w:rPr>
                <w:rFonts w:asciiTheme="majorBidi" w:hAnsiTheme="majorBidi" w:cstheme="majorBidi"/>
                <w:sz w:val="28"/>
                <w:szCs w:val="28"/>
              </w:rPr>
            </w:pPr>
            <w:r w:rsidRPr="00D04140">
              <w:rPr>
                <w:rFonts w:asciiTheme="majorBidi" w:hAnsiTheme="majorBidi" w:cstheme="majorBidi"/>
                <w:sz w:val="28"/>
                <w:szCs w:val="28"/>
                <w:lang w:val="en-US"/>
              </w:rPr>
              <w:t>Net book value as at January 1, 2020</w:t>
            </w:r>
          </w:p>
        </w:tc>
        <w:tc>
          <w:tcPr>
            <w:tcW w:w="164" w:type="dxa"/>
          </w:tcPr>
          <w:p w14:paraId="532AF1D8" w14:textId="77777777" w:rsidR="00673703" w:rsidRPr="00D04140" w:rsidRDefault="00673703" w:rsidP="00D04140">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18CC59C" w14:textId="77777777" w:rsidR="00673703" w:rsidRPr="00D04140" w:rsidRDefault="00673703" w:rsidP="00D04140">
            <w:pPr>
              <w:tabs>
                <w:tab w:val="left" w:pos="3390"/>
              </w:tabs>
              <w:spacing w:line="240" w:lineRule="auto"/>
              <w:ind w:left="426"/>
              <w:jc w:val="right"/>
              <w:rPr>
                <w:rFonts w:asciiTheme="majorBidi" w:hAnsiTheme="majorBidi" w:cstheme="majorBidi"/>
                <w:sz w:val="28"/>
                <w:szCs w:val="28"/>
              </w:rPr>
            </w:pPr>
          </w:p>
        </w:tc>
        <w:tc>
          <w:tcPr>
            <w:tcW w:w="164" w:type="dxa"/>
          </w:tcPr>
          <w:p w14:paraId="0085B8DC" w14:textId="77777777" w:rsidR="00673703" w:rsidRPr="00D04140" w:rsidRDefault="00673703" w:rsidP="00D04140">
            <w:pPr>
              <w:tabs>
                <w:tab w:val="left" w:pos="3390"/>
              </w:tabs>
              <w:spacing w:line="240" w:lineRule="auto"/>
              <w:ind w:left="426"/>
              <w:jc w:val="thaiDistribute"/>
              <w:rPr>
                <w:rFonts w:asciiTheme="majorBidi" w:hAnsiTheme="majorBidi" w:cstheme="majorBidi"/>
                <w:color w:val="00B0F0"/>
                <w:sz w:val="28"/>
                <w:szCs w:val="28"/>
                <w:cs/>
              </w:rPr>
            </w:pPr>
          </w:p>
        </w:tc>
        <w:tc>
          <w:tcPr>
            <w:tcW w:w="1984" w:type="dxa"/>
            <w:shd w:val="clear" w:color="auto" w:fill="auto"/>
          </w:tcPr>
          <w:p w14:paraId="25117277" w14:textId="174FCC50" w:rsidR="00673703" w:rsidRPr="00D04140" w:rsidRDefault="00673703" w:rsidP="00D04140">
            <w:pPr>
              <w:tabs>
                <w:tab w:val="left" w:pos="3390"/>
              </w:tabs>
              <w:spacing w:line="240" w:lineRule="auto"/>
              <w:ind w:left="426"/>
              <w:jc w:val="right"/>
              <w:rPr>
                <w:rFonts w:asciiTheme="majorBidi" w:hAnsiTheme="majorBidi" w:cstheme="majorBidi"/>
                <w:sz w:val="28"/>
                <w:szCs w:val="28"/>
              </w:rPr>
            </w:pPr>
            <w:r w:rsidRPr="00D04140">
              <w:rPr>
                <w:rFonts w:asciiTheme="majorBidi" w:hAnsiTheme="majorBidi" w:cstheme="majorBidi"/>
                <w:sz w:val="28"/>
                <w:szCs w:val="28"/>
              </w:rPr>
              <w:t>67</w:t>
            </w:r>
            <w:r w:rsidR="00BA686C" w:rsidRPr="00D04140">
              <w:rPr>
                <w:rFonts w:asciiTheme="majorBidi" w:hAnsiTheme="majorBidi" w:cstheme="majorBidi"/>
                <w:sz w:val="28"/>
                <w:szCs w:val="28"/>
              </w:rPr>
              <w:t>3</w:t>
            </w:r>
          </w:p>
        </w:tc>
      </w:tr>
      <w:tr w:rsidR="00673703" w:rsidRPr="00D04140" w14:paraId="1FD08321" w14:textId="77777777" w:rsidTr="007063A9">
        <w:trPr>
          <w:cantSplit/>
        </w:trPr>
        <w:tc>
          <w:tcPr>
            <w:tcW w:w="4680" w:type="dxa"/>
          </w:tcPr>
          <w:p w14:paraId="0B87962D" w14:textId="5387E554" w:rsidR="00673703" w:rsidRPr="00D04140" w:rsidRDefault="00673703" w:rsidP="00D04140">
            <w:pPr>
              <w:tabs>
                <w:tab w:val="left" w:pos="3390"/>
              </w:tabs>
              <w:spacing w:line="240" w:lineRule="auto"/>
              <w:ind w:left="18"/>
              <w:jc w:val="thaiDistribute"/>
              <w:rPr>
                <w:rFonts w:asciiTheme="majorBidi" w:hAnsiTheme="majorBidi" w:cstheme="majorBidi"/>
                <w:sz w:val="28"/>
                <w:szCs w:val="28"/>
                <w:cs/>
              </w:rPr>
            </w:pPr>
            <w:r w:rsidRPr="00D04140">
              <w:rPr>
                <w:rFonts w:asciiTheme="majorBidi" w:hAnsiTheme="majorBidi" w:cstheme="majorBidi"/>
                <w:sz w:val="28"/>
                <w:szCs w:val="28"/>
                <w:lang w:val="en-US"/>
              </w:rPr>
              <w:t>Acquisitions during the period</w:t>
            </w:r>
          </w:p>
        </w:tc>
        <w:tc>
          <w:tcPr>
            <w:tcW w:w="164" w:type="dxa"/>
          </w:tcPr>
          <w:p w14:paraId="6B98EAEA" w14:textId="77777777" w:rsidR="00673703" w:rsidRPr="00D04140" w:rsidRDefault="00673703" w:rsidP="00D04140">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478FBCB" w14:textId="77777777" w:rsidR="00673703" w:rsidRPr="00D04140" w:rsidRDefault="00673703" w:rsidP="00D04140">
            <w:pPr>
              <w:tabs>
                <w:tab w:val="left" w:pos="3390"/>
              </w:tabs>
              <w:spacing w:line="240" w:lineRule="auto"/>
              <w:ind w:left="426"/>
              <w:jc w:val="right"/>
              <w:rPr>
                <w:rFonts w:asciiTheme="majorBidi" w:hAnsiTheme="majorBidi" w:cstheme="majorBidi"/>
                <w:sz w:val="28"/>
                <w:szCs w:val="28"/>
              </w:rPr>
            </w:pPr>
          </w:p>
        </w:tc>
        <w:tc>
          <w:tcPr>
            <w:tcW w:w="164" w:type="dxa"/>
          </w:tcPr>
          <w:p w14:paraId="106088D2" w14:textId="77777777" w:rsidR="00673703" w:rsidRPr="00D04140" w:rsidRDefault="00673703" w:rsidP="00D04140">
            <w:pPr>
              <w:tabs>
                <w:tab w:val="left" w:pos="3390"/>
              </w:tabs>
              <w:spacing w:line="240" w:lineRule="auto"/>
              <w:ind w:left="426" w:right="70"/>
              <w:jc w:val="right"/>
              <w:rPr>
                <w:rFonts w:asciiTheme="majorBidi" w:hAnsiTheme="majorBidi" w:cstheme="majorBidi"/>
                <w:color w:val="00B0F0"/>
                <w:sz w:val="28"/>
                <w:szCs w:val="28"/>
                <w:cs/>
              </w:rPr>
            </w:pPr>
          </w:p>
        </w:tc>
        <w:tc>
          <w:tcPr>
            <w:tcW w:w="1984" w:type="dxa"/>
            <w:shd w:val="clear" w:color="auto" w:fill="auto"/>
          </w:tcPr>
          <w:p w14:paraId="626D8D3F" w14:textId="7209984C" w:rsidR="00673703" w:rsidRPr="00D04140" w:rsidRDefault="005F4400" w:rsidP="00D04140">
            <w:pPr>
              <w:jc w:val="right"/>
              <w:rPr>
                <w:rFonts w:asciiTheme="majorBidi" w:hAnsiTheme="majorBidi" w:cstheme="majorBidi"/>
                <w:sz w:val="28"/>
                <w:szCs w:val="28"/>
              </w:rPr>
            </w:pPr>
            <w:r w:rsidRPr="00D04140">
              <w:rPr>
                <w:rFonts w:asciiTheme="majorBidi" w:hAnsiTheme="majorBidi" w:cstheme="majorBidi"/>
                <w:sz w:val="28"/>
                <w:szCs w:val="28"/>
              </w:rPr>
              <w:t>-</w:t>
            </w:r>
          </w:p>
        </w:tc>
      </w:tr>
      <w:tr w:rsidR="00092279" w:rsidRPr="00D04140" w14:paraId="0C67A1F6" w14:textId="77777777" w:rsidTr="007063A9">
        <w:trPr>
          <w:cantSplit/>
        </w:trPr>
        <w:tc>
          <w:tcPr>
            <w:tcW w:w="4680" w:type="dxa"/>
          </w:tcPr>
          <w:p w14:paraId="199085E0" w14:textId="52DBA2C9" w:rsidR="00092279" w:rsidRPr="00D04140" w:rsidRDefault="002D2BA2" w:rsidP="00D04140">
            <w:pPr>
              <w:tabs>
                <w:tab w:val="left" w:pos="3390"/>
              </w:tabs>
              <w:spacing w:line="240" w:lineRule="auto"/>
              <w:ind w:left="18"/>
              <w:jc w:val="thaiDistribute"/>
              <w:rPr>
                <w:rFonts w:asciiTheme="majorBidi" w:hAnsiTheme="majorBidi" w:cstheme="majorBidi"/>
                <w:sz w:val="28"/>
                <w:szCs w:val="28"/>
                <w:lang w:val="en-US"/>
              </w:rPr>
            </w:pPr>
            <w:r w:rsidRPr="00D04140">
              <w:rPr>
                <w:rFonts w:asciiTheme="majorBidi" w:hAnsiTheme="majorBidi"/>
                <w:sz w:val="28"/>
                <w:szCs w:val="28"/>
              </w:rPr>
              <w:t>Transfer in (out)</w:t>
            </w:r>
          </w:p>
        </w:tc>
        <w:tc>
          <w:tcPr>
            <w:tcW w:w="164" w:type="dxa"/>
          </w:tcPr>
          <w:p w14:paraId="586CACDA" w14:textId="77777777" w:rsidR="00092279" w:rsidRPr="00D04140" w:rsidRDefault="00092279" w:rsidP="00D04140">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C30162A" w14:textId="77777777" w:rsidR="00092279" w:rsidRPr="00D04140" w:rsidRDefault="00092279" w:rsidP="00D04140">
            <w:pPr>
              <w:tabs>
                <w:tab w:val="left" w:pos="3390"/>
              </w:tabs>
              <w:spacing w:line="240" w:lineRule="auto"/>
              <w:ind w:left="426"/>
              <w:jc w:val="right"/>
              <w:rPr>
                <w:rFonts w:asciiTheme="majorBidi" w:hAnsiTheme="majorBidi" w:cstheme="majorBidi"/>
                <w:sz w:val="28"/>
                <w:szCs w:val="28"/>
              </w:rPr>
            </w:pPr>
          </w:p>
        </w:tc>
        <w:tc>
          <w:tcPr>
            <w:tcW w:w="164" w:type="dxa"/>
          </w:tcPr>
          <w:p w14:paraId="3BCF2379" w14:textId="77777777" w:rsidR="00092279" w:rsidRPr="00D04140" w:rsidRDefault="00092279" w:rsidP="00D04140">
            <w:pPr>
              <w:tabs>
                <w:tab w:val="left" w:pos="3390"/>
              </w:tabs>
              <w:spacing w:line="240" w:lineRule="auto"/>
              <w:ind w:left="426" w:right="70"/>
              <w:jc w:val="right"/>
              <w:rPr>
                <w:rFonts w:asciiTheme="majorBidi" w:hAnsiTheme="majorBidi" w:cstheme="majorBidi"/>
                <w:color w:val="00B0F0"/>
                <w:sz w:val="28"/>
                <w:szCs w:val="28"/>
                <w:cs/>
              </w:rPr>
            </w:pPr>
          </w:p>
        </w:tc>
        <w:tc>
          <w:tcPr>
            <w:tcW w:w="1984" w:type="dxa"/>
            <w:shd w:val="clear" w:color="auto" w:fill="auto"/>
          </w:tcPr>
          <w:p w14:paraId="1490A71C" w14:textId="75B6132D" w:rsidR="00092279" w:rsidRPr="00D04140" w:rsidRDefault="00092279" w:rsidP="00D04140">
            <w:pPr>
              <w:jc w:val="right"/>
              <w:rPr>
                <w:rFonts w:asciiTheme="majorBidi" w:hAnsiTheme="majorBidi" w:cstheme="majorBidi"/>
                <w:sz w:val="28"/>
                <w:szCs w:val="28"/>
              </w:rPr>
            </w:pPr>
            <w:r w:rsidRPr="00D04140">
              <w:rPr>
                <w:rFonts w:asciiTheme="majorBidi" w:hAnsiTheme="majorBidi" w:cstheme="majorBidi"/>
                <w:sz w:val="28"/>
                <w:szCs w:val="28"/>
              </w:rPr>
              <w:t>(2)</w:t>
            </w:r>
          </w:p>
        </w:tc>
      </w:tr>
      <w:tr w:rsidR="00673703" w:rsidRPr="00D04140" w14:paraId="44C4C35B" w14:textId="77777777" w:rsidTr="007063A9">
        <w:trPr>
          <w:cantSplit/>
        </w:trPr>
        <w:tc>
          <w:tcPr>
            <w:tcW w:w="4680" w:type="dxa"/>
          </w:tcPr>
          <w:p w14:paraId="35D82FB1" w14:textId="73D521A6" w:rsidR="00673703" w:rsidRPr="00D04140" w:rsidRDefault="00673703" w:rsidP="00D04140">
            <w:pPr>
              <w:tabs>
                <w:tab w:val="left" w:pos="3390"/>
              </w:tabs>
              <w:spacing w:line="240" w:lineRule="auto"/>
              <w:ind w:left="18"/>
              <w:jc w:val="thaiDistribute"/>
              <w:rPr>
                <w:rFonts w:asciiTheme="majorBidi" w:hAnsiTheme="majorBidi" w:cstheme="majorBidi"/>
                <w:sz w:val="28"/>
                <w:szCs w:val="28"/>
                <w:cs/>
              </w:rPr>
            </w:pPr>
            <w:r w:rsidRPr="00D04140">
              <w:rPr>
                <w:rFonts w:asciiTheme="majorBidi" w:hAnsiTheme="majorBidi" w:cstheme="majorBidi"/>
                <w:sz w:val="28"/>
                <w:szCs w:val="28"/>
                <w:lang w:val="en-US"/>
              </w:rPr>
              <w:t>Depreciation for the period</w:t>
            </w:r>
          </w:p>
        </w:tc>
        <w:tc>
          <w:tcPr>
            <w:tcW w:w="164" w:type="dxa"/>
          </w:tcPr>
          <w:p w14:paraId="41AA7AB5" w14:textId="77777777" w:rsidR="00673703" w:rsidRPr="00D04140" w:rsidRDefault="00673703" w:rsidP="00D04140">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43250B0" w14:textId="77777777" w:rsidR="00673703" w:rsidRPr="00D04140" w:rsidRDefault="00673703" w:rsidP="00D04140">
            <w:pPr>
              <w:tabs>
                <w:tab w:val="left" w:pos="3390"/>
              </w:tabs>
              <w:spacing w:line="240" w:lineRule="auto"/>
              <w:ind w:left="426"/>
              <w:jc w:val="right"/>
              <w:rPr>
                <w:rFonts w:asciiTheme="majorBidi" w:hAnsiTheme="majorBidi" w:cstheme="majorBidi"/>
                <w:sz w:val="28"/>
                <w:szCs w:val="28"/>
              </w:rPr>
            </w:pPr>
          </w:p>
        </w:tc>
        <w:tc>
          <w:tcPr>
            <w:tcW w:w="164" w:type="dxa"/>
          </w:tcPr>
          <w:p w14:paraId="594E4F18" w14:textId="77777777" w:rsidR="00673703" w:rsidRPr="00D04140" w:rsidRDefault="00673703" w:rsidP="00D04140">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bottom w:val="single" w:sz="4" w:space="0" w:color="auto"/>
            </w:tcBorders>
            <w:shd w:val="clear" w:color="auto" w:fill="auto"/>
          </w:tcPr>
          <w:p w14:paraId="2C3D3FC9" w14:textId="650AAADE" w:rsidR="00673703" w:rsidRPr="00D04140" w:rsidRDefault="005F4400" w:rsidP="00D04140">
            <w:pPr>
              <w:jc w:val="right"/>
              <w:rPr>
                <w:rFonts w:asciiTheme="majorBidi" w:hAnsiTheme="majorBidi" w:cstheme="majorBidi"/>
                <w:sz w:val="28"/>
                <w:szCs w:val="28"/>
              </w:rPr>
            </w:pPr>
            <w:r w:rsidRPr="00D04140">
              <w:rPr>
                <w:rFonts w:asciiTheme="majorBidi" w:hAnsiTheme="majorBidi" w:cstheme="majorBidi"/>
                <w:sz w:val="28"/>
                <w:szCs w:val="28"/>
              </w:rPr>
              <w:t>(</w:t>
            </w:r>
            <w:r w:rsidR="00092279" w:rsidRPr="00D04140">
              <w:rPr>
                <w:rFonts w:asciiTheme="majorBidi" w:hAnsiTheme="majorBidi" w:cstheme="majorBidi"/>
                <w:sz w:val="28"/>
                <w:szCs w:val="28"/>
              </w:rPr>
              <w:t>5</w:t>
            </w:r>
            <w:r w:rsidRPr="00D04140">
              <w:rPr>
                <w:rFonts w:asciiTheme="majorBidi" w:hAnsiTheme="majorBidi" w:cstheme="majorBidi"/>
                <w:sz w:val="28"/>
                <w:szCs w:val="28"/>
              </w:rPr>
              <w:t>2)</w:t>
            </w:r>
          </w:p>
        </w:tc>
      </w:tr>
      <w:tr w:rsidR="00673703" w:rsidRPr="00D04140" w14:paraId="2779CE39" w14:textId="77777777" w:rsidTr="007063A9">
        <w:trPr>
          <w:cantSplit/>
        </w:trPr>
        <w:tc>
          <w:tcPr>
            <w:tcW w:w="4680" w:type="dxa"/>
          </w:tcPr>
          <w:p w14:paraId="4B8762E2" w14:textId="01D695FA" w:rsidR="00673703" w:rsidRPr="00D04140" w:rsidRDefault="00673703" w:rsidP="00D04140">
            <w:pPr>
              <w:tabs>
                <w:tab w:val="left" w:pos="3390"/>
              </w:tabs>
              <w:spacing w:line="240" w:lineRule="auto"/>
              <w:ind w:left="18"/>
              <w:jc w:val="thaiDistribute"/>
              <w:rPr>
                <w:rFonts w:asciiTheme="majorBidi" w:hAnsiTheme="majorBidi" w:cstheme="majorBidi"/>
                <w:sz w:val="28"/>
                <w:szCs w:val="28"/>
              </w:rPr>
            </w:pPr>
            <w:r w:rsidRPr="00D04140">
              <w:rPr>
                <w:rFonts w:asciiTheme="majorBidi" w:hAnsiTheme="majorBidi" w:cstheme="majorBidi"/>
                <w:sz w:val="28"/>
                <w:szCs w:val="28"/>
                <w:lang w:val="en-US"/>
              </w:rPr>
              <w:t>Net book value as at March 31, 2020</w:t>
            </w:r>
          </w:p>
        </w:tc>
        <w:tc>
          <w:tcPr>
            <w:tcW w:w="164" w:type="dxa"/>
          </w:tcPr>
          <w:p w14:paraId="23E9565D" w14:textId="77777777" w:rsidR="00673703" w:rsidRPr="00D04140" w:rsidRDefault="00673703" w:rsidP="00D04140">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9A2F498" w14:textId="77777777" w:rsidR="00673703" w:rsidRPr="00D04140" w:rsidRDefault="00673703" w:rsidP="00D04140">
            <w:pPr>
              <w:tabs>
                <w:tab w:val="left" w:pos="3390"/>
              </w:tabs>
              <w:spacing w:line="240" w:lineRule="auto"/>
              <w:ind w:left="426"/>
              <w:jc w:val="right"/>
              <w:rPr>
                <w:rFonts w:asciiTheme="majorBidi" w:hAnsiTheme="majorBidi" w:cstheme="majorBidi"/>
                <w:sz w:val="28"/>
                <w:szCs w:val="28"/>
              </w:rPr>
            </w:pPr>
          </w:p>
        </w:tc>
        <w:tc>
          <w:tcPr>
            <w:tcW w:w="164" w:type="dxa"/>
          </w:tcPr>
          <w:p w14:paraId="0B8E37A6" w14:textId="77777777" w:rsidR="00673703" w:rsidRPr="00D04140" w:rsidRDefault="00673703" w:rsidP="00D04140">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top w:val="single" w:sz="4" w:space="0" w:color="auto"/>
              <w:bottom w:val="double" w:sz="4" w:space="0" w:color="auto"/>
            </w:tcBorders>
          </w:tcPr>
          <w:p w14:paraId="69F99945" w14:textId="6B17C264" w:rsidR="00673703" w:rsidRPr="00D04140" w:rsidRDefault="00092279" w:rsidP="00F704B9">
            <w:pPr>
              <w:jc w:val="right"/>
              <w:rPr>
                <w:rFonts w:asciiTheme="majorBidi" w:hAnsiTheme="majorBidi" w:cstheme="majorBidi"/>
                <w:sz w:val="28"/>
                <w:szCs w:val="28"/>
              </w:rPr>
            </w:pPr>
            <w:r w:rsidRPr="00D04140">
              <w:rPr>
                <w:rFonts w:asciiTheme="majorBidi" w:hAnsiTheme="majorBidi" w:cstheme="majorBidi"/>
                <w:sz w:val="28"/>
                <w:szCs w:val="28"/>
              </w:rPr>
              <w:t>619</w:t>
            </w:r>
          </w:p>
        </w:tc>
      </w:tr>
    </w:tbl>
    <w:p w14:paraId="3C3DA0C9" w14:textId="7C2FB3DB" w:rsidR="0037767C" w:rsidRPr="00D04140" w:rsidRDefault="0037767C" w:rsidP="00D04140">
      <w:pPr>
        <w:pStyle w:val="af"/>
        <w:numPr>
          <w:ilvl w:val="0"/>
          <w:numId w:val="2"/>
        </w:numPr>
        <w:ind w:left="426" w:right="0" w:hanging="426"/>
        <w:jc w:val="thaiDistribute"/>
        <w:rPr>
          <w:rFonts w:asciiTheme="majorBidi" w:hAnsiTheme="majorBidi" w:cstheme="majorBidi"/>
          <w:b/>
          <w:bCs/>
          <w:cs/>
        </w:rPr>
      </w:pPr>
      <w:r w:rsidRPr="00D04140">
        <w:rPr>
          <w:rFonts w:asciiTheme="majorBidi" w:hAnsiTheme="majorBidi" w:cstheme="majorBidi"/>
          <w:b/>
          <w:bCs/>
        </w:rPr>
        <w:t xml:space="preserve">PROPERTY, </w:t>
      </w:r>
      <w:r w:rsidRPr="00D04140">
        <w:rPr>
          <w:rFonts w:asciiTheme="majorBidi" w:hAnsiTheme="majorBidi" w:cstheme="majorBidi"/>
          <w:b/>
          <w:lang w:val="en-GB"/>
        </w:rPr>
        <w:t>PLANT</w:t>
      </w:r>
      <w:r w:rsidRPr="00D04140">
        <w:rPr>
          <w:rFonts w:asciiTheme="majorBidi" w:hAnsiTheme="majorBidi" w:cstheme="majorBidi"/>
          <w:b/>
          <w:bCs/>
        </w:rPr>
        <w:t xml:space="preserve"> AND EQUIPMENT</w:t>
      </w:r>
    </w:p>
    <w:p w14:paraId="6269673D" w14:textId="6776A374" w:rsidR="00134CF3" w:rsidRPr="00D04140" w:rsidRDefault="00134CF3" w:rsidP="00D04140">
      <w:pPr>
        <w:spacing w:after="120" w:line="240" w:lineRule="auto"/>
        <w:ind w:left="426"/>
        <w:jc w:val="thaiDistribute"/>
        <w:rPr>
          <w:rFonts w:asciiTheme="majorBidi" w:hAnsiTheme="majorBidi" w:cstheme="majorBidi"/>
          <w:sz w:val="28"/>
          <w:szCs w:val="28"/>
          <w:cs/>
        </w:rPr>
      </w:pPr>
      <w:r w:rsidRPr="00D04140">
        <w:rPr>
          <w:rFonts w:asciiTheme="majorBidi" w:hAnsiTheme="majorBidi" w:cstheme="majorBidi"/>
          <w:sz w:val="28"/>
          <w:szCs w:val="28"/>
        </w:rPr>
        <w:t>The condensed movements in these items for the three-month period ended March 31, 20</w:t>
      </w:r>
      <w:r w:rsidRPr="00D04140">
        <w:rPr>
          <w:rFonts w:asciiTheme="majorBidi" w:hAnsiTheme="majorBidi" w:cstheme="majorBidi"/>
          <w:sz w:val="28"/>
          <w:szCs w:val="28"/>
          <w:lang w:val="en-US"/>
        </w:rPr>
        <w:t>20</w:t>
      </w:r>
      <w:r w:rsidRPr="00D04140">
        <w:rPr>
          <w:rFonts w:asciiTheme="majorBidi" w:hAnsiTheme="majorBidi" w:cstheme="majorBidi"/>
          <w:sz w:val="28"/>
          <w:szCs w:val="28"/>
        </w:rPr>
        <w:t xml:space="preserve"> are as follows:</w:t>
      </w:r>
    </w:p>
    <w:tbl>
      <w:tblPr>
        <w:tblW w:w="4772" w:type="pct"/>
        <w:tblInd w:w="432" w:type="dxa"/>
        <w:tblLayout w:type="fixed"/>
        <w:tblCellMar>
          <w:left w:w="72" w:type="dxa"/>
          <w:right w:w="72" w:type="dxa"/>
        </w:tblCellMar>
        <w:tblLook w:val="0000" w:firstRow="0" w:lastRow="0" w:firstColumn="0" w:lastColumn="0" w:noHBand="0" w:noVBand="0"/>
      </w:tblPr>
      <w:tblGrid>
        <w:gridCol w:w="4841"/>
        <w:gridCol w:w="165"/>
        <w:gridCol w:w="1925"/>
        <w:gridCol w:w="179"/>
        <w:gridCol w:w="1929"/>
      </w:tblGrid>
      <w:tr w:rsidR="00134CF3" w:rsidRPr="00D04140" w14:paraId="56C6101F" w14:textId="77777777" w:rsidTr="007063A9">
        <w:trPr>
          <w:cantSplit/>
          <w:trHeight w:val="357"/>
        </w:trPr>
        <w:tc>
          <w:tcPr>
            <w:tcW w:w="2678" w:type="pct"/>
          </w:tcPr>
          <w:p w14:paraId="00AA7F2F" w14:textId="77777777" w:rsidR="00134CF3" w:rsidRPr="00D04140" w:rsidRDefault="00134CF3" w:rsidP="00D04140">
            <w:pPr>
              <w:tabs>
                <w:tab w:val="left" w:pos="3390"/>
              </w:tabs>
              <w:spacing w:line="240" w:lineRule="auto"/>
              <w:ind w:left="426"/>
              <w:jc w:val="thaiDistribute"/>
              <w:rPr>
                <w:rFonts w:asciiTheme="majorBidi" w:hAnsiTheme="majorBidi" w:cstheme="majorBidi"/>
                <w:sz w:val="28"/>
                <w:szCs w:val="28"/>
                <w:cs/>
              </w:rPr>
            </w:pPr>
          </w:p>
        </w:tc>
        <w:tc>
          <w:tcPr>
            <w:tcW w:w="91" w:type="pct"/>
          </w:tcPr>
          <w:p w14:paraId="27DDD065" w14:textId="77777777" w:rsidR="00134CF3" w:rsidRPr="00D04140" w:rsidRDefault="00134CF3" w:rsidP="00D04140">
            <w:pPr>
              <w:tabs>
                <w:tab w:val="left" w:pos="3390"/>
              </w:tabs>
              <w:spacing w:line="240" w:lineRule="auto"/>
              <w:ind w:left="426"/>
              <w:jc w:val="thaiDistribute"/>
              <w:rPr>
                <w:rFonts w:asciiTheme="majorBidi" w:hAnsiTheme="majorBidi" w:cstheme="majorBidi"/>
                <w:sz w:val="28"/>
                <w:szCs w:val="28"/>
                <w:cs/>
              </w:rPr>
            </w:pPr>
          </w:p>
        </w:tc>
        <w:tc>
          <w:tcPr>
            <w:tcW w:w="2231" w:type="pct"/>
            <w:gridSpan w:val="3"/>
            <w:tcBorders>
              <w:bottom w:val="single" w:sz="4" w:space="0" w:color="auto"/>
            </w:tcBorders>
          </w:tcPr>
          <w:p w14:paraId="03906D84" w14:textId="46EF71E4" w:rsidR="00134CF3" w:rsidRPr="00D04140" w:rsidRDefault="00134CF3" w:rsidP="00D04140">
            <w:pPr>
              <w:pStyle w:val="a0"/>
              <w:spacing w:after="0" w:line="240" w:lineRule="auto"/>
              <w:ind w:left="-42"/>
              <w:jc w:val="right"/>
              <w:rPr>
                <w:rFonts w:asciiTheme="majorBidi" w:hAnsiTheme="majorBidi" w:cstheme="majorBidi"/>
                <w:sz w:val="28"/>
                <w:szCs w:val="28"/>
                <w:lang w:val="en-US"/>
              </w:rPr>
            </w:pPr>
            <w:r w:rsidRPr="00D04140">
              <w:rPr>
                <w:rFonts w:asciiTheme="majorBidi" w:hAnsiTheme="majorBidi" w:cstheme="majorBidi"/>
                <w:sz w:val="28"/>
                <w:szCs w:val="28"/>
                <w:lang w:val="en-US"/>
              </w:rPr>
              <w:t>(Unit:</w:t>
            </w:r>
            <w:r w:rsidR="00EA3077" w:rsidRPr="00D04140">
              <w:rPr>
                <w:rFonts w:asciiTheme="majorBidi" w:hAnsiTheme="majorBidi" w:cstheme="majorBidi"/>
                <w:sz w:val="28"/>
                <w:szCs w:val="28"/>
                <w:lang w:val="en-US"/>
              </w:rPr>
              <w:t xml:space="preserve"> Thousand</w:t>
            </w:r>
            <w:r w:rsidRPr="00D04140">
              <w:rPr>
                <w:rFonts w:asciiTheme="majorBidi" w:hAnsiTheme="majorBidi" w:cstheme="majorBidi"/>
                <w:sz w:val="28"/>
                <w:szCs w:val="28"/>
                <w:lang w:val="en-US"/>
              </w:rPr>
              <w:t xml:space="preserve"> Baht)</w:t>
            </w:r>
          </w:p>
        </w:tc>
      </w:tr>
      <w:tr w:rsidR="007063A9" w:rsidRPr="00D04140" w14:paraId="3911A9DE" w14:textId="77777777" w:rsidTr="007063A9">
        <w:trPr>
          <w:cantSplit/>
        </w:trPr>
        <w:tc>
          <w:tcPr>
            <w:tcW w:w="2678" w:type="pct"/>
          </w:tcPr>
          <w:p w14:paraId="07654913" w14:textId="77777777" w:rsidR="00134CF3" w:rsidRPr="00D04140" w:rsidRDefault="00134CF3" w:rsidP="00D04140">
            <w:pPr>
              <w:tabs>
                <w:tab w:val="left" w:pos="3390"/>
              </w:tabs>
              <w:spacing w:line="240" w:lineRule="auto"/>
              <w:jc w:val="thaiDistribute"/>
              <w:rPr>
                <w:rFonts w:asciiTheme="majorBidi" w:hAnsiTheme="majorBidi" w:cstheme="majorBidi"/>
                <w:sz w:val="28"/>
                <w:szCs w:val="28"/>
                <w:cs/>
              </w:rPr>
            </w:pPr>
          </w:p>
        </w:tc>
        <w:tc>
          <w:tcPr>
            <w:tcW w:w="91" w:type="pct"/>
          </w:tcPr>
          <w:p w14:paraId="53B10491" w14:textId="77777777" w:rsidR="00134CF3" w:rsidRPr="00D04140" w:rsidRDefault="00134CF3" w:rsidP="00D04140">
            <w:pPr>
              <w:tabs>
                <w:tab w:val="left" w:pos="3390"/>
              </w:tabs>
              <w:spacing w:line="240" w:lineRule="auto"/>
              <w:ind w:left="426"/>
              <w:jc w:val="thaiDistribute"/>
              <w:rPr>
                <w:rFonts w:asciiTheme="majorBidi" w:hAnsiTheme="majorBidi" w:cstheme="majorBidi"/>
                <w:sz w:val="28"/>
                <w:szCs w:val="28"/>
                <w:cs/>
              </w:rPr>
            </w:pPr>
          </w:p>
        </w:tc>
        <w:tc>
          <w:tcPr>
            <w:tcW w:w="1065" w:type="pct"/>
            <w:tcBorders>
              <w:top w:val="single" w:sz="4" w:space="0" w:color="auto"/>
              <w:bottom w:val="single" w:sz="4" w:space="0" w:color="auto"/>
            </w:tcBorders>
          </w:tcPr>
          <w:p w14:paraId="4908FE06" w14:textId="77777777" w:rsidR="00134CF3" w:rsidRPr="00D04140" w:rsidRDefault="00134CF3" w:rsidP="00D04140">
            <w:pPr>
              <w:pStyle w:val="a0"/>
              <w:spacing w:after="0" w:line="240" w:lineRule="auto"/>
              <w:ind w:left="-42"/>
              <w:jc w:val="center"/>
              <w:rPr>
                <w:rFonts w:asciiTheme="majorBidi" w:hAnsiTheme="majorBidi" w:cstheme="majorBidi"/>
                <w:sz w:val="28"/>
                <w:szCs w:val="28"/>
                <w:cs/>
                <w:lang w:val="en-US"/>
              </w:rPr>
            </w:pPr>
            <w:r w:rsidRPr="00D04140">
              <w:rPr>
                <w:rFonts w:asciiTheme="majorBidi" w:hAnsiTheme="majorBidi" w:cstheme="majorBidi"/>
                <w:sz w:val="28"/>
                <w:szCs w:val="28"/>
                <w:lang w:val="en-US"/>
              </w:rPr>
              <w:t>Consolidated</w:t>
            </w:r>
          </w:p>
        </w:tc>
        <w:tc>
          <w:tcPr>
            <w:tcW w:w="99" w:type="pct"/>
            <w:tcBorders>
              <w:top w:val="single" w:sz="4" w:space="0" w:color="auto"/>
            </w:tcBorders>
          </w:tcPr>
          <w:p w14:paraId="790613BA" w14:textId="77777777" w:rsidR="00134CF3" w:rsidRPr="00D04140" w:rsidRDefault="00134CF3" w:rsidP="00D04140">
            <w:pPr>
              <w:tabs>
                <w:tab w:val="left" w:pos="540"/>
              </w:tabs>
              <w:spacing w:line="240" w:lineRule="auto"/>
              <w:ind w:right="109"/>
              <w:jc w:val="center"/>
              <w:rPr>
                <w:rFonts w:asciiTheme="majorBidi" w:hAnsiTheme="majorBidi" w:cstheme="majorBidi"/>
                <w:sz w:val="28"/>
                <w:szCs w:val="28"/>
              </w:rPr>
            </w:pPr>
          </w:p>
        </w:tc>
        <w:tc>
          <w:tcPr>
            <w:tcW w:w="1067" w:type="pct"/>
            <w:tcBorders>
              <w:top w:val="single" w:sz="4" w:space="0" w:color="auto"/>
              <w:bottom w:val="single" w:sz="4" w:space="0" w:color="auto"/>
            </w:tcBorders>
          </w:tcPr>
          <w:p w14:paraId="792FC7D2" w14:textId="1CF5C2E9" w:rsidR="00134CF3" w:rsidRPr="00D04140" w:rsidRDefault="00AB40E3" w:rsidP="00D04140">
            <w:pPr>
              <w:pStyle w:val="a0"/>
              <w:spacing w:after="0" w:line="240" w:lineRule="auto"/>
              <w:ind w:left="-42"/>
              <w:jc w:val="center"/>
              <w:rPr>
                <w:rFonts w:asciiTheme="majorBidi" w:hAnsiTheme="majorBidi" w:cstheme="majorBidi"/>
                <w:sz w:val="28"/>
                <w:szCs w:val="28"/>
                <w:lang w:val="en-US"/>
              </w:rPr>
            </w:pPr>
            <w:r w:rsidRPr="00D04140">
              <w:rPr>
                <w:rFonts w:asciiTheme="majorBidi" w:hAnsiTheme="majorBidi" w:cstheme="majorBidi"/>
                <w:sz w:val="28"/>
                <w:szCs w:val="28"/>
                <w:lang w:val="en-US"/>
              </w:rPr>
              <w:t xml:space="preserve"> </w:t>
            </w:r>
            <w:r w:rsidR="00134CF3" w:rsidRPr="00D04140">
              <w:rPr>
                <w:rFonts w:asciiTheme="majorBidi" w:hAnsiTheme="majorBidi" w:cstheme="majorBidi"/>
                <w:sz w:val="28"/>
                <w:szCs w:val="28"/>
                <w:lang w:val="en-US"/>
              </w:rPr>
              <w:t>Separate</w:t>
            </w:r>
          </w:p>
        </w:tc>
      </w:tr>
      <w:tr w:rsidR="007063A9" w:rsidRPr="00D04140" w14:paraId="00890DA3" w14:textId="77777777" w:rsidTr="007063A9">
        <w:trPr>
          <w:cantSplit/>
          <w:trHeight w:val="80"/>
        </w:trPr>
        <w:tc>
          <w:tcPr>
            <w:tcW w:w="2678" w:type="pct"/>
          </w:tcPr>
          <w:p w14:paraId="75AE76BF" w14:textId="50BF87F3" w:rsidR="00673703" w:rsidRPr="00D04140" w:rsidRDefault="00673703" w:rsidP="00D04140">
            <w:pPr>
              <w:pStyle w:val="a0"/>
              <w:spacing w:after="0" w:line="240" w:lineRule="auto"/>
              <w:ind w:left="-42"/>
              <w:rPr>
                <w:rFonts w:asciiTheme="majorBidi" w:hAnsiTheme="majorBidi" w:cstheme="majorBidi"/>
                <w:sz w:val="28"/>
                <w:szCs w:val="28"/>
                <w:lang w:val="en-US"/>
              </w:rPr>
            </w:pPr>
            <w:r w:rsidRPr="00D04140">
              <w:rPr>
                <w:rFonts w:asciiTheme="majorBidi" w:hAnsiTheme="majorBidi" w:cstheme="majorBidi"/>
                <w:sz w:val="28"/>
                <w:szCs w:val="28"/>
                <w:lang w:val="en-US"/>
              </w:rPr>
              <w:t>Net book value as at January 1, 2020</w:t>
            </w:r>
            <w:r w:rsidR="005C1046" w:rsidRPr="00D04140">
              <w:rPr>
                <w:rFonts w:asciiTheme="majorBidi" w:hAnsiTheme="majorBidi" w:cstheme="majorBidi"/>
                <w:sz w:val="28"/>
                <w:szCs w:val="28"/>
                <w:lang w:val="en-US"/>
              </w:rPr>
              <w:t xml:space="preserve"> </w:t>
            </w:r>
            <w:r w:rsidR="00445D8A" w:rsidRPr="00D04140">
              <w:rPr>
                <w:rFonts w:asciiTheme="majorBidi" w:hAnsiTheme="majorBidi" w:cstheme="majorBidi"/>
                <w:sz w:val="28"/>
                <w:szCs w:val="28"/>
                <w:lang w:val="en-US"/>
              </w:rPr>
              <w:t>(Restated)</w:t>
            </w:r>
          </w:p>
        </w:tc>
        <w:tc>
          <w:tcPr>
            <w:tcW w:w="91" w:type="pct"/>
          </w:tcPr>
          <w:p w14:paraId="410E7A11" w14:textId="77777777" w:rsidR="00673703" w:rsidRPr="00D04140" w:rsidRDefault="00673703" w:rsidP="00D04140">
            <w:pPr>
              <w:pStyle w:val="a0"/>
              <w:spacing w:after="0" w:line="240" w:lineRule="auto"/>
              <w:ind w:left="-42"/>
              <w:jc w:val="center"/>
              <w:rPr>
                <w:rFonts w:asciiTheme="majorBidi" w:hAnsiTheme="majorBidi" w:cstheme="majorBidi"/>
                <w:sz w:val="28"/>
                <w:szCs w:val="28"/>
                <w:cs/>
                <w:lang w:val="en-US"/>
              </w:rPr>
            </w:pPr>
          </w:p>
        </w:tc>
        <w:tc>
          <w:tcPr>
            <w:tcW w:w="1065" w:type="pct"/>
            <w:shd w:val="clear" w:color="auto" w:fill="auto"/>
          </w:tcPr>
          <w:p w14:paraId="636DC19B" w14:textId="12FF34D7" w:rsidR="00673703" w:rsidRPr="00D04140" w:rsidRDefault="00285C7D" w:rsidP="00D04140">
            <w:pPr>
              <w:tabs>
                <w:tab w:val="left" w:pos="3390"/>
              </w:tabs>
              <w:spacing w:line="240" w:lineRule="auto"/>
              <w:jc w:val="right"/>
              <w:rPr>
                <w:rFonts w:asciiTheme="majorBidi" w:hAnsiTheme="majorBidi" w:cstheme="majorBidi"/>
                <w:sz w:val="28"/>
                <w:szCs w:val="28"/>
                <w:cs/>
              </w:rPr>
            </w:pPr>
            <w:r w:rsidRPr="00D04140">
              <w:rPr>
                <w:rFonts w:asciiTheme="majorBidi" w:hAnsiTheme="majorBidi" w:cstheme="majorBidi"/>
                <w:sz w:val="28"/>
                <w:szCs w:val="28"/>
              </w:rPr>
              <w:t>651,737</w:t>
            </w:r>
          </w:p>
        </w:tc>
        <w:tc>
          <w:tcPr>
            <w:tcW w:w="99" w:type="pct"/>
            <w:shd w:val="clear" w:color="auto" w:fill="auto"/>
          </w:tcPr>
          <w:p w14:paraId="04A93293" w14:textId="77777777" w:rsidR="00673703" w:rsidRPr="00D04140" w:rsidRDefault="00673703" w:rsidP="00D04140">
            <w:pPr>
              <w:tabs>
                <w:tab w:val="left" w:pos="3390"/>
              </w:tabs>
              <w:spacing w:line="240" w:lineRule="auto"/>
              <w:ind w:left="426"/>
              <w:jc w:val="right"/>
              <w:rPr>
                <w:rFonts w:asciiTheme="majorBidi" w:hAnsiTheme="majorBidi" w:cstheme="majorBidi"/>
                <w:color w:val="00B0F0"/>
                <w:sz w:val="28"/>
                <w:szCs w:val="28"/>
                <w:cs/>
              </w:rPr>
            </w:pPr>
          </w:p>
        </w:tc>
        <w:tc>
          <w:tcPr>
            <w:tcW w:w="1067" w:type="pct"/>
            <w:shd w:val="clear" w:color="auto" w:fill="auto"/>
          </w:tcPr>
          <w:p w14:paraId="6A05EE04" w14:textId="7EBDFD85" w:rsidR="00673703" w:rsidRPr="00D04140" w:rsidRDefault="00673703" w:rsidP="00D04140">
            <w:pPr>
              <w:tabs>
                <w:tab w:val="left" w:pos="3390"/>
              </w:tabs>
              <w:spacing w:line="240" w:lineRule="auto"/>
              <w:jc w:val="right"/>
              <w:rPr>
                <w:rFonts w:asciiTheme="majorBidi" w:hAnsiTheme="majorBidi" w:cstheme="majorBidi"/>
                <w:sz w:val="28"/>
                <w:szCs w:val="28"/>
              </w:rPr>
            </w:pPr>
            <w:r w:rsidRPr="00D04140">
              <w:rPr>
                <w:rFonts w:asciiTheme="majorBidi" w:hAnsiTheme="majorBidi" w:cstheme="majorBidi"/>
                <w:sz w:val="28"/>
                <w:szCs w:val="28"/>
              </w:rPr>
              <w:t>5,581</w:t>
            </w:r>
          </w:p>
        </w:tc>
      </w:tr>
      <w:tr w:rsidR="007063A9" w:rsidRPr="00D04140" w14:paraId="0E6B178E" w14:textId="77777777" w:rsidTr="007063A9">
        <w:trPr>
          <w:cantSplit/>
        </w:trPr>
        <w:tc>
          <w:tcPr>
            <w:tcW w:w="2678" w:type="pct"/>
          </w:tcPr>
          <w:p w14:paraId="24DCD532" w14:textId="77777777" w:rsidR="00134CF3" w:rsidRPr="00D04140" w:rsidRDefault="00134CF3" w:rsidP="00D04140">
            <w:pPr>
              <w:pStyle w:val="a0"/>
              <w:spacing w:after="0" w:line="240" w:lineRule="auto"/>
              <w:ind w:left="-42"/>
              <w:rPr>
                <w:rFonts w:asciiTheme="majorBidi" w:hAnsiTheme="majorBidi" w:cstheme="majorBidi"/>
                <w:sz w:val="28"/>
                <w:szCs w:val="28"/>
                <w:lang w:val="en-US"/>
              </w:rPr>
            </w:pPr>
            <w:r w:rsidRPr="00D04140">
              <w:rPr>
                <w:rFonts w:asciiTheme="majorBidi" w:hAnsiTheme="majorBidi" w:cstheme="majorBidi"/>
                <w:sz w:val="28"/>
                <w:szCs w:val="28"/>
                <w:lang w:val="en-US"/>
              </w:rPr>
              <w:t>Acquisitions during the period</w:t>
            </w:r>
          </w:p>
        </w:tc>
        <w:tc>
          <w:tcPr>
            <w:tcW w:w="91" w:type="pct"/>
          </w:tcPr>
          <w:p w14:paraId="46EBB4BC" w14:textId="77777777" w:rsidR="00134CF3" w:rsidRPr="00D04140" w:rsidRDefault="00134CF3" w:rsidP="00D04140">
            <w:pPr>
              <w:pStyle w:val="a0"/>
              <w:spacing w:after="0" w:line="240" w:lineRule="auto"/>
              <w:ind w:left="-42"/>
              <w:jc w:val="center"/>
              <w:rPr>
                <w:rFonts w:asciiTheme="majorBidi" w:hAnsiTheme="majorBidi" w:cstheme="majorBidi"/>
                <w:sz w:val="28"/>
                <w:szCs w:val="28"/>
                <w:cs/>
                <w:lang w:val="en-US"/>
              </w:rPr>
            </w:pPr>
          </w:p>
        </w:tc>
        <w:tc>
          <w:tcPr>
            <w:tcW w:w="1065" w:type="pct"/>
            <w:shd w:val="clear" w:color="auto" w:fill="auto"/>
          </w:tcPr>
          <w:p w14:paraId="5B815FE8" w14:textId="628C7B1F" w:rsidR="00134CF3" w:rsidRPr="00D04140" w:rsidRDefault="00AD695E" w:rsidP="00D04140">
            <w:pPr>
              <w:tabs>
                <w:tab w:val="left" w:pos="3390"/>
              </w:tabs>
              <w:spacing w:line="240" w:lineRule="auto"/>
              <w:ind w:left="426"/>
              <w:jc w:val="right"/>
              <w:rPr>
                <w:rFonts w:asciiTheme="majorBidi" w:hAnsiTheme="majorBidi" w:cstheme="majorBidi"/>
                <w:sz w:val="28"/>
                <w:szCs w:val="28"/>
              </w:rPr>
            </w:pPr>
            <w:r w:rsidRPr="00D04140">
              <w:rPr>
                <w:rFonts w:asciiTheme="majorBidi" w:hAnsiTheme="majorBidi" w:cstheme="majorBidi"/>
                <w:sz w:val="28"/>
                <w:szCs w:val="28"/>
              </w:rPr>
              <w:t>2,383</w:t>
            </w:r>
          </w:p>
        </w:tc>
        <w:tc>
          <w:tcPr>
            <w:tcW w:w="99" w:type="pct"/>
          </w:tcPr>
          <w:p w14:paraId="0D493415" w14:textId="77777777" w:rsidR="00134CF3" w:rsidRPr="00D04140" w:rsidRDefault="00134CF3" w:rsidP="00D04140">
            <w:pPr>
              <w:tabs>
                <w:tab w:val="left" w:pos="3390"/>
              </w:tabs>
              <w:spacing w:line="240" w:lineRule="auto"/>
              <w:ind w:left="426" w:right="70"/>
              <w:jc w:val="right"/>
              <w:rPr>
                <w:rFonts w:asciiTheme="majorBidi" w:hAnsiTheme="majorBidi" w:cstheme="majorBidi"/>
                <w:color w:val="00B0F0"/>
                <w:sz w:val="28"/>
                <w:szCs w:val="28"/>
                <w:cs/>
              </w:rPr>
            </w:pPr>
          </w:p>
        </w:tc>
        <w:tc>
          <w:tcPr>
            <w:tcW w:w="1067" w:type="pct"/>
            <w:vAlign w:val="center"/>
          </w:tcPr>
          <w:p w14:paraId="4C5FB337" w14:textId="0F6D4CBE" w:rsidR="00134CF3" w:rsidRPr="00D04140" w:rsidRDefault="00BA686C" w:rsidP="00D04140">
            <w:pPr>
              <w:tabs>
                <w:tab w:val="left" w:pos="1550"/>
              </w:tabs>
              <w:jc w:val="right"/>
              <w:rPr>
                <w:rFonts w:asciiTheme="majorBidi" w:hAnsiTheme="majorBidi" w:cstheme="majorBidi"/>
                <w:sz w:val="28"/>
                <w:szCs w:val="28"/>
              </w:rPr>
            </w:pPr>
            <w:r w:rsidRPr="00D04140">
              <w:rPr>
                <w:rFonts w:asciiTheme="majorBidi" w:hAnsiTheme="majorBidi" w:cstheme="majorBidi"/>
                <w:sz w:val="28"/>
                <w:szCs w:val="28"/>
              </w:rPr>
              <w:t>2,148</w:t>
            </w:r>
          </w:p>
        </w:tc>
      </w:tr>
      <w:tr w:rsidR="007063A9" w:rsidRPr="00D04140" w14:paraId="5590DBD8" w14:textId="77777777" w:rsidTr="007063A9">
        <w:trPr>
          <w:cantSplit/>
        </w:trPr>
        <w:tc>
          <w:tcPr>
            <w:tcW w:w="2678" w:type="pct"/>
          </w:tcPr>
          <w:p w14:paraId="3D735C82" w14:textId="77777777" w:rsidR="00134CF3" w:rsidRPr="00D04140" w:rsidRDefault="00134CF3" w:rsidP="00D04140">
            <w:pPr>
              <w:pStyle w:val="a0"/>
              <w:spacing w:after="0" w:line="240" w:lineRule="auto"/>
              <w:ind w:left="-42"/>
              <w:rPr>
                <w:rFonts w:asciiTheme="majorBidi" w:hAnsiTheme="majorBidi" w:cstheme="majorBidi"/>
                <w:sz w:val="28"/>
                <w:szCs w:val="28"/>
                <w:cs/>
                <w:lang w:val="en-US"/>
              </w:rPr>
            </w:pPr>
            <w:r w:rsidRPr="00D04140">
              <w:rPr>
                <w:rFonts w:asciiTheme="majorBidi" w:hAnsiTheme="majorBidi" w:cstheme="majorBidi"/>
                <w:sz w:val="28"/>
                <w:szCs w:val="28"/>
                <w:lang w:val="en-US"/>
              </w:rPr>
              <w:t>Disposal during the period</w:t>
            </w:r>
          </w:p>
        </w:tc>
        <w:tc>
          <w:tcPr>
            <w:tcW w:w="91" w:type="pct"/>
          </w:tcPr>
          <w:p w14:paraId="0DB0AA5E" w14:textId="77777777" w:rsidR="00134CF3" w:rsidRPr="00D04140" w:rsidRDefault="00134CF3" w:rsidP="00D04140">
            <w:pPr>
              <w:pStyle w:val="a0"/>
              <w:spacing w:after="0" w:line="240" w:lineRule="auto"/>
              <w:ind w:left="-42"/>
              <w:jc w:val="center"/>
              <w:rPr>
                <w:rFonts w:asciiTheme="majorBidi" w:hAnsiTheme="majorBidi" w:cstheme="majorBidi"/>
                <w:sz w:val="28"/>
                <w:szCs w:val="28"/>
                <w:cs/>
                <w:lang w:val="en-US"/>
              </w:rPr>
            </w:pPr>
          </w:p>
        </w:tc>
        <w:tc>
          <w:tcPr>
            <w:tcW w:w="1065" w:type="pct"/>
            <w:shd w:val="clear" w:color="auto" w:fill="auto"/>
          </w:tcPr>
          <w:p w14:paraId="4D848208" w14:textId="317F6B5A" w:rsidR="00134CF3" w:rsidRPr="00D04140" w:rsidRDefault="00497379" w:rsidP="00D04140">
            <w:pPr>
              <w:tabs>
                <w:tab w:val="left" w:pos="3390"/>
              </w:tabs>
              <w:spacing w:line="240" w:lineRule="auto"/>
              <w:ind w:left="426"/>
              <w:jc w:val="right"/>
              <w:rPr>
                <w:rFonts w:asciiTheme="majorBidi" w:hAnsiTheme="majorBidi" w:cstheme="majorBidi"/>
                <w:sz w:val="28"/>
                <w:szCs w:val="28"/>
              </w:rPr>
            </w:pPr>
            <w:r w:rsidRPr="00D04140">
              <w:rPr>
                <w:rFonts w:asciiTheme="majorBidi" w:hAnsiTheme="majorBidi" w:cstheme="majorBidi"/>
                <w:sz w:val="28"/>
                <w:szCs w:val="28"/>
              </w:rPr>
              <w:t>(4,979</w:t>
            </w:r>
            <w:r w:rsidR="00AD695E" w:rsidRPr="00D04140">
              <w:rPr>
                <w:rFonts w:asciiTheme="majorBidi" w:hAnsiTheme="majorBidi" w:cstheme="majorBidi"/>
                <w:sz w:val="28"/>
                <w:szCs w:val="28"/>
              </w:rPr>
              <w:t>)</w:t>
            </w:r>
          </w:p>
        </w:tc>
        <w:tc>
          <w:tcPr>
            <w:tcW w:w="99" w:type="pct"/>
          </w:tcPr>
          <w:p w14:paraId="6F7D5B59" w14:textId="77777777" w:rsidR="00134CF3" w:rsidRPr="00D04140" w:rsidRDefault="00134CF3" w:rsidP="00D04140">
            <w:pPr>
              <w:tabs>
                <w:tab w:val="left" w:pos="3390"/>
              </w:tabs>
              <w:spacing w:line="240" w:lineRule="auto"/>
              <w:ind w:left="426" w:right="70"/>
              <w:jc w:val="right"/>
              <w:rPr>
                <w:rFonts w:asciiTheme="majorBidi" w:hAnsiTheme="majorBidi" w:cstheme="majorBidi"/>
                <w:color w:val="00B0F0"/>
                <w:sz w:val="28"/>
                <w:szCs w:val="28"/>
                <w:cs/>
              </w:rPr>
            </w:pPr>
          </w:p>
        </w:tc>
        <w:tc>
          <w:tcPr>
            <w:tcW w:w="1067" w:type="pct"/>
          </w:tcPr>
          <w:p w14:paraId="37265B7F" w14:textId="2BF59D7B" w:rsidR="00134CF3" w:rsidRPr="00D04140" w:rsidRDefault="00497379" w:rsidP="00D04140">
            <w:pPr>
              <w:jc w:val="right"/>
              <w:rPr>
                <w:rFonts w:asciiTheme="majorBidi" w:hAnsiTheme="majorBidi" w:cstheme="majorBidi"/>
                <w:sz w:val="28"/>
                <w:szCs w:val="28"/>
              </w:rPr>
            </w:pPr>
            <w:r w:rsidRPr="00D04140">
              <w:rPr>
                <w:rFonts w:asciiTheme="majorBidi" w:hAnsiTheme="majorBidi" w:cstheme="majorBidi"/>
                <w:sz w:val="28"/>
                <w:szCs w:val="28"/>
              </w:rPr>
              <w:t>(4,979</w:t>
            </w:r>
            <w:r w:rsidR="00BA686C" w:rsidRPr="00D04140">
              <w:rPr>
                <w:rFonts w:asciiTheme="majorBidi" w:hAnsiTheme="majorBidi" w:cstheme="majorBidi"/>
                <w:sz w:val="28"/>
                <w:szCs w:val="28"/>
              </w:rPr>
              <w:t>)</w:t>
            </w:r>
          </w:p>
        </w:tc>
      </w:tr>
      <w:tr w:rsidR="007063A9" w:rsidRPr="00D04140" w14:paraId="1FCEE4FA" w14:textId="77777777" w:rsidTr="007063A9">
        <w:trPr>
          <w:cantSplit/>
        </w:trPr>
        <w:tc>
          <w:tcPr>
            <w:tcW w:w="2678" w:type="pct"/>
          </w:tcPr>
          <w:p w14:paraId="314EDCF7" w14:textId="77777777" w:rsidR="00134CF3" w:rsidRPr="00D04140" w:rsidRDefault="00134CF3" w:rsidP="00D04140">
            <w:pPr>
              <w:pStyle w:val="a0"/>
              <w:spacing w:after="0" w:line="240" w:lineRule="auto"/>
              <w:ind w:left="-42"/>
              <w:rPr>
                <w:rFonts w:asciiTheme="majorBidi" w:hAnsiTheme="majorBidi" w:cstheme="majorBidi"/>
                <w:sz w:val="28"/>
                <w:szCs w:val="28"/>
                <w:cs/>
                <w:lang w:val="en-US"/>
              </w:rPr>
            </w:pPr>
            <w:r w:rsidRPr="00D04140">
              <w:rPr>
                <w:rFonts w:asciiTheme="majorBidi" w:hAnsiTheme="majorBidi" w:cstheme="majorBidi"/>
                <w:sz w:val="28"/>
                <w:szCs w:val="28"/>
                <w:lang w:val="en-US"/>
              </w:rPr>
              <w:t>Accumulated depreciation on disposed items during the period</w:t>
            </w:r>
          </w:p>
        </w:tc>
        <w:tc>
          <w:tcPr>
            <w:tcW w:w="91" w:type="pct"/>
          </w:tcPr>
          <w:p w14:paraId="397FADFF" w14:textId="77777777" w:rsidR="00134CF3" w:rsidRPr="00D04140" w:rsidRDefault="00134CF3" w:rsidP="00D04140">
            <w:pPr>
              <w:pStyle w:val="a0"/>
              <w:spacing w:after="0" w:line="240" w:lineRule="auto"/>
              <w:ind w:left="-42"/>
              <w:jc w:val="center"/>
              <w:rPr>
                <w:rFonts w:asciiTheme="majorBidi" w:hAnsiTheme="majorBidi" w:cstheme="majorBidi"/>
                <w:sz w:val="28"/>
                <w:szCs w:val="28"/>
                <w:cs/>
                <w:lang w:val="en-US"/>
              </w:rPr>
            </w:pPr>
          </w:p>
        </w:tc>
        <w:tc>
          <w:tcPr>
            <w:tcW w:w="1065" w:type="pct"/>
            <w:shd w:val="clear" w:color="auto" w:fill="auto"/>
          </w:tcPr>
          <w:p w14:paraId="7242E74D" w14:textId="5631B064" w:rsidR="00134CF3" w:rsidRPr="00D04140" w:rsidRDefault="00AD695E" w:rsidP="00D04140">
            <w:pPr>
              <w:tabs>
                <w:tab w:val="left" w:pos="3390"/>
              </w:tabs>
              <w:spacing w:line="240" w:lineRule="auto"/>
              <w:ind w:left="426"/>
              <w:jc w:val="right"/>
              <w:rPr>
                <w:rFonts w:asciiTheme="majorBidi" w:hAnsiTheme="majorBidi" w:cstheme="majorBidi"/>
                <w:sz w:val="28"/>
                <w:szCs w:val="28"/>
              </w:rPr>
            </w:pPr>
            <w:r w:rsidRPr="00D04140">
              <w:rPr>
                <w:rFonts w:asciiTheme="majorBidi" w:hAnsiTheme="majorBidi" w:cstheme="majorBidi"/>
                <w:sz w:val="28"/>
                <w:szCs w:val="28"/>
              </w:rPr>
              <w:t>5,1</w:t>
            </w:r>
            <w:r w:rsidR="00086D6F" w:rsidRPr="00D04140">
              <w:rPr>
                <w:rFonts w:asciiTheme="majorBidi" w:hAnsiTheme="majorBidi" w:cstheme="majorBidi"/>
                <w:sz w:val="28"/>
                <w:szCs w:val="28"/>
              </w:rPr>
              <w:t>66</w:t>
            </w:r>
          </w:p>
        </w:tc>
        <w:tc>
          <w:tcPr>
            <w:tcW w:w="99" w:type="pct"/>
          </w:tcPr>
          <w:p w14:paraId="0BB062BF" w14:textId="77777777" w:rsidR="00134CF3" w:rsidRPr="00D04140" w:rsidRDefault="00134CF3" w:rsidP="00D04140">
            <w:pPr>
              <w:tabs>
                <w:tab w:val="left" w:pos="3390"/>
              </w:tabs>
              <w:spacing w:line="240" w:lineRule="auto"/>
              <w:ind w:left="426" w:right="70"/>
              <w:jc w:val="right"/>
              <w:rPr>
                <w:rFonts w:asciiTheme="majorBidi" w:hAnsiTheme="majorBidi" w:cstheme="majorBidi"/>
                <w:color w:val="00B0F0"/>
                <w:sz w:val="28"/>
                <w:szCs w:val="28"/>
                <w:cs/>
              </w:rPr>
            </w:pPr>
          </w:p>
        </w:tc>
        <w:tc>
          <w:tcPr>
            <w:tcW w:w="1067" w:type="pct"/>
          </w:tcPr>
          <w:p w14:paraId="08C8F0EA" w14:textId="0BF4DC87" w:rsidR="00134CF3" w:rsidRPr="00D04140" w:rsidRDefault="00BA686C" w:rsidP="00D04140">
            <w:pPr>
              <w:jc w:val="right"/>
              <w:rPr>
                <w:rFonts w:asciiTheme="majorBidi" w:hAnsiTheme="majorBidi" w:cstheme="majorBidi"/>
                <w:sz w:val="28"/>
                <w:szCs w:val="28"/>
                <w:lang w:val="en-US"/>
              </w:rPr>
            </w:pPr>
            <w:r w:rsidRPr="00D04140">
              <w:rPr>
                <w:rFonts w:asciiTheme="majorBidi" w:hAnsiTheme="majorBidi" w:cstheme="majorBidi"/>
                <w:sz w:val="28"/>
                <w:szCs w:val="28"/>
              </w:rPr>
              <w:t>5,16</w:t>
            </w:r>
            <w:r w:rsidR="0014529C" w:rsidRPr="00D04140">
              <w:rPr>
                <w:rFonts w:asciiTheme="majorBidi" w:hAnsiTheme="majorBidi" w:cstheme="majorBidi"/>
                <w:sz w:val="28"/>
                <w:szCs w:val="28"/>
                <w:lang w:val="en-US"/>
              </w:rPr>
              <w:t>7</w:t>
            </w:r>
          </w:p>
        </w:tc>
      </w:tr>
      <w:tr w:rsidR="007063A9" w:rsidRPr="00D04140" w14:paraId="3C524875" w14:textId="77777777" w:rsidTr="007063A9">
        <w:trPr>
          <w:cantSplit/>
        </w:trPr>
        <w:tc>
          <w:tcPr>
            <w:tcW w:w="2678" w:type="pct"/>
          </w:tcPr>
          <w:p w14:paraId="5F33057D" w14:textId="77777777" w:rsidR="00134CF3" w:rsidRPr="00D04140" w:rsidRDefault="00134CF3" w:rsidP="00D04140">
            <w:pPr>
              <w:pStyle w:val="a0"/>
              <w:spacing w:after="0" w:line="240" w:lineRule="auto"/>
              <w:ind w:left="-42"/>
              <w:rPr>
                <w:rFonts w:asciiTheme="majorBidi" w:hAnsiTheme="majorBidi" w:cstheme="majorBidi"/>
                <w:sz w:val="28"/>
                <w:szCs w:val="28"/>
                <w:lang w:val="en-US"/>
              </w:rPr>
            </w:pPr>
            <w:r w:rsidRPr="00D04140">
              <w:rPr>
                <w:rFonts w:asciiTheme="majorBidi" w:hAnsiTheme="majorBidi" w:cstheme="majorBidi"/>
                <w:sz w:val="28"/>
                <w:szCs w:val="28"/>
                <w:lang w:val="en-US"/>
              </w:rPr>
              <w:t>Depreciation for the period</w:t>
            </w:r>
          </w:p>
        </w:tc>
        <w:tc>
          <w:tcPr>
            <w:tcW w:w="91" w:type="pct"/>
          </w:tcPr>
          <w:p w14:paraId="43666EDE" w14:textId="77777777" w:rsidR="00134CF3" w:rsidRPr="00D04140" w:rsidRDefault="00134CF3" w:rsidP="00D04140">
            <w:pPr>
              <w:pStyle w:val="a0"/>
              <w:spacing w:after="0" w:line="240" w:lineRule="auto"/>
              <w:ind w:left="-42"/>
              <w:jc w:val="center"/>
              <w:rPr>
                <w:rFonts w:asciiTheme="majorBidi" w:hAnsiTheme="majorBidi" w:cstheme="majorBidi"/>
                <w:sz w:val="28"/>
                <w:szCs w:val="28"/>
                <w:cs/>
                <w:lang w:val="en-US"/>
              </w:rPr>
            </w:pPr>
          </w:p>
        </w:tc>
        <w:tc>
          <w:tcPr>
            <w:tcW w:w="1065" w:type="pct"/>
            <w:tcBorders>
              <w:bottom w:val="single" w:sz="4" w:space="0" w:color="auto"/>
            </w:tcBorders>
            <w:shd w:val="clear" w:color="auto" w:fill="auto"/>
          </w:tcPr>
          <w:p w14:paraId="4BB8080D" w14:textId="11F20458" w:rsidR="00134CF3" w:rsidRPr="00D04140" w:rsidRDefault="00976D74" w:rsidP="00D04140">
            <w:pPr>
              <w:tabs>
                <w:tab w:val="left" w:pos="3390"/>
              </w:tabs>
              <w:spacing w:line="240" w:lineRule="auto"/>
              <w:ind w:left="426"/>
              <w:jc w:val="right"/>
              <w:rPr>
                <w:rFonts w:asciiTheme="majorBidi" w:hAnsiTheme="majorBidi" w:cstheme="majorBidi"/>
                <w:sz w:val="28"/>
                <w:szCs w:val="28"/>
              </w:rPr>
            </w:pPr>
            <w:r w:rsidRPr="00D04140">
              <w:rPr>
                <w:rFonts w:asciiTheme="majorBidi" w:hAnsiTheme="majorBidi" w:cstheme="majorBidi"/>
                <w:sz w:val="28"/>
                <w:szCs w:val="28"/>
              </w:rPr>
              <w:t>(11,15</w:t>
            </w:r>
            <w:r w:rsidR="00AD695E" w:rsidRPr="00D04140">
              <w:rPr>
                <w:rFonts w:asciiTheme="majorBidi" w:hAnsiTheme="majorBidi" w:cstheme="majorBidi"/>
                <w:sz w:val="28"/>
                <w:szCs w:val="28"/>
              </w:rPr>
              <w:t>1)</w:t>
            </w:r>
          </w:p>
        </w:tc>
        <w:tc>
          <w:tcPr>
            <w:tcW w:w="99" w:type="pct"/>
          </w:tcPr>
          <w:p w14:paraId="6E19A68C" w14:textId="77777777" w:rsidR="00134CF3" w:rsidRPr="00D04140" w:rsidRDefault="00134CF3" w:rsidP="00D04140">
            <w:pPr>
              <w:tabs>
                <w:tab w:val="left" w:pos="3390"/>
              </w:tabs>
              <w:spacing w:line="240" w:lineRule="auto"/>
              <w:ind w:left="426" w:right="70"/>
              <w:jc w:val="right"/>
              <w:rPr>
                <w:rFonts w:asciiTheme="majorBidi" w:hAnsiTheme="majorBidi" w:cstheme="majorBidi"/>
                <w:color w:val="00B0F0"/>
                <w:sz w:val="28"/>
                <w:szCs w:val="28"/>
                <w:cs/>
              </w:rPr>
            </w:pPr>
          </w:p>
        </w:tc>
        <w:tc>
          <w:tcPr>
            <w:tcW w:w="1067" w:type="pct"/>
            <w:tcBorders>
              <w:bottom w:val="single" w:sz="4" w:space="0" w:color="auto"/>
            </w:tcBorders>
          </w:tcPr>
          <w:p w14:paraId="6917422B" w14:textId="66948821" w:rsidR="00134CF3" w:rsidRPr="00D04140" w:rsidRDefault="00BA686C" w:rsidP="00D04140">
            <w:pPr>
              <w:jc w:val="right"/>
              <w:rPr>
                <w:rFonts w:asciiTheme="majorBidi" w:hAnsiTheme="majorBidi" w:cstheme="majorBidi"/>
                <w:sz w:val="28"/>
                <w:szCs w:val="28"/>
              </w:rPr>
            </w:pPr>
            <w:r w:rsidRPr="00D04140">
              <w:rPr>
                <w:rFonts w:asciiTheme="majorBidi" w:hAnsiTheme="majorBidi" w:cstheme="majorBidi"/>
                <w:sz w:val="28"/>
                <w:szCs w:val="28"/>
              </w:rPr>
              <w:t>(605)</w:t>
            </w:r>
          </w:p>
        </w:tc>
      </w:tr>
      <w:tr w:rsidR="007063A9" w:rsidRPr="00D04140" w14:paraId="41D7B719" w14:textId="77777777" w:rsidTr="007063A9">
        <w:trPr>
          <w:cantSplit/>
        </w:trPr>
        <w:tc>
          <w:tcPr>
            <w:tcW w:w="2678" w:type="pct"/>
          </w:tcPr>
          <w:p w14:paraId="3BB28C5E" w14:textId="414F0F50" w:rsidR="00134CF3" w:rsidRPr="00D04140" w:rsidRDefault="00134CF3" w:rsidP="00D04140">
            <w:pPr>
              <w:pStyle w:val="a0"/>
              <w:spacing w:after="0" w:line="240" w:lineRule="auto"/>
              <w:ind w:left="-42"/>
              <w:rPr>
                <w:rFonts w:asciiTheme="majorBidi" w:hAnsiTheme="majorBidi" w:cstheme="majorBidi"/>
                <w:sz w:val="28"/>
                <w:szCs w:val="28"/>
                <w:lang w:val="en-US"/>
              </w:rPr>
            </w:pPr>
            <w:r w:rsidRPr="00D04140">
              <w:rPr>
                <w:rFonts w:asciiTheme="majorBidi" w:hAnsiTheme="majorBidi" w:cstheme="majorBidi"/>
                <w:sz w:val="28"/>
                <w:szCs w:val="28"/>
                <w:lang w:val="en-US"/>
              </w:rPr>
              <w:t>Net book value as at March 31, 2020</w:t>
            </w:r>
          </w:p>
        </w:tc>
        <w:tc>
          <w:tcPr>
            <w:tcW w:w="91" w:type="pct"/>
          </w:tcPr>
          <w:p w14:paraId="4BBFC026" w14:textId="77777777" w:rsidR="00134CF3" w:rsidRPr="00D04140" w:rsidRDefault="00134CF3" w:rsidP="00D04140">
            <w:pPr>
              <w:pStyle w:val="a0"/>
              <w:spacing w:after="0" w:line="240" w:lineRule="auto"/>
              <w:ind w:left="-42"/>
              <w:jc w:val="center"/>
              <w:rPr>
                <w:rFonts w:asciiTheme="majorBidi" w:hAnsiTheme="majorBidi" w:cstheme="majorBidi"/>
                <w:sz w:val="28"/>
                <w:szCs w:val="28"/>
                <w:cs/>
                <w:lang w:val="en-US"/>
              </w:rPr>
            </w:pPr>
          </w:p>
        </w:tc>
        <w:tc>
          <w:tcPr>
            <w:tcW w:w="1065" w:type="pct"/>
            <w:tcBorders>
              <w:top w:val="single" w:sz="4" w:space="0" w:color="auto"/>
              <w:bottom w:val="double" w:sz="4" w:space="0" w:color="auto"/>
            </w:tcBorders>
            <w:shd w:val="clear" w:color="auto" w:fill="auto"/>
          </w:tcPr>
          <w:p w14:paraId="163B4F05" w14:textId="5E4F1C4F" w:rsidR="00134CF3" w:rsidRPr="00D04140" w:rsidRDefault="00AD695E" w:rsidP="00D04140">
            <w:pPr>
              <w:tabs>
                <w:tab w:val="left" w:pos="3390"/>
              </w:tabs>
              <w:spacing w:line="240" w:lineRule="auto"/>
              <w:ind w:left="426"/>
              <w:jc w:val="right"/>
              <w:rPr>
                <w:rFonts w:asciiTheme="majorBidi" w:hAnsiTheme="majorBidi" w:cstheme="majorBidi"/>
                <w:sz w:val="28"/>
                <w:szCs w:val="28"/>
                <w:cs/>
              </w:rPr>
            </w:pPr>
            <w:r w:rsidRPr="00D04140">
              <w:rPr>
                <w:rFonts w:asciiTheme="majorBidi" w:hAnsiTheme="majorBidi" w:cstheme="majorBidi"/>
                <w:sz w:val="28"/>
                <w:szCs w:val="28"/>
              </w:rPr>
              <w:t>643,156</w:t>
            </w:r>
          </w:p>
        </w:tc>
        <w:tc>
          <w:tcPr>
            <w:tcW w:w="99" w:type="pct"/>
          </w:tcPr>
          <w:p w14:paraId="7C5324CA" w14:textId="77777777" w:rsidR="00134CF3" w:rsidRPr="00D04140" w:rsidRDefault="00134CF3" w:rsidP="00D04140">
            <w:pPr>
              <w:tabs>
                <w:tab w:val="left" w:pos="3390"/>
              </w:tabs>
              <w:spacing w:line="240" w:lineRule="auto"/>
              <w:ind w:left="426" w:right="70"/>
              <w:jc w:val="right"/>
              <w:rPr>
                <w:rFonts w:asciiTheme="majorBidi" w:hAnsiTheme="majorBidi" w:cstheme="majorBidi"/>
                <w:color w:val="00B0F0"/>
                <w:sz w:val="28"/>
                <w:szCs w:val="28"/>
                <w:cs/>
              </w:rPr>
            </w:pPr>
          </w:p>
        </w:tc>
        <w:tc>
          <w:tcPr>
            <w:tcW w:w="1067" w:type="pct"/>
            <w:tcBorders>
              <w:top w:val="single" w:sz="4" w:space="0" w:color="auto"/>
              <w:bottom w:val="double" w:sz="4" w:space="0" w:color="auto"/>
            </w:tcBorders>
          </w:tcPr>
          <w:p w14:paraId="1CB75F82" w14:textId="0FEB9AB2" w:rsidR="00134CF3" w:rsidRPr="00D04140" w:rsidRDefault="00BA686C" w:rsidP="00D04140">
            <w:pPr>
              <w:jc w:val="right"/>
              <w:rPr>
                <w:rFonts w:asciiTheme="majorBidi" w:hAnsiTheme="majorBidi" w:cstheme="majorBidi"/>
                <w:sz w:val="28"/>
                <w:szCs w:val="28"/>
              </w:rPr>
            </w:pPr>
            <w:r w:rsidRPr="00D04140">
              <w:rPr>
                <w:rFonts w:asciiTheme="majorBidi" w:hAnsiTheme="majorBidi" w:cstheme="majorBidi"/>
                <w:sz w:val="28"/>
                <w:szCs w:val="28"/>
              </w:rPr>
              <w:t>7,31</w:t>
            </w:r>
            <w:r w:rsidR="00092279" w:rsidRPr="00D04140">
              <w:rPr>
                <w:rFonts w:asciiTheme="majorBidi" w:hAnsiTheme="majorBidi" w:cstheme="majorBidi"/>
                <w:sz w:val="28"/>
                <w:szCs w:val="28"/>
              </w:rPr>
              <w:t>2</w:t>
            </w:r>
          </w:p>
        </w:tc>
      </w:tr>
    </w:tbl>
    <w:p w14:paraId="545B5762" w14:textId="322AD747" w:rsidR="00971CE3" w:rsidRPr="00D04140" w:rsidRDefault="00971CE3" w:rsidP="00F704B9">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360"/>
        <w:jc w:val="thaiDistribute"/>
        <w:rPr>
          <w:rFonts w:asciiTheme="majorBidi" w:hAnsiTheme="majorBidi" w:cstheme="majorBidi"/>
          <w:b/>
          <w:bCs/>
          <w:sz w:val="28"/>
          <w:szCs w:val="28"/>
          <w:lang w:val="en-US"/>
        </w:rPr>
      </w:pPr>
      <w:r w:rsidRPr="00D04140">
        <w:rPr>
          <w:rFonts w:asciiTheme="majorBidi" w:hAnsiTheme="majorBidi" w:cstheme="majorBidi"/>
          <w:b/>
          <w:bCs/>
          <w:spacing w:val="-4"/>
          <w:sz w:val="28"/>
          <w:szCs w:val="28"/>
          <w:lang w:val="en-US"/>
        </w:rPr>
        <w:t>Saraburi Solar</w:t>
      </w:r>
      <w:r w:rsidRPr="00D04140">
        <w:rPr>
          <w:rFonts w:asciiTheme="majorBidi" w:hAnsiTheme="majorBidi" w:cstheme="majorBidi"/>
          <w:b/>
          <w:bCs/>
          <w:sz w:val="28"/>
          <w:szCs w:val="28"/>
        </w:rPr>
        <w:t xml:space="preserve"> Co</w:t>
      </w:r>
      <w:r w:rsidRPr="00D04140">
        <w:rPr>
          <w:rFonts w:asciiTheme="majorBidi" w:hAnsiTheme="majorBidi" w:cstheme="majorBidi"/>
          <w:b/>
          <w:bCs/>
          <w:sz w:val="28"/>
          <w:szCs w:val="28"/>
          <w:cs/>
        </w:rPr>
        <w:t>.</w:t>
      </w:r>
      <w:r w:rsidRPr="00D04140">
        <w:rPr>
          <w:rFonts w:asciiTheme="majorBidi" w:hAnsiTheme="majorBidi" w:cstheme="majorBidi"/>
          <w:b/>
          <w:bCs/>
          <w:sz w:val="28"/>
          <w:szCs w:val="28"/>
        </w:rPr>
        <w:t>, Ltd</w:t>
      </w:r>
      <w:r w:rsidRPr="00D04140">
        <w:rPr>
          <w:rFonts w:asciiTheme="majorBidi" w:hAnsiTheme="majorBidi" w:cstheme="majorBidi"/>
          <w:b/>
          <w:bCs/>
          <w:sz w:val="28"/>
          <w:szCs w:val="28"/>
          <w:cs/>
        </w:rPr>
        <w:t>.</w:t>
      </w:r>
    </w:p>
    <w:p w14:paraId="529DFBAE" w14:textId="22067710" w:rsidR="00F87380" w:rsidRPr="00D04140" w:rsidRDefault="008F09C9" w:rsidP="00D04140">
      <w:pPr>
        <w:pStyle w:val="af3"/>
        <w:spacing w:before="120" w:after="60" w:line="240" w:lineRule="auto"/>
        <w:ind w:left="360"/>
        <w:jc w:val="thaiDistribute"/>
        <w:rPr>
          <w:rFonts w:asciiTheme="majorBidi" w:eastAsia="Times New Roman" w:hAnsiTheme="majorBidi" w:cstheme="majorBidi"/>
          <w:spacing w:val="-6"/>
          <w:sz w:val="28"/>
          <w:lang w:val="en-US"/>
        </w:rPr>
      </w:pPr>
      <w:r w:rsidRPr="00D04140">
        <w:rPr>
          <w:rFonts w:asciiTheme="majorBidi" w:eastAsia="Times New Roman" w:hAnsiTheme="majorBidi" w:cstheme="majorBidi"/>
          <w:spacing w:val="-6"/>
          <w:sz w:val="28"/>
          <w:lang w:val="en-US"/>
        </w:rPr>
        <w:t>Saraburi Solar Co</w:t>
      </w:r>
      <w:r w:rsidRPr="00D04140">
        <w:rPr>
          <w:rFonts w:asciiTheme="majorBidi" w:eastAsia="Times New Roman" w:hAnsiTheme="majorBidi" w:cstheme="majorBidi"/>
          <w:spacing w:val="-6"/>
          <w:sz w:val="28"/>
          <w:cs/>
          <w:lang w:val="en-US"/>
        </w:rPr>
        <w:t>.</w:t>
      </w:r>
      <w:r w:rsidRPr="00D04140">
        <w:rPr>
          <w:rFonts w:asciiTheme="majorBidi" w:eastAsia="Times New Roman" w:hAnsiTheme="majorBidi" w:cstheme="majorBidi"/>
          <w:spacing w:val="-6"/>
          <w:sz w:val="28"/>
          <w:lang w:val="en-US"/>
        </w:rPr>
        <w:t>, Ltd</w:t>
      </w:r>
      <w:r w:rsidRPr="00D04140">
        <w:rPr>
          <w:rFonts w:asciiTheme="majorBidi" w:eastAsia="Times New Roman" w:hAnsiTheme="majorBidi" w:cstheme="majorBidi"/>
          <w:spacing w:val="-6"/>
          <w:sz w:val="28"/>
          <w:cs/>
          <w:lang w:val="en-US"/>
        </w:rPr>
        <w:t>.</w:t>
      </w:r>
      <w:r w:rsidRPr="00D04140">
        <w:rPr>
          <w:rFonts w:asciiTheme="majorBidi" w:eastAsia="Times New Roman" w:hAnsiTheme="majorBidi" w:cstheme="majorBidi"/>
          <w:spacing w:val="-6"/>
          <w:sz w:val="28"/>
          <w:lang w:val="en-US"/>
        </w:rPr>
        <w:t xml:space="preserve">had mortgaged land lease, office building, </w:t>
      </w:r>
      <w:proofErr w:type="spellStart"/>
      <w:r w:rsidRPr="00D04140">
        <w:rPr>
          <w:rFonts w:asciiTheme="majorBidi" w:eastAsia="Times New Roman" w:hAnsiTheme="majorBidi" w:cstheme="majorBidi"/>
          <w:spacing w:val="-6"/>
          <w:sz w:val="28"/>
          <w:lang w:val="en-US"/>
        </w:rPr>
        <w:t>cinstructions</w:t>
      </w:r>
      <w:proofErr w:type="spellEnd"/>
      <w:r w:rsidRPr="00D04140">
        <w:rPr>
          <w:rFonts w:asciiTheme="majorBidi" w:eastAsia="Times New Roman" w:hAnsiTheme="majorBidi" w:cstheme="majorBidi"/>
          <w:spacing w:val="-6"/>
          <w:sz w:val="28"/>
          <w:lang w:val="en-US"/>
        </w:rPr>
        <w:t xml:space="preserve">, machine and equipment using manufacturing solar power as collateral for loan financial institution </w:t>
      </w:r>
      <w:r w:rsidRPr="00D04140">
        <w:rPr>
          <w:rFonts w:asciiTheme="majorBidi" w:eastAsia="Times New Roman" w:hAnsiTheme="majorBidi" w:cstheme="majorBidi"/>
          <w:spacing w:val="-6"/>
          <w:sz w:val="28"/>
          <w:cs/>
          <w:lang w:val="en-US"/>
        </w:rPr>
        <w:t>(</w:t>
      </w:r>
      <w:r w:rsidR="00021F09">
        <w:rPr>
          <w:rFonts w:asciiTheme="majorBidi" w:eastAsia="Times New Roman" w:hAnsiTheme="majorBidi" w:cstheme="majorBidi"/>
          <w:spacing w:val="-6"/>
          <w:sz w:val="28"/>
          <w:lang w:val="en-US"/>
        </w:rPr>
        <w:t>Note</w:t>
      </w:r>
      <w:r w:rsidRPr="00D04140">
        <w:rPr>
          <w:rFonts w:asciiTheme="majorBidi" w:eastAsia="Times New Roman" w:hAnsiTheme="majorBidi" w:cstheme="majorBidi"/>
          <w:spacing w:val="-6"/>
          <w:sz w:val="28"/>
          <w:lang w:val="en-US"/>
        </w:rPr>
        <w:t xml:space="preserve"> </w:t>
      </w:r>
      <w:r w:rsidR="00497379" w:rsidRPr="00D04140">
        <w:rPr>
          <w:rFonts w:asciiTheme="majorBidi" w:eastAsia="Times New Roman" w:hAnsiTheme="majorBidi" w:cstheme="majorBidi"/>
          <w:spacing w:val="-6"/>
          <w:sz w:val="28"/>
          <w:lang w:val="en-US"/>
        </w:rPr>
        <w:t>17</w:t>
      </w:r>
      <w:r w:rsidRPr="00D04140">
        <w:rPr>
          <w:rFonts w:asciiTheme="majorBidi" w:eastAsia="Times New Roman" w:hAnsiTheme="majorBidi" w:cstheme="majorBidi"/>
          <w:spacing w:val="-6"/>
          <w:sz w:val="28"/>
          <w:cs/>
          <w:lang w:val="en-US"/>
        </w:rPr>
        <w:t>).</w:t>
      </w:r>
      <w:r w:rsidR="00C52614" w:rsidRPr="00D04140">
        <w:rPr>
          <w:spacing w:val="-6"/>
        </w:rPr>
        <w:t xml:space="preserve"> </w:t>
      </w:r>
      <w:r w:rsidR="00C52614" w:rsidRPr="00D04140">
        <w:rPr>
          <w:rFonts w:asciiTheme="majorBidi" w:eastAsia="Times New Roman" w:hAnsiTheme="majorBidi" w:cstheme="majorBidi"/>
          <w:spacing w:val="-6"/>
          <w:sz w:val="28"/>
          <w:lang w:val="en-US"/>
        </w:rPr>
        <w:t xml:space="preserve">The company has evaluated the property as detailed in </w:t>
      </w:r>
      <w:r w:rsidR="00021F09">
        <w:rPr>
          <w:rFonts w:asciiTheme="majorBidi" w:eastAsia="Times New Roman" w:hAnsiTheme="majorBidi" w:cstheme="majorBidi"/>
          <w:spacing w:val="-6"/>
          <w:sz w:val="28"/>
          <w:lang w:val="en-US"/>
        </w:rPr>
        <w:t>Note</w:t>
      </w:r>
      <w:r w:rsidR="00C52614" w:rsidRPr="00D04140">
        <w:rPr>
          <w:rFonts w:asciiTheme="majorBidi" w:eastAsia="Times New Roman" w:hAnsiTheme="majorBidi" w:cstheme="majorBidi"/>
          <w:spacing w:val="-6"/>
          <w:sz w:val="28"/>
          <w:lang w:val="en-US"/>
        </w:rPr>
        <w:t xml:space="preserve"> </w:t>
      </w:r>
      <w:r w:rsidR="005E09BE" w:rsidRPr="005E09BE">
        <w:rPr>
          <w:rFonts w:asciiTheme="majorBidi" w:eastAsia="Times New Roman" w:hAnsiTheme="majorBidi"/>
          <w:spacing w:val="-6"/>
          <w:sz w:val="28"/>
          <w:lang w:val="en-US"/>
        </w:rPr>
        <w:t>29</w:t>
      </w:r>
      <w:r w:rsidR="00C52614" w:rsidRPr="00D04140">
        <w:rPr>
          <w:rFonts w:asciiTheme="majorBidi" w:eastAsia="Times New Roman" w:hAnsiTheme="majorBidi"/>
          <w:spacing w:val="-6"/>
          <w:sz w:val="28"/>
          <w:cs/>
          <w:lang w:val="en-US"/>
        </w:rPr>
        <w:t>.</w:t>
      </w:r>
    </w:p>
    <w:p w14:paraId="30980C0F" w14:textId="3AA32562" w:rsidR="008F09C9" w:rsidRPr="00D04140" w:rsidRDefault="008F09C9" w:rsidP="00F704B9">
      <w:pPr>
        <w:spacing w:before="120" w:line="240" w:lineRule="auto"/>
        <w:ind w:left="360"/>
        <w:jc w:val="thaiDistribute"/>
        <w:rPr>
          <w:rFonts w:asciiTheme="majorBidi" w:hAnsiTheme="majorBidi" w:cstheme="majorBidi"/>
          <w:b/>
          <w:bCs/>
          <w:spacing w:val="-4"/>
          <w:sz w:val="28"/>
          <w:szCs w:val="28"/>
          <w:cs/>
          <w:lang w:val="en-US"/>
        </w:rPr>
      </w:pPr>
      <w:r w:rsidRPr="00D04140">
        <w:rPr>
          <w:rFonts w:asciiTheme="majorBidi" w:hAnsiTheme="majorBidi" w:cstheme="majorBidi"/>
          <w:b/>
          <w:bCs/>
          <w:spacing w:val="-4"/>
          <w:sz w:val="28"/>
          <w:szCs w:val="28"/>
          <w:lang w:val="en-US"/>
        </w:rPr>
        <w:t>C</w:t>
      </w:r>
      <w:r w:rsidRPr="00D04140">
        <w:rPr>
          <w:rFonts w:asciiTheme="majorBidi" w:hAnsiTheme="majorBidi" w:cstheme="majorBidi"/>
          <w:b/>
          <w:bCs/>
          <w:spacing w:val="-4"/>
          <w:sz w:val="28"/>
          <w:szCs w:val="28"/>
          <w:cs/>
          <w:lang w:val="en-US"/>
        </w:rPr>
        <w:t>.</w:t>
      </w:r>
      <w:r w:rsidRPr="00D04140">
        <w:rPr>
          <w:rFonts w:asciiTheme="majorBidi" w:hAnsiTheme="majorBidi" w:cstheme="majorBidi"/>
          <w:b/>
          <w:bCs/>
          <w:spacing w:val="-4"/>
          <w:sz w:val="28"/>
          <w:szCs w:val="28"/>
          <w:lang w:val="en-US"/>
        </w:rPr>
        <w:t>E</w:t>
      </w:r>
      <w:r w:rsidRPr="00D04140">
        <w:rPr>
          <w:rFonts w:asciiTheme="majorBidi" w:hAnsiTheme="majorBidi" w:cstheme="majorBidi"/>
          <w:b/>
          <w:bCs/>
          <w:spacing w:val="-4"/>
          <w:sz w:val="28"/>
          <w:szCs w:val="28"/>
          <w:cs/>
          <w:lang w:val="en-US"/>
        </w:rPr>
        <w:t>.</w:t>
      </w:r>
      <w:r w:rsidRPr="00D04140">
        <w:rPr>
          <w:rFonts w:asciiTheme="majorBidi" w:hAnsiTheme="majorBidi" w:cstheme="majorBidi"/>
          <w:b/>
          <w:bCs/>
          <w:spacing w:val="-4"/>
          <w:sz w:val="28"/>
          <w:szCs w:val="28"/>
          <w:lang w:val="en-US"/>
        </w:rPr>
        <w:t>I</w:t>
      </w:r>
      <w:r w:rsidRPr="00D04140">
        <w:rPr>
          <w:rFonts w:asciiTheme="majorBidi" w:hAnsiTheme="majorBidi" w:cstheme="majorBidi"/>
          <w:b/>
          <w:bCs/>
          <w:spacing w:val="-4"/>
          <w:sz w:val="28"/>
          <w:szCs w:val="28"/>
          <w:cs/>
          <w:lang w:val="en-US"/>
        </w:rPr>
        <w:t>. (</w:t>
      </w:r>
      <w:r w:rsidRPr="00D04140">
        <w:rPr>
          <w:rFonts w:asciiTheme="majorBidi" w:hAnsiTheme="majorBidi" w:cstheme="majorBidi"/>
          <w:b/>
          <w:bCs/>
          <w:spacing w:val="-4"/>
          <w:sz w:val="28"/>
          <w:szCs w:val="28"/>
          <w:lang w:val="en-US"/>
        </w:rPr>
        <w:t>Chiangmai</w:t>
      </w:r>
      <w:r w:rsidRPr="00D04140">
        <w:rPr>
          <w:rFonts w:asciiTheme="majorBidi" w:hAnsiTheme="majorBidi" w:cstheme="majorBidi"/>
          <w:b/>
          <w:bCs/>
          <w:spacing w:val="-4"/>
          <w:sz w:val="28"/>
          <w:szCs w:val="28"/>
          <w:cs/>
          <w:lang w:val="en-US"/>
        </w:rPr>
        <w:t xml:space="preserve">) </w:t>
      </w:r>
      <w:r w:rsidRPr="00D04140">
        <w:rPr>
          <w:rFonts w:asciiTheme="majorBidi" w:hAnsiTheme="majorBidi" w:cstheme="majorBidi"/>
          <w:b/>
          <w:bCs/>
          <w:spacing w:val="-4"/>
          <w:sz w:val="28"/>
          <w:szCs w:val="28"/>
          <w:lang w:val="en-US"/>
        </w:rPr>
        <w:t>Co</w:t>
      </w:r>
      <w:r w:rsidRPr="00D04140">
        <w:rPr>
          <w:rFonts w:asciiTheme="majorBidi" w:hAnsiTheme="majorBidi" w:cstheme="majorBidi"/>
          <w:b/>
          <w:bCs/>
          <w:spacing w:val="-4"/>
          <w:sz w:val="28"/>
          <w:szCs w:val="28"/>
          <w:cs/>
          <w:lang w:val="en-US"/>
        </w:rPr>
        <w:t>.</w:t>
      </w:r>
      <w:r w:rsidRPr="00D04140">
        <w:rPr>
          <w:rFonts w:asciiTheme="majorBidi" w:hAnsiTheme="majorBidi" w:cstheme="majorBidi"/>
          <w:b/>
          <w:bCs/>
          <w:spacing w:val="-4"/>
          <w:sz w:val="28"/>
          <w:szCs w:val="28"/>
          <w:lang w:val="en-US"/>
        </w:rPr>
        <w:t>, Ltd</w:t>
      </w:r>
      <w:r w:rsidRPr="00D04140">
        <w:rPr>
          <w:rFonts w:asciiTheme="majorBidi" w:hAnsiTheme="majorBidi" w:cstheme="majorBidi"/>
          <w:b/>
          <w:bCs/>
          <w:spacing w:val="-4"/>
          <w:sz w:val="28"/>
          <w:szCs w:val="28"/>
          <w:cs/>
          <w:lang w:val="en-US"/>
        </w:rPr>
        <w:t>.</w:t>
      </w:r>
    </w:p>
    <w:p w14:paraId="729F7C88" w14:textId="7412E2B9" w:rsidR="00971CE3" w:rsidRPr="00D04140" w:rsidRDefault="008F09C9" w:rsidP="00D04140">
      <w:pPr>
        <w:pStyle w:val="af3"/>
        <w:spacing w:before="60" w:line="240" w:lineRule="auto"/>
        <w:ind w:left="360"/>
        <w:jc w:val="thaiDistribute"/>
        <w:rPr>
          <w:rFonts w:asciiTheme="majorBidi" w:eastAsia="Times New Roman" w:hAnsiTheme="majorBidi" w:cstheme="majorBidi"/>
          <w:spacing w:val="-4"/>
          <w:sz w:val="28"/>
          <w:lang w:val="en-US"/>
        </w:rPr>
      </w:pPr>
      <w:r w:rsidRPr="00D04140">
        <w:rPr>
          <w:rFonts w:asciiTheme="majorBidi" w:eastAsia="Times New Roman" w:hAnsiTheme="majorBidi" w:cstheme="majorBidi"/>
          <w:spacing w:val="-4"/>
          <w:sz w:val="28"/>
          <w:lang w:val="en-US"/>
        </w:rPr>
        <w:t>C</w:t>
      </w:r>
      <w:r w:rsidRPr="00D04140">
        <w:rPr>
          <w:rFonts w:asciiTheme="majorBidi" w:eastAsia="Times New Roman" w:hAnsiTheme="majorBidi" w:cstheme="majorBidi"/>
          <w:spacing w:val="-4"/>
          <w:sz w:val="28"/>
          <w:cs/>
          <w:lang w:val="en-US"/>
        </w:rPr>
        <w:t>.</w:t>
      </w:r>
      <w:r w:rsidRPr="00D04140">
        <w:rPr>
          <w:rFonts w:asciiTheme="majorBidi" w:eastAsia="Times New Roman" w:hAnsiTheme="majorBidi" w:cstheme="majorBidi"/>
          <w:spacing w:val="-4"/>
          <w:sz w:val="28"/>
          <w:lang w:val="en-US"/>
        </w:rPr>
        <w:t>E</w:t>
      </w:r>
      <w:r w:rsidRPr="00D04140">
        <w:rPr>
          <w:rFonts w:asciiTheme="majorBidi" w:eastAsia="Times New Roman" w:hAnsiTheme="majorBidi" w:cstheme="majorBidi"/>
          <w:spacing w:val="-4"/>
          <w:sz w:val="28"/>
          <w:cs/>
          <w:lang w:val="en-US"/>
        </w:rPr>
        <w:t>.</w:t>
      </w:r>
      <w:r w:rsidRPr="00D04140">
        <w:rPr>
          <w:rFonts w:asciiTheme="majorBidi" w:eastAsia="Times New Roman" w:hAnsiTheme="majorBidi" w:cstheme="majorBidi"/>
          <w:spacing w:val="-4"/>
          <w:sz w:val="28"/>
          <w:lang w:val="en-US"/>
        </w:rPr>
        <w:t>I</w:t>
      </w:r>
      <w:r w:rsidRPr="00D04140">
        <w:rPr>
          <w:rFonts w:asciiTheme="majorBidi" w:eastAsia="Times New Roman" w:hAnsiTheme="majorBidi" w:cstheme="majorBidi"/>
          <w:spacing w:val="-4"/>
          <w:sz w:val="28"/>
          <w:cs/>
          <w:lang w:val="en-US"/>
        </w:rPr>
        <w:t>. (</w:t>
      </w:r>
      <w:r w:rsidRPr="00D04140">
        <w:rPr>
          <w:rFonts w:asciiTheme="majorBidi" w:eastAsia="Times New Roman" w:hAnsiTheme="majorBidi" w:cstheme="majorBidi"/>
          <w:spacing w:val="-4"/>
          <w:sz w:val="28"/>
          <w:lang w:val="en-US"/>
        </w:rPr>
        <w:t>Chiangmai</w:t>
      </w:r>
      <w:r w:rsidRPr="00D04140">
        <w:rPr>
          <w:rFonts w:asciiTheme="majorBidi" w:eastAsia="Times New Roman" w:hAnsiTheme="majorBidi" w:cstheme="majorBidi"/>
          <w:spacing w:val="-4"/>
          <w:sz w:val="28"/>
          <w:cs/>
          <w:lang w:val="en-US"/>
        </w:rPr>
        <w:t xml:space="preserve">) </w:t>
      </w:r>
      <w:r w:rsidRPr="00D04140">
        <w:rPr>
          <w:rFonts w:asciiTheme="majorBidi" w:eastAsia="Times New Roman" w:hAnsiTheme="majorBidi" w:cstheme="majorBidi"/>
          <w:spacing w:val="-4"/>
          <w:sz w:val="28"/>
          <w:lang w:val="en-US"/>
        </w:rPr>
        <w:t>Co</w:t>
      </w:r>
      <w:r w:rsidRPr="00D04140">
        <w:rPr>
          <w:rFonts w:asciiTheme="majorBidi" w:eastAsia="Times New Roman" w:hAnsiTheme="majorBidi" w:cstheme="majorBidi"/>
          <w:spacing w:val="-4"/>
          <w:sz w:val="28"/>
          <w:cs/>
          <w:lang w:val="en-US"/>
        </w:rPr>
        <w:t>.</w:t>
      </w:r>
      <w:r w:rsidRPr="00D04140">
        <w:rPr>
          <w:rFonts w:asciiTheme="majorBidi" w:eastAsia="Times New Roman" w:hAnsiTheme="majorBidi" w:cstheme="majorBidi"/>
          <w:spacing w:val="-4"/>
          <w:sz w:val="28"/>
          <w:lang w:val="en-US"/>
        </w:rPr>
        <w:t>, Ltd</w:t>
      </w:r>
      <w:r w:rsidRPr="00D04140">
        <w:rPr>
          <w:rFonts w:asciiTheme="majorBidi" w:eastAsia="Times New Roman" w:hAnsiTheme="majorBidi" w:cstheme="majorBidi"/>
          <w:spacing w:val="-4"/>
          <w:sz w:val="28"/>
          <w:cs/>
          <w:lang w:val="en-US"/>
        </w:rPr>
        <w:t xml:space="preserve">. </w:t>
      </w:r>
      <w:proofErr w:type="spellStart"/>
      <w:r w:rsidRPr="00D04140">
        <w:rPr>
          <w:rFonts w:asciiTheme="majorBidi" w:eastAsia="Times New Roman" w:hAnsiTheme="majorBidi" w:cstheme="majorBidi"/>
          <w:spacing w:val="-4"/>
          <w:sz w:val="28"/>
          <w:lang w:val="en-US"/>
        </w:rPr>
        <w:t>mortaged</w:t>
      </w:r>
      <w:proofErr w:type="spellEnd"/>
      <w:r w:rsidRPr="00D04140">
        <w:rPr>
          <w:rFonts w:asciiTheme="majorBidi" w:eastAsia="Times New Roman" w:hAnsiTheme="majorBidi" w:cstheme="majorBidi"/>
          <w:spacing w:val="-4"/>
          <w:sz w:val="28"/>
          <w:lang w:val="en-US"/>
        </w:rPr>
        <w:t xml:space="preserve"> its </w:t>
      </w:r>
      <w:proofErr w:type="gramStart"/>
      <w:r w:rsidRPr="00D04140">
        <w:rPr>
          <w:rFonts w:asciiTheme="majorBidi" w:eastAsia="Times New Roman" w:hAnsiTheme="majorBidi" w:cstheme="majorBidi"/>
          <w:spacing w:val="-4"/>
          <w:sz w:val="28"/>
          <w:lang w:val="en-US"/>
        </w:rPr>
        <w:t>land</w:t>
      </w:r>
      <w:r w:rsidR="00CC7DBE" w:rsidRPr="00D04140">
        <w:rPr>
          <w:rFonts w:asciiTheme="majorBidi" w:eastAsia="Times New Roman" w:hAnsiTheme="majorBidi" w:cstheme="majorBidi"/>
          <w:spacing w:val="-4"/>
          <w:sz w:val="28"/>
          <w:lang w:val="en-US"/>
        </w:rPr>
        <w:t xml:space="preserve">  </w:t>
      </w:r>
      <w:r w:rsidRPr="00D04140">
        <w:rPr>
          <w:rFonts w:asciiTheme="majorBidi" w:eastAsia="Times New Roman" w:hAnsiTheme="majorBidi" w:cstheme="majorBidi"/>
          <w:spacing w:val="-4"/>
          <w:sz w:val="28"/>
          <w:lang w:val="en-US"/>
        </w:rPr>
        <w:t>as</w:t>
      </w:r>
      <w:proofErr w:type="gramEnd"/>
      <w:r w:rsidRPr="00D04140">
        <w:rPr>
          <w:rFonts w:asciiTheme="majorBidi" w:eastAsia="Times New Roman" w:hAnsiTheme="majorBidi" w:cstheme="majorBidi"/>
          <w:spacing w:val="-4"/>
          <w:sz w:val="28"/>
          <w:lang w:val="en-US"/>
        </w:rPr>
        <w:t xml:space="preserve"> collateral </w:t>
      </w:r>
      <w:proofErr w:type="spellStart"/>
      <w:r w:rsidRPr="00D04140">
        <w:rPr>
          <w:rFonts w:asciiTheme="majorBidi" w:eastAsia="Times New Roman" w:hAnsiTheme="majorBidi" w:cstheme="majorBidi"/>
          <w:spacing w:val="-4"/>
          <w:sz w:val="28"/>
          <w:lang w:val="en-US"/>
        </w:rPr>
        <w:t>againt</w:t>
      </w:r>
      <w:proofErr w:type="spellEnd"/>
      <w:r w:rsidRPr="00D04140">
        <w:rPr>
          <w:rFonts w:asciiTheme="majorBidi" w:eastAsia="Times New Roman" w:hAnsiTheme="majorBidi" w:cstheme="majorBidi"/>
          <w:spacing w:val="-4"/>
          <w:sz w:val="28"/>
          <w:lang w:val="en-US"/>
        </w:rPr>
        <w:t xml:space="preserve"> for debentures of the Company </w:t>
      </w:r>
      <w:r w:rsidRPr="00D04140">
        <w:rPr>
          <w:rFonts w:asciiTheme="majorBidi" w:eastAsia="Times New Roman" w:hAnsiTheme="majorBidi" w:cstheme="majorBidi"/>
          <w:spacing w:val="-4"/>
          <w:sz w:val="28"/>
          <w:cs/>
          <w:lang w:val="en-US"/>
        </w:rPr>
        <w:t>(</w:t>
      </w:r>
      <w:r w:rsidR="00021F09">
        <w:rPr>
          <w:rFonts w:asciiTheme="majorBidi" w:eastAsia="Times New Roman" w:hAnsiTheme="majorBidi" w:cstheme="majorBidi"/>
          <w:spacing w:val="-4"/>
          <w:sz w:val="28"/>
          <w:lang w:val="en-US"/>
        </w:rPr>
        <w:t>Note</w:t>
      </w:r>
      <w:r w:rsidRPr="00D04140">
        <w:rPr>
          <w:rFonts w:asciiTheme="majorBidi" w:eastAsia="Times New Roman" w:hAnsiTheme="majorBidi" w:cstheme="majorBidi"/>
          <w:spacing w:val="-4"/>
          <w:sz w:val="28"/>
          <w:lang w:val="en-US"/>
        </w:rPr>
        <w:t xml:space="preserve"> </w:t>
      </w:r>
      <w:r w:rsidR="00976D74" w:rsidRPr="00D04140">
        <w:rPr>
          <w:rFonts w:asciiTheme="majorBidi" w:eastAsia="Times New Roman" w:hAnsiTheme="majorBidi" w:cstheme="majorBidi"/>
          <w:spacing w:val="-4"/>
          <w:sz w:val="28"/>
          <w:lang w:val="en-US"/>
        </w:rPr>
        <w:t>19</w:t>
      </w:r>
      <w:r w:rsidRPr="00D04140">
        <w:rPr>
          <w:rFonts w:asciiTheme="majorBidi" w:eastAsia="Times New Roman" w:hAnsiTheme="majorBidi" w:cstheme="majorBidi"/>
          <w:spacing w:val="-4"/>
          <w:sz w:val="28"/>
          <w:lang w:val="en-US"/>
        </w:rPr>
        <w:t>)</w:t>
      </w:r>
      <w:r w:rsidRPr="00D04140">
        <w:rPr>
          <w:rFonts w:asciiTheme="majorBidi" w:eastAsia="Times New Roman" w:hAnsiTheme="majorBidi" w:cstheme="majorBidi"/>
          <w:spacing w:val="-4"/>
          <w:sz w:val="28"/>
          <w:cs/>
          <w:lang w:val="en-US"/>
        </w:rPr>
        <w:t>.</w:t>
      </w:r>
    </w:p>
    <w:p w14:paraId="08101295" w14:textId="77777777" w:rsidR="00CE546A" w:rsidRPr="00D04140" w:rsidRDefault="00CE546A" w:rsidP="00D04140">
      <w:pPr>
        <w:pStyle w:val="af3"/>
        <w:spacing w:line="240" w:lineRule="auto"/>
        <w:ind w:left="90"/>
        <w:jc w:val="thaiDistribute"/>
        <w:rPr>
          <w:rFonts w:asciiTheme="majorBidi" w:eastAsia="Times New Roman" w:hAnsiTheme="majorBidi" w:cstheme="majorBidi"/>
          <w:spacing w:val="-4"/>
          <w:sz w:val="28"/>
        </w:rPr>
      </w:pPr>
    </w:p>
    <w:p w14:paraId="5CA57674" w14:textId="77777777" w:rsidR="00085023" w:rsidRPr="00D04140" w:rsidRDefault="00085023" w:rsidP="00D04140">
      <w:pPr>
        <w:pStyle w:val="af3"/>
        <w:spacing w:line="240" w:lineRule="auto"/>
        <w:ind w:left="90"/>
        <w:jc w:val="thaiDistribute"/>
        <w:rPr>
          <w:rFonts w:asciiTheme="majorBidi" w:eastAsia="Times New Roman" w:hAnsiTheme="majorBidi" w:cstheme="majorBidi"/>
          <w:spacing w:val="-4"/>
          <w:sz w:val="28"/>
        </w:rPr>
      </w:pPr>
    </w:p>
    <w:p w14:paraId="138E57F4" w14:textId="77777777" w:rsidR="007063A9" w:rsidRPr="00D04140" w:rsidRDefault="007063A9" w:rsidP="00D04140">
      <w:pPr>
        <w:pStyle w:val="af3"/>
        <w:spacing w:line="240" w:lineRule="auto"/>
        <w:ind w:left="90"/>
        <w:jc w:val="thaiDistribute"/>
        <w:rPr>
          <w:rFonts w:asciiTheme="majorBidi" w:eastAsia="Times New Roman" w:hAnsiTheme="majorBidi" w:cstheme="majorBidi"/>
          <w:spacing w:val="-4"/>
          <w:sz w:val="28"/>
        </w:rPr>
      </w:pPr>
    </w:p>
    <w:p w14:paraId="56D0D4DA" w14:textId="77777777" w:rsidR="007063A9" w:rsidRPr="00D04140" w:rsidRDefault="007063A9" w:rsidP="00D04140">
      <w:pPr>
        <w:pStyle w:val="af3"/>
        <w:spacing w:line="240" w:lineRule="auto"/>
        <w:ind w:left="90"/>
        <w:jc w:val="thaiDistribute"/>
        <w:rPr>
          <w:rFonts w:asciiTheme="majorBidi" w:eastAsia="Times New Roman" w:hAnsiTheme="majorBidi" w:cstheme="majorBidi"/>
          <w:spacing w:val="-4"/>
          <w:sz w:val="28"/>
        </w:rPr>
      </w:pPr>
    </w:p>
    <w:p w14:paraId="2482854A" w14:textId="77777777" w:rsidR="007063A9" w:rsidRDefault="007063A9" w:rsidP="00D04140">
      <w:pPr>
        <w:pStyle w:val="af3"/>
        <w:spacing w:line="240" w:lineRule="auto"/>
        <w:ind w:left="90"/>
        <w:jc w:val="thaiDistribute"/>
        <w:rPr>
          <w:rFonts w:asciiTheme="majorBidi" w:eastAsia="Times New Roman" w:hAnsiTheme="majorBidi" w:cstheme="majorBidi"/>
          <w:spacing w:val="-4"/>
          <w:sz w:val="28"/>
        </w:rPr>
      </w:pPr>
    </w:p>
    <w:p w14:paraId="256BCEFA" w14:textId="77777777" w:rsidR="00D04140" w:rsidRPr="00D04140" w:rsidRDefault="00D04140" w:rsidP="00D04140">
      <w:pPr>
        <w:pStyle w:val="af3"/>
        <w:spacing w:line="240" w:lineRule="auto"/>
        <w:ind w:left="90"/>
        <w:jc w:val="thaiDistribute"/>
        <w:rPr>
          <w:rFonts w:asciiTheme="majorBidi" w:eastAsia="Times New Roman" w:hAnsiTheme="majorBidi" w:cstheme="majorBidi"/>
          <w:spacing w:val="-4"/>
          <w:sz w:val="28"/>
        </w:rPr>
      </w:pPr>
    </w:p>
    <w:p w14:paraId="3E403668" w14:textId="77777777" w:rsidR="007063A9" w:rsidRPr="00D04140" w:rsidRDefault="007063A9" w:rsidP="00D04140">
      <w:pPr>
        <w:pStyle w:val="af3"/>
        <w:spacing w:line="240" w:lineRule="auto"/>
        <w:ind w:left="90"/>
        <w:jc w:val="thaiDistribute"/>
        <w:rPr>
          <w:rFonts w:asciiTheme="majorBidi" w:eastAsia="Times New Roman" w:hAnsiTheme="majorBidi" w:cstheme="majorBidi"/>
          <w:spacing w:val="-4"/>
          <w:sz w:val="28"/>
        </w:rPr>
      </w:pPr>
    </w:p>
    <w:p w14:paraId="40741B68" w14:textId="77777777" w:rsidR="007063A9" w:rsidRPr="00D04140" w:rsidRDefault="007063A9" w:rsidP="00D04140">
      <w:pPr>
        <w:pStyle w:val="af3"/>
        <w:spacing w:line="240" w:lineRule="auto"/>
        <w:ind w:left="90"/>
        <w:jc w:val="thaiDistribute"/>
        <w:rPr>
          <w:rFonts w:asciiTheme="majorBidi" w:eastAsia="Times New Roman" w:hAnsiTheme="majorBidi" w:cstheme="majorBidi"/>
          <w:spacing w:val="-4"/>
          <w:sz w:val="28"/>
        </w:rPr>
      </w:pPr>
    </w:p>
    <w:p w14:paraId="642EDABB" w14:textId="5077F37A" w:rsidR="00086D6F" w:rsidRPr="00D04140" w:rsidRDefault="001E7224" w:rsidP="00D04140">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D04140">
        <w:rPr>
          <w:rFonts w:asciiTheme="majorBidi" w:hAnsiTheme="majorBidi" w:cstheme="majorBidi"/>
          <w:b/>
          <w:bCs/>
          <w:sz w:val="28"/>
          <w:szCs w:val="28"/>
        </w:rPr>
        <w:lastRenderedPageBreak/>
        <w:t>RIGHT</w:t>
      </w:r>
      <w:r>
        <w:rPr>
          <w:rFonts w:asciiTheme="majorBidi" w:hAnsiTheme="majorBidi" w:cstheme="majorBidi" w:hint="cs"/>
          <w:b/>
          <w:bCs/>
          <w:sz w:val="28"/>
          <w:szCs w:val="28"/>
          <w:cs/>
        </w:rPr>
        <w:t>-</w:t>
      </w:r>
      <w:r w:rsidRPr="00D04140">
        <w:rPr>
          <w:rFonts w:asciiTheme="majorBidi" w:hAnsiTheme="majorBidi" w:cstheme="majorBidi"/>
          <w:b/>
          <w:bCs/>
          <w:sz w:val="28"/>
          <w:szCs w:val="28"/>
        </w:rPr>
        <w:t>OF</w:t>
      </w:r>
      <w:r>
        <w:rPr>
          <w:rFonts w:asciiTheme="majorBidi" w:hAnsiTheme="majorBidi" w:cstheme="majorBidi" w:hint="cs"/>
          <w:b/>
          <w:bCs/>
          <w:sz w:val="28"/>
          <w:szCs w:val="28"/>
          <w:cs/>
        </w:rPr>
        <w:t>-</w:t>
      </w:r>
      <w:r w:rsidRPr="00D04140">
        <w:rPr>
          <w:rFonts w:asciiTheme="majorBidi" w:hAnsiTheme="majorBidi" w:cstheme="majorBidi"/>
          <w:b/>
          <w:bCs/>
          <w:sz w:val="28"/>
          <w:szCs w:val="28"/>
        </w:rPr>
        <w:t>USE ASSETS</w:t>
      </w:r>
    </w:p>
    <w:p w14:paraId="748A1B23" w14:textId="2B2EE9D6" w:rsidR="00086D6F" w:rsidRPr="00D04140" w:rsidRDefault="00C31B46" w:rsidP="00D04140">
      <w:pPr>
        <w:spacing w:before="120"/>
        <w:ind w:left="357"/>
        <w:rPr>
          <w:rFonts w:asciiTheme="majorBidi" w:hAnsiTheme="majorBidi" w:cstheme="majorBidi"/>
          <w:sz w:val="28"/>
          <w:szCs w:val="28"/>
        </w:rPr>
      </w:pPr>
      <w:r w:rsidRPr="00D04140">
        <w:rPr>
          <w:rFonts w:asciiTheme="majorBidi" w:hAnsiTheme="majorBidi"/>
          <w:sz w:val="28"/>
          <w:szCs w:val="28"/>
        </w:rPr>
        <w:t xml:space="preserve">Transaction of accounting </w:t>
      </w:r>
      <w:r w:rsidR="001E7224">
        <w:rPr>
          <w:rFonts w:asciiTheme="majorBidi" w:hAnsiTheme="majorBidi"/>
          <w:sz w:val="28"/>
          <w:szCs w:val="28"/>
          <w:lang w:val="en-US"/>
        </w:rPr>
        <w:t>r</w:t>
      </w:r>
      <w:proofErr w:type="spellStart"/>
      <w:r w:rsidRPr="00D04140">
        <w:rPr>
          <w:rFonts w:asciiTheme="majorBidi" w:hAnsiTheme="majorBidi"/>
          <w:sz w:val="28"/>
          <w:szCs w:val="28"/>
        </w:rPr>
        <w:t>ight</w:t>
      </w:r>
      <w:proofErr w:type="spellEnd"/>
      <w:r w:rsidR="00A9396F">
        <w:rPr>
          <w:rFonts w:asciiTheme="majorBidi" w:hAnsiTheme="majorBidi"/>
          <w:sz w:val="28"/>
          <w:szCs w:val="28"/>
        </w:rPr>
        <w:t>-</w:t>
      </w:r>
      <w:r w:rsidRPr="00D04140">
        <w:rPr>
          <w:rFonts w:asciiTheme="majorBidi" w:hAnsiTheme="majorBidi"/>
          <w:sz w:val="28"/>
          <w:szCs w:val="28"/>
        </w:rPr>
        <w:t>of</w:t>
      </w:r>
      <w:r w:rsidR="00A9396F">
        <w:rPr>
          <w:rFonts w:asciiTheme="majorBidi" w:hAnsiTheme="majorBidi"/>
          <w:sz w:val="28"/>
          <w:szCs w:val="28"/>
        </w:rPr>
        <w:t>-</w:t>
      </w:r>
      <w:r w:rsidRPr="00D04140">
        <w:rPr>
          <w:rFonts w:asciiTheme="majorBidi" w:hAnsiTheme="majorBidi"/>
          <w:sz w:val="28"/>
          <w:szCs w:val="28"/>
        </w:rPr>
        <w:t xml:space="preserve">use </w:t>
      </w:r>
      <w:r w:rsidR="00290036">
        <w:rPr>
          <w:rFonts w:asciiTheme="majorBidi" w:hAnsiTheme="majorBidi"/>
          <w:sz w:val="28"/>
          <w:szCs w:val="28"/>
        </w:rPr>
        <w:t xml:space="preserve">assets </w:t>
      </w:r>
      <w:r w:rsidRPr="00D04140">
        <w:rPr>
          <w:rFonts w:asciiTheme="majorBidi" w:hAnsiTheme="majorBidi"/>
          <w:sz w:val="28"/>
          <w:szCs w:val="28"/>
        </w:rPr>
        <w:t xml:space="preserve">for the three-month periods ended March </w:t>
      </w:r>
      <w:r w:rsidR="005E09BE" w:rsidRPr="005E09BE">
        <w:rPr>
          <w:rFonts w:asciiTheme="majorBidi" w:hAnsiTheme="majorBidi"/>
          <w:sz w:val="28"/>
          <w:szCs w:val="28"/>
          <w:lang w:val="en-US"/>
        </w:rPr>
        <w:t>31</w:t>
      </w:r>
      <w:r w:rsidRPr="00D04140">
        <w:rPr>
          <w:rFonts w:asciiTheme="majorBidi" w:hAnsiTheme="majorBidi"/>
          <w:sz w:val="28"/>
          <w:szCs w:val="28"/>
        </w:rPr>
        <w:t xml:space="preserve">, </w:t>
      </w:r>
      <w:r w:rsidR="005E09BE" w:rsidRPr="005E09BE">
        <w:rPr>
          <w:rFonts w:asciiTheme="majorBidi" w:hAnsiTheme="majorBidi"/>
          <w:sz w:val="28"/>
          <w:szCs w:val="28"/>
          <w:lang w:val="en-US"/>
        </w:rPr>
        <w:t>2020</w:t>
      </w:r>
      <w:r w:rsidRPr="00D04140">
        <w:rPr>
          <w:rFonts w:asciiTheme="majorBidi" w:hAnsiTheme="majorBidi"/>
          <w:sz w:val="28"/>
          <w:szCs w:val="28"/>
          <w:cs/>
        </w:rPr>
        <w:t xml:space="preserve"> </w:t>
      </w:r>
      <w:r w:rsidRPr="00D04140">
        <w:rPr>
          <w:rFonts w:asciiTheme="majorBidi" w:hAnsiTheme="majorBidi"/>
          <w:sz w:val="28"/>
          <w:szCs w:val="28"/>
        </w:rPr>
        <w:t>are as follows:</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086D6F" w:rsidRPr="00D04140" w14:paraId="28C5EE3C" w14:textId="77777777" w:rsidTr="007D1822">
        <w:trPr>
          <w:cantSplit/>
        </w:trPr>
        <w:tc>
          <w:tcPr>
            <w:tcW w:w="5130" w:type="dxa"/>
          </w:tcPr>
          <w:p w14:paraId="713FFA6F" w14:textId="77777777" w:rsidR="00086D6F" w:rsidRPr="00D04140" w:rsidRDefault="00086D6F" w:rsidP="00D04140">
            <w:pPr>
              <w:tabs>
                <w:tab w:val="left" w:pos="3390"/>
              </w:tabs>
              <w:spacing w:line="240" w:lineRule="auto"/>
              <w:ind w:left="426"/>
              <w:jc w:val="thaiDistribute"/>
              <w:rPr>
                <w:rFonts w:asciiTheme="majorBidi" w:hAnsiTheme="majorBidi" w:cstheme="majorBidi"/>
                <w:sz w:val="28"/>
                <w:szCs w:val="28"/>
                <w:cs/>
              </w:rPr>
            </w:pPr>
          </w:p>
        </w:tc>
        <w:tc>
          <w:tcPr>
            <w:tcW w:w="164" w:type="dxa"/>
          </w:tcPr>
          <w:p w14:paraId="3E7763BE" w14:textId="77777777" w:rsidR="00086D6F" w:rsidRPr="00D04140" w:rsidRDefault="00086D6F" w:rsidP="00D04140">
            <w:pPr>
              <w:tabs>
                <w:tab w:val="left" w:pos="3390"/>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053A4DC3" w14:textId="7FED5460" w:rsidR="00086D6F" w:rsidRPr="00D04140" w:rsidRDefault="00023891" w:rsidP="00D04140">
            <w:pPr>
              <w:tabs>
                <w:tab w:val="left" w:pos="3390"/>
              </w:tabs>
              <w:spacing w:line="240" w:lineRule="auto"/>
              <w:ind w:left="426"/>
              <w:jc w:val="right"/>
              <w:rPr>
                <w:rFonts w:asciiTheme="majorBidi" w:hAnsiTheme="majorBidi" w:cstheme="majorBidi"/>
                <w:sz w:val="28"/>
                <w:szCs w:val="28"/>
                <w:cs/>
              </w:rPr>
            </w:pPr>
            <w:r w:rsidRPr="00D04140">
              <w:rPr>
                <w:rFonts w:asciiTheme="majorBidi" w:hAnsiTheme="majorBidi" w:cstheme="majorBidi"/>
                <w:sz w:val="28"/>
                <w:szCs w:val="28"/>
                <w:lang w:val="en-US"/>
              </w:rPr>
              <w:t>(Unit: Thousand Baht)</w:t>
            </w:r>
          </w:p>
        </w:tc>
      </w:tr>
      <w:tr w:rsidR="00086D6F" w:rsidRPr="00D04140" w14:paraId="57328F89" w14:textId="77777777" w:rsidTr="007D1822">
        <w:trPr>
          <w:cantSplit/>
        </w:trPr>
        <w:tc>
          <w:tcPr>
            <w:tcW w:w="5130" w:type="dxa"/>
          </w:tcPr>
          <w:p w14:paraId="4C5136B5" w14:textId="77777777" w:rsidR="00086D6F" w:rsidRPr="00D04140" w:rsidRDefault="00086D6F" w:rsidP="00D04140">
            <w:pPr>
              <w:tabs>
                <w:tab w:val="left" w:pos="3390"/>
              </w:tabs>
              <w:spacing w:line="240" w:lineRule="auto"/>
              <w:ind w:left="426"/>
              <w:jc w:val="thaiDistribute"/>
              <w:rPr>
                <w:rFonts w:asciiTheme="majorBidi" w:hAnsiTheme="majorBidi" w:cstheme="majorBidi"/>
                <w:sz w:val="28"/>
                <w:szCs w:val="28"/>
                <w:cs/>
              </w:rPr>
            </w:pPr>
          </w:p>
        </w:tc>
        <w:tc>
          <w:tcPr>
            <w:tcW w:w="164" w:type="dxa"/>
          </w:tcPr>
          <w:p w14:paraId="62AC9F75" w14:textId="77777777" w:rsidR="00086D6F" w:rsidRPr="00D04140" w:rsidRDefault="00086D6F" w:rsidP="00D04140">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136E4650" w14:textId="135AE615" w:rsidR="00086D6F" w:rsidRPr="00D04140" w:rsidRDefault="00023891" w:rsidP="00D04140">
            <w:pPr>
              <w:spacing w:line="240" w:lineRule="auto"/>
              <w:jc w:val="center"/>
              <w:rPr>
                <w:rFonts w:asciiTheme="majorBidi" w:hAnsiTheme="majorBidi" w:cstheme="majorBidi"/>
                <w:sz w:val="28"/>
                <w:szCs w:val="28"/>
                <w:cs/>
              </w:rPr>
            </w:pPr>
            <w:r w:rsidRPr="00D04140">
              <w:rPr>
                <w:rFonts w:asciiTheme="majorBidi" w:hAnsiTheme="majorBidi" w:cstheme="majorBidi"/>
                <w:sz w:val="28"/>
                <w:szCs w:val="28"/>
                <w:lang w:val="en-US"/>
              </w:rPr>
              <w:t>Consolidated</w:t>
            </w:r>
          </w:p>
        </w:tc>
        <w:tc>
          <w:tcPr>
            <w:tcW w:w="164" w:type="dxa"/>
            <w:tcBorders>
              <w:top w:val="single" w:sz="4" w:space="0" w:color="auto"/>
            </w:tcBorders>
          </w:tcPr>
          <w:p w14:paraId="088C39BE" w14:textId="77777777" w:rsidR="00086D6F" w:rsidRPr="00D04140" w:rsidRDefault="00086D6F" w:rsidP="00D04140">
            <w:pPr>
              <w:tabs>
                <w:tab w:val="left" w:pos="3390"/>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068FD6DD" w14:textId="4F136DCA" w:rsidR="00086D6F" w:rsidRPr="00D04140" w:rsidRDefault="004F52FF" w:rsidP="00D04140">
            <w:pPr>
              <w:spacing w:line="240" w:lineRule="auto"/>
              <w:ind w:left="-94" w:right="-72"/>
              <w:jc w:val="center"/>
              <w:rPr>
                <w:rFonts w:asciiTheme="majorBidi" w:hAnsiTheme="majorBidi" w:cstheme="majorBidi"/>
                <w:sz w:val="28"/>
                <w:szCs w:val="28"/>
                <w:cs/>
              </w:rPr>
            </w:pPr>
            <w:r w:rsidRPr="00D04140">
              <w:rPr>
                <w:rFonts w:asciiTheme="majorBidi" w:hAnsiTheme="majorBidi" w:cstheme="majorBidi"/>
                <w:sz w:val="28"/>
                <w:szCs w:val="28"/>
                <w:lang w:val="en-US"/>
              </w:rPr>
              <w:t>Separate</w:t>
            </w:r>
          </w:p>
        </w:tc>
      </w:tr>
      <w:tr w:rsidR="00086D6F" w:rsidRPr="00D04140" w14:paraId="67A241D3" w14:textId="77777777" w:rsidTr="007D1822">
        <w:trPr>
          <w:cantSplit/>
          <w:trHeight w:val="80"/>
        </w:trPr>
        <w:tc>
          <w:tcPr>
            <w:tcW w:w="5130" w:type="dxa"/>
          </w:tcPr>
          <w:p w14:paraId="49B95DE6" w14:textId="1D145CF7" w:rsidR="00086D6F" w:rsidRPr="00D04140" w:rsidRDefault="004F52FF" w:rsidP="00D04140">
            <w:pPr>
              <w:tabs>
                <w:tab w:val="left" w:pos="3390"/>
              </w:tabs>
              <w:spacing w:line="240" w:lineRule="auto"/>
              <w:ind w:left="18"/>
              <w:jc w:val="thaiDistribute"/>
              <w:rPr>
                <w:rFonts w:asciiTheme="majorBidi" w:hAnsiTheme="majorBidi" w:cstheme="majorBidi"/>
                <w:sz w:val="28"/>
                <w:szCs w:val="28"/>
              </w:rPr>
            </w:pPr>
            <w:r w:rsidRPr="00D04140">
              <w:rPr>
                <w:rFonts w:asciiTheme="majorBidi" w:hAnsiTheme="majorBidi" w:cstheme="majorBidi"/>
                <w:sz w:val="28"/>
                <w:szCs w:val="28"/>
              </w:rPr>
              <w:t xml:space="preserve">Net book value as at January 1, </w:t>
            </w:r>
            <w:r w:rsidR="005E09BE" w:rsidRPr="005E09BE">
              <w:rPr>
                <w:rFonts w:asciiTheme="majorBidi" w:hAnsiTheme="majorBidi"/>
                <w:sz w:val="28"/>
                <w:szCs w:val="28"/>
                <w:lang w:val="en-US"/>
              </w:rPr>
              <w:t>2020</w:t>
            </w:r>
          </w:p>
        </w:tc>
        <w:tc>
          <w:tcPr>
            <w:tcW w:w="164" w:type="dxa"/>
          </w:tcPr>
          <w:p w14:paraId="6754264E" w14:textId="77777777" w:rsidR="00086D6F" w:rsidRPr="00D04140" w:rsidRDefault="00086D6F" w:rsidP="00D04140">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224E71CD" w14:textId="77777777" w:rsidR="00086D6F" w:rsidRPr="00D04140" w:rsidRDefault="00086D6F" w:rsidP="00D04140">
            <w:pPr>
              <w:tabs>
                <w:tab w:val="left" w:pos="3390"/>
              </w:tabs>
              <w:spacing w:line="240" w:lineRule="auto"/>
              <w:ind w:left="426"/>
              <w:jc w:val="right"/>
              <w:rPr>
                <w:rFonts w:asciiTheme="majorBidi" w:hAnsiTheme="majorBidi" w:cstheme="majorBidi"/>
                <w:sz w:val="28"/>
                <w:szCs w:val="28"/>
              </w:rPr>
            </w:pPr>
            <w:r w:rsidRPr="00D04140">
              <w:rPr>
                <w:rFonts w:asciiTheme="majorBidi" w:hAnsiTheme="majorBidi" w:cstheme="majorBidi"/>
                <w:sz w:val="28"/>
                <w:szCs w:val="28"/>
              </w:rPr>
              <w:t>-</w:t>
            </w:r>
          </w:p>
        </w:tc>
        <w:tc>
          <w:tcPr>
            <w:tcW w:w="164" w:type="dxa"/>
            <w:shd w:val="clear" w:color="auto" w:fill="auto"/>
          </w:tcPr>
          <w:p w14:paraId="36709BCA" w14:textId="77777777" w:rsidR="00086D6F" w:rsidRPr="00D04140" w:rsidRDefault="00086D6F" w:rsidP="00D04140">
            <w:pPr>
              <w:tabs>
                <w:tab w:val="left" w:pos="3390"/>
              </w:tabs>
              <w:spacing w:line="240" w:lineRule="auto"/>
              <w:ind w:left="426"/>
              <w:jc w:val="thaiDistribute"/>
              <w:rPr>
                <w:rFonts w:asciiTheme="majorBidi" w:hAnsiTheme="majorBidi" w:cstheme="majorBidi"/>
                <w:color w:val="00B0F0"/>
                <w:sz w:val="28"/>
                <w:szCs w:val="28"/>
                <w:cs/>
              </w:rPr>
            </w:pPr>
          </w:p>
        </w:tc>
        <w:tc>
          <w:tcPr>
            <w:tcW w:w="1816" w:type="dxa"/>
            <w:shd w:val="clear" w:color="auto" w:fill="auto"/>
          </w:tcPr>
          <w:p w14:paraId="191577D1" w14:textId="77777777" w:rsidR="00086D6F" w:rsidRPr="00D04140" w:rsidRDefault="00086D6F" w:rsidP="00D04140">
            <w:pPr>
              <w:tabs>
                <w:tab w:val="left" w:pos="3390"/>
              </w:tabs>
              <w:spacing w:line="240" w:lineRule="auto"/>
              <w:ind w:left="426"/>
              <w:jc w:val="right"/>
              <w:rPr>
                <w:rFonts w:asciiTheme="majorBidi" w:hAnsiTheme="majorBidi" w:cstheme="majorBidi"/>
                <w:sz w:val="28"/>
                <w:szCs w:val="28"/>
              </w:rPr>
            </w:pPr>
            <w:r w:rsidRPr="00D04140">
              <w:rPr>
                <w:rFonts w:asciiTheme="majorBidi" w:hAnsiTheme="majorBidi" w:cstheme="majorBidi"/>
                <w:sz w:val="28"/>
                <w:szCs w:val="28"/>
              </w:rPr>
              <w:t>-</w:t>
            </w:r>
          </w:p>
        </w:tc>
      </w:tr>
      <w:tr w:rsidR="00086D6F" w:rsidRPr="00D04140" w14:paraId="4B0C453D" w14:textId="77777777" w:rsidTr="007D1822">
        <w:trPr>
          <w:cantSplit/>
          <w:trHeight w:val="80"/>
        </w:trPr>
        <w:tc>
          <w:tcPr>
            <w:tcW w:w="5130" w:type="dxa"/>
          </w:tcPr>
          <w:p w14:paraId="1D6DF12D" w14:textId="49656DC0" w:rsidR="004F52FF" w:rsidRPr="00D04140" w:rsidRDefault="004F52FF" w:rsidP="00D04140">
            <w:pPr>
              <w:tabs>
                <w:tab w:val="left" w:pos="3390"/>
              </w:tabs>
              <w:spacing w:line="240" w:lineRule="auto"/>
              <w:ind w:left="18"/>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 xml:space="preserve">Adjustments from adopting the financial reporting standards No. </w:t>
            </w:r>
            <w:r w:rsidR="005E09BE" w:rsidRPr="005E09BE">
              <w:rPr>
                <w:rFonts w:asciiTheme="majorBidi" w:hAnsiTheme="majorBidi"/>
                <w:spacing w:val="-4"/>
                <w:sz w:val="28"/>
                <w:szCs w:val="28"/>
                <w:lang w:val="en-US"/>
              </w:rPr>
              <w:t>16</w:t>
            </w:r>
          </w:p>
          <w:p w14:paraId="56C41EA2" w14:textId="7B70B09A" w:rsidR="00086D6F" w:rsidRPr="00D04140" w:rsidRDefault="004F52FF" w:rsidP="00D04140">
            <w:pPr>
              <w:tabs>
                <w:tab w:val="left" w:pos="3390"/>
              </w:tabs>
              <w:spacing w:line="240" w:lineRule="auto"/>
              <w:ind w:left="18"/>
              <w:jc w:val="thaiDistribute"/>
              <w:rPr>
                <w:rFonts w:asciiTheme="majorBidi" w:hAnsiTheme="majorBidi" w:cstheme="majorBidi"/>
                <w:sz w:val="28"/>
                <w:szCs w:val="28"/>
                <w:cs/>
              </w:rPr>
            </w:pPr>
            <w:r w:rsidRPr="00D04140">
              <w:rPr>
                <w:rFonts w:asciiTheme="majorBidi" w:hAnsiTheme="majorBidi" w:cstheme="majorBidi"/>
                <w:spacing w:val="-4"/>
                <w:sz w:val="28"/>
                <w:szCs w:val="28"/>
              </w:rPr>
              <w:t xml:space="preserve">      Used as of January </w:t>
            </w:r>
            <w:r w:rsidR="005E09BE" w:rsidRPr="005E09BE">
              <w:rPr>
                <w:rFonts w:asciiTheme="majorBidi" w:hAnsiTheme="majorBidi"/>
                <w:spacing w:val="-4"/>
                <w:sz w:val="28"/>
                <w:szCs w:val="28"/>
                <w:lang w:val="en-US"/>
              </w:rPr>
              <w:t>1</w:t>
            </w:r>
            <w:r w:rsidRPr="00D04140">
              <w:rPr>
                <w:rFonts w:asciiTheme="majorBidi" w:hAnsiTheme="majorBidi" w:cstheme="majorBidi"/>
                <w:spacing w:val="-4"/>
                <w:sz w:val="28"/>
                <w:szCs w:val="28"/>
              </w:rPr>
              <w:t xml:space="preserve">, </w:t>
            </w:r>
            <w:r w:rsidR="005E09BE" w:rsidRPr="005E09BE">
              <w:rPr>
                <w:rFonts w:asciiTheme="majorBidi" w:hAnsiTheme="majorBidi"/>
                <w:spacing w:val="-4"/>
                <w:sz w:val="28"/>
                <w:szCs w:val="28"/>
                <w:lang w:val="en-US"/>
              </w:rPr>
              <w:t>2020</w:t>
            </w:r>
            <w:r w:rsidRPr="00D04140">
              <w:rPr>
                <w:rFonts w:asciiTheme="majorBidi" w:hAnsiTheme="majorBidi"/>
                <w:spacing w:val="-4"/>
                <w:sz w:val="28"/>
                <w:szCs w:val="28"/>
                <w:cs/>
              </w:rPr>
              <w:t xml:space="preserve"> (</w:t>
            </w:r>
            <w:r w:rsidRPr="00D04140">
              <w:rPr>
                <w:rFonts w:asciiTheme="majorBidi" w:hAnsiTheme="majorBidi" w:cstheme="majorBidi"/>
                <w:spacing w:val="-4"/>
                <w:sz w:val="28"/>
                <w:szCs w:val="28"/>
              </w:rPr>
              <w:t xml:space="preserve">Note </w:t>
            </w:r>
            <w:r w:rsidR="005E09BE" w:rsidRPr="005E09BE">
              <w:rPr>
                <w:rFonts w:asciiTheme="majorBidi" w:hAnsiTheme="majorBidi"/>
                <w:spacing w:val="-4"/>
                <w:sz w:val="28"/>
                <w:szCs w:val="28"/>
                <w:lang w:val="en-US"/>
              </w:rPr>
              <w:t>2</w:t>
            </w:r>
            <w:r w:rsidRPr="00D04140">
              <w:rPr>
                <w:rFonts w:asciiTheme="majorBidi" w:hAnsiTheme="majorBidi"/>
                <w:spacing w:val="-4"/>
                <w:sz w:val="28"/>
                <w:szCs w:val="28"/>
                <w:cs/>
              </w:rPr>
              <w:t>.</w:t>
            </w:r>
            <w:r w:rsidR="005E09BE" w:rsidRPr="005E09BE">
              <w:rPr>
                <w:rFonts w:asciiTheme="majorBidi" w:hAnsiTheme="majorBidi"/>
                <w:spacing w:val="-4"/>
                <w:sz w:val="28"/>
                <w:szCs w:val="28"/>
                <w:lang w:val="en-US"/>
              </w:rPr>
              <w:t>6</w:t>
            </w:r>
            <w:r w:rsidRPr="00D04140">
              <w:rPr>
                <w:rFonts w:asciiTheme="majorBidi" w:hAnsiTheme="majorBidi"/>
                <w:spacing w:val="-4"/>
                <w:sz w:val="28"/>
                <w:szCs w:val="28"/>
                <w:cs/>
              </w:rPr>
              <w:t>)</w:t>
            </w:r>
          </w:p>
        </w:tc>
        <w:tc>
          <w:tcPr>
            <w:tcW w:w="164" w:type="dxa"/>
          </w:tcPr>
          <w:p w14:paraId="3CD804AB" w14:textId="77777777" w:rsidR="00086D6F" w:rsidRPr="00D04140" w:rsidRDefault="00086D6F" w:rsidP="00D04140">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vAlign w:val="bottom"/>
          </w:tcPr>
          <w:p w14:paraId="4637E977" w14:textId="77777777" w:rsidR="00086D6F" w:rsidRPr="00D04140" w:rsidRDefault="00086D6F" w:rsidP="00D04140">
            <w:pPr>
              <w:tabs>
                <w:tab w:val="left" w:pos="3390"/>
              </w:tabs>
              <w:spacing w:line="240" w:lineRule="auto"/>
              <w:ind w:left="426"/>
              <w:jc w:val="right"/>
              <w:rPr>
                <w:rFonts w:asciiTheme="majorBidi" w:hAnsiTheme="majorBidi" w:cstheme="majorBidi"/>
                <w:sz w:val="28"/>
                <w:szCs w:val="28"/>
              </w:rPr>
            </w:pPr>
            <w:r w:rsidRPr="00D04140">
              <w:rPr>
                <w:rFonts w:asciiTheme="majorBidi" w:hAnsiTheme="majorBidi" w:cstheme="majorBidi"/>
                <w:sz w:val="28"/>
                <w:szCs w:val="28"/>
              </w:rPr>
              <w:t>9,865</w:t>
            </w:r>
          </w:p>
        </w:tc>
        <w:tc>
          <w:tcPr>
            <w:tcW w:w="164" w:type="dxa"/>
            <w:shd w:val="clear" w:color="auto" w:fill="auto"/>
          </w:tcPr>
          <w:p w14:paraId="6A044FCC" w14:textId="77777777" w:rsidR="00086D6F" w:rsidRPr="00D04140" w:rsidRDefault="00086D6F" w:rsidP="00D04140">
            <w:pPr>
              <w:tabs>
                <w:tab w:val="left" w:pos="3390"/>
              </w:tabs>
              <w:spacing w:line="240" w:lineRule="auto"/>
              <w:ind w:left="426"/>
              <w:jc w:val="thaiDistribute"/>
              <w:rPr>
                <w:rFonts w:asciiTheme="majorBidi" w:hAnsiTheme="majorBidi" w:cstheme="majorBidi"/>
                <w:color w:val="00B0F0"/>
                <w:sz w:val="28"/>
                <w:szCs w:val="28"/>
                <w:cs/>
              </w:rPr>
            </w:pPr>
          </w:p>
        </w:tc>
        <w:tc>
          <w:tcPr>
            <w:tcW w:w="1816" w:type="dxa"/>
            <w:shd w:val="clear" w:color="auto" w:fill="auto"/>
            <w:vAlign w:val="bottom"/>
          </w:tcPr>
          <w:p w14:paraId="42762F95" w14:textId="77777777" w:rsidR="00086D6F" w:rsidRPr="00D04140" w:rsidRDefault="00086D6F" w:rsidP="00D04140">
            <w:pPr>
              <w:tabs>
                <w:tab w:val="left" w:pos="3390"/>
              </w:tabs>
              <w:spacing w:line="240" w:lineRule="auto"/>
              <w:ind w:left="426"/>
              <w:jc w:val="right"/>
              <w:rPr>
                <w:rFonts w:asciiTheme="majorBidi" w:hAnsiTheme="majorBidi" w:cstheme="majorBidi"/>
                <w:sz w:val="28"/>
                <w:szCs w:val="28"/>
              </w:rPr>
            </w:pPr>
            <w:r w:rsidRPr="00D04140">
              <w:rPr>
                <w:rFonts w:asciiTheme="majorBidi" w:hAnsiTheme="majorBidi" w:cstheme="majorBidi"/>
                <w:sz w:val="28"/>
                <w:szCs w:val="28"/>
              </w:rPr>
              <w:t>8,763</w:t>
            </w:r>
          </w:p>
        </w:tc>
      </w:tr>
      <w:tr w:rsidR="00086D6F" w:rsidRPr="00D04140" w14:paraId="777A557D" w14:textId="77777777" w:rsidTr="007D1822">
        <w:trPr>
          <w:cantSplit/>
        </w:trPr>
        <w:tc>
          <w:tcPr>
            <w:tcW w:w="5130" w:type="dxa"/>
          </w:tcPr>
          <w:p w14:paraId="347B8A5E" w14:textId="5CBF9D5F" w:rsidR="00086D6F" w:rsidRPr="00D04140" w:rsidRDefault="004F52FF" w:rsidP="00D04140">
            <w:pPr>
              <w:tabs>
                <w:tab w:val="left" w:pos="3390"/>
              </w:tabs>
              <w:spacing w:line="240" w:lineRule="auto"/>
              <w:jc w:val="thaiDistribute"/>
              <w:rPr>
                <w:rFonts w:asciiTheme="majorBidi" w:hAnsiTheme="majorBidi" w:cstheme="majorBidi"/>
                <w:sz w:val="28"/>
                <w:szCs w:val="28"/>
                <w:cs/>
              </w:rPr>
            </w:pPr>
            <w:r w:rsidRPr="00D04140">
              <w:rPr>
                <w:rFonts w:asciiTheme="majorBidi" w:hAnsiTheme="majorBidi" w:cstheme="majorBidi"/>
                <w:sz w:val="28"/>
                <w:szCs w:val="28"/>
              </w:rPr>
              <w:t>Depreciation for the period</w:t>
            </w:r>
          </w:p>
        </w:tc>
        <w:tc>
          <w:tcPr>
            <w:tcW w:w="164" w:type="dxa"/>
          </w:tcPr>
          <w:p w14:paraId="02780AE0" w14:textId="77777777" w:rsidR="00086D6F" w:rsidRPr="00D04140" w:rsidRDefault="00086D6F" w:rsidP="00D04140">
            <w:pPr>
              <w:tabs>
                <w:tab w:val="left" w:pos="3390"/>
              </w:tabs>
              <w:spacing w:line="240" w:lineRule="auto"/>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5245D4DE" w14:textId="5E4C49A2" w:rsidR="00086D6F" w:rsidRPr="00D04140" w:rsidRDefault="00086D6F" w:rsidP="00D04140">
            <w:pPr>
              <w:tabs>
                <w:tab w:val="left" w:pos="3390"/>
              </w:tabs>
              <w:spacing w:line="240" w:lineRule="auto"/>
              <w:ind w:left="426"/>
              <w:jc w:val="right"/>
              <w:rPr>
                <w:rFonts w:asciiTheme="majorBidi" w:hAnsiTheme="majorBidi" w:cstheme="majorBidi"/>
                <w:sz w:val="28"/>
                <w:szCs w:val="28"/>
              </w:rPr>
            </w:pPr>
            <w:r w:rsidRPr="00D04140">
              <w:rPr>
                <w:rFonts w:asciiTheme="majorBidi" w:hAnsiTheme="majorBidi" w:cstheme="majorBidi" w:hint="cs"/>
                <w:sz w:val="28"/>
                <w:szCs w:val="28"/>
                <w:cs/>
              </w:rPr>
              <w:t>(</w:t>
            </w:r>
            <w:r w:rsidR="00285C7D" w:rsidRPr="00D04140">
              <w:rPr>
                <w:rFonts w:asciiTheme="majorBidi" w:hAnsiTheme="majorBidi" w:cstheme="majorBidi"/>
                <w:sz w:val="28"/>
                <w:szCs w:val="28"/>
              </w:rPr>
              <w:t>381</w:t>
            </w:r>
            <w:r w:rsidRPr="00D04140">
              <w:rPr>
                <w:rFonts w:asciiTheme="majorBidi" w:hAnsiTheme="majorBidi" w:cstheme="majorBidi" w:hint="cs"/>
                <w:sz w:val="28"/>
                <w:szCs w:val="28"/>
                <w:cs/>
              </w:rPr>
              <w:t>)</w:t>
            </w:r>
          </w:p>
        </w:tc>
        <w:tc>
          <w:tcPr>
            <w:tcW w:w="164" w:type="dxa"/>
          </w:tcPr>
          <w:p w14:paraId="5C0429E8" w14:textId="77777777" w:rsidR="00086D6F" w:rsidRPr="00D04140" w:rsidRDefault="00086D6F" w:rsidP="00D04140">
            <w:pPr>
              <w:tabs>
                <w:tab w:val="left" w:pos="3390"/>
              </w:tabs>
              <w:spacing w:line="240" w:lineRule="auto"/>
              <w:ind w:left="426" w:right="70"/>
              <w:jc w:val="right"/>
              <w:rPr>
                <w:rFonts w:asciiTheme="majorBidi" w:hAnsiTheme="majorBidi" w:cstheme="majorBidi"/>
                <w:color w:val="00B0F0"/>
                <w:sz w:val="28"/>
                <w:szCs w:val="28"/>
                <w:cs/>
              </w:rPr>
            </w:pPr>
          </w:p>
        </w:tc>
        <w:tc>
          <w:tcPr>
            <w:tcW w:w="1816" w:type="dxa"/>
            <w:tcBorders>
              <w:bottom w:val="single" w:sz="4" w:space="0" w:color="auto"/>
            </w:tcBorders>
            <w:shd w:val="clear" w:color="auto" w:fill="auto"/>
          </w:tcPr>
          <w:p w14:paraId="26C89149" w14:textId="2C639E42" w:rsidR="00086D6F" w:rsidRPr="00D04140" w:rsidRDefault="00086D6F" w:rsidP="00D04140">
            <w:pPr>
              <w:jc w:val="right"/>
              <w:rPr>
                <w:rFonts w:asciiTheme="majorBidi" w:hAnsiTheme="majorBidi" w:cstheme="majorBidi"/>
                <w:sz w:val="28"/>
                <w:szCs w:val="28"/>
              </w:rPr>
            </w:pPr>
            <w:r w:rsidRPr="00D04140">
              <w:rPr>
                <w:rFonts w:asciiTheme="majorBidi" w:hAnsiTheme="majorBidi" w:cstheme="majorBidi" w:hint="cs"/>
                <w:sz w:val="28"/>
                <w:szCs w:val="28"/>
                <w:cs/>
              </w:rPr>
              <w:t>(</w:t>
            </w:r>
            <w:r w:rsidR="00285C7D" w:rsidRPr="00D04140">
              <w:rPr>
                <w:rFonts w:asciiTheme="majorBidi" w:hAnsiTheme="majorBidi" w:cstheme="majorBidi"/>
                <w:sz w:val="28"/>
                <w:szCs w:val="28"/>
              </w:rPr>
              <w:t>370</w:t>
            </w:r>
            <w:r w:rsidRPr="00D04140">
              <w:rPr>
                <w:rFonts w:asciiTheme="majorBidi" w:hAnsiTheme="majorBidi" w:cstheme="majorBidi" w:hint="cs"/>
                <w:sz w:val="28"/>
                <w:szCs w:val="28"/>
                <w:cs/>
              </w:rPr>
              <w:t>)</w:t>
            </w:r>
          </w:p>
        </w:tc>
      </w:tr>
      <w:tr w:rsidR="00086D6F" w:rsidRPr="00D04140" w14:paraId="672DD927" w14:textId="77777777" w:rsidTr="007D1822">
        <w:trPr>
          <w:cantSplit/>
        </w:trPr>
        <w:tc>
          <w:tcPr>
            <w:tcW w:w="5130" w:type="dxa"/>
          </w:tcPr>
          <w:p w14:paraId="2B2E908D" w14:textId="69FC25AD" w:rsidR="00086D6F" w:rsidRPr="00D04140" w:rsidRDefault="004F52FF" w:rsidP="00D04140">
            <w:pPr>
              <w:tabs>
                <w:tab w:val="left" w:pos="3390"/>
              </w:tabs>
              <w:spacing w:line="240" w:lineRule="auto"/>
              <w:jc w:val="thaiDistribute"/>
              <w:rPr>
                <w:rFonts w:asciiTheme="majorBidi" w:hAnsiTheme="majorBidi" w:cstheme="majorBidi"/>
                <w:sz w:val="28"/>
                <w:szCs w:val="28"/>
              </w:rPr>
            </w:pPr>
            <w:r w:rsidRPr="00D04140">
              <w:rPr>
                <w:rFonts w:asciiTheme="majorBidi" w:hAnsiTheme="majorBidi" w:cstheme="majorBidi"/>
                <w:sz w:val="28"/>
                <w:szCs w:val="28"/>
              </w:rPr>
              <w:t xml:space="preserve">Net book value as at March </w:t>
            </w:r>
            <w:r w:rsidR="005E09BE" w:rsidRPr="005E09BE">
              <w:rPr>
                <w:rFonts w:asciiTheme="majorBidi" w:hAnsiTheme="majorBidi"/>
                <w:sz w:val="28"/>
                <w:szCs w:val="28"/>
                <w:lang w:val="en-US"/>
              </w:rPr>
              <w:t>31</w:t>
            </w:r>
            <w:r w:rsidRPr="00D04140">
              <w:rPr>
                <w:rFonts w:asciiTheme="majorBidi" w:hAnsiTheme="majorBidi" w:cstheme="majorBidi"/>
                <w:sz w:val="28"/>
                <w:szCs w:val="28"/>
              </w:rPr>
              <w:t xml:space="preserve">, </w:t>
            </w:r>
            <w:r w:rsidR="005E09BE" w:rsidRPr="005E09BE">
              <w:rPr>
                <w:rFonts w:asciiTheme="majorBidi" w:hAnsiTheme="majorBidi"/>
                <w:sz w:val="28"/>
                <w:szCs w:val="28"/>
                <w:lang w:val="en-US"/>
              </w:rPr>
              <w:t>2020</w:t>
            </w:r>
          </w:p>
        </w:tc>
        <w:tc>
          <w:tcPr>
            <w:tcW w:w="164" w:type="dxa"/>
          </w:tcPr>
          <w:p w14:paraId="346C39AE" w14:textId="77777777" w:rsidR="00086D6F" w:rsidRPr="00D04140" w:rsidRDefault="00086D6F" w:rsidP="00D04140">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36ED947D" w14:textId="6ADD1242" w:rsidR="00086D6F" w:rsidRPr="00D04140" w:rsidRDefault="00086D6F" w:rsidP="00D04140">
            <w:pPr>
              <w:tabs>
                <w:tab w:val="left" w:pos="3390"/>
              </w:tabs>
              <w:spacing w:line="240" w:lineRule="auto"/>
              <w:ind w:left="426"/>
              <w:jc w:val="right"/>
              <w:rPr>
                <w:rFonts w:asciiTheme="majorBidi" w:hAnsiTheme="majorBidi" w:cstheme="majorBidi"/>
                <w:sz w:val="28"/>
                <w:szCs w:val="28"/>
              </w:rPr>
            </w:pPr>
            <w:r w:rsidRPr="00D04140">
              <w:rPr>
                <w:rFonts w:asciiTheme="majorBidi" w:hAnsiTheme="majorBidi" w:cstheme="majorBidi"/>
                <w:sz w:val="28"/>
                <w:szCs w:val="28"/>
              </w:rPr>
              <w:t>9,</w:t>
            </w:r>
            <w:r w:rsidR="00285C7D" w:rsidRPr="00D04140">
              <w:rPr>
                <w:rFonts w:asciiTheme="majorBidi" w:hAnsiTheme="majorBidi" w:cstheme="majorBidi"/>
                <w:sz w:val="28"/>
                <w:szCs w:val="28"/>
              </w:rPr>
              <w:t>484</w:t>
            </w:r>
          </w:p>
        </w:tc>
        <w:tc>
          <w:tcPr>
            <w:tcW w:w="164" w:type="dxa"/>
          </w:tcPr>
          <w:p w14:paraId="536655CD" w14:textId="77777777" w:rsidR="00086D6F" w:rsidRPr="00D04140" w:rsidRDefault="00086D6F" w:rsidP="00D04140">
            <w:pPr>
              <w:tabs>
                <w:tab w:val="left" w:pos="3390"/>
              </w:tabs>
              <w:spacing w:line="240" w:lineRule="auto"/>
              <w:ind w:left="426" w:right="70"/>
              <w:jc w:val="right"/>
              <w:rPr>
                <w:rFonts w:asciiTheme="majorBidi" w:hAnsiTheme="majorBidi" w:cstheme="majorBidi"/>
                <w:color w:val="00B0F0"/>
                <w:sz w:val="28"/>
                <w:szCs w:val="28"/>
                <w:cs/>
              </w:rPr>
            </w:pPr>
          </w:p>
        </w:tc>
        <w:tc>
          <w:tcPr>
            <w:tcW w:w="1816" w:type="dxa"/>
            <w:tcBorders>
              <w:top w:val="single" w:sz="4" w:space="0" w:color="auto"/>
              <w:bottom w:val="double" w:sz="4" w:space="0" w:color="auto"/>
            </w:tcBorders>
          </w:tcPr>
          <w:p w14:paraId="17F683E0" w14:textId="0C036273" w:rsidR="00086D6F" w:rsidRPr="00D04140" w:rsidRDefault="00086D6F" w:rsidP="00D04140">
            <w:pPr>
              <w:jc w:val="right"/>
              <w:rPr>
                <w:rFonts w:asciiTheme="majorBidi" w:hAnsiTheme="majorBidi" w:cstheme="majorBidi"/>
                <w:sz w:val="28"/>
                <w:szCs w:val="28"/>
              </w:rPr>
            </w:pPr>
            <w:r w:rsidRPr="00D04140">
              <w:rPr>
                <w:rFonts w:asciiTheme="majorBidi" w:hAnsiTheme="majorBidi" w:cstheme="majorBidi"/>
                <w:sz w:val="28"/>
                <w:szCs w:val="28"/>
              </w:rPr>
              <w:t>8,</w:t>
            </w:r>
            <w:r w:rsidR="00285C7D" w:rsidRPr="00D04140">
              <w:rPr>
                <w:rFonts w:asciiTheme="majorBidi" w:hAnsiTheme="majorBidi" w:cstheme="majorBidi"/>
                <w:sz w:val="28"/>
                <w:szCs w:val="28"/>
              </w:rPr>
              <w:t>393</w:t>
            </w:r>
          </w:p>
        </w:tc>
      </w:tr>
    </w:tbl>
    <w:p w14:paraId="45CF844A" w14:textId="5F7E4321" w:rsidR="00086D6F" w:rsidRPr="00D04140" w:rsidRDefault="002E27C2" w:rsidP="00D04140">
      <w:pPr>
        <w:pStyle w:val="af"/>
        <w:numPr>
          <w:ilvl w:val="0"/>
          <w:numId w:val="2"/>
        </w:numPr>
        <w:spacing w:after="120"/>
        <w:ind w:left="426" w:right="0" w:hanging="426"/>
        <w:jc w:val="thaiDistribute"/>
        <w:rPr>
          <w:rFonts w:asciiTheme="majorBidi" w:hAnsiTheme="majorBidi" w:cstheme="majorBidi"/>
          <w:b/>
          <w:bCs/>
        </w:rPr>
      </w:pPr>
      <w:r w:rsidRPr="00D04140">
        <w:rPr>
          <w:rFonts w:asciiTheme="majorBidi" w:hAnsiTheme="majorBidi" w:cstheme="majorBidi"/>
          <w:b/>
          <w:bCs/>
          <w:snapToGrid w:val="0"/>
        </w:rPr>
        <w:t>OTHER INTANGIBLE ASSETS</w:t>
      </w:r>
    </w:p>
    <w:p w14:paraId="075B6B19" w14:textId="77777777" w:rsidR="0086247C" w:rsidRPr="00D04140" w:rsidRDefault="0086247C" w:rsidP="00D04140">
      <w:pPr>
        <w:spacing w:after="120" w:line="240" w:lineRule="auto"/>
        <w:ind w:left="426"/>
        <w:rPr>
          <w:rFonts w:asciiTheme="majorBidi" w:hAnsiTheme="majorBidi" w:cstheme="majorBidi"/>
          <w:sz w:val="28"/>
          <w:szCs w:val="28"/>
          <w:cs/>
        </w:rPr>
      </w:pPr>
      <w:r w:rsidRPr="00D04140">
        <w:rPr>
          <w:rFonts w:asciiTheme="majorBidi" w:hAnsiTheme="majorBidi" w:cstheme="majorBidi"/>
          <w:sz w:val="28"/>
          <w:szCs w:val="28"/>
        </w:rPr>
        <w:t>The condensed movements in these items for the three-month period ended March 31, 20</w:t>
      </w:r>
      <w:r w:rsidRPr="00D04140">
        <w:rPr>
          <w:rFonts w:asciiTheme="majorBidi" w:hAnsiTheme="majorBidi" w:cstheme="majorBidi"/>
          <w:sz w:val="28"/>
          <w:szCs w:val="28"/>
          <w:lang w:val="en-US"/>
        </w:rPr>
        <w:t>20</w:t>
      </w:r>
      <w:r w:rsidRPr="00D04140">
        <w:rPr>
          <w:rFonts w:asciiTheme="majorBidi" w:hAnsiTheme="majorBidi" w:cstheme="majorBidi"/>
          <w:sz w:val="28"/>
          <w:szCs w:val="28"/>
        </w:rPr>
        <w:t xml:space="preserve"> are as follows:</w:t>
      </w:r>
    </w:p>
    <w:tbl>
      <w:tblPr>
        <w:tblW w:w="4771" w:type="pct"/>
        <w:tblInd w:w="432" w:type="dxa"/>
        <w:tblCellMar>
          <w:left w:w="72" w:type="dxa"/>
          <w:right w:w="72" w:type="dxa"/>
        </w:tblCellMar>
        <w:tblLook w:val="0000" w:firstRow="0" w:lastRow="0" w:firstColumn="0" w:lastColumn="0" w:noHBand="0" w:noVBand="0"/>
      </w:tblPr>
      <w:tblGrid>
        <w:gridCol w:w="4941"/>
        <w:gridCol w:w="192"/>
        <w:gridCol w:w="1905"/>
        <w:gridCol w:w="192"/>
        <w:gridCol w:w="1807"/>
      </w:tblGrid>
      <w:tr w:rsidR="0086247C" w:rsidRPr="00D04140" w14:paraId="7A93230B" w14:textId="77777777" w:rsidTr="007063A9">
        <w:trPr>
          <w:cantSplit/>
          <w:trHeight w:val="357"/>
        </w:trPr>
        <w:tc>
          <w:tcPr>
            <w:tcW w:w="2734" w:type="pct"/>
          </w:tcPr>
          <w:p w14:paraId="59285454" w14:textId="77777777" w:rsidR="0086247C" w:rsidRPr="00D04140" w:rsidRDefault="0086247C" w:rsidP="00D04140">
            <w:pPr>
              <w:tabs>
                <w:tab w:val="left" w:pos="3390"/>
              </w:tabs>
              <w:spacing w:line="240" w:lineRule="auto"/>
              <w:ind w:left="426"/>
              <w:jc w:val="thaiDistribute"/>
              <w:rPr>
                <w:rFonts w:asciiTheme="majorBidi" w:hAnsiTheme="majorBidi" w:cstheme="majorBidi"/>
                <w:sz w:val="28"/>
                <w:szCs w:val="28"/>
                <w:cs/>
              </w:rPr>
            </w:pPr>
          </w:p>
        </w:tc>
        <w:tc>
          <w:tcPr>
            <w:tcW w:w="106" w:type="pct"/>
          </w:tcPr>
          <w:p w14:paraId="7B3807D5" w14:textId="77777777" w:rsidR="0086247C" w:rsidRPr="00D04140" w:rsidRDefault="0086247C" w:rsidP="00D04140">
            <w:pPr>
              <w:tabs>
                <w:tab w:val="left" w:pos="3390"/>
              </w:tabs>
              <w:spacing w:line="240" w:lineRule="auto"/>
              <w:ind w:left="426"/>
              <w:jc w:val="thaiDistribute"/>
              <w:rPr>
                <w:rFonts w:asciiTheme="majorBidi" w:hAnsiTheme="majorBidi" w:cstheme="majorBidi"/>
                <w:sz w:val="28"/>
                <w:szCs w:val="28"/>
                <w:cs/>
              </w:rPr>
            </w:pPr>
          </w:p>
        </w:tc>
        <w:tc>
          <w:tcPr>
            <w:tcW w:w="2160" w:type="pct"/>
            <w:gridSpan w:val="3"/>
            <w:tcBorders>
              <w:bottom w:val="single" w:sz="4" w:space="0" w:color="auto"/>
            </w:tcBorders>
          </w:tcPr>
          <w:p w14:paraId="2F91771B" w14:textId="77777777" w:rsidR="0086247C" w:rsidRPr="00D04140" w:rsidRDefault="0086247C" w:rsidP="00D04140">
            <w:pPr>
              <w:pStyle w:val="a0"/>
              <w:spacing w:after="0" w:line="240" w:lineRule="auto"/>
              <w:ind w:left="-42"/>
              <w:jc w:val="right"/>
              <w:rPr>
                <w:rFonts w:asciiTheme="majorBidi" w:hAnsiTheme="majorBidi" w:cstheme="majorBidi"/>
                <w:sz w:val="28"/>
                <w:szCs w:val="28"/>
                <w:lang w:val="en-US"/>
              </w:rPr>
            </w:pPr>
            <w:r w:rsidRPr="00D04140">
              <w:rPr>
                <w:rFonts w:asciiTheme="majorBidi" w:hAnsiTheme="majorBidi" w:cstheme="majorBidi"/>
                <w:sz w:val="28"/>
                <w:szCs w:val="28"/>
                <w:lang w:val="en-US"/>
              </w:rPr>
              <w:t>(Unit: Thousand Baht)</w:t>
            </w:r>
          </w:p>
        </w:tc>
      </w:tr>
      <w:tr w:rsidR="0086247C" w:rsidRPr="00D04140" w14:paraId="601C1C57" w14:textId="77777777" w:rsidTr="007063A9">
        <w:trPr>
          <w:cantSplit/>
        </w:trPr>
        <w:tc>
          <w:tcPr>
            <w:tcW w:w="2734" w:type="pct"/>
          </w:tcPr>
          <w:p w14:paraId="79B44DD6" w14:textId="77777777" w:rsidR="0086247C" w:rsidRPr="00D04140" w:rsidRDefault="0086247C" w:rsidP="00D04140">
            <w:pPr>
              <w:tabs>
                <w:tab w:val="left" w:pos="3390"/>
              </w:tabs>
              <w:spacing w:line="240" w:lineRule="auto"/>
              <w:jc w:val="thaiDistribute"/>
              <w:rPr>
                <w:rFonts w:asciiTheme="majorBidi" w:hAnsiTheme="majorBidi" w:cstheme="majorBidi"/>
                <w:sz w:val="28"/>
                <w:szCs w:val="28"/>
                <w:cs/>
              </w:rPr>
            </w:pPr>
          </w:p>
        </w:tc>
        <w:tc>
          <w:tcPr>
            <w:tcW w:w="106" w:type="pct"/>
          </w:tcPr>
          <w:p w14:paraId="151AF9DD" w14:textId="77777777" w:rsidR="0086247C" w:rsidRPr="00D04140" w:rsidRDefault="0086247C" w:rsidP="00D04140">
            <w:pPr>
              <w:tabs>
                <w:tab w:val="left" w:pos="3390"/>
              </w:tabs>
              <w:spacing w:line="240" w:lineRule="auto"/>
              <w:ind w:left="426"/>
              <w:jc w:val="thaiDistribute"/>
              <w:rPr>
                <w:rFonts w:asciiTheme="majorBidi" w:hAnsiTheme="majorBidi" w:cstheme="majorBidi"/>
                <w:sz w:val="28"/>
                <w:szCs w:val="28"/>
                <w:cs/>
              </w:rPr>
            </w:pPr>
          </w:p>
        </w:tc>
        <w:tc>
          <w:tcPr>
            <w:tcW w:w="1054" w:type="pct"/>
            <w:tcBorders>
              <w:top w:val="single" w:sz="4" w:space="0" w:color="auto"/>
              <w:bottom w:val="single" w:sz="4" w:space="0" w:color="auto"/>
            </w:tcBorders>
          </w:tcPr>
          <w:p w14:paraId="46F05526" w14:textId="77777777" w:rsidR="0086247C" w:rsidRPr="00D04140" w:rsidRDefault="0086247C" w:rsidP="00D04140">
            <w:pPr>
              <w:pStyle w:val="a0"/>
              <w:spacing w:after="0" w:line="240" w:lineRule="auto"/>
              <w:ind w:left="-42"/>
              <w:jc w:val="center"/>
              <w:rPr>
                <w:rFonts w:asciiTheme="majorBidi" w:hAnsiTheme="majorBidi" w:cstheme="majorBidi"/>
                <w:sz w:val="28"/>
                <w:szCs w:val="28"/>
                <w:cs/>
                <w:lang w:val="en-US"/>
              </w:rPr>
            </w:pPr>
            <w:r w:rsidRPr="00D04140">
              <w:rPr>
                <w:rFonts w:asciiTheme="majorBidi" w:hAnsiTheme="majorBidi" w:cstheme="majorBidi"/>
                <w:sz w:val="28"/>
                <w:szCs w:val="28"/>
                <w:lang w:val="en-US"/>
              </w:rPr>
              <w:t>Consolidated</w:t>
            </w:r>
          </w:p>
        </w:tc>
        <w:tc>
          <w:tcPr>
            <w:tcW w:w="106" w:type="pct"/>
            <w:tcBorders>
              <w:top w:val="single" w:sz="4" w:space="0" w:color="auto"/>
            </w:tcBorders>
          </w:tcPr>
          <w:p w14:paraId="0CFF5FAF" w14:textId="77777777" w:rsidR="0086247C" w:rsidRPr="00D04140" w:rsidRDefault="0086247C" w:rsidP="00D04140">
            <w:pPr>
              <w:tabs>
                <w:tab w:val="left" w:pos="540"/>
              </w:tabs>
              <w:spacing w:line="240" w:lineRule="auto"/>
              <w:ind w:right="109"/>
              <w:jc w:val="center"/>
              <w:rPr>
                <w:rFonts w:asciiTheme="majorBidi" w:hAnsiTheme="majorBidi" w:cstheme="majorBidi"/>
                <w:sz w:val="28"/>
                <w:szCs w:val="28"/>
              </w:rPr>
            </w:pPr>
          </w:p>
        </w:tc>
        <w:tc>
          <w:tcPr>
            <w:tcW w:w="999" w:type="pct"/>
            <w:tcBorders>
              <w:top w:val="single" w:sz="4" w:space="0" w:color="auto"/>
              <w:bottom w:val="single" w:sz="4" w:space="0" w:color="auto"/>
            </w:tcBorders>
          </w:tcPr>
          <w:p w14:paraId="3C067DFD" w14:textId="77777777" w:rsidR="0086247C" w:rsidRPr="00D04140" w:rsidRDefault="0086247C" w:rsidP="00D04140">
            <w:pPr>
              <w:pStyle w:val="a0"/>
              <w:spacing w:after="0" w:line="240" w:lineRule="auto"/>
              <w:ind w:left="-42"/>
              <w:jc w:val="center"/>
              <w:rPr>
                <w:rFonts w:asciiTheme="majorBidi" w:hAnsiTheme="majorBidi" w:cstheme="majorBidi"/>
                <w:sz w:val="28"/>
                <w:szCs w:val="28"/>
                <w:lang w:val="en-US"/>
              </w:rPr>
            </w:pPr>
            <w:r w:rsidRPr="00D04140">
              <w:rPr>
                <w:rFonts w:asciiTheme="majorBidi" w:hAnsiTheme="majorBidi" w:cstheme="majorBidi"/>
                <w:sz w:val="28"/>
                <w:szCs w:val="28"/>
                <w:lang w:val="en-US"/>
              </w:rPr>
              <w:t>Separate</w:t>
            </w:r>
          </w:p>
        </w:tc>
      </w:tr>
      <w:tr w:rsidR="0086247C" w:rsidRPr="00D04140" w14:paraId="67EF052B" w14:textId="77777777" w:rsidTr="007063A9">
        <w:trPr>
          <w:cantSplit/>
          <w:trHeight w:val="80"/>
        </w:trPr>
        <w:tc>
          <w:tcPr>
            <w:tcW w:w="2734" w:type="pct"/>
          </w:tcPr>
          <w:p w14:paraId="31780FBF" w14:textId="77777777" w:rsidR="0086247C" w:rsidRPr="00D04140" w:rsidRDefault="0086247C" w:rsidP="00D04140">
            <w:pPr>
              <w:pStyle w:val="a0"/>
              <w:spacing w:after="0" w:line="240" w:lineRule="auto"/>
              <w:ind w:left="-42"/>
              <w:rPr>
                <w:rFonts w:asciiTheme="majorBidi" w:hAnsiTheme="majorBidi" w:cstheme="majorBidi"/>
                <w:sz w:val="28"/>
                <w:szCs w:val="28"/>
                <w:lang w:val="en-US"/>
              </w:rPr>
            </w:pPr>
            <w:r w:rsidRPr="00D04140">
              <w:rPr>
                <w:rFonts w:asciiTheme="majorBidi" w:hAnsiTheme="majorBidi" w:cstheme="majorBidi"/>
                <w:sz w:val="28"/>
                <w:szCs w:val="28"/>
                <w:lang w:val="en-US"/>
              </w:rPr>
              <w:t>Net book value as at January 1, 2020</w:t>
            </w:r>
          </w:p>
        </w:tc>
        <w:tc>
          <w:tcPr>
            <w:tcW w:w="106" w:type="pct"/>
          </w:tcPr>
          <w:p w14:paraId="6600D991" w14:textId="77777777" w:rsidR="0086247C" w:rsidRPr="00D04140" w:rsidRDefault="0086247C" w:rsidP="00D04140">
            <w:pPr>
              <w:pStyle w:val="a0"/>
              <w:spacing w:after="0" w:line="240" w:lineRule="auto"/>
              <w:ind w:left="-42"/>
              <w:jc w:val="center"/>
              <w:rPr>
                <w:rFonts w:asciiTheme="majorBidi" w:hAnsiTheme="majorBidi" w:cstheme="majorBidi"/>
                <w:sz w:val="28"/>
                <w:szCs w:val="28"/>
                <w:cs/>
                <w:lang w:val="en-US"/>
              </w:rPr>
            </w:pPr>
          </w:p>
        </w:tc>
        <w:tc>
          <w:tcPr>
            <w:tcW w:w="1054" w:type="pct"/>
            <w:shd w:val="clear" w:color="auto" w:fill="auto"/>
          </w:tcPr>
          <w:p w14:paraId="49A77EF2" w14:textId="54AD68E1" w:rsidR="0086247C" w:rsidRPr="00D04140" w:rsidRDefault="00AD695E" w:rsidP="00D04140">
            <w:pPr>
              <w:tabs>
                <w:tab w:val="left" w:pos="3390"/>
              </w:tabs>
              <w:spacing w:line="240" w:lineRule="auto"/>
              <w:jc w:val="right"/>
              <w:rPr>
                <w:rFonts w:asciiTheme="majorBidi" w:hAnsiTheme="majorBidi" w:cstheme="majorBidi"/>
                <w:sz w:val="28"/>
                <w:szCs w:val="28"/>
                <w:cs/>
              </w:rPr>
            </w:pPr>
            <w:r w:rsidRPr="00D04140">
              <w:rPr>
                <w:rFonts w:asciiTheme="majorBidi" w:hAnsiTheme="majorBidi" w:cstheme="majorBidi"/>
                <w:sz w:val="28"/>
                <w:szCs w:val="28"/>
              </w:rPr>
              <w:t>731</w:t>
            </w:r>
          </w:p>
        </w:tc>
        <w:tc>
          <w:tcPr>
            <w:tcW w:w="106" w:type="pct"/>
            <w:shd w:val="clear" w:color="auto" w:fill="auto"/>
          </w:tcPr>
          <w:p w14:paraId="39BDD9A3" w14:textId="77777777" w:rsidR="0086247C" w:rsidRPr="00D04140" w:rsidRDefault="0086247C" w:rsidP="00D04140">
            <w:pPr>
              <w:tabs>
                <w:tab w:val="left" w:pos="3390"/>
              </w:tabs>
              <w:spacing w:line="240" w:lineRule="auto"/>
              <w:ind w:left="426"/>
              <w:jc w:val="right"/>
              <w:rPr>
                <w:rFonts w:asciiTheme="majorBidi" w:hAnsiTheme="majorBidi" w:cstheme="majorBidi"/>
                <w:color w:val="00B0F0"/>
                <w:sz w:val="28"/>
                <w:szCs w:val="28"/>
                <w:cs/>
              </w:rPr>
            </w:pPr>
          </w:p>
        </w:tc>
        <w:tc>
          <w:tcPr>
            <w:tcW w:w="999" w:type="pct"/>
            <w:shd w:val="clear" w:color="auto" w:fill="auto"/>
          </w:tcPr>
          <w:p w14:paraId="4353263F" w14:textId="12DC9FCA" w:rsidR="0086247C" w:rsidRPr="00D04140" w:rsidRDefault="002E27C2" w:rsidP="00D04140">
            <w:pPr>
              <w:tabs>
                <w:tab w:val="left" w:pos="3390"/>
              </w:tabs>
              <w:spacing w:line="240" w:lineRule="auto"/>
              <w:jc w:val="right"/>
              <w:rPr>
                <w:rFonts w:asciiTheme="majorBidi" w:hAnsiTheme="majorBidi" w:cstheme="majorBidi"/>
                <w:sz w:val="28"/>
                <w:szCs w:val="28"/>
              </w:rPr>
            </w:pPr>
            <w:r w:rsidRPr="00D04140">
              <w:rPr>
                <w:rFonts w:asciiTheme="majorBidi" w:hAnsiTheme="majorBidi" w:cstheme="majorBidi"/>
                <w:sz w:val="28"/>
                <w:szCs w:val="28"/>
              </w:rPr>
              <w:t>184</w:t>
            </w:r>
          </w:p>
        </w:tc>
      </w:tr>
      <w:tr w:rsidR="0086247C" w:rsidRPr="00D04140" w14:paraId="2ABDAA19" w14:textId="77777777" w:rsidTr="007063A9">
        <w:trPr>
          <w:cantSplit/>
        </w:trPr>
        <w:tc>
          <w:tcPr>
            <w:tcW w:w="2734" w:type="pct"/>
          </w:tcPr>
          <w:p w14:paraId="57A62AFF" w14:textId="77777777" w:rsidR="0086247C" w:rsidRPr="00D04140" w:rsidRDefault="0086247C" w:rsidP="00D04140">
            <w:pPr>
              <w:pStyle w:val="a0"/>
              <w:spacing w:after="0" w:line="240" w:lineRule="auto"/>
              <w:ind w:left="-42"/>
              <w:rPr>
                <w:rFonts w:asciiTheme="majorBidi" w:hAnsiTheme="majorBidi" w:cstheme="majorBidi"/>
                <w:sz w:val="28"/>
                <w:szCs w:val="28"/>
                <w:lang w:val="en-US"/>
              </w:rPr>
            </w:pPr>
            <w:r w:rsidRPr="00D04140">
              <w:rPr>
                <w:rFonts w:asciiTheme="majorBidi" w:hAnsiTheme="majorBidi" w:cstheme="majorBidi"/>
                <w:sz w:val="28"/>
                <w:szCs w:val="28"/>
                <w:lang w:val="en-US"/>
              </w:rPr>
              <w:t>Acquisitions during the period</w:t>
            </w:r>
          </w:p>
        </w:tc>
        <w:tc>
          <w:tcPr>
            <w:tcW w:w="106" w:type="pct"/>
          </w:tcPr>
          <w:p w14:paraId="1CCC5374" w14:textId="77777777" w:rsidR="0086247C" w:rsidRPr="00D04140" w:rsidRDefault="0086247C" w:rsidP="00D04140">
            <w:pPr>
              <w:pStyle w:val="a0"/>
              <w:spacing w:after="0" w:line="240" w:lineRule="auto"/>
              <w:ind w:left="-42"/>
              <w:jc w:val="center"/>
              <w:rPr>
                <w:rFonts w:asciiTheme="majorBidi" w:hAnsiTheme="majorBidi" w:cstheme="majorBidi"/>
                <w:sz w:val="28"/>
                <w:szCs w:val="28"/>
                <w:cs/>
                <w:lang w:val="en-US"/>
              </w:rPr>
            </w:pPr>
          </w:p>
        </w:tc>
        <w:tc>
          <w:tcPr>
            <w:tcW w:w="1054" w:type="pct"/>
            <w:shd w:val="clear" w:color="auto" w:fill="auto"/>
          </w:tcPr>
          <w:p w14:paraId="65AA424F" w14:textId="028A517A" w:rsidR="0086247C" w:rsidRPr="00D04140" w:rsidRDefault="00AD695E" w:rsidP="00D04140">
            <w:pPr>
              <w:tabs>
                <w:tab w:val="left" w:pos="3390"/>
              </w:tabs>
              <w:spacing w:line="240" w:lineRule="auto"/>
              <w:ind w:left="426"/>
              <w:jc w:val="right"/>
              <w:rPr>
                <w:rFonts w:asciiTheme="majorBidi" w:hAnsiTheme="majorBidi" w:cstheme="majorBidi"/>
                <w:sz w:val="28"/>
                <w:szCs w:val="28"/>
              </w:rPr>
            </w:pPr>
            <w:r w:rsidRPr="00D04140">
              <w:rPr>
                <w:rFonts w:asciiTheme="majorBidi" w:hAnsiTheme="majorBidi" w:cstheme="majorBidi"/>
                <w:sz w:val="28"/>
                <w:szCs w:val="28"/>
              </w:rPr>
              <w:t>50</w:t>
            </w:r>
          </w:p>
        </w:tc>
        <w:tc>
          <w:tcPr>
            <w:tcW w:w="106" w:type="pct"/>
          </w:tcPr>
          <w:p w14:paraId="4FBEC13E" w14:textId="77777777" w:rsidR="0086247C" w:rsidRPr="00D04140" w:rsidRDefault="0086247C" w:rsidP="00D04140">
            <w:pPr>
              <w:tabs>
                <w:tab w:val="left" w:pos="3390"/>
              </w:tabs>
              <w:spacing w:line="240" w:lineRule="auto"/>
              <w:ind w:left="426" w:right="70"/>
              <w:jc w:val="right"/>
              <w:rPr>
                <w:rFonts w:asciiTheme="majorBidi" w:hAnsiTheme="majorBidi" w:cstheme="majorBidi"/>
                <w:color w:val="00B0F0"/>
                <w:sz w:val="28"/>
                <w:szCs w:val="28"/>
                <w:cs/>
              </w:rPr>
            </w:pPr>
          </w:p>
        </w:tc>
        <w:tc>
          <w:tcPr>
            <w:tcW w:w="999" w:type="pct"/>
          </w:tcPr>
          <w:p w14:paraId="64083A9E" w14:textId="6926DCE5" w:rsidR="0086247C" w:rsidRPr="00D04140" w:rsidRDefault="00BA686C" w:rsidP="00D04140">
            <w:pPr>
              <w:jc w:val="right"/>
              <w:rPr>
                <w:rFonts w:asciiTheme="majorBidi" w:hAnsiTheme="majorBidi" w:cstheme="majorBidi"/>
                <w:sz w:val="28"/>
                <w:szCs w:val="28"/>
              </w:rPr>
            </w:pPr>
            <w:r w:rsidRPr="00D04140">
              <w:rPr>
                <w:rFonts w:asciiTheme="majorBidi" w:hAnsiTheme="majorBidi" w:cstheme="majorBidi"/>
                <w:sz w:val="28"/>
                <w:szCs w:val="28"/>
              </w:rPr>
              <w:t>38</w:t>
            </w:r>
          </w:p>
        </w:tc>
      </w:tr>
      <w:tr w:rsidR="0086247C" w:rsidRPr="00D04140" w14:paraId="2F161CA4" w14:textId="77777777" w:rsidTr="007063A9">
        <w:trPr>
          <w:cantSplit/>
        </w:trPr>
        <w:tc>
          <w:tcPr>
            <w:tcW w:w="2734" w:type="pct"/>
          </w:tcPr>
          <w:p w14:paraId="57DEB228" w14:textId="77777777" w:rsidR="0086247C" w:rsidRPr="00D04140" w:rsidRDefault="0086247C" w:rsidP="00D04140">
            <w:pPr>
              <w:pStyle w:val="a0"/>
              <w:spacing w:after="0" w:line="240" w:lineRule="auto"/>
              <w:ind w:left="-42"/>
              <w:rPr>
                <w:rFonts w:asciiTheme="majorBidi" w:hAnsiTheme="majorBidi" w:cstheme="majorBidi"/>
                <w:sz w:val="28"/>
                <w:szCs w:val="28"/>
                <w:lang w:val="en-US"/>
              </w:rPr>
            </w:pPr>
            <w:r w:rsidRPr="00D04140">
              <w:rPr>
                <w:rFonts w:asciiTheme="majorBidi" w:hAnsiTheme="majorBidi" w:cstheme="majorBidi"/>
                <w:sz w:val="28"/>
                <w:szCs w:val="28"/>
                <w:lang w:val="en-US"/>
              </w:rPr>
              <w:t>Depreciation for the period</w:t>
            </w:r>
          </w:p>
        </w:tc>
        <w:tc>
          <w:tcPr>
            <w:tcW w:w="106" w:type="pct"/>
          </w:tcPr>
          <w:p w14:paraId="156591E2" w14:textId="77777777" w:rsidR="0086247C" w:rsidRPr="00D04140" w:rsidRDefault="0086247C" w:rsidP="00D04140">
            <w:pPr>
              <w:pStyle w:val="a0"/>
              <w:spacing w:after="0" w:line="240" w:lineRule="auto"/>
              <w:ind w:left="-42"/>
              <w:jc w:val="center"/>
              <w:rPr>
                <w:rFonts w:asciiTheme="majorBidi" w:hAnsiTheme="majorBidi" w:cstheme="majorBidi"/>
                <w:sz w:val="28"/>
                <w:szCs w:val="28"/>
                <w:cs/>
                <w:lang w:val="en-US"/>
              </w:rPr>
            </w:pPr>
          </w:p>
        </w:tc>
        <w:tc>
          <w:tcPr>
            <w:tcW w:w="1054" w:type="pct"/>
            <w:tcBorders>
              <w:bottom w:val="single" w:sz="4" w:space="0" w:color="auto"/>
            </w:tcBorders>
            <w:shd w:val="clear" w:color="auto" w:fill="auto"/>
          </w:tcPr>
          <w:p w14:paraId="749A4D69" w14:textId="7363962F" w:rsidR="0086247C" w:rsidRPr="00D04140" w:rsidRDefault="00AD695E" w:rsidP="00D04140">
            <w:pPr>
              <w:tabs>
                <w:tab w:val="left" w:pos="3390"/>
              </w:tabs>
              <w:spacing w:line="240" w:lineRule="auto"/>
              <w:ind w:left="426"/>
              <w:jc w:val="right"/>
              <w:rPr>
                <w:rFonts w:asciiTheme="majorBidi" w:hAnsiTheme="majorBidi" w:cstheme="majorBidi"/>
                <w:sz w:val="28"/>
                <w:szCs w:val="28"/>
              </w:rPr>
            </w:pPr>
            <w:r w:rsidRPr="00D04140">
              <w:rPr>
                <w:rFonts w:asciiTheme="majorBidi" w:hAnsiTheme="majorBidi" w:cstheme="majorBidi"/>
                <w:sz w:val="28"/>
                <w:szCs w:val="28"/>
              </w:rPr>
              <w:t>(91)</w:t>
            </w:r>
          </w:p>
        </w:tc>
        <w:tc>
          <w:tcPr>
            <w:tcW w:w="106" w:type="pct"/>
          </w:tcPr>
          <w:p w14:paraId="5E98ABD4" w14:textId="77777777" w:rsidR="0086247C" w:rsidRPr="00D04140" w:rsidRDefault="0086247C" w:rsidP="00D04140">
            <w:pPr>
              <w:tabs>
                <w:tab w:val="left" w:pos="3390"/>
              </w:tabs>
              <w:spacing w:line="240" w:lineRule="auto"/>
              <w:ind w:left="426" w:right="70"/>
              <w:jc w:val="right"/>
              <w:rPr>
                <w:rFonts w:asciiTheme="majorBidi" w:hAnsiTheme="majorBidi" w:cstheme="majorBidi"/>
                <w:color w:val="00B0F0"/>
                <w:sz w:val="28"/>
                <w:szCs w:val="28"/>
                <w:cs/>
              </w:rPr>
            </w:pPr>
          </w:p>
        </w:tc>
        <w:tc>
          <w:tcPr>
            <w:tcW w:w="999" w:type="pct"/>
            <w:tcBorders>
              <w:bottom w:val="single" w:sz="4" w:space="0" w:color="auto"/>
            </w:tcBorders>
          </w:tcPr>
          <w:p w14:paraId="2204D96E" w14:textId="7BF6CEEF" w:rsidR="0086247C" w:rsidRPr="00D04140" w:rsidRDefault="00BA686C" w:rsidP="00D04140">
            <w:pPr>
              <w:jc w:val="right"/>
              <w:rPr>
                <w:rFonts w:asciiTheme="majorBidi" w:hAnsiTheme="majorBidi" w:cstheme="majorBidi"/>
                <w:sz w:val="28"/>
                <w:szCs w:val="28"/>
              </w:rPr>
            </w:pPr>
            <w:r w:rsidRPr="00D04140">
              <w:rPr>
                <w:rFonts w:asciiTheme="majorBidi" w:hAnsiTheme="majorBidi" w:cstheme="majorBidi"/>
                <w:sz w:val="28"/>
                <w:szCs w:val="28"/>
              </w:rPr>
              <w:t>(51)</w:t>
            </w:r>
          </w:p>
        </w:tc>
      </w:tr>
      <w:tr w:rsidR="0086247C" w:rsidRPr="00D04140" w14:paraId="01F2E914" w14:textId="77777777" w:rsidTr="007063A9">
        <w:trPr>
          <w:cantSplit/>
        </w:trPr>
        <w:tc>
          <w:tcPr>
            <w:tcW w:w="2734" w:type="pct"/>
          </w:tcPr>
          <w:p w14:paraId="7E558495" w14:textId="77777777" w:rsidR="0086247C" w:rsidRPr="00D04140" w:rsidRDefault="0086247C" w:rsidP="00D04140">
            <w:pPr>
              <w:pStyle w:val="a0"/>
              <w:spacing w:after="0" w:line="240" w:lineRule="auto"/>
              <w:ind w:left="-42"/>
              <w:rPr>
                <w:rFonts w:asciiTheme="majorBidi" w:hAnsiTheme="majorBidi" w:cstheme="majorBidi"/>
                <w:sz w:val="28"/>
                <w:szCs w:val="28"/>
                <w:lang w:val="en-US"/>
              </w:rPr>
            </w:pPr>
            <w:r w:rsidRPr="00D04140">
              <w:rPr>
                <w:rFonts w:asciiTheme="majorBidi" w:hAnsiTheme="majorBidi" w:cstheme="majorBidi"/>
                <w:sz w:val="28"/>
                <w:szCs w:val="28"/>
                <w:lang w:val="en-US"/>
              </w:rPr>
              <w:t>Net book value as at March 31, 2020</w:t>
            </w:r>
          </w:p>
        </w:tc>
        <w:tc>
          <w:tcPr>
            <w:tcW w:w="106" w:type="pct"/>
          </w:tcPr>
          <w:p w14:paraId="31CC537F" w14:textId="77777777" w:rsidR="0086247C" w:rsidRPr="00D04140" w:rsidRDefault="0086247C" w:rsidP="00D04140">
            <w:pPr>
              <w:pStyle w:val="a0"/>
              <w:spacing w:after="0" w:line="240" w:lineRule="auto"/>
              <w:ind w:left="-42"/>
              <w:jc w:val="center"/>
              <w:rPr>
                <w:rFonts w:asciiTheme="majorBidi" w:hAnsiTheme="majorBidi" w:cstheme="majorBidi"/>
                <w:sz w:val="28"/>
                <w:szCs w:val="28"/>
                <w:cs/>
                <w:lang w:val="en-US"/>
              </w:rPr>
            </w:pPr>
          </w:p>
        </w:tc>
        <w:tc>
          <w:tcPr>
            <w:tcW w:w="1054" w:type="pct"/>
            <w:tcBorders>
              <w:top w:val="single" w:sz="4" w:space="0" w:color="auto"/>
              <w:bottom w:val="double" w:sz="4" w:space="0" w:color="auto"/>
            </w:tcBorders>
            <w:shd w:val="clear" w:color="auto" w:fill="auto"/>
          </w:tcPr>
          <w:p w14:paraId="06AC0349" w14:textId="198FDB71" w:rsidR="0086247C" w:rsidRPr="00D04140" w:rsidRDefault="00AD695E" w:rsidP="00D04140">
            <w:pPr>
              <w:tabs>
                <w:tab w:val="left" w:pos="3390"/>
              </w:tabs>
              <w:spacing w:line="240" w:lineRule="auto"/>
              <w:ind w:left="426"/>
              <w:jc w:val="right"/>
              <w:rPr>
                <w:rFonts w:asciiTheme="majorBidi" w:hAnsiTheme="majorBidi" w:cstheme="majorBidi"/>
                <w:sz w:val="28"/>
                <w:szCs w:val="28"/>
                <w:cs/>
              </w:rPr>
            </w:pPr>
            <w:r w:rsidRPr="00D04140">
              <w:rPr>
                <w:rFonts w:asciiTheme="majorBidi" w:hAnsiTheme="majorBidi" w:cstheme="majorBidi"/>
                <w:sz w:val="28"/>
                <w:szCs w:val="28"/>
              </w:rPr>
              <w:t>690</w:t>
            </w:r>
          </w:p>
        </w:tc>
        <w:tc>
          <w:tcPr>
            <w:tcW w:w="106" w:type="pct"/>
          </w:tcPr>
          <w:p w14:paraId="1006BA53" w14:textId="77777777" w:rsidR="0086247C" w:rsidRPr="00D04140" w:rsidRDefault="0086247C" w:rsidP="00D04140">
            <w:pPr>
              <w:tabs>
                <w:tab w:val="left" w:pos="3390"/>
              </w:tabs>
              <w:spacing w:line="240" w:lineRule="auto"/>
              <w:ind w:left="426" w:right="70"/>
              <w:jc w:val="right"/>
              <w:rPr>
                <w:rFonts w:asciiTheme="majorBidi" w:hAnsiTheme="majorBidi" w:cstheme="majorBidi"/>
                <w:color w:val="00B0F0"/>
                <w:sz w:val="28"/>
                <w:szCs w:val="28"/>
                <w:cs/>
              </w:rPr>
            </w:pPr>
          </w:p>
        </w:tc>
        <w:tc>
          <w:tcPr>
            <w:tcW w:w="999" w:type="pct"/>
            <w:tcBorders>
              <w:top w:val="single" w:sz="4" w:space="0" w:color="auto"/>
              <w:bottom w:val="double" w:sz="4" w:space="0" w:color="auto"/>
            </w:tcBorders>
          </w:tcPr>
          <w:p w14:paraId="6D26BB78" w14:textId="5427688A" w:rsidR="0086247C" w:rsidRPr="00D04140" w:rsidRDefault="00BA686C" w:rsidP="00D04140">
            <w:pPr>
              <w:jc w:val="right"/>
              <w:rPr>
                <w:rFonts w:asciiTheme="majorBidi" w:hAnsiTheme="majorBidi" w:cstheme="majorBidi"/>
                <w:sz w:val="28"/>
                <w:szCs w:val="28"/>
              </w:rPr>
            </w:pPr>
            <w:r w:rsidRPr="00D04140">
              <w:rPr>
                <w:rFonts w:asciiTheme="majorBidi" w:hAnsiTheme="majorBidi" w:cstheme="majorBidi"/>
                <w:sz w:val="28"/>
                <w:szCs w:val="28"/>
              </w:rPr>
              <w:t>171</w:t>
            </w:r>
          </w:p>
        </w:tc>
      </w:tr>
    </w:tbl>
    <w:p w14:paraId="65575A7B" w14:textId="77777777" w:rsidR="008F09C9" w:rsidRPr="00D04140" w:rsidRDefault="008F09C9" w:rsidP="00D04140">
      <w:pPr>
        <w:pStyle w:val="af"/>
        <w:numPr>
          <w:ilvl w:val="0"/>
          <w:numId w:val="2"/>
        </w:numPr>
        <w:spacing w:before="120" w:after="120"/>
        <w:ind w:left="426" w:right="0" w:hanging="426"/>
        <w:jc w:val="thaiDistribute"/>
        <w:rPr>
          <w:rFonts w:asciiTheme="majorBidi" w:hAnsiTheme="majorBidi" w:cstheme="majorBidi"/>
          <w:b/>
          <w:bCs/>
          <w:snapToGrid w:val="0"/>
        </w:rPr>
      </w:pPr>
      <w:bookmarkStart w:id="198" w:name="_MON_1554723136"/>
      <w:bookmarkStart w:id="199" w:name="_MON_1554723147"/>
      <w:bookmarkStart w:id="200" w:name="_MON_1554723170"/>
      <w:bookmarkStart w:id="201" w:name="_MON_1554723201"/>
      <w:bookmarkStart w:id="202" w:name="_MON_1523881351"/>
      <w:bookmarkStart w:id="203" w:name="_MON_1523881375"/>
      <w:bookmarkStart w:id="204" w:name="_MON_1562073701"/>
      <w:bookmarkStart w:id="205" w:name="_MON_1523881391"/>
      <w:bookmarkStart w:id="206" w:name="_MON_1524234265"/>
      <w:bookmarkStart w:id="207" w:name="_MON_1524234413"/>
      <w:bookmarkStart w:id="208" w:name="_MON_1524303608"/>
      <w:bookmarkStart w:id="209" w:name="_MON_1524303863"/>
      <w:bookmarkStart w:id="210" w:name="_MON_1524406001"/>
      <w:bookmarkStart w:id="211" w:name="_MON_1524406021"/>
      <w:bookmarkStart w:id="212" w:name="_MON_1524406054"/>
      <w:bookmarkStart w:id="213" w:name="_MON_1524429970"/>
      <w:bookmarkStart w:id="214" w:name="_MON_1524434444"/>
      <w:bookmarkStart w:id="215" w:name="_MON_1524485058"/>
      <w:bookmarkStart w:id="216" w:name="_MON_1524485071"/>
      <w:bookmarkStart w:id="217" w:name="_MON_1524485077"/>
      <w:bookmarkStart w:id="218" w:name="_MON_1524485107"/>
      <w:bookmarkStart w:id="219" w:name="_MON_1524485241"/>
      <w:bookmarkStart w:id="220" w:name="_MON_1524553164"/>
      <w:bookmarkStart w:id="221" w:name="_MON_1532173952"/>
      <w:bookmarkStart w:id="222" w:name="_MON_1532174006"/>
      <w:bookmarkStart w:id="223" w:name="_MON_1532174340"/>
      <w:bookmarkStart w:id="224" w:name="_MON_1532175384"/>
      <w:bookmarkStart w:id="225" w:name="_MON_1619271199"/>
      <w:bookmarkStart w:id="226" w:name="_MON_1619274811"/>
      <w:bookmarkStart w:id="227" w:name="_MON_1532324982"/>
      <w:bookmarkStart w:id="228" w:name="_MON_1532691046"/>
      <w:bookmarkStart w:id="229" w:name="_MON_1532691082"/>
      <w:bookmarkStart w:id="230" w:name="_MON_1540203618"/>
      <w:bookmarkStart w:id="231" w:name="_MON_1540475878"/>
      <w:bookmarkStart w:id="232" w:name="_MON_1554723071"/>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D04140">
        <w:rPr>
          <w:rFonts w:asciiTheme="majorBidi" w:hAnsiTheme="majorBidi" w:cstheme="majorBidi"/>
          <w:b/>
          <w:bCs/>
          <w:snapToGrid w:val="0"/>
        </w:rPr>
        <w:t>OTHER NON – CURRENT ASSETS</w:t>
      </w:r>
    </w:p>
    <w:p w14:paraId="21AEC51E" w14:textId="5171BB87" w:rsidR="008F09C9" w:rsidRPr="00D04140" w:rsidRDefault="00B95B78" w:rsidP="00D04140">
      <w:pPr>
        <w:pStyle w:val="1"/>
        <w:numPr>
          <w:ilvl w:val="0"/>
          <w:numId w:val="0"/>
        </w:numPr>
        <w:tabs>
          <w:tab w:val="left" w:pos="0"/>
        </w:tabs>
        <w:spacing w:before="120" w:after="120"/>
        <w:jc w:val="thaiDistribute"/>
        <w:rPr>
          <w:rFonts w:asciiTheme="majorBidi" w:hAnsiTheme="majorBidi" w:cstheme="majorBidi"/>
          <w:b w:val="0"/>
          <w:bCs w:val="0"/>
          <w:i w:val="0"/>
          <w:iCs w:val="0"/>
          <w:sz w:val="28"/>
          <w:szCs w:val="28"/>
          <w:lang w:val="en-US"/>
        </w:rPr>
      </w:pPr>
      <w:r w:rsidRPr="00D04140">
        <w:rPr>
          <w:rFonts w:asciiTheme="majorBidi" w:hAnsiTheme="majorBidi" w:cstheme="majorBidi"/>
          <w:b w:val="0"/>
          <w:bCs w:val="0"/>
          <w:i w:val="0"/>
          <w:iCs w:val="0"/>
          <w:sz w:val="28"/>
          <w:szCs w:val="28"/>
        </w:rPr>
        <w:tab/>
      </w:r>
      <w:r w:rsidR="008F09C9" w:rsidRPr="00D04140">
        <w:rPr>
          <w:rFonts w:asciiTheme="majorBidi" w:hAnsiTheme="majorBidi" w:cstheme="majorBidi"/>
          <w:b w:val="0"/>
          <w:bCs w:val="0"/>
          <w:i w:val="0"/>
          <w:iCs w:val="0"/>
          <w:sz w:val="28"/>
          <w:szCs w:val="28"/>
        </w:rPr>
        <w:t xml:space="preserve">As at </w:t>
      </w:r>
      <w:r w:rsidR="000247F9" w:rsidRPr="00D04140">
        <w:rPr>
          <w:rFonts w:asciiTheme="majorBidi" w:hAnsiTheme="majorBidi" w:cstheme="majorBidi"/>
          <w:b w:val="0"/>
          <w:bCs w:val="0"/>
          <w:i w:val="0"/>
          <w:iCs w:val="0"/>
          <w:sz w:val="28"/>
          <w:szCs w:val="28"/>
        </w:rPr>
        <w:t>March 31, 2020</w:t>
      </w:r>
      <w:r w:rsidR="008F09C9" w:rsidRPr="00D04140">
        <w:rPr>
          <w:rFonts w:asciiTheme="majorBidi" w:hAnsiTheme="majorBidi" w:cstheme="majorBidi"/>
          <w:b w:val="0"/>
          <w:bCs w:val="0"/>
          <w:i w:val="0"/>
          <w:iCs w:val="0"/>
          <w:sz w:val="28"/>
          <w:szCs w:val="28"/>
        </w:rPr>
        <w:t xml:space="preserve"> and </w:t>
      </w:r>
      <w:r w:rsidR="000247F9" w:rsidRPr="00D04140">
        <w:rPr>
          <w:rFonts w:asciiTheme="majorBidi" w:hAnsiTheme="majorBidi" w:cstheme="majorBidi"/>
          <w:b w:val="0"/>
          <w:bCs w:val="0"/>
          <w:i w:val="0"/>
          <w:iCs w:val="0"/>
          <w:sz w:val="28"/>
          <w:szCs w:val="28"/>
        </w:rPr>
        <w:t>December 31, 2019</w:t>
      </w:r>
      <w:r w:rsidR="008F09C9" w:rsidRPr="00D04140">
        <w:rPr>
          <w:rFonts w:asciiTheme="majorBidi" w:hAnsiTheme="majorBidi" w:cstheme="majorBidi"/>
          <w:b w:val="0"/>
          <w:bCs w:val="0"/>
          <w:i w:val="0"/>
          <w:iCs w:val="0"/>
          <w:sz w:val="28"/>
          <w:szCs w:val="28"/>
        </w:rPr>
        <w:t xml:space="preserve"> are consist of:</w:t>
      </w:r>
    </w:p>
    <w:tbl>
      <w:tblPr>
        <w:tblW w:w="4794" w:type="pct"/>
        <w:tblInd w:w="422" w:type="dxa"/>
        <w:tblCellMar>
          <w:left w:w="62" w:type="dxa"/>
          <w:right w:w="62" w:type="dxa"/>
        </w:tblCellMar>
        <w:tblLook w:val="0000" w:firstRow="0" w:lastRow="0" w:firstColumn="0" w:lastColumn="0" w:noHBand="0" w:noVBand="0"/>
      </w:tblPr>
      <w:tblGrid>
        <w:gridCol w:w="2971"/>
        <w:gridCol w:w="1272"/>
        <w:gridCol w:w="174"/>
        <w:gridCol w:w="1528"/>
        <w:gridCol w:w="174"/>
        <w:gridCol w:w="1216"/>
        <w:gridCol w:w="174"/>
        <w:gridCol w:w="1553"/>
      </w:tblGrid>
      <w:tr w:rsidR="00E37D45" w:rsidRPr="00D04140" w14:paraId="0D443F37" w14:textId="77777777" w:rsidTr="00E37D45">
        <w:trPr>
          <w:cantSplit/>
          <w:trHeight w:val="351"/>
        </w:trPr>
        <w:tc>
          <w:tcPr>
            <w:tcW w:w="1639" w:type="pct"/>
            <w:shd w:val="clear" w:color="auto" w:fill="auto"/>
          </w:tcPr>
          <w:p w14:paraId="37C2F3E8" w14:textId="77777777" w:rsidR="008F09C9" w:rsidRPr="00D04140" w:rsidRDefault="008F09C9" w:rsidP="00D04140">
            <w:pPr>
              <w:spacing w:line="240" w:lineRule="auto"/>
              <w:ind w:right="-13"/>
              <w:jc w:val="thaiDistribute"/>
              <w:rPr>
                <w:rFonts w:asciiTheme="majorBidi" w:hAnsiTheme="majorBidi" w:cstheme="majorBidi"/>
                <w:sz w:val="28"/>
                <w:szCs w:val="28"/>
              </w:rPr>
            </w:pPr>
          </w:p>
        </w:tc>
        <w:tc>
          <w:tcPr>
            <w:tcW w:w="3361" w:type="pct"/>
            <w:gridSpan w:val="7"/>
            <w:tcBorders>
              <w:bottom w:val="single" w:sz="4" w:space="0" w:color="auto"/>
            </w:tcBorders>
            <w:shd w:val="clear" w:color="auto" w:fill="auto"/>
          </w:tcPr>
          <w:p w14:paraId="4D13D7A2" w14:textId="0F04AF38" w:rsidR="008F09C9" w:rsidRPr="00D04140" w:rsidRDefault="00B95B78" w:rsidP="00D04140">
            <w:pPr>
              <w:tabs>
                <w:tab w:val="left" w:pos="6458"/>
              </w:tabs>
              <w:spacing w:line="240" w:lineRule="auto"/>
              <w:ind w:left="-101"/>
              <w:jc w:val="right"/>
              <w:rPr>
                <w:rFonts w:asciiTheme="majorBidi" w:hAnsiTheme="majorBidi" w:cstheme="majorBidi"/>
                <w:snapToGrid w:val="0"/>
                <w:sz w:val="28"/>
                <w:szCs w:val="28"/>
                <w:lang w:eastAsia="th-TH"/>
              </w:rPr>
            </w:pPr>
            <w:r w:rsidRPr="00D04140">
              <w:rPr>
                <w:rFonts w:asciiTheme="majorBidi" w:hAnsiTheme="majorBidi" w:cstheme="majorBidi"/>
                <w:sz w:val="28"/>
                <w:szCs w:val="28"/>
                <w:lang w:val="en-US"/>
              </w:rPr>
              <w:t>(Unit: Thousand Baht)</w:t>
            </w:r>
          </w:p>
        </w:tc>
      </w:tr>
      <w:tr w:rsidR="00E37D45" w:rsidRPr="00D04140" w14:paraId="0F717C7A" w14:textId="77777777" w:rsidTr="00E37D45">
        <w:trPr>
          <w:cantSplit/>
          <w:trHeight w:val="351"/>
        </w:trPr>
        <w:tc>
          <w:tcPr>
            <w:tcW w:w="1639" w:type="pct"/>
            <w:shd w:val="clear" w:color="auto" w:fill="auto"/>
          </w:tcPr>
          <w:p w14:paraId="0E39E0E6" w14:textId="77777777" w:rsidR="008F09C9" w:rsidRPr="00D04140" w:rsidRDefault="008F09C9" w:rsidP="00D04140">
            <w:pPr>
              <w:spacing w:line="240" w:lineRule="auto"/>
              <w:ind w:right="-13"/>
              <w:jc w:val="thaiDistribute"/>
              <w:rPr>
                <w:rFonts w:asciiTheme="majorBidi" w:hAnsiTheme="majorBidi" w:cstheme="majorBidi"/>
                <w:sz w:val="28"/>
                <w:szCs w:val="28"/>
              </w:rPr>
            </w:pPr>
          </w:p>
        </w:tc>
        <w:tc>
          <w:tcPr>
            <w:tcW w:w="1640" w:type="pct"/>
            <w:gridSpan w:val="3"/>
            <w:tcBorders>
              <w:top w:val="single" w:sz="4" w:space="0" w:color="auto"/>
              <w:bottom w:val="single" w:sz="4" w:space="0" w:color="auto"/>
            </w:tcBorders>
            <w:shd w:val="clear" w:color="auto" w:fill="auto"/>
          </w:tcPr>
          <w:p w14:paraId="5D7588B5" w14:textId="6D0F382E" w:rsidR="008F09C9" w:rsidRPr="00D04140" w:rsidRDefault="00B95B78" w:rsidP="00D04140">
            <w:pPr>
              <w:spacing w:line="240" w:lineRule="auto"/>
              <w:jc w:val="center"/>
              <w:rPr>
                <w:rFonts w:asciiTheme="majorBidi" w:hAnsiTheme="majorBidi" w:cstheme="majorBidi"/>
                <w:sz w:val="28"/>
                <w:szCs w:val="28"/>
              </w:rPr>
            </w:pPr>
            <w:r w:rsidRPr="00D04140">
              <w:rPr>
                <w:rFonts w:asciiTheme="majorBidi" w:hAnsiTheme="majorBidi" w:cstheme="majorBidi"/>
                <w:sz w:val="28"/>
                <w:szCs w:val="28"/>
                <w:lang w:val="en-US"/>
              </w:rPr>
              <w:t>Consolidated</w:t>
            </w:r>
          </w:p>
        </w:tc>
        <w:tc>
          <w:tcPr>
            <w:tcW w:w="96" w:type="pct"/>
            <w:shd w:val="clear" w:color="auto" w:fill="auto"/>
          </w:tcPr>
          <w:p w14:paraId="010A6797" w14:textId="77777777" w:rsidR="008F09C9" w:rsidRPr="00D04140" w:rsidRDefault="008F09C9" w:rsidP="00D04140">
            <w:pPr>
              <w:spacing w:line="240" w:lineRule="auto"/>
              <w:jc w:val="center"/>
              <w:rPr>
                <w:rFonts w:asciiTheme="majorBidi" w:hAnsiTheme="majorBidi" w:cstheme="majorBidi"/>
                <w:sz w:val="28"/>
                <w:szCs w:val="28"/>
              </w:rPr>
            </w:pPr>
          </w:p>
        </w:tc>
        <w:tc>
          <w:tcPr>
            <w:tcW w:w="1625" w:type="pct"/>
            <w:gridSpan w:val="3"/>
            <w:tcBorders>
              <w:top w:val="single" w:sz="4" w:space="0" w:color="auto"/>
              <w:bottom w:val="single" w:sz="4" w:space="0" w:color="auto"/>
            </w:tcBorders>
            <w:shd w:val="clear" w:color="auto" w:fill="auto"/>
          </w:tcPr>
          <w:p w14:paraId="0734CB8C" w14:textId="443E3825" w:rsidR="008F09C9" w:rsidRPr="00D04140" w:rsidRDefault="00B95B78" w:rsidP="00D04140">
            <w:pPr>
              <w:spacing w:line="240" w:lineRule="auto"/>
              <w:jc w:val="center"/>
              <w:rPr>
                <w:rFonts w:asciiTheme="majorBidi" w:hAnsiTheme="majorBidi" w:cstheme="majorBidi"/>
                <w:sz w:val="28"/>
                <w:szCs w:val="28"/>
              </w:rPr>
            </w:pPr>
            <w:r w:rsidRPr="00D04140">
              <w:rPr>
                <w:rFonts w:asciiTheme="majorBidi" w:hAnsiTheme="majorBidi" w:cstheme="majorBidi"/>
                <w:sz w:val="28"/>
                <w:szCs w:val="28"/>
                <w:lang w:val="en-US"/>
              </w:rPr>
              <w:t>Separate</w:t>
            </w:r>
          </w:p>
        </w:tc>
      </w:tr>
      <w:tr w:rsidR="00E37D45" w:rsidRPr="00D04140" w14:paraId="75F9CADC" w14:textId="77777777" w:rsidTr="00E37D45">
        <w:trPr>
          <w:cantSplit/>
          <w:trHeight w:val="351"/>
        </w:trPr>
        <w:tc>
          <w:tcPr>
            <w:tcW w:w="1639" w:type="pct"/>
            <w:shd w:val="clear" w:color="auto" w:fill="auto"/>
          </w:tcPr>
          <w:p w14:paraId="0FC0FF4C" w14:textId="74366453" w:rsidR="008F09C9" w:rsidRPr="00D04140" w:rsidRDefault="008F09C9" w:rsidP="00D04140">
            <w:pPr>
              <w:spacing w:line="240" w:lineRule="auto"/>
              <w:ind w:right="-13"/>
              <w:jc w:val="thaiDistribute"/>
              <w:rPr>
                <w:rFonts w:asciiTheme="majorBidi" w:hAnsiTheme="majorBidi" w:cstheme="majorBidi"/>
                <w:b/>
                <w:bCs/>
                <w:sz w:val="28"/>
                <w:szCs w:val="28"/>
              </w:rPr>
            </w:pPr>
          </w:p>
        </w:tc>
        <w:tc>
          <w:tcPr>
            <w:tcW w:w="702" w:type="pct"/>
            <w:tcBorders>
              <w:top w:val="single" w:sz="4" w:space="0" w:color="auto"/>
              <w:bottom w:val="single" w:sz="4" w:space="0" w:color="auto"/>
            </w:tcBorders>
            <w:shd w:val="clear" w:color="auto" w:fill="auto"/>
          </w:tcPr>
          <w:p w14:paraId="7A0EAD75" w14:textId="22D62ECA" w:rsidR="008F09C9" w:rsidRPr="00D04140" w:rsidRDefault="00B95B78" w:rsidP="00E37D45">
            <w:pPr>
              <w:spacing w:line="240" w:lineRule="auto"/>
              <w:ind w:left="-37" w:right="-67"/>
              <w:jc w:val="center"/>
              <w:rPr>
                <w:rFonts w:asciiTheme="majorBidi" w:hAnsiTheme="majorBidi" w:cstheme="majorBidi"/>
                <w:sz w:val="28"/>
                <w:szCs w:val="28"/>
              </w:rPr>
            </w:pPr>
            <w:r w:rsidRPr="00D04140">
              <w:rPr>
                <w:rFonts w:asciiTheme="majorBidi" w:hAnsiTheme="majorBidi" w:cstheme="majorBidi"/>
                <w:sz w:val="28"/>
                <w:szCs w:val="28"/>
              </w:rPr>
              <w:t>March 31, 2020</w:t>
            </w:r>
          </w:p>
        </w:tc>
        <w:tc>
          <w:tcPr>
            <w:tcW w:w="96" w:type="pct"/>
            <w:tcBorders>
              <w:top w:val="single" w:sz="4" w:space="0" w:color="auto"/>
            </w:tcBorders>
            <w:shd w:val="clear" w:color="auto" w:fill="auto"/>
          </w:tcPr>
          <w:p w14:paraId="20215575" w14:textId="77777777" w:rsidR="008F09C9" w:rsidRPr="00D04140" w:rsidRDefault="008F09C9" w:rsidP="00E37D45">
            <w:pPr>
              <w:spacing w:line="240" w:lineRule="auto"/>
              <w:ind w:left="-37" w:right="-67"/>
              <w:jc w:val="center"/>
              <w:rPr>
                <w:rFonts w:asciiTheme="majorBidi" w:hAnsiTheme="majorBidi" w:cstheme="majorBidi"/>
                <w:sz w:val="28"/>
                <w:szCs w:val="28"/>
              </w:rPr>
            </w:pPr>
          </w:p>
        </w:tc>
        <w:tc>
          <w:tcPr>
            <w:tcW w:w="843" w:type="pct"/>
            <w:tcBorders>
              <w:top w:val="single" w:sz="4" w:space="0" w:color="auto"/>
              <w:left w:val="nil"/>
              <w:bottom w:val="single" w:sz="4" w:space="0" w:color="auto"/>
            </w:tcBorders>
            <w:shd w:val="clear" w:color="auto" w:fill="auto"/>
          </w:tcPr>
          <w:p w14:paraId="39D8339C" w14:textId="5CC36BE4" w:rsidR="008F09C9" w:rsidRPr="00D04140" w:rsidRDefault="00B95B78" w:rsidP="00E37D45">
            <w:pPr>
              <w:spacing w:line="240" w:lineRule="auto"/>
              <w:ind w:left="-37" w:right="-67"/>
              <w:jc w:val="center"/>
              <w:rPr>
                <w:rFonts w:asciiTheme="majorBidi" w:hAnsiTheme="majorBidi" w:cstheme="majorBidi"/>
                <w:sz w:val="28"/>
                <w:szCs w:val="28"/>
              </w:rPr>
            </w:pPr>
            <w:r w:rsidRPr="00D04140">
              <w:rPr>
                <w:rFonts w:asciiTheme="majorBidi" w:hAnsiTheme="majorBidi" w:cstheme="majorBidi"/>
                <w:sz w:val="28"/>
                <w:szCs w:val="28"/>
              </w:rPr>
              <w:t>December 31, 2019</w:t>
            </w:r>
          </w:p>
        </w:tc>
        <w:tc>
          <w:tcPr>
            <w:tcW w:w="96" w:type="pct"/>
            <w:shd w:val="clear" w:color="auto" w:fill="auto"/>
          </w:tcPr>
          <w:p w14:paraId="3640B3CD" w14:textId="77777777" w:rsidR="008F09C9" w:rsidRPr="00D04140" w:rsidRDefault="008F09C9" w:rsidP="00E37D45">
            <w:pPr>
              <w:spacing w:line="240" w:lineRule="auto"/>
              <w:ind w:left="-37" w:right="-67"/>
              <w:jc w:val="center"/>
              <w:rPr>
                <w:rFonts w:asciiTheme="majorBidi" w:hAnsiTheme="majorBidi" w:cstheme="majorBidi"/>
                <w:sz w:val="28"/>
                <w:szCs w:val="28"/>
              </w:rPr>
            </w:pPr>
          </w:p>
        </w:tc>
        <w:tc>
          <w:tcPr>
            <w:tcW w:w="671" w:type="pct"/>
            <w:tcBorders>
              <w:bottom w:val="single" w:sz="4" w:space="0" w:color="auto"/>
            </w:tcBorders>
            <w:shd w:val="clear" w:color="auto" w:fill="auto"/>
          </w:tcPr>
          <w:p w14:paraId="6B3E87ED" w14:textId="4E602860" w:rsidR="008F09C9" w:rsidRPr="00D04140" w:rsidRDefault="00B95B78" w:rsidP="00E37D45">
            <w:pPr>
              <w:spacing w:line="240" w:lineRule="auto"/>
              <w:ind w:left="-37" w:right="-67"/>
              <w:jc w:val="center"/>
              <w:rPr>
                <w:rFonts w:asciiTheme="majorBidi" w:hAnsiTheme="majorBidi" w:cstheme="majorBidi"/>
                <w:sz w:val="28"/>
                <w:szCs w:val="28"/>
              </w:rPr>
            </w:pPr>
            <w:r w:rsidRPr="00D04140">
              <w:rPr>
                <w:rFonts w:asciiTheme="majorBidi" w:hAnsiTheme="majorBidi" w:cstheme="majorBidi"/>
                <w:sz w:val="28"/>
                <w:szCs w:val="28"/>
              </w:rPr>
              <w:t>March 31, 2020</w:t>
            </w:r>
          </w:p>
        </w:tc>
        <w:tc>
          <w:tcPr>
            <w:tcW w:w="96" w:type="pct"/>
            <w:shd w:val="clear" w:color="auto" w:fill="auto"/>
          </w:tcPr>
          <w:p w14:paraId="58F181BD" w14:textId="77777777" w:rsidR="008F09C9" w:rsidRPr="00D04140" w:rsidRDefault="008F09C9" w:rsidP="00E37D45">
            <w:pPr>
              <w:spacing w:line="240" w:lineRule="auto"/>
              <w:ind w:left="-37" w:right="-67"/>
              <w:jc w:val="center"/>
              <w:rPr>
                <w:rFonts w:asciiTheme="majorBidi" w:hAnsiTheme="majorBidi" w:cstheme="majorBidi"/>
                <w:sz w:val="28"/>
                <w:szCs w:val="28"/>
              </w:rPr>
            </w:pPr>
          </w:p>
        </w:tc>
        <w:tc>
          <w:tcPr>
            <w:tcW w:w="857" w:type="pct"/>
            <w:tcBorders>
              <w:left w:val="nil"/>
              <w:bottom w:val="single" w:sz="4" w:space="0" w:color="auto"/>
            </w:tcBorders>
            <w:shd w:val="clear" w:color="auto" w:fill="auto"/>
          </w:tcPr>
          <w:p w14:paraId="440B0634" w14:textId="4C739380" w:rsidR="008F09C9" w:rsidRPr="00D04140" w:rsidRDefault="00B95B78" w:rsidP="00E37D45">
            <w:pPr>
              <w:spacing w:line="240" w:lineRule="auto"/>
              <w:ind w:left="-37" w:right="-67"/>
              <w:jc w:val="center"/>
              <w:rPr>
                <w:rFonts w:asciiTheme="majorBidi" w:hAnsiTheme="majorBidi" w:cstheme="majorBidi"/>
                <w:sz w:val="28"/>
                <w:szCs w:val="28"/>
              </w:rPr>
            </w:pPr>
            <w:r w:rsidRPr="00D04140">
              <w:rPr>
                <w:rFonts w:asciiTheme="majorBidi" w:hAnsiTheme="majorBidi" w:cstheme="majorBidi"/>
                <w:sz w:val="28"/>
                <w:szCs w:val="28"/>
              </w:rPr>
              <w:t>December 31, 2019</w:t>
            </w:r>
          </w:p>
        </w:tc>
      </w:tr>
      <w:tr w:rsidR="00E37D45" w:rsidRPr="00D04140" w14:paraId="716B1110" w14:textId="77777777" w:rsidTr="00E37D45">
        <w:trPr>
          <w:cantSplit/>
        </w:trPr>
        <w:tc>
          <w:tcPr>
            <w:tcW w:w="1639" w:type="pct"/>
            <w:shd w:val="clear" w:color="auto" w:fill="auto"/>
            <w:vAlign w:val="bottom"/>
          </w:tcPr>
          <w:p w14:paraId="0AE84F30" w14:textId="383DF23D" w:rsidR="008F09C9" w:rsidRPr="00D04140" w:rsidRDefault="00B95B78" w:rsidP="00D04140">
            <w:pPr>
              <w:tabs>
                <w:tab w:val="left" w:pos="568"/>
              </w:tabs>
              <w:ind w:left="28"/>
              <w:rPr>
                <w:rFonts w:asciiTheme="majorBidi" w:hAnsiTheme="majorBidi" w:cstheme="majorBidi"/>
                <w:sz w:val="28"/>
                <w:szCs w:val="28"/>
              </w:rPr>
            </w:pPr>
            <w:r w:rsidRPr="00D04140">
              <w:rPr>
                <w:rFonts w:asciiTheme="majorBidi" w:hAnsiTheme="majorBidi" w:cstheme="majorBidi"/>
                <w:sz w:val="28"/>
                <w:szCs w:val="28"/>
              </w:rPr>
              <w:t>Deposits at financial institution with commitment</w:t>
            </w:r>
          </w:p>
        </w:tc>
        <w:tc>
          <w:tcPr>
            <w:tcW w:w="702" w:type="pct"/>
            <w:tcBorders>
              <w:top w:val="single" w:sz="4" w:space="0" w:color="auto"/>
            </w:tcBorders>
            <w:shd w:val="clear" w:color="auto" w:fill="auto"/>
            <w:vAlign w:val="bottom"/>
          </w:tcPr>
          <w:p w14:paraId="0D32A242" w14:textId="011CB26E" w:rsidR="008F09C9" w:rsidRPr="00D04140" w:rsidRDefault="00AD695E" w:rsidP="00D04140">
            <w:pPr>
              <w:jc w:val="right"/>
              <w:rPr>
                <w:rFonts w:asciiTheme="majorBidi" w:hAnsiTheme="majorBidi" w:cstheme="majorBidi"/>
                <w:color w:val="000000"/>
                <w:sz w:val="28"/>
                <w:szCs w:val="28"/>
                <w:cs/>
              </w:rPr>
            </w:pPr>
            <w:r w:rsidRPr="00D04140">
              <w:rPr>
                <w:rFonts w:asciiTheme="majorBidi" w:hAnsiTheme="majorBidi" w:cstheme="majorBidi"/>
                <w:color w:val="000000"/>
                <w:sz w:val="28"/>
                <w:szCs w:val="28"/>
              </w:rPr>
              <w:t>6,000</w:t>
            </w:r>
          </w:p>
        </w:tc>
        <w:tc>
          <w:tcPr>
            <w:tcW w:w="96" w:type="pct"/>
            <w:shd w:val="clear" w:color="auto" w:fill="auto"/>
            <w:vAlign w:val="bottom"/>
          </w:tcPr>
          <w:p w14:paraId="6A876BD5" w14:textId="77777777" w:rsidR="008F09C9" w:rsidRPr="00D04140" w:rsidRDefault="008F09C9" w:rsidP="00D04140">
            <w:pPr>
              <w:jc w:val="right"/>
              <w:rPr>
                <w:rFonts w:asciiTheme="majorBidi" w:hAnsiTheme="majorBidi" w:cstheme="majorBidi"/>
                <w:color w:val="000000"/>
                <w:sz w:val="28"/>
                <w:szCs w:val="28"/>
              </w:rPr>
            </w:pPr>
          </w:p>
        </w:tc>
        <w:tc>
          <w:tcPr>
            <w:tcW w:w="843" w:type="pct"/>
            <w:tcBorders>
              <w:top w:val="single" w:sz="4" w:space="0" w:color="auto"/>
              <w:left w:val="nil"/>
            </w:tcBorders>
            <w:shd w:val="clear" w:color="auto" w:fill="auto"/>
            <w:vAlign w:val="bottom"/>
          </w:tcPr>
          <w:p w14:paraId="6840AA83" w14:textId="77777777" w:rsidR="008F09C9" w:rsidRPr="00D04140" w:rsidRDefault="008F09C9" w:rsidP="00D04140">
            <w:pPr>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 xml:space="preserve">          6,014 </w:t>
            </w:r>
          </w:p>
        </w:tc>
        <w:tc>
          <w:tcPr>
            <w:tcW w:w="96" w:type="pct"/>
            <w:shd w:val="clear" w:color="auto" w:fill="auto"/>
          </w:tcPr>
          <w:p w14:paraId="13DA3F28" w14:textId="77777777" w:rsidR="008F09C9" w:rsidRPr="00D04140" w:rsidRDefault="008F09C9" w:rsidP="00D04140">
            <w:pPr>
              <w:spacing w:line="240" w:lineRule="auto"/>
              <w:ind w:left="-108" w:right="357"/>
              <w:jc w:val="right"/>
              <w:rPr>
                <w:rFonts w:asciiTheme="majorBidi" w:hAnsiTheme="majorBidi" w:cstheme="majorBidi"/>
                <w:sz w:val="28"/>
                <w:szCs w:val="28"/>
              </w:rPr>
            </w:pPr>
          </w:p>
        </w:tc>
        <w:tc>
          <w:tcPr>
            <w:tcW w:w="671" w:type="pct"/>
            <w:tcBorders>
              <w:top w:val="single" w:sz="4" w:space="0" w:color="auto"/>
            </w:tcBorders>
            <w:shd w:val="clear" w:color="auto" w:fill="auto"/>
          </w:tcPr>
          <w:p w14:paraId="3B8C1905" w14:textId="77777777" w:rsidR="00A716A8" w:rsidRPr="00D04140" w:rsidRDefault="00A716A8" w:rsidP="00D04140">
            <w:pPr>
              <w:spacing w:line="240" w:lineRule="auto"/>
              <w:ind w:left="-108" w:right="38"/>
              <w:jc w:val="right"/>
              <w:rPr>
                <w:rFonts w:asciiTheme="majorBidi" w:hAnsiTheme="majorBidi" w:cstheme="majorBidi"/>
                <w:sz w:val="28"/>
                <w:szCs w:val="28"/>
              </w:rPr>
            </w:pPr>
          </w:p>
          <w:p w14:paraId="36B593A9" w14:textId="2B140EE4" w:rsidR="008F09C9" w:rsidRPr="00D04140" w:rsidRDefault="00BA686C"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96" w:type="pct"/>
            <w:shd w:val="clear" w:color="auto" w:fill="auto"/>
          </w:tcPr>
          <w:p w14:paraId="6EEE81B9" w14:textId="77777777" w:rsidR="008F09C9" w:rsidRPr="00D04140" w:rsidRDefault="008F09C9" w:rsidP="00D04140">
            <w:pPr>
              <w:spacing w:line="240" w:lineRule="auto"/>
              <w:ind w:left="-108" w:right="327"/>
              <w:jc w:val="right"/>
              <w:rPr>
                <w:rFonts w:asciiTheme="majorBidi" w:hAnsiTheme="majorBidi" w:cstheme="majorBidi"/>
                <w:sz w:val="28"/>
                <w:szCs w:val="28"/>
              </w:rPr>
            </w:pPr>
          </w:p>
        </w:tc>
        <w:tc>
          <w:tcPr>
            <w:tcW w:w="857" w:type="pct"/>
            <w:tcBorders>
              <w:left w:val="nil"/>
            </w:tcBorders>
            <w:shd w:val="clear" w:color="auto" w:fill="auto"/>
          </w:tcPr>
          <w:p w14:paraId="490DA28A" w14:textId="77777777" w:rsidR="00A716A8" w:rsidRPr="00D04140" w:rsidRDefault="00A716A8" w:rsidP="00D04140">
            <w:pPr>
              <w:spacing w:line="240" w:lineRule="auto"/>
              <w:ind w:left="-108" w:right="38"/>
              <w:jc w:val="right"/>
              <w:rPr>
                <w:rFonts w:asciiTheme="majorBidi" w:hAnsiTheme="majorBidi" w:cstheme="majorBidi"/>
                <w:sz w:val="28"/>
                <w:szCs w:val="28"/>
              </w:rPr>
            </w:pPr>
          </w:p>
          <w:p w14:paraId="4EF39369" w14:textId="08A8A6A4" w:rsidR="008F09C9" w:rsidRPr="00D04140" w:rsidRDefault="008F09C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cs/>
              </w:rPr>
              <w:t>-</w:t>
            </w:r>
          </w:p>
        </w:tc>
      </w:tr>
      <w:tr w:rsidR="00E37D45" w:rsidRPr="00D04140" w14:paraId="7E6B6ACA" w14:textId="77777777" w:rsidTr="00E37D45">
        <w:trPr>
          <w:cantSplit/>
          <w:trHeight w:val="87"/>
        </w:trPr>
        <w:tc>
          <w:tcPr>
            <w:tcW w:w="1639" w:type="pct"/>
            <w:shd w:val="clear" w:color="auto" w:fill="auto"/>
            <w:vAlign w:val="bottom"/>
          </w:tcPr>
          <w:p w14:paraId="337A7E8F" w14:textId="13573ECB" w:rsidR="008F09C9" w:rsidRPr="00D04140" w:rsidRDefault="00B95B78" w:rsidP="00D04140">
            <w:pPr>
              <w:tabs>
                <w:tab w:val="left" w:pos="568"/>
              </w:tabs>
              <w:ind w:left="28"/>
              <w:rPr>
                <w:rFonts w:asciiTheme="majorBidi" w:hAnsiTheme="majorBidi" w:cstheme="majorBidi"/>
                <w:sz w:val="28"/>
                <w:szCs w:val="28"/>
                <w:lang w:val="en-US"/>
              </w:rPr>
            </w:pPr>
            <w:r w:rsidRPr="00D04140">
              <w:rPr>
                <w:rFonts w:asciiTheme="majorBidi" w:hAnsiTheme="majorBidi" w:cstheme="majorBidi"/>
                <w:sz w:val="28"/>
                <w:szCs w:val="28"/>
              </w:rPr>
              <w:t>Land held for development:</w:t>
            </w:r>
          </w:p>
        </w:tc>
        <w:tc>
          <w:tcPr>
            <w:tcW w:w="702" w:type="pct"/>
            <w:shd w:val="clear" w:color="auto" w:fill="auto"/>
          </w:tcPr>
          <w:p w14:paraId="7D561594" w14:textId="77777777" w:rsidR="008F09C9" w:rsidRPr="00D04140" w:rsidRDefault="008F09C9" w:rsidP="00D04140">
            <w:pPr>
              <w:spacing w:line="240" w:lineRule="auto"/>
              <w:ind w:left="-108" w:right="38"/>
              <w:jc w:val="right"/>
              <w:rPr>
                <w:rFonts w:asciiTheme="majorBidi" w:hAnsiTheme="majorBidi" w:cstheme="majorBidi"/>
                <w:sz w:val="28"/>
                <w:szCs w:val="28"/>
              </w:rPr>
            </w:pPr>
          </w:p>
        </w:tc>
        <w:tc>
          <w:tcPr>
            <w:tcW w:w="96" w:type="pct"/>
            <w:shd w:val="clear" w:color="auto" w:fill="auto"/>
          </w:tcPr>
          <w:p w14:paraId="6A86C29A" w14:textId="77777777" w:rsidR="008F09C9" w:rsidRPr="00D04140" w:rsidRDefault="008F09C9" w:rsidP="00D04140">
            <w:pPr>
              <w:spacing w:line="240" w:lineRule="auto"/>
              <w:ind w:right="357"/>
              <w:jc w:val="right"/>
              <w:rPr>
                <w:rFonts w:asciiTheme="majorBidi" w:hAnsiTheme="majorBidi" w:cstheme="majorBidi"/>
                <w:sz w:val="28"/>
                <w:szCs w:val="28"/>
              </w:rPr>
            </w:pPr>
          </w:p>
        </w:tc>
        <w:tc>
          <w:tcPr>
            <w:tcW w:w="843" w:type="pct"/>
            <w:tcBorders>
              <w:left w:val="nil"/>
            </w:tcBorders>
            <w:shd w:val="clear" w:color="auto" w:fill="auto"/>
          </w:tcPr>
          <w:p w14:paraId="4EE48741" w14:textId="77777777" w:rsidR="008F09C9" w:rsidRPr="00D04140" w:rsidRDefault="008F09C9" w:rsidP="00D04140">
            <w:pPr>
              <w:spacing w:line="240" w:lineRule="auto"/>
              <w:ind w:left="-108" w:right="38"/>
              <w:jc w:val="right"/>
              <w:rPr>
                <w:rFonts w:asciiTheme="majorBidi" w:hAnsiTheme="majorBidi" w:cstheme="majorBidi"/>
                <w:sz w:val="28"/>
                <w:szCs w:val="28"/>
              </w:rPr>
            </w:pPr>
          </w:p>
        </w:tc>
        <w:tc>
          <w:tcPr>
            <w:tcW w:w="96" w:type="pct"/>
            <w:shd w:val="clear" w:color="auto" w:fill="auto"/>
          </w:tcPr>
          <w:p w14:paraId="3025A560" w14:textId="77777777" w:rsidR="008F09C9" w:rsidRPr="00D04140" w:rsidRDefault="008F09C9" w:rsidP="00D04140">
            <w:pPr>
              <w:spacing w:line="240" w:lineRule="auto"/>
              <w:ind w:right="357"/>
              <w:jc w:val="right"/>
              <w:rPr>
                <w:rFonts w:asciiTheme="majorBidi" w:hAnsiTheme="majorBidi" w:cstheme="majorBidi"/>
                <w:sz w:val="28"/>
                <w:szCs w:val="28"/>
              </w:rPr>
            </w:pPr>
          </w:p>
        </w:tc>
        <w:tc>
          <w:tcPr>
            <w:tcW w:w="671" w:type="pct"/>
            <w:shd w:val="clear" w:color="auto" w:fill="auto"/>
          </w:tcPr>
          <w:p w14:paraId="2F4628C5" w14:textId="77777777" w:rsidR="008F09C9" w:rsidRPr="00D04140" w:rsidRDefault="008F09C9" w:rsidP="00D04140">
            <w:pPr>
              <w:spacing w:line="240" w:lineRule="auto"/>
              <w:ind w:left="-108" w:right="38"/>
              <w:jc w:val="right"/>
              <w:rPr>
                <w:rFonts w:asciiTheme="majorBidi" w:hAnsiTheme="majorBidi" w:cstheme="majorBidi"/>
                <w:sz w:val="28"/>
                <w:szCs w:val="28"/>
              </w:rPr>
            </w:pPr>
          </w:p>
        </w:tc>
        <w:tc>
          <w:tcPr>
            <w:tcW w:w="96" w:type="pct"/>
            <w:shd w:val="clear" w:color="auto" w:fill="auto"/>
          </w:tcPr>
          <w:p w14:paraId="3196DFB0" w14:textId="77777777" w:rsidR="008F09C9" w:rsidRPr="00D04140" w:rsidRDefault="008F09C9" w:rsidP="00D04140">
            <w:pPr>
              <w:spacing w:line="240" w:lineRule="auto"/>
              <w:ind w:right="327"/>
              <w:jc w:val="right"/>
              <w:rPr>
                <w:rFonts w:asciiTheme="majorBidi" w:hAnsiTheme="majorBidi" w:cstheme="majorBidi"/>
                <w:sz w:val="28"/>
                <w:szCs w:val="28"/>
              </w:rPr>
            </w:pPr>
          </w:p>
        </w:tc>
        <w:tc>
          <w:tcPr>
            <w:tcW w:w="857" w:type="pct"/>
            <w:tcBorders>
              <w:left w:val="nil"/>
            </w:tcBorders>
            <w:shd w:val="clear" w:color="auto" w:fill="auto"/>
          </w:tcPr>
          <w:p w14:paraId="04103FC7" w14:textId="77777777" w:rsidR="008F09C9" w:rsidRPr="00D04140" w:rsidRDefault="008F09C9" w:rsidP="00D04140">
            <w:pPr>
              <w:spacing w:line="240" w:lineRule="auto"/>
              <w:ind w:left="-108" w:right="38"/>
              <w:jc w:val="right"/>
              <w:rPr>
                <w:rFonts w:asciiTheme="majorBidi" w:hAnsiTheme="majorBidi" w:cstheme="majorBidi"/>
                <w:sz w:val="28"/>
                <w:szCs w:val="28"/>
              </w:rPr>
            </w:pPr>
          </w:p>
        </w:tc>
      </w:tr>
      <w:tr w:rsidR="00E37D45" w:rsidRPr="00D04140" w14:paraId="2E4F72C8" w14:textId="77777777" w:rsidTr="00E37D45">
        <w:trPr>
          <w:cantSplit/>
          <w:trHeight w:val="87"/>
        </w:trPr>
        <w:tc>
          <w:tcPr>
            <w:tcW w:w="1639" w:type="pct"/>
            <w:shd w:val="clear" w:color="auto" w:fill="auto"/>
          </w:tcPr>
          <w:p w14:paraId="79ECBBBE" w14:textId="5106357E" w:rsidR="00B95B78" w:rsidRPr="00D04140" w:rsidRDefault="00B95B78" w:rsidP="00D04140">
            <w:pPr>
              <w:tabs>
                <w:tab w:val="left" w:pos="568"/>
              </w:tabs>
              <w:rPr>
                <w:rFonts w:asciiTheme="majorBidi" w:hAnsiTheme="majorBidi" w:cstheme="majorBidi"/>
                <w:sz w:val="28"/>
                <w:szCs w:val="28"/>
              </w:rPr>
            </w:pPr>
            <w:r w:rsidRPr="00D04140">
              <w:rPr>
                <w:rFonts w:asciiTheme="majorBidi" w:hAnsiTheme="majorBidi" w:cstheme="majorBidi"/>
                <w:sz w:val="28"/>
                <w:szCs w:val="28"/>
              </w:rPr>
              <w:t xml:space="preserve">  -    Land</w:t>
            </w:r>
          </w:p>
        </w:tc>
        <w:tc>
          <w:tcPr>
            <w:tcW w:w="702" w:type="pct"/>
            <w:shd w:val="clear" w:color="auto" w:fill="auto"/>
          </w:tcPr>
          <w:p w14:paraId="09EB6BAD" w14:textId="11D05E14" w:rsidR="00B95B78" w:rsidRPr="00D04140" w:rsidRDefault="00AD695E"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146,807</w:t>
            </w:r>
          </w:p>
        </w:tc>
        <w:tc>
          <w:tcPr>
            <w:tcW w:w="96" w:type="pct"/>
            <w:shd w:val="clear" w:color="auto" w:fill="auto"/>
          </w:tcPr>
          <w:p w14:paraId="278E84DF" w14:textId="77777777" w:rsidR="00B95B78" w:rsidRPr="00D04140" w:rsidRDefault="00B95B78" w:rsidP="00D04140">
            <w:pPr>
              <w:spacing w:line="240" w:lineRule="auto"/>
              <w:ind w:right="357"/>
              <w:jc w:val="right"/>
              <w:rPr>
                <w:rFonts w:asciiTheme="majorBidi" w:hAnsiTheme="majorBidi" w:cstheme="majorBidi"/>
                <w:sz w:val="28"/>
                <w:szCs w:val="28"/>
              </w:rPr>
            </w:pPr>
          </w:p>
        </w:tc>
        <w:tc>
          <w:tcPr>
            <w:tcW w:w="843" w:type="pct"/>
            <w:tcBorders>
              <w:left w:val="nil"/>
            </w:tcBorders>
            <w:shd w:val="clear" w:color="auto" w:fill="auto"/>
            <w:vAlign w:val="bottom"/>
          </w:tcPr>
          <w:p w14:paraId="218C1B42" w14:textId="77777777" w:rsidR="00B95B78" w:rsidRPr="00D04140" w:rsidRDefault="00B95B78" w:rsidP="00D04140">
            <w:pPr>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 xml:space="preserve">   146,807 </w:t>
            </w:r>
          </w:p>
        </w:tc>
        <w:tc>
          <w:tcPr>
            <w:tcW w:w="96" w:type="pct"/>
            <w:shd w:val="clear" w:color="auto" w:fill="auto"/>
          </w:tcPr>
          <w:p w14:paraId="16FE67F4" w14:textId="77777777" w:rsidR="00B95B78" w:rsidRPr="00D04140" w:rsidRDefault="00B95B78" w:rsidP="00D04140">
            <w:pPr>
              <w:spacing w:line="240" w:lineRule="auto"/>
              <w:ind w:right="357"/>
              <w:jc w:val="right"/>
              <w:rPr>
                <w:rFonts w:asciiTheme="majorBidi" w:hAnsiTheme="majorBidi" w:cstheme="majorBidi"/>
                <w:sz w:val="28"/>
                <w:szCs w:val="28"/>
              </w:rPr>
            </w:pPr>
          </w:p>
        </w:tc>
        <w:tc>
          <w:tcPr>
            <w:tcW w:w="671" w:type="pct"/>
            <w:shd w:val="clear" w:color="auto" w:fill="auto"/>
          </w:tcPr>
          <w:p w14:paraId="38E6BF3A" w14:textId="35283DDA" w:rsidR="00B95B78" w:rsidRPr="00D04140" w:rsidRDefault="00BA686C"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96" w:type="pct"/>
            <w:shd w:val="clear" w:color="auto" w:fill="auto"/>
          </w:tcPr>
          <w:p w14:paraId="0742E7C5" w14:textId="77777777" w:rsidR="00B95B78" w:rsidRPr="00D04140" w:rsidRDefault="00B95B78" w:rsidP="00D04140">
            <w:pPr>
              <w:spacing w:line="240" w:lineRule="auto"/>
              <w:ind w:right="327"/>
              <w:jc w:val="right"/>
              <w:rPr>
                <w:rFonts w:asciiTheme="majorBidi" w:hAnsiTheme="majorBidi" w:cstheme="majorBidi"/>
                <w:sz w:val="28"/>
                <w:szCs w:val="28"/>
              </w:rPr>
            </w:pPr>
          </w:p>
        </w:tc>
        <w:tc>
          <w:tcPr>
            <w:tcW w:w="857" w:type="pct"/>
            <w:tcBorders>
              <w:left w:val="nil"/>
            </w:tcBorders>
            <w:shd w:val="clear" w:color="auto" w:fill="auto"/>
          </w:tcPr>
          <w:p w14:paraId="2CC21FEC" w14:textId="77777777" w:rsidR="00B95B78" w:rsidRPr="00D04140" w:rsidRDefault="00B95B78"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r>
      <w:tr w:rsidR="00E37D45" w:rsidRPr="00D04140" w14:paraId="57FA6502" w14:textId="77777777" w:rsidTr="00E37D45">
        <w:trPr>
          <w:cantSplit/>
          <w:trHeight w:val="87"/>
        </w:trPr>
        <w:tc>
          <w:tcPr>
            <w:tcW w:w="1639" w:type="pct"/>
            <w:shd w:val="clear" w:color="auto" w:fill="auto"/>
          </w:tcPr>
          <w:p w14:paraId="38F33886" w14:textId="6D5077F5" w:rsidR="00B95B78" w:rsidRPr="00D04140" w:rsidRDefault="00B95B78" w:rsidP="00D04140">
            <w:pPr>
              <w:tabs>
                <w:tab w:val="left" w:pos="568"/>
              </w:tabs>
              <w:ind w:left="28"/>
              <w:rPr>
                <w:rFonts w:asciiTheme="majorBidi" w:hAnsiTheme="majorBidi" w:cstheme="majorBidi"/>
                <w:sz w:val="28"/>
                <w:szCs w:val="28"/>
              </w:rPr>
            </w:pPr>
            <w:r w:rsidRPr="00D04140">
              <w:rPr>
                <w:rFonts w:asciiTheme="majorBidi" w:hAnsiTheme="majorBidi" w:cstheme="majorBidi"/>
                <w:sz w:val="28"/>
                <w:szCs w:val="28"/>
              </w:rPr>
              <w:t xml:space="preserve">  -    Impairment</w:t>
            </w:r>
          </w:p>
        </w:tc>
        <w:tc>
          <w:tcPr>
            <w:tcW w:w="702" w:type="pct"/>
            <w:shd w:val="clear" w:color="auto" w:fill="auto"/>
          </w:tcPr>
          <w:p w14:paraId="65CC4CA9" w14:textId="39B488F7" w:rsidR="00B95B78" w:rsidRPr="00D04140" w:rsidRDefault="00AD695E"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(91,329)</w:t>
            </w:r>
          </w:p>
        </w:tc>
        <w:tc>
          <w:tcPr>
            <w:tcW w:w="96" w:type="pct"/>
            <w:shd w:val="clear" w:color="auto" w:fill="auto"/>
          </w:tcPr>
          <w:p w14:paraId="69A5E362" w14:textId="77777777" w:rsidR="00B95B78" w:rsidRPr="00D04140" w:rsidRDefault="00B95B78" w:rsidP="00D04140">
            <w:pPr>
              <w:spacing w:line="240" w:lineRule="auto"/>
              <w:ind w:right="357"/>
              <w:jc w:val="right"/>
              <w:rPr>
                <w:rFonts w:asciiTheme="majorBidi" w:hAnsiTheme="majorBidi" w:cstheme="majorBidi"/>
                <w:sz w:val="28"/>
                <w:szCs w:val="28"/>
              </w:rPr>
            </w:pPr>
          </w:p>
        </w:tc>
        <w:tc>
          <w:tcPr>
            <w:tcW w:w="843" w:type="pct"/>
            <w:tcBorders>
              <w:left w:val="nil"/>
            </w:tcBorders>
            <w:shd w:val="clear" w:color="auto" w:fill="auto"/>
            <w:vAlign w:val="bottom"/>
          </w:tcPr>
          <w:p w14:paraId="1C110756" w14:textId="77777777" w:rsidR="00B95B78" w:rsidRPr="00D04140" w:rsidRDefault="00B95B78" w:rsidP="00D04140">
            <w:pPr>
              <w:jc w:val="right"/>
              <w:rPr>
                <w:rFonts w:asciiTheme="majorBidi" w:hAnsiTheme="majorBidi" w:cstheme="majorBidi"/>
                <w:color w:val="000000"/>
                <w:sz w:val="28"/>
                <w:szCs w:val="28"/>
              </w:rPr>
            </w:pPr>
            <w:r w:rsidRPr="00D04140">
              <w:rPr>
                <w:rFonts w:asciiTheme="majorBidi" w:hAnsiTheme="majorBidi" w:cstheme="majorBidi"/>
                <w:color w:val="000000"/>
                <w:sz w:val="28"/>
                <w:szCs w:val="28"/>
              </w:rPr>
              <w:t xml:space="preserve">(91,329) </w:t>
            </w:r>
          </w:p>
        </w:tc>
        <w:tc>
          <w:tcPr>
            <w:tcW w:w="96" w:type="pct"/>
            <w:shd w:val="clear" w:color="auto" w:fill="auto"/>
          </w:tcPr>
          <w:p w14:paraId="545334D3" w14:textId="77777777" w:rsidR="00B95B78" w:rsidRPr="00D04140" w:rsidRDefault="00B95B78" w:rsidP="00D04140">
            <w:pPr>
              <w:spacing w:line="240" w:lineRule="auto"/>
              <w:ind w:right="357"/>
              <w:jc w:val="right"/>
              <w:rPr>
                <w:rFonts w:asciiTheme="majorBidi" w:hAnsiTheme="majorBidi" w:cstheme="majorBidi"/>
                <w:sz w:val="28"/>
                <w:szCs w:val="28"/>
              </w:rPr>
            </w:pPr>
          </w:p>
        </w:tc>
        <w:tc>
          <w:tcPr>
            <w:tcW w:w="671" w:type="pct"/>
            <w:shd w:val="clear" w:color="auto" w:fill="auto"/>
          </w:tcPr>
          <w:p w14:paraId="171E608A" w14:textId="63D9A0B2" w:rsidR="00B95B78" w:rsidRPr="00D04140" w:rsidRDefault="00BA686C"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c>
          <w:tcPr>
            <w:tcW w:w="96" w:type="pct"/>
            <w:shd w:val="clear" w:color="auto" w:fill="auto"/>
          </w:tcPr>
          <w:p w14:paraId="036A5877" w14:textId="77777777" w:rsidR="00B95B78" w:rsidRPr="00D04140" w:rsidRDefault="00B95B78" w:rsidP="00D04140">
            <w:pPr>
              <w:spacing w:line="240" w:lineRule="auto"/>
              <w:ind w:right="327"/>
              <w:jc w:val="right"/>
              <w:rPr>
                <w:rFonts w:asciiTheme="majorBidi" w:hAnsiTheme="majorBidi" w:cstheme="majorBidi"/>
                <w:sz w:val="28"/>
                <w:szCs w:val="28"/>
              </w:rPr>
            </w:pPr>
          </w:p>
        </w:tc>
        <w:tc>
          <w:tcPr>
            <w:tcW w:w="857" w:type="pct"/>
            <w:tcBorders>
              <w:left w:val="nil"/>
            </w:tcBorders>
            <w:shd w:val="clear" w:color="auto" w:fill="auto"/>
          </w:tcPr>
          <w:p w14:paraId="21D087E7" w14:textId="77777777" w:rsidR="00B95B78" w:rsidRPr="00D04140" w:rsidRDefault="00B95B78"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w:t>
            </w:r>
          </w:p>
        </w:tc>
      </w:tr>
      <w:tr w:rsidR="00E37D45" w:rsidRPr="00D04140" w14:paraId="2710249D" w14:textId="77777777" w:rsidTr="00E37D45">
        <w:trPr>
          <w:cantSplit/>
        </w:trPr>
        <w:tc>
          <w:tcPr>
            <w:tcW w:w="1639" w:type="pct"/>
            <w:shd w:val="clear" w:color="auto" w:fill="auto"/>
            <w:vAlign w:val="bottom"/>
          </w:tcPr>
          <w:p w14:paraId="3C01F17E" w14:textId="24EFE75B" w:rsidR="008F09C9" w:rsidRPr="00D04140" w:rsidRDefault="00B95B78" w:rsidP="00D04140">
            <w:pPr>
              <w:tabs>
                <w:tab w:val="left" w:pos="568"/>
              </w:tabs>
              <w:ind w:left="28"/>
              <w:rPr>
                <w:rFonts w:asciiTheme="majorBidi" w:hAnsiTheme="majorBidi" w:cstheme="majorBidi"/>
                <w:sz w:val="28"/>
                <w:szCs w:val="28"/>
                <w:cs/>
              </w:rPr>
            </w:pPr>
            <w:r w:rsidRPr="00D04140">
              <w:rPr>
                <w:rFonts w:asciiTheme="majorBidi" w:hAnsiTheme="majorBidi" w:cstheme="majorBidi"/>
                <w:sz w:val="28"/>
                <w:szCs w:val="28"/>
              </w:rPr>
              <w:t>Others</w:t>
            </w:r>
          </w:p>
        </w:tc>
        <w:tc>
          <w:tcPr>
            <w:tcW w:w="702" w:type="pct"/>
            <w:shd w:val="clear" w:color="auto" w:fill="auto"/>
          </w:tcPr>
          <w:p w14:paraId="319A3A9A" w14:textId="4158AB51" w:rsidR="008F09C9" w:rsidRPr="00D04140" w:rsidRDefault="00AD695E"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11,90</w:t>
            </w:r>
            <w:r w:rsidR="00497379" w:rsidRPr="00D04140">
              <w:rPr>
                <w:rFonts w:asciiTheme="majorBidi" w:hAnsiTheme="majorBidi" w:cstheme="majorBidi"/>
                <w:sz w:val="28"/>
                <w:szCs w:val="28"/>
              </w:rPr>
              <w:t>2</w:t>
            </w:r>
          </w:p>
        </w:tc>
        <w:tc>
          <w:tcPr>
            <w:tcW w:w="96" w:type="pct"/>
            <w:shd w:val="clear" w:color="auto" w:fill="auto"/>
          </w:tcPr>
          <w:p w14:paraId="04C6F8E5" w14:textId="77777777" w:rsidR="008F09C9" w:rsidRPr="00D04140" w:rsidRDefault="008F09C9" w:rsidP="00D04140">
            <w:pPr>
              <w:spacing w:line="240" w:lineRule="auto"/>
              <w:ind w:right="357"/>
              <w:jc w:val="right"/>
              <w:rPr>
                <w:rFonts w:asciiTheme="majorBidi" w:hAnsiTheme="majorBidi" w:cstheme="majorBidi"/>
                <w:sz w:val="28"/>
                <w:szCs w:val="28"/>
              </w:rPr>
            </w:pPr>
          </w:p>
        </w:tc>
        <w:tc>
          <w:tcPr>
            <w:tcW w:w="843" w:type="pct"/>
            <w:tcBorders>
              <w:left w:val="nil"/>
            </w:tcBorders>
            <w:shd w:val="clear" w:color="auto" w:fill="auto"/>
          </w:tcPr>
          <w:p w14:paraId="60471F96" w14:textId="08349C11" w:rsidR="008F09C9" w:rsidRPr="00D04140" w:rsidRDefault="00285C7D"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4,745</w:t>
            </w:r>
          </w:p>
        </w:tc>
        <w:tc>
          <w:tcPr>
            <w:tcW w:w="96" w:type="pct"/>
            <w:shd w:val="clear" w:color="auto" w:fill="auto"/>
          </w:tcPr>
          <w:p w14:paraId="2393B8C0" w14:textId="77777777" w:rsidR="008F09C9" w:rsidRPr="00D04140" w:rsidRDefault="008F09C9" w:rsidP="00D04140">
            <w:pPr>
              <w:spacing w:line="240" w:lineRule="auto"/>
              <w:ind w:right="357"/>
              <w:jc w:val="right"/>
              <w:rPr>
                <w:rFonts w:asciiTheme="majorBidi" w:hAnsiTheme="majorBidi" w:cstheme="majorBidi"/>
                <w:sz w:val="28"/>
                <w:szCs w:val="28"/>
              </w:rPr>
            </w:pPr>
          </w:p>
        </w:tc>
        <w:tc>
          <w:tcPr>
            <w:tcW w:w="671" w:type="pct"/>
            <w:shd w:val="clear" w:color="auto" w:fill="auto"/>
          </w:tcPr>
          <w:p w14:paraId="75236FDE" w14:textId="23CBE0CD" w:rsidR="008F09C9" w:rsidRPr="00D04140" w:rsidRDefault="00BA686C"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2,00</w:t>
            </w:r>
            <w:r w:rsidR="00FB6313" w:rsidRPr="00D04140">
              <w:rPr>
                <w:rFonts w:asciiTheme="majorBidi" w:hAnsiTheme="majorBidi" w:cstheme="majorBidi"/>
                <w:sz w:val="28"/>
                <w:szCs w:val="28"/>
              </w:rPr>
              <w:t>3</w:t>
            </w:r>
          </w:p>
        </w:tc>
        <w:tc>
          <w:tcPr>
            <w:tcW w:w="96" w:type="pct"/>
            <w:shd w:val="clear" w:color="auto" w:fill="auto"/>
          </w:tcPr>
          <w:p w14:paraId="6B879AD8" w14:textId="77777777" w:rsidR="008F09C9" w:rsidRPr="00D04140" w:rsidRDefault="008F09C9" w:rsidP="00D04140">
            <w:pPr>
              <w:spacing w:line="240" w:lineRule="auto"/>
              <w:ind w:right="327"/>
              <w:jc w:val="right"/>
              <w:rPr>
                <w:rFonts w:asciiTheme="majorBidi" w:hAnsiTheme="majorBidi" w:cstheme="majorBidi"/>
                <w:sz w:val="28"/>
                <w:szCs w:val="28"/>
              </w:rPr>
            </w:pPr>
          </w:p>
        </w:tc>
        <w:tc>
          <w:tcPr>
            <w:tcW w:w="857" w:type="pct"/>
            <w:tcBorders>
              <w:left w:val="nil"/>
            </w:tcBorders>
            <w:shd w:val="clear" w:color="auto" w:fill="auto"/>
          </w:tcPr>
          <w:p w14:paraId="4C4C52C5" w14:textId="626239A2" w:rsidR="008F09C9" w:rsidRPr="00D04140" w:rsidRDefault="008F09C9"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2,01</w:t>
            </w:r>
            <w:r w:rsidR="00285C7D" w:rsidRPr="00D04140">
              <w:rPr>
                <w:rFonts w:asciiTheme="majorBidi" w:hAnsiTheme="majorBidi" w:cstheme="majorBidi"/>
                <w:sz w:val="28"/>
                <w:szCs w:val="28"/>
              </w:rPr>
              <w:t>0</w:t>
            </w:r>
          </w:p>
        </w:tc>
      </w:tr>
      <w:tr w:rsidR="00E37D45" w:rsidRPr="00D04140" w14:paraId="66B5CE6F" w14:textId="77777777" w:rsidTr="00E37D45">
        <w:trPr>
          <w:cantSplit/>
        </w:trPr>
        <w:tc>
          <w:tcPr>
            <w:tcW w:w="1639" w:type="pct"/>
            <w:shd w:val="clear" w:color="auto" w:fill="auto"/>
            <w:vAlign w:val="bottom"/>
          </w:tcPr>
          <w:p w14:paraId="315954BB" w14:textId="41587809" w:rsidR="008F09C9" w:rsidRPr="00D04140" w:rsidRDefault="00B95B78" w:rsidP="00D04140">
            <w:pPr>
              <w:tabs>
                <w:tab w:val="left" w:pos="568"/>
              </w:tabs>
              <w:ind w:left="28"/>
              <w:rPr>
                <w:rFonts w:asciiTheme="majorBidi" w:hAnsiTheme="majorBidi" w:cstheme="majorBidi"/>
                <w:sz w:val="28"/>
                <w:szCs w:val="28"/>
                <w:lang w:val="en-US"/>
              </w:rPr>
            </w:pPr>
            <w:r w:rsidRPr="00D04140">
              <w:rPr>
                <w:rFonts w:asciiTheme="majorBidi" w:hAnsiTheme="majorBidi" w:cstheme="majorBidi"/>
                <w:sz w:val="28"/>
                <w:szCs w:val="28"/>
              </w:rPr>
              <w:t>Total</w:t>
            </w:r>
          </w:p>
        </w:tc>
        <w:tc>
          <w:tcPr>
            <w:tcW w:w="702" w:type="pct"/>
            <w:tcBorders>
              <w:top w:val="single" w:sz="4" w:space="0" w:color="auto"/>
              <w:bottom w:val="double" w:sz="4" w:space="0" w:color="auto"/>
            </w:tcBorders>
            <w:shd w:val="clear" w:color="auto" w:fill="auto"/>
          </w:tcPr>
          <w:p w14:paraId="4B145E87" w14:textId="0CCBB045" w:rsidR="008F09C9" w:rsidRPr="00D04140" w:rsidRDefault="00285C7D"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73,380</w:t>
            </w:r>
          </w:p>
        </w:tc>
        <w:tc>
          <w:tcPr>
            <w:tcW w:w="96" w:type="pct"/>
            <w:shd w:val="clear" w:color="auto" w:fill="auto"/>
          </w:tcPr>
          <w:p w14:paraId="677B3DA7" w14:textId="77777777" w:rsidR="008F09C9" w:rsidRPr="00D04140" w:rsidRDefault="008F09C9" w:rsidP="00D04140">
            <w:pPr>
              <w:spacing w:line="240" w:lineRule="auto"/>
              <w:ind w:right="357"/>
              <w:jc w:val="right"/>
              <w:rPr>
                <w:rFonts w:asciiTheme="majorBidi" w:hAnsiTheme="majorBidi" w:cstheme="majorBidi"/>
                <w:sz w:val="28"/>
                <w:szCs w:val="28"/>
              </w:rPr>
            </w:pPr>
          </w:p>
        </w:tc>
        <w:tc>
          <w:tcPr>
            <w:tcW w:w="843" w:type="pct"/>
            <w:tcBorders>
              <w:top w:val="single" w:sz="4" w:space="0" w:color="auto"/>
              <w:bottom w:val="double" w:sz="4" w:space="0" w:color="auto"/>
            </w:tcBorders>
            <w:shd w:val="clear" w:color="auto" w:fill="auto"/>
          </w:tcPr>
          <w:p w14:paraId="7DF91CFC" w14:textId="11CFD937" w:rsidR="008F09C9" w:rsidRPr="00D04140" w:rsidRDefault="00285C7D"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66,237</w:t>
            </w:r>
          </w:p>
        </w:tc>
        <w:tc>
          <w:tcPr>
            <w:tcW w:w="96" w:type="pct"/>
            <w:shd w:val="clear" w:color="auto" w:fill="auto"/>
          </w:tcPr>
          <w:p w14:paraId="58D9F046" w14:textId="77777777" w:rsidR="008F09C9" w:rsidRPr="00D04140" w:rsidRDefault="008F09C9" w:rsidP="00D04140">
            <w:pPr>
              <w:spacing w:line="240" w:lineRule="auto"/>
              <w:ind w:right="357"/>
              <w:jc w:val="right"/>
              <w:rPr>
                <w:rFonts w:asciiTheme="majorBidi" w:hAnsiTheme="majorBidi" w:cstheme="majorBidi"/>
                <w:sz w:val="28"/>
                <w:szCs w:val="28"/>
              </w:rPr>
            </w:pPr>
          </w:p>
        </w:tc>
        <w:tc>
          <w:tcPr>
            <w:tcW w:w="671" w:type="pct"/>
            <w:tcBorders>
              <w:top w:val="single" w:sz="4" w:space="0" w:color="auto"/>
              <w:bottom w:val="double" w:sz="4" w:space="0" w:color="auto"/>
            </w:tcBorders>
            <w:shd w:val="clear" w:color="auto" w:fill="auto"/>
          </w:tcPr>
          <w:p w14:paraId="3BE389AB" w14:textId="7FB48140" w:rsidR="008F09C9" w:rsidRPr="00D04140" w:rsidRDefault="00BA686C"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2,00</w:t>
            </w:r>
            <w:r w:rsidR="00FB6313" w:rsidRPr="00D04140">
              <w:rPr>
                <w:rFonts w:asciiTheme="majorBidi" w:hAnsiTheme="majorBidi" w:cstheme="majorBidi"/>
                <w:sz w:val="28"/>
                <w:szCs w:val="28"/>
              </w:rPr>
              <w:t>3</w:t>
            </w:r>
          </w:p>
        </w:tc>
        <w:tc>
          <w:tcPr>
            <w:tcW w:w="96" w:type="pct"/>
            <w:shd w:val="clear" w:color="auto" w:fill="auto"/>
          </w:tcPr>
          <w:p w14:paraId="23252F9A" w14:textId="77777777" w:rsidR="008F09C9" w:rsidRPr="00D04140" w:rsidRDefault="008F09C9" w:rsidP="00D04140">
            <w:pPr>
              <w:spacing w:line="240" w:lineRule="auto"/>
              <w:ind w:right="327"/>
              <w:jc w:val="right"/>
              <w:rPr>
                <w:rFonts w:asciiTheme="majorBidi" w:hAnsiTheme="majorBidi" w:cstheme="majorBidi"/>
                <w:sz w:val="28"/>
                <w:szCs w:val="28"/>
              </w:rPr>
            </w:pPr>
          </w:p>
        </w:tc>
        <w:tc>
          <w:tcPr>
            <w:tcW w:w="857" w:type="pct"/>
            <w:tcBorders>
              <w:top w:val="single" w:sz="4" w:space="0" w:color="auto"/>
              <w:bottom w:val="double" w:sz="4" w:space="0" w:color="auto"/>
            </w:tcBorders>
            <w:shd w:val="clear" w:color="auto" w:fill="auto"/>
          </w:tcPr>
          <w:p w14:paraId="649FEF8D" w14:textId="18F03E72" w:rsidR="008F09C9" w:rsidRPr="00D04140" w:rsidRDefault="00285C7D" w:rsidP="00D04140">
            <w:pPr>
              <w:spacing w:line="240" w:lineRule="auto"/>
              <w:ind w:left="-108" w:right="38"/>
              <w:jc w:val="right"/>
              <w:rPr>
                <w:rFonts w:asciiTheme="majorBidi" w:hAnsiTheme="majorBidi" w:cstheme="majorBidi"/>
                <w:sz w:val="28"/>
                <w:szCs w:val="28"/>
              </w:rPr>
            </w:pPr>
            <w:r w:rsidRPr="00D04140">
              <w:rPr>
                <w:rFonts w:asciiTheme="majorBidi" w:hAnsiTheme="majorBidi" w:cstheme="majorBidi"/>
                <w:sz w:val="28"/>
                <w:szCs w:val="28"/>
              </w:rPr>
              <w:t>2,010</w:t>
            </w:r>
          </w:p>
        </w:tc>
      </w:tr>
    </w:tbl>
    <w:p w14:paraId="414C46A3" w14:textId="77777777" w:rsidR="007063A9" w:rsidRPr="00D04140" w:rsidRDefault="007063A9" w:rsidP="00D04140">
      <w:pPr>
        <w:tabs>
          <w:tab w:val="left" w:pos="8647"/>
        </w:tabs>
        <w:spacing w:before="120"/>
        <w:ind w:left="426" w:right="-2"/>
        <w:jc w:val="thaiDistribute"/>
        <w:rPr>
          <w:rFonts w:asciiTheme="majorBidi" w:hAnsiTheme="majorBidi" w:cstheme="majorBidi"/>
          <w:sz w:val="28"/>
          <w:szCs w:val="28"/>
          <w:u w:val="single"/>
        </w:rPr>
      </w:pPr>
    </w:p>
    <w:p w14:paraId="263EBD99" w14:textId="77777777" w:rsidR="007063A9" w:rsidRPr="00D04140" w:rsidRDefault="007063A9" w:rsidP="00D04140">
      <w:pPr>
        <w:tabs>
          <w:tab w:val="left" w:pos="8647"/>
        </w:tabs>
        <w:spacing w:before="120"/>
        <w:ind w:left="426" w:right="-2"/>
        <w:jc w:val="thaiDistribute"/>
        <w:rPr>
          <w:rFonts w:asciiTheme="majorBidi" w:hAnsiTheme="majorBidi" w:cstheme="majorBidi"/>
          <w:sz w:val="28"/>
          <w:szCs w:val="28"/>
          <w:u w:val="single"/>
        </w:rPr>
      </w:pPr>
    </w:p>
    <w:p w14:paraId="779559F9" w14:textId="77777777" w:rsidR="00C20A93" w:rsidRPr="00D04140" w:rsidRDefault="00B95B78" w:rsidP="00D04140">
      <w:pPr>
        <w:tabs>
          <w:tab w:val="left" w:pos="8647"/>
        </w:tabs>
        <w:spacing w:before="120"/>
        <w:ind w:left="426" w:right="-2"/>
        <w:jc w:val="thaiDistribute"/>
        <w:rPr>
          <w:rFonts w:asciiTheme="majorBidi" w:hAnsiTheme="majorBidi" w:cstheme="majorBidi"/>
          <w:sz w:val="28"/>
          <w:szCs w:val="28"/>
          <w:u w:val="single"/>
        </w:rPr>
      </w:pPr>
      <w:r w:rsidRPr="00D04140">
        <w:rPr>
          <w:rFonts w:asciiTheme="majorBidi" w:hAnsiTheme="majorBidi" w:cstheme="majorBidi"/>
          <w:sz w:val="28"/>
          <w:szCs w:val="28"/>
          <w:u w:val="single"/>
        </w:rPr>
        <w:lastRenderedPageBreak/>
        <w:t>Deposits at financial institution with commitment</w:t>
      </w:r>
    </w:p>
    <w:p w14:paraId="4BBDC0EF" w14:textId="36FBBDCB" w:rsidR="00C20A93" w:rsidRPr="00D04140" w:rsidRDefault="00C20A93" w:rsidP="00D04140">
      <w:pPr>
        <w:tabs>
          <w:tab w:val="left" w:pos="8647"/>
        </w:tabs>
        <w:spacing w:before="120"/>
        <w:ind w:left="426"/>
        <w:jc w:val="thaiDistribute"/>
        <w:rPr>
          <w:rFonts w:asciiTheme="majorBidi" w:hAnsiTheme="majorBidi" w:cstheme="majorBidi"/>
          <w:sz w:val="28"/>
          <w:szCs w:val="28"/>
        </w:rPr>
      </w:pPr>
      <w:r w:rsidRPr="00D04140">
        <w:rPr>
          <w:rFonts w:asciiTheme="majorBidi" w:hAnsiTheme="majorBidi" w:cstheme="majorBidi"/>
          <w:sz w:val="28"/>
          <w:szCs w:val="28"/>
        </w:rPr>
        <w:t xml:space="preserve">As at </w:t>
      </w:r>
      <w:r w:rsidR="005E09BE" w:rsidRPr="005E09BE">
        <w:rPr>
          <w:rFonts w:asciiTheme="majorBidi" w:hAnsiTheme="majorBidi" w:cstheme="majorBidi"/>
          <w:sz w:val="28"/>
          <w:szCs w:val="28"/>
          <w:lang w:val="en-US"/>
        </w:rPr>
        <w:t>31</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xml:space="preserve">December </w:t>
      </w:r>
      <w:r w:rsidR="00147758" w:rsidRPr="00D04140">
        <w:rPr>
          <w:rFonts w:asciiTheme="majorBidi" w:hAnsiTheme="majorBidi" w:cstheme="majorBidi"/>
          <w:sz w:val="28"/>
          <w:szCs w:val="28"/>
        </w:rPr>
        <w:t>2020</w:t>
      </w:r>
      <w:r w:rsidRPr="00D04140">
        <w:rPr>
          <w:rFonts w:asciiTheme="majorBidi" w:hAnsiTheme="majorBidi" w:cstheme="majorBidi"/>
          <w:sz w:val="28"/>
          <w:szCs w:val="28"/>
        </w:rPr>
        <w:t xml:space="preserve">, restricted bank deposits are used to secure loans from financial institutions (Note </w:t>
      </w:r>
      <w:r w:rsidR="00497379" w:rsidRPr="00D04140">
        <w:rPr>
          <w:rFonts w:asciiTheme="majorBidi" w:hAnsiTheme="majorBidi" w:cstheme="majorBidi"/>
          <w:sz w:val="28"/>
          <w:szCs w:val="28"/>
        </w:rPr>
        <w:t>17</w:t>
      </w:r>
      <w:r w:rsidRPr="00D04140">
        <w:rPr>
          <w:rFonts w:asciiTheme="majorBidi" w:hAnsiTheme="majorBidi" w:cstheme="majorBidi"/>
          <w:sz w:val="28"/>
          <w:szCs w:val="28"/>
        </w:rPr>
        <w:t>)</w:t>
      </w:r>
    </w:p>
    <w:p w14:paraId="686F9F98" w14:textId="08FEB380" w:rsidR="00B95B78" w:rsidRPr="00D04140" w:rsidRDefault="00B95B78" w:rsidP="00D04140">
      <w:pPr>
        <w:tabs>
          <w:tab w:val="left" w:pos="360"/>
          <w:tab w:val="left" w:pos="709"/>
        </w:tabs>
        <w:spacing w:before="120" w:after="120"/>
        <w:ind w:left="426"/>
        <w:rPr>
          <w:rFonts w:asciiTheme="majorBidi" w:hAnsiTheme="majorBidi" w:cstheme="majorBidi"/>
          <w:sz w:val="28"/>
          <w:szCs w:val="28"/>
          <w:lang w:val="en-US"/>
        </w:rPr>
      </w:pPr>
      <w:r w:rsidRPr="00D04140">
        <w:rPr>
          <w:rFonts w:asciiTheme="majorBidi" w:hAnsiTheme="majorBidi" w:cstheme="majorBidi"/>
          <w:sz w:val="28"/>
          <w:szCs w:val="28"/>
          <w:u w:val="single"/>
        </w:rPr>
        <w:t>Land held for development</w:t>
      </w:r>
    </w:p>
    <w:p w14:paraId="5426BFBB" w14:textId="5AB0A9C7" w:rsidR="00B95B78" w:rsidRPr="00D04140" w:rsidRDefault="00B95B78" w:rsidP="00D04140">
      <w:pPr>
        <w:tabs>
          <w:tab w:val="left" w:pos="360"/>
          <w:tab w:val="left" w:pos="709"/>
        </w:tabs>
        <w:spacing w:before="120" w:after="120"/>
        <w:ind w:left="426"/>
        <w:rPr>
          <w:rFonts w:asciiTheme="majorBidi" w:hAnsiTheme="majorBidi" w:cstheme="majorBidi"/>
          <w:sz w:val="28"/>
          <w:szCs w:val="28"/>
        </w:rPr>
      </w:pPr>
      <w:r w:rsidRPr="00D04140">
        <w:rPr>
          <w:rFonts w:asciiTheme="majorBidi" w:hAnsiTheme="majorBidi" w:cstheme="majorBidi"/>
          <w:sz w:val="28"/>
          <w:szCs w:val="28"/>
        </w:rPr>
        <w:t>As at March 31, 2020 and December 31, 2019,</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xml:space="preserve">the land held for development has net realizable value amount of Baht </w:t>
      </w:r>
      <w:r w:rsidR="00FC28FE" w:rsidRPr="00D04140">
        <w:rPr>
          <w:rFonts w:asciiTheme="majorBidi" w:hAnsiTheme="majorBidi" w:cstheme="majorBidi"/>
          <w:sz w:val="28"/>
          <w:szCs w:val="28"/>
        </w:rPr>
        <w:t>55.48</w:t>
      </w:r>
      <w:r w:rsidRPr="00D04140">
        <w:rPr>
          <w:rFonts w:asciiTheme="majorBidi" w:hAnsiTheme="majorBidi" w:cstheme="majorBidi"/>
          <w:sz w:val="28"/>
          <w:szCs w:val="28"/>
        </w:rPr>
        <w:t xml:space="preserve"> million according to the report of the value which is a fair value at level 2 of fair value hierarchy.</w:t>
      </w:r>
    </w:p>
    <w:p w14:paraId="3D9C5404" w14:textId="06D3821C" w:rsidR="00C20A93" w:rsidRPr="00D04140" w:rsidRDefault="00C20A93" w:rsidP="00D04140">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432"/>
        <w:jc w:val="thaiDistribute"/>
        <w:rPr>
          <w:rFonts w:asciiTheme="majorBidi" w:hAnsiTheme="majorBidi" w:cstheme="majorBidi"/>
          <w:b/>
          <w:bCs/>
          <w:snapToGrid w:val="0"/>
          <w:sz w:val="28"/>
          <w:szCs w:val="28"/>
        </w:rPr>
      </w:pPr>
      <w:r w:rsidRPr="00D04140">
        <w:rPr>
          <w:rFonts w:asciiTheme="majorBidi" w:hAnsiTheme="majorBidi" w:cstheme="majorBidi"/>
          <w:b/>
          <w:bCs/>
          <w:snapToGrid w:val="0"/>
          <w:sz w:val="28"/>
          <w:szCs w:val="28"/>
        </w:rPr>
        <w:t>ACC Green Energy Co., Ltd.</w:t>
      </w:r>
    </w:p>
    <w:p w14:paraId="314FF47C" w14:textId="4F7E37A3" w:rsidR="00C20A93" w:rsidRPr="00D04140" w:rsidRDefault="00C20A93" w:rsidP="00D04140">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 xml:space="preserve">ACC Green Energy Co., Ltd. (“ACC Green Energy”), had their purpose is processing on land to be the allocated land and sell in the future. At the present, the Group has postponed such development on land due to the property in Phuket </w:t>
      </w:r>
      <w:r w:rsidR="00C31B46" w:rsidRPr="00D04140">
        <w:rPr>
          <w:rFonts w:asciiTheme="majorBidi" w:hAnsiTheme="majorBidi" w:cstheme="majorBidi"/>
          <w:sz w:val="28"/>
          <w:szCs w:val="28"/>
          <w:lang w:val="en-US"/>
        </w:rPr>
        <w:t xml:space="preserve">           </w:t>
      </w:r>
      <w:r w:rsidRPr="00D04140">
        <w:rPr>
          <w:rFonts w:asciiTheme="majorBidi" w:hAnsiTheme="majorBidi" w:cstheme="majorBidi"/>
          <w:sz w:val="28"/>
          <w:szCs w:val="28"/>
          <w:lang w:val="en-US"/>
        </w:rPr>
        <w:t>is slowing down.</w:t>
      </w:r>
    </w:p>
    <w:p w14:paraId="29EFB385" w14:textId="350E4046" w:rsidR="00C20A93" w:rsidRPr="00D04140" w:rsidRDefault="00C20A93" w:rsidP="00D04140">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pacing w:val="-4"/>
          <w:sz w:val="28"/>
          <w:szCs w:val="28"/>
          <w:lang w:val="en-US"/>
        </w:rPr>
      </w:pPr>
      <w:r w:rsidRPr="00D04140">
        <w:rPr>
          <w:rFonts w:asciiTheme="majorBidi" w:hAnsiTheme="majorBidi" w:cstheme="majorBidi"/>
          <w:spacing w:val="-4"/>
          <w:sz w:val="28"/>
          <w:szCs w:val="28"/>
          <w:lang w:val="en-US"/>
        </w:rPr>
        <w:t xml:space="preserve">On April 11, 2018, ACC Green Energy </w:t>
      </w:r>
      <w:proofErr w:type="spellStart"/>
      <w:r w:rsidRPr="00D04140">
        <w:rPr>
          <w:rFonts w:asciiTheme="majorBidi" w:hAnsiTheme="majorBidi" w:cstheme="majorBidi"/>
          <w:spacing w:val="-4"/>
          <w:sz w:val="28"/>
          <w:szCs w:val="28"/>
          <w:lang w:val="en-US"/>
        </w:rPr>
        <w:t>mortaged</w:t>
      </w:r>
      <w:proofErr w:type="spellEnd"/>
      <w:r w:rsidRPr="00D04140">
        <w:rPr>
          <w:rFonts w:asciiTheme="majorBidi" w:hAnsiTheme="majorBidi" w:cstheme="majorBidi"/>
          <w:spacing w:val="-4"/>
          <w:sz w:val="28"/>
          <w:szCs w:val="28"/>
          <w:lang w:val="en-US"/>
        </w:rPr>
        <w:t xml:space="preserve"> such land as collateral for issuance of debentures of the Company with KTB Securities (Thailand) Co., Ltd. (as the b</w:t>
      </w:r>
      <w:r w:rsidR="005E09BE">
        <w:rPr>
          <w:rFonts w:asciiTheme="majorBidi" w:hAnsiTheme="majorBidi" w:cstheme="majorBidi"/>
          <w:spacing w:val="-4"/>
          <w:sz w:val="28"/>
          <w:szCs w:val="28"/>
          <w:lang w:val="en-US"/>
        </w:rPr>
        <w:t>ondholders' representative) (</w:t>
      </w:r>
      <w:r w:rsidR="00021F09">
        <w:rPr>
          <w:rFonts w:asciiTheme="majorBidi" w:hAnsiTheme="majorBidi" w:cstheme="majorBidi"/>
          <w:spacing w:val="-4"/>
          <w:sz w:val="28"/>
          <w:szCs w:val="28"/>
          <w:lang w:val="en-US"/>
        </w:rPr>
        <w:t>Note</w:t>
      </w:r>
      <w:r w:rsidRPr="00D04140">
        <w:rPr>
          <w:rFonts w:asciiTheme="majorBidi" w:hAnsiTheme="majorBidi" w:cstheme="majorBidi"/>
          <w:spacing w:val="-4"/>
          <w:sz w:val="28"/>
          <w:szCs w:val="28"/>
          <w:lang w:val="en-US"/>
        </w:rPr>
        <w:t xml:space="preserve"> </w:t>
      </w:r>
      <w:r w:rsidR="00497379" w:rsidRPr="00D04140">
        <w:rPr>
          <w:rFonts w:asciiTheme="majorBidi" w:hAnsiTheme="majorBidi" w:cstheme="majorBidi"/>
          <w:spacing w:val="-4"/>
          <w:sz w:val="28"/>
          <w:szCs w:val="28"/>
          <w:lang w:val="en-US"/>
        </w:rPr>
        <w:t>19</w:t>
      </w:r>
      <w:r w:rsidRPr="00D04140">
        <w:rPr>
          <w:rFonts w:asciiTheme="majorBidi" w:hAnsiTheme="majorBidi" w:cstheme="majorBidi"/>
          <w:spacing w:val="-4"/>
          <w:sz w:val="28"/>
          <w:szCs w:val="28"/>
          <w:lang w:val="en-US"/>
        </w:rPr>
        <w:t>).</w:t>
      </w:r>
    </w:p>
    <w:p w14:paraId="3FADC0C3" w14:textId="54C13CB2" w:rsidR="00C20A93" w:rsidRPr="00D04140" w:rsidRDefault="00C20A93" w:rsidP="00D04140">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pacing w:val="-4"/>
          <w:sz w:val="28"/>
          <w:szCs w:val="28"/>
          <w:lang w:val="en-US"/>
        </w:rPr>
      </w:pPr>
      <w:r w:rsidRPr="00D04140">
        <w:rPr>
          <w:rFonts w:asciiTheme="majorBidi" w:hAnsiTheme="majorBidi" w:cstheme="majorBidi"/>
          <w:spacing w:val="-4"/>
          <w:sz w:val="28"/>
          <w:szCs w:val="28"/>
          <w:lang w:val="en-US"/>
        </w:rPr>
        <w:t xml:space="preserve">On February 27, 2019, the Company entered into the purchase and sale agreement on share of </w:t>
      </w:r>
      <w:r w:rsidR="005E09BE">
        <w:rPr>
          <w:rFonts w:asciiTheme="majorBidi" w:hAnsiTheme="majorBidi" w:cstheme="majorBidi"/>
          <w:spacing w:val="-4"/>
          <w:sz w:val="28"/>
          <w:szCs w:val="28"/>
          <w:lang w:val="en-US"/>
        </w:rPr>
        <w:t>ACC Green Energy Co., Ltd. (</w:t>
      </w:r>
      <w:r w:rsidR="00021F09">
        <w:rPr>
          <w:rFonts w:asciiTheme="majorBidi" w:hAnsiTheme="majorBidi" w:cstheme="majorBidi"/>
          <w:spacing w:val="-4"/>
          <w:sz w:val="28"/>
          <w:szCs w:val="28"/>
          <w:lang w:val="en-US"/>
        </w:rPr>
        <w:t>Note</w:t>
      </w:r>
      <w:r w:rsidRPr="00D04140">
        <w:rPr>
          <w:rFonts w:asciiTheme="majorBidi" w:hAnsiTheme="majorBidi" w:cstheme="majorBidi"/>
          <w:spacing w:val="-4"/>
          <w:sz w:val="28"/>
          <w:szCs w:val="28"/>
          <w:lang w:val="en-US"/>
        </w:rPr>
        <w:t xml:space="preserve"> </w:t>
      </w:r>
      <w:r w:rsidR="001F48AB" w:rsidRPr="00D04140">
        <w:rPr>
          <w:rFonts w:asciiTheme="majorBidi" w:hAnsiTheme="majorBidi" w:cstheme="majorBidi"/>
          <w:spacing w:val="-4"/>
          <w:sz w:val="28"/>
          <w:szCs w:val="28"/>
          <w:lang w:val="en-US"/>
        </w:rPr>
        <w:t>10</w:t>
      </w:r>
      <w:r w:rsidRPr="00D04140">
        <w:rPr>
          <w:rFonts w:asciiTheme="majorBidi" w:hAnsiTheme="majorBidi" w:cstheme="majorBidi"/>
          <w:spacing w:val="-4"/>
          <w:sz w:val="28"/>
          <w:szCs w:val="28"/>
          <w:lang w:val="en-US"/>
        </w:rPr>
        <w:t>) who process land held for development.</w:t>
      </w:r>
    </w:p>
    <w:p w14:paraId="54D9282E" w14:textId="538B80AF" w:rsidR="008F09C9" w:rsidRPr="00D04140" w:rsidRDefault="00C20A93" w:rsidP="00D04140">
      <w:pPr>
        <w:pStyle w:val="af"/>
        <w:spacing w:before="60" w:after="120"/>
        <w:ind w:left="426" w:right="0" w:firstLine="0"/>
        <w:jc w:val="thaiDistribute"/>
        <w:rPr>
          <w:rFonts w:asciiTheme="majorBidi" w:hAnsiTheme="majorBidi" w:cstheme="majorBidi"/>
          <w:spacing w:val="-4"/>
        </w:rPr>
      </w:pPr>
      <w:r w:rsidRPr="00D04140">
        <w:rPr>
          <w:rFonts w:asciiTheme="majorBidi" w:hAnsiTheme="majorBidi" w:cstheme="majorBidi"/>
          <w:spacing w:val="-4"/>
        </w:rPr>
        <w:t>On June 26, 2019, the Company released the mortgage on land used as collateral for issuance</w:t>
      </w:r>
      <w:r w:rsidR="005E09BE">
        <w:rPr>
          <w:rFonts w:asciiTheme="majorBidi" w:hAnsiTheme="majorBidi" w:cstheme="majorBidi"/>
          <w:spacing w:val="-4"/>
        </w:rPr>
        <w:t xml:space="preserve"> of debentures of the Company (</w:t>
      </w:r>
      <w:r w:rsidR="00021F09">
        <w:rPr>
          <w:rFonts w:asciiTheme="majorBidi" w:hAnsiTheme="majorBidi" w:cstheme="majorBidi"/>
          <w:spacing w:val="-4"/>
        </w:rPr>
        <w:t>Note</w:t>
      </w:r>
      <w:r w:rsidRPr="00D04140">
        <w:rPr>
          <w:rFonts w:asciiTheme="majorBidi" w:hAnsiTheme="majorBidi" w:cstheme="majorBidi"/>
          <w:spacing w:val="-4"/>
        </w:rPr>
        <w:t xml:space="preserve"> </w:t>
      </w:r>
      <w:r w:rsidR="00497379" w:rsidRPr="00D04140">
        <w:rPr>
          <w:rFonts w:asciiTheme="majorBidi" w:hAnsiTheme="majorBidi" w:cstheme="majorBidi"/>
          <w:spacing w:val="-4"/>
        </w:rPr>
        <w:t>19</w:t>
      </w:r>
      <w:r w:rsidRPr="00D04140">
        <w:rPr>
          <w:rFonts w:asciiTheme="majorBidi" w:hAnsiTheme="majorBidi" w:cstheme="majorBidi"/>
          <w:spacing w:val="-4"/>
        </w:rPr>
        <w:t>).</w:t>
      </w:r>
    </w:p>
    <w:p w14:paraId="36F6324B" w14:textId="044D0515" w:rsidR="00C20A93" w:rsidRPr="00D04140" w:rsidRDefault="00C20A93" w:rsidP="00D04140">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ind w:left="432" w:right="-187"/>
        <w:jc w:val="thaiDistribute"/>
        <w:rPr>
          <w:rFonts w:asciiTheme="majorBidi" w:hAnsiTheme="majorBidi" w:cstheme="majorBidi"/>
          <w:b/>
          <w:bCs/>
          <w:sz w:val="28"/>
          <w:szCs w:val="28"/>
          <w:lang w:val="en-US"/>
        </w:rPr>
      </w:pPr>
      <w:r w:rsidRPr="00D04140">
        <w:rPr>
          <w:rFonts w:asciiTheme="majorBidi" w:hAnsiTheme="majorBidi" w:cstheme="majorBidi"/>
          <w:b/>
          <w:bCs/>
          <w:sz w:val="28"/>
          <w:szCs w:val="28"/>
          <w:lang w:val="en-US"/>
        </w:rPr>
        <w:t>Appraisal report</w:t>
      </w:r>
    </w:p>
    <w:p w14:paraId="590EB9AB" w14:textId="162D87EE" w:rsidR="00B95B78" w:rsidRPr="00D04140" w:rsidRDefault="00C20A93" w:rsidP="00F704B9">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 xml:space="preserve">The Executive Board of Directors’ Meeting of the Company held on July 18, 2019 passed a resolution to approve the subsidiary engage 15 Business Advisory </w:t>
      </w:r>
      <w:proofErr w:type="spellStart"/>
      <w:r w:rsidR="001B2E6B" w:rsidRPr="00D04140">
        <w:rPr>
          <w:rFonts w:asciiTheme="majorBidi" w:hAnsiTheme="majorBidi" w:cstheme="majorBidi"/>
          <w:sz w:val="28"/>
          <w:szCs w:val="28"/>
          <w:lang w:val="en-US"/>
        </w:rPr>
        <w:t>Co.,Lt</w:t>
      </w:r>
      <w:r w:rsidRPr="00D04140">
        <w:rPr>
          <w:rFonts w:asciiTheme="majorBidi" w:hAnsiTheme="majorBidi" w:cstheme="majorBidi"/>
          <w:sz w:val="28"/>
          <w:szCs w:val="28"/>
          <w:lang w:val="en-US"/>
        </w:rPr>
        <w:t>d</w:t>
      </w:r>
      <w:proofErr w:type="spellEnd"/>
      <w:r w:rsidRPr="00D04140">
        <w:rPr>
          <w:rFonts w:asciiTheme="majorBidi" w:hAnsiTheme="majorBidi" w:cstheme="majorBidi"/>
          <w:sz w:val="28"/>
          <w:szCs w:val="28"/>
          <w:lang w:val="en-US"/>
        </w:rPr>
        <w:t xml:space="preserve">, an independent appraiser, to appraise land located at </w:t>
      </w:r>
      <w:proofErr w:type="spellStart"/>
      <w:r w:rsidRPr="00D04140">
        <w:rPr>
          <w:rFonts w:asciiTheme="majorBidi" w:hAnsiTheme="majorBidi" w:cstheme="majorBidi"/>
          <w:sz w:val="28"/>
          <w:szCs w:val="28"/>
          <w:lang w:val="en-US"/>
        </w:rPr>
        <w:t>Koh</w:t>
      </w:r>
      <w:proofErr w:type="spellEnd"/>
      <w:r w:rsidRPr="00D04140">
        <w:rPr>
          <w:rFonts w:asciiTheme="majorBidi" w:hAnsiTheme="majorBidi" w:cstheme="majorBidi"/>
          <w:sz w:val="28"/>
          <w:szCs w:val="28"/>
          <w:lang w:val="en-US"/>
        </w:rPr>
        <w:t xml:space="preserve"> </w:t>
      </w:r>
      <w:proofErr w:type="spellStart"/>
      <w:r w:rsidRPr="00D04140">
        <w:rPr>
          <w:rFonts w:asciiTheme="majorBidi" w:hAnsiTheme="majorBidi" w:cstheme="majorBidi"/>
          <w:sz w:val="28"/>
          <w:szCs w:val="28"/>
          <w:lang w:val="en-US"/>
        </w:rPr>
        <w:t>Siray</w:t>
      </w:r>
      <w:proofErr w:type="spellEnd"/>
      <w:r w:rsidRPr="00D04140">
        <w:rPr>
          <w:rFonts w:asciiTheme="majorBidi" w:hAnsiTheme="majorBidi" w:cstheme="majorBidi"/>
          <w:sz w:val="28"/>
          <w:szCs w:val="28"/>
          <w:lang w:val="en-US"/>
        </w:rPr>
        <w:t xml:space="preserve">, </w:t>
      </w:r>
      <w:proofErr w:type="spellStart"/>
      <w:r w:rsidRPr="00D04140">
        <w:rPr>
          <w:rFonts w:asciiTheme="majorBidi" w:hAnsiTheme="majorBidi" w:cstheme="majorBidi"/>
          <w:sz w:val="28"/>
          <w:szCs w:val="28"/>
          <w:lang w:val="en-US"/>
        </w:rPr>
        <w:t>Rassada</w:t>
      </w:r>
      <w:proofErr w:type="spellEnd"/>
      <w:r w:rsidRPr="00D04140">
        <w:rPr>
          <w:rFonts w:asciiTheme="majorBidi" w:hAnsiTheme="majorBidi" w:cstheme="majorBidi"/>
          <w:sz w:val="28"/>
          <w:szCs w:val="28"/>
          <w:lang w:val="en-US"/>
        </w:rPr>
        <w:t xml:space="preserve">, </w:t>
      </w:r>
      <w:proofErr w:type="spellStart"/>
      <w:r w:rsidRPr="00D04140">
        <w:rPr>
          <w:rFonts w:asciiTheme="majorBidi" w:hAnsiTheme="majorBidi" w:cstheme="majorBidi"/>
          <w:sz w:val="28"/>
          <w:szCs w:val="28"/>
          <w:lang w:val="en-US"/>
        </w:rPr>
        <w:t>Muang</w:t>
      </w:r>
      <w:proofErr w:type="spellEnd"/>
      <w:r w:rsidRPr="00D04140">
        <w:rPr>
          <w:rFonts w:asciiTheme="majorBidi" w:hAnsiTheme="majorBidi" w:cstheme="majorBidi"/>
          <w:sz w:val="28"/>
          <w:szCs w:val="28"/>
          <w:lang w:val="en-US"/>
        </w:rPr>
        <w:t>, Phuket with its cost of Baht 146</w:t>
      </w:r>
      <w:r w:rsidRPr="00D04140">
        <w:rPr>
          <w:rFonts w:asciiTheme="majorBidi" w:hAnsiTheme="majorBidi" w:cstheme="majorBidi"/>
          <w:sz w:val="28"/>
          <w:szCs w:val="28"/>
          <w:cs/>
          <w:lang w:val="en-US"/>
        </w:rPr>
        <w:t>.</w:t>
      </w:r>
      <w:r w:rsidRPr="00D04140">
        <w:rPr>
          <w:rFonts w:asciiTheme="majorBidi" w:hAnsiTheme="majorBidi" w:cstheme="majorBidi"/>
          <w:sz w:val="28"/>
          <w:szCs w:val="28"/>
          <w:lang w:val="en-US"/>
        </w:rPr>
        <w:t>81 million</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The appraiser reported the market value of Baht 60</w:t>
      </w:r>
      <w:r w:rsidRPr="00D04140">
        <w:rPr>
          <w:rFonts w:asciiTheme="majorBidi" w:hAnsiTheme="majorBidi" w:cstheme="majorBidi"/>
          <w:sz w:val="28"/>
          <w:szCs w:val="28"/>
          <w:cs/>
          <w:lang w:val="en-US"/>
        </w:rPr>
        <w:t>.</w:t>
      </w:r>
      <w:r w:rsidRPr="00D04140">
        <w:rPr>
          <w:rFonts w:asciiTheme="majorBidi" w:hAnsiTheme="majorBidi" w:cstheme="majorBidi"/>
          <w:sz w:val="28"/>
          <w:szCs w:val="28"/>
          <w:lang w:val="en-US"/>
        </w:rPr>
        <w:t>50 million based on market comparison in accordance with professional standards of the Valuers Association of Thailand as per their appraisal reports dated July 15, 2019, which the Executive Board of Directors received the appraisal report on August 9,</w:t>
      </w:r>
      <w:r w:rsidR="00497379" w:rsidRPr="00D04140">
        <w:rPr>
          <w:rFonts w:asciiTheme="majorBidi" w:hAnsiTheme="majorBidi" w:cstheme="majorBidi"/>
          <w:sz w:val="28"/>
          <w:szCs w:val="28"/>
          <w:cs/>
          <w:lang w:val="en-US"/>
        </w:rPr>
        <w:t xml:space="preserve"> </w:t>
      </w:r>
      <w:r w:rsidR="00497379" w:rsidRPr="00D04140">
        <w:rPr>
          <w:rFonts w:asciiTheme="majorBidi" w:hAnsiTheme="majorBidi" w:cstheme="majorBidi"/>
          <w:sz w:val="28"/>
          <w:szCs w:val="28"/>
          <w:lang w:val="en-US"/>
        </w:rPr>
        <w:t>2019</w:t>
      </w:r>
      <w:r w:rsidRPr="00D04140">
        <w:rPr>
          <w:rFonts w:asciiTheme="majorBidi" w:hAnsiTheme="majorBidi" w:cstheme="majorBidi"/>
          <w:sz w:val="28"/>
          <w:szCs w:val="28"/>
          <w:lang w:val="en-US"/>
        </w:rPr>
        <w:t>,</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and discussed with the appraiser regarding to the significant difference of appraisal value but the appraiser still insists on that appraisal value</w:t>
      </w:r>
      <w:r w:rsidRPr="00D04140">
        <w:rPr>
          <w:rFonts w:asciiTheme="majorBidi" w:hAnsiTheme="majorBidi" w:cstheme="majorBidi"/>
          <w:sz w:val="28"/>
          <w:szCs w:val="28"/>
          <w:cs/>
          <w:lang w:val="en-US"/>
        </w:rPr>
        <w:t xml:space="preserve">. </w:t>
      </w:r>
      <w:r w:rsidRPr="00D04140">
        <w:rPr>
          <w:rFonts w:asciiTheme="majorBidi" w:hAnsiTheme="majorBidi" w:cstheme="majorBidi"/>
          <w:sz w:val="28"/>
          <w:szCs w:val="28"/>
          <w:lang w:val="en-US"/>
        </w:rPr>
        <w:t>The Executive Board of Directors of the Company considered basing on conservative approach and agreed that the subsidiary recognized an allowance for devaluation in land held for development and loss from devaluation in land held for development of Baht 91</w:t>
      </w:r>
      <w:r w:rsidRPr="00D04140">
        <w:rPr>
          <w:rFonts w:asciiTheme="majorBidi" w:hAnsiTheme="majorBidi" w:cstheme="majorBidi"/>
          <w:sz w:val="28"/>
          <w:szCs w:val="28"/>
          <w:cs/>
          <w:lang w:val="en-US"/>
        </w:rPr>
        <w:t>.</w:t>
      </w:r>
      <w:r w:rsidRPr="00D04140">
        <w:rPr>
          <w:rFonts w:asciiTheme="majorBidi" w:hAnsiTheme="majorBidi" w:cstheme="majorBidi"/>
          <w:sz w:val="28"/>
          <w:szCs w:val="28"/>
          <w:lang w:val="en-US"/>
        </w:rPr>
        <w:t>33 million in the statement of comprehensive income for the year ended December 31, 2019</w:t>
      </w:r>
      <w:r w:rsidRPr="00D04140">
        <w:rPr>
          <w:rFonts w:asciiTheme="majorBidi" w:hAnsiTheme="majorBidi" w:cstheme="majorBidi"/>
          <w:sz w:val="28"/>
          <w:szCs w:val="28"/>
          <w:cs/>
          <w:lang w:val="en-US"/>
        </w:rPr>
        <w:t>.</w:t>
      </w:r>
    </w:p>
    <w:p w14:paraId="2A1614DE" w14:textId="77777777" w:rsidR="00C31B46" w:rsidRPr="00D04140" w:rsidRDefault="00B46D13" w:rsidP="00D04140">
      <w:pPr>
        <w:spacing w:line="240" w:lineRule="auto"/>
        <w:ind w:left="425"/>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In this regard, the company has the details in implementing the above matters as follows</w:t>
      </w:r>
      <w:r w:rsidRPr="00D04140">
        <w:rPr>
          <w:lang w:val="en-US"/>
        </w:rPr>
        <w:t xml:space="preserve">, </w:t>
      </w:r>
      <w:r w:rsidR="001B2E6B" w:rsidRPr="00D04140">
        <w:rPr>
          <w:rFonts w:asciiTheme="majorBidi" w:hAnsiTheme="majorBidi" w:cstheme="majorBidi"/>
          <w:sz w:val="28"/>
          <w:szCs w:val="28"/>
          <w:lang w:val="en-US"/>
        </w:rPr>
        <w:t xml:space="preserve">15 Business Advisory </w:t>
      </w:r>
      <w:proofErr w:type="spellStart"/>
      <w:r w:rsidR="001B2E6B" w:rsidRPr="00D04140">
        <w:rPr>
          <w:rFonts w:asciiTheme="majorBidi" w:hAnsiTheme="majorBidi" w:cstheme="majorBidi"/>
          <w:sz w:val="28"/>
          <w:szCs w:val="28"/>
          <w:lang w:val="en-US"/>
        </w:rPr>
        <w:t>Co.,</w:t>
      </w:r>
      <w:r w:rsidRPr="00D04140">
        <w:rPr>
          <w:rFonts w:asciiTheme="majorBidi" w:hAnsiTheme="majorBidi" w:cstheme="majorBidi"/>
          <w:sz w:val="28"/>
          <w:szCs w:val="28"/>
          <w:lang w:val="en-US"/>
        </w:rPr>
        <w:t>Ltd</w:t>
      </w:r>
      <w:proofErr w:type="spellEnd"/>
      <w:r w:rsidRPr="00D04140">
        <w:rPr>
          <w:rFonts w:asciiTheme="majorBidi" w:hAnsiTheme="majorBidi" w:cstheme="majorBidi"/>
          <w:sz w:val="28"/>
          <w:szCs w:val="28"/>
          <w:lang w:val="en-US"/>
        </w:rPr>
        <w:t xml:space="preserve"> and Knight Frank Charter (Thailand) Company Limited, the appraiser of land awaiting development in </w:t>
      </w:r>
      <w:proofErr w:type="spellStart"/>
      <w:r w:rsidRPr="00D04140">
        <w:rPr>
          <w:rFonts w:asciiTheme="majorBidi" w:hAnsiTheme="majorBidi" w:cstheme="majorBidi"/>
          <w:sz w:val="28"/>
          <w:szCs w:val="28"/>
          <w:lang w:val="en-US"/>
        </w:rPr>
        <w:t>Ko</w:t>
      </w:r>
      <w:proofErr w:type="spellEnd"/>
      <w:r w:rsidRPr="00D04140">
        <w:rPr>
          <w:rFonts w:asciiTheme="majorBidi" w:hAnsiTheme="majorBidi" w:cstheme="majorBidi"/>
          <w:sz w:val="28"/>
          <w:szCs w:val="28"/>
          <w:lang w:val="en-US"/>
        </w:rPr>
        <w:t xml:space="preserve"> </w:t>
      </w:r>
      <w:proofErr w:type="spellStart"/>
      <w:r w:rsidRPr="00D04140">
        <w:rPr>
          <w:rFonts w:asciiTheme="majorBidi" w:hAnsiTheme="majorBidi" w:cstheme="majorBidi"/>
          <w:sz w:val="28"/>
          <w:szCs w:val="28"/>
          <w:lang w:val="en-US"/>
        </w:rPr>
        <w:t>Sirey</w:t>
      </w:r>
      <w:proofErr w:type="spellEnd"/>
      <w:r w:rsidRPr="00D04140">
        <w:rPr>
          <w:rFonts w:asciiTheme="majorBidi" w:hAnsiTheme="majorBidi" w:cstheme="majorBidi"/>
          <w:sz w:val="28"/>
          <w:szCs w:val="28"/>
          <w:lang w:val="en-US"/>
        </w:rPr>
        <w:t xml:space="preserve"> Island area in Phuket, the ownership of ACC Green Energy Company Limited is an expert in valuation of assets. Valuation of assets for this item details appear in the report of property valuation and a letter explaining the details of asset valuation methods of both companies that use similar assumptions and valuation methods, which are using market valuation principles or Market Value. In accordance with the guidelines set forth in the Professional Standards and Ethics of the </w:t>
      </w:r>
      <w:r w:rsidRPr="00D04140">
        <w:rPr>
          <w:rFonts w:asciiTheme="majorBidi" w:hAnsiTheme="majorBidi" w:cstheme="majorBidi"/>
          <w:sz w:val="28"/>
          <w:szCs w:val="28"/>
          <w:lang w:val="en-US"/>
        </w:rPr>
        <w:lastRenderedPageBreak/>
        <w:t xml:space="preserve">property valuation in Thailand which requires the appraiser to consider the market value based on the maximum and best utilization criteria by using market data obtained from local searches and other general sources be compared under the Market Approach In accordance with the legal requirements of this plot of land that is located in the Yellow Zone area "Residential category is less dense" that allows the construction of single-family houses, townhouses, etc. And this plot is still under the announcement of the Ministry of Natural Resources and Environment </w:t>
      </w:r>
    </w:p>
    <w:p w14:paraId="6BC4614B" w14:textId="7F24A8DC" w:rsidR="00497379" w:rsidRPr="00D04140" w:rsidRDefault="00B46D13" w:rsidP="00D04140">
      <w:pPr>
        <w:spacing w:line="240" w:lineRule="auto"/>
        <w:ind w:left="425"/>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 xml:space="preserve">"On the use of land / buildings With the distance from the coastline and the slope (Area 3 and 8 have a shortening range of 200- 400 meters / 8% -10% slope) which can construct a building not higher than 16 meters, equivalent to an area of 8. 5 rai of total 11 rai awaiting development. And the construction of buildings not higher than 23 meters, representing an area of approximately 2.5 rai of the total area of 11 rai. Due to the physical condition and location of the land Assemble marketing data and legal requirements As shown in the asset valuation report And a letter explaining the details of the valuation methods of the appraiser as studied herein Appraiser, 15 Business Consultants Limited, appraised at a total value of 60,500,000.- baht and appraiser Knight Frank Chartered (Thailand) Company Limited, with a total valuation of 88,000,000.- baht. Therefore, when both assessors are experts with expertise using principles and methods of assessment in accordance with professional standards and ethics including the legal requirements for the valuation of land awaiting development in </w:t>
      </w:r>
      <w:proofErr w:type="spellStart"/>
      <w:r w:rsidRPr="00D04140">
        <w:rPr>
          <w:rFonts w:asciiTheme="majorBidi" w:hAnsiTheme="majorBidi" w:cstheme="majorBidi"/>
          <w:sz w:val="28"/>
          <w:szCs w:val="28"/>
          <w:lang w:val="en-US"/>
        </w:rPr>
        <w:t>Ko</w:t>
      </w:r>
      <w:proofErr w:type="spellEnd"/>
      <w:r w:rsidRPr="00D04140">
        <w:rPr>
          <w:rFonts w:asciiTheme="majorBidi" w:hAnsiTheme="majorBidi" w:cstheme="majorBidi"/>
          <w:sz w:val="28"/>
          <w:szCs w:val="28"/>
          <w:lang w:val="en-US"/>
        </w:rPr>
        <w:t xml:space="preserve"> </w:t>
      </w:r>
      <w:proofErr w:type="spellStart"/>
      <w:r w:rsidRPr="00D04140">
        <w:rPr>
          <w:rFonts w:asciiTheme="majorBidi" w:hAnsiTheme="majorBidi" w:cstheme="majorBidi"/>
          <w:sz w:val="28"/>
          <w:szCs w:val="28"/>
          <w:lang w:val="en-US"/>
        </w:rPr>
        <w:t>Sirey</w:t>
      </w:r>
      <w:proofErr w:type="spellEnd"/>
      <w:r w:rsidRPr="00D04140">
        <w:rPr>
          <w:rFonts w:asciiTheme="majorBidi" w:hAnsiTheme="majorBidi" w:cstheme="majorBidi"/>
          <w:sz w:val="28"/>
          <w:szCs w:val="28"/>
          <w:lang w:val="en-US"/>
        </w:rPr>
        <w:t xml:space="preserve"> area Phuket. The company therefore has no opinions or arguments regarding the assumptions and methods of </w:t>
      </w:r>
      <w:r w:rsidR="001B2E6B" w:rsidRPr="00D04140">
        <w:rPr>
          <w:rFonts w:asciiTheme="majorBidi" w:hAnsiTheme="majorBidi" w:cstheme="majorBidi"/>
          <w:sz w:val="28"/>
          <w:szCs w:val="28"/>
          <w:lang w:val="en-US"/>
        </w:rPr>
        <w:t>appraising the property a</w:t>
      </w:r>
      <w:r w:rsidRPr="00D04140">
        <w:rPr>
          <w:rFonts w:asciiTheme="majorBidi" w:hAnsiTheme="majorBidi" w:cstheme="majorBidi"/>
          <w:sz w:val="28"/>
          <w:szCs w:val="28"/>
          <w:lang w:val="en-US"/>
        </w:rPr>
        <w:t>s well as the true value of the said property is different from the appraiser in anyway.</w:t>
      </w:r>
    </w:p>
    <w:p w14:paraId="5E60A31A" w14:textId="2C8AD0B4" w:rsidR="00497379" w:rsidRPr="00D04140" w:rsidRDefault="00497379" w:rsidP="00D04140">
      <w:pPr>
        <w:spacing w:line="240" w:lineRule="auto"/>
        <w:ind w:left="426"/>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 xml:space="preserve">When evaluating the property value of land awaiting development in </w:t>
      </w:r>
      <w:proofErr w:type="spellStart"/>
      <w:r w:rsidRPr="00D04140">
        <w:rPr>
          <w:rFonts w:asciiTheme="majorBidi" w:hAnsiTheme="majorBidi" w:cstheme="majorBidi"/>
          <w:sz w:val="28"/>
          <w:szCs w:val="28"/>
          <w:lang w:val="en-US"/>
        </w:rPr>
        <w:t>Ko</w:t>
      </w:r>
      <w:proofErr w:type="spellEnd"/>
      <w:r w:rsidRPr="00D04140">
        <w:rPr>
          <w:rFonts w:asciiTheme="majorBidi" w:hAnsiTheme="majorBidi" w:cstheme="majorBidi"/>
          <w:sz w:val="28"/>
          <w:szCs w:val="28"/>
          <w:lang w:val="en-US"/>
        </w:rPr>
        <w:t xml:space="preserve"> </w:t>
      </w:r>
      <w:proofErr w:type="spellStart"/>
      <w:r w:rsidRPr="00D04140">
        <w:rPr>
          <w:rFonts w:asciiTheme="majorBidi" w:hAnsiTheme="majorBidi" w:cstheme="majorBidi"/>
          <w:sz w:val="28"/>
          <w:szCs w:val="28"/>
          <w:lang w:val="en-US"/>
        </w:rPr>
        <w:t>Sirey</w:t>
      </w:r>
      <w:proofErr w:type="spellEnd"/>
      <w:r w:rsidRPr="00D04140">
        <w:rPr>
          <w:rFonts w:asciiTheme="majorBidi" w:hAnsiTheme="majorBidi" w:cstheme="majorBidi"/>
          <w:sz w:val="28"/>
          <w:szCs w:val="28"/>
          <w:lang w:val="en-US"/>
        </w:rPr>
        <w:t xml:space="preserve"> area Phuket of the appraisal company follows the standards and professional ethics in the valuation of assets as discussed above. The Company therefore set up an allowance for impairment of these t</w:t>
      </w:r>
      <w:r w:rsidR="00147758" w:rsidRPr="00D04140">
        <w:rPr>
          <w:rFonts w:asciiTheme="majorBidi" w:hAnsiTheme="majorBidi" w:cstheme="majorBidi"/>
          <w:sz w:val="28"/>
          <w:szCs w:val="28"/>
          <w:lang w:val="en-US"/>
        </w:rPr>
        <w:t>hree assets based on conservative</w:t>
      </w:r>
      <w:r w:rsidRPr="00D04140">
        <w:rPr>
          <w:rFonts w:asciiTheme="majorBidi" w:hAnsiTheme="majorBidi" w:cstheme="majorBidi"/>
          <w:sz w:val="28"/>
          <w:szCs w:val="28"/>
          <w:lang w:val="en-US"/>
        </w:rPr>
        <w:t xml:space="preserve"> as shown in the financial statements for the year 2019 ending 31 December 2019, which is sufficient.</w:t>
      </w:r>
    </w:p>
    <w:p w14:paraId="62EC454A" w14:textId="5B7792DF" w:rsidR="001B2E6B" w:rsidRPr="00D04140" w:rsidRDefault="00497379" w:rsidP="00D04140">
      <w:pPr>
        <w:spacing w:before="120" w:line="240" w:lineRule="auto"/>
        <w:ind w:left="432"/>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Later, during the year 2020</w:t>
      </w:r>
      <w:r w:rsidR="001B2E6B" w:rsidRPr="00D04140">
        <w:rPr>
          <w:rFonts w:asciiTheme="majorBidi" w:hAnsiTheme="majorBidi" w:cstheme="majorBidi"/>
          <w:sz w:val="28"/>
          <w:szCs w:val="28"/>
          <w:lang w:val="en-US"/>
        </w:rPr>
        <w:t xml:space="preserve">, </w:t>
      </w:r>
      <w:r w:rsidR="004D3487" w:rsidRPr="00D04140">
        <w:rPr>
          <w:rFonts w:asciiTheme="majorBidi" w:hAnsiTheme="majorBidi" w:cstheme="majorBidi"/>
          <w:sz w:val="28"/>
          <w:szCs w:val="28"/>
          <w:lang w:val="en-US"/>
        </w:rPr>
        <w:t xml:space="preserve">the company hired </w:t>
      </w:r>
      <w:r w:rsidRPr="00D04140">
        <w:rPr>
          <w:rFonts w:asciiTheme="majorBidi" w:hAnsiTheme="majorBidi" w:cstheme="majorBidi"/>
          <w:sz w:val="28"/>
          <w:szCs w:val="28"/>
          <w:lang w:val="en-US"/>
        </w:rPr>
        <w:t xml:space="preserve">S.L. </w:t>
      </w:r>
      <w:proofErr w:type="spellStart"/>
      <w:r w:rsidRPr="00D04140">
        <w:rPr>
          <w:rFonts w:asciiTheme="majorBidi" w:hAnsiTheme="majorBidi" w:cstheme="majorBidi"/>
          <w:sz w:val="28"/>
          <w:szCs w:val="28"/>
          <w:lang w:val="en-US"/>
        </w:rPr>
        <w:t>statdard</w:t>
      </w:r>
      <w:proofErr w:type="spellEnd"/>
      <w:r w:rsidRPr="00D04140">
        <w:rPr>
          <w:rFonts w:asciiTheme="majorBidi" w:hAnsiTheme="majorBidi" w:cstheme="majorBidi"/>
          <w:sz w:val="28"/>
          <w:szCs w:val="28"/>
          <w:lang w:val="en-US"/>
        </w:rPr>
        <w:t xml:space="preserve"> appraisal </w:t>
      </w:r>
      <w:proofErr w:type="spellStart"/>
      <w:r w:rsidR="004D3487" w:rsidRPr="00D04140">
        <w:rPr>
          <w:rFonts w:asciiTheme="majorBidi" w:hAnsiTheme="majorBidi" w:cstheme="majorBidi"/>
          <w:sz w:val="28"/>
          <w:szCs w:val="28"/>
          <w:lang w:val="en-US"/>
        </w:rPr>
        <w:t>Co.</w:t>
      </w:r>
      <w:proofErr w:type="gramStart"/>
      <w:r w:rsidR="004D3487" w:rsidRPr="00D04140">
        <w:rPr>
          <w:rFonts w:asciiTheme="majorBidi" w:hAnsiTheme="majorBidi" w:cstheme="majorBidi"/>
          <w:sz w:val="28"/>
          <w:szCs w:val="28"/>
          <w:lang w:val="en-US"/>
        </w:rPr>
        <w:t>,Ltd</w:t>
      </w:r>
      <w:proofErr w:type="spellEnd"/>
      <w:proofErr w:type="gramEnd"/>
      <w:r w:rsidR="004D3487" w:rsidRPr="00D04140">
        <w:rPr>
          <w:rFonts w:asciiTheme="majorBidi" w:hAnsiTheme="majorBidi" w:cstheme="majorBidi"/>
          <w:sz w:val="28"/>
          <w:szCs w:val="28"/>
          <w:lang w:val="en-US"/>
        </w:rPr>
        <w:t xml:space="preserve">, </w:t>
      </w:r>
      <w:r w:rsidR="001B2E6B" w:rsidRPr="00D04140">
        <w:rPr>
          <w:rFonts w:asciiTheme="majorBidi" w:hAnsiTheme="majorBidi" w:cstheme="majorBidi"/>
          <w:sz w:val="28"/>
          <w:szCs w:val="28"/>
          <w:lang w:val="en-US"/>
        </w:rPr>
        <w:t xml:space="preserve">the appraiser of land awaiting development in </w:t>
      </w:r>
      <w:proofErr w:type="spellStart"/>
      <w:r w:rsidR="001B2E6B" w:rsidRPr="00D04140">
        <w:rPr>
          <w:rFonts w:asciiTheme="majorBidi" w:hAnsiTheme="majorBidi" w:cstheme="majorBidi"/>
          <w:sz w:val="28"/>
          <w:szCs w:val="28"/>
          <w:lang w:val="en-US"/>
        </w:rPr>
        <w:t>Ko</w:t>
      </w:r>
      <w:proofErr w:type="spellEnd"/>
      <w:r w:rsidR="001B2E6B" w:rsidRPr="00D04140">
        <w:rPr>
          <w:rFonts w:asciiTheme="majorBidi" w:hAnsiTheme="majorBidi" w:cstheme="majorBidi"/>
          <w:sz w:val="28"/>
          <w:szCs w:val="28"/>
          <w:lang w:val="en-US"/>
        </w:rPr>
        <w:t xml:space="preserve"> </w:t>
      </w:r>
      <w:proofErr w:type="spellStart"/>
      <w:r w:rsidR="001B2E6B" w:rsidRPr="00D04140">
        <w:rPr>
          <w:rFonts w:asciiTheme="majorBidi" w:hAnsiTheme="majorBidi" w:cstheme="majorBidi"/>
          <w:sz w:val="28"/>
          <w:szCs w:val="28"/>
          <w:lang w:val="en-US"/>
        </w:rPr>
        <w:t>Sirey</w:t>
      </w:r>
      <w:proofErr w:type="spellEnd"/>
      <w:r w:rsidR="001B2E6B" w:rsidRPr="00D04140">
        <w:rPr>
          <w:rFonts w:asciiTheme="majorBidi" w:hAnsiTheme="majorBidi" w:cstheme="majorBidi"/>
          <w:sz w:val="28"/>
          <w:szCs w:val="28"/>
          <w:lang w:val="en-US"/>
        </w:rPr>
        <w:t xml:space="preserve"> Island area in Phuket. The appraiser reported the market value of Baht </w:t>
      </w:r>
      <w:r w:rsidR="005E3647" w:rsidRPr="00D04140">
        <w:rPr>
          <w:rFonts w:asciiTheme="majorBidi" w:hAnsiTheme="majorBidi" w:cstheme="majorBidi"/>
          <w:sz w:val="28"/>
          <w:szCs w:val="28"/>
          <w:lang w:val="en-US"/>
        </w:rPr>
        <w:t>60.50</w:t>
      </w:r>
      <w:r w:rsidR="001B2E6B" w:rsidRPr="00D04140">
        <w:rPr>
          <w:rFonts w:asciiTheme="majorBidi" w:hAnsiTheme="majorBidi" w:cstheme="majorBidi"/>
          <w:sz w:val="28"/>
          <w:szCs w:val="28"/>
          <w:lang w:val="en-US"/>
        </w:rPr>
        <w:t xml:space="preserve"> million based on market comparison in accordance with professional standards of the Valuers Association of Thailand as per their appraisal reports dated</w:t>
      </w:r>
      <w:r w:rsidRPr="00D04140">
        <w:rPr>
          <w:rFonts w:asciiTheme="majorBidi" w:hAnsiTheme="majorBidi" w:cstheme="majorBidi"/>
          <w:sz w:val="28"/>
          <w:szCs w:val="28"/>
          <w:lang w:val="en-US"/>
        </w:rPr>
        <w:t xml:space="preserve"> </w:t>
      </w:r>
      <w:r w:rsidR="00782C1A" w:rsidRPr="00D04140">
        <w:rPr>
          <w:rFonts w:asciiTheme="majorBidi" w:hAnsiTheme="majorBidi" w:cstheme="majorBidi"/>
          <w:sz w:val="28"/>
          <w:szCs w:val="28"/>
          <w:lang w:val="en-US"/>
        </w:rPr>
        <w:t>13 April</w:t>
      </w:r>
      <w:r w:rsidR="001B2E6B" w:rsidRPr="00D04140">
        <w:rPr>
          <w:rFonts w:asciiTheme="majorBidi" w:hAnsiTheme="majorBidi" w:cstheme="majorBidi"/>
          <w:sz w:val="28"/>
          <w:szCs w:val="28"/>
          <w:lang w:val="en-US"/>
        </w:rPr>
        <w:t xml:space="preserve">, 2020, which has a market value equal to the appraisal report of the 15 Business Advisory </w:t>
      </w:r>
      <w:proofErr w:type="spellStart"/>
      <w:r w:rsidR="001B2E6B" w:rsidRPr="00D04140">
        <w:rPr>
          <w:rFonts w:asciiTheme="majorBidi" w:hAnsiTheme="majorBidi" w:cstheme="majorBidi"/>
          <w:sz w:val="28"/>
          <w:szCs w:val="28"/>
          <w:lang w:val="en-US"/>
        </w:rPr>
        <w:t>Co.,Ltd</w:t>
      </w:r>
      <w:proofErr w:type="spellEnd"/>
      <w:r w:rsidR="001B2E6B" w:rsidRPr="00D04140">
        <w:rPr>
          <w:rFonts w:asciiTheme="majorBidi" w:hAnsiTheme="majorBidi" w:cstheme="majorBidi"/>
          <w:sz w:val="28"/>
          <w:szCs w:val="28"/>
          <w:lang w:val="en-US"/>
        </w:rPr>
        <w:t>.</w:t>
      </w:r>
    </w:p>
    <w:p w14:paraId="255B3B5F" w14:textId="77777777" w:rsidR="00085023" w:rsidRPr="00D04140" w:rsidRDefault="00085023" w:rsidP="00D04140">
      <w:pPr>
        <w:spacing w:line="240" w:lineRule="auto"/>
        <w:ind w:left="426"/>
        <w:jc w:val="thaiDistribute"/>
        <w:rPr>
          <w:rFonts w:asciiTheme="majorBidi" w:hAnsiTheme="majorBidi" w:cstheme="majorBidi"/>
          <w:sz w:val="28"/>
          <w:szCs w:val="28"/>
          <w:lang w:val="en-US"/>
        </w:rPr>
      </w:pPr>
    </w:p>
    <w:p w14:paraId="380172C5" w14:textId="77777777" w:rsidR="00085023" w:rsidRPr="00D04140" w:rsidRDefault="00085023" w:rsidP="00D04140">
      <w:pPr>
        <w:spacing w:line="240" w:lineRule="auto"/>
        <w:ind w:left="426"/>
        <w:jc w:val="thaiDistribute"/>
        <w:rPr>
          <w:rFonts w:asciiTheme="majorBidi" w:hAnsiTheme="majorBidi" w:cstheme="majorBidi"/>
          <w:sz w:val="28"/>
          <w:szCs w:val="28"/>
          <w:lang w:val="en-US"/>
        </w:rPr>
      </w:pPr>
    </w:p>
    <w:p w14:paraId="2A9CBF71" w14:textId="77777777" w:rsidR="00085023" w:rsidRPr="00D04140" w:rsidRDefault="00085023" w:rsidP="00D04140">
      <w:pPr>
        <w:spacing w:line="240" w:lineRule="auto"/>
        <w:ind w:left="426"/>
        <w:jc w:val="thaiDistribute"/>
        <w:rPr>
          <w:rFonts w:asciiTheme="majorBidi" w:hAnsiTheme="majorBidi" w:cstheme="majorBidi"/>
          <w:sz w:val="28"/>
          <w:szCs w:val="28"/>
          <w:lang w:val="en-US"/>
        </w:rPr>
      </w:pPr>
    </w:p>
    <w:p w14:paraId="5A691DA7" w14:textId="77777777" w:rsidR="00085023" w:rsidRPr="00D04140" w:rsidRDefault="00085023" w:rsidP="00D04140">
      <w:pPr>
        <w:spacing w:line="240" w:lineRule="auto"/>
        <w:ind w:left="426"/>
        <w:jc w:val="thaiDistribute"/>
        <w:rPr>
          <w:rFonts w:asciiTheme="majorBidi" w:hAnsiTheme="majorBidi" w:cstheme="majorBidi"/>
          <w:sz w:val="28"/>
          <w:szCs w:val="28"/>
          <w:lang w:val="en-US"/>
        </w:rPr>
      </w:pPr>
    </w:p>
    <w:p w14:paraId="0DA37413" w14:textId="77777777" w:rsidR="00085023" w:rsidRPr="00D04140" w:rsidRDefault="00085023" w:rsidP="00D04140">
      <w:pPr>
        <w:spacing w:line="240" w:lineRule="auto"/>
        <w:ind w:left="426"/>
        <w:jc w:val="thaiDistribute"/>
        <w:rPr>
          <w:rFonts w:asciiTheme="majorBidi" w:hAnsiTheme="majorBidi" w:cstheme="majorBidi"/>
          <w:sz w:val="28"/>
          <w:szCs w:val="28"/>
          <w:lang w:val="en-US"/>
        </w:rPr>
      </w:pPr>
    </w:p>
    <w:p w14:paraId="52A8BFAA" w14:textId="77777777" w:rsidR="00085023" w:rsidRPr="00D04140" w:rsidRDefault="00085023" w:rsidP="00D04140">
      <w:pPr>
        <w:spacing w:line="240" w:lineRule="auto"/>
        <w:ind w:left="426"/>
        <w:jc w:val="thaiDistribute"/>
        <w:rPr>
          <w:rFonts w:asciiTheme="majorBidi" w:hAnsiTheme="majorBidi" w:cstheme="majorBidi"/>
          <w:sz w:val="28"/>
          <w:szCs w:val="28"/>
          <w:lang w:val="en-US"/>
        </w:rPr>
      </w:pPr>
    </w:p>
    <w:p w14:paraId="2ECDB087" w14:textId="77777777" w:rsidR="00085023" w:rsidRPr="00D04140" w:rsidRDefault="00085023" w:rsidP="00D04140">
      <w:pPr>
        <w:spacing w:line="240" w:lineRule="auto"/>
        <w:ind w:left="426"/>
        <w:jc w:val="thaiDistribute"/>
        <w:rPr>
          <w:rFonts w:asciiTheme="majorBidi" w:hAnsiTheme="majorBidi" w:cstheme="majorBidi"/>
          <w:sz w:val="28"/>
          <w:szCs w:val="28"/>
          <w:lang w:val="en-US"/>
        </w:rPr>
      </w:pPr>
    </w:p>
    <w:p w14:paraId="5FFB0E83" w14:textId="77777777" w:rsidR="00BB04F1" w:rsidRPr="00D04140" w:rsidRDefault="00BB04F1" w:rsidP="00D04140">
      <w:pPr>
        <w:spacing w:line="240" w:lineRule="auto"/>
        <w:ind w:left="426"/>
        <w:jc w:val="thaiDistribute"/>
        <w:rPr>
          <w:rFonts w:asciiTheme="majorBidi" w:hAnsiTheme="majorBidi" w:cstheme="majorBidi"/>
          <w:sz w:val="28"/>
          <w:szCs w:val="28"/>
          <w:lang w:val="en-US"/>
        </w:rPr>
      </w:pPr>
    </w:p>
    <w:p w14:paraId="3D68A74F" w14:textId="77777777" w:rsidR="00BB04F1" w:rsidRPr="00D04140" w:rsidRDefault="00BB04F1" w:rsidP="00D04140">
      <w:pPr>
        <w:spacing w:line="240" w:lineRule="auto"/>
        <w:ind w:left="426"/>
        <w:jc w:val="thaiDistribute"/>
        <w:rPr>
          <w:rFonts w:asciiTheme="majorBidi" w:hAnsiTheme="majorBidi" w:cstheme="majorBidi"/>
          <w:sz w:val="28"/>
          <w:szCs w:val="28"/>
          <w:lang w:val="en-US"/>
        </w:rPr>
      </w:pPr>
    </w:p>
    <w:p w14:paraId="6F693B87" w14:textId="49797DBA" w:rsidR="00031721" w:rsidRPr="00D04140" w:rsidRDefault="00031721" w:rsidP="00D04140">
      <w:pPr>
        <w:pStyle w:val="af"/>
        <w:numPr>
          <w:ilvl w:val="0"/>
          <w:numId w:val="2"/>
        </w:numPr>
        <w:spacing w:before="120"/>
        <w:ind w:left="426" w:right="0" w:hanging="426"/>
        <w:jc w:val="thaiDistribute"/>
        <w:rPr>
          <w:rFonts w:asciiTheme="majorBidi" w:hAnsiTheme="majorBidi" w:cstheme="majorBidi"/>
          <w:b/>
          <w:bCs/>
          <w:snapToGrid w:val="0"/>
        </w:rPr>
      </w:pPr>
      <w:r w:rsidRPr="00D04140">
        <w:rPr>
          <w:rFonts w:asciiTheme="majorBidi" w:hAnsiTheme="majorBidi" w:cstheme="majorBidi"/>
          <w:b/>
          <w:bCs/>
          <w:snapToGrid w:val="0"/>
        </w:rPr>
        <w:lastRenderedPageBreak/>
        <w:t xml:space="preserve">TRADE AND OTHER CURRENT PAYABLES </w:t>
      </w:r>
    </w:p>
    <w:tbl>
      <w:tblPr>
        <w:tblW w:w="4714" w:type="pct"/>
        <w:tblInd w:w="422" w:type="dxa"/>
        <w:tblCellMar>
          <w:left w:w="62" w:type="dxa"/>
          <w:right w:w="62" w:type="dxa"/>
        </w:tblCellMar>
        <w:tblLook w:val="0000" w:firstRow="0" w:lastRow="0" w:firstColumn="0" w:lastColumn="0" w:noHBand="0" w:noVBand="0"/>
      </w:tblPr>
      <w:tblGrid>
        <w:gridCol w:w="3059"/>
        <w:gridCol w:w="1169"/>
        <w:gridCol w:w="166"/>
        <w:gridCol w:w="1458"/>
        <w:gridCol w:w="166"/>
        <w:gridCol w:w="1274"/>
        <w:gridCol w:w="166"/>
        <w:gridCol w:w="1452"/>
      </w:tblGrid>
      <w:tr w:rsidR="000378BE" w:rsidRPr="00D04140" w14:paraId="598BE1F6" w14:textId="77777777" w:rsidTr="000378BE">
        <w:trPr>
          <w:cantSplit/>
          <w:trHeight w:val="351"/>
        </w:trPr>
        <w:tc>
          <w:tcPr>
            <w:tcW w:w="1717" w:type="pct"/>
            <w:shd w:val="clear" w:color="auto" w:fill="auto"/>
          </w:tcPr>
          <w:p w14:paraId="3135791C" w14:textId="77777777" w:rsidR="00031721" w:rsidRPr="00D04140" w:rsidRDefault="00031721" w:rsidP="00EF2824">
            <w:pPr>
              <w:spacing w:line="240" w:lineRule="atLeast"/>
              <w:ind w:right="-13"/>
              <w:jc w:val="thaiDistribute"/>
              <w:rPr>
                <w:rFonts w:asciiTheme="majorBidi" w:hAnsiTheme="majorBidi" w:cstheme="majorBidi"/>
                <w:sz w:val="28"/>
                <w:szCs w:val="28"/>
              </w:rPr>
            </w:pPr>
          </w:p>
        </w:tc>
        <w:tc>
          <w:tcPr>
            <w:tcW w:w="3283" w:type="pct"/>
            <w:gridSpan w:val="7"/>
            <w:tcBorders>
              <w:bottom w:val="single" w:sz="4" w:space="0" w:color="auto"/>
            </w:tcBorders>
            <w:shd w:val="clear" w:color="auto" w:fill="auto"/>
          </w:tcPr>
          <w:p w14:paraId="6B73EE5A" w14:textId="6F9DC4D2" w:rsidR="00031721" w:rsidRPr="00D04140" w:rsidRDefault="00031721" w:rsidP="00EF2824">
            <w:pPr>
              <w:tabs>
                <w:tab w:val="left" w:pos="6531"/>
              </w:tabs>
              <w:spacing w:line="240" w:lineRule="atLeast"/>
              <w:ind w:left="-101"/>
              <w:jc w:val="right"/>
              <w:rPr>
                <w:rFonts w:asciiTheme="majorBidi" w:hAnsiTheme="majorBidi" w:cstheme="majorBidi"/>
                <w:sz w:val="28"/>
                <w:szCs w:val="28"/>
                <w:u w:val="single"/>
              </w:rPr>
            </w:pPr>
            <w:r w:rsidRPr="00D04140">
              <w:rPr>
                <w:rFonts w:asciiTheme="majorBidi" w:hAnsiTheme="majorBidi" w:cstheme="majorBidi"/>
                <w:snapToGrid w:val="0"/>
                <w:sz w:val="28"/>
                <w:szCs w:val="28"/>
                <w:lang w:eastAsia="th-TH"/>
              </w:rPr>
              <w:t>(Unit:</w:t>
            </w:r>
            <w:r w:rsidR="00EA3077" w:rsidRPr="00D04140">
              <w:rPr>
                <w:rFonts w:asciiTheme="majorBidi" w:hAnsiTheme="majorBidi" w:cstheme="majorBidi"/>
                <w:snapToGrid w:val="0"/>
                <w:sz w:val="28"/>
                <w:szCs w:val="28"/>
                <w:lang w:eastAsia="th-TH"/>
              </w:rPr>
              <w:t xml:space="preserve"> </w:t>
            </w:r>
            <w:r w:rsidR="00EA3077" w:rsidRPr="00D04140">
              <w:rPr>
                <w:rFonts w:asciiTheme="majorBidi" w:hAnsiTheme="majorBidi" w:cstheme="majorBidi"/>
                <w:sz w:val="28"/>
                <w:szCs w:val="28"/>
                <w:lang w:val="en-US"/>
              </w:rPr>
              <w:t>Thousand</w:t>
            </w:r>
            <w:r w:rsidRPr="00D04140">
              <w:rPr>
                <w:rFonts w:asciiTheme="majorBidi" w:hAnsiTheme="majorBidi" w:cstheme="majorBidi"/>
                <w:snapToGrid w:val="0"/>
                <w:sz w:val="28"/>
                <w:szCs w:val="28"/>
                <w:lang w:eastAsia="th-TH"/>
              </w:rPr>
              <w:t xml:space="preserve"> Baht</w:t>
            </w:r>
            <w:r w:rsidRPr="00D04140">
              <w:rPr>
                <w:rFonts w:asciiTheme="majorBidi" w:hAnsiTheme="majorBidi" w:cstheme="majorBidi"/>
                <w:snapToGrid w:val="0"/>
                <w:sz w:val="28"/>
                <w:szCs w:val="28"/>
                <w:cs/>
                <w:lang w:eastAsia="th-TH"/>
              </w:rPr>
              <w:t>)</w:t>
            </w:r>
          </w:p>
        </w:tc>
      </w:tr>
      <w:tr w:rsidR="000378BE" w:rsidRPr="00D04140" w14:paraId="24FA8299" w14:textId="77777777" w:rsidTr="000378BE">
        <w:trPr>
          <w:cantSplit/>
          <w:trHeight w:val="351"/>
        </w:trPr>
        <w:tc>
          <w:tcPr>
            <w:tcW w:w="1717" w:type="pct"/>
            <w:shd w:val="clear" w:color="auto" w:fill="auto"/>
          </w:tcPr>
          <w:p w14:paraId="66689087" w14:textId="77777777" w:rsidR="00031721" w:rsidRPr="00D04140" w:rsidRDefault="00031721" w:rsidP="00EF2824">
            <w:pPr>
              <w:spacing w:line="240" w:lineRule="atLeast"/>
              <w:ind w:right="-13"/>
              <w:jc w:val="thaiDistribute"/>
              <w:rPr>
                <w:rFonts w:asciiTheme="majorBidi" w:hAnsiTheme="majorBidi" w:cstheme="majorBidi"/>
                <w:sz w:val="28"/>
                <w:szCs w:val="28"/>
              </w:rPr>
            </w:pPr>
          </w:p>
        </w:tc>
        <w:tc>
          <w:tcPr>
            <w:tcW w:w="1567" w:type="pct"/>
            <w:gridSpan w:val="3"/>
            <w:tcBorders>
              <w:top w:val="single" w:sz="4" w:space="0" w:color="auto"/>
              <w:bottom w:val="single" w:sz="4" w:space="0" w:color="auto"/>
            </w:tcBorders>
            <w:shd w:val="clear" w:color="auto" w:fill="auto"/>
          </w:tcPr>
          <w:p w14:paraId="547D760A" w14:textId="77777777" w:rsidR="00031721" w:rsidRPr="00D04140" w:rsidRDefault="00031721" w:rsidP="00EF2824">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Consolidated</w:t>
            </w:r>
          </w:p>
        </w:tc>
        <w:tc>
          <w:tcPr>
            <w:tcW w:w="93" w:type="pct"/>
            <w:tcBorders>
              <w:top w:val="single" w:sz="4" w:space="0" w:color="auto"/>
            </w:tcBorders>
            <w:shd w:val="clear" w:color="auto" w:fill="auto"/>
          </w:tcPr>
          <w:p w14:paraId="6C264628" w14:textId="77777777" w:rsidR="00031721" w:rsidRPr="00D04140" w:rsidRDefault="00031721" w:rsidP="00EF2824">
            <w:pPr>
              <w:spacing w:line="240" w:lineRule="atLeast"/>
              <w:jc w:val="center"/>
              <w:rPr>
                <w:rFonts w:asciiTheme="majorBidi" w:hAnsiTheme="majorBidi" w:cstheme="majorBidi"/>
                <w:sz w:val="28"/>
                <w:szCs w:val="28"/>
              </w:rPr>
            </w:pPr>
          </w:p>
        </w:tc>
        <w:tc>
          <w:tcPr>
            <w:tcW w:w="1623" w:type="pct"/>
            <w:gridSpan w:val="3"/>
            <w:tcBorders>
              <w:top w:val="single" w:sz="4" w:space="0" w:color="auto"/>
              <w:bottom w:val="single" w:sz="4" w:space="0" w:color="auto"/>
            </w:tcBorders>
            <w:shd w:val="clear" w:color="auto" w:fill="auto"/>
          </w:tcPr>
          <w:p w14:paraId="135E5549" w14:textId="77777777" w:rsidR="00031721" w:rsidRPr="00D04140" w:rsidRDefault="00031721" w:rsidP="00EF2824">
            <w:pPr>
              <w:spacing w:line="240" w:lineRule="atLeast"/>
              <w:jc w:val="center"/>
              <w:rPr>
                <w:rFonts w:asciiTheme="majorBidi" w:hAnsiTheme="majorBidi" w:cstheme="majorBidi"/>
                <w:sz w:val="28"/>
                <w:szCs w:val="28"/>
              </w:rPr>
            </w:pPr>
            <w:r w:rsidRPr="00D04140">
              <w:rPr>
                <w:rFonts w:asciiTheme="majorBidi" w:hAnsiTheme="majorBidi" w:cstheme="majorBidi"/>
                <w:sz w:val="28"/>
                <w:szCs w:val="28"/>
              </w:rPr>
              <w:t>Separate</w:t>
            </w:r>
          </w:p>
        </w:tc>
      </w:tr>
      <w:tr w:rsidR="000378BE" w:rsidRPr="00D04140" w14:paraId="43C4F558" w14:textId="77777777" w:rsidTr="000378BE">
        <w:trPr>
          <w:cantSplit/>
          <w:trHeight w:val="351"/>
        </w:trPr>
        <w:tc>
          <w:tcPr>
            <w:tcW w:w="1717" w:type="pct"/>
            <w:shd w:val="clear" w:color="auto" w:fill="auto"/>
          </w:tcPr>
          <w:p w14:paraId="39710073" w14:textId="77777777" w:rsidR="00031721" w:rsidRPr="00D04140" w:rsidRDefault="00031721" w:rsidP="00EF2824">
            <w:pPr>
              <w:spacing w:line="240" w:lineRule="atLeast"/>
              <w:ind w:right="-13"/>
              <w:jc w:val="thaiDistribute"/>
              <w:rPr>
                <w:rFonts w:asciiTheme="majorBidi" w:hAnsiTheme="majorBidi" w:cstheme="majorBidi"/>
                <w:sz w:val="28"/>
                <w:szCs w:val="28"/>
                <w:cs/>
              </w:rPr>
            </w:pPr>
          </w:p>
        </w:tc>
        <w:tc>
          <w:tcPr>
            <w:tcW w:w="656" w:type="pct"/>
            <w:tcBorders>
              <w:top w:val="single" w:sz="4" w:space="0" w:color="auto"/>
              <w:bottom w:val="single" w:sz="4" w:space="0" w:color="auto"/>
            </w:tcBorders>
            <w:shd w:val="clear" w:color="auto" w:fill="auto"/>
          </w:tcPr>
          <w:p w14:paraId="3F2AFF96" w14:textId="6F831233" w:rsidR="00031721" w:rsidRPr="000378BE" w:rsidRDefault="00031721" w:rsidP="000378BE">
            <w:pPr>
              <w:spacing w:line="240" w:lineRule="atLeast"/>
              <w:ind w:left="-62" w:right="-65"/>
              <w:jc w:val="center"/>
              <w:rPr>
                <w:rFonts w:asciiTheme="majorBidi" w:hAnsiTheme="majorBidi" w:cstheme="majorBidi"/>
                <w:spacing w:val="-4"/>
                <w:sz w:val="28"/>
                <w:szCs w:val="28"/>
              </w:rPr>
            </w:pPr>
            <w:r w:rsidRPr="000378BE">
              <w:rPr>
                <w:rFonts w:asciiTheme="majorBidi" w:hAnsiTheme="majorBidi" w:cstheme="majorBidi"/>
                <w:spacing w:val="-4"/>
                <w:sz w:val="28"/>
                <w:szCs w:val="28"/>
              </w:rPr>
              <w:t>March</w:t>
            </w:r>
            <w:r w:rsidR="00EF2824" w:rsidRPr="000378BE">
              <w:rPr>
                <w:rFonts w:asciiTheme="majorBidi" w:hAnsiTheme="majorBidi" w:cstheme="majorBidi"/>
                <w:spacing w:val="-4"/>
                <w:sz w:val="28"/>
                <w:szCs w:val="28"/>
              </w:rPr>
              <w:t xml:space="preserve"> </w:t>
            </w:r>
            <w:r w:rsidRPr="000378BE">
              <w:rPr>
                <w:rFonts w:asciiTheme="majorBidi" w:hAnsiTheme="majorBidi" w:cstheme="majorBidi"/>
                <w:spacing w:val="-4"/>
                <w:sz w:val="28"/>
                <w:szCs w:val="28"/>
              </w:rPr>
              <w:t>31, 2020</w:t>
            </w:r>
          </w:p>
        </w:tc>
        <w:tc>
          <w:tcPr>
            <w:tcW w:w="93" w:type="pct"/>
            <w:tcBorders>
              <w:top w:val="single" w:sz="4" w:space="0" w:color="auto"/>
            </w:tcBorders>
            <w:shd w:val="clear" w:color="auto" w:fill="auto"/>
          </w:tcPr>
          <w:p w14:paraId="6F9C0617" w14:textId="77777777" w:rsidR="00031721" w:rsidRPr="000378BE" w:rsidRDefault="00031721" w:rsidP="00EF2824">
            <w:pPr>
              <w:spacing w:line="240" w:lineRule="atLeast"/>
              <w:ind w:left="-61" w:right="-68"/>
              <w:jc w:val="center"/>
              <w:rPr>
                <w:rFonts w:asciiTheme="majorBidi" w:hAnsiTheme="majorBidi" w:cstheme="majorBidi"/>
                <w:spacing w:val="-4"/>
                <w:sz w:val="28"/>
                <w:szCs w:val="28"/>
              </w:rPr>
            </w:pPr>
          </w:p>
        </w:tc>
        <w:tc>
          <w:tcPr>
            <w:tcW w:w="818" w:type="pct"/>
            <w:tcBorders>
              <w:top w:val="single" w:sz="4" w:space="0" w:color="auto"/>
              <w:left w:val="nil"/>
              <w:bottom w:val="single" w:sz="4" w:space="0" w:color="auto"/>
            </w:tcBorders>
            <w:shd w:val="clear" w:color="auto" w:fill="auto"/>
          </w:tcPr>
          <w:p w14:paraId="4FA29013" w14:textId="3E7C186A" w:rsidR="00031721" w:rsidRPr="000378BE" w:rsidRDefault="00031721" w:rsidP="00EF2824">
            <w:pPr>
              <w:spacing w:line="240" w:lineRule="atLeast"/>
              <w:ind w:left="-61" w:right="-68"/>
              <w:jc w:val="center"/>
              <w:rPr>
                <w:rFonts w:asciiTheme="majorBidi" w:hAnsiTheme="majorBidi" w:cstheme="majorBidi"/>
                <w:spacing w:val="-4"/>
                <w:sz w:val="28"/>
                <w:szCs w:val="28"/>
              </w:rPr>
            </w:pPr>
            <w:r w:rsidRPr="000378BE">
              <w:rPr>
                <w:rFonts w:asciiTheme="majorBidi" w:hAnsiTheme="majorBidi" w:cstheme="majorBidi"/>
                <w:spacing w:val="-4"/>
                <w:sz w:val="28"/>
                <w:szCs w:val="28"/>
              </w:rPr>
              <w:t>December</w:t>
            </w:r>
            <w:r w:rsidR="00EF2824" w:rsidRPr="000378BE">
              <w:rPr>
                <w:rFonts w:asciiTheme="majorBidi" w:hAnsiTheme="majorBidi" w:cstheme="majorBidi"/>
                <w:spacing w:val="-4"/>
                <w:sz w:val="28"/>
                <w:szCs w:val="28"/>
              </w:rPr>
              <w:t xml:space="preserve"> </w:t>
            </w:r>
            <w:r w:rsidRPr="000378BE">
              <w:rPr>
                <w:rFonts w:asciiTheme="majorBidi" w:hAnsiTheme="majorBidi" w:cstheme="majorBidi"/>
                <w:spacing w:val="-4"/>
                <w:sz w:val="28"/>
                <w:szCs w:val="28"/>
              </w:rPr>
              <w:t>31, 2019</w:t>
            </w:r>
          </w:p>
        </w:tc>
        <w:tc>
          <w:tcPr>
            <w:tcW w:w="93" w:type="pct"/>
            <w:shd w:val="clear" w:color="auto" w:fill="auto"/>
          </w:tcPr>
          <w:p w14:paraId="2A7DFC26" w14:textId="77777777" w:rsidR="00031721" w:rsidRPr="000378BE" w:rsidRDefault="00031721" w:rsidP="00EF2824">
            <w:pPr>
              <w:spacing w:line="240" w:lineRule="atLeast"/>
              <w:ind w:left="-61" w:right="-68"/>
              <w:jc w:val="center"/>
              <w:rPr>
                <w:rFonts w:asciiTheme="majorBidi" w:hAnsiTheme="majorBidi" w:cstheme="majorBidi"/>
                <w:spacing w:val="-4"/>
                <w:sz w:val="28"/>
                <w:szCs w:val="28"/>
              </w:rPr>
            </w:pPr>
          </w:p>
        </w:tc>
        <w:tc>
          <w:tcPr>
            <w:tcW w:w="715" w:type="pct"/>
            <w:tcBorders>
              <w:bottom w:val="single" w:sz="4" w:space="0" w:color="auto"/>
            </w:tcBorders>
            <w:shd w:val="clear" w:color="auto" w:fill="auto"/>
          </w:tcPr>
          <w:p w14:paraId="3E3F1014" w14:textId="4AFB8A23" w:rsidR="00031721" w:rsidRPr="000378BE" w:rsidRDefault="00031721" w:rsidP="00EF2824">
            <w:pPr>
              <w:spacing w:line="240" w:lineRule="atLeast"/>
              <w:ind w:left="-61" w:right="-68"/>
              <w:jc w:val="center"/>
              <w:rPr>
                <w:rFonts w:asciiTheme="majorBidi" w:hAnsiTheme="majorBidi" w:cstheme="majorBidi"/>
                <w:spacing w:val="-4"/>
                <w:sz w:val="28"/>
                <w:szCs w:val="28"/>
              </w:rPr>
            </w:pPr>
            <w:r w:rsidRPr="000378BE">
              <w:rPr>
                <w:rFonts w:asciiTheme="majorBidi" w:hAnsiTheme="majorBidi" w:cstheme="majorBidi"/>
                <w:spacing w:val="-4"/>
                <w:sz w:val="28"/>
                <w:szCs w:val="28"/>
              </w:rPr>
              <w:t>March</w:t>
            </w:r>
            <w:r w:rsidR="00EF2824" w:rsidRPr="000378BE">
              <w:rPr>
                <w:rFonts w:asciiTheme="majorBidi" w:hAnsiTheme="majorBidi" w:cstheme="majorBidi"/>
                <w:spacing w:val="-4"/>
                <w:sz w:val="28"/>
                <w:szCs w:val="28"/>
              </w:rPr>
              <w:t xml:space="preserve"> </w:t>
            </w:r>
            <w:r w:rsidRPr="000378BE">
              <w:rPr>
                <w:rFonts w:asciiTheme="majorBidi" w:hAnsiTheme="majorBidi" w:cstheme="majorBidi"/>
                <w:spacing w:val="-4"/>
                <w:sz w:val="28"/>
                <w:szCs w:val="28"/>
              </w:rPr>
              <w:t>31, 2020</w:t>
            </w:r>
          </w:p>
        </w:tc>
        <w:tc>
          <w:tcPr>
            <w:tcW w:w="93" w:type="pct"/>
            <w:shd w:val="clear" w:color="auto" w:fill="auto"/>
          </w:tcPr>
          <w:p w14:paraId="145893AE" w14:textId="77777777" w:rsidR="00031721" w:rsidRPr="000378BE" w:rsidRDefault="00031721" w:rsidP="00EF2824">
            <w:pPr>
              <w:spacing w:line="240" w:lineRule="atLeast"/>
              <w:ind w:left="-61" w:right="-68"/>
              <w:jc w:val="center"/>
              <w:rPr>
                <w:rFonts w:asciiTheme="majorBidi" w:hAnsiTheme="majorBidi" w:cstheme="majorBidi"/>
                <w:spacing w:val="-4"/>
                <w:sz w:val="28"/>
                <w:szCs w:val="28"/>
              </w:rPr>
            </w:pPr>
          </w:p>
        </w:tc>
        <w:tc>
          <w:tcPr>
            <w:tcW w:w="815" w:type="pct"/>
            <w:tcBorders>
              <w:left w:val="nil"/>
              <w:bottom w:val="single" w:sz="4" w:space="0" w:color="auto"/>
            </w:tcBorders>
            <w:shd w:val="clear" w:color="auto" w:fill="auto"/>
          </w:tcPr>
          <w:p w14:paraId="25262778" w14:textId="2AC00A18" w:rsidR="00031721" w:rsidRPr="000378BE" w:rsidRDefault="00031721" w:rsidP="00EF2824">
            <w:pPr>
              <w:spacing w:line="240" w:lineRule="atLeast"/>
              <w:ind w:left="-61" w:right="-68"/>
              <w:jc w:val="center"/>
              <w:rPr>
                <w:rFonts w:asciiTheme="majorBidi" w:hAnsiTheme="majorBidi" w:cstheme="majorBidi"/>
                <w:spacing w:val="-4"/>
                <w:sz w:val="28"/>
                <w:szCs w:val="28"/>
              </w:rPr>
            </w:pPr>
            <w:r w:rsidRPr="000378BE">
              <w:rPr>
                <w:rFonts w:asciiTheme="majorBidi" w:hAnsiTheme="majorBidi" w:cstheme="majorBidi"/>
                <w:spacing w:val="-4"/>
                <w:sz w:val="28"/>
                <w:szCs w:val="28"/>
              </w:rPr>
              <w:t>December</w:t>
            </w:r>
            <w:r w:rsidR="00EF2824" w:rsidRPr="000378BE">
              <w:rPr>
                <w:rFonts w:asciiTheme="majorBidi" w:hAnsiTheme="majorBidi" w:cstheme="majorBidi"/>
                <w:spacing w:val="-4"/>
                <w:sz w:val="28"/>
                <w:szCs w:val="28"/>
              </w:rPr>
              <w:t xml:space="preserve"> </w:t>
            </w:r>
            <w:r w:rsidRPr="000378BE">
              <w:rPr>
                <w:rFonts w:asciiTheme="majorBidi" w:hAnsiTheme="majorBidi" w:cstheme="majorBidi"/>
                <w:spacing w:val="-4"/>
                <w:sz w:val="28"/>
                <w:szCs w:val="28"/>
              </w:rPr>
              <w:t>31, 2019</w:t>
            </w:r>
          </w:p>
        </w:tc>
      </w:tr>
      <w:tr w:rsidR="000378BE" w:rsidRPr="00D04140" w14:paraId="0C98FCAC" w14:textId="77777777" w:rsidTr="000378BE">
        <w:trPr>
          <w:cantSplit/>
        </w:trPr>
        <w:tc>
          <w:tcPr>
            <w:tcW w:w="1717" w:type="pct"/>
            <w:shd w:val="clear" w:color="auto" w:fill="auto"/>
            <w:vAlign w:val="bottom"/>
          </w:tcPr>
          <w:p w14:paraId="76050722" w14:textId="5C8C8B24" w:rsidR="00C20A93" w:rsidRPr="00D04140" w:rsidRDefault="00C20A93" w:rsidP="000378BE">
            <w:pPr>
              <w:spacing w:line="240" w:lineRule="atLeast"/>
              <w:ind w:left="-62" w:right="-67"/>
              <w:rPr>
                <w:rFonts w:asciiTheme="majorBidi" w:hAnsiTheme="majorBidi" w:cstheme="majorBidi"/>
                <w:sz w:val="28"/>
                <w:szCs w:val="28"/>
              </w:rPr>
            </w:pPr>
            <w:r w:rsidRPr="00D04140">
              <w:rPr>
                <w:rFonts w:asciiTheme="majorBidi" w:hAnsiTheme="majorBidi" w:cstheme="majorBidi"/>
                <w:sz w:val="28"/>
                <w:szCs w:val="28"/>
              </w:rPr>
              <w:t>Trade payable</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Relate parties</w:t>
            </w:r>
            <w:r w:rsidRPr="00D04140">
              <w:rPr>
                <w:rFonts w:asciiTheme="majorBidi" w:hAnsiTheme="majorBidi" w:cstheme="majorBidi"/>
                <w:sz w:val="28"/>
                <w:szCs w:val="28"/>
                <w:cs/>
              </w:rPr>
              <w:t xml:space="preserve"> (</w:t>
            </w:r>
            <w:r w:rsidR="00021F09">
              <w:rPr>
                <w:rFonts w:asciiTheme="majorBidi" w:hAnsiTheme="majorBidi" w:cstheme="majorBidi"/>
                <w:sz w:val="28"/>
                <w:szCs w:val="28"/>
              </w:rPr>
              <w:t>Note</w:t>
            </w:r>
            <w:r w:rsidRPr="00D04140">
              <w:rPr>
                <w:rFonts w:asciiTheme="majorBidi" w:hAnsiTheme="majorBidi" w:cstheme="majorBidi"/>
                <w:sz w:val="28"/>
                <w:szCs w:val="28"/>
              </w:rPr>
              <w:t xml:space="preserve"> </w:t>
            </w:r>
            <w:r w:rsidR="00E36B69" w:rsidRPr="00D04140">
              <w:rPr>
                <w:rFonts w:asciiTheme="majorBidi" w:hAnsiTheme="majorBidi" w:cstheme="majorBidi"/>
                <w:sz w:val="28"/>
                <w:szCs w:val="28"/>
              </w:rPr>
              <w:t>3</w:t>
            </w:r>
            <w:r w:rsidRPr="00D04140">
              <w:rPr>
                <w:rFonts w:asciiTheme="majorBidi" w:hAnsiTheme="majorBidi" w:cstheme="majorBidi"/>
                <w:sz w:val="28"/>
                <w:szCs w:val="28"/>
              </w:rPr>
              <w:t>)</w:t>
            </w:r>
          </w:p>
        </w:tc>
        <w:tc>
          <w:tcPr>
            <w:tcW w:w="656" w:type="pct"/>
            <w:shd w:val="clear" w:color="auto" w:fill="auto"/>
            <w:vAlign w:val="bottom"/>
          </w:tcPr>
          <w:p w14:paraId="39EF9F35" w14:textId="7A258831" w:rsidR="00C20A93" w:rsidRPr="00D04140" w:rsidRDefault="00CE546A"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117</w:t>
            </w:r>
          </w:p>
        </w:tc>
        <w:tc>
          <w:tcPr>
            <w:tcW w:w="93" w:type="pct"/>
            <w:shd w:val="clear" w:color="auto" w:fill="auto"/>
          </w:tcPr>
          <w:p w14:paraId="38BB97D6"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818" w:type="pct"/>
            <w:tcBorders>
              <w:left w:val="nil"/>
            </w:tcBorders>
            <w:shd w:val="clear" w:color="auto" w:fill="auto"/>
          </w:tcPr>
          <w:p w14:paraId="0FBCAF95" w14:textId="798E3D48" w:rsidR="00C20A93" w:rsidRPr="00D04140" w:rsidRDefault="00CE546A"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69</w:t>
            </w:r>
          </w:p>
        </w:tc>
        <w:tc>
          <w:tcPr>
            <w:tcW w:w="93" w:type="pct"/>
            <w:shd w:val="clear" w:color="auto" w:fill="auto"/>
          </w:tcPr>
          <w:p w14:paraId="54A89B81"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715" w:type="pct"/>
            <w:shd w:val="clear" w:color="auto" w:fill="auto"/>
          </w:tcPr>
          <w:p w14:paraId="63627C6D" w14:textId="1CD635F2" w:rsidR="00C20A93" w:rsidRPr="00D04140" w:rsidRDefault="005E3647"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93" w:type="pct"/>
            <w:shd w:val="clear" w:color="auto" w:fill="auto"/>
          </w:tcPr>
          <w:p w14:paraId="544C5643"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815" w:type="pct"/>
            <w:tcBorders>
              <w:left w:val="nil"/>
            </w:tcBorders>
            <w:shd w:val="clear" w:color="auto" w:fill="auto"/>
          </w:tcPr>
          <w:p w14:paraId="0F961B10" w14:textId="3BF1E131" w:rsidR="00C20A93" w:rsidRPr="00D04140" w:rsidRDefault="00C20A93" w:rsidP="00EF2824">
            <w:pPr>
              <w:spacing w:line="240" w:lineRule="atLeast"/>
              <w:ind w:left="-108" w:right="34"/>
              <w:jc w:val="right"/>
              <w:rPr>
                <w:rFonts w:asciiTheme="majorBidi" w:hAnsiTheme="majorBidi" w:cstheme="majorBidi"/>
                <w:sz w:val="28"/>
                <w:szCs w:val="28"/>
              </w:rPr>
            </w:pPr>
            <w:r w:rsidRPr="00D04140">
              <w:rPr>
                <w:rFonts w:asciiTheme="majorBidi" w:hAnsiTheme="majorBidi" w:cstheme="majorBidi"/>
                <w:sz w:val="28"/>
                <w:szCs w:val="28"/>
              </w:rPr>
              <w:t>-</w:t>
            </w:r>
          </w:p>
        </w:tc>
      </w:tr>
      <w:tr w:rsidR="000378BE" w:rsidRPr="00D04140" w14:paraId="6B8BC97D" w14:textId="77777777" w:rsidTr="000378BE">
        <w:trPr>
          <w:cantSplit/>
        </w:trPr>
        <w:tc>
          <w:tcPr>
            <w:tcW w:w="1717" w:type="pct"/>
            <w:shd w:val="clear" w:color="auto" w:fill="auto"/>
            <w:vAlign w:val="bottom"/>
          </w:tcPr>
          <w:p w14:paraId="64220D60" w14:textId="77777777" w:rsidR="00C20A93" w:rsidRPr="00D04140" w:rsidRDefault="00C20A93" w:rsidP="000378BE">
            <w:pPr>
              <w:spacing w:line="240" w:lineRule="atLeast"/>
              <w:ind w:left="-62" w:right="-67"/>
              <w:rPr>
                <w:rFonts w:asciiTheme="majorBidi" w:hAnsiTheme="majorBidi" w:cstheme="majorBidi"/>
                <w:sz w:val="28"/>
                <w:szCs w:val="28"/>
                <w:cs/>
              </w:rPr>
            </w:pPr>
            <w:r w:rsidRPr="00D04140">
              <w:rPr>
                <w:rFonts w:asciiTheme="majorBidi" w:hAnsiTheme="majorBidi" w:cstheme="majorBidi"/>
                <w:sz w:val="28"/>
                <w:szCs w:val="28"/>
              </w:rPr>
              <w:t>Trade payable – Other parties</w:t>
            </w:r>
          </w:p>
        </w:tc>
        <w:tc>
          <w:tcPr>
            <w:tcW w:w="656" w:type="pct"/>
            <w:shd w:val="clear" w:color="auto" w:fill="auto"/>
            <w:vAlign w:val="bottom"/>
          </w:tcPr>
          <w:p w14:paraId="0968133D" w14:textId="17F4662D" w:rsidR="00C20A93" w:rsidRPr="00D04140" w:rsidRDefault="00AD695E"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w:t>
            </w:r>
            <w:r w:rsidR="00D941A3" w:rsidRPr="00D04140">
              <w:rPr>
                <w:rFonts w:asciiTheme="majorBidi" w:hAnsiTheme="majorBidi" w:cstheme="majorBidi"/>
                <w:sz w:val="28"/>
                <w:szCs w:val="28"/>
              </w:rPr>
              <w:t>3</w:t>
            </w:r>
            <w:r w:rsidR="00CE546A" w:rsidRPr="00D04140">
              <w:rPr>
                <w:rFonts w:asciiTheme="majorBidi" w:hAnsiTheme="majorBidi" w:cstheme="majorBidi"/>
                <w:sz w:val="28"/>
                <w:szCs w:val="28"/>
              </w:rPr>
              <w:t>82</w:t>
            </w:r>
          </w:p>
        </w:tc>
        <w:tc>
          <w:tcPr>
            <w:tcW w:w="93" w:type="pct"/>
            <w:shd w:val="clear" w:color="auto" w:fill="auto"/>
          </w:tcPr>
          <w:p w14:paraId="78B6CC32" w14:textId="77777777" w:rsidR="00C20A93" w:rsidRPr="00D04140" w:rsidRDefault="00C20A93" w:rsidP="00EF2824">
            <w:pPr>
              <w:spacing w:line="240" w:lineRule="atLeast"/>
              <w:ind w:left="-108" w:right="357"/>
              <w:jc w:val="right"/>
              <w:rPr>
                <w:rFonts w:asciiTheme="majorBidi" w:hAnsiTheme="majorBidi" w:cstheme="majorBidi"/>
                <w:sz w:val="28"/>
                <w:szCs w:val="28"/>
              </w:rPr>
            </w:pPr>
          </w:p>
        </w:tc>
        <w:tc>
          <w:tcPr>
            <w:tcW w:w="818" w:type="pct"/>
            <w:tcBorders>
              <w:left w:val="nil"/>
            </w:tcBorders>
            <w:shd w:val="clear" w:color="auto" w:fill="auto"/>
          </w:tcPr>
          <w:p w14:paraId="17C48D7B" w14:textId="08BCDCC5" w:rsidR="00C20A93" w:rsidRPr="00D04140" w:rsidRDefault="00C20A93"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4,</w:t>
            </w:r>
            <w:r w:rsidR="00CE546A" w:rsidRPr="00D04140">
              <w:rPr>
                <w:rFonts w:asciiTheme="majorBidi" w:hAnsiTheme="majorBidi" w:cstheme="majorBidi"/>
                <w:sz w:val="28"/>
                <w:szCs w:val="28"/>
              </w:rPr>
              <w:t>1</w:t>
            </w:r>
            <w:r w:rsidR="00147758" w:rsidRPr="00D04140">
              <w:rPr>
                <w:rFonts w:asciiTheme="majorBidi" w:hAnsiTheme="majorBidi" w:cstheme="majorBidi"/>
                <w:sz w:val="28"/>
                <w:szCs w:val="28"/>
              </w:rPr>
              <w:t>37</w:t>
            </w:r>
          </w:p>
        </w:tc>
        <w:tc>
          <w:tcPr>
            <w:tcW w:w="93" w:type="pct"/>
            <w:shd w:val="clear" w:color="auto" w:fill="auto"/>
          </w:tcPr>
          <w:p w14:paraId="6A747023" w14:textId="77777777" w:rsidR="00C20A93" w:rsidRPr="00D04140" w:rsidRDefault="00C20A93" w:rsidP="00EF2824">
            <w:pPr>
              <w:spacing w:line="240" w:lineRule="atLeast"/>
              <w:ind w:left="-108" w:right="357"/>
              <w:jc w:val="right"/>
              <w:rPr>
                <w:rFonts w:asciiTheme="majorBidi" w:hAnsiTheme="majorBidi" w:cstheme="majorBidi"/>
                <w:sz w:val="28"/>
                <w:szCs w:val="28"/>
              </w:rPr>
            </w:pPr>
          </w:p>
        </w:tc>
        <w:tc>
          <w:tcPr>
            <w:tcW w:w="715" w:type="pct"/>
            <w:shd w:val="clear" w:color="auto" w:fill="auto"/>
          </w:tcPr>
          <w:p w14:paraId="0FFEE15C" w14:textId="60E03996" w:rsidR="00C20A93" w:rsidRPr="00D04140" w:rsidRDefault="005E3647"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93" w:type="pct"/>
            <w:shd w:val="clear" w:color="auto" w:fill="auto"/>
          </w:tcPr>
          <w:p w14:paraId="40183674" w14:textId="77777777" w:rsidR="00C20A93" w:rsidRPr="00D04140" w:rsidRDefault="00C20A93" w:rsidP="00EF2824">
            <w:pPr>
              <w:spacing w:line="240" w:lineRule="atLeast"/>
              <w:ind w:left="-108" w:right="327"/>
              <w:jc w:val="right"/>
              <w:rPr>
                <w:rFonts w:asciiTheme="majorBidi" w:hAnsiTheme="majorBidi" w:cstheme="majorBidi"/>
                <w:sz w:val="28"/>
                <w:szCs w:val="28"/>
              </w:rPr>
            </w:pPr>
          </w:p>
        </w:tc>
        <w:tc>
          <w:tcPr>
            <w:tcW w:w="815" w:type="pct"/>
            <w:tcBorders>
              <w:left w:val="nil"/>
            </w:tcBorders>
            <w:shd w:val="clear" w:color="auto" w:fill="auto"/>
          </w:tcPr>
          <w:p w14:paraId="7BEDC42C" w14:textId="4958F409" w:rsidR="00C20A93" w:rsidRPr="00D04140" w:rsidRDefault="00C20A93" w:rsidP="00EF2824">
            <w:pPr>
              <w:spacing w:line="240" w:lineRule="atLeast"/>
              <w:ind w:left="-108" w:right="34"/>
              <w:jc w:val="right"/>
              <w:rPr>
                <w:rFonts w:asciiTheme="majorBidi" w:hAnsiTheme="majorBidi" w:cstheme="majorBidi"/>
                <w:sz w:val="28"/>
                <w:szCs w:val="28"/>
              </w:rPr>
            </w:pPr>
            <w:r w:rsidRPr="00D04140">
              <w:rPr>
                <w:rFonts w:asciiTheme="majorBidi" w:hAnsiTheme="majorBidi" w:cstheme="majorBidi"/>
                <w:sz w:val="28"/>
                <w:szCs w:val="28"/>
              </w:rPr>
              <w:t>-</w:t>
            </w:r>
          </w:p>
        </w:tc>
      </w:tr>
      <w:tr w:rsidR="000378BE" w:rsidRPr="00D04140" w14:paraId="204619E0" w14:textId="77777777" w:rsidTr="000378BE">
        <w:trPr>
          <w:cantSplit/>
        </w:trPr>
        <w:tc>
          <w:tcPr>
            <w:tcW w:w="1717" w:type="pct"/>
            <w:shd w:val="clear" w:color="auto" w:fill="auto"/>
            <w:vAlign w:val="bottom"/>
          </w:tcPr>
          <w:p w14:paraId="6CBDA3D6" w14:textId="202A995C" w:rsidR="00C20A93" w:rsidRPr="00D04140" w:rsidRDefault="00C20A93" w:rsidP="000378BE">
            <w:pPr>
              <w:spacing w:line="240" w:lineRule="atLeast"/>
              <w:ind w:left="-62" w:right="-67"/>
              <w:rPr>
                <w:rFonts w:asciiTheme="majorBidi" w:hAnsiTheme="majorBidi" w:cstheme="majorBidi"/>
                <w:sz w:val="28"/>
                <w:szCs w:val="28"/>
                <w:cs/>
              </w:rPr>
            </w:pPr>
            <w:r w:rsidRPr="00D04140">
              <w:rPr>
                <w:rFonts w:asciiTheme="majorBidi" w:hAnsiTheme="majorBidi" w:cstheme="majorBidi"/>
                <w:sz w:val="28"/>
                <w:szCs w:val="28"/>
              </w:rPr>
              <w:t>Prepaid check</w:t>
            </w:r>
          </w:p>
        </w:tc>
        <w:tc>
          <w:tcPr>
            <w:tcW w:w="656" w:type="pct"/>
            <w:shd w:val="clear" w:color="auto" w:fill="auto"/>
            <w:vAlign w:val="bottom"/>
          </w:tcPr>
          <w:p w14:paraId="42434A71" w14:textId="723C2C79" w:rsidR="00C20A93" w:rsidRPr="00D04140" w:rsidRDefault="00AD695E"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148</w:t>
            </w:r>
          </w:p>
        </w:tc>
        <w:tc>
          <w:tcPr>
            <w:tcW w:w="93" w:type="pct"/>
            <w:shd w:val="clear" w:color="auto" w:fill="auto"/>
          </w:tcPr>
          <w:p w14:paraId="2A8BBB13"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818" w:type="pct"/>
            <w:tcBorders>
              <w:left w:val="nil"/>
            </w:tcBorders>
            <w:shd w:val="clear" w:color="auto" w:fill="auto"/>
          </w:tcPr>
          <w:p w14:paraId="4D94A291" w14:textId="788AA2A2" w:rsidR="00C20A93" w:rsidRPr="00D04140" w:rsidRDefault="00C20A93"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93" w:type="pct"/>
            <w:shd w:val="clear" w:color="auto" w:fill="auto"/>
          </w:tcPr>
          <w:p w14:paraId="5A2D6645"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715" w:type="pct"/>
            <w:shd w:val="clear" w:color="auto" w:fill="auto"/>
          </w:tcPr>
          <w:p w14:paraId="1AB95DDA" w14:textId="297F56D8" w:rsidR="00C20A93" w:rsidRPr="00D04140" w:rsidRDefault="00BA686C"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35</w:t>
            </w:r>
          </w:p>
        </w:tc>
        <w:tc>
          <w:tcPr>
            <w:tcW w:w="93" w:type="pct"/>
            <w:shd w:val="clear" w:color="auto" w:fill="auto"/>
          </w:tcPr>
          <w:p w14:paraId="5452468A"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815" w:type="pct"/>
            <w:tcBorders>
              <w:left w:val="nil"/>
            </w:tcBorders>
            <w:shd w:val="clear" w:color="auto" w:fill="auto"/>
          </w:tcPr>
          <w:p w14:paraId="73690DDF" w14:textId="7496D1F0" w:rsidR="00C20A93" w:rsidRPr="00D04140" w:rsidRDefault="00C20A93" w:rsidP="00EF2824">
            <w:pPr>
              <w:spacing w:line="240" w:lineRule="atLeast"/>
              <w:ind w:left="-108" w:right="34"/>
              <w:jc w:val="right"/>
              <w:rPr>
                <w:rFonts w:asciiTheme="majorBidi" w:hAnsiTheme="majorBidi" w:cstheme="majorBidi"/>
                <w:sz w:val="28"/>
                <w:szCs w:val="28"/>
              </w:rPr>
            </w:pPr>
            <w:r w:rsidRPr="00D04140">
              <w:rPr>
                <w:rFonts w:asciiTheme="majorBidi" w:hAnsiTheme="majorBidi" w:cstheme="majorBidi"/>
                <w:sz w:val="28"/>
                <w:szCs w:val="28"/>
              </w:rPr>
              <w:t>-</w:t>
            </w:r>
          </w:p>
        </w:tc>
      </w:tr>
      <w:tr w:rsidR="000378BE" w:rsidRPr="00D04140" w14:paraId="3635B93B" w14:textId="77777777" w:rsidTr="000378BE">
        <w:trPr>
          <w:cantSplit/>
        </w:trPr>
        <w:tc>
          <w:tcPr>
            <w:tcW w:w="1717" w:type="pct"/>
            <w:shd w:val="clear" w:color="auto" w:fill="auto"/>
            <w:vAlign w:val="bottom"/>
          </w:tcPr>
          <w:p w14:paraId="083F0365" w14:textId="77777777" w:rsidR="00C20A93" w:rsidRPr="00D04140" w:rsidRDefault="00C20A93" w:rsidP="000378BE">
            <w:pPr>
              <w:spacing w:line="240" w:lineRule="atLeast"/>
              <w:ind w:left="-62" w:right="-67"/>
              <w:rPr>
                <w:rFonts w:asciiTheme="majorBidi" w:hAnsiTheme="majorBidi" w:cstheme="majorBidi"/>
                <w:sz w:val="28"/>
                <w:szCs w:val="28"/>
                <w:cs/>
              </w:rPr>
            </w:pPr>
            <w:r w:rsidRPr="00D04140">
              <w:rPr>
                <w:rFonts w:asciiTheme="majorBidi" w:hAnsiTheme="majorBidi" w:cstheme="majorBidi"/>
                <w:sz w:val="28"/>
                <w:szCs w:val="28"/>
              </w:rPr>
              <w:t xml:space="preserve">Asset payable – Other parties </w:t>
            </w:r>
          </w:p>
        </w:tc>
        <w:tc>
          <w:tcPr>
            <w:tcW w:w="656" w:type="pct"/>
            <w:shd w:val="clear" w:color="auto" w:fill="auto"/>
            <w:vAlign w:val="bottom"/>
          </w:tcPr>
          <w:p w14:paraId="7471FA6D" w14:textId="486947E7" w:rsidR="00C20A93" w:rsidRPr="00D04140" w:rsidRDefault="00F704B9" w:rsidP="00EF2824">
            <w:pPr>
              <w:spacing w:line="240" w:lineRule="atLeast"/>
              <w:jc w:val="right"/>
              <w:rPr>
                <w:rFonts w:asciiTheme="majorBidi" w:hAnsiTheme="majorBidi" w:cstheme="majorBidi"/>
                <w:sz w:val="28"/>
                <w:szCs w:val="28"/>
                <w:cs/>
              </w:rPr>
            </w:pPr>
            <w:r>
              <w:rPr>
                <w:rFonts w:asciiTheme="majorBidi" w:hAnsiTheme="majorBidi" w:cstheme="majorBidi"/>
                <w:sz w:val="28"/>
                <w:szCs w:val="28"/>
              </w:rPr>
              <w:t>-</w:t>
            </w:r>
          </w:p>
        </w:tc>
        <w:tc>
          <w:tcPr>
            <w:tcW w:w="93" w:type="pct"/>
            <w:shd w:val="clear" w:color="auto" w:fill="auto"/>
          </w:tcPr>
          <w:p w14:paraId="53A12567"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818" w:type="pct"/>
            <w:tcBorders>
              <w:left w:val="nil"/>
            </w:tcBorders>
            <w:shd w:val="clear" w:color="auto" w:fill="auto"/>
          </w:tcPr>
          <w:p w14:paraId="6824B95B" w14:textId="798E2339" w:rsidR="00C20A93" w:rsidRPr="00D04140" w:rsidRDefault="00C20A93"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3,107</w:t>
            </w:r>
          </w:p>
        </w:tc>
        <w:tc>
          <w:tcPr>
            <w:tcW w:w="93" w:type="pct"/>
            <w:shd w:val="clear" w:color="auto" w:fill="auto"/>
          </w:tcPr>
          <w:p w14:paraId="63E7C933"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715" w:type="pct"/>
            <w:shd w:val="clear" w:color="auto" w:fill="auto"/>
          </w:tcPr>
          <w:p w14:paraId="4E1E8E01" w14:textId="153363BA" w:rsidR="00C20A93" w:rsidRPr="00D04140" w:rsidRDefault="00BA686C"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93" w:type="pct"/>
            <w:shd w:val="clear" w:color="auto" w:fill="auto"/>
          </w:tcPr>
          <w:p w14:paraId="053AAC76"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815" w:type="pct"/>
            <w:tcBorders>
              <w:left w:val="nil"/>
            </w:tcBorders>
            <w:shd w:val="clear" w:color="auto" w:fill="auto"/>
          </w:tcPr>
          <w:p w14:paraId="36F6D427" w14:textId="0DFC937B" w:rsidR="00C20A93" w:rsidRPr="00D04140" w:rsidRDefault="00C20A93" w:rsidP="00EF2824">
            <w:pPr>
              <w:spacing w:line="240" w:lineRule="atLeast"/>
              <w:ind w:left="-108" w:right="34"/>
              <w:jc w:val="right"/>
              <w:rPr>
                <w:rFonts w:asciiTheme="majorBidi" w:hAnsiTheme="majorBidi" w:cstheme="majorBidi"/>
                <w:sz w:val="28"/>
                <w:szCs w:val="28"/>
              </w:rPr>
            </w:pPr>
            <w:r w:rsidRPr="00D04140">
              <w:rPr>
                <w:rFonts w:asciiTheme="majorBidi" w:hAnsiTheme="majorBidi" w:cstheme="majorBidi"/>
                <w:sz w:val="28"/>
                <w:szCs w:val="28"/>
              </w:rPr>
              <w:t>2,320</w:t>
            </w:r>
          </w:p>
        </w:tc>
      </w:tr>
      <w:tr w:rsidR="000378BE" w:rsidRPr="00D04140" w14:paraId="1008F2E3" w14:textId="77777777" w:rsidTr="000378BE">
        <w:trPr>
          <w:cantSplit/>
        </w:trPr>
        <w:tc>
          <w:tcPr>
            <w:tcW w:w="1717" w:type="pct"/>
            <w:shd w:val="clear" w:color="auto" w:fill="auto"/>
            <w:vAlign w:val="bottom"/>
          </w:tcPr>
          <w:p w14:paraId="45A7D45B" w14:textId="52F2DAB7" w:rsidR="00C20A93" w:rsidRPr="00D04140" w:rsidRDefault="00C20A93" w:rsidP="000378BE">
            <w:pPr>
              <w:spacing w:line="240" w:lineRule="atLeast"/>
              <w:ind w:left="-62" w:right="-67"/>
              <w:jc w:val="both"/>
              <w:rPr>
                <w:rFonts w:asciiTheme="majorBidi" w:hAnsiTheme="majorBidi" w:cstheme="majorBidi"/>
                <w:sz w:val="28"/>
                <w:szCs w:val="28"/>
                <w:cs/>
                <w:lang w:val="en-US"/>
              </w:rPr>
            </w:pPr>
            <w:r w:rsidRPr="00D04140">
              <w:rPr>
                <w:rFonts w:asciiTheme="majorBidi" w:hAnsiTheme="majorBidi" w:cstheme="majorBidi"/>
                <w:sz w:val="28"/>
                <w:szCs w:val="28"/>
              </w:rPr>
              <w:t>Other current payable</w:t>
            </w:r>
            <w:r w:rsidRPr="00D04140">
              <w:rPr>
                <w:rFonts w:asciiTheme="majorBidi" w:hAnsiTheme="majorBidi" w:cstheme="majorBidi"/>
                <w:sz w:val="28"/>
                <w:szCs w:val="28"/>
                <w:lang w:val="en-US"/>
              </w:rPr>
              <w:t>:</w:t>
            </w:r>
          </w:p>
        </w:tc>
        <w:tc>
          <w:tcPr>
            <w:tcW w:w="656" w:type="pct"/>
            <w:shd w:val="clear" w:color="auto" w:fill="auto"/>
            <w:vAlign w:val="bottom"/>
          </w:tcPr>
          <w:p w14:paraId="528A749C" w14:textId="77777777" w:rsidR="00C20A93" w:rsidRPr="00D04140" w:rsidRDefault="00C20A93" w:rsidP="00EF2824">
            <w:pPr>
              <w:spacing w:line="240" w:lineRule="atLeast"/>
              <w:jc w:val="right"/>
              <w:rPr>
                <w:rFonts w:asciiTheme="majorBidi" w:hAnsiTheme="majorBidi" w:cstheme="majorBidi"/>
                <w:sz w:val="28"/>
                <w:szCs w:val="28"/>
              </w:rPr>
            </w:pPr>
          </w:p>
        </w:tc>
        <w:tc>
          <w:tcPr>
            <w:tcW w:w="93" w:type="pct"/>
            <w:shd w:val="clear" w:color="auto" w:fill="auto"/>
          </w:tcPr>
          <w:p w14:paraId="24A85E70"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818" w:type="pct"/>
            <w:tcBorders>
              <w:left w:val="nil"/>
            </w:tcBorders>
            <w:shd w:val="clear" w:color="auto" w:fill="auto"/>
          </w:tcPr>
          <w:p w14:paraId="6A3BB964" w14:textId="77777777" w:rsidR="00C20A93" w:rsidRPr="00D04140" w:rsidRDefault="00C20A93" w:rsidP="00EF2824">
            <w:pPr>
              <w:spacing w:line="240" w:lineRule="atLeast"/>
              <w:jc w:val="right"/>
              <w:rPr>
                <w:rFonts w:asciiTheme="majorBidi" w:hAnsiTheme="majorBidi" w:cstheme="majorBidi"/>
                <w:sz w:val="28"/>
                <w:szCs w:val="28"/>
              </w:rPr>
            </w:pPr>
          </w:p>
        </w:tc>
        <w:tc>
          <w:tcPr>
            <w:tcW w:w="93" w:type="pct"/>
            <w:shd w:val="clear" w:color="auto" w:fill="auto"/>
          </w:tcPr>
          <w:p w14:paraId="10440ED8"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715" w:type="pct"/>
            <w:shd w:val="clear" w:color="auto" w:fill="auto"/>
          </w:tcPr>
          <w:p w14:paraId="1DFA1BF5" w14:textId="77777777" w:rsidR="00C20A93" w:rsidRPr="00D04140" w:rsidRDefault="00C20A93" w:rsidP="00EF2824">
            <w:pPr>
              <w:spacing w:line="240" w:lineRule="atLeast"/>
              <w:jc w:val="right"/>
              <w:rPr>
                <w:rFonts w:asciiTheme="majorBidi" w:hAnsiTheme="majorBidi" w:cstheme="majorBidi"/>
                <w:sz w:val="28"/>
                <w:szCs w:val="28"/>
              </w:rPr>
            </w:pPr>
          </w:p>
        </w:tc>
        <w:tc>
          <w:tcPr>
            <w:tcW w:w="93" w:type="pct"/>
            <w:shd w:val="clear" w:color="auto" w:fill="auto"/>
          </w:tcPr>
          <w:p w14:paraId="1F0F5548"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815" w:type="pct"/>
            <w:tcBorders>
              <w:left w:val="nil"/>
            </w:tcBorders>
            <w:shd w:val="clear" w:color="auto" w:fill="auto"/>
          </w:tcPr>
          <w:p w14:paraId="2A476561" w14:textId="77777777" w:rsidR="00C20A93" w:rsidRPr="00D04140" w:rsidRDefault="00C20A93" w:rsidP="00EF2824">
            <w:pPr>
              <w:spacing w:line="240" w:lineRule="atLeast"/>
              <w:ind w:left="-108" w:right="34"/>
              <w:jc w:val="right"/>
              <w:rPr>
                <w:rFonts w:asciiTheme="majorBidi" w:hAnsiTheme="majorBidi" w:cstheme="majorBidi"/>
                <w:sz w:val="28"/>
                <w:szCs w:val="28"/>
              </w:rPr>
            </w:pPr>
          </w:p>
        </w:tc>
      </w:tr>
      <w:tr w:rsidR="000378BE" w:rsidRPr="00D04140" w14:paraId="38FD0BB5" w14:textId="77777777" w:rsidTr="000378BE">
        <w:trPr>
          <w:cantSplit/>
        </w:trPr>
        <w:tc>
          <w:tcPr>
            <w:tcW w:w="1717" w:type="pct"/>
            <w:shd w:val="clear" w:color="auto" w:fill="auto"/>
            <w:vAlign w:val="bottom"/>
          </w:tcPr>
          <w:p w14:paraId="425AAE3B" w14:textId="4A4E933A" w:rsidR="00C20A93" w:rsidRPr="00D04140" w:rsidRDefault="00C20A93" w:rsidP="000378BE">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62" w:right="-67"/>
              <w:rPr>
                <w:rFonts w:asciiTheme="majorBidi" w:hAnsiTheme="majorBidi" w:cstheme="majorBidi"/>
                <w:spacing w:val="-6"/>
                <w:sz w:val="28"/>
                <w:szCs w:val="28"/>
              </w:rPr>
            </w:pPr>
            <w:r w:rsidRPr="00D04140">
              <w:rPr>
                <w:rFonts w:asciiTheme="majorBidi" w:hAnsiTheme="majorBidi" w:cstheme="majorBidi"/>
                <w:spacing w:val="-6"/>
                <w:sz w:val="28"/>
                <w:szCs w:val="28"/>
              </w:rPr>
              <w:t>Other payable – Relate parties</w:t>
            </w:r>
            <w:r w:rsidRPr="00D04140">
              <w:rPr>
                <w:rFonts w:asciiTheme="majorBidi" w:hAnsiTheme="majorBidi" w:cstheme="majorBidi"/>
                <w:spacing w:val="-6"/>
                <w:sz w:val="28"/>
                <w:szCs w:val="28"/>
                <w:cs/>
              </w:rPr>
              <w:t xml:space="preserve"> </w:t>
            </w:r>
            <w:r w:rsidRPr="00D04140">
              <w:rPr>
                <w:rFonts w:asciiTheme="majorBidi" w:hAnsiTheme="majorBidi" w:cstheme="majorBidi"/>
                <w:spacing w:val="-6"/>
                <w:sz w:val="28"/>
                <w:szCs w:val="28"/>
              </w:rPr>
              <w:t xml:space="preserve">(Note </w:t>
            </w:r>
            <w:r w:rsidR="00E36B69" w:rsidRPr="00D04140">
              <w:rPr>
                <w:rFonts w:asciiTheme="majorBidi" w:hAnsiTheme="majorBidi" w:cstheme="majorBidi"/>
                <w:spacing w:val="-6"/>
                <w:sz w:val="28"/>
                <w:szCs w:val="28"/>
              </w:rPr>
              <w:t>3</w:t>
            </w:r>
            <w:r w:rsidRPr="00D04140">
              <w:rPr>
                <w:rFonts w:asciiTheme="majorBidi" w:hAnsiTheme="majorBidi" w:cstheme="majorBidi"/>
                <w:spacing w:val="-6"/>
                <w:sz w:val="28"/>
                <w:szCs w:val="28"/>
              </w:rPr>
              <w:t>)</w:t>
            </w:r>
          </w:p>
        </w:tc>
        <w:tc>
          <w:tcPr>
            <w:tcW w:w="656" w:type="pct"/>
            <w:shd w:val="clear" w:color="auto" w:fill="auto"/>
            <w:vAlign w:val="bottom"/>
          </w:tcPr>
          <w:p w14:paraId="2BDAD704" w14:textId="51596C6A" w:rsidR="00C20A93" w:rsidRPr="00D04140" w:rsidRDefault="00CE546A"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470</w:t>
            </w:r>
          </w:p>
        </w:tc>
        <w:tc>
          <w:tcPr>
            <w:tcW w:w="93" w:type="pct"/>
            <w:shd w:val="clear" w:color="auto" w:fill="auto"/>
          </w:tcPr>
          <w:p w14:paraId="0577762B"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818" w:type="pct"/>
            <w:tcBorders>
              <w:left w:val="nil"/>
            </w:tcBorders>
            <w:shd w:val="clear" w:color="auto" w:fill="auto"/>
          </w:tcPr>
          <w:p w14:paraId="52FD0E8F" w14:textId="4AAAC6FF" w:rsidR="00C20A93" w:rsidRPr="00D04140" w:rsidRDefault="00CE546A"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521</w:t>
            </w:r>
          </w:p>
        </w:tc>
        <w:tc>
          <w:tcPr>
            <w:tcW w:w="93" w:type="pct"/>
            <w:shd w:val="clear" w:color="auto" w:fill="auto"/>
          </w:tcPr>
          <w:p w14:paraId="512473F7"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715" w:type="pct"/>
            <w:shd w:val="clear" w:color="auto" w:fill="auto"/>
          </w:tcPr>
          <w:p w14:paraId="7E81B9C5" w14:textId="6F85A671" w:rsidR="00C20A93" w:rsidRPr="00D04140" w:rsidRDefault="00BA686C"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93" w:type="pct"/>
            <w:shd w:val="clear" w:color="auto" w:fill="auto"/>
          </w:tcPr>
          <w:p w14:paraId="51C0C21C" w14:textId="77777777" w:rsidR="00C20A93" w:rsidRPr="00D04140" w:rsidRDefault="00C20A93" w:rsidP="00EF2824">
            <w:pPr>
              <w:spacing w:line="240" w:lineRule="atLeast"/>
              <w:ind w:left="-108" w:right="-13"/>
              <w:jc w:val="right"/>
              <w:rPr>
                <w:rFonts w:asciiTheme="majorBidi" w:hAnsiTheme="majorBidi" w:cstheme="majorBidi"/>
                <w:sz w:val="28"/>
                <w:szCs w:val="28"/>
              </w:rPr>
            </w:pPr>
          </w:p>
        </w:tc>
        <w:tc>
          <w:tcPr>
            <w:tcW w:w="815" w:type="pct"/>
            <w:tcBorders>
              <w:left w:val="nil"/>
            </w:tcBorders>
            <w:shd w:val="clear" w:color="auto" w:fill="auto"/>
          </w:tcPr>
          <w:p w14:paraId="6AE39CA3" w14:textId="4A148E89" w:rsidR="00C20A93" w:rsidRPr="00D04140" w:rsidRDefault="00FD628E" w:rsidP="00EF2824">
            <w:pPr>
              <w:spacing w:line="240" w:lineRule="atLeast"/>
              <w:ind w:left="-108" w:right="34"/>
              <w:jc w:val="right"/>
              <w:rPr>
                <w:rFonts w:asciiTheme="majorBidi" w:hAnsiTheme="majorBidi" w:cstheme="majorBidi"/>
                <w:sz w:val="28"/>
                <w:szCs w:val="28"/>
              </w:rPr>
            </w:pPr>
            <w:r w:rsidRPr="00D04140">
              <w:rPr>
                <w:rFonts w:asciiTheme="majorBidi" w:hAnsiTheme="majorBidi" w:cstheme="majorBidi"/>
                <w:sz w:val="28"/>
                <w:szCs w:val="28"/>
              </w:rPr>
              <w:t>51</w:t>
            </w:r>
          </w:p>
        </w:tc>
      </w:tr>
      <w:tr w:rsidR="000378BE" w:rsidRPr="00D04140" w14:paraId="1C12C681" w14:textId="77777777" w:rsidTr="000378BE">
        <w:trPr>
          <w:cantSplit/>
        </w:trPr>
        <w:tc>
          <w:tcPr>
            <w:tcW w:w="1717" w:type="pct"/>
            <w:shd w:val="clear" w:color="auto" w:fill="auto"/>
            <w:vAlign w:val="bottom"/>
          </w:tcPr>
          <w:p w14:paraId="0A66A89A" w14:textId="77777777" w:rsidR="00C20A93" w:rsidRPr="00D04140" w:rsidRDefault="00C20A93" w:rsidP="000378BE">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62" w:right="-67"/>
              <w:rPr>
                <w:rFonts w:asciiTheme="majorBidi" w:hAnsiTheme="majorBidi" w:cstheme="majorBidi"/>
                <w:sz w:val="28"/>
                <w:szCs w:val="28"/>
                <w:cs/>
              </w:rPr>
            </w:pPr>
            <w:r w:rsidRPr="00D04140">
              <w:rPr>
                <w:rFonts w:asciiTheme="majorBidi" w:hAnsiTheme="majorBidi" w:cstheme="majorBidi"/>
                <w:sz w:val="28"/>
                <w:szCs w:val="28"/>
              </w:rPr>
              <w:t>Revenue department payables</w:t>
            </w:r>
          </w:p>
        </w:tc>
        <w:tc>
          <w:tcPr>
            <w:tcW w:w="656" w:type="pct"/>
            <w:shd w:val="clear" w:color="auto" w:fill="auto"/>
            <w:vAlign w:val="bottom"/>
          </w:tcPr>
          <w:p w14:paraId="1F5EDFC2" w14:textId="14E9D53F" w:rsidR="00C20A93" w:rsidRPr="00D04140" w:rsidRDefault="00AD695E"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4,612</w:t>
            </w:r>
          </w:p>
        </w:tc>
        <w:tc>
          <w:tcPr>
            <w:tcW w:w="93" w:type="pct"/>
            <w:shd w:val="clear" w:color="auto" w:fill="auto"/>
          </w:tcPr>
          <w:p w14:paraId="15BAD7B7" w14:textId="77777777" w:rsidR="00C20A93" w:rsidRPr="00D04140" w:rsidRDefault="00C20A93" w:rsidP="00EF2824">
            <w:pPr>
              <w:spacing w:line="240" w:lineRule="atLeast"/>
              <w:ind w:left="-108" w:right="357"/>
              <w:jc w:val="right"/>
              <w:rPr>
                <w:rFonts w:asciiTheme="majorBidi" w:hAnsiTheme="majorBidi" w:cstheme="majorBidi"/>
                <w:sz w:val="28"/>
                <w:szCs w:val="28"/>
              </w:rPr>
            </w:pPr>
          </w:p>
        </w:tc>
        <w:tc>
          <w:tcPr>
            <w:tcW w:w="818" w:type="pct"/>
            <w:tcBorders>
              <w:left w:val="nil"/>
            </w:tcBorders>
            <w:shd w:val="clear" w:color="auto" w:fill="auto"/>
          </w:tcPr>
          <w:p w14:paraId="3BF250D6" w14:textId="223FD5C6" w:rsidR="00C20A93" w:rsidRPr="00D04140" w:rsidRDefault="00C20A93"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93" w:type="pct"/>
            <w:shd w:val="clear" w:color="auto" w:fill="auto"/>
          </w:tcPr>
          <w:p w14:paraId="5A13F4E9" w14:textId="77777777" w:rsidR="00C20A93" w:rsidRPr="00D04140" w:rsidRDefault="00C20A93" w:rsidP="00EF2824">
            <w:pPr>
              <w:spacing w:line="240" w:lineRule="atLeast"/>
              <w:ind w:left="-108" w:right="357"/>
              <w:jc w:val="right"/>
              <w:rPr>
                <w:rFonts w:asciiTheme="majorBidi" w:hAnsiTheme="majorBidi" w:cstheme="majorBidi"/>
                <w:sz w:val="28"/>
                <w:szCs w:val="28"/>
              </w:rPr>
            </w:pPr>
          </w:p>
        </w:tc>
        <w:tc>
          <w:tcPr>
            <w:tcW w:w="715" w:type="pct"/>
            <w:shd w:val="clear" w:color="auto" w:fill="auto"/>
          </w:tcPr>
          <w:p w14:paraId="4AA7804F" w14:textId="1183EAA2" w:rsidR="00C20A93" w:rsidRPr="00D04140" w:rsidRDefault="00BA686C"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848</w:t>
            </w:r>
          </w:p>
        </w:tc>
        <w:tc>
          <w:tcPr>
            <w:tcW w:w="93" w:type="pct"/>
            <w:shd w:val="clear" w:color="auto" w:fill="auto"/>
          </w:tcPr>
          <w:p w14:paraId="16F24599" w14:textId="77777777" w:rsidR="00C20A93" w:rsidRPr="00D04140" w:rsidRDefault="00C20A93" w:rsidP="00EF2824">
            <w:pPr>
              <w:spacing w:line="240" w:lineRule="atLeast"/>
              <w:ind w:left="-108" w:right="327"/>
              <w:jc w:val="right"/>
              <w:rPr>
                <w:rFonts w:asciiTheme="majorBidi" w:hAnsiTheme="majorBidi" w:cstheme="majorBidi"/>
                <w:sz w:val="28"/>
                <w:szCs w:val="28"/>
              </w:rPr>
            </w:pPr>
          </w:p>
        </w:tc>
        <w:tc>
          <w:tcPr>
            <w:tcW w:w="815" w:type="pct"/>
            <w:tcBorders>
              <w:left w:val="nil"/>
            </w:tcBorders>
            <w:shd w:val="clear" w:color="auto" w:fill="auto"/>
          </w:tcPr>
          <w:p w14:paraId="6764AB76" w14:textId="36728DFD" w:rsidR="00C20A93" w:rsidRPr="00D04140" w:rsidRDefault="00C20A93" w:rsidP="00EF2824">
            <w:pPr>
              <w:spacing w:line="240" w:lineRule="atLeast"/>
              <w:ind w:left="-108" w:right="34"/>
              <w:jc w:val="right"/>
              <w:rPr>
                <w:rFonts w:asciiTheme="majorBidi" w:hAnsiTheme="majorBidi" w:cstheme="majorBidi"/>
                <w:sz w:val="28"/>
                <w:szCs w:val="28"/>
              </w:rPr>
            </w:pPr>
            <w:r w:rsidRPr="00D04140">
              <w:rPr>
                <w:rFonts w:asciiTheme="majorBidi" w:hAnsiTheme="majorBidi" w:cstheme="majorBidi"/>
                <w:sz w:val="28"/>
                <w:szCs w:val="28"/>
              </w:rPr>
              <w:t>-</w:t>
            </w:r>
          </w:p>
        </w:tc>
      </w:tr>
      <w:tr w:rsidR="000378BE" w:rsidRPr="00D04140" w14:paraId="2B53C33A" w14:textId="77777777" w:rsidTr="000378BE">
        <w:trPr>
          <w:cantSplit/>
        </w:trPr>
        <w:tc>
          <w:tcPr>
            <w:tcW w:w="1717" w:type="pct"/>
            <w:shd w:val="clear" w:color="auto" w:fill="auto"/>
            <w:vAlign w:val="bottom"/>
          </w:tcPr>
          <w:p w14:paraId="48B6ECCF" w14:textId="623AFA30" w:rsidR="00BA686C" w:rsidRPr="00D04140" w:rsidRDefault="00B11B2A" w:rsidP="000378BE">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62" w:right="-67"/>
              <w:rPr>
                <w:rFonts w:asciiTheme="majorBidi" w:hAnsiTheme="majorBidi" w:cstheme="majorBidi"/>
                <w:sz w:val="28"/>
                <w:szCs w:val="28"/>
              </w:rPr>
            </w:pPr>
            <w:r w:rsidRPr="00D04140">
              <w:rPr>
                <w:rFonts w:asciiTheme="majorBidi" w:hAnsiTheme="majorBidi" w:cstheme="majorBidi"/>
                <w:spacing w:val="-6"/>
                <w:sz w:val="28"/>
                <w:szCs w:val="28"/>
              </w:rPr>
              <w:t xml:space="preserve">Withholding tax </w:t>
            </w:r>
          </w:p>
        </w:tc>
        <w:tc>
          <w:tcPr>
            <w:tcW w:w="656" w:type="pct"/>
            <w:shd w:val="clear" w:color="auto" w:fill="auto"/>
            <w:vAlign w:val="bottom"/>
          </w:tcPr>
          <w:p w14:paraId="2CA79C04" w14:textId="2C9ADCBB" w:rsidR="00BA686C" w:rsidRPr="00D04140" w:rsidRDefault="00AD695E"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194</w:t>
            </w:r>
          </w:p>
        </w:tc>
        <w:tc>
          <w:tcPr>
            <w:tcW w:w="93" w:type="pct"/>
            <w:shd w:val="clear" w:color="auto" w:fill="auto"/>
          </w:tcPr>
          <w:p w14:paraId="3518FEA0" w14:textId="77777777" w:rsidR="00BA686C" w:rsidRPr="00D04140" w:rsidRDefault="00BA686C" w:rsidP="00EF2824">
            <w:pPr>
              <w:spacing w:line="240" w:lineRule="atLeast"/>
              <w:ind w:left="-108" w:right="357"/>
              <w:jc w:val="right"/>
              <w:rPr>
                <w:rFonts w:asciiTheme="majorBidi" w:hAnsiTheme="majorBidi" w:cstheme="majorBidi"/>
                <w:sz w:val="28"/>
                <w:szCs w:val="28"/>
              </w:rPr>
            </w:pPr>
          </w:p>
        </w:tc>
        <w:tc>
          <w:tcPr>
            <w:tcW w:w="818" w:type="pct"/>
            <w:tcBorders>
              <w:left w:val="nil"/>
            </w:tcBorders>
            <w:shd w:val="clear" w:color="auto" w:fill="auto"/>
          </w:tcPr>
          <w:p w14:paraId="1AED0A4E" w14:textId="44DE1303" w:rsidR="00BA686C" w:rsidRPr="00D04140" w:rsidRDefault="005E3647"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93" w:type="pct"/>
            <w:shd w:val="clear" w:color="auto" w:fill="auto"/>
          </w:tcPr>
          <w:p w14:paraId="12B1256F" w14:textId="77777777" w:rsidR="00BA686C" w:rsidRPr="00D04140" w:rsidRDefault="00BA686C" w:rsidP="00EF2824">
            <w:pPr>
              <w:spacing w:line="240" w:lineRule="atLeast"/>
              <w:ind w:left="-108" w:right="357"/>
              <w:jc w:val="right"/>
              <w:rPr>
                <w:rFonts w:asciiTheme="majorBidi" w:hAnsiTheme="majorBidi" w:cstheme="majorBidi"/>
                <w:sz w:val="28"/>
                <w:szCs w:val="28"/>
              </w:rPr>
            </w:pPr>
          </w:p>
        </w:tc>
        <w:tc>
          <w:tcPr>
            <w:tcW w:w="715" w:type="pct"/>
            <w:shd w:val="clear" w:color="auto" w:fill="auto"/>
          </w:tcPr>
          <w:p w14:paraId="30F5D7A9" w14:textId="7444DB22" w:rsidR="00BA686C" w:rsidRPr="00D04140" w:rsidRDefault="00BA686C"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134</w:t>
            </w:r>
          </w:p>
        </w:tc>
        <w:tc>
          <w:tcPr>
            <w:tcW w:w="93" w:type="pct"/>
            <w:shd w:val="clear" w:color="auto" w:fill="auto"/>
          </w:tcPr>
          <w:p w14:paraId="625F3B0B" w14:textId="77777777" w:rsidR="00BA686C" w:rsidRPr="00D04140" w:rsidRDefault="00BA686C" w:rsidP="00EF2824">
            <w:pPr>
              <w:spacing w:line="240" w:lineRule="atLeast"/>
              <w:ind w:left="-108" w:right="327"/>
              <w:jc w:val="right"/>
              <w:rPr>
                <w:rFonts w:asciiTheme="majorBidi" w:hAnsiTheme="majorBidi" w:cstheme="majorBidi"/>
                <w:sz w:val="28"/>
                <w:szCs w:val="28"/>
              </w:rPr>
            </w:pPr>
          </w:p>
        </w:tc>
        <w:tc>
          <w:tcPr>
            <w:tcW w:w="815" w:type="pct"/>
            <w:tcBorders>
              <w:left w:val="nil"/>
            </w:tcBorders>
            <w:shd w:val="clear" w:color="auto" w:fill="auto"/>
          </w:tcPr>
          <w:p w14:paraId="7A690E3A" w14:textId="150E23EF" w:rsidR="00BA686C" w:rsidRPr="00D04140" w:rsidRDefault="005E3647" w:rsidP="00EF2824">
            <w:pPr>
              <w:spacing w:line="240" w:lineRule="atLeast"/>
              <w:ind w:left="-108" w:right="34"/>
              <w:jc w:val="right"/>
              <w:rPr>
                <w:rFonts w:asciiTheme="majorBidi" w:hAnsiTheme="majorBidi" w:cstheme="majorBidi"/>
                <w:sz w:val="28"/>
                <w:szCs w:val="28"/>
                <w:cs/>
              </w:rPr>
            </w:pPr>
            <w:r w:rsidRPr="00D04140">
              <w:rPr>
                <w:rFonts w:asciiTheme="majorBidi" w:hAnsiTheme="majorBidi" w:cstheme="majorBidi"/>
                <w:sz w:val="28"/>
                <w:szCs w:val="28"/>
              </w:rPr>
              <w:t>-</w:t>
            </w:r>
          </w:p>
        </w:tc>
      </w:tr>
      <w:tr w:rsidR="000378BE" w:rsidRPr="00D04140" w14:paraId="741F432E" w14:textId="77777777" w:rsidTr="000378BE">
        <w:trPr>
          <w:cantSplit/>
        </w:trPr>
        <w:tc>
          <w:tcPr>
            <w:tcW w:w="1717" w:type="pct"/>
            <w:shd w:val="clear" w:color="auto" w:fill="auto"/>
            <w:vAlign w:val="bottom"/>
          </w:tcPr>
          <w:p w14:paraId="47756129" w14:textId="272707EE" w:rsidR="00BA686C" w:rsidRPr="00D04140" w:rsidRDefault="00B11B2A" w:rsidP="000378BE">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62" w:right="-67"/>
              <w:rPr>
                <w:rFonts w:asciiTheme="majorBidi" w:hAnsiTheme="majorBidi" w:cstheme="majorBidi"/>
                <w:sz w:val="28"/>
                <w:szCs w:val="28"/>
              </w:rPr>
            </w:pPr>
            <w:r w:rsidRPr="00D04140">
              <w:rPr>
                <w:rFonts w:asciiTheme="majorBidi" w:hAnsiTheme="majorBidi" w:cstheme="majorBidi"/>
                <w:sz w:val="28"/>
                <w:szCs w:val="28"/>
              </w:rPr>
              <w:t>Revenue Department</w:t>
            </w:r>
          </w:p>
        </w:tc>
        <w:tc>
          <w:tcPr>
            <w:tcW w:w="656" w:type="pct"/>
            <w:shd w:val="clear" w:color="auto" w:fill="auto"/>
            <w:vAlign w:val="bottom"/>
          </w:tcPr>
          <w:p w14:paraId="7D1D3A9B" w14:textId="781D100C" w:rsidR="00BA686C" w:rsidRPr="00D04140" w:rsidRDefault="00AD695E"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1,13</w:t>
            </w:r>
            <w:r w:rsidR="00D941A3" w:rsidRPr="00D04140">
              <w:rPr>
                <w:rFonts w:asciiTheme="majorBidi" w:hAnsiTheme="majorBidi" w:cstheme="majorBidi"/>
                <w:sz w:val="28"/>
                <w:szCs w:val="28"/>
              </w:rPr>
              <w:t>5</w:t>
            </w:r>
          </w:p>
        </w:tc>
        <w:tc>
          <w:tcPr>
            <w:tcW w:w="93" w:type="pct"/>
            <w:shd w:val="clear" w:color="auto" w:fill="auto"/>
          </w:tcPr>
          <w:p w14:paraId="655E4EE8" w14:textId="77777777" w:rsidR="00BA686C" w:rsidRPr="00D04140" w:rsidRDefault="00BA686C" w:rsidP="00EF2824">
            <w:pPr>
              <w:spacing w:line="240" w:lineRule="atLeast"/>
              <w:ind w:left="-108" w:right="357"/>
              <w:jc w:val="right"/>
              <w:rPr>
                <w:rFonts w:asciiTheme="majorBidi" w:hAnsiTheme="majorBidi" w:cstheme="majorBidi"/>
                <w:sz w:val="28"/>
                <w:szCs w:val="28"/>
              </w:rPr>
            </w:pPr>
          </w:p>
        </w:tc>
        <w:tc>
          <w:tcPr>
            <w:tcW w:w="818" w:type="pct"/>
            <w:tcBorders>
              <w:left w:val="nil"/>
            </w:tcBorders>
            <w:shd w:val="clear" w:color="auto" w:fill="auto"/>
          </w:tcPr>
          <w:p w14:paraId="6E060B32" w14:textId="168C3B93" w:rsidR="00BA686C" w:rsidRPr="00D04140" w:rsidRDefault="005E3647"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93" w:type="pct"/>
            <w:shd w:val="clear" w:color="auto" w:fill="auto"/>
          </w:tcPr>
          <w:p w14:paraId="78E87319" w14:textId="77777777" w:rsidR="00BA686C" w:rsidRPr="00D04140" w:rsidRDefault="00BA686C" w:rsidP="00EF2824">
            <w:pPr>
              <w:spacing w:line="240" w:lineRule="atLeast"/>
              <w:ind w:left="-108" w:right="357"/>
              <w:jc w:val="right"/>
              <w:rPr>
                <w:rFonts w:asciiTheme="majorBidi" w:hAnsiTheme="majorBidi" w:cstheme="majorBidi"/>
                <w:sz w:val="28"/>
                <w:szCs w:val="28"/>
              </w:rPr>
            </w:pPr>
          </w:p>
        </w:tc>
        <w:tc>
          <w:tcPr>
            <w:tcW w:w="715" w:type="pct"/>
            <w:shd w:val="clear" w:color="auto" w:fill="auto"/>
          </w:tcPr>
          <w:p w14:paraId="089482B1" w14:textId="109790B4" w:rsidR="00BA686C" w:rsidRPr="00D04140" w:rsidRDefault="00BA686C"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93" w:type="pct"/>
            <w:shd w:val="clear" w:color="auto" w:fill="auto"/>
          </w:tcPr>
          <w:p w14:paraId="44667679" w14:textId="77777777" w:rsidR="00BA686C" w:rsidRPr="00D04140" w:rsidRDefault="00BA686C" w:rsidP="00EF2824">
            <w:pPr>
              <w:spacing w:line="240" w:lineRule="atLeast"/>
              <w:ind w:left="-108" w:right="327"/>
              <w:jc w:val="right"/>
              <w:rPr>
                <w:rFonts w:asciiTheme="majorBidi" w:hAnsiTheme="majorBidi" w:cstheme="majorBidi"/>
                <w:sz w:val="28"/>
                <w:szCs w:val="28"/>
              </w:rPr>
            </w:pPr>
          </w:p>
        </w:tc>
        <w:tc>
          <w:tcPr>
            <w:tcW w:w="815" w:type="pct"/>
            <w:tcBorders>
              <w:left w:val="nil"/>
            </w:tcBorders>
            <w:shd w:val="clear" w:color="auto" w:fill="auto"/>
          </w:tcPr>
          <w:p w14:paraId="29DBE650" w14:textId="5A8545A4" w:rsidR="00BA686C" w:rsidRPr="00D04140" w:rsidRDefault="005E3647" w:rsidP="00EF2824">
            <w:pPr>
              <w:spacing w:line="240" w:lineRule="atLeast"/>
              <w:ind w:left="-108" w:right="34"/>
              <w:jc w:val="right"/>
              <w:rPr>
                <w:rFonts w:asciiTheme="majorBidi" w:hAnsiTheme="majorBidi" w:cstheme="majorBidi"/>
                <w:sz w:val="28"/>
                <w:szCs w:val="28"/>
                <w:cs/>
              </w:rPr>
            </w:pPr>
            <w:r w:rsidRPr="00D04140">
              <w:rPr>
                <w:rFonts w:asciiTheme="majorBidi" w:hAnsiTheme="majorBidi" w:cstheme="majorBidi"/>
                <w:sz w:val="28"/>
                <w:szCs w:val="28"/>
              </w:rPr>
              <w:t>-</w:t>
            </w:r>
          </w:p>
        </w:tc>
      </w:tr>
      <w:tr w:rsidR="000378BE" w:rsidRPr="00D04140" w14:paraId="62C3F663" w14:textId="77777777" w:rsidTr="000378BE">
        <w:trPr>
          <w:cantSplit/>
        </w:trPr>
        <w:tc>
          <w:tcPr>
            <w:tcW w:w="1717" w:type="pct"/>
            <w:shd w:val="clear" w:color="auto" w:fill="auto"/>
            <w:vAlign w:val="bottom"/>
          </w:tcPr>
          <w:p w14:paraId="17560747" w14:textId="77777777" w:rsidR="00C20A93" w:rsidRPr="00D04140" w:rsidRDefault="00C20A93" w:rsidP="000378BE">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62" w:right="-67"/>
              <w:rPr>
                <w:rFonts w:asciiTheme="majorBidi" w:hAnsiTheme="majorBidi" w:cstheme="majorBidi"/>
                <w:sz w:val="28"/>
                <w:szCs w:val="28"/>
                <w:cs/>
              </w:rPr>
            </w:pPr>
            <w:r w:rsidRPr="00D04140">
              <w:rPr>
                <w:rFonts w:asciiTheme="majorBidi" w:hAnsiTheme="majorBidi" w:cstheme="majorBidi"/>
                <w:sz w:val="28"/>
                <w:szCs w:val="28"/>
              </w:rPr>
              <w:t>Accrued expenses</w:t>
            </w:r>
          </w:p>
        </w:tc>
        <w:tc>
          <w:tcPr>
            <w:tcW w:w="656" w:type="pct"/>
            <w:shd w:val="clear" w:color="auto" w:fill="auto"/>
            <w:vAlign w:val="bottom"/>
          </w:tcPr>
          <w:p w14:paraId="5A61DC0C" w14:textId="3E398CC3" w:rsidR="00C20A93" w:rsidRPr="00D04140" w:rsidRDefault="00AD695E"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8,</w:t>
            </w:r>
            <w:r w:rsidR="00CE546A" w:rsidRPr="00D04140">
              <w:rPr>
                <w:rFonts w:asciiTheme="majorBidi" w:hAnsiTheme="majorBidi" w:cstheme="majorBidi"/>
                <w:sz w:val="28"/>
                <w:szCs w:val="28"/>
              </w:rPr>
              <w:t>685</w:t>
            </w:r>
          </w:p>
        </w:tc>
        <w:tc>
          <w:tcPr>
            <w:tcW w:w="93" w:type="pct"/>
            <w:shd w:val="clear" w:color="auto" w:fill="auto"/>
          </w:tcPr>
          <w:p w14:paraId="7743AD78" w14:textId="77777777" w:rsidR="00C20A93" w:rsidRPr="00D04140" w:rsidRDefault="00C20A93" w:rsidP="00EF2824">
            <w:pPr>
              <w:spacing w:line="240" w:lineRule="atLeast"/>
              <w:ind w:left="-108" w:right="357"/>
              <w:jc w:val="right"/>
              <w:rPr>
                <w:rFonts w:asciiTheme="majorBidi" w:hAnsiTheme="majorBidi" w:cstheme="majorBidi"/>
                <w:sz w:val="28"/>
                <w:szCs w:val="28"/>
              </w:rPr>
            </w:pPr>
          </w:p>
        </w:tc>
        <w:tc>
          <w:tcPr>
            <w:tcW w:w="818" w:type="pct"/>
            <w:tcBorders>
              <w:left w:val="nil"/>
            </w:tcBorders>
            <w:shd w:val="clear" w:color="auto" w:fill="auto"/>
          </w:tcPr>
          <w:p w14:paraId="7A62D11F" w14:textId="1107AD43" w:rsidR="00C20A93" w:rsidRPr="00D04140" w:rsidRDefault="00CE546A"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7,8</w:t>
            </w:r>
            <w:r w:rsidR="00147758" w:rsidRPr="00D04140">
              <w:rPr>
                <w:rFonts w:asciiTheme="majorBidi" w:hAnsiTheme="majorBidi" w:cstheme="majorBidi"/>
                <w:sz w:val="28"/>
                <w:szCs w:val="28"/>
              </w:rPr>
              <w:t>14</w:t>
            </w:r>
          </w:p>
        </w:tc>
        <w:tc>
          <w:tcPr>
            <w:tcW w:w="93" w:type="pct"/>
            <w:shd w:val="clear" w:color="auto" w:fill="auto"/>
          </w:tcPr>
          <w:p w14:paraId="3BFD8E45" w14:textId="77777777" w:rsidR="00C20A93" w:rsidRPr="00D04140" w:rsidRDefault="00C20A93" w:rsidP="00EF2824">
            <w:pPr>
              <w:spacing w:line="240" w:lineRule="atLeast"/>
              <w:ind w:left="-108" w:right="357"/>
              <w:jc w:val="right"/>
              <w:rPr>
                <w:rFonts w:asciiTheme="majorBidi" w:hAnsiTheme="majorBidi" w:cstheme="majorBidi"/>
                <w:sz w:val="28"/>
                <w:szCs w:val="28"/>
              </w:rPr>
            </w:pPr>
          </w:p>
        </w:tc>
        <w:tc>
          <w:tcPr>
            <w:tcW w:w="715" w:type="pct"/>
            <w:shd w:val="clear" w:color="auto" w:fill="auto"/>
          </w:tcPr>
          <w:p w14:paraId="0947B839" w14:textId="5591D5E7" w:rsidR="00C20A93" w:rsidRPr="00D04140" w:rsidRDefault="00AD695E"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6,72</w:t>
            </w:r>
            <w:r w:rsidR="004A0177" w:rsidRPr="00D04140">
              <w:rPr>
                <w:rFonts w:asciiTheme="majorBidi" w:hAnsiTheme="majorBidi" w:cstheme="majorBidi"/>
                <w:sz w:val="28"/>
                <w:szCs w:val="28"/>
              </w:rPr>
              <w:t>4</w:t>
            </w:r>
          </w:p>
        </w:tc>
        <w:tc>
          <w:tcPr>
            <w:tcW w:w="93" w:type="pct"/>
            <w:shd w:val="clear" w:color="auto" w:fill="auto"/>
          </w:tcPr>
          <w:p w14:paraId="1F731D4E" w14:textId="77777777" w:rsidR="00C20A93" w:rsidRPr="00D04140" w:rsidRDefault="00C20A93" w:rsidP="00EF2824">
            <w:pPr>
              <w:spacing w:line="240" w:lineRule="atLeast"/>
              <w:ind w:left="-108" w:right="327"/>
              <w:jc w:val="right"/>
              <w:rPr>
                <w:rFonts w:asciiTheme="majorBidi" w:hAnsiTheme="majorBidi" w:cstheme="majorBidi"/>
                <w:sz w:val="28"/>
                <w:szCs w:val="28"/>
              </w:rPr>
            </w:pPr>
          </w:p>
        </w:tc>
        <w:tc>
          <w:tcPr>
            <w:tcW w:w="815" w:type="pct"/>
            <w:tcBorders>
              <w:left w:val="nil"/>
            </w:tcBorders>
            <w:shd w:val="clear" w:color="auto" w:fill="auto"/>
          </w:tcPr>
          <w:p w14:paraId="1E37EE76" w14:textId="42F06B1F" w:rsidR="00C20A93" w:rsidRPr="00D04140" w:rsidRDefault="004A0177" w:rsidP="00EF2824">
            <w:pPr>
              <w:spacing w:line="240" w:lineRule="atLeast"/>
              <w:ind w:left="-108" w:right="34"/>
              <w:jc w:val="right"/>
              <w:rPr>
                <w:rFonts w:asciiTheme="majorBidi" w:hAnsiTheme="majorBidi" w:cstheme="majorBidi"/>
                <w:sz w:val="28"/>
                <w:szCs w:val="28"/>
              </w:rPr>
            </w:pPr>
            <w:r w:rsidRPr="00D04140">
              <w:rPr>
                <w:rFonts w:asciiTheme="majorBidi" w:hAnsiTheme="majorBidi" w:cstheme="majorBidi"/>
                <w:sz w:val="28"/>
                <w:szCs w:val="28"/>
              </w:rPr>
              <w:t>5,0</w:t>
            </w:r>
            <w:r w:rsidR="00FD628E" w:rsidRPr="00D04140">
              <w:rPr>
                <w:rFonts w:asciiTheme="majorBidi" w:hAnsiTheme="majorBidi" w:cstheme="majorBidi"/>
                <w:sz w:val="28"/>
                <w:szCs w:val="28"/>
              </w:rPr>
              <w:t>09</w:t>
            </w:r>
          </w:p>
        </w:tc>
      </w:tr>
      <w:tr w:rsidR="000378BE" w:rsidRPr="00D04140" w14:paraId="25089208" w14:textId="77777777" w:rsidTr="000378BE">
        <w:trPr>
          <w:cantSplit/>
          <w:trHeight w:val="87"/>
        </w:trPr>
        <w:tc>
          <w:tcPr>
            <w:tcW w:w="1717" w:type="pct"/>
            <w:shd w:val="clear" w:color="auto" w:fill="auto"/>
            <w:vAlign w:val="bottom"/>
          </w:tcPr>
          <w:p w14:paraId="7EE07715" w14:textId="10A6A2F5" w:rsidR="00BA686C" w:rsidRPr="00D04140" w:rsidRDefault="00B11B2A" w:rsidP="000378BE">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62" w:right="-67"/>
              <w:rPr>
                <w:rFonts w:asciiTheme="majorBidi" w:hAnsiTheme="majorBidi" w:cstheme="majorBidi"/>
                <w:sz w:val="28"/>
                <w:szCs w:val="28"/>
              </w:rPr>
            </w:pPr>
            <w:r w:rsidRPr="00D04140">
              <w:rPr>
                <w:rFonts w:asciiTheme="majorBidi" w:hAnsiTheme="majorBidi" w:cstheme="majorBidi"/>
                <w:sz w:val="28"/>
                <w:szCs w:val="28"/>
              </w:rPr>
              <w:t xml:space="preserve">Undue </w:t>
            </w:r>
            <w:r w:rsidRPr="00D04140">
              <w:rPr>
                <w:rFonts w:asciiTheme="majorBidi" w:hAnsiTheme="majorBidi" w:cstheme="majorBidi"/>
                <w:sz w:val="28"/>
                <w:szCs w:val="28"/>
                <w:lang w:val="en-US"/>
              </w:rPr>
              <w:t>Out</w:t>
            </w:r>
            <w:r w:rsidRPr="00D04140">
              <w:rPr>
                <w:rFonts w:asciiTheme="majorBidi" w:hAnsiTheme="majorBidi" w:cstheme="majorBidi"/>
                <w:sz w:val="28"/>
                <w:szCs w:val="28"/>
              </w:rPr>
              <w:t>put Vat</w:t>
            </w:r>
          </w:p>
        </w:tc>
        <w:tc>
          <w:tcPr>
            <w:tcW w:w="656" w:type="pct"/>
            <w:shd w:val="clear" w:color="auto" w:fill="auto"/>
            <w:vAlign w:val="bottom"/>
          </w:tcPr>
          <w:p w14:paraId="04456674" w14:textId="6C9EDFD5" w:rsidR="00BA686C" w:rsidRPr="00D04140" w:rsidRDefault="00AD695E"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115</w:t>
            </w:r>
          </w:p>
        </w:tc>
        <w:tc>
          <w:tcPr>
            <w:tcW w:w="93" w:type="pct"/>
            <w:shd w:val="clear" w:color="auto" w:fill="auto"/>
          </w:tcPr>
          <w:p w14:paraId="75783380" w14:textId="77777777" w:rsidR="00BA686C" w:rsidRPr="00D04140" w:rsidRDefault="00BA686C" w:rsidP="00EF2824">
            <w:pPr>
              <w:spacing w:line="240" w:lineRule="atLeast"/>
              <w:ind w:right="357"/>
              <w:jc w:val="right"/>
              <w:rPr>
                <w:rFonts w:asciiTheme="majorBidi" w:hAnsiTheme="majorBidi" w:cstheme="majorBidi"/>
                <w:sz w:val="28"/>
                <w:szCs w:val="28"/>
              </w:rPr>
            </w:pPr>
          </w:p>
        </w:tc>
        <w:tc>
          <w:tcPr>
            <w:tcW w:w="818" w:type="pct"/>
            <w:tcBorders>
              <w:left w:val="nil"/>
            </w:tcBorders>
            <w:shd w:val="clear" w:color="auto" w:fill="auto"/>
          </w:tcPr>
          <w:p w14:paraId="1F5C9AA8" w14:textId="6D7863DA" w:rsidR="00BA686C" w:rsidRPr="00D04140" w:rsidRDefault="00FE04FE"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93" w:type="pct"/>
            <w:shd w:val="clear" w:color="auto" w:fill="auto"/>
          </w:tcPr>
          <w:p w14:paraId="3EA5DAE6" w14:textId="77777777" w:rsidR="00BA686C" w:rsidRPr="00D04140" w:rsidRDefault="00BA686C" w:rsidP="00EF2824">
            <w:pPr>
              <w:spacing w:line="240" w:lineRule="atLeast"/>
              <w:ind w:right="357"/>
              <w:jc w:val="right"/>
              <w:rPr>
                <w:rFonts w:asciiTheme="majorBidi" w:hAnsiTheme="majorBidi" w:cstheme="majorBidi"/>
                <w:sz w:val="28"/>
                <w:szCs w:val="28"/>
              </w:rPr>
            </w:pPr>
          </w:p>
        </w:tc>
        <w:tc>
          <w:tcPr>
            <w:tcW w:w="715" w:type="pct"/>
            <w:shd w:val="clear" w:color="auto" w:fill="auto"/>
          </w:tcPr>
          <w:p w14:paraId="7BCB8869" w14:textId="092FD1E7" w:rsidR="00BA686C" w:rsidRPr="00D04140" w:rsidRDefault="00BA686C" w:rsidP="00EF2824">
            <w:pPr>
              <w:spacing w:line="240" w:lineRule="atLeast"/>
              <w:jc w:val="right"/>
              <w:rPr>
                <w:rFonts w:asciiTheme="majorBidi" w:hAnsiTheme="majorBidi" w:cstheme="majorBidi"/>
                <w:sz w:val="28"/>
                <w:szCs w:val="28"/>
                <w:lang w:val="en-US"/>
              </w:rPr>
            </w:pPr>
            <w:r w:rsidRPr="00D04140">
              <w:rPr>
                <w:rFonts w:asciiTheme="majorBidi" w:hAnsiTheme="majorBidi" w:cstheme="majorBidi"/>
                <w:sz w:val="28"/>
                <w:szCs w:val="28"/>
                <w:lang w:val="en-US"/>
              </w:rPr>
              <w:t>6</w:t>
            </w:r>
          </w:p>
        </w:tc>
        <w:tc>
          <w:tcPr>
            <w:tcW w:w="93" w:type="pct"/>
            <w:shd w:val="clear" w:color="auto" w:fill="auto"/>
          </w:tcPr>
          <w:p w14:paraId="4A3D22B3" w14:textId="77777777" w:rsidR="00BA686C" w:rsidRPr="00D04140" w:rsidRDefault="00BA686C" w:rsidP="00EF2824">
            <w:pPr>
              <w:spacing w:line="240" w:lineRule="atLeast"/>
              <w:ind w:right="327"/>
              <w:jc w:val="right"/>
              <w:rPr>
                <w:rFonts w:asciiTheme="majorBidi" w:hAnsiTheme="majorBidi" w:cstheme="majorBidi"/>
                <w:sz w:val="28"/>
                <w:szCs w:val="28"/>
              </w:rPr>
            </w:pPr>
          </w:p>
        </w:tc>
        <w:tc>
          <w:tcPr>
            <w:tcW w:w="815" w:type="pct"/>
            <w:tcBorders>
              <w:left w:val="nil"/>
            </w:tcBorders>
            <w:shd w:val="clear" w:color="auto" w:fill="auto"/>
          </w:tcPr>
          <w:p w14:paraId="2668FEED" w14:textId="3E9BA432" w:rsidR="00BA686C" w:rsidRPr="00D04140" w:rsidRDefault="00FE04FE" w:rsidP="00EF2824">
            <w:pPr>
              <w:spacing w:line="240" w:lineRule="atLeast"/>
              <w:ind w:left="-108" w:right="34"/>
              <w:jc w:val="right"/>
              <w:rPr>
                <w:rFonts w:asciiTheme="majorBidi" w:hAnsiTheme="majorBidi" w:cstheme="majorBidi"/>
                <w:sz w:val="28"/>
                <w:szCs w:val="28"/>
              </w:rPr>
            </w:pPr>
            <w:r w:rsidRPr="00D04140">
              <w:rPr>
                <w:rFonts w:asciiTheme="majorBidi" w:hAnsiTheme="majorBidi" w:cstheme="majorBidi"/>
                <w:sz w:val="28"/>
                <w:szCs w:val="28"/>
              </w:rPr>
              <w:t>-</w:t>
            </w:r>
          </w:p>
        </w:tc>
      </w:tr>
      <w:tr w:rsidR="000378BE" w:rsidRPr="00D04140" w14:paraId="5DD35610" w14:textId="77777777" w:rsidTr="000378BE">
        <w:trPr>
          <w:cantSplit/>
          <w:trHeight w:val="87"/>
        </w:trPr>
        <w:tc>
          <w:tcPr>
            <w:tcW w:w="1717" w:type="pct"/>
            <w:shd w:val="clear" w:color="auto" w:fill="auto"/>
            <w:vAlign w:val="bottom"/>
          </w:tcPr>
          <w:p w14:paraId="12D025C9" w14:textId="7C337F9F" w:rsidR="00C20A93" w:rsidRPr="00D04140" w:rsidRDefault="00C20A93" w:rsidP="000378BE">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62" w:right="-67"/>
              <w:rPr>
                <w:rFonts w:asciiTheme="majorBidi" w:hAnsiTheme="majorBidi" w:cstheme="majorBidi"/>
                <w:sz w:val="28"/>
                <w:szCs w:val="28"/>
                <w:cs/>
              </w:rPr>
            </w:pPr>
            <w:r w:rsidRPr="00D04140">
              <w:rPr>
                <w:rFonts w:asciiTheme="majorBidi" w:hAnsiTheme="majorBidi" w:cstheme="majorBidi"/>
                <w:sz w:val="28"/>
                <w:szCs w:val="28"/>
              </w:rPr>
              <w:t>Dividend payable</w:t>
            </w:r>
          </w:p>
        </w:tc>
        <w:tc>
          <w:tcPr>
            <w:tcW w:w="656" w:type="pct"/>
            <w:shd w:val="clear" w:color="auto" w:fill="auto"/>
            <w:vAlign w:val="bottom"/>
          </w:tcPr>
          <w:p w14:paraId="5646401F" w14:textId="01293ED4" w:rsidR="00C20A93" w:rsidRPr="00D04140" w:rsidRDefault="00AD695E"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2,603</w:t>
            </w:r>
          </w:p>
        </w:tc>
        <w:tc>
          <w:tcPr>
            <w:tcW w:w="93" w:type="pct"/>
            <w:shd w:val="clear" w:color="auto" w:fill="auto"/>
          </w:tcPr>
          <w:p w14:paraId="6016D6A0" w14:textId="77777777" w:rsidR="00C20A93" w:rsidRPr="00D04140" w:rsidRDefault="00C20A93" w:rsidP="00EF2824">
            <w:pPr>
              <w:spacing w:line="240" w:lineRule="atLeast"/>
              <w:ind w:right="357"/>
              <w:jc w:val="right"/>
              <w:rPr>
                <w:rFonts w:asciiTheme="majorBidi" w:hAnsiTheme="majorBidi" w:cstheme="majorBidi"/>
                <w:sz w:val="28"/>
                <w:szCs w:val="28"/>
              </w:rPr>
            </w:pPr>
          </w:p>
        </w:tc>
        <w:tc>
          <w:tcPr>
            <w:tcW w:w="818" w:type="pct"/>
            <w:tcBorders>
              <w:left w:val="nil"/>
            </w:tcBorders>
            <w:shd w:val="clear" w:color="auto" w:fill="auto"/>
          </w:tcPr>
          <w:p w14:paraId="6734B182" w14:textId="33E8BCB8" w:rsidR="00C20A93" w:rsidRPr="00D04140" w:rsidRDefault="00C20A93"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2,603</w:t>
            </w:r>
          </w:p>
        </w:tc>
        <w:tc>
          <w:tcPr>
            <w:tcW w:w="93" w:type="pct"/>
            <w:shd w:val="clear" w:color="auto" w:fill="auto"/>
          </w:tcPr>
          <w:p w14:paraId="6B8AABF4" w14:textId="77777777" w:rsidR="00C20A93" w:rsidRPr="00D04140" w:rsidRDefault="00C20A93" w:rsidP="00EF2824">
            <w:pPr>
              <w:spacing w:line="240" w:lineRule="atLeast"/>
              <w:ind w:right="357"/>
              <w:jc w:val="right"/>
              <w:rPr>
                <w:rFonts w:asciiTheme="majorBidi" w:hAnsiTheme="majorBidi" w:cstheme="majorBidi"/>
                <w:sz w:val="28"/>
                <w:szCs w:val="28"/>
              </w:rPr>
            </w:pPr>
          </w:p>
        </w:tc>
        <w:tc>
          <w:tcPr>
            <w:tcW w:w="715" w:type="pct"/>
            <w:shd w:val="clear" w:color="auto" w:fill="auto"/>
          </w:tcPr>
          <w:p w14:paraId="41F3A6C7" w14:textId="4E6AB09B" w:rsidR="00C20A93" w:rsidRPr="00D04140" w:rsidRDefault="00BA686C"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2,603</w:t>
            </w:r>
          </w:p>
        </w:tc>
        <w:tc>
          <w:tcPr>
            <w:tcW w:w="93" w:type="pct"/>
            <w:shd w:val="clear" w:color="auto" w:fill="auto"/>
          </w:tcPr>
          <w:p w14:paraId="3B51F2F1" w14:textId="77777777" w:rsidR="00C20A93" w:rsidRPr="00D04140" w:rsidRDefault="00C20A93" w:rsidP="00EF2824">
            <w:pPr>
              <w:spacing w:line="240" w:lineRule="atLeast"/>
              <w:ind w:right="327"/>
              <w:jc w:val="right"/>
              <w:rPr>
                <w:rFonts w:asciiTheme="majorBidi" w:hAnsiTheme="majorBidi" w:cstheme="majorBidi"/>
                <w:sz w:val="28"/>
                <w:szCs w:val="28"/>
              </w:rPr>
            </w:pPr>
          </w:p>
        </w:tc>
        <w:tc>
          <w:tcPr>
            <w:tcW w:w="815" w:type="pct"/>
            <w:tcBorders>
              <w:left w:val="nil"/>
            </w:tcBorders>
            <w:shd w:val="clear" w:color="auto" w:fill="auto"/>
          </w:tcPr>
          <w:p w14:paraId="51E1C870" w14:textId="0DDE1DEB" w:rsidR="00C20A93" w:rsidRPr="00D04140" w:rsidRDefault="00C20A93" w:rsidP="00EF2824">
            <w:pPr>
              <w:spacing w:line="240" w:lineRule="atLeast"/>
              <w:ind w:left="-108" w:right="34"/>
              <w:jc w:val="right"/>
              <w:rPr>
                <w:rFonts w:asciiTheme="majorBidi" w:hAnsiTheme="majorBidi" w:cstheme="majorBidi"/>
                <w:sz w:val="28"/>
                <w:szCs w:val="28"/>
              </w:rPr>
            </w:pPr>
            <w:r w:rsidRPr="00D04140">
              <w:rPr>
                <w:rFonts w:asciiTheme="majorBidi" w:hAnsiTheme="majorBidi" w:cstheme="majorBidi"/>
                <w:sz w:val="28"/>
                <w:szCs w:val="28"/>
              </w:rPr>
              <w:t>2,603</w:t>
            </w:r>
          </w:p>
        </w:tc>
      </w:tr>
      <w:tr w:rsidR="000378BE" w:rsidRPr="00D04140" w14:paraId="79C6E9A6" w14:textId="77777777" w:rsidTr="000378BE">
        <w:trPr>
          <w:cantSplit/>
        </w:trPr>
        <w:tc>
          <w:tcPr>
            <w:tcW w:w="1717" w:type="pct"/>
            <w:shd w:val="clear" w:color="auto" w:fill="auto"/>
            <w:vAlign w:val="bottom"/>
          </w:tcPr>
          <w:p w14:paraId="0D1DA66F" w14:textId="77777777" w:rsidR="00C20A93" w:rsidRPr="00D04140" w:rsidRDefault="00C20A93" w:rsidP="000378BE">
            <w:pPr>
              <w:tabs>
                <w:tab w:val="left" w:pos="334"/>
              </w:tabs>
              <w:spacing w:line="240" w:lineRule="atLeast"/>
              <w:ind w:left="-62" w:right="-67"/>
              <w:rPr>
                <w:rFonts w:asciiTheme="majorBidi" w:hAnsiTheme="majorBidi" w:cstheme="majorBidi"/>
                <w:sz w:val="28"/>
                <w:szCs w:val="28"/>
              </w:rPr>
            </w:pPr>
            <w:r w:rsidRPr="00D04140">
              <w:rPr>
                <w:rFonts w:asciiTheme="majorBidi" w:hAnsiTheme="majorBidi" w:cstheme="majorBidi"/>
                <w:sz w:val="28"/>
                <w:szCs w:val="28"/>
              </w:rPr>
              <w:t>Total</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trade and other current payables</w:t>
            </w:r>
          </w:p>
        </w:tc>
        <w:tc>
          <w:tcPr>
            <w:tcW w:w="656" w:type="pct"/>
            <w:tcBorders>
              <w:top w:val="single" w:sz="4" w:space="0" w:color="auto"/>
              <w:bottom w:val="double" w:sz="4" w:space="0" w:color="auto"/>
            </w:tcBorders>
            <w:shd w:val="clear" w:color="auto" w:fill="auto"/>
            <w:vAlign w:val="bottom"/>
          </w:tcPr>
          <w:p w14:paraId="45869BC8" w14:textId="53C527D5" w:rsidR="00C20A93" w:rsidRPr="00D04140" w:rsidRDefault="00AD695E" w:rsidP="00EF2824">
            <w:pPr>
              <w:spacing w:line="240" w:lineRule="atLeast"/>
              <w:jc w:val="right"/>
              <w:rPr>
                <w:rFonts w:asciiTheme="majorBidi" w:hAnsiTheme="majorBidi" w:cstheme="majorBidi"/>
                <w:sz w:val="28"/>
                <w:szCs w:val="28"/>
                <w:cs/>
              </w:rPr>
            </w:pPr>
            <w:r w:rsidRPr="00D04140">
              <w:rPr>
                <w:rFonts w:asciiTheme="majorBidi" w:hAnsiTheme="majorBidi" w:cstheme="majorBidi"/>
                <w:sz w:val="28"/>
                <w:szCs w:val="28"/>
              </w:rPr>
              <w:t>19,</w:t>
            </w:r>
            <w:r w:rsidR="00D941A3" w:rsidRPr="00D04140">
              <w:rPr>
                <w:rFonts w:asciiTheme="majorBidi" w:hAnsiTheme="majorBidi" w:cstheme="majorBidi"/>
                <w:sz w:val="28"/>
                <w:szCs w:val="28"/>
              </w:rPr>
              <w:t>461</w:t>
            </w:r>
          </w:p>
        </w:tc>
        <w:tc>
          <w:tcPr>
            <w:tcW w:w="93" w:type="pct"/>
            <w:shd w:val="clear" w:color="auto" w:fill="auto"/>
          </w:tcPr>
          <w:p w14:paraId="58132EFB" w14:textId="77777777" w:rsidR="00C20A93" w:rsidRPr="00D04140" w:rsidRDefault="00C20A93" w:rsidP="00EF2824">
            <w:pPr>
              <w:spacing w:line="240" w:lineRule="atLeast"/>
              <w:ind w:right="357"/>
              <w:jc w:val="right"/>
              <w:rPr>
                <w:rFonts w:asciiTheme="majorBidi" w:hAnsiTheme="majorBidi" w:cstheme="majorBidi"/>
                <w:sz w:val="28"/>
                <w:szCs w:val="28"/>
              </w:rPr>
            </w:pPr>
          </w:p>
        </w:tc>
        <w:tc>
          <w:tcPr>
            <w:tcW w:w="818" w:type="pct"/>
            <w:tcBorders>
              <w:top w:val="single" w:sz="4" w:space="0" w:color="auto"/>
              <w:bottom w:val="double" w:sz="4" w:space="0" w:color="auto"/>
            </w:tcBorders>
            <w:shd w:val="clear" w:color="auto" w:fill="auto"/>
            <w:vAlign w:val="bottom"/>
          </w:tcPr>
          <w:p w14:paraId="72FE3F87" w14:textId="57E856B0" w:rsidR="00C20A93" w:rsidRPr="00D04140" w:rsidRDefault="00C20A93" w:rsidP="00EF2824">
            <w:pPr>
              <w:spacing w:line="240" w:lineRule="atLeast"/>
              <w:jc w:val="right"/>
              <w:rPr>
                <w:rFonts w:asciiTheme="majorBidi" w:hAnsiTheme="majorBidi" w:cstheme="majorBidi"/>
                <w:sz w:val="28"/>
                <w:szCs w:val="28"/>
                <w:cs/>
              </w:rPr>
            </w:pPr>
            <w:r w:rsidRPr="00D04140">
              <w:rPr>
                <w:rFonts w:asciiTheme="majorBidi" w:hAnsiTheme="majorBidi" w:cstheme="majorBidi"/>
                <w:sz w:val="28"/>
                <w:szCs w:val="28"/>
              </w:rPr>
              <w:t>18,25</w:t>
            </w:r>
            <w:r w:rsidR="004A0177" w:rsidRPr="00D04140">
              <w:rPr>
                <w:rFonts w:asciiTheme="majorBidi" w:hAnsiTheme="majorBidi" w:cstheme="majorBidi"/>
                <w:sz w:val="28"/>
                <w:szCs w:val="28"/>
              </w:rPr>
              <w:t>1</w:t>
            </w:r>
          </w:p>
        </w:tc>
        <w:tc>
          <w:tcPr>
            <w:tcW w:w="93" w:type="pct"/>
            <w:shd w:val="clear" w:color="auto" w:fill="auto"/>
            <w:vAlign w:val="bottom"/>
          </w:tcPr>
          <w:p w14:paraId="1ED810E9" w14:textId="77777777" w:rsidR="00C20A93" w:rsidRPr="00D04140" w:rsidRDefault="00C20A93" w:rsidP="00EF2824">
            <w:pPr>
              <w:spacing w:line="240" w:lineRule="atLeast"/>
              <w:ind w:right="357"/>
              <w:jc w:val="right"/>
              <w:rPr>
                <w:rFonts w:asciiTheme="majorBidi" w:hAnsiTheme="majorBidi" w:cstheme="majorBidi"/>
                <w:sz w:val="28"/>
                <w:szCs w:val="28"/>
              </w:rPr>
            </w:pPr>
          </w:p>
        </w:tc>
        <w:tc>
          <w:tcPr>
            <w:tcW w:w="715" w:type="pct"/>
            <w:tcBorders>
              <w:top w:val="single" w:sz="4" w:space="0" w:color="auto"/>
              <w:bottom w:val="double" w:sz="4" w:space="0" w:color="auto"/>
            </w:tcBorders>
            <w:shd w:val="clear" w:color="auto" w:fill="auto"/>
            <w:vAlign w:val="bottom"/>
          </w:tcPr>
          <w:p w14:paraId="620D7FA7" w14:textId="3F06261A" w:rsidR="00C20A93" w:rsidRPr="00D04140" w:rsidRDefault="00AD695E" w:rsidP="00EF2824">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10,3</w:t>
            </w:r>
            <w:r w:rsidR="004A0177" w:rsidRPr="00D04140">
              <w:rPr>
                <w:rFonts w:asciiTheme="majorBidi" w:hAnsiTheme="majorBidi" w:cstheme="majorBidi"/>
                <w:sz w:val="28"/>
                <w:szCs w:val="28"/>
              </w:rPr>
              <w:t>50</w:t>
            </w:r>
          </w:p>
        </w:tc>
        <w:tc>
          <w:tcPr>
            <w:tcW w:w="93" w:type="pct"/>
            <w:shd w:val="clear" w:color="auto" w:fill="auto"/>
            <w:vAlign w:val="bottom"/>
          </w:tcPr>
          <w:p w14:paraId="3AE70EAC" w14:textId="77777777" w:rsidR="00C20A93" w:rsidRPr="00D04140" w:rsidRDefault="00C20A93" w:rsidP="00EF2824">
            <w:pPr>
              <w:spacing w:line="240" w:lineRule="atLeast"/>
              <w:ind w:right="327"/>
              <w:jc w:val="right"/>
              <w:rPr>
                <w:rFonts w:asciiTheme="majorBidi" w:hAnsiTheme="majorBidi" w:cstheme="majorBidi"/>
                <w:sz w:val="28"/>
                <w:szCs w:val="28"/>
              </w:rPr>
            </w:pPr>
          </w:p>
        </w:tc>
        <w:tc>
          <w:tcPr>
            <w:tcW w:w="815" w:type="pct"/>
            <w:tcBorders>
              <w:top w:val="single" w:sz="4" w:space="0" w:color="auto"/>
              <w:bottom w:val="double" w:sz="4" w:space="0" w:color="auto"/>
            </w:tcBorders>
            <w:shd w:val="clear" w:color="auto" w:fill="auto"/>
            <w:vAlign w:val="bottom"/>
          </w:tcPr>
          <w:p w14:paraId="4D2AB0A1" w14:textId="1B838D78" w:rsidR="00C20A93" w:rsidRPr="00D04140" w:rsidRDefault="00C20A93" w:rsidP="00EF2824">
            <w:pPr>
              <w:spacing w:line="240" w:lineRule="atLeast"/>
              <w:ind w:left="-108" w:right="34"/>
              <w:jc w:val="right"/>
              <w:rPr>
                <w:rFonts w:asciiTheme="majorBidi" w:hAnsiTheme="majorBidi" w:cstheme="majorBidi"/>
                <w:sz w:val="28"/>
                <w:szCs w:val="28"/>
              </w:rPr>
            </w:pPr>
            <w:r w:rsidRPr="00D04140">
              <w:rPr>
                <w:rFonts w:asciiTheme="majorBidi" w:hAnsiTheme="majorBidi" w:cstheme="majorBidi"/>
                <w:sz w:val="28"/>
                <w:szCs w:val="28"/>
              </w:rPr>
              <w:t>9,983</w:t>
            </w:r>
          </w:p>
        </w:tc>
      </w:tr>
    </w:tbl>
    <w:p w14:paraId="6F6DEBB3" w14:textId="7D3FE856" w:rsidR="00E83177" w:rsidRPr="00D04140" w:rsidRDefault="00EF2824" w:rsidP="00D04140">
      <w:pPr>
        <w:pStyle w:val="af"/>
        <w:numPr>
          <w:ilvl w:val="0"/>
          <w:numId w:val="2"/>
        </w:numPr>
        <w:spacing w:before="120"/>
        <w:ind w:left="426" w:right="0" w:hanging="426"/>
        <w:jc w:val="thaiDistribute"/>
        <w:rPr>
          <w:rFonts w:asciiTheme="majorBidi" w:hAnsiTheme="majorBidi" w:cstheme="majorBidi"/>
          <w:b/>
          <w:bCs/>
        </w:rPr>
      </w:pPr>
      <w:bookmarkStart w:id="233" w:name="_MON_1504364569"/>
      <w:bookmarkStart w:id="234" w:name="_MON_1504370699"/>
      <w:bookmarkStart w:id="235" w:name="_MON_1504522615"/>
      <w:bookmarkStart w:id="236" w:name="_MON_1504697121"/>
      <w:bookmarkStart w:id="237" w:name="_MON_1504818456"/>
      <w:bookmarkStart w:id="238" w:name="_MON_1504861810"/>
      <w:bookmarkStart w:id="239" w:name="_MON_1504877658"/>
      <w:bookmarkStart w:id="240" w:name="_MON_1504877663"/>
      <w:bookmarkStart w:id="241" w:name="_MON_1504877701"/>
      <w:bookmarkStart w:id="242" w:name="_MON_1504877709"/>
      <w:bookmarkStart w:id="243" w:name="_MON_1504877817"/>
      <w:bookmarkStart w:id="244" w:name="_MON_1504877825"/>
      <w:bookmarkStart w:id="245" w:name="_MON_1514036306"/>
      <w:bookmarkStart w:id="246" w:name="_MON_1516000259"/>
      <w:bookmarkStart w:id="247" w:name="_MON_1516000308"/>
      <w:bookmarkStart w:id="248" w:name="_MON_1517517399"/>
      <w:bookmarkStart w:id="249" w:name="_MON_1517517407"/>
      <w:bookmarkStart w:id="250" w:name="_MON_1517517415"/>
      <w:bookmarkStart w:id="251" w:name="_MON_1517611263"/>
      <w:bookmarkStart w:id="252" w:name="_MON_1517731513"/>
      <w:bookmarkStart w:id="253" w:name="_MON_1517731541"/>
      <w:bookmarkStart w:id="254" w:name="_MON_1517731570"/>
      <w:bookmarkStart w:id="255" w:name="_MON_1517731610"/>
      <w:bookmarkStart w:id="256" w:name="_MON_1517731627"/>
      <w:bookmarkStart w:id="257" w:name="_MON_1517731641"/>
      <w:bookmarkStart w:id="258" w:name="_MON_1517731694"/>
      <w:bookmarkStart w:id="259" w:name="_MON_1517731708"/>
      <w:bookmarkStart w:id="260" w:name="_MON_1517731801"/>
      <w:bookmarkStart w:id="261" w:name="_MON_1518104320"/>
      <w:bookmarkStart w:id="262" w:name="_MON_1518127067"/>
      <w:bookmarkStart w:id="263" w:name="_MON_1518127109"/>
      <w:bookmarkStart w:id="264" w:name="_MON_1504359622"/>
      <w:bookmarkStart w:id="265" w:name="_MON_1504359728"/>
      <w:bookmarkStart w:id="266" w:name="_MON_1504359748"/>
      <w:bookmarkStart w:id="267" w:name="_MON_1504359798"/>
      <w:bookmarkStart w:id="268" w:name="_MON_1504359850"/>
      <w:bookmarkStart w:id="269" w:name="_MON_1504359942"/>
      <w:bookmarkStart w:id="270" w:name="_MON_1504359978"/>
      <w:bookmarkStart w:id="271" w:name="_MON_1504360002"/>
      <w:bookmarkStart w:id="272" w:name="_MON_1504360066"/>
      <w:bookmarkStart w:id="273" w:name="_MON_1504360078"/>
      <w:bookmarkStart w:id="274" w:name="_MON_1504417472"/>
      <w:bookmarkStart w:id="275" w:name="_MON_1504417504"/>
      <w:bookmarkStart w:id="276" w:name="_MON_1504522641"/>
      <w:bookmarkStart w:id="277" w:name="_MON_1504522661"/>
      <w:bookmarkStart w:id="278" w:name="_MON_1504707683"/>
      <w:bookmarkStart w:id="279" w:name="_MON_1504951986"/>
      <w:bookmarkStart w:id="280" w:name="_MON_1505016754"/>
      <w:bookmarkStart w:id="281" w:name="_MON_1514036564"/>
      <w:bookmarkStart w:id="282" w:name="_MON_1514036684"/>
      <w:bookmarkStart w:id="283" w:name="_MON_1514036837"/>
      <w:bookmarkStart w:id="284" w:name="_MON_1514036867"/>
      <w:bookmarkStart w:id="285" w:name="_MON_1514036875"/>
      <w:bookmarkStart w:id="286" w:name="_MON_1514036910"/>
      <w:bookmarkStart w:id="287" w:name="_MON_1514036999"/>
      <w:bookmarkStart w:id="288" w:name="_MON_1516000443"/>
      <w:bookmarkStart w:id="289" w:name="_MON_1516000601"/>
      <w:bookmarkStart w:id="290" w:name="_MON_1516000623"/>
      <w:bookmarkStart w:id="291" w:name="_MON_1516000647"/>
      <w:bookmarkStart w:id="292" w:name="_MON_1516000718"/>
      <w:bookmarkStart w:id="293" w:name="_MON_1516000739"/>
      <w:bookmarkStart w:id="294" w:name="_MON_1516000824"/>
      <w:bookmarkStart w:id="295" w:name="_MON_1516000936"/>
      <w:bookmarkStart w:id="296" w:name="_MON_1517224691"/>
      <w:bookmarkStart w:id="297" w:name="_MON_1517225195"/>
      <w:bookmarkStart w:id="298" w:name="_MON_1517225571"/>
      <w:bookmarkStart w:id="299" w:name="_MON_1517225586"/>
      <w:bookmarkStart w:id="300" w:name="_MON_1517517473"/>
      <w:bookmarkStart w:id="301" w:name="_MON_1517517552"/>
      <w:bookmarkStart w:id="302" w:name="_MON_1517611277"/>
      <w:bookmarkStart w:id="303" w:name="_MON_1517655501"/>
      <w:bookmarkStart w:id="304" w:name="_MON_1517692453"/>
      <w:bookmarkStart w:id="305" w:name="_MON_1517731775"/>
      <w:bookmarkStart w:id="306" w:name="_MON_1517731808"/>
      <w:bookmarkStart w:id="307" w:name="_MON_1517731824"/>
      <w:bookmarkStart w:id="308" w:name="_MON_1517731847"/>
      <w:bookmarkStart w:id="309" w:name="_MON_1517731877"/>
      <w:bookmarkStart w:id="310" w:name="_MON_1517731928"/>
      <w:bookmarkStart w:id="311" w:name="_MON_1517732037"/>
      <w:bookmarkStart w:id="312" w:name="_MON_1517732078"/>
      <w:bookmarkStart w:id="313" w:name="_MON_1504370491"/>
      <w:bookmarkStart w:id="314" w:name="_MON_1504370517"/>
      <w:bookmarkStart w:id="315" w:name="_MON_1504370530"/>
      <w:bookmarkStart w:id="316" w:name="_MON_1504415816"/>
      <w:bookmarkStart w:id="317" w:name="_MON_1504415820"/>
      <w:bookmarkStart w:id="318" w:name="_MON_1504415853"/>
      <w:bookmarkStart w:id="319" w:name="_MON_1504415989"/>
      <w:bookmarkEnd w:id="55"/>
      <w:bookmarkEnd w:id="56"/>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Pr>
          <w:rFonts w:asciiTheme="majorBidi" w:hAnsiTheme="majorBidi" w:cstheme="majorBidi"/>
          <w:b/>
          <w:bCs/>
        </w:rPr>
        <w:t>LONG – TERM LIABILITIES</w:t>
      </w:r>
    </w:p>
    <w:p w14:paraId="407288A1" w14:textId="32628925" w:rsidR="00FD628E" w:rsidRPr="00D04140" w:rsidRDefault="00E83177" w:rsidP="00F704B9">
      <w:pPr>
        <w:pStyle w:val="af"/>
        <w:tabs>
          <w:tab w:val="left" w:pos="1080"/>
          <w:tab w:val="left" w:pos="1620"/>
        </w:tabs>
        <w:autoSpaceDE/>
        <w:autoSpaceDN/>
        <w:spacing w:before="120" w:after="120"/>
        <w:ind w:left="360" w:right="0" w:firstLine="0"/>
        <w:jc w:val="thaiDistribute"/>
        <w:rPr>
          <w:rFonts w:asciiTheme="majorBidi" w:hAnsiTheme="majorBidi" w:cstheme="majorBidi"/>
          <w:snapToGrid w:val="0"/>
          <w:lang w:eastAsia="th-TH"/>
        </w:rPr>
      </w:pPr>
      <w:r w:rsidRPr="00D04140">
        <w:rPr>
          <w:rFonts w:asciiTheme="majorBidi" w:hAnsiTheme="majorBidi" w:cstheme="majorBidi"/>
          <w:snapToGrid w:val="0"/>
          <w:lang w:eastAsia="th-TH"/>
        </w:rPr>
        <w:t xml:space="preserve">As at </w:t>
      </w:r>
      <w:r w:rsidRPr="00D04140">
        <w:rPr>
          <w:rFonts w:asciiTheme="majorBidi" w:hAnsiTheme="majorBidi" w:cstheme="majorBidi"/>
          <w:color w:val="000000"/>
        </w:rPr>
        <w:t>March</w:t>
      </w:r>
      <w:r w:rsidRPr="00D04140">
        <w:rPr>
          <w:rFonts w:asciiTheme="majorBidi" w:hAnsiTheme="majorBidi" w:cstheme="majorBidi"/>
          <w:snapToGrid w:val="0"/>
          <w:lang w:eastAsia="th-TH"/>
        </w:rPr>
        <w:t xml:space="preserve"> 31, 2020 and </w:t>
      </w:r>
      <w:r w:rsidRPr="00D04140">
        <w:rPr>
          <w:rFonts w:asciiTheme="majorBidi" w:hAnsiTheme="majorBidi" w:cstheme="majorBidi"/>
          <w:color w:val="000000"/>
        </w:rPr>
        <w:t>December</w:t>
      </w:r>
      <w:r w:rsidRPr="00D04140">
        <w:rPr>
          <w:rFonts w:asciiTheme="majorBidi" w:hAnsiTheme="majorBidi" w:cstheme="majorBidi"/>
          <w:snapToGrid w:val="0"/>
          <w:lang w:eastAsia="th-TH"/>
        </w:rPr>
        <w:t xml:space="preserve"> 31, 2019 are as follows:</w:t>
      </w:r>
    </w:p>
    <w:tbl>
      <w:tblPr>
        <w:tblW w:w="4665" w:type="pct"/>
        <w:tblInd w:w="468" w:type="dxa"/>
        <w:tblLook w:val="04A0" w:firstRow="1" w:lastRow="0" w:firstColumn="1" w:lastColumn="0" w:noHBand="0" w:noVBand="1"/>
      </w:tblPr>
      <w:tblGrid>
        <w:gridCol w:w="1512"/>
        <w:gridCol w:w="4160"/>
        <w:gridCol w:w="1613"/>
        <w:gridCol w:w="1619"/>
      </w:tblGrid>
      <w:tr w:rsidR="00FD628E" w:rsidRPr="001758CF" w14:paraId="382D370F" w14:textId="77777777" w:rsidTr="001758CF">
        <w:tc>
          <w:tcPr>
            <w:tcW w:w="849" w:type="pct"/>
          </w:tcPr>
          <w:p w14:paraId="04F0682D" w14:textId="77777777" w:rsidR="00FD628E" w:rsidRPr="001758CF" w:rsidRDefault="00FD628E" w:rsidP="001758CF">
            <w:pPr>
              <w:overflowPunct w:val="0"/>
              <w:adjustRightInd w:val="0"/>
              <w:spacing w:line="240" w:lineRule="atLeast"/>
              <w:ind w:left="-18"/>
              <w:jc w:val="center"/>
              <w:rPr>
                <w:rFonts w:asciiTheme="majorBidi" w:hAnsiTheme="majorBidi" w:cstheme="majorBidi"/>
                <w:spacing w:val="-4"/>
                <w:sz w:val="28"/>
                <w:szCs w:val="28"/>
              </w:rPr>
            </w:pPr>
          </w:p>
        </w:tc>
        <w:tc>
          <w:tcPr>
            <w:tcW w:w="2336" w:type="pct"/>
          </w:tcPr>
          <w:p w14:paraId="15D9381A" w14:textId="77777777" w:rsidR="00FD628E" w:rsidRPr="001758CF" w:rsidRDefault="00FD628E" w:rsidP="001758CF">
            <w:pPr>
              <w:overflowPunct w:val="0"/>
              <w:adjustRightInd w:val="0"/>
              <w:spacing w:line="240" w:lineRule="atLeast"/>
              <w:jc w:val="center"/>
              <w:rPr>
                <w:rFonts w:asciiTheme="majorBidi" w:hAnsiTheme="majorBidi" w:cstheme="majorBidi"/>
                <w:spacing w:val="-4"/>
                <w:sz w:val="28"/>
                <w:szCs w:val="28"/>
              </w:rPr>
            </w:pPr>
          </w:p>
        </w:tc>
        <w:tc>
          <w:tcPr>
            <w:tcW w:w="1816" w:type="pct"/>
            <w:gridSpan w:val="2"/>
            <w:vAlign w:val="bottom"/>
            <w:hideMark/>
          </w:tcPr>
          <w:p w14:paraId="494A084C" w14:textId="77777777" w:rsidR="00FD628E" w:rsidRPr="001758CF" w:rsidRDefault="00FD628E" w:rsidP="001758CF">
            <w:pPr>
              <w:pBdr>
                <w:bottom w:val="single" w:sz="4" w:space="1" w:color="auto"/>
              </w:pBdr>
              <w:overflowPunct w:val="0"/>
              <w:adjustRightInd w:val="0"/>
              <w:spacing w:line="240" w:lineRule="atLeast"/>
              <w:ind w:right="12"/>
              <w:jc w:val="right"/>
              <w:rPr>
                <w:rFonts w:asciiTheme="majorBidi" w:hAnsiTheme="majorBidi" w:cstheme="majorBidi"/>
                <w:spacing w:val="-4"/>
                <w:sz w:val="28"/>
                <w:szCs w:val="28"/>
              </w:rPr>
            </w:pPr>
            <w:r w:rsidRPr="001758CF">
              <w:rPr>
                <w:rFonts w:asciiTheme="majorBidi" w:hAnsiTheme="majorBidi" w:cstheme="majorBidi"/>
                <w:spacing w:val="-4"/>
                <w:sz w:val="28"/>
                <w:szCs w:val="28"/>
              </w:rPr>
              <w:t>(Unit: Thousand Baht)</w:t>
            </w:r>
          </w:p>
        </w:tc>
      </w:tr>
      <w:tr w:rsidR="00FD628E" w:rsidRPr="001758CF" w14:paraId="6CC6DA4C" w14:textId="77777777" w:rsidTr="001758CF">
        <w:tc>
          <w:tcPr>
            <w:tcW w:w="849" w:type="pct"/>
            <w:hideMark/>
          </w:tcPr>
          <w:p w14:paraId="39A6000F" w14:textId="77777777" w:rsidR="00FD628E" w:rsidRPr="001758CF" w:rsidRDefault="00FD628E" w:rsidP="001758CF">
            <w:pPr>
              <w:overflowPunct w:val="0"/>
              <w:adjustRightInd w:val="0"/>
              <w:spacing w:line="240" w:lineRule="atLeast"/>
              <w:ind w:left="-18"/>
              <w:jc w:val="center"/>
              <w:rPr>
                <w:rFonts w:asciiTheme="majorBidi" w:hAnsiTheme="majorBidi" w:cstheme="majorBidi"/>
                <w:spacing w:val="-4"/>
                <w:sz w:val="28"/>
                <w:szCs w:val="28"/>
              </w:rPr>
            </w:pPr>
            <w:r w:rsidRPr="001758CF">
              <w:rPr>
                <w:rFonts w:asciiTheme="majorBidi" w:hAnsiTheme="majorBidi" w:cstheme="majorBidi"/>
                <w:spacing w:val="-4"/>
                <w:sz w:val="28"/>
                <w:szCs w:val="28"/>
              </w:rPr>
              <w:t>Interest rate</w:t>
            </w:r>
          </w:p>
        </w:tc>
        <w:tc>
          <w:tcPr>
            <w:tcW w:w="2336" w:type="pct"/>
          </w:tcPr>
          <w:p w14:paraId="305D0F79" w14:textId="77777777" w:rsidR="00FD628E" w:rsidRPr="001758CF" w:rsidRDefault="00FD628E" w:rsidP="001758CF">
            <w:pPr>
              <w:overflowPunct w:val="0"/>
              <w:adjustRightInd w:val="0"/>
              <w:spacing w:line="240" w:lineRule="atLeast"/>
              <w:jc w:val="center"/>
              <w:rPr>
                <w:rFonts w:asciiTheme="majorBidi" w:hAnsiTheme="majorBidi" w:cstheme="majorBidi"/>
                <w:spacing w:val="-4"/>
                <w:sz w:val="28"/>
                <w:szCs w:val="28"/>
              </w:rPr>
            </w:pPr>
          </w:p>
        </w:tc>
        <w:tc>
          <w:tcPr>
            <w:tcW w:w="1816" w:type="pct"/>
            <w:gridSpan w:val="2"/>
            <w:vAlign w:val="bottom"/>
            <w:hideMark/>
          </w:tcPr>
          <w:p w14:paraId="7D276E7E" w14:textId="77777777" w:rsidR="00FD628E" w:rsidRPr="001758CF" w:rsidRDefault="00FD628E" w:rsidP="001758CF">
            <w:pPr>
              <w:pBdr>
                <w:bottom w:val="single" w:sz="4" w:space="1" w:color="auto"/>
              </w:pBdr>
              <w:overflowPunct w:val="0"/>
              <w:adjustRightInd w:val="0"/>
              <w:spacing w:line="240" w:lineRule="atLeast"/>
              <w:ind w:right="-6"/>
              <w:jc w:val="center"/>
              <w:rPr>
                <w:rFonts w:asciiTheme="majorBidi" w:hAnsiTheme="majorBidi" w:cstheme="majorBidi"/>
                <w:spacing w:val="-4"/>
                <w:sz w:val="28"/>
                <w:szCs w:val="28"/>
              </w:rPr>
            </w:pPr>
            <w:r w:rsidRPr="001758CF">
              <w:rPr>
                <w:rFonts w:asciiTheme="majorBidi" w:hAnsiTheme="majorBidi" w:cstheme="majorBidi"/>
                <w:spacing w:val="-4"/>
                <w:sz w:val="28"/>
                <w:szCs w:val="28"/>
              </w:rPr>
              <w:t>Consolidated</w:t>
            </w:r>
          </w:p>
        </w:tc>
      </w:tr>
      <w:tr w:rsidR="00FD628E" w:rsidRPr="001758CF" w14:paraId="32EF583C" w14:textId="77777777" w:rsidTr="001758CF">
        <w:tc>
          <w:tcPr>
            <w:tcW w:w="849" w:type="pct"/>
            <w:vAlign w:val="bottom"/>
            <w:hideMark/>
          </w:tcPr>
          <w:p w14:paraId="23B17FA3" w14:textId="77777777" w:rsidR="00FD628E" w:rsidRPr="001758CF" w:rsidRDefault="00FD628E" w:rsidP="001758CF">
            <w:pPr>
              <w:pBdr>
                <w:bottom w:val="single" w:sz="4" w:space="1" w:color="auto"/>
              </w:pBdr>
              <w:overflowPunct w:val="0"/>
              <w:adjustRightInd w:val="0"/>
              <w:spacing w:line="240" w:lineRule="atLeast"/>
              <w:jc w:val="center"/>
              <w:rPr>
                <w:rFonts w:asciiTheme="majorBidi" w:hAnsiTheme="majorBidi" w:cstheme="majorBidi"/>
                <w:spacing w:val="-4"/>
                <w:sz w:val="28"/>
                <w:szCs w:val="28"/>
              </w:rPr>
            </w:pPr>
            <w:r w:rsidRPr="001758CF">
              <w:rPr>
                <w:rFonts w:asciiTheme="majorBidi" w:hAnsiTheme="majorBidi" w:cstheme="majorBidi"/>
                <w:spacing w:val="-4"/>
                <w:sz w:val="28"/>
                <w:szCs w:val="28"/>
                <w:cs/>
              </w:rPr>
              <w:t xml:space="preserve"> (% </w:t>
            </w:r>
            <w:r w:rsidRPr="001758CF">
              <w:rPr>
                <w:rFonts w:asciiTheme="majorBidi" w:hAnsiTheme="majorBidi" w:cstheme="majorBidi"/>
                <w:spacing w:val="-4"/>
                <w:sz w:val="28"/>
                <w:szCs w:val="28"/>
              </w:rPr>
              <w:t>per annum)</w:t>
            </w:r>
          </w:p>
        </w:tc>
        <w:tc>
          <w:tcPr>
            <w:tcW w:w="2336" w:type="pct"/>
            <w:vAlign w:val="bottom"/>
            <w:hideMark/>
          </w:tcPr>
          <w:p w14:paraId="6B7A4496" w14:textId="77777777" w:rsidR="00FD628E" w:rsidRPr="001758CF" w:rsidRDefault="00FD628E" w:rsidP="001758CF">
            <w:pPr>
              <w:pBdr>
                <w:bottom w:val="single" w:sz="4" w:space="1" w:color="auto"/>
              </w:pBdr>
              <w:overflowPunct w:val="0"/>
              <w:adjustRightInd w:val="0"/>
              <w:spacing w:line="240" w:lineRule="atLeast"/>
              <w:jc w:val="center"/>
              <w:rPr>
                <w:rFonts w:asciiTheme="majorBidi" w:hAnsiTheme="majorBidi" w:cstheme="majorBidi"/>
                <w:spacing w:val="-4"/>
                <w:sz w:val="28"/>
                <w:szCs w:val="28"/>
                <w:lang w:val="en-US"/>
              </w:rPr>
            </w:pPr>
            <w:r w:rsidRPr="001758CF">
              <w:rPr>
                <w:rFonts w:asciiTheme="majorBidi" w:hAnsiTheme="majorBidi" w:cstheme="majorBidi"/>
                <w:spacing w:val="-4"/>
                <w:sz w:val="28"/>
                <w:szCs w:val="28"/>
                <w:lang w:val="en-US"/>
              </w:rPr>
              <w:t>Repayment</w:t>
            </w:r>
          </w:p>
        </w:tc>
        <w:tc>
          <w:tcPr>
            <w:tcW w:w="906" w:type="pct"/>
            <w:hideMark/>
          </w:tcPr>
          <w:p w14:paraId="4CA62D6C" w14:textId="77777777" w:rsidR="00FD628E" w:rsidRPr="001758CF" w:rsidRDefault="00FD628E" w:rsidP="001758CF">
            <w:pPr>
              <w:pBdr>
                <w:bottom w:val="single" w:sz="4" w:space="1" w:color="auto"/>
              </w:pBdr>
              <w:overflowPunct w:val="0"/>
              <w:adjustRightInd w:val="0"/>
              <w:spacing w:line="240" w:lineRule="atLeast"/>
              <w:jc w:val="center"/>
              <w:rPr>
                <w:rFonts w:asciiTheme="majorBidi" w:hAnsiTheme="majorBidi" w:cstheme="majorBidi"/>
                <w:spacing w:val="-4"/>
                <w:sz w:val="28"/>
                <w:szCs w:val="28"/>
              </w:rPr>
            </w:pPr>
            <w:r w:rsidRPr="001758CF">
              <w:rPr>
                <w:rFonts w:asciiTheme="majorBidi" w:hAnsiTheme="majorBidi" w:cstheme="majorBidi"/>
                <w:spacing w:val="-4"/>
                <w:sz w:val="28"/>
                <w:szCs w:val="28"/>
              </w:rPr>
              <w:t>March</w:t>
            </w:r>
            <w:r w:rsidRPr="001758CF">
              <w:rPr>
                <w:rFonts w:asciiTheme="majorBidi" w:hAnsiTheme="majorBidi" w:cstheme="majorBidi"/>
                <w:spacing w:val="-4"/>
                <w:sz w:val="28"/>
                <w:szCs w:val="28"/>
                <w:cs/>
              </w:rPr>
              <w:t xml:space="preserve"> </w:t>
            </w:r>
            <w:r w:rsidRPr="001758CF">
              <w:rPr>
                <w:rFonts w:asciiTheme="majorBidi" w:hAnsiTheme="majorBidi" w:cstheme="majorBidi"/>
                <w:spacing w:val="-4"/>
                <w:sz w:val="28"/>
                <w:szCs w:val="28"/>
              </w:rPr>
              <w:t>31, 2020</w:t>
            </w:r>
          </w:p>
        </w:tc>
        <w:tc>
          <w:tcPr>
            <w:tcW w:w="910" w:type="pct"/>
            <w:hideMark/>
          </w:tcPr>
          <w:p w14:paraId="1E2956B0" w14:textId="77777777" w:rsidR="00FD628E" w:rsidRPr="001758CF" w:rsidRDefault="00FD628E" w:rsidP="001758CF">
            <w:pPr>
              <w:pBdr>
                <w:bottom w:val="single" w:sz="4" w:space="1" w:color="auto"/>
              </w:pBdr>
              <w:overflowPunct w:val="0"/>
              <w:adjustRightInd w:val="0"/>
              <w:spacing w:line="240" w:lineRule="atLeast"/>
              <w:jc w:val="center"/>
              <w:rPr>
                <w:rFonts w:asciiTheme="majorBidi" w:hAnsiTheme="majorBidi" w:cstheme="majorBidi"/>
                <w:spacing w:val="-4"/>
                <w:sz w:val="28"/>
                <w:szCs w:val="28"/>
              </w:rPr>
            </w:pPr>
            <w:r w:rsidRPr="001758CF">
              <w:rPr>
                <w:rFonts w:asciiTheme="majorBidi" w:hAnsiTheme="majorBidi" w:cstheme="majorBidi"/>
                <w:spacing w:val="-4"/>
                <w:sz w:val="28"/>
                <w:szCs w:val="28"/>
              </w:rPr>
              <w:t>December</w:t>
            </w:r>
            <w:r w:rsidRPr="001758CF">
              <w:rPr>
                <w:rFonts w:asciiTheme="majorBidi" w:hAnsiTheme="majorBidi" w:cstheme="majorBidi"/>
                <w:spacing w:val="-4"/>
                <w:sz w:val="28"/>
                <w:szCs w:val="28"/>
                <w:cs/>
              </w:rPr>
              <w:t xml:space="preserve"> </w:t>
            </w:r>
            <w:r w:rsidRPr="001758CF">
              <w:rPr>
                <w:rFonts w:asciiTheme="majorBidi" w:hAnsiTheme="majorBidi" w:cstheme="majorBidi"/>
                <w:spacing w:val="-4"/>
                <w:sz w:val="28"/>
                <w:szCs w:val="28"/>
              </w:rPr>
              <w:t>31, 2019</w:t>
            </w:r>
          </w:p>
        </w:tc>
      </w:tr>
      <w:tr w:rsidR="00FD628E" w:rsidRPr="001758CF" w14:paraId="1BCA69A8" w14:textId="77777777" w:rsidTr="001758CF">
        <w:tc>
          <w:tcPr>
            <w:tcW w:w="849" w:type="pct"/>
            <w:hideMark/>
          </w:tcPr>
          <w:p w14:paraId="2318B56A" w14:textId="77777777" w:rsidR="00FD628E" w:rsidRPr="001758CF" w:rsidRDefault="00FD628E" w:rsidP="001758CF">
            <w:pPr>
              <w:spacing w:line="240" w:lineRule="atLeast"/>
              <w:jc w:val="center"/>
              <w:rPr>
                <w:rFonts w:asciiTheme="majorBidi" w:hAnsiTheme="majorBidi" w:cstheme="majorBidi"/>
                <w:spacing w:val="-4"/>
                <w:sz w:val="28"/>
                <w:szCs w:val="28"/>
              </w:rPr>
            </w:pPr>
            <w:r w:rsidRPr="001758CF">
              <w:rPr>
                <w:rFonts w:asciiTheme="majorBidi" w:hAnsiTheme="majorBidi" w:cstheme="majorBidi"/>
                <w:spacing w:val="-4"/>
                <w:sz w:val="28"/>
                <w:szCs w:val="28"/>
              </w:rPr>
              <w:t>MLR</w:t>
            </w:r>
          </w:p>
        </w:tc>
        <w:tc>
          <w:tcPr>
            <w:tcW w:w="2336" w:type="pct"/>
            <w:hideMark/>
          </w:tcPr>
          <w:p w14:paraId="05F45F28" w14:textId="77777777" w:rsidR="00FD628E" w:rsidRPr="001758CF" w:rsidRDefault="00FD628E" w:rsidP="001758CF">
            <w:pPr>
              <w:overflowPunct w:val="0"/>
              <w:adjustRightInd w:val="0"/>
              <w:spacing w:line="240" w:lineRule="atLeast"/>
              <w:ind w:right="-108"/>
              <w:rPr>
                <w:rFonts w:asciiTheme="majorBidi" w:hAnsiTheme="majorBidi" w:cstheme="majorBidi"/>
                <w:spacing w:val="-4"/>
                <w:sz w:val="28"/>
                <w:szCs w:val="28"/>
              </w:rPr>
            </w:pPr>
            <w:r w:rsidRPr="001758CF">
              <w:rPr>
                <w:rFonts w:asciiTheme="majorBidi" w:hAnsiTheme="majorBidi" w:cstheme="majorBidi"/>
                <w:spacing w:val="-4"/>
                <w:sz w:val="28"/>
                <w:szCs w:val="28"/>
              </w:rPr>
              <w:t xml:space="preserve">Monthly repayments </w:t>
            </w:r>
            <w:proofErr w:type="spellStart"/>
            <w:r w:rsidRPr="001758CF">
              <w:rPr>
                <w:rFonts w:asciiTheme="majorBidi" w:hAnsiTheme="majorBidi" w:cstheme="majorBidi"/>
                <w:spacing w:val="-4"/>
                <w:sz w:val="28"/>
                <w:szCs w:val="28"/>
              </w:rPr>
              <w:t>Installment</w:t>
            </w:r>
            <w:proofErr w:type="spellEnd"/>
            <w:r w:rsidRPr="001758CF">
              <w:rPr>
                <w:rFonts w:asciiTheme="majorBidi" w:hAnsiTheme="majorBidi" w:cstheme="majorBidi"/>
                <w:spacing w:val="-4"/>
                <w:sz w:val="28"/>
                <w:szCs w:val="28"/>
              </w:rPr>
              <w:t xml:space="preserve"> payment starts</w:t>
            </w:r>
          </w:p>
          <w:p w14:paraId="0AF32520" w14:textId="37BE3C00" w:rsidR="00FD628E" w:rsidRPr="001758CF" w:rsidRDefault="00FD628E" w:rsidP="001758CF">
            <w:pPr>
              <w:overflowPunct w:val="0"/>
              <w:adjustRightInd w:val="0"/>
              <w:spacing w:line="240" w:lineRule="atLeast"/>
              <w:ind w:right="-108"/>
              <w:rPr>
                <w:rFonts w:asciiTheme="majorBidi" w:hAnsiTheme="majorBidi" w:cstheme="majorBidi"/>
                <w:spacing w:val="-4"/>
                <w:sz w:val="28"/>
                <w:szCs w:val="28"/>
              </w:rPr>
            </w:pPr>
            <w:proofErr w:type="spellStart"/>
            <w:r w:rsidRPr="001758CF">
              <w:rPr>
                <w:rFonts w:asciiTheme="majorBidi" w:hAnsiTheme="majorBidi" w:cstheme="majorBidi"/>
                <w:spacing w:val="-4"/>
                <w:sz w:val="28"/>
                <w:szCs w:val="28"/>
              </w:rPr>
              <w:t>Installments</w:t>
            </w:r>
            <w:proofErr w:type="spellEnd"/>
            <w:r w:rsidRPr="001758CF">
              <w:rPr>
                <w:rFonts w:asciiTheme="majorBidi" w:hAnsiTheme="majorBidi" w:cstheme="majorBidi"/>
                <w:spacing w:val="-4"/>
                <w:sz w:val="28"/>
                <w:szCs w:val="28"/>
              </w:rPr>
              <w:t xml:space="preserve"> </w:t>
            </w:r>
            <w:r w:rsidR="005E09BE" w:rsidRPr="001758CF">
              <w:rPr>
                <w:rFonts w:asciiTheme="majorBidi" w:hAnsiTheme="majorBidi"/>
                <w:spacing w:val="-4"/>
                <w:sz w:val="28"/>
                <w:szCs w:val="28"/>
                <w:lang w:val="en-US"/>
              </w:rPr>
              <w:t>1</w:t>
            </w:r>
            <w:r w:rsidRPr="001758CF">
              <w:rPr>
                <w:rFonts w:asciiTheme="majorBidi" w:hAnsiTheme="majorBidi"/>
                <w:spacing w:val="-4"/>
                <w:sz w:val="28"/>
                <w:szCs w:val="28"/>
                <w:cs/>
              </w:rPr>
              <w:t xml:space="preserve"> - </w:t>
            </w:r>
            <w:r w:rsidR="005E09BE" w:rsidRPr="001758CF">
              <w:rPr>
                <w:rFonts w:asciiTheme="majorBidi" w:hAnsiTheme="majorBidi"/>
                <w:spacing w:val="-4"/>
                <w:sz w:val="28"/>
                <w:szCs w:val="28"/>
                <w:lang w:val="en-US"/>
              </w:rPr>
              <w:t>49</w:t>
            </w:r>
            <w:r w:rsidRPr="001758CF">
              <w:rPr>
                <w:rFonts w:asciiTheme="majorBidi" w:hAnsiTheme="majorBidi"/>
                <w:spacing w:val="-4"/>
                <w:sz w:val="28"/>
                <w:szCs w:val="28"/>
                <w:cs/>
              </w:rPr>
              <w:t xml:space="preserve"> </w:t>
            </w:r>
            <w:r w:rsidRPr="001758CF">
              <w:rPr>
                <w:rFonts w:asciiTheme="majorBidi" w:hAnsiTheme="majorBidi" w:cstheme="majorBidi"/>
                <w:spacing w:val="-4"/>
                <w:sz w:val="28"/>
                <w:szCs w:val="28"/>
              </w:rPr>
              <w:t xml:space="preserve">per month </w:t>
            </w:r>
            <w:r w:rsidR="005E09BE" w:rsidRPr="001758CF">
              <w:rPr>
                <w:rFonts w:asciiTheme="majorBidi" w:hAnsiTheme="majorBidi"/>
                <w:spacing w:val="-4"/>
                <w:sz w:val="28"/>
                <w:szCs w:val="28"/>
                <w:lang w:val="en-US"/>
              </w:rPr>
              <w:t>4</w:t>
            </w:r>
            <w:r w:rsidRPr="001758CF">
              <w:rPr>
                <w:rFonts w:asciiTheme="majorBidi" w:hAnsiTheme="majorBidi"/>
                <w:spacing w:val="-4"/>
                <w:sz w:val="28"/>
                <w:szCs w:val="28"/>
                <w:cs/>
              </w:rPr>
              <w:t>.</w:t>
            </w:r>
            <w:r w:rsidR="005E09BE" w:rsidRPr="001758CF">
              <w:rPr>
                <w:rFonts w:asciiTheme="majorBidi" w:hAnsiTheme="majorBidi"/>
                <w:spacing w:val="-4"/>
                <w:sz w:val="28"/>
                <w:szCs w:val="28"/>
                <w:lang w:val="en-US"/>
              </w:rPr>
              <w:t>70</w:t>
            </w:r>
            <w:r w:rsidRPr="001758CF">
              <w:rPr>
                <w:rFonts w:asciiTheme="majorBidi" w:hAnsiTheme="majorBidi"/>
                <w:spacing w:val="-4"/>
                <w:sz w:val="28"/>
                <w:szCs w:val="28"/>
                <w:cs/>
              </w:rPr>
              <w:t xml:space="preserve"> - </w:t>
            </w:r>
            <w:r w:rsidR="005E09BE" w:rsidRPr="001758CF">
              <w:rPr>
                <w:rFonts w:asciiTheme="majorBidi" w:hAnsiTheme="majorBidi"/>
                <w:spacing w:val="-4"/>
                <w:sz w:val="28"/>
                <w:szCs w:val="28"/>
                <w:lang w:val="en-US"/>
              </w:rPr>
              <w:t>5</w:t>
            </w:r>
            <w:r w:rsidRPr="001758CF">
              <w:rPr>
                <w:rFonts w:asciiTheme="majorBidi" w:hAnsiTheme="majorBidi"/>
                <w:spacing w:val="-4"/>
                <w:sz w:val="28"/>
                <w:szCs w:val="28"/>
                <w:cs/>
              </w:rPr>
              <w:t>.</w:t>
            </w:r>
            <w:r w:rsidR="005E09BE" w:rsidRPr="001758CF">
              <w:rPr>
                <w:rFonts w:asciiTheme="majorBidi" w:hAnsiTheme="majorBidi"/>
                <w:spacing w:val="-4"/>
                <w:sz w:val="28"/>
                <w:szCs w:val="28"/>
                <w:lang w:val="en-US"/>
              </w:rPr>
              <w:t>20</w:t>
            </w:r>
            <w:r w:rsidRPr="001758CF">
              <w:rPr>
                <w:rFonts w:asciiTheme="majorBidi" w:hAnsiTheme="majorBidi"/>
                <w:spacing w:val="-4"/>
                <w:sz w:val="28"/>
                <w:szCs w:val="28"/>
                <w:cs/>
              </w:rPr>
              <w:t xml:space="preserve"> </w:t>
            </w:r>
            <w:r w:rsidRPr="001758CF">
              <w:rPr>
                <w:rFonts w:asciiTheme="majorBidi" w:hAnsiTheme="majorBidi"/>
                <w:spacing w:val="-4"/>
                <w:sz w:val="28"/>
                <w:szCs w:val="28"/>
                <w:lang w:val="en-US"/>
              </w:rPr>
              <w:t>MB</w:t>
            </w:r>
            <w:r w:rsidRPr="001758CF">
              <w:rPr>
                <w:rFonts w:asciiTheme="majorBidi" w:hAnsiTheme="majorBidi" w:cstheme="majorBidi"/>
                <w:spacing w:val="-4"/>
                <w:sz w:val="28"/>
                <w:szCs w:val="28"/>
              </w:rPr>
              <w:t xml:space="preserve">. </w:t>
            </w:r>
            <w:r w:rsidR="00BB04F1" w:rsidRPr="001758CF">
              <w:rPr>
                <w:rFonts w:asciiTheme="majorBidi" w:hAnsiTheme="majorBidi" w:cstheme="majorBidi"/>
                <w:spacing w:val="-4"/>
                <w:sz w:val="28"/>
                <w:szCs w:val="28"/>
              </w:rPr>
              <w:br/>
            </w:r>
            <w:r w:rsidRPr="001758CF">
              <w:rPr>
                <w:rFonts w:asciiTheme="majorBidi" w:hAnsiTheme="majorBidi" w:cstheme="majorBidi"/>
                <w:spacing w:val="-4"/>
                <w:sz w:val="28"/>
                <w:szCs w:val="28"/>
              </w:rPr>
              <w:t xml:space="preserve">The remaining amount is to be repaid in the </w:t>
            </w:r>
            <w:r w:rsidR="005E09BE" w:rsidRPr="001758CF">
              <w:rPr>
                <w:rFonts w:asciiTheme="majorBidi" w:hAnsiTheme="majorBidi"/>
                <w:spacing w:val="-4"/>
                <w:sz w:val="28"/>
                <w:szCs w:val="28"/>
                <w:lang w:val="en-US"/>
              </w:rPr>
              <w:t>50</w:t>
            </w:r>
            <w:proofErr w:type="spellStart"/>
            <w:r w:rsidRPr="001758CF">
              <w:rPr>
                <w:rFonts w:asciiTheme="majorBidi" w:hAnsiTheme="majorBidi" w:cstheme="majorBidi"/>
                <w:spacing w:val="-4"/>
                <w:sz w:val="28"/>
                <w:szCs w:val="28"/>
              </w:rPr>
              <w:t>th</w:t>
            </w:r>
            <w:proofErr w:type="spellEnd"/>
            <w:r w:rsidRPr="001758CF">
              <w:rPr>
                <w:rFonts w:asciiTheme="majorBidi" w:hAnsiTheme="majorBidi" w:cstheme="majorBidi"/>
                <w:spacing w:val="-4"/>
                <w:sz w:val="28"/>
                <w:szCs w:val="28"/>
              </w:rPr>
              <w:t xml:space="preserve"> </w:t>
            </w:r>
            <w:proofErr w:type="spellStart"/>
            <w:r w:rsidRPr="001758CF">
              <w:rPr>
                <w:rFonts w:asciiTheme="majorBidi" w:hAnsiTheme="majorBidi" w:cstheme="majorBidi"/>
                <w:spacing w:val="-4"/>
                <w:sz w:val="28"/>
                <w:szCs w:val="28"/>
              </w:rPr>
              <w:t>installment</w:t>
            </w:r>
            <w:proofErr w:type="spellEnd"/>
            <w:r w:rsidRPr="001758CF">
              <w:rPr>
                <w:rFonts w:asciiTheme="majorBidi" w:hAnsiTheme="majorBidi" w:cstheme="majorBidi"/>
                <w:spacing w:val="-4"/>
                <w:sz w:val="28"/>
                <w:szCs w:val="28"/>
              </w:rPr>
              <w:t>.</w:t>
            </w:r>
          </w:p>
        </w:tc>
        <w:tc>
          <w:tcPr>
            <w:tcW w:w="906" w:type="pct"/>
            <w:vAlign w:val="bottom"/>
          </w:tcPr>
          <w:p w14:paraId="2CE3FAD1" w14:textId="77777777" w:rsidR="00FD628E" w:rsidRPr="001758CF" w:rsidRDefault="00FD628E" w:rsidP="001758CF">
            <w:pPr>
              <w:tabs>
                <w:tab w:val="decimal" w:pos="1062"/>
              </w:tabs>
              <w:overflowPunct w:val="0"/>
              <w:adjustRightInd w:val="0"/>
              <w:spacing w:line="240" w:lineRule="atLeast"/>
              <w:jc w:val="right"/>
              <w:rPr>
                <w:rFonts w:asciiTheme="majorBidi" w:hAnsiTheme="majorBidi" w:cstheme="majorBidi"/>
                <w:spacing w:val="-4"/>
                <w:sz w:val="28"/>
                <w:szCs w:val="28"/>
              </w:rPr>
            </w:pPr>
            <w:r w:rsidRPr="001758CF">
              <w:rPr>
                <w:rFonts w:asciiTheme="majorBidi" w:hAnsiTheme="majorBidi" w:cstheme="majorBidi"/>
                <w:spacing w:val="-4"/>
                <w:sz w:val="28"/>
                <w:szCs w:val="28"/>
              </w:rPr>
              <w:t>130,742</w:t>
            </w:r>
          </w:p>
        </w:tc>
        <w:tc>
          <w:tcPr>
            <w:tcW w:w="910" w:type="pct"/>
            <w:shd w:val="clear" w:color="auto" w:fill="auto"/>
            <w:vAlign w:val="bottom"/>
          </w:tcPr>
          <w:p w14:paraId="4119F4A0" w14:textId="77777777" w:rsidR="00FD628E" w:rsidRPr="001758CF" w:rsidRDefault="00FD628E" w:rsidP="001758CF">
            <w:pPr>
              <w:tabs>
                <w:tab w:val="decimal" w:pos="1062"/>
              </w:tabs>
              <w:overflowPunct w:val="0"/>
              <w:adjustRightInd w:val="0"/>
              <w:spacing w:line="240" w:lineRule="atLeast"/>
              <w:jc w:val="right"/>
              <w:rPr>
                <w:rFonts w:asciiTheme="majorBidi" w:hAnsiTheme="majorBidi" w:cstheme="majorBidi"/>
                <w:spacing w:val="-4"/>
                <w:sz w:val="28"/>
                <w:szCs w:val="28"/>
              </w:rPr>
            </w:pPr>
            <w:r w:rsidRPr="001758CF">
              <w:rPr>
                <w:rFonts w:asciiTheme="majorBidi" w:hAnsiTheme="majorBidi" w:cstheme="majorBidi"/>
                <w:spacing w:val="-4"/>
                <w:sz w:val="28"/>
                <w:szCs w:val="28"/>
              </w:rPr>
              <w:t>143,434</w:t>
            </w:r>
          </w:p>
        </w:tc>
      </w:tr>
      <w:tr w:rsidR="00FD628E" w:rsidRPr="001758CF" w14:paraId="7743F0DE" w14:textId="77777777" w:rsidTr="001758CF">
        <w:tc>
          <w:tcPr>
            <w:tcW w:w="3184" w:type="pct"/>
            <w:gridSpan w:val="2"/>
            <w:hideMark/>
          </w:tcPr>
          <w:p w14:paraId="3F44091B" w14:textId="67A20C0D" w:rsidR="00FD628E" w:rsidRPr="001758CF" w:rsidRDefault="00FD628E" w:rsidP="001758CF">
            <w:pPr>
              <w:overflowPunct w:val="0"/>
              <w:adjustRightInd w:val="0"/>
              <w:spacing w:line="240" w:lineRule="atLeast"/>
              <w:ind w:right="-36"/>
              <w:jc w:val="both"/>
              <w:rPr>
                <w:rFonts w:asciiTheme="majorBidi" w:hAnsiTheme="majorBidi" w:cstheme="majorBidi"/>
                <w:spacing w:val="-4"/>
                <w:sz w:val="28"/>
                <w:szCs w:val="28"/>
              </w:rPr>
            </w:pPr>
            <w:r w:rsidRPr="001758CF">
              <w:rPr>
                <w:rFonts w:asciiTheme="majorBidi" w:hAnsiTheme="majorBidi" w:cstheme="majorBidi"/>
                <w:spacing w:val="-4"/>
                <w:sz w:val="28"/>
                <w:szCs w:val="28"/>
                <w:u w:val="single"/>
              </w:rPr>
              <w:t>Less</w:t>
            </w:r>
            <w:r w:rsidRPr="001758CF">
              <w:rPr>
                <w:rFonts w:asciiTheme="majorBidi" w:hAnsiTheme="majorBidi" w:cstheme="majorBidi"/>
                <w:spacing w:val="-4"/>
                <w:sz w:val="28"/>
                <w:szCs w:val="28"/>
              </w:rPr>
              <w:t xml:space="preserve"> Portion due within one year</w:t>
            </w:r>
          </w:p>
        </w:tc>
        <w:tc>
          <w:tcPr>
            <w:tcW w:w="906" w:type="pct"/>
          </w:tcPr>
          <w:p w14:paraId="301E17B1" w14:textId="77777777" w:rsidR="00FD628E" w:rsidRPr="001758CF" w:rsidRDefault="00FD628E" w:rsidP="001758CF">
            <w:pPr>
              <w:pBdr>
                <w:bottom w:val="sing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1758CF">
              <w:rPr>
                <w:rFonts w:asciiTheme="majorBidi" w:hAnsiTheme="majorBidi" w:cstheme="majorBidi"/>
                <w:spacing w:val="-4"/>
                <w:sz w:val="28"/>
                <w:szCs w:val="28"/>
              </w:rPr>
              <w:t>(58,669)</w:t>
            </w:r>
          </w:p>
        </w:tc>
        <w:tc>
          <w:tcPr>
            <w:tcW w:w="910" w:type="pct"/>
            <w:shd w:val="clear" w:color="auto" w:fill="auto"/>
          </w:tcPr>
          <w:p w14:paraId="0D7FB4B3" w14:textId="77777777" w:rsidR="00FD628E" w:rsidRPr="001758CF" w:rsidRDefault="00FD628E" w:rsidP="001758CF">
            <w:pPr>
              <w:pBdr>
                <w:bottom w:val="sing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1758CF">
              <w:rPr>
                <w:rFonts w:asciiTheme="majorBidi" w:hAnsiTheme="majorBidi" w:cstheme="majorBidi"/>
                <w:spacing w:val="-4"/>
                <w:sz w:val="28"/>
                <w:szCs w:val="28"/>
              </w:rPr>
              <w:t>(56,031)</w:t>
            </w:r>
          </w:p>
        </w:tc>
      </w:tr>
      <w:tr w:rsidR="00FD628E" w:rsidRPr="001758CF" w14:paraId="1C6E9546" w14:textId="77777777" w:rsidTr="001758CF">
        <w:tc>
          <w:tcPr>
            <w:tcW w:w="3184" w:type="pct"/>
            <w:gridSpan w:val="2"/>
            <w:hideMark/>
          </w:tcPr>
          <w:p w14:paraId="047C7D8C" w14:textId="77777777" w:rsidR="00FD628E" w:rsidRPr="001758CF" w:rsidRDefault="00FD628E" w:rsidP="001758CF">
            <w:pPr>
              <w:overflowPunct w:val="0"/>
              <w:adjustRightInd w:val="0"/>
              <w:spacing w:line="240" w:lineRule="atLeast"/>
              <w:rPr>
                <w:rFonts w:asciiTheme="majorBidi" w:hAnsiTheme="majorBidi" w:cstheme="majorBidi"/>
                <w:spacing w:val="-4"/>
                <w:sz w:val="28"/>
                <w:szCs w:val="28"/>
              </w:rPr>
            </w:pPr>
            <w:r w:rsidRPr="001758CF">
              <w:rPr>
                <w:rFonts w:asciiTheme="majorBidi" w:hAnsiTheme="majorBidi" w:cstheme="majorBidi"/>
                <w:spacing w:val="-4"/>
                <w:sz w:val="28"/>
                <w:szCs w:val="28"/>
              </w:rPr>
              <w:t>Long - term loan - net of current portion</w:t>
            </w:r>
          </w:p>
        </w:tc>
        <w:tc>
          <w:tcPr>
            <w:tcW w:w="906" w:type="pct"/>
          </w:tcPr>
          <w:p w14:paraId="36E911F1" w14:textId="77777777" w:rsidR="00FD628E" w:rsidRPr="001758CF" w:rsidRDefault="00FD628E" w:rsidP="001758CF">
            <w:pPr>
              <w:pBdr>
                <w:bottom w:val="doub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1758CF">
              <w:rPr>
                <w:rFonts w:asciiTheme="majorBidi" w:hAnsiTheme="majorBidi" w:cstheme="majorBidi"/>
                <w:spacing w:val="-4"/>
                <w:sz w:val="28"/>
                <w:szCs w:val="28"/>
              </w:rPr>
              <w:t>72,073</w:t>
            </w:r>
          </w:p>
        </w:tc>
        <w:tc>
          <w:tcPr>
            <w:tcW w:w="910" w:type="pct"/>
            <w:shd w:val="clear" w:color="auto" w:fill="auto"/>
          </w:tcPr>
          <w:p w14:paraId="2662193A" w14:textId="77777777" w:rsidR="00FD628E" w:rsidRPr="001758CF" w:rsidRDefault="00FD628E" w:rsidP="001758CF">
            <w:pPr>
              <w:pBdr>
                <w:bottom w:val="doub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1758CF">
              <w:rPr>
                <w:rFonts w:asciiTheme="majorBidi" w:hAnsiTheme="majorBidi" w:cstheme="majorBidi"/>
                <w:spacing w:val="-4"/>
                <w:sz w:val="28"/>
                <w:szCs w:val="28"/>
              </w:rPr>
              <w:t>87,403</w:t>
            </w:r>
          </w:p>
        </w:tc>
      </w:tr>
    </w:tbl>
    <w:p w14:paraId="3BC3256F" w14:textId="77777777" w:rsidR="00EF2824" w:rsidRDefault="00EF2824" w:rsidP="00F704B9">
      <w:pPr>
        <w:pStyle w:val="af"/>
        <w:tabs>
          <w:tab w:val="left" w:pos="1080"/>
          <w:tab w:val="left" w:pos="1620"/>
        </w:tabs>
        <w:autoSpaceDE/>
        <w:autoSpaceDN/>
        <w:spacing w:before="120" w:after="120"/>
        <w:ind w:left="360" w:right="0" w:firstLine="0"/>
        <w:jc w:val="thaiDistribute"/>
        <w:rPr>
          <w:rFonts w:asciiTheme="majorBidi" w:hAnsiTheme="majorBidi" w:cstheme="majorBidi"/>
          <w:spacing w:val="-4"/>
        </w:rPr>
      </w:pPr>
    </w:p>
    <w:p w14:paraId="487FD6FC" w14:textId="77777777" w:rsidR="00EF2824" w:rsidRDefault="00EF2824" w:rsidP="00F704B9">
      <w:pPr>
        <w:pStyle w:val="af"/>
        <w:tabs>
          <w:tab w:val="left" w:pos="1080"/>
          <w:tab w:val="left" w:pos="1620"/>
        </w:tabs>
        <w:autoSpaceDE/>
        <w:autoSpaceDN/>
        <w:spacing w:before="120" w:after="120"/>
        <w:ind w:left="360" w:right="0" w:firstLine="0"/>
        <w:jc w:val="thaiDistribute"/>
        <w:rPr>
          <w:rFonts w:asciiTheme="majorBidi" w:hAnsiTheme="majorBidi" w:cstheme="majorBidi"/>
          <w:spacing w:val="-4"/>
          <w:lang w:val="en-GB"/>
        </w:rPr>
      </w:pPr>
    </w:p>
    <w:p w14:paraId="6B675C35" w14:textId="77777777" w:rsidR="00EF2824" w:rsidRDefault="00EF2824" w:rsidP="00F704B9">
      <w:pPr>
        <w:pStyle w:val="af"/>
        <w:tabs>
          <w:tab w:val="left" w:pos="1080"/>
          <w:tab w:val="left" w:pos="1620"/>
        </w:tabs>
        <w:autoSpaceDE/>
        <w:autoSpaceDN/>
        <w:spacing w:before="120" w:after="120"/>
        <w:ind w:left="360" w:right="0" w:firstLine="0"/>
        <w:jc w:val="thaiDistribute"/>
        <w:rPr>
          <w:rFonts w:asciiTheme="majorBidi" w:hAnsiTheme="majorBidi" w:cstheme="majorBidi"/>
          <w:spacing w:val="-4"/>
        </w:rPr>
      </w:pPr>
    </w:p>
    <w:p w14:paraId="77495536" w14:textId="77777777" w:rsidR="00EF2824" w:rsidRDefault="00EF2824" w:rsidP="00F704B9">
      <w:pPr>
        <w:pStyle w:val="af"/>
        <w:tabs>
          <w:tab w:val="left" w:pos="1080"/>
          <w:tab w:val="left" w:pos="1620"/>
        </w:tabs>
        <w:autoSpaceDE/>
        <w:autoSpaceDN/>
        <w:spacing w:before="120" w:after="120"/>
        <w:ind w:left="360" w:right="0" w:firstLine="0"/>
        <w:jc w:val="thaiDistribute"/>
        <w:rPr>
          <w:rFonts w:asciiTheme="majorBidi" w:hAnsiTheme="majorBidi" w:cstheme="majorBidi"/>
          <w:spacing w:val="-4"/>
          <w:lang w:val="en-GB"/>
        </w:rPr>
      </w:pPr>
    </w:p>
    <w:p w14:paraId="1F0BFD00" w14:textId="71A6EF85" w:rsidR="00E83177" w:rsidRPr="00D04140" w:rsidRDefault="00E83177" w:rsidP="00F704B9">
      <w:pPr>
        <w:pStyle w:val="af"/>
        <w:tabs>
          <w:tab w:val="left" w:pos="1080"/>
          <w:tab w:val="left" w:pos="1620"/>
        </w:tabs>
        <w:autoSpaceDE/>
        <w:autoSpaceDN/>
        <w:spacing w:before="120" w:after="120"/>
        <w:ind w:left="360" w:right="0" w:firstLine="0"/>
        <w:jc w:val="thaiDistribute"/>
        <w:rPr>
          <w:rFonts w:asciiTheme="majorBidi" w:hAnsiTheme="majorBidi" w:cstheme="majorBidi"/>
          <w:spacing w:val="-4"/>
        </w:rPr>
      </w:pPr>
      <w:r w:rsidRPr="00D04140">
        <w:rPr>
          <w:rFonts w:asciiTheme="majorBidi" w:hAnsiTheme="majorBidi" w:cstheme="majorBidi"/>
          <w:spacing w:val="-4"/>
        </w:rPr>
        <w:lastRenderedPageBreak/>
        <w:t xml:space="preserve">Movements of the </w:t>
      </w:r>
      <w:r w:rsidRPr="00F704B9">
        <w:rPr>
          <w:rFonts w:asciiTheme="majorBidi" w:hAnsiTheme="majorBidi" w:cstheme="majorBidi"/>
          <w:color w:val="000000"/>
        </w:rPr>
        <w:t>long</w:t>
      </w:r>
      <w:r w:rsidRPr="00D04140">
        <w:rPr>
          <w:rFonts w:asciiTheme="majorBidi" w:hAnsiTheme="majorBidi" w:cstheme="majorBidi"/>
          <w:spacing w:val="-4"/>
        </w:rPr>
        <w:t xml:space="preserve"> - term loan account during the </w:t>
      </w:r>
      <w:r w:rsidR="00704D3C" w:rsidRPr="00D04140">
        <w:rPr>
          <w:rFonts w:asciiTheme="majorBidi" w:hAnsiTheme="majorBidi" w:cstheme="majorBidi"/>
        </w:rPr>
        <w:t>three-month period</w:t>
      </w:r>
      <w:r w:rsidRPr="00D04140">
        <w:rPr>
          <w:rFonts w:asciiTheme="majorBidi" w:hAnsiTheme="majorBidi" w:cstheme="majorBidi"/>
          <w:spacing w:val="-4"/>
        </w:rPr>
        <w:t xml:space="preserve"> ended </w:t>
      </w:r>
      <w:r w:rsidR="00704D3C" w:rsidRPr="00D04140">
        <w:rPr>
          <w:rFonts w:asciiTheme="majorBidi" w:hAnsiTheme="majorBidi" w:cstheme="majorBidi"/>
          <w:spacing w:val="-4"/>
        </w:rPr>
        <w:t>March</w:t>
      </w:r>
      <w:r w:rsidRPr="00D04140">
        <w:rPr>
          <w:rFonts w:asciiTheme="majorBidi" w:hAnsiTheme="majorBidi" w:cstheme="majorBidi"/>
          <w:spacing w:val="-4"/>
        </w:rPr>
        <w:t xml:space="preserve"> </w:t>
      </w:r>
      <w:r w:rsidR="004A0177" w:rsidRPr="00D04140">
        <w:rPr>
          <w:rFonts w:asciiTheme="majorBidi" w:hAnsiTheme="majorBidi" w:cstheme="majorBidi"/>
          <w:spacing w:val="-4"/>
        </w:rPr>
        <w:t>31</w:t>
      </w:r>
      <w:r w:rsidRPr="00D04140">
        <w:rPr>
          <w:rFonts w:asciiTheme="majorBidi" w:hAnsiTheme="majorBidi" w:cstheme="majorBidi"/>
          <w:spacing w:val="-4"/>
        </w:rPr>
        <w:t xml:space="preserve">, </w:t>
      </w:r>
      <w:r w:rsidR="004A0177" w:rsidRPr="00D04140">
        <w:rPr>
          <w:rFonts w:asciiTheme="majorBidi" w:hAnsiTheme="majorBidi" w:cstheme="majorBidi"/>
          <w:spacing w:val="-4"/>
        </w:rPr>
        <w:t>20</w:t>
      </w:r>
      <w:r w:rsidR="00704D3C" w:rsidRPr="00D04140">
        <w:rPr>
          <w:rFonts w:asciiTheme="majorBidi" w:hAnsiTheme="majorBidi" w:cstheme="majorBidi"/>
          <w:spacing w:val="-4"/>
        </w:rPr>
        <w:t>20</w:t>
      </w:r>
      <w:r w:rsidRPr="00D04140">
        <w:rPr>
          <w:rFonts w:asciiTheme="majorBidi" w:hAnsiTheme="majorBidi" w:cstheme="majorBidi"/>
          <w:spacing w:val="-4"/>
          <w:cs/>
        </w:rPr>
        <w:t xml:space="preserve"> </w:t>
      </w:r>
      <w:r w:rsidRPr="00D04140">
        <w:rPr>
          <w:rFonts w:asciiTheme="majorBidi" w:hAnsiTheme="majorBidi" w:cstheme="majorBidi"/>
          <w:spacing w:val="-4"/>
        </w:rPr>
        <w:t>are as follows:</w:t>
      </w:r>
    </w:p>
    <w:tbl>
      <w:tblPr>
        <w:tblW w:w="4755" w:type="pct"/>
        <w:tblInd w:w="468" w:type="dxa"/>
        <w:tblLook w:val="04A0" w:firstRow="1" w:lastRow="0" w:firstColumn="1" w:lastColumn="0" w:noHBand="0" w:noVBand="1"/>
      </w:tblPr>
      <w:tblGrid>
        <w:gridCol w:w="4465"/>
        <w:gridCol w:w="2303"/>
        <w:gridCol w:w="2307"/>
      </w:tblGrid>
      <w:tr w:rsidR="00245955" w:rsidRPr="00D04140" w14:paraId="1200C343" w14:textId="77777777" w:rsidTr="00BB04F1">
        <w:trPr>
          <w:trHeight w:val="80"/>
        </w:trPr>
        <w:tc>
          <w:tcPr>
            <w:tcW w:w="2460" w:type="pct"/>
            <w:vAlign w:val="bottom"/>
          </w:tcPr>
          <w:p w14:paraId="37DEFC63" w14:textId="77777777" w:rsidR="00245955" w:rsidRPr="00D04140" w:rsidRDefault="00245955" w:rsidP="00EF2824">
            <w:pPr>
              <w:tabs>
                <w:tab w:val="left" w:pos="2160"/>
                <w:tab w:val="right" w:pos="8100"/>
              </w:tabs>
              <w:overflowPunct w:val="0"/>
              <w:adjustRightInd w:val="0"/>
              <w:spacing w:line="240" w:lineRule="atLeast"/>
              <w:ind w:left="284"/>
              <w:jc w:val="center"/>
              <w:rPr>
                <w:rFonts w:asciiTheme="majorBidi" w:hAnsiTheme="majorBidi" w:cstheme="majorBidi"/>
                <w:sz w:val="28"/>
                <w:szCs w:val="28"/>
              </w:rPr>
            </w:pPr>
          </w:p>
        </w:tc>
        <w:tc>
          <w:tcPr>
            <w:tcW w:w="2540" w:type="pct"/>
            <w:gridSpan w:val="2"/>
            <w:vAlign w:val="bottom"/>
            <w:hideMark/>
          </w:tcPr>
          <w:p w14:paraId="008539A3" w14:textId="1A85108A" w:rsidR="00245955" w:rsidRPr="00D04140" w:rsidRDefault="00245955" w:rsidP="00EF2824">
            <w:pPr>
              <w:pBdr>
                <w:bottom w:val="single" w:sz="4" w:space="1" w:color="auto"/>
              </w:pBdr>
              <w:tabs>
                <w:tab w:val="left" w:pos="34"/>
                <w:tab w:val="left" w:pos="900"/>
              </w:tabs>
              <w:overflowPunct w:val="0"/>
              <w:adjustRightInd w:val="0"/>
              <w:spacing w:line="240" w:lineRule="atLeast"/>
              <w:ind w:left="34" w:right="34"/>
              <w:jc w:val="right"/>
              <w:rPr>
                <w:rFonts w:asciiTheme="majorBidi" w:hAnsiTheme="majorBidi" w:cstheme="majorBidi"/>
                <w:sz w:val="28"/>
                <w:szCs w:val="28"/>
                <w:cs/>
              </w:rPr>
            </w:pPr>
            <w:r w:rsidRPr="00D04140">
              <w:rPr>
                <w:rFonts w:asciiTheme="majorBidi" w:hAnsiTheme="majorBidi" w:cstheme="majorBidi"/>
                <w:snapToGrid w:val="0"/>
                <w:sz w:val="28"/>
                <w:szCs w:val="28"/>
                <w:lang w:eastAsia="th-TH"/>
              </w:rPr>
              <w:t xml:space="preserve">(Unit: </w:t>
            </w:r>
            <w:r w:rsidRPr="00D04140">
              <w:rPr>
                <w:rFonts w:asciiTheme="majorBidi" w:hAnsiTheme="majorBidi" w:cstheme="majorBidi"/>
                <w:sz w:val="28"/>
                <w:szCs w:val="28"/>
                <w:lang w:val="en-US"/>
              </w:rPr>
              <w:t>Thousand</w:t>
            </w:r>
            <w:r w:rsidRPr="00D04140">
              <w:rPr>
                <w:rFonts w:asciiTheme="majorBidi" w:hAnsiTheme="majorBidi" w:cstheme="majorBidi"/>
                <w:snapToGrid w:val="0"/>
                <w:sz w:val="28"/>
                <w:szCs w:val="28"/>
                <w:lang w:eastAsia="th-TH"/>
              </w:rPr>
              <w:t xml:space="preserve"> Baht</w:t>
            </w:r>
            <w:r w:rsidRPr="00D04140">
              <w:rPr>
                <w:rFonts w:asciiTheme="majorBidi" w:hAnsiTheme="majorBidi" w:cstheme="majorBidi"/>
                <w:snapToGrid w:val="0"/>
                <w:sz w:val="28"/>
                <w:szCs w:val="28"/>
                <w:cs/>
                <w:lang w:eastAsia="th-TH"/>
              </w:rPr>
              <w:t>)</w:t>
            </w:r>
          </w:p>
        </w:tc>
      </w:tr>
      <w:tr w:rsidR="00245955" w:rsidRPr="00D04140" w14:paraId="1047F496" w14:textId="77777777" w:rsidTr="00BB04F1">
        <w:tc>
          <w:tcPr>
            <w:tcW w:w="2460" w:type="pct"/>
            <w:vAlign w:val="bottom"/>
          </w:tcPr>
          <w:p w14:paraId="424F98CA" w14:textId="77777777" w:rsidR="00245955" w:rsidRPr="00D04140" w:rsidRDefault="00245955" w:rsidP="00EF2824">
            <w:pPr>
              <w:tabs>
                <w:tab w:val="left" w:pos="2160"/>
                <w:tab w:val="right" w:pos="8100"/>
              </w:tabs>
              <w:overflowPunct w:val="0"/>
              <w:adjustRightInd w:val="0"/>
              <w:spacing w:line="240" w:lineRule="atLeast"/>
              <w:ind w:left="284"/>
              <w:jc w:val="center"/>
              <w:rPr>
                <w:rFonts w:asciiTheme="majorBidi" w:hAnsiTheme="majorBidi" w:cstheme="majorBidi"/>
                <w:sz w:val="28"/>
                <w:szCs w:val="28"/>
              </w:rPr>
            </w:pPr>
          </w:p>
        </w:tc>
        <w:tc>
          <w:tcPr>
            <w:tcW w:w="1269" w:type="pct"/>
            <w:vAlign w:val="bottom"/>
            <w:hideMark/>
          </w:tcPr>
          <w:p w14:paraId="02A54C40" w14:textId="19B88645" w:rsidR="00245955" w:rsidRPr="00D04140" w:rsidRDefault="00245955" w:rsidP="00EF2824">
            <w:pPr>
              <w:pBdr>
                <w:bottom w:val="single" w:sz="4" w:space="1" w:color="auto"/>
              </w:pBdr>
              <w:tabs>
                <w:tab w:val="right" w:pos="8100"/>
              </w:tabs>
              <w:overflowPunct w:val="0"/>
              <w:adjustRightInd w:val="0"/>
              <w:spacing w:line="240" w:lineRule="atLeast"/>
              <w:ind w:left="34"/>
              <w:jc w:val="center"/>
              <w:rPr>
                <w:rFonts w:asciiTheme="majorBidi" w:hAnsiTheme="majorBidi" w:cstheme="majorBidi"/>
                <w:sz w:val="28"/>
                <w:szCs w:val="28"/>
              </w:rPr>
            </w:pPr>
            <w:r w:rsidRPr="00D04140">
              <w:rPr>
                <w:rFonts w:asciiTheme="majorBidi" w:hAnsiTheme="majorBidi" w:cstheme="majorBidi"/>
                <w:sz w:val="28"/>
                <w:szCs w:val="28"/>
              </w:rPr>
              <w:t>Consolidated</w:t>
            </w:r>
          </w:p>
        </w:tc>
        <w:tc>
          <w:tcPr>
            <w:tcW w:w="1271" w:type="pct"/>
          </w:tcPr>
          <w:p w14:paraId="1A6ADA5D" w14:textId="23C74F89" w:rsidR="00245955" w:rsidRPr="00D04140" w:rsidRDefault="00245955" w:rsidP="00EF2824">
            <w:pPr>
              <w:pBdr>
                <w:bottom w:val="single" w:sz="4" w:space="1" w:color="auto"/>
              </w:pBdr>
              <w:tabs>
                <w:tab w:val="right" w:pos="8100"/>
              </w:tabs>
              <w:overflowPunct w:val="0"/>
              <w:adjustRightInd w:val="0"/>
              <w:spacing w:line="240" w:lineRule="atLeast"/>
              <w:ind w:left="34"/>
              <w:jc w:val="center"/>
              <w:rPr>
                <w:rFonts w:asciiTheme="majorBidi" w:hAnsiTheme="majorBidi" w:cstheme="majorBidi"/>
                <w:sz w:val="28"/>
                <w:szCs w:val="28"/>
                <w:cs/>
              </w:rPr>
            </w:pPr>
            <w:r w:rsidRPr="00D04140">
              <w:rPr>
                <w:rFonts w:asciiTheme="majorBidi" w:hAnsiTheme="majorBidi" w:cstheme="majorBidi"/>
                <w:sz w:val="28"/>
                <w:szCs w:val="28"/>
              </w:rPr>
              <w:t>Separate</w:t>
            </w:r>
          </w:p>
        </w:tc>
      </w:tr>
      <w:tr w:rsidR="00245955" w:rsidRPr="00D04140" w14:paraId="2ACB35E3" w14:textId="77777777" w:rsidTr="00BB04F1">
        <w:trPr>
          <w:trHeight w:val="361"/>
        </w:trPr>
        <w:tc>
          <w:tcPr>
            <w:tcW w:w="2460" w:type="pct"/>
            <w:hideMark/>
          </w:tcPr>
          <w:p w14:paraId="337EDDF5" w14:textId="3EA05B64" w:rsidR="00245955" w:rsidRPr="00D04140" w:rsidRDefault="004A0177" w:rsidP="00EF2824">
            <w:pPr>
              <w:tabs>
                <w:tab w:val="left" w:pos="2160"/>
                <w:tab w:val="right" w:pos="8100"/>
              </w:tabs>
              <w:overflowPunct w:val="0"/>
              <w:adjustRightInd w:val="0"/>
              <w:spacing w:line="240" w:lineRule="atLeast"/>
              <w:rPr>
                <w:rFonts w:asciiTheme="majorBidi" w:hAnsiTheme="majorBidi" w:cstheme="majorBidi"/>
                <w:sz w:val="28"/>
                <w:szCs w:val="28"/>
              </w:rPr>
            </w:pPr>
            <w:r w:rsidRPr="00D04140">
              <w:rPr>
                <w:rFonts w:asciiTheme="majorBidi" w:hAnsiTheme="majorBidi" w:cstheme="majorBidi"/>
                <w:sz w:val="28"/>
                <w:szCs w:val="28"/>
              </w:rPr>
              <w:t>Balance as at January 1, 2020</w:t>
            </w:r>
          </w:p>
        </w:tc>
        <w:tc>
          <w:tcPr>
            <w:tcW w:w="1269" w:type="pct"/>
            <w:shd w:val="clear" w:color="auto" w:fill="auto"/>
          </w:tcPr>
          <w:p w14:paraId="2515D413" w14:textId="77777777" w:rsidR="00245955" w:rsidRPr="00D04140" w:rsidRDefault="00245955" w:rsidP="00EF2824">
            <w:pPr>
              <w:tabs>
                <w:tab w:val="left" w:pos="360"/>
                <w:tab w:val="left" w:pos="900"/>
              </w:tabs>
              <w:overflowPunct w:val="0"/>
              <w:adjustRightInd w:val="0"/>
              <w:spacing w:line="240" w:lineRule="atLeast"/>
              <w:ind w:left="284" w:right="29"/>
              <w:jc w:val="right"/>
              <w:rPr>
                <w:rFonts w:asciiTheme="majorBidi" w:hAnsiTheme="majorBidi" w:cstheme="majorBidi"/>
                <w:sz w:val="28"/>
                <w:szCs w:val="28"/>
              </w:rPr>
            </w:pPr>
            <w:r w:rsidRPr="00D04140">
              <w:rPr>
                <w:rFonts w:asciiTheme="majorBidi" w:hAnsiTheme="majorBidi" w:cstheme="majorBidi"/>
                <w:sz w:val="28"/>
                <w:szCs w:val="28"/>
              </w:rPr>
              <w:t>143,434</w:t>
            </w:r>
          </w:p>
        </w:tc>
        <w:tc>
          <w:tcPr>
            <w:tcW w:w="1271" w:type="pct"/>
            <w:shd w:val="clear" w:color="auto" w:fill="auto"/>
          </w:tcPr>
          <w:p w14:paraId="5175AF19" w14:textId="77777777" w:rsidR="00245955" w:rsidRPr="00D04140" w:rsidRDefault="00245955" w:rsidP="00EF2824">
            <w:pPr>
              <w:tabs>
                <w:tab w:val="left" w:pos="360"/>
                <w:tab w:val="left" w:pos="900"/>
              </w:tabs>
              <w:overflowPunct w:val="0"/>
              <w:adjustRightInd w:val="0"/>
              <w:spacing w:line="240" w:lineRule="atLeast"/>
              <w:ind w:left="284" w:right="29"/>
              <w:jc w:val="right"/>
              <w:rPr>
                <w:rFonts w:asciiTheme="majorBidi" w:hAnsiTheme="majorBidi" w:cstheme="majorBidi"/>
                <w:sz w:val="28"/>
                <w:szCs w:val="28"/>
              </w:rPr>
            </w:pPr>
            <w:r w:rsidRPr="00D04140">
              <w:rPr>
                <w:rFonts w:asciiTheme="majorBidi" w:hAnsiTheme="majorBidi" w:cstheme="majorBidi"/>
                <w:sz w:val="28"/>
                <w:szCs w:val="28"/>
              </w:rPr>
              <w:t>-</w:t>
            </w:r>
          </w:p>
        </w:tc>
      </w:tr>
      <w:tr w:rsidR="00245955" w:rsidRPr="00D04140" w14:paraId="53EF0272" w14:textId="77777777" w:rsidTr="00BB04F1">
        <w:tc>
          <w:tcPr>
            <w:tcW w:w="2460" w:type="pct"/>
            <w:hideMark/>
          </w:tcPr>
          <w:p w14:paraId="50DF1D35" w14:textId="2B93D02E" w:rsidR="00245955" w:rsidRPr="00D04140" w:rsidRDefault="00245955" w:rsidP="00EF2824">
            <w:pPr>
              <w:tabs>
                <w:tab w:val="left" w:pos="2160"/>
                <w:tab w:val="right" w:pos="8100"/>
              </w:tabs>
              <w:overflowPunct w:val="0"/>
              <w:adjustRightInd w:val="0"/>
              <w:spacing w:line="240" w:lineRule="atLeast"/>
              <w:rPr>
                <w:rFonts w:asciiTheme="majorBidi" w:hAnsiTheme="majorBidi" w:cstheme="majorBidi"/>
                <w:sz w:val="28"/>
                <w:szCs w:val="28"/>
              </w:rPr>
            </w:pPr>
            <w:r w:rsidRPr="00D04140">
              <w:rPr>
                <w:rFonts w:asciiTheme="majorBidi" w:hAnsiTheme="majorBidi" w:cstheme="majorBidi"/>
                <w:sz w:val="28"/>
                <w:szCs w:val="28"/>
                <w:u w:val="single"/>
              </w:rPr>
              <w:t>Add</w:t>
            </w:r>
            <w:r w:rsidRPr="00D04140">
              <w:rPr>
                <w:rFonts w:asciiTheme="majorBidi" w:hAnsiTheme="majorBidi" w:cstheme="majorBidi"/>
                <w:sz w:val="28"/>
                <w:szCs w:val="28"/>
              </w:rPr>
              <w:t xml:space="preserve"> Increase</w:t>
            </w:r>
          </w:p>
        </w:tc>
        <w:tc>
          <w:tcPr>
            <w:tcW w:w="1269" w:type="pct"/>
          </w:tcPr>
          <w:p w14:paraId="1A7048A2" w14:textId="0C6A1818" w:rsidR="00245955" w:rsidRPr="00D04140" w:rsidRDefault="004A0177" w:rsidP="00EF2824">
            <w:pPr>
              <w:tabs>
                <w:tab w:val="left" w:pos="360"/>
                <w:tab w:val="left" w:pos="900"/>
              </w:tabs>
              <w:overflowPunct w:val="0"/>
              <w:adjustRightInd w:val="0"/>
              <w:spacing w:line="240" w:lineRule="atLeast"/>
              <w:ind w:left="284" w:right="29"/>
              <w:jc w:val="right"/>
              <w:rPr>
                <w:rFonts w:asciiTheme="majorBidi" w:hAnsiTheme="majorBidi" w:cstheme="majorBidi"/>
                <w:sz w:val="28"/>
                <w:szCs w:val="28"/>
              </w:rPr>
            </w:pPr>
            <w:r w:rsidRPr="00D04140">
              <w:rPr>
                <w:rFonts w:asciiTheme="majorBidi" w:hAnsiTheme="majorBidi" w:cstheme="majorBidi"/>
                <w:sz w:val="28"/>
                <w:szCs w:val="28"/>
              </w:rPr>
              <w:t>-</w:t>
            </w:r>
          </w:p>
        </w:tc>
        <w:tc>
          <w:tcPr>
            <w:tcW w:w="1271" w:type="pct"/>
          </w:tcPr>
          <w:p w14:paraId="609F222D" w14:textId="1D68FB91" w:rsidR="00245955" w:rsidRPr="00D04140" w:rsidRDefault="0024393B" w:rsidP="00EF2824">
            <w:pPr>
              <w:tabs>
                <w:tab w:val="left" w:pos="360"/>
                <w:tab w:val="left" w:pos="900"/>
              </w:tabs>
              <w:overflowPunct w:val="0"/>
              <w:adjustRightInd w:val="0"/>
              <w:spacing w:line="240" w:lineRule="atLeast"/>
              <w:ind w:left="284" w:right="29"/>
              <w:jc w:val="right"/>
              <w:rPr>
                <w:rFonts w:asciiTheme="majorBidi" w:hAnsiTheme="majorBidi" w:cstheme="majorBidi"/>
                <w:sz w:val="28"/>
                <w:szCs w:val="28"/>
                <w:cs/>
              </w:rPr>
            </w:pPr>
            <w:r w:rsidRPr="00D04140">
              <w:rPr>
                <w:rFonts w:asciiTheme="majorBidi" w:hAnsiTheme="majorBidi" w:cstheme="majorBidi"/>
                <w:sz w:val="28"/>
                <w:szCs w:val="28"/>
              </w:rPr>
              <w:t>-</w:t>
            </w:r>
          </w:p>
        </w:tc>
      </w:tr>
      <w:tr w:rsidR="00245955" w:rsidRPr="00D04140" w14:paraId="462FE6F5" w14:textId="77777777" w:rsidTr="00BB04F1">
        <w:trPr>
          <w:trHeight w:val="281"/>
        </w:trPr>
        <w:tc>
          <w:tcPr>
            <w:tcW w:w="2460" w:type="pct"/>
            <w:hideMark/>
          </w:tcPr>
          <w:p w14:paraId="133DB10C" w14:textId="4A2B3D20" w:rsidR="00245955" w:rsidRPr="00D04140" w:rsidRDefault="00245955" w:rsidP="00EF2824">
            <w:pPr>
              <w:tabs>
                <w:tab w:val="left" w:pos="372"/>
                <w:tab w:val="left" w:pos="2160"/>
                <w:tab w:val="right" w:pos="8100"/>
              </w:tabs>
              <w:overflowPunct w:val="0"/>
              <w:adjustRightInd w:val="0"/>
              <w:spacing w:line="240" w:lineRule="atLeast"/>
              <w:rPr>
                <w:rFonts w:asciiTheme="majorBidi" w:hAnsiTheme="majorBidi" w:cstheme="majorBidi"/>
                <w:sz w:val="28"/>
                <w:szCs w:val="28"/>
              </w:rPr>
            </w:pPr>
            <w:r w:rsidRPr="00D04140">
              <w:rPr>
                <w:rFonts w:asciiTheme="majorBidi" w:hAnsiTheme="majorBidi" w:cstheme="majorBidi"/>
                <w:sz w:val="28"/>
                <w:szCs w:val="28"/>
                <w:u w:val="single"/>
              </w:rPr>
              <w:t>Less</w:t>
            </w:r>
            <w:r w:rsidRPr="00D04140">
              <w:rPr>
                <w:rFonts w:asciiTheme="majorBidi" w:hAnsiTheme="majorBidi" w:cstheme="majorBidi"/>
                <w:sz w:val="28"/>
                <w:szCs w:val="28"/>
              </w:rPr>
              <w:t xml:space="preserve"> Payment</w:t>
            </w:r>
          </w:p>
        </w:tc>
        <w:tc>
          <w:tcPr>
            <w:tcW w:w="1269" w:type="pct"/>
            <w:vAlign w:val="bottom"/>
          </w:tcPr>
          <w:p w14:paraId="40BDE6D6" w14:textId="74DAE787" w:rsidR="00245955" w:rsidRPr="00D04140" w:rsidRDefault="00D941A3" w:rsidP="00EF2824">
            <w:pPr>
              <w:pBdr>
                <w:bottom w:val="single" w:sz="4" w:space="1" w:color="auto"/>
              </w:pBdr>
              <w:tabs>
                <w:tab w:val="right" w:pos="8100"/>
              </w:tabs>
              <w:overflowPunct w:val="0"/>
              <w:adjustRightInd w:val="0"/>
              <w:spacing w:line="240" w:lineRule="atLeast"/>
              <w:ind w:left="34"/>
              <w:jc w:val="right"/>
              <w:rPr>
                <w:rFonts w:asciiTheme="majorBidi" w:hAnsiTheme="majorBidi" w:cstheme="majorBidi"/>
                <w:sz w:val="28"/>
                <w:szCs w:val="28"/>
              </w:rPr>
            </w:pPr>
            <w:r w:rsidRPr="00D04140">
              <w:rPr>
                <w:rFonts w:asciiTheme="majorBidi" w:hAnsiTheme="majorBidi" w:cstheme="majorBidi"/>
                <w:sz w:val="28"/>
                <w:szCs w:val="28"/>
              </w:rPr>
              <w:t>(12,692)</w:t>
            </w:r>
          </w:p>
        </w:tc>
        <w:tc>
          <w:tcPr>
            <w:tcW w:w="1271" w:type="pct"/>
          </w:tcPr>
          <w:p w14:paraId="504D728A" w14:textId="5F87B175" w:rsidR="00245955" w:rsidRPr="00D04140" w:rsidRDefault="0024393B" w:rsidP="00EF2824">
            <w:pPr>
              <w:pBdr>
                <w:bottom w:val="single" w:sz="4" w:space="1" w:color="auto"/>
              </w:pBdr>
              <w:tabs>
                <w:tab w:val="right" w:pos="8100"/>
              </w:tabs>
              <w:overflowPunct w:val="0"/>
              <w:adjustRightInd w:val="0"/>
              <w:spacing w:line="240" w:lineRule="atLeast"/>
              <w:ind w:left="34"/>
              <w:jc w:val="right"/>
              <w:rPr>
                <w:rFonts w:asciiTheme="majorBidi" w:hAnsiTheme="majorBidi" w:cstheme="majorBidi"/>
                <w:sz w:val="28"/>
                <w:szCs w:val="28"/>
              </w:rPr>
            </w:pPr>
            <w:r w:rsidRPr="00D04140">
              <w:rPr>
                <w:rFonts w:asciiTheme="majorBidi" w:hAnsiTheme="majorBidi" w:cstheme="majorBidi"/>
                <w:sz w:val="28"/>
                <w:szCs w:val="28"/>
              </w:rPr>
              <w:t>-</w:t>
            </w:r>
          </w:p>
        </w:tc>
      </w:tr>
      <w:tr w:rsidR="00245955" w:rsidRPr="00D04140" w14:paraId="173AF4E8" w14:textId="77777777" w:rsidTr="00BB04F1">
        <w:tc>
          <w:tcPr>
            <w:tcW w:w="2460" w:type="pct"/>
            <w:hideMark/>
          </w:tcPr>
          <w:p w14:paraId="19DEBC34" w14:textId="7ADDF6E3" w:rsidR="00245955" w:rsidRPr="00D04140" w:rsidRDefault="00245955" w:rsidP="00EF2824">
            <w:pPr>
              <w:tabs>
                <w:tab w:val="right" w:pos="8100"/>
              </w:tabs>
              <w:overflowPunct w:val="0"/>
              <w:adjustRightInd w:val="0"/>
              <w:spacing w:line="240" w:lineRule="atLeast"/>
              <w:ind w:right="-108"/>
              <w:rPr>
                <w:rFonts w:asciiTheme="majorBidi" w:hAnsiTheme="majorBidi" w:cstheme="majorBidi"/>
                <w:sz w:val="28"/>
                <w:szCs w:val="28"/>
              </w:rPr>
            </w:pPr>
            <w:r w:rsidRPr="00D04140">
              <w:rPr>
                <w:rFonts w:asciiTheme="majorBidi" w:hAnsiTheme="majorBidi" w:cstheme="majorBidi"/>
                <w:sz w:val="28"/>
                <w:szCs w:val="28"/>
              </w:rPr>
              <w:t>Balance as at</w:t>
            </w:r>
            <w:r w:rsidR="00474DA4" w:rsidRPr="00D04140">
              <w:rPr>
                <w:rFonts w:asciiTheme="majorBidi" w:hAnsiTheme="majorBidi" w:cstheme="majorBidi"/>
                <w:sz w:val="28"/>
                <w:szCs w:val="28"/>
              </w:rPr>
              <w:t xml:space="preserve"> March 31,2020</w:t>
            </w:r>
          </w:p>
        </w:tc>
        <w:tc>
          <w:tcPr>
            <w:tcW w:w="1269" w:type="pct"/>
          </w:tcPr>
          <w:p w14:paraId="10E6D3CF" w14:textId="164FA3A5" w:rsidR="00245955" w:rsidRPr="00D04140" w:rsidRDefault="00D941A3" w:rsidP="00EF2824">
            <w:pPr>
              <w:pBdr>
                <w:top w:val="single" w:sz="4" w:space="1" w:color="auto"/>
                <w:bottom w:val="double" w:sz="4" w:space="1" w:color="auto"/>
              </w:pBdr>
              <w:tabs>
                <w:tab w:val="right" w:pos="8100"/>
              </w:tabs>
              <w:overflowPunct w:val="0"/>
              <w:adjustRightInd w:val="0"/>
              <w:spacing w:line="240" w:lineRule="atLeast"/>
              <w:ind w:left="34"/>
              <w:jc w:val="right"/>
              <w:rPr>
                <w:rFonts w:asciiTheme="majorBidi" w:hAnsiTheme="majorBidi" w:cstheme="majorBidi"/>
                <w:sz w:val="28"/>
                <w:szCs w:val="28"/>
              </w:rPr>
            </w:pPr>
            <w:r w:rsidRPr="00D04140">
              <w:rPr>
                <w:rFonts w:asciiTheme="majorBidi" w:hAnsiTheme="majorBidi" w:cstheme="majorBidi"/>
                <w:sz w:val="28"/>
                <w:szCs w:val="28"/>
              </w:rPr>
              <w:t>130,742</w:t>
            </w:r>
          </w:p>
        </w:tc>
        <w:tc>
          <w:tcPr>
            <w:tcW w:w="1271" w:type="pct"/>
          </w:tcPr>
          <w:p w14:paraId="02587988" w14:textId="12EA498A" w:rsidR="00245955" w:rsidRPr="00D04140" w:rsidRDefault="0024393B" w:rsidP="00EF2824">
            <w:pPr>
              <w:pBdr>
                <w:top w:val="single" w:sz="4" w:space="1" w:color="auto"/>
                <w:bottom w:val="double" w:sz="4" w:space="1" w:color="auto"/>
              </w:pBdr>
              <w:tabs>
                <w:tab w:val="right" w:pos="8100"/>
              </w:tabs>
              <w:overflowPunct w:val="0"/>
              <w:adjustRightInd w:val="0"/>
              <w:spacing w:line="240" w:lineRule="atLeast"/>
              <w:ind w:left="34"/>
              <w:jc w:val="right"/>
              <w:rPr>
                <w:rFonts w:asciiTheme="majorBidi" w:hAnsiTheme="majorBidi" w:cstheme="majorBidi"/>
                <w:sz w:val="28"/>
                <w:szCs w:val="28"/>
              </w:rPr>
            </w:pPr>
            <w:r w:rsidRPr="00D04140">
              <w:rPr>
                <w:rFonts w:asciiTheme="majorBidi" w:hAnsiTheme="majorBidi" w:cstheme="majorBidi"/>
                <w:sz w:val="28"/>
                <w:szCs w:val="28"/>
              </w:rPr>
              <w:t>-</w:t>
            </w:r>
          </w:p>
        </w:tc>
      </w:tr>
    </w:tbl>
    <w:p w14:paraId="47B85625" w14:textId="43D36CBA" w:rsidR="00245955" w:rsidRPr="00D04140" w:rsidRDefault="00245955" w:rsidP="0024630D">
      <w:pPr>
        <w:pStyle w:val="af"/>
        <w:tabs>
          <w:tab w:val="left" w:pos="450"/>
        </w:tabs>
        <w:spacing w:before="120"/>
        <w:ind w:left="450" w:right="-90" w:firstLine="0"/>
        <w:jc w:val="thaiDistribute"/>
        <w:rPr>
          <w:rFonts w:asciiTheme="majorBidi" w:hAnsiTheme="majorBidi" w:cstheme="majorBidi"/>
          <w:b/>
          <w:bCs/>
          <w:cs/>
        </w:rPr>
      </w:pPr>
      <w:r w:rsidRPr="00D04140">
        <w:rPr>
          <w:rFonts w:asciiTheme="majorBidi" w:hAnsiTheme="majorBidi" w:cstheme="majorBidi"/>
          <w:b/>
          <w:bCs/>
        </w:rPr>
        <w:t>Collateral</w:t>
      </w:r>
    </w:p>
    <w:p w14:paraId="05CDA29C" w14:textId="09F4E196" w:rsidR="00245955" w:rsidRPr="00D04140" w:rsidRDefault="00245955" w:rsidP="0024630D">
      <w:pPr>
        <w:pStyle w:val="af"/>
        <w:tabs>
          <w:tab w:val="left" w:pos="450"/>
        </w:tabs>
        <w:spacing w:before="0"/>
        <w:ind w:left="450" w:right="0" w:firstLine="0"/>
        <w:jc w:val="thaiDistribute"/>
        <w:rPr>
          <w:rFonts w:asciiTheme="majorBidi" w:hAnsiTheme="majorBidi" w:cstheme="majorBidi"/>
          <w:spacing w:val="-2"/>
        </w:rPr>
      </w:pPr>
      <w:r w:rsidRPr="00D04140">
        <w:rPr>
          <w:rFonts w:asciiTheme="majorBidi" w:hAnsiTheme="majorBidi" w:cstheme="majorBidi"/>
          <w:spacing w:val="-2"/>
        </w:rPr>
        <w:t>Saraburi Solar Co</w:t>
      </w:r>
      <w:r w:rsidRPr="00D04140">
        <w:rPr>
          <w:rFonts w:asciiTheme="majorBidi" w:hAnsiTheme="majorBidi" w:cstheme="majorBidi"/>
          <w:spacing w:val="-2"/>
          <w:cs/>
        </w:rPr>
        <w:t>.</w:t>
      </w:r>
      <w:r w:rsidRPr="00D04140">
        <w:rPr>
          <w:rFonts w:asciiTheme="majorBidi" w:hAnsiTheme="majorBidi" w:cstheme="majorBidi"/>
          <w:spacing w:val="-2"/>
        </w:rPr>
        <w:t>, Ltd</w:t>
      </w:r>
      <w:r w:rsidRPr="00D04140">
        <w:rPr>
          <w:rFonts w:asciiTheme="majorBidi" w:hAnsiTheme="majorBidi" w:cstheme="majorBidi"/>
          <w:spacing w:val="-2"/>
          <w:cs/>
        </w:rPr>
        <w:t xml:space="preserve">. </w:t>
      </w:r>
      <w:r w:rsidR="005E09BE">
        <w:rPr>
          <w:rFonts w:asciiTheme="majorBidi" w:hAnsiTheme="majorBidi" w:cstheme="majorBidi"/>
          <w:spacing w:val="-2"/>
        </w:rPr>
        <w:t>has pledged saving account (</w:t>
      </w:r>
      <w:r w:rsidR="00021F09">
        <w:rPr>
          <w:rFonts w:asciiTheme="majorBidi" w:hAnsiTheme="majorBidi" w:cstheme="majorBidi"/>
          <w:spacing w:val="-2"/>
        </w:rPr>
        <w:t>Note</w:t>
      </w:r>
      <w:r w:rsidRPr="00D04140">
        <w:rPr>
          <w:rFonts w:asciiTheme="majorBidi" w:hAnsiTheme="majorBidi" w:cstheme="majorBidi"/>
          <w:spacing w:val="-2"/>
        </w:rPr>
        <w:t xml:space="preserve"> </w:t>
      </w:r>
      <w:r w:rsidR="00FD628E" w:rsidRPr="00D04140">
        <w:rPr>
          <w:rFonts w:asciiTheme="majorBidi" w:hAnsiTheme="majorBidi" w:cstheme="majorBidi"/>
          <w:spacing w:val="-2"/>
        </w:rPr>
        <w:t>15</w:t>
      </w:r>
      <w:r w:rsidRPr="00D04140">
        <w:rPr>
          <w:rFonts w:asciiTheme="majorBidi" w:hAnsiTheme="majorBidi" w:cstheme="majorBidi"/>
          <w:spacing w:val="-2"/>
          <w:cs/>
        </w:rPr>
        <w:t>)</w:t>
      </w:r>
      <w:r w:rsidRPr="00D04140">
        <w:rPr>
          <w:rFonts w:asciiTheme="majorBidi" w:hAnsiTheme="majorBidi" w:cstheme="majorBidi"/>
          <w:spacing w:val="-2"/>
        </w:rPr>
        <w:t>, and mortgaged land lease, office building, constructions, machine and equipment using for</w:t>
      </w:r>
      <w:r w:rsidR="005E09BE">
        <w:rPr>
          <w:rFonts w:asciiTheme="majorBidi" w:hAnsiTheme="majorBidi" w:cstheme="majorBidi"/>
          <w:spacing w:val="-2"/>
        </w:rPr>
        <w:t xml:space="preserve"> manufacturing solar power (</w:t>
      </w:r>
      <w:r w:rsidR="00021F09">
        <w:rPr>
          <w:rFonts w:asciiTheme="majorBidi" w:hAnsiTheme="majorBidi" w:cstheme="majorBidi"/>
          <w:spacing w:val="-2"/>
        </w:rPr>
        <w:t>Note</w:t>
      </w:r>
      <w:r w:rsidRPr="00D04140">
        <w:rPr>
          <w:rFonts w:asciiTheme="majorBidi" w:hAnsiTheme="majorBidi" w:cstheme="majorBidi"/>
          <w:spacing w:val="-2"/>
        </w:rPr>
        <w:t xml:space="preserve"> </w:t>
      </w:r>
      <w:r w:rsidR="003142C9" w:rsidRPr="00D04140">
        <w:rPr>
          <w:rFonts w:asciiTheme="majorBidi" w:hAnsiTheme="majorBidi" w:cstheme="majorBidi"/>
          <w:spacing w:val="-2"/>
        </w:rPr>
        <w:t>12</w:t>
      </w:r>
      <w:r w:rsidRPr="00D04140">
        <w:rPr>
          <w:rFonts w:asciiTheme="majorBidi" w:hAnsiTheme="majorBidi" w:cstheme="majorBidi"/>
          <w:spacing w:val="-2"/>
          <w:cs/>
        </w:rPr>
        <w:t>)</w:t>
      </w:r>
      <w:r w:rsidRPr="00D04140">
        <w:rPr>
          <w:rFonts w:asciiTheme="majorBidi" w:hAnsiTheme="majorBidi" w:cstheme="majorBidi"/>
          <w:spacing w:val="-2"/>
        </w:rPr>
        <w:t>, and also transferred their claims on receivables from the production and sell of electricity</w:t>
      </w:r>
      <w:r w:rsidRPr="00D04140">
        <w:rPr>
          <w:rFonts w:asciiTheme="majorBidi" w:hAnsiTheme="majorBidi" w:cstheme="majorBidi"/>
          <w:spacing w:val="-2"/>
          <w:cs/>
        </w:rPr>
        <w:t xml:space="preserve">. </w:t>
      </w:r>
      <w:r w:rsidRPr="00D04140">
        <w:rPr>
          <w:rFonts w:asciiTheme="majorBidi" w:hAnsiTheme="majorBidi" w:cstheme="majorBidi"/>
          <w:spacing w:val="-2"/>
        </w:rPr>
        <w:t>In addition, ACC Infra Co</w:t>
      </w:r>
      <w:r w:rsidRPr="00D04140">
        <w:rPr>
          <w:rFonts w:asciiTheme="majorBidi" w:hAnsiTheme="majorBidi" w:cstheme="majorBidi"/>
          <w:spacing w:val="-2"/>
          <w:cs/>
        </w:rPr>
        <w:t>.</w:t>
      </w:r>
      <w:r w:rsidRPr="00D04140">
        <w:rPr>
          <w:rFonts w:asciiTheme="majorBidi" w:hAnsiTheme="majorBidi" w:cstheme="majorBidi"/>
          <w:spacing w:val="-2"/>
        </w:rPr>
        <w:t>, Ltd</w:t>
      </w:r>
      <w:r w:rsidRPr="00D04140">
        <w:rPr>
          <w:rFonts w:asciiTheme="majorBidi" w:hAnsiTheme="majorBidi" w:cstheme="majorBidi"/>
          <w:spacing w:val="-2"/>
          <w:cs/>
        </w:rPr>
        <w:t>.</w:t>
      </w:r>
      <w:r w:rsidRPr="00D04140">
        <w:rPr>
          <w:rFonts w:asciiTheme="majorBidi" w:hAnsiTheme="majorBidi" w:cstheme="majorBidi"/>
          <w:spacing w:val="-2"/>
        </w:rPr>
        <w:t xml:space="preserve"> and shareholder of Saraburi Solar Co., Ltd</w:t>
      </w:r>
      <w:r w:rsidRPr="00D04140">
        <w:rPr>
          <w:rFonts w:asciiTheme="majorBidi" w:hAnsiTheme="majorBidi" w:cstheme="majorBidi"/>
          <w:spacing w:val="-2"/>
          <w:cs/>
        </w:rPr>
        <w:t xml:space="preserve">. </w:t>
      </w:r>
      <w:r w:rsidRPr="00D04140">
        <w:rPr>
          <w:rFonts w:asciiTheme="majorBidi" w:hAnsiTheme="majorBidi" w:cstheme="majorBidi"/>
          <w:spacing w:val="-2"/>
        </w:rPr>
        <w:t>has pledged investment in the ordinary shares of the Saraburi Solar Co</w:t>
      </w:r>
      <w:r w:rsidRPr="00D04140">
        <w:rPr>
          <w:rFonts w:asciiTheme="majorBidi" w:hAnsiTheme="majorBidi" w:cstheme="majorBidi"/>
          <w:spacing w:val="-2"/>
          <w:cs/>
        </w:rPr>
        <w:t>.</w:t>
      </w:r>
      <w:r w:rsidRPr="00D04140">
        <w:rPr>
          <w:rFonts w:asciiTheme="majorBidi" w:hAnsiTheme="majorBidi" w:cstheme="majorBidi"/>
          <w:spacing w:val="-2"/>
        </w:rPr>
        <w:t>, Ltd</w:t>
      </w:r>
      <w:r w:rsidRPr="00D04140">
        <w:rPr>
          <w:rFonts w:asciiTheme="majorBidi" w:hAnsiTheme="majorBidi" w:cstheme="majorBidi"/>
          <w:spacing w:val="-2"/>
          <w:cs/>
        </w:rPr>
        <w:t xml:space="preserve">. </w:t>
      </w:r>
      <w:r w:rsidRPr="00D04140">
        <w:rPr>
          <w:rFonts w:asciiTheme="majorBidi" w:hAnsiTheme="majorBidi" w:cstheme="majorBidi"/>
          <w:spacing w:val="-2"/>
        </w:rPr>
        <w:t>as collateral against for loan from financial institution. In addition, ACC Infra Co</w:t>
      </w:r>
      <w:r w:rsidRPr="00D04140">
        <w:rPr>
          <w:rFonts w:asciiTheme="majorBidi" w:hAnsiTheme="majorBidi" w:cstheme="majorBidi"/>
          <w:spacing w:val="-2"/>
          <w:cs/>
        </w:rPr>
        <w:t>.</w:t>
      </w:r>
      <w:r w:rsidRPr="00D04140">
        <w:rPr>
          <w:rFonts w:asciiTheme="majorBidi" w:hAnsiTheme="majorBidi" w:cstheme="majorBidi"/>
          <w:spacing w:val="-2"/>
        </w:rPr>
        <w:t>, Ltd</w:t>
      </w:r>
      <w:r w:rsidRPr="00D04140">
        <w:rPr>
          <w:rFonts w:asciiTheme="majorBidi" w:hAnsiTheme="majorBidi" w:cstheme="majorBidi"/>
          <w:spacing w:val="-2"/>
          <w:cs/>
        </w:rPr>
        <w:t xml:space="preserve">. </w:t>
      </w:r>
      <w:r w:rsidRPr="00D04140">
        <w:rPr>
          <w:rFonts w:asciiTheme="majorBidi" w:hAnsiTheme="majorBidi" w:cstheme="majorBidi"/>
          <w:spacing w:val="-2"/>
        </w:rPr>
        <w:t>h</w:t>
      </w:r>
      <w:r w:rsidR="00147758" w:rsidRPr="00D04140">
        <w:rPr>
          <w:rFonts w:asciiTheme="majorBidi" w:hAnsiTheme="majorBidi" w:cstheme="majorBidi"/>
          <w:spacing w:val="-2"/>
        </w:rPr>
        <w:t>ad co-guaranteed for such loans.</w:t>
      </w:r>
    </w:p>
    <w:p w14:paraId="0C85F251" w14:textId="432DEF18" w:rsidR="004A0177" w:rsidRPr="00D04140" w:rsidRDefault="005C3B45" w:rsidP="00D04140">
      <w:pPr>
        <w:pStyle w:val="af"/>
        <w:numPr>
          <w:ilvl w:val="0"/>
          <w:numId w:val="2"/>
        </w:numPr>
        <w:spacing w:before="120"/>
        <w:ind w:left="426" w:right="0" w:hanging="426"/>
        <w:jc w:val="thaiDistribute"/>
        <w:rPr>
          <w:rFonts w:asciiTheme="majorBidi" w:hAnsiTheme="majorBidi" w:cstheme="majorBidi"/>
          <w:b/>
          <w:bCs/>
        </w:rPr>
      </w:pPr>
      <w:r w:rsidRPr="00D04140">
        <w:rPr>
          <w:rFonts w:asciiTheme="majorBidi" w:hAnsiTheme="majorBidi" w:cstheme="majorBidi"/>
          <w:b/>
          <w:bCs/>
        </w:rPr>
        <w:t xml:space="preserve">LIABILITIES UNDER FINANCE LEASE AGREEMENTS </w:t>
      </w:r>
    </w:p>
    <w:p w14:paraId="09ADBD9C" w14:textId="02C6A30E" w:rsidR="004A0177" w:rsidRPr="00D04140" w:rsidRDefault="004A0177" w:rsidP="00D04140">
      <w:pPr>
        <w:pStyle w:val="af3"/>
        <w:tabs>
          <w:tab w:val="left" w:pos="630"/>
        </w:tabs>
        <w:spacing w:after="20"/>
        <w:ind w:left="360"/>
        <w:jc w:val="thaiDistribute"/>
        <w:rPr>
          <w:rFonts w:asciiTheme="majorBidi" w:hAnsiTheme="majorBidi" w:cstheme="majorBidi"/>
          <w:spacing w:val="-4"/>
          <w:sz w:val="28"/>
          <w:lang w:val="en-US"/>
        </w:rPr>
      </w:pPr>
      <w:r w:rsidRPr="00D04140">
        <w:rPr>
          <w:rFonts w:asciiTheme="majorBidi" w:hAnsiTheme="majorBidi" w:cstheme="majorBidi"/>
          <w:spacing w:val="-4"/>
          <w:sz w:val="28"/>
        </w:rPr>
        <w:t>Account statement Liab</w:t>
      </w:r>
      <w:r w:rsidR="00FD628E" w:rsidRPr="00D04140">
        <w:rPr>
          <w:rFonts w:asciiTheme="majorBidi" w:hAnsiTheme="majorBidi" w:cstheme="majorBidi"/>
          <w:spacing w:val="-4"/>
          <w:sz w:val="28"/>
        </w:rPr>
        <w:t>ilities under lease agreements f</w:t>
      </w:r>
      <w:r w:rsidRPr="00D04140">
        <w:rPr>
          <w:rFonts w:asciiTheme="majorBidi" w:hAnsiTheme="majorBidi" w:cstheme="majorBidi"/>
          <w:spacing w:val="-4"/>
          <w:sz w:val="28"/>
        </w:rPr>
        <w:t xml:space="preserve">or the three-month periods ended March </w:t>
      </w:r>
      <w:r w:rsidRPr="00D04140">
        <w:rPr>
          <w:rFonts w:asciiTheme="majorBidi" w:hAnsiTheme="majorBidi"/>
          <w:spacing w:val="-4"/>
          <w:sz w:val="28"/>
        </w:rPr>
        <w:t>31</w:t>
      </w:r>
      <w:r w:rsidRPr="00D04140">
        <w:rPr>
          <w:rFonts w:asciiTheme="majorBidi" w:hAnsiTheme="majorBidi" w:cstheme="majorBidi"/>
          <w:spacing w:val="-4"/>
          <w:sz w:val="28"/>
        </w:rPr>
        <w:t xml:space="preserve">, </w:t>
      </w:r>
      <w:r w:rsidRPr="00D04140">
        <w:rPr>
          <w:rFonts w:asciiTheme="majorBidi" w:hAnsiTheme="majorBidi"/>
          <w:spacing w:val="-4"/>
          <w:sz w:val="28"/>
        </w:rPr>
        <w:t>2020</w:t>
      </w:r>
      <w:r w:rsidRPr="00D04140">
        <w:rPr>
          <w:rFonts w:asciiTheme="majorBidi" w:hAnsiTheme="majorBidi"/>
          <w:spacing w:val="-4"/>
          <w:sz w:val="28"/>
          <w:cs/>
        </w:rPr>
        <w:t xml:space="preserve"> </w:t>
      </w:r>
      <w:r w:rsidRPr="00D04140">
        <w:rPr>
          <w:rFonts w:asciiTheme="majorBidi" w:hAnsiTheme="majorBidi" w:cstheme="majorBidi"/>
          <w:spacing w:val="-4"/>
          <w:sz w:val="28"/>
        </w:rPr>
        <w:t>are as follows</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4A0177" w:rsidRPr="00D04140" w14:paraId="068DAF32" w14:textId="77777777" w:rsidTr="00B022EF">
        <w:trPr>
          <w:tblHeader/>
        </w:trPr>
        <w:tc>
          <w:tcPr>
            <w:tcW w:w="6030" w:type="dxa"/>
          </w:tcPr>
          <w:p w14:paraId="694FB547" w14:textId="77777777" w:rsidR="004A0177" w:rsidRPr="00D04140" w:rsidRDefault="004A0177" w:rsidP="00D04140">
            <w:pPr>
              <w:ind w:left="-27" w:right="-108"/>
              <w:jc w:val="thaiDistribute"/>
              <w:rPr>
                <w:rFonts w:ascii="Angsana New" w:hAnsi="Angsana New"/>
                <w:sz w:val="28"/>
                <w:szCs w:val="28"/>
              </w:rPr>
            </w:pPr>
          </w:p>
        </w:tc>
        <w:tc>
          <w:tcPr>
            <w:tcW w:w="3060" w:type="dxa"/>
            <w:gridSpan w:val="3"/>
            <w:tcBorders>
              <w:top w:val="nil"/>
              <w:left w:val="nil"/>
              <w:bottom w:val="single" w:sz="4" w:space="0" w:color="auto"/>
              <w:right w:val="nil"/>
            </w:tcBorders>
            <w:hideMark/>
          </w:tcPr>
          <w:p w14:paraId="31EA5A0F" w14:textId="5EFE027E" w:rsidR="004A0177" w:rsidRPr="00D04140" w:rsidRDefault="004A0177" w:rsidP="00D04140">
            <w:pPr>
              <w:jc w:val="right"/>
              <w:rPr>
                <w:rFonts w:ascii="Angsana New" w:hAnsi="Angsana New"/>
                <w:sz w:val="28"/>
                <w:szCs w:val="28"/>
              </w:rPr>
            </w:pPr>
            <w:r w:rsidRPr="00D04140">
              <w:rPr>
                <w:rFonts w:ascii="Angsana New" w:hAnsi="Angsana New"/>
                <w:sz w:val="28"/>
                <w:szCs w:val="28"/>
                <w:cs/>
              </w:rPr>
              <w:t>(</w:t>
            </w:r>
            <w:r w:rsidRPr="00D04140">
              <w:rPr>
                <w:rFonts w:ascii="Angsana New" w:hAnsi="Angsana New"/>
                <w:sz w:val="28"/>
                <w:szCs w:val="28"/>
              </w:rPr>
              <w:t>Unit : Thousand Baht)</w:t>
            </w:r>
          </w:p>
        </w:tc>
      </w:tr>
      <w:tr w:rsidR="004A0177" w:rsidRPr="00D04140" w14:paraId="786B7E98" w14:textId="77777777" w:rsidTr="00B022EF">
        <w:tc>
          <w:tcPr>
            <w:tcW w:w="6030" w:type="dxa"/>
          </w:tcPr>
          <w:p w14:paraId="0486B80E" w14:textId="77777777" w:rsidR="004A0177" w:rsidRPr="00D04140" w:rsidRDefault="004A0177" w:rsidP="00D04140">
            <w:pPr>
              <w:rPr>
                <w:rFonts w:ascii="Angsana New" w:hAnsi="Angsana New"/>
                <w:sz w:val="28"/>
                <w:szCs w:val="28"/>
              </w:rPr>
            </w:pPr>
          </w:p>
        </w:tc>
        <w:tc>
          <w:tcPr>
            <w:tcW w:w="1440" w:type="dxa"/>
            <w:tcBorders>
              <w:top w:val="nil"/>
              <w:left w:val="nil"/>
              <w:bottom w:val="single" w:sz="4" w:space="0" w:color="auto"/>
              <w:right w:val="nil"/>
            </w:tcBorders>
            <w:hideMark/>
          </w:tcPr>
          <w:p w14:paraId="3F4FAEFA" w14:textId="77777777" w:rsidR="004A0177" w:rsidRPr="00D04140" w:rsidRDefault="004A0177" w:rsidP="00D04140">
            <w:pPr>
              <w:jc w:val="center"/>
              <w:rPr>
                <w:rFonts w:ascii="Angsana New" w:hAnsi="Angsana New"/>
                <w:sz w:val="28"/>
                <w:szCs w:val="28"/>
                <w:cs/>
              </w:rPr>
            </w:pPr>
            <w:r w:rsidRPr="00D04140">
              <w:rPr>
                <w:rFonts w:ascii="Angsana New" w:hAnsi="Angsana New"/>
                <w:sz w:val="28"/>
                <w:szCs w:val="28"/>
              </w:rPr>
              <w:t>Consolidate</w:t>
            </w:r>
          </w:p>
        </w:tc>
        <w:tc>
          <w:tcPr>
            <w:tcW w:w="180" w:type="dxa"/>
          </w:tcPr>
          <w:p w14:paraId="6EF88801" w14:textId="77777777" w:rsidR="004A0177" w:rsidRPr="00D04140" w:rsidRDefault="004A0177" w:rsidP="00D04140">
            <w:pPr>
              <w:jc w:val="center"/>
              <w:rPr>
                <w:rFonts w:ascii="Angsana New" w:hAnsi="Angsana New"/>
                <w:strike/>
                <w:sz w:val="28"/>
                <w:szCs w:val="28"/>
              </w:rPr>
            </w:pPr>
          </w:p>
        </w:tc>
        <w:tc>
          <w:tcPr>
            <w:tcW w:w="1440" w:type="dxa"/>
            <w:tcBorders>
              <w:top w:val="nil"/>
              <w:left w:val="nil"/>
              <w:bottom w:val="single" w:sz="4" w:space="0" w:color="auto"/>
              <w:right w:val="nil"/>
            </w:tcBorders>
            <w:hideMark/>
          </w:tcPr>
          <w:p w14:paraId="4F8690BD" w14:textId="77777777" w:rsidR="004A0177" w:rsidRPr="00D04140" w:rsidRDefault="004A0177" w:rsidP="00D04140">
            <w:pPr>
              <w:jc w:val="center"/>
              <w:rPr>
                <w:rFonts w:ascii="Angsana New" w:hAnsi="Angsana New"/>
                <w:sz w:val="28"/>
                <w:szCs w:val="28"/>
              </w:rPr>
            </w:pPr>
            <w:r w:rsidRPr="00D04140">
              <w:rPr>
                <w:rFonts w:ascii="Angsana New" w:hAnsi="Angsana New"/>
                <w:sz w:val="28"/>
                <w:szCs w:val="28"/>
              </w:rPr>
              <w:t>Separate</w:t>
            </w:r>
          </w:p>
        </w:tc>
      </w:tr>
      <w:tr w:rsidR="004A0177" w:rsidRPr="00D04140" w14:paraId="5914294A" w14:textId="77777777" w:rsidTr="00B022EF">
        <w:tc>
          <w:tcPr>
            <w:tcW w:w="6030" w:type="dxa"/>
            <w:hideMark/>
          </w:tcPr>
          <w:p w14:paraId="4EE4888D" w14:textId="77777777" w:rsidR="004A0177" w:rsidRPr="00D04140" w:rsidRDefault="004A0177" w:rsidP="00D04140">
            <w:pPr>
              <w:rPr>
                <w:rFonts w:ascii="Angsana New" w:hAnsi="Angsana New"/>
                <w:sz w:val="28"/>
                <w:szCs w:val="28"/>
              </w:rPr>
            </w:pPr>
            <w:r w:rsidRPr="00D04140">
              <w:rPr>
                <w:rFonts w:asciiTheme="majorBidi" w:hAnsiTheme="majorBidi" w:cstheme="majorBidi"/>
                <w:sz w:val="28"/>
                <w:szCs w:val="28"/>
              </w:rPr>
              <w:t xml:space="preserve">Balance as at December </w:t>
            </w:r>
            <w:r w:rsidRPr="00D04140">
              <w:rPr>
                <w:rFonts w:asciiTheme="majorBidi" w:hAnsiTheme="majorBidi" w:cstheme="majorBidi"/>
                <w:sz w:val="28"/>
                <w:szCs w:val="28"/>
                <w:lang w:val="en-US"/>
              </w:rPr>
              <w:t>3</w:t>
            </w:r>
            <w:r w:rsidRPr="00D04140">
              <w:rPr>
                <w:rFonts w:asciiTheme="majorBidi" w:hAnsiTheme="majorBidi" w:cstheme="majorBidi"/>
                <w:sz w:val="28"/>
                <w:szCs w:val="28"/>
              </w:rPr>
              <w:t>1, 20</w:t>
            </w:r>
            <w:r w:rsidRPr="00D04140">
              <w:rPr>
                <w:rFonts w:asciiTheme="majorBidi" w:hAnsiTheme="majorBidi" w:cstheme="majorBidi"/>
                <w:sz w:val="28"/>
                <w:szCs w:val="28"/>
                <w:lang w:val="en-US"/>
              </w:rPr>
              <w:t>19</w:t>
            </w:r>
          </w:p>
        </w:tc>
        <w:tc>
          <w:tcPr>
            <w:tcW w:w="1440" w:type="dxa"/>
            <w:tcBorders>
              <w:top w:val="single" w:sz="4" w:space="0" w:color="auto"/>
              <w:left w:val="nil"/>
              <w:right w:val="nil"/>
            </w:tcBorders>
          </w:tcPr>
          <w:p w14:paraId="30576277" w14:textId="7CB354EF" w:rsidR="004A0177" w:rsidRPr="00D04140" w:rsidRDefault="004A0177" w:rsidP="00D04140">
            <w:pPr>
              <w:jc w:val="right"/>
              <w:rPr>
                <w:rFonts w:ascii="Angsana New" w:hAnsi="Angsana New"/>
                <w:sz w:val="28"/>
                <w:szCs w:val="28"/>
                <w:cs/>
              </w:rPr>
            </w:pPr>
            <w:r w:rsidRPr="00D04140">
              <w:rPr>
                <w:rFonts w:ascii="Angsana New" w:hAnsi="Angsana New"/>
                <w:sz w:val="28"/>
                <w:szCs w:val="28"/>
              </w:rPr>
              <w:t>365</w:t>
            </w:r>
          </w:p>
        </w:tc>
        <w:tc>
          <w:tcPr>
            <w:tcW w:w="180" w:type="dxa"/>
          </w:tcPr>
          <w:p w14:paraId="23692F85" w14:textId="77777777" w:rsidR="004A0177" w:rsidRPr="00D04140" w:rsidRDefault="004A0177" w:rsidP="00D04140">
            <w:pPr>
              <w:jc w:val="right"/>
              <w:rPr>
                <w:rFonts w:ascii="Angsana New" w:hAnsi="Angsana New"/>
                <w:strike/>
                <w:sz w:val="28"/>
                <w:szCs w:val="28"/>
              </w:rPr>
            </w:pPr>
          </w:p>
        </w:tc>
        <w:tc>
          <w:tcPr>
            <w:tcW w:w="1440" w:type="dxa"/>
          </w:tcPr>
          <w:p w14:paraId="1550D550" w14:textId="77777777" w:rsidR="004A0177" w:rsidRPr="00D04140" w:rsidRDefault="004A0177" w:rsidP="00D04140">
            <w:pPr>
              <w:jc w:val="right"/>
              <w:rPr>
                <w:rFonts w:ascii="Angsana New" w:hAnsi="Angsana New"/>
                <w:sz w:val="28"/>
                <w:szCs w:val="28"/>
              </w:rPr>
            </w:pPr>
            <w:r w:rsidRPr="00D04140">
              <w:rPr>
                <w:rFonts w:ascii="Angsana New" w:hAnsi="Angsana New"/>
                <w:sz w:val="28"/>
                <w:szCs w:val="28"/>
              </w:rPr>
              <w:t>-</w:t>
            </w:r>
          </w:p>
        </w:tc>
      </w:tr>
      <w:tr w:rsidR="004A0177" w:rsidRPr="00D04140" w14:paraId="1F4BD9FC" w14:textId="77777777" w:rsidTr="00B022EF">
        <w:tc>
          <w:tcPr>
            <w:tcW w:w="6030" w:type="dxa"/>
            <w:hideMark/>
          </w:tcPr>
          <w:p w14:paraId="7580E3CE" w14:textId="02A1EFC3" w:rsidR="004A0177" w:rsidRPr="00D04140" w:rsidRDefault="004A0177" w:rsidP="00B022EF">
            <w:pPr>
              <w:rPr>
                <w:rFonts w:ascii="Angsana New" w:hAnsi="Angsana New"/>
                <w:sz w:val="28"/>
                <w:szCs w:val="28"/>
              </w:rPr>
            </w:pPr>
            <w:r w:rsidRPr="00D04140">
              <w:rPr>
                <w:rFonts w:ascii="Angsana New" w:hAnsi="Angsana New"/>
                <w:sz w:val="28"/>
                <w:szCs w:val="28"/>
              </w:rPr>
              <w:t xml:space="preserve">Impact of the adoption of Thai Financial Reporting Standard No. </w:t>
            </w:r>
            <w:r w:rsidR="005E09BE" w:rsidRPr="005E09BE">
              <w:rPr>
                <w:rFonts w:ascii="Angsana New" w:hAnsi="Angsana New"/>
                <w:sz w:val="28"/>
                <w:szCs w:val="28"/>
                <w:lang w:val="en-US"/>
              </w:rPr>
              <w:t>16</w:t>
            </w:r>
            <w:r w:rsidRPr="00D04140">
              <w:rPr>
                <w:rFonts w:ascii="Angsana New" w:hAnsi="Angsana New"/>
                <w:sz w:val="28"/>
                <w:szCs w:val="28"/>
                <w:cs/>
              </w:rPr>
              <w:t xml:space="preserve"> (</w:t>
            </w:r>
            <w:r w:rsidR="00021F09">
              <w:rPr>
                <w:rFonts w:ascii="Angsana New" w:hAnsi="Angsana New"/>
                <w:sz w:val="28"/>
                <w:szCs w:val="28"/>
              </w:rPr>
              <w:t>Note</w:t>
            </w:r>
            <w:r w:rsidRPr="00D04140">
              <w:rPr>
                <w:rFonts w:ascii="Angsana New" w:hAnsi="Angsana New"/>
                <w:sz w:val="28"/>
                <w:szCs w:val="28"/>
              </w:rPr>
              <w:t xml:space="preserve"> </w:t>
            </w:r>
            <w:r w:rsidR="005E09BE" w:rsidRPr="005E09BE">
              <w:rPr>
                <w:rFonts w:ascii="Angsana New" w:hAnsi="Angsana New"/>
                <w:sz w:val="28"/>
                <w:szCs w:val="28"/>
                <w:lang w:val="en-US"/>
              </w:rPr>
              <w:t>2</w:t>
            </w:r>
            <w:r w:rsidR="00147758" w:rsidRPr="00D04140">
              <w:rPr>
                <w:rFonts w:ascii="Angsana New" w:hAnsi="Angsana New"/>
                <w:sz w:val="28"/>
                <w:szCs w:val="28"/>
                <w:cs/>
              </w:rPr>
              <w:t>.</w:t>
            </w:r>
            <w:r w:rsidR="00147758" w:rsidRPr="00D04140">
              <w:rPr>
                <w:rFonts w:ascii="Angsana New" w:hAnsi="Angsana New"/>
                <w:sz w:val="28"/>
                <w:szCs w:val="28"/>
              </w:rPr>
              <w:t>6</w:t>
            </w:r>
            <w:r w:rsidRPr="00D04140">
              <w:rPr>
                <w:rFonts w:ascii="Angsana New" w:hAnsi="Angsana New"/>
                <w:sz w:val="28"/>
                <w:szCs w:val="28"/>
                <w:cs/>
              </w:rPr>
              <w:t>)</w:t>
            </w:r>
          </w:p>
        </w:tc>
        <w:tc>
          <w:tcPr>
            <w:tcW w:w="1440" w:type="dxa"/>
            <w:tcBorders>
              <w:bottom w:val="single" w:sz="4" w:space="0" w:color="auto"/>
            </w:tcBorders>
          </w:tcPr>
          <w:p w14:paraId="4382B3B9" w14:textId="77777777" w:rsidR="004A0177" w:rsidRPr="00D04140" w:rsidRDefault="004A0177" w:rsidP="00D04140">
            <w:pPr>
              <w:jc w:val="right"/>
              <w:rPr>
                <w:rFonts w:ascii="Angsana New" w:hAnsi="Angsana New"/>
                <w:sz w:val="28"/>
                <w:szCs w:val="28"/>
                <w:cs/>
              </w:rPr>
            </w:pPr>
            <w:r w:rsidRPr="00D04140">
              <w:rPr>
                <w:rFonts w:ascii="Angsana New" w:hAnsi="Angsana New"/>
                <w:sz w:val="28"/>
                <w:szCs w:val="28"/>
              </w:rPr>
              <w:t>9,865</w:t>
            </w:r>
          </w:p>
        </w:tc>
        <w:tc>
          <w:tcPr>
            <w:tcW w:w="180" w:type="dxa"/>
          </w:tcPr>
          <w:p w14:paraId="08359627" w14:textId="77777777" w:rsidR="004A0177" w:rsidRPr="00D04140" w:rsidRDefault="004A0177" w:rsidP="00D04140">
            <w:pPr>
              <w:jc w:val="right"/>
              <w:rPr>
                <w:rFonts w:ascii="Angsana New" w:hAnsi="Angsana New"/>
                <w:strike/>
                <w:sz w:val="28"/>
                <w:szCs w:val="28"/>
              </w:rPr>
            </w:pPr>
          </w:p>
        </w:tc>
        <w:tc>
          <w:tcPr>
            <w:tcW w:w="1440" w:type="dxa"/>
            <w:tcBorders>
              <w:bottom w:val="single" w:sz="4" w:space="0" w:color="auto"/>
            </w:tcBorders>
          </w:tcPr>
          <w:p w14:paraId="0ACE16C2" w14:textId="77777777" w:rsidR="004A0177" w:rsidRPr="00D04140" w:rsidRDefault="004A0177" w:rsidP="00D04140">
            <w:pPr>
              <w:jc w:val="right"/>
              <w:rPr>
                <w:rFonts w:ascii="Angsana New" w:hAnsi="Angsana New"/>
                <w:sz w:val="28"/>
                <w:szCs w:val="28"/>
              </w:rPr>
            </w:pPr>
            <w:r w:rsidRPr="00D04140">
              <w:rPr>
                <w:rFonts w:ascii="Angsana New" w:hAnsi="Angsana New"/>
                <w:sz w:val="28"/>
                <w:szCs w:val="28"/>
              </w:rPr>
              <w:t>8,763</w:t>
            </w:r>
          </w:p>
        </w:tc>
      </w:tr>
      <w:tr w:rsidR="004A0177" w:rsidRPr="00D04140" w14:paraId="43B62421" w14:textId="77777777" w:rsidTr="00B022EF">
        <w:tc>
          <w:tcPr>
            <w:tcW w:w="6030" w:type="dxa"/>
            <w:hideMark/>
          </w:tcPr>
          <w:p w14:paraId="3BF6534B" w14:textId="77777777" w:rsidR="004A0177" w:rsidRPr="00D04140" w:rsidRDefault="004A0177" w:rsidP="00D04140">
            <w:pPr>
              <w:rPr>
                <w:rFonts w:ascii="Angsana New" w:hAnsi="Angsana New"/>
                <w:sz w:val="28"/>
                <w:szCs w:val="28"/>
                <w:cs/>
              </w:rPr>
            </w:pPr>
            <w:r w:rsidRPr="00D04140">
              <w:rPr>
                <w:rFonts w:asciiTheme="majorBidi" w:hAnsiTheme="majorBidi" w:cstheme="majorBidi"/>
                <w:sz w:val="28"/>
                <w:szCs w:val="28"/>
              </w:rPr>
              <w:t>Balance as at January 1, 20</w:t>
            </w:r>
            <w:r w:rsidRPr="00D04140">
              <w:rPr>
                <w:rFonts w:asciiTheme="majorBidi" w:hAnsiTheme="majorBidi" w:cstheme="majorBidi"/>
                <w:sz w:val="28"/>
                <w:szCs w:val="28"/>
                <w:lang w:val="en-US"/>
              </w:rPr>
              <w:t>20</w:t>
            </w:r>
          </w:p>
        </w:tc>
        <w:tc>
          <w:tcPr>
            <w:tcW w:w="1440" w:type="dxa"/>
            <w:tcBorders>
              <w:top w:val="single" w:sz="4" w:space="0" w:color="auto"/>
            </w:tcBorders>
          </w:tcPr>
          <w:p w14:paraId="73E6274E" w14:textId="26C3DADC" w:rsidR="004A0177" w:rsidRPr="00D04140" w:rsidRDefault="004A0177" w:rsidP="00D04140">
            <w:pPr>
              <w:jc w:val="right"/>
              <w:rPr>
                <w:rFonts w:ascii="Angsana New" w:hAnsi="Angsana New"/>
                <w:sz w:val="28"/>
                <w:szCs w:val="28"/>
              </w:rPr>
            </w:pPr>
            <w:r w:rsidRPr="00D04140">
              <w:rPr>
                <w:rFonts w:ascii="Angsana New" w:hAnsi="Angsana New"/>
                <w:sz w:val="28"/>
                <w:szCs w:val="28"/>
              </w:rPr>
              <w:t>10,230</w:t>
            </w:r>
          </w:p>
        </w:tc>
        <w:tc>
          <w:tcPr>
            <w:tcW w:w="180" w:type="dxa"/>
          </w:tcPr>
          <w:p w14:paraId="5F7ECAFA" w14:textId="77777777" w:rsidR="004A0177" w:rsidRPr="00D04140" w:rsidRDefault="004A0177" w:rsidP="00D04140">
            <w:pPr>
              <w:jc w:val="right"/>
              <w:rPr>
                <w:rFonts w:ascii="Angsana New" w:hAnsi="Angsana New"/>
                <w:strike/>
                <w:sz w:val="28"/>
                <w:szCs w:val="28"/>
              </w:rPr>
            </w:pPr>
          </w:p>
        </w:tc>
        <w:tc>
          <w:tcPr>
            <w:tcW w:w="1440" w:type="dxa"/>
            <w:tcBorders>
              <w:top w:val="single" w:sz="4" w:space="0" w:color="auto"/>
            </w:tcBorders>
          </w:tcPr>
          <w:p w14:paraId="1E3DCB8A" w14:textId="77777777" w:rsidR="004A0177" w:rsidRPr="00D04140" w:rsidRDefault="004A0177" w:rsidP="00D04140">
            <w:pPr>
              <w:jc w:val="right"/>
              <w:rPr>
                <w:rFonts w:ascii="Angsana New" w:hAnsi="Angsana New"/>
                <w:sz w:val="28"/>
                <w:szCs w:val="28"/>
              </w:rPr>
            </w:pPr>
            <w:r w:rsidRPr="00D04140">
              <w:rPr>
                <w:rFonts w:ascii="Angsana New" w:hAnsi="Angsana New"/>
                <w:sz w:val="28"/>
                <w:szCs w:val="28"/>
              </w:rPr>
              <w:t>8,763</w:t>
            </w:r>
          </w:p>
        </w:tc>
      </w:tr>
      <w:tr w:rsidR="004A0177" w:rsidRPr="00D04140" w14:paraId="5DB8FE07" w14:textId="77777777" w:rsidTr="00B022EF">
        <w:tc>
          <w:tcPr>
            <w:tcW w:w="6030" w:type="dxa"/>
            <w:hideMark/>
          </w:tcPr>
          <w:p w14:paraId="3D94EC44" w14:textId="77777777" w:rsidR="004A0177" w:rsidRPr="00D04140" w:rsidRDefault="004A0177" w:rsidP="00D04140">
            <w:pPr>
              <w:rPr>
                <w:rFonts w:ascii="Angsana New" w:hAnsi="Angsana New"/>
                <w:sz w:val="28"/>
                <w:szCs w:val="28"/>
              </w:rPr>
            </w:pPr>
            <w:r w:rsidRPr="00D04140">
              <w:rPr>
                <w:rFonts w:ascii="Angsana New" w:hAnsi="Angsana New"/>
                <w:sz w:val="28"/>
                <w:szCs w:val="28"/>
              </w:rPr>
              <w:t>Payment</w:t>
            </w:r>
          </w:p>
        </w:tc>
        <w:tc>
          <w:tcPr>
            <w:tcW w:w="1440" w:type="dxa"/>
            <w:tcBorders>
              <w:top w:val="nil"/>
              <w:left w:val="nil"/>
              <w:bottom w:val="single" w:sz="4" w:space="0" w:color="auto"/>
              <w:right w:val="nil"/>
            </w:tcBorders>
          </w:tcPr>
          <w:p w14:paraId="1538C439" w14:textId="3C54692A" w:rsidR="004A0177" w:rsidRPr="00D04140" w:rsidRDefault="004A0177" w:rsidP="00D04140">
            <w:pPr>
              <w:jc w:val="right"/>
              <w:rPr>
                <w:rFonts w:ascii="Angsana New" w:hAnsi="Angsana New"/>
                <w:sz w:val="28"/>
                <w:szCs w:val="28"/>
              </w:rPr>
            </w:pPr>
            <w:r w:rsidRPr="00D04140">
              <w:rPr>
                <w:rFonts w:ascii="Angsana New" w:hAnsi="Angsana New"/>
                <w:sz w:val="28"/>
                <w:szCs w:val="28"/>
              </w:rPr>
              <w:t>(412)</w:t>
            </w:r>
          </w:p>
        </w:tc>
        <w:tc>
          <w:tcPr>
            <w:tcW w:w="180" w:type="dxa"/>
          </w:tcPr>
          <w:p w14:paraId="3DCC782D" w14:textId="77777777" w:rsidR="004A0177" w:rsidRPr="00D04140" w:rsidRDefault="004A0177" w:rsidP="00D04140">
            <w:pPr>
              <w:jc w:val="right"/>
              <w:rPr>
                <w:rFonts w:ascii="Angsana New" w:hAnsi="Angsana New"/>
                <w:strike/>
                <w:sz w:val="28"/>
                <w:szCs w:val="28"/>
              </w:rPr>
            </w:pPr>
          </w:p>
        </w:tc>
        <w:tc>
          <w:tcPr>
            <w:tcW w:w="1440" w:type="dxa"/>
            <w:tcBorders>
              <w:top w:val="nil"/>
              <w:left w:val="nil"/>
              <w:bottom w:val="single" w:sz="4" w:space="0" w:color="auto"/>
              <w:right w:val="nil"/>
            </w:tcBorders>
          </w:tcPr>
          <w:p w14:paraId="682B3C66" w14:textId="77777777" w:rsidR="004A0177" w:rsidRPr="00D04140" w:rsidRDefault="004A0177" w:rsidP="00D04140">
            <w:pPr>
              <w:jc w:val="right"/>
              <w:rPr>
                <w:rFonts w:ascii="Angsana New" w:hAnsi="Angsana New"/>
                <w:sz w:val="28"/>
                <w:szCs w:val="28"/>
              </w:rPr>
            </w:pPr>
            <w:r w:rsidRPr="00D04140">
              <w:rPr>
                <w:rFonts w:ascii="Angsana New" w:hAnsi="Angsana New"/>
                <w:sz w:val="28"/>
                <w:szCs w:val="28"/>
              </w:rPr>
              <w:t>(353)</w:t>
            </w:r>
          </w:p>
        </w:tc>
      </w:tr>
      <w:tr w:rsidR="004A0177" w:rsidRPr="00D04140" w14:paraId="1658161D" w14:textId="77777777" w:rsidTr="00B022EF">
        <w:tc>
          <w:tcPr>
            <w:tcW w:w="6030" w:type="dxa"/>
            <w:hideMark/>
          </w:tcPr>
          <w:p w14:paraId="1CF63EBE" w14:textId="77777777" w:rsidR="004A0177" w:rsidRPr="00D04140" w:rsidRDefault="004A0177" w:rsidP="00D04140">
            <w:pPr>
              <w:rPr>
                <w:rFonts w:ascii="Angsana New" w:hAnsi="Angsana New"/>
                <w:sz w:val="28"/>
                <w:szCs w:val="28"/>
              </w:rPr>
            </w:pPr>
            <w:r w:rsidRPr="00D04140">
              <w:rPr>
                <w:rFonts w:asciiTheme="majorBidi" w:hAnsiTheme="majorBidi" w:cstheme="majorBidi"/>
                <w:sz w:val="28"/>
                <w:szCs w:val="28"/>
              </w:rPr>
              <w:t>Balance as at March 31, 2020</w:t>
            </w:r>
          </w:p>
        </w:tc>
        <w:tc>
          <w:tcPr>
            <w:tcW w:w="1440" w:type="dxa"/>
            <w:tcBorders>
              <w:top w:val="single" w:sz="4" w:space="0" w:color="auto"/>
              <w:left w:val="nil"/>
              <w:bottom w:val="nil"/>
              <w:right w:val="nil"/>
            </w:tcBorders>
          </w:tcPr>
          <w:p w14:paraId="2DD1BD97" w14:textId="5B8D2A57" w:rsidR="004A0177" w:rsidRPr="00D04140" w:rsidRDefault="004A0177" w:rsidP="00D04140">
            <w:pPr>
              <w:jc w:val="right"/>
              <w:rPr>
                <w:rFonts w:ascii="Angsana New" w:hAnsi="Angsana New"/>
                <w:sz w:val="28"/>
                <w:szCs w:val="28"/>
              </w:rPr>
            </w:pPr>
            <w:r w:rsidRPr="00D04140">
              <w:rPr>
                <w:rFonts w:ascii="Angsana New" w:hAnsi="Angsana New"/>
                <w:sz w:val="28"/>
                <w:szCs w:val="28"/>
              </w:rPr>
              <w:t>9,818</w:t>
            </w:r>
          </w:p>
        </w:tc>
        <w:tc>
          <w:tcPr>
            <w:tcW w:w="180" w:type="dxa"/>
          </w:tcPr>
          <w:p w14:paraId="62631708" w14:textId="77777777" w:rsidR="004A0177" w:rsidRPr="00D04140" w:rsidRDefault="004A0177" w:rsidP="00D04140">
            <w:pPr>
              <w:jc w:val="right"/>
              <w:rPr>
                <w:rFonts w:ascii="Angsana New" w:hAnsi="Angsana New"/>
                <w:strike/>
                <w:sz w:val="28"/>
                <w:szCs w:val="28"/>
              </w:rPr>
            </w:pPr>
          </w:p>
        </w:tc>
        <w:tc>
          <w:tcPr>
            <w:tcW w:w="1440" w:type="dxa"/>
            <w:tcBorders>
              <w:top w:val="single" w:sz="4" w:space="0" w:color="auto"/>
              <w:left w:val="nil"/>
              <w:bottom w:val="nil"/>
              <w:right w:val="nil"/>
            </w:tcBorders>
          </w:tcPr>
          <w:p w14:paraId="0E776B32" w14:textId="77777777" w:rsidR="004A0177" w:rsidRPr="00D04140" w:rsidRDefault="004A0177" w:rsidP="00D04140">
            <w:pPr>
              <w:jc w:val="right"/>
              <w:rPr>
                <w:rFonts w:ascii="Angsana New" w:hAnsi="Angsana New"/>
                <w:sz w:val="28"/>
                <w:szCs w:val="28"/>
              </w:rPr>
            </w:pPr>
            <w:r w:rsidRPr="00D04140">
              <w:rPr>
                <w:rFonts w:ascii="Angsana New" w:hAnsi="Angsana New"/>
                <w:sz w:val="28"/>
                <w:szCs w:val="28"/>
              </w:rPr>
              <w:t>8,410</w:t>
            </w:r>
          </w:p>
        </w:tc>
      </w:tr>
      <w:tr w:rsidR="004A0177" w:rsidRPr="00D04140" w14:paraId="51BFC0F3" w14:textId="77777777" w:rsidTr="00B022EF">
        <w:tc>
          <w:tcPr>
            <w:tcW w:w="6030" w:type="dxa"/>
            <w:hideMark/>
          </w:tcPr>
          <w:p w14:paraId="4C550BCF" w14:textId="4EB54C60" w:rsidR="004A0177" w:rsidRPr="00D04140" w:rsidRDefault="004A0177" w:rsidP="00D04140">
            <w:pPr>
              <w:rPr>
                <w:rFonts w:ascii="Angsana New" w:hAnsi="Angsana New"/>
                <w:sz w:val="28"/>
                <w:szCs w:val="28"/>
              </w:rPr>
            </w:pPr>
            <w:r w:rsidRPr="00D04140">
              <w:rPr>
                <w:rFonts w:ascii="Angsana New" w:hAnsi="Angsana New"/>
                <w:sz w:val="28"/>
                <w:szCs w:val="28"/>
                <w:u w:val="single"/>
              </w:rPr>
              <w:t>Less</w:t>
            </w:r>
            <w:r w:rsidRPr="00D04140">
              <w:rPr>
                <w:rFonts w:ascii="Angsana New" w:hAnsi="Angsana New"/>
                <w:sz w:val="28"/>
                <w:szCs w:val="28"/>
              </w:rPr>
              <w:t xml:space="preserve"> </w:t>
            </w:r>
            <w:r w:rsidRPr="00D04140">
              <w:rPr>
                <w:rFonts w:asciiTheme="majorBidi" w:hAnsiTheme="majorBidi" w:cstheme="majorBidi"/>
                <w:sz w:val="28"/>
                <w:szCs w:val="28"/>
              </w:rPr>
              <w:t>Portion due within one year</w:t>
            </w:r>
          </w:p>
        </w:tc>
        <w:tc>
          <w:tcPr>
            <w:tcW w:w="1440" w:type="dxa"/>
            <w:tcBorders>
              <w:top w:val="nil"/>
              <w:left w:val="nil"/>
              <w:bottom w:val="single" w:sz="4" w:space="0" w:color="auto"/>
              <w:right w:val="nil"/>
            </w:tcBorders>
          </w:tcPr>
          <w:p w14:paraId="75B2E3A8" w14:textId="33EFB3BC" w:rsidR="004A0177" w:rsidRPr="00D04140" w:rsidRDefault="004A0177" w:rsidP="00D04140">
            <w:pPr>
              <w:jc w:val="right"/>
              <w:rPr>
                <w:rFonts w:ascii="Angsana New" w:hAnsi="Angsana New"/>
                <w:sz w:val="28"/>
                <w:szCs w:val="28"/>
              </w:rPr>
            </w:pPr>
            <w:r w:rsidRPr="00D04140">
              <w:rPr>
                <w:rFonts w:ascii="Angsana New" w:hAnsi="Angsana New"/>
                <w:sz w:val="28"/>
                <w:szCs w:val="28"/>
              </w:rPr>
              <w:t>(1,616)</w:t>
            </w:r>
          </w:p>
        </w:tc>
        <w:tc>
          <w:tcPr>
            <w:tcW w:w="180" w:type="dxa"/>
          </w:tcPr>
          <w:p w14:paraId="6AD48D9A" w14:textId="77777777" w:rsidR="004A0177" w:rsidRPr="00D04140" w:rsidRDefault="004A0177" w:rsidP="00D04140">
            <w:pPr>
              <w:jc w:val="right"/>
              <w:rPr>
                <w:rFonts w:ascii="Angsana New" w:hAnsi="Angsana New"/>
                <w:strike/>
                <w:sz w:val="28"/>
                <w:szCs w:val="28"/>
              </w:rPr>
            </w:pPr>
          </w:p>
        </w:tc>
        <w:tc>
          <w:tcPr>
            <w:tcW w:w="1440" w:type="dxa"/>
          </w:tcPr>
          <w:p w14:paraId="77494A99" w14:textId="77777777" w:rsidR="004A0177" w:rsidRPr="00D04140" w:rsidRDefault="004A0177" w:rsidP="00D04140">
            <w:pPr>
              <w:jc w:val="right"/>
              <w:rPr>
                <w:rFonts w:ascii="Angsana New" w:hAnsi="Angsana New"/>
                <w:sz w:val="28"/>
                <w:szCs w:val="28"/>
              </w:rPr>
            </w:pPr>
            <w:r w:rsidRPr="00D04140">
              <w:rPr>
                <w:rFonts w:ascii="Angsana New" w:hAnsi="Angsana New"/>
                <w:sz w:val="28"/>
                <w:szCs w:val="28"/>
              </w:rPr>
              <w:t>(1,284)</w:t>
            </w:r>
          </w:p>
        </w:tc>
      </w:tr>
      <w:tr w:rsidR="004A0177" w:rsidRPr="00D04140" w14:paraId="33AE05FB" w14:textId="77777777" w:rsidTr="00B022EF">
        <w:tc>
          <w:tcPr>
            <w:tcW w:w="6030" w:type="dxa"/>
            <w:hideMark/>
          </w:tcPr>
          <w:p w14:paraId="4459FD5F" w14:textId="77777777" w:rsidR="004A0177" w:rsidRPr="00D04140" w:rsidRDefault="004A0177" w:rsidP="00D04140">
            <w:pPr>
              <w:rPr>
                <w:rFonts w:ascii="Angsana New" w:hAnsi="Angsana New"/>
                <w:sz w:val="28"/>
                <w:szCs w:val="28"/>
              </w:rPr>
            </w:pPr>
            <w:r w:rsidRPr="00D04140">
              <w:rPr>
                <w:rFonts w:ascii="Angsana New" w:hAnsi="Angsana New"/>
                <w:sz w:val="28"/>
                <w:szCs w:val="28"/>
              </w:rPr>
              <w:t>Liabilities under lease agreements - net of current portion</w:t>
            </w:r>
          </w:p>
        </w:tc>
        <w:tc>
          <w:tcPr>
            <w:tcW w:w="1440" w:type="dxa"/>
            <w:tcBorders>
              <w:top w:val="single" w:sz="4" w:space="0" w:color="auto"/>
              <w:left w:val="nil"/>
              <w:bottom w:val="double" w:sz="4" w:space="0" w:color="auto"/>
              <w:right w:val="nil"/>
            </w:tcBorders>
          </w:tcPr>
          <w:p w14:paraId="4B5A1036" w14:textId="5713ED01" w:rsidR="004A0177" w:rsidRPr="00D04140" w:rsidRDefault="004A0177" w:rsidP="00D04140">
            <w:pPr>
              <w:jc w:val="right"/>
              <w:rPr>
                <w:rFonts w:ascii="Angsana New" w:hAnsi="Angsana New"/>
                <w:sz w:val="28"/>
                <w:szCs w:val="28"/>
              </w:rPr>
            </w:pPr>
            <w:r w:rsidRPr="00D04140">
              <w:rPr>
                <w:rFonts w:ascii="Angsana New" w:hAnsi="Angsana New"/>
                <w:sz w:val="28"/>
                <w:szCs w:val="28"/>
              </w:rPr>
              <w:t>8,2</w:t>
            </w:r>
            <w:r w:rsidR="00147758" w:rsidRPr="00D04140">
              <w:rPr>
                <w:rFonts w:ascii="Angsana New" w:hAnsi="Angsana New"/>
                <w:sz w:val="28"/>
                <w:szCs w:val="28"/>
              </w:rPr>
              <w:t>02</w:t>
            </w:r>
          </w:p>
        </w:tc>
        <w:tc>
          <w:tcPr>
            <w:tcW w:w="180" w:type="dxa"/>
          </w:tcPr>
          <w:p w14:paraId="592CB445" w14:textId="77777777" w:rsidR="004A0177" w:rsidRPr="00D04140" w:rsidRDefault="004A0177" w:rsidP="00D04140">
            <w:pPr>
              <w:jc w:val="right"/>
              <w:rPr>
                <w:rFonts w:ascii="Angsana New" w:hAnsi="Angsana New"/>
                <w:sz w:val="28"/>
                <w:szCs w:val="28"/>
              </w:rPr>
            </w:pPr>
          </w:p>
        </w:tc>
        <w:tc>
          <w:tcPr>
            <w:tcW w:w="1440" w:type="dxa"/>
            <w:tcBorders>
              <w:top w:val="single" w:sz="4" w:space="0" w:color="auto"/>
              <w:left w:val="nil"/>
              <w:bottom w:val="double" w:sz="4" w:space="0" w:color="auto"/>
              <w:right w:val="nil"/>
            </w:tcBorders>
          </w:tcPr>
          <w:p w14:paraId="230C8DF0" w14:textId="77777777" w:rsidR="004A0177" w:rsidRPr="00D04140" w:rsidRDefault="004A0177" w:rsidP="00D04140">
            <w:pPr>
              <w:jc w:val="right"/>
              <w:rPr>
                <w:rFonts w:ascii="Angsana New" w:hAnsi="Angsana New"/>
                <w:sz w:val="28"/>
                <w:szCs w:val="28"/>
              </w:rPr>
            </w:pPr>
            <w:r w:rsidRPr="00D04140">
              <w:rPr>
                <w:rFonts w:ascii="Angsana New" w:hAnsi="Angsana New"/>
                <w:sz w:val="28"/>
                <w:szCs w:val="28"/>
              </w:rPr>
              <w:t>7,126</w:t>
            </w:r>
          </w:p>
        </w:tc>
      </w:tr>
    </w:tbl>
    <w:p w14:paraId="36284733" w14:textId="4F205CE9" w:rsidR="004A0177" w:rsidRPr="00D04140" w:rsidRDefault="004A0177" w:rsidP="00D04140">
      <w:pPr>
        <w:pStyle w:val="af3"/>
        <w:tabs>
          <w:tab w:val="left" w:pos="630"/>
        </w:tabs>
        <w:spacing w:after="20"/>
        <w:ind w:left="360"/>
        <w:jc w:val="thaiDistribute"/>
        <w:rPr>
          <w:rFonts w:asciiTheme="majorBidi" w:hAnsiTheme="majorBidi" w:cstheme="majorBidi"/>
          <w:spacing w:val="-4"/>
          <w:sz w:val="28"/>
        </w:rPr>
      </w:pPr>
      <w:r w:rsidRPr="00D04140">
        <w:rPr>
          <w:rFonts w:asciiTheme="majorBidi" w:hAnsiTheme="majorBidi" w:cstheme="majorBidi"/>
          <w:spacing w:val="-4"/>
          <w:sz w:val="28"/>
        </w:rPr>
        <w:t>Expenses for the three-month period ended March 31, 2020</w:t>
      </w:r>
      <w:r w:rsidRPr="00D04140">
        <w:rPr>
          <w:rFonts w:asciiTheme="majorBidi" w:hAnsiTheme="majorBidi" w:cstheme="majorBidi"/>
          <w:spacing w:val="-4"/>
          <w:sz w:val="28"/>
          <w:cs/>
        </w:rPr>
        <w:t xml:space="preserve"> </w:t>
      </w:r>
      <w:r w:rsidRPr="00D04140">
        <w:rPr>
          <w:rFonts w:asciiTheme="majorBidi" w:hAnsiTheme="majorBidi" w:cstheme="majorBidi"/>
          <w:spacing w:val="-4"/>
          <w:sz w:val="28"/>
        </w:rPr>
        <w:t>regarding lease agreements recognized in the following items in profit or loss.</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4A0177" w:rsidRPr="00D04140" w14:paraId="5DE5E17C" w14:textId="77777777" w:rsidTr="00C22872">
        <w:trPr>
          <w:tblHeader/>
        </w:trPr>
        <w:tc>
          <w:tcPr>
            <w:tcW w:w="6030" w:type="dxa"/>
          </w:tcPr>
          <w:p w14:paraId="42404146" w14:textId="77777777" w:rsidR="004A0177" w:rsidRPr="00D04140" w:rsidRDefault="004A0177" w:rsidP="00D04140">
            <w:pPr>
              <w:ind w:left="-27" w:right="-108"/>
              <w:jc w:val="thaiDistribute"/>
              <w:rPr>
                <w:rFonts w:ascii="Angsana New" w:hAnsi="Angsana New"/>
                <w:sz w:val="28"/>
                <w:szCs w:val="28"/>
              </w:rPr>
            </w:pPr>
          </w:p>
        </w:tc>
        <w:tc>
          <w:tcPr>
            <w:tcW w:w="3060" w:type="dxa"/>
            <w:gridSpan w:val="3"/>
            <w:tcBorders>
              <w:top w:val="nil"/>
              <w:left w:val="nil"/>
              <w:bottom w:val="single" w:sz="4" w:space="0" w:color="auto"/>
              <w:right w:val="nil"/>
            </w:tcBorders>
            <w:hideMark/>
          </w:tcPr>
          <w:p w14:paraId="3614FACA" w14:textId="3222BF2C" w:rsidR="004A0177" w:rsidRPr="00D04140" w:rsidRDefault="004A0177" w:rsidP="00D04140">
            <w:pPr>
              <w:ind w:left="-101" w:right="-27"/>
              <w:jc w:val="right"/>
              <w:rPr>
                <w:rFonts w:ascii="Angsana New" w:hAnsi="Angsana New"/>
                <w:sz w:val="28"/>
                <w:szCs w:val="28"/>
              </w:rPr>
            </w:pPr>
            <w:r w:rsidRPr="00D04140">
              <w:rPr>
                <w:rFonts w:ascii="Angsana New" w:hAnsi="Angsana New"/>
                <w:sz w:val="28"/>
                <w:szCs w:val="28"/>
                <w:cs/>
              </w:rPr>
              <w:t>(</w:t>
            </w:r>
            <w:r w:rsidRPr="00D04140">
              <w:rPr>
                <w:rFonts w:ascii="Angsana New" w:hAnsi="Angsana New"/>
                <w:sz w:val="28"/>
                <w:szCs w:val="28"/>
              </w:rPr>
              <w:t>Unit : Thousand Baht)</w:t>
            </w:r>
          </w:p>
        </w:tc>
      </w:tr>
      <w:tr w:rsidR="004A0177" w:rsidRPr="00D04140" w14:paraId="3243002A" w14:textId="77777777" w:rsidTr="00C22872">
        <w:trPr>
          <w:tblHeader/>
        </w:trPr>
        <w:tc>
          <w:tcPr>
            <w:tcW w:w="6030" w:type="dxa"/>
          </w:tcPr>
          <w:p w14:paraId="57084489" w14:textId="77777777" w:rsidR="004A0177" w:rsidRPr="00D04140" w:rsidRDefault="004A0177" w:rsidP="00D04140">
            <w:pPr>
              <w:ind w:left="-27" w:right="-108"/>
              <w:jc w:val="thaiDistribute"/>
              <w:rPr>
                <w:rFonts w:ascii="Angsana New" w:hAnsi="Angsana New"/>
                <w:sz w:val="28"/>
                <w:szCs w:val="28"/>
              </w:rPr>
            </w:pPr>
          </w:p>
        </w:tc>
        <w:tc>
          <w:tcPr>
            <w:tcW w:w="1440" w:type="dxa"/>
            <w:tcBorders>
              <w:top w:val="nil"/>
              <w:left w:val="nil"/>
              <w:bottom w:val="single" w:sz="4" w:space="0" w:color="auto"/>
              <w:right w:val="nil"/>
            </w:tcBorders>
            <w:hideMark/>
          </w:tcPr>
          <w:p w14:paraId="733A2A96" w14:textId="77777777" w:rsidR="004A0177" w:rsidRPr="00D04140" w:rsidRDefault="004A0177" w:rsidP="00D04140">
            <w:pPr>
              <w:jc w:val="center"/>
              <w:rPr>
                <w:rFonts w:ascii="Angsana New" w:hAnsi="Angsana New"/>
                <w:sz w:val="28"/>
                <w:szCs w:val="28"/>
              </w:rPr>
            </w:pPr>
            <w:r w:rsidRPr="00D04140">
              <w:rPr>
                <w:rFonts w:ascii="Angsana New" w:hAnsi="Angsana New"/>
                <w:sz w:val="28"/>
                <w:szCs w:val="28"/>
              </w:rPr>
              <w:t>Consolidate</w:t>
            </w:r>
          </w:p>
        </w:tc>
        <w:tc>
          <w:tcPr>
            <w:tcW w:w="180" w:type="dxa"/>
          </w:tcPr>
          <w:p w14:paraId="1980AF23" w14:textId="77777777" w:rsidR="004A0177" w:rsidRPr="00D04140" w:rsidRDefault="004A0177" w:rsidP="00D04140">
            <w:pPr>
              <w:jc w:val="center"/>
              <w:rPr>
                <w:rFonts w:ascii="Angsana New" w:hAnsi="Angsana New"/>
                <w:sz w:val="28"/>
                <w:szCs w:val="28"/>
              </w:rPr>
            </w:pPr>
          </w:p>
        </w:tc>
        <w:tc>
          <w:tcPr>
            <w:tcW w:w="1440" w:type="dxa"/>
            <w:tcBorders>
              <w:top w:val="nil"/>
              <w:left w:val="nil"/>
              <w:bottom w:val="single" w:sz="4" w:space="0" w:color="auto"/>
              <w:right w:val="nil"/>
            </w:tcBorders>
            <w:hideMark/>
          </w:tcPr>
          <w:p w14:paraId="78CB81E4" w14:textId="77777777" w:rsidR="004A0177" w:rsidRPr="00D04140" w:rsidRDefault="004A0177" w:rsidP="00D04140">
            <w:pPr>
              <w:jc w:val="center"/>
              <w:rPr>
                <w:rFonts w:ascii="Angsana New" w:hAnsi="Angsana New"/>
                <w:color w:val="000000"/>
                <w:sz w:val="28"/>
                <w:szCs w:val="28"/>
              </w:rPr>
            </w:pPr>
            <w:r w:rsidRPr="00D04140">
              <w:rPr>
                <w:rFonts w:ascii="Angsana New" w:hAnsi="Angsana New"/>
                <w:sz w:val="28"/>
                <w:szCs w:val="28"/>
              </w:rPr>
              <w:t>Separate</w:t>
            </w:r>
          </w:p>
        </w:tc>
      </w:tr>
      <w:tr w:rsidR="004A0177" w:rsidRPr="00D04140" w14:paraId="781081F8" w14:textId="77777777" w:rsidTr="00C22872">
        <w:tc>
          <w:tcPr>
            <w:tcW w:w="6030" w:type="dxa"/>
            <w:hideMark/>
          </w:tcPr>
          <w:p w14:paraId="4F6A1A4E" w14:textId="77777777" w:rsidR="004A0177" w:rsidRPr="00D04140" w:rsidRDefault="004A0177" w:rsidP="00D04140">
            <w:pPr>
              <w:rPr>
                <w:rFonts w:ascii="Arial" w:hAnsi="Arial"/>
                <w:sz w:val="28"/>
                <w:szCs w:val="28"/>
              </w:rPr>
            </w:pPr>
            <w:r w:rsidRPr="00D04140">
              <w:rPr>
                <w:rFonts w:asciiTheme="majorBidi" w:hAnsiTheme="majorBidi" w:cstheme="majorBidi"/>
                <w:sz w:val="28"/>
                <w:szCs w:val="28"/>
              </w:rPr>
              <w:t>Depreciation of the usage rights assets</w:t>
            </w:r>
          </w:p>
        </w:tc>
        <w:tc>
          <w:tcPr>
            <w:tcW w:w="1440" w:type="dxa"/>
          </w:tcPr>
          <w:p w14:paraId="34801461" w14:textId="48F2687A" w:rsidR="004A0177" w:rsidRPr="00D04140" w:rsidRDefault="004A0177" w:rsidP="00D04140">
            <w:pPr>
              <w:jc w:val="right"/>
              <w:rPr>
                <w:rFonts w:ascii="Angsana New" w:hAnsi="Angsana New"/>
                <w:sz w:val="28"/>
                <w:szCs w:val="28"/>
              </w:rPr>
            </w:pPr>
            <w:r w:rsidRPr="00D04140">
              <w:rPr>
                <w:rFonts w:ascii="Angsana New" w:hAnsi="Angsana New"/>
                <w:sz w:val="28"/>
                <w:szCs w:val="28"/>
              </w:rPr>
              <w:t>381</w:t>
            </w:r>
          </w:p>
        </w:tc>
        <w:tc>
          <w:tcPr>
            <w:tcW w:w="180" w:type="dxa"/>
          </w:tcPr>
          <w:p w14:paraId="309A9240" w14:textId="77777777" w:rsidR="004A0177" w:rsidRPr="00D04140" w:rsidRDefault="004A0177" w:rsidP="00D04140">
            <w:pPr>
              <w:jc w:val="right"/>
              <w:rPr>
                <w:rFonts w:ascii="Angsana New" w:hAnsi="Angsana New"/>
                <w:strike/>
                <w:sz w:val="28"/>
                <w:szCs w:val="28"/>
              </w:rPr>
            </w:pPr>
          </w:p>
        </w:tc>
        <w:tc>
          <w:tcPr>
            <w:tcW w:w="1440" w:type="dxa"/>
          </w:tcPr>
          <w:p w14:paraId="34E95FE4" w14:textId="62AE9ACE" w:rsidR="004A0177" w:rsidRPr="00D04140" w:rsidRDefault="004A0177" w:rsidP="00D04140">
            <w:pPr>
              <w:jc w:val="right"/>
              <w:rPr>
                <w:rFonts w:ascii="Angsana New" w:hAnsi="Angsana New"/>
                <w:sz w:val="28"/>
                <w:szCs w:val="28"/>
              </w:rPr>
            </w:pPr>
            <w:r w:rsidRPr="00D04140">
              <w:rPr>
                <w:rFonts w:ascii="Angsana New" w:hAnsi="Angsana New"/>
                <w:sz w:val="28"/>
                <w:szCs w:val="28"/>
              </w:rPr>
              <w:t>370</w:t>
            </w:r>
          </w:p>
        </w:tc>
      </w:tr>
      <w:tr w:rsidR="004A0177" w:rsidRPr="00D04140" w14:paraId="51C1E5E7" w14:textId="77777777" w:rsidTr="00C22872">
        <w:tc>
          <w:tcPr>
            <w:tcW w:w="6030" w:type="dxa"/>
            <w:hideMark/>
          </w:tcPr>
          <w:p w14:paraId="2C5706A0" w14:textId="77777777" w:rsidR="004A0177" w:rsidRPr="00D04140" w:rsidRDefault="004A0177" w:rsidP="00D04140">
            <w:pPr>
              <w:rPr>
                <w:rFonts w:asciiTheme="majorBidi" w:hAnsiTheme="majorBidi" w:cstheme="majorBidi"/>
                <w:sz w:val="28"/>
                <w:szCs w:val="28"/>
              </w:rPr>
            </w:pPr>
            <w:r w:rsidRPr="00D04140">
              <w:rPr>
                <w:rFonts w:asciiTheme="majorBidi" w:hAnsiTheme="majorBidi" w:cstheme="majorBidi"/>
                <w:sz w:val="28"/>
                <w:szCs w:val="28"/>
              </w:rPr>
              <w:t>Interest expenses from liabilities under lease agreements</w:t>
            </w:r>
          </w:p>
        </w:tc>
        <w:tc>
          <w:tcPr>
            <w:tcW w:w="1440" w:type="dxa"/>
          </w:tcPr>
          <w:p w14:paraId="21A5E199" w14:textId="48E50D7B" w:rsidR="004A0177" w:rsidRPr="00D04140" w:rsidRDefault="004A0177" w:rsidP="00D04140">
            <w:pPr>
              <w:jc w:val="right"/>
              <w:rPr>
                <w:rFonts w:ascii="Angsana New" w:hAnsi="Angsana New"/>
                <w:sz w:val="28"/>
                <w:szCs w:val="28"/>
              </w:rPr>
            </w:pPr>
            <w:r w:rsidRPr="00D04140">
              <w:rPr>
                <w:rFonts w:ascii="Angsana New" w:hAnsi="Angsana New"/>
                <w:sz w:val="28"/>
                <w:szCs w:val="28"/>
              </w:rPr>
              <w:t>98</w:t>
            </w:r>
          </w:p>
        </w:tc>
        <w:tc>
          <w:tcPr>
            <w:tcW w:w="180" w:type="dxa"/>
          </w:tcPr>
          <w:p w14:paraId="73CC6A45" w14:textId="77777777" w:rsidR="004A0177" w:rsidRPr="00D04140" w:rsidRDefault="004A0177" w:rsidP="00D04140">
            <w:pPr>
              <w:rPr>
                <w:rFonts w:ascii="Angsana New" w:hAnsi="Angsana New"/>
                <w:strike/>
                <w:sz w:val="28"/>
                <w:szCs w:val="28"/>
              </w:rPr>
            </w:pPr>
          </w:p>
        </w:tc>
        <w:tc>
          <w:tcPr>
            <w:tcW w:w="1440" w:type="dxa"/>
          </w:tcPr>
          <w:p w14:paraId="0415C20C" w14:textId="77777777" w:rsidR="004A0177" w:rsidRPr="00D04140" w:rsidRDefault="004A0177" w:rsidP="00D04140">
            <w:pPr>
              <w:jc w:val="right"/>
              <w:rPr>
                <w:rFonts w:ascii="Angsana New" w:hAnsi="Angsana New"/>
                <w:sz w:val="28"/>
                <w:szCs w:val="28"/>
              </w:rPr>
            </w:pPr>
            <w:r w:rsidRPr="00D04140">
              <w:rPr>
                <w:rFonts w:ascii="Angsana New" w:hAnsi="Angsana New"/>
                <w:sz w:val="28"/>
                <w:szCs w:val="28"/>
              </w:rPr>
              <w:t>86</w:t>
            </w:r>
          </w:p>
        </w:tc>
      </w:tr>
      <w:tr w:rsidR="004A0177" w:rsidRPr="00D04140" w14:paraId="6C9BE302" w14:textId="77777777" w:rsidTr="00C22872">
        <w:tc>
          <w:tcPr>
            <w:tcW w:w="6030" w:type="dxa"/>
            <w:hideMark/>
          </w:tcPr>
          <w:p w14:paraId="169DBAD1" w14:textId="77777777" w:rsidR="004A0177" w:rsidRPr="00D04140" w:rsidRDefault="004A0177" w:rsidP="00D04140">
            <w:pPr>
              <w:rPr>
                <w:rFonts w:asciiTheme="majorBidi" w:hAnsiTheme="majorBidi" w:cstheme="majorBidi"/>
                <w:sz w:val="28"/>
                <w:szCs w:val="28"/>
              </w:rPr>
            </w:pPr>
            <w:r w:rsidRPr="00D04140">
              <w:rPr>
                <w:rFonts w:asciiTheme="majorBidi" w:hAnsiTheme="majorBidi" w:cstheme="majorBidi"/>
                <w:sz w:val="28"/>
                <w:szCs w:val="28"/>
              </w:rPr>
              <w:t>Expenses related to short-term lease agreements</w:t>
            </w:r>
          </w:p>
        </w:tc>
        <w:tc>
          <w:tcPr>
            <w:tcW w:w="1440" w:type="dxa"/>
          </w:tcPr>
          <w:p w14:paraId="3C14ACFB" w14:textId="77777777" w:rsidR="004A0177" w:rsidRPr="00D04140" w:rsidRDefault="004A0177" w:rsidP="00D04140">
            <w:pPr>
              <w:jc w:val="right"/>
              <w:rPr>
                <w:rFonts w:ascii="Angsana New" w:hAnsi="Angsana New"/>
                <w:sz w:val="28"/>
                <w:szCs w:val="28"/>
              </w:rPr>
            </w:pPr>
            <w:r w:rsidRPr="00D04140">
              <w:rPr>
                <w:rFonts w:ascii="Angsana New" w:hAnsi="Angsana New"/>
                <w:sz w:val="28"/>
                <w:szCs w:val="28"/>
              </w:rPr>
              <w:t>1,135</w:t>
            </w:r>
          </w:p>
        </w:tc>
        <w:tc>
          <w:tcPr>
            <w:tcW w:w="180" w:type="dxa"/>
          </w:tcPr>
          <w:p w14:paraId="003CF6D9" w14:textId="77777777" w:rsidR="004A0177" w:rsidRPr="00D04140" w:rsidRDefault="004A0177" w:rsidP="00D04140">
            <w:pPr>
              <w:jc w:val="right"/>
              <w:rPr>
                <w:rFonts w:ascii="Angsana New" w:hAnsi="Angsana New"/>
                <w:strike/>
                <w:sz w:val="28"/>
                <w:szCs w:val="28"/>
              </w:rPr>
            </w:pPr>
          </w:p>
        </w:tc>
        <w:tc>
          <w:tcPr>
            <w:tcW w:w="1440" w:type="dxa"/>
          </w:tcPr>
          <w:p w14:paraId="3DD69842" w14:textId="77777777" w:rsidR="004A0177" w:rsidRPr="00D04140" w:rsidRDefault="004A0177" w:rsidP="00D04140">
            <w:pPr>
              <w:jc w:val="right"/>
              <w:rPr>
                <w:rFonts w:ascii="Angsana New" w:hAnsi="Angsana New"/>
                <w:sz w:val="28"/>
                <w:szCs w:val="28"/>
              </w:rPr>
            </w:pPr>
            <w:r w:rsidRPr="00D04140">
              <w:rPr>
                <w:rFonts w:ascii="Angsana New" w:hAnsi="Angsana New"/>
                <w:sz w:val="28"/>
                <w:szCs w:val="28"/>
              </w:rPr>
              <w:t>1,135</w:t>
            </w:r>
          </w:p>
        </w:tc>
      </w:tr>
      <w:tr w:rsidR="004A0177" w:rsidRPr="00D04140" w14:paraId="5BE67D18" w14:textId="77777777" w:rsidTr="00C22872">
        <w:tc>
          <w:tcPr>
            <w:tcW w:w="6030" w:type="dxa"/>
            <w:hideMark/>
          </w:tcPr>
          <w:p w14:paraId="6657784A" w14:textId="77777777" w:rsidR="004A0177" w:rsidRPr="00D04140" w:rsidRDefault="004A0177" w:rsidP="00D04140">
            <w:pPr>
              <w:rPr>
                <w:rFonts w:asciiTheme="majorBidi" w:hAnsiTheme="majorBidi" w:cstheme="majorBidi"/>
                <w:sz w:val="28"/>
                <w:szCs w:val="28"/>
              </w:rPr>
            </w:pPr>
            <w:r w:rsidRPr="00D04140">
              <w:rPr>
                <w:rFonts w:asciiTheme="majorBidi" w:hAnsiTheme="majorBidi" w:cstheme="majorBidi"/>
                <w:sz w:val="28"/>
                <w:szCs w:val="28"/>
              </w:rPr>
              <w:t>Expenses relating to the contract are considered as a service contract.</w:t>
            </w:r>
          </w:p>
        </w:tc>
        <w:tc>
          <w:tcPr>
            <w:tcW w:w="1440" w:type="dxa"/>
            <w:tcBorders>
              <w:top w:val="nil"/>
              <w:left w:val="nil"/>
              <w:bottom w:val="single" w:sz="4" w:space="0" w:color="auto"/>
              <w:right w:val="nil"/>
            </w:tcBorders>
          </w:tcPr>
          <w:p w14:paraId="44AEAB6A" w14:textId="77777777" w:rsidR="004A0177" w:rsidRPr="00D04140" w:rsidRDefault="004A0177" w:rsidP="00D04140">
            <w:pPr>
              <w:jc w:val="right"/>
              <w:rPr>
                <w:rFonts w:ascii="Angsana New" w:hAnsi="Angsana New"/>
                <w:sz w:val="28"/>
                <w:szCs w:val="28"/>
                <w:cs/>
              </w:rPr>
            </w:pPr>
            <w:r w:rsidRPr="00D04140">
              <w:rPr>
                <w:rFonts w:ascii="Angsana New" w:hAnsi="Angsana New"/>
                <w:sz w:val="28"/>
                <w:szCs w:val="28"/>
              </w:rPr>
              <w:t>549</w:t>
            </w:r>
          </w:p>
        </w:tc>
        <w:tc>
          <w:tcPr>
            <w:tcW w:w="180" w:type="dxa"/>
          </w:tcPr>
          <w:p w14:paraId="7BF2D6FF" w14:textId="77777777" w:rsidR="004A0177" w:rsidRPr="00D04140" w:rsidRDefault="004A0177" w:rsidP="00D04140">
            <w:pPr>
              <w:jc w:val="right"/>
              <w:rPr>
                <w:rFonts w:ascii="Angsana New" w:hAnsi="Angsana New"/>
                <w:strike/>
                <w:sz w:val="28"/>
                <w:szCs w:val="28"/>
              </w:rPr>
            </w:pPr>
          </w:p>
        </w:tc>
        <w:tc>
          <w:tcPr>
            <w:tcW w:w="1440" w:type="dxa"/>
          </w:tcPr>
          <w:p w14:paraId="2E2EFE82" w14:textId="77777777" w:rsidR="004A0177" w:rsidRPr="00D04140" w:rsidRDefault="004A0177" w:rsidP="00D04140">
            <w:pPr>
              <w:jc w:val="right"/>
              <w:rPr>
                <w:rFonts w:ascii="Angsana New" w:hAnsi="Angsana New"/>
                <w:sz w:val="28"/>
                <w:szCs w:val="28"/>
              </w:rPr>
            </w:pPr>
            <w:r w:rsidRPr="00D04140">
              <w:rPr>
                <w:rFonts w:ascii="Angsana New" w:hAnsi="Angsana New"/>
                <w:sz w:val="28"/>
                <w:szCs w:val="28"/>
              </w:rPr>
              <w:t>351</w:t>
            </w:r>
          </w:p>
        </w:tc>
      </w:tr>
      <w:tr w:rsidR="004A0177" w:rsidRPr="00D04140" w14:paraId="627F752A" w14:textId="77777777" w:rsidTr="00C22872">
        <w:tc>
          <w:tcPr>
            <w:tcW w:w="6030" w:type="dxa"/>
          </w:tcPr>
          <w:p w14:paraId="3459E094" w14:textId="77777777" w:rsidR="004A0177" w:rsidRPr="00D04140" w:rsidRDefault="004A0177" w:rsidP="00D04140">
            <w:pPr>
              <w:rPr>
                <w:rFonts w:ascii="Arial" w:hAnsi="Arial"/>
                <w:sz w:val="28"/>
                <w:szCs w:val="28"/>
              </w:rPr>
            </w:pPr>
          </w:p>
        </w:tc>
        <w:tc>
          <w:tcPr>
            <w:tcW w:w="1440" w:type="dxa"/>
            <w:tcBorders>
              <w:top w:val="single" w:sz="4" w:space="0" w:color="auto"/>
              <w:left w:val="nil"/>
              <w:bottom w:val="double" w:sz="4" w:space="0" w:color="auto"/>
              <w:right w:val="nil"/>
            </w:tcBorders>
          </w:tcPr>
          <w:p w14:paraId="770965F4" w14:textId="3A7ADDDA" w:rsidR="004A0177" w:rsidRPr="00D04140" w:rsidRDefault="004A0177" w:rsidP="00D04140">
            <w:pPr>
              <w:jc w:val="right"/>
              <w:rPr>
                <w:rFonts w:ascii="Angsana New" w:hAnsi="Angsana New"/>
                <w:sz w:val="28"/>
                <w:szCs w:val="28"/>
              </w:rPr>
            </w:pPr>
            <w:r w:rsidRPr="00D04140">
              <w:rPr>
                <w:rFonts w:ascii="Angsana New" w:hAnsi="Angsana New"/>
                <w:sz w:val="28"/>
                <w:szCs w:val="28"/>
              </w:rPr>
              <w:t>2,163</w:t>
            </w:r>
          </w:p>
        </w:tc>
        <w:tc>
          <w:tcPr>
            <w:tcW w:w="180" w:type="dxa"/>
          </w:tcPr>
          <w:p w14:paraId="3E9939D3" w14:textId="77777777" w:rsidR="004A0177" w:rsidRPr="00D04140" w:rsidRDefault="004A0177" w:rsidP="00D04140">
            <w:pPr>
              <w:jc w:val="right"/>
              <w:rPr>
                <w:rFonts w:ascii="Angsana New" w:hAnsi="Angsana New"/>
                <w:sz w:val="28"/>
                <w:szCs w:val="28"/>
              </w:rPr>
            </w:pPr>
          </w:p>
        </w:tc>
        <w:tc>
          <w:tcPr>
            <w:tcW w:w="1440" w:type="dxa"/>
            <w:tcBorders>
              <w:top w:val="single" w:sz="4" w:space="0" w:color="auto"/>
              <w:left w:val="nil"/>
              <w:bottom w:val="double" w:sz="4" w:space="0" w:color="auto"/>
              <w:right w:val="nil"/>
            </w:tcBorders>
          </w:tcPr>
          <w:p w14:paraId="174C3AFB" w14:textId="11C35F15" w:rsidR="004A0177" w:rsidRPr="00D04140" w:rsidRDefault="004A0177" w:rsidP="00D04140">
            <w:pPr>
              <w:jc w:val="right"/>
              <w:rPr>
                <w:rFonts w:ascii="Angsana New" w:hAnsi="Angsana New"/>
                <w:sz w:val="28"/>
                <w:szCs w:val="28"/>
              </w:rPr>
            </w:pPr>
            <w:r w:rsidRPr="00D04140">
              <w:rPr>
                <w:rFonts w:ascii="Angsana New" w:hAnsi="Angsana New"/>
                <w:sz w:val="28"/>
                <w:szCs w:val="28"/>
              </w:rPr>
              <w:t>1,942</w:t>
            </w:r>
          </w:p>
        </w:tc>
      </w:tr>
    </w:tbl>
    <w:p w14:paraId="0F1A0BDE" w14:textId="595A9E54" w:rsidR="00245955" w:rsidRPr="00D04140" w:rsidRDefault="005C3B45" w:rsidP="00D04140">
      <w:pPr>
        <w:pStyle w:val="af"/>
        <w:numPr>
          <w:ilvl w:val="0"/>
          <w:numId w:val="2"/>
        </w:numPr>
        <w:spacing w:before="120"/>
        <w:ind w:left="426" w:right="0" w:hanging="426"/>
        <w:jc w:val="thaiDistribute"/>
        <w:rPr>
          <w:rFonts w:asciiTheme="majorBidi" w:hAnsiTheme="majorBidi" w:cstheme="majorBidi"/>
          <w:b/>
          <w:bCs/>
        </w:rPr>
      </w:pPr>
      <w:r w:rsidRPr="00D04140">
        <w:rPr>
          <w:rFonts w:asciiTheme="majorBidi" w:hAnsiTheme="majorBidi" w:cstheme="majorBidi"/>
          <w:b/>
          <w:bCs/>
        </w:rPr>
        <w:lastRenderedPageBreak/>
        <w:t>DEBENTURES</w:t>
      </w:r>
    </w:p>
    <w:p w14:paraId="1D991ADC" w14:textId="2C5B1EA0" w:rsidR="00CA141D" w:rsidRPr="00D04140" w:rsidRDefault="00C34B12" w:rsidP="00D04140">
      <w:pPr>
        <w:pStyle w:val="af"/>
        <w:spacing w:before="120"/>
        <w:ind w:left="360" w:right="0" w:firstLine="0"/>
        <w:jc w:val="thaiDistribute"/>
        <w:rPr>
          <w:rFonts w:asciiTheme="majorBidi" w:hAnsiTheme="majorBidi" w:cstheme="majorBidi"/>
          <w:color w:val="000000"/>
        </w:rPr>
      </w:pPr>
      <w:r w:rsidRPr="00D04140">
        <w:rPr>
          <w:rFonts w:asciiTheme="majorBidi" w:hAnsiTheme="majorBidi" w:cstheme="majorBidi"/>
          <w:color w:val="000000"/>
        </w:rPr>
        <w:t xml:space="preserve">As of March </w:t>
      </w:r>
      <w:r w:rsidR="00147758" w:rsidRPr="00D04140">
        <w:rPr>
          <w:rFonts w:asciiTheme="majorBidi" w:hAnsiTheme="majorBidi"/>
          <w:color w:val="000000"/>
        </w:rPr>
        <w:t>31</w:t>
      </w:r>
      <w:r w:rsidR="00147758" w:rsidRPr="00D04140">
        <w:rPr>
          <w:rFonts w:asciiTheme="majorBidi" w:hAnsiTheme="majorBidi" w:cstheme="majorBidi"/>
          <w:color w:val="000000"/>
        </w:rPr>
        <w:t>,</w:t>
      </w:r>
      <w:r w:rsidRPr="00D04140">
        <w:rPr>
          <w:rFonts w:asciiTheme="majorBidi" w:hAnsiTheme="majorBidi" w:cstheme="majorBidi"/>
          <w:color w:val="000000"/>
        </w:rPr>
        <w:t xml:space="preserve"> </w:t>
      </w:r>
      <w:r w:rsidR="00147758" w:rsidRPr="00D04140">
        <w:rPr>
          <w:rFonts w:asciiTheme="majorBidi" w:hAnsiTheme="majorBidi"/>
          <w:color w:val="000000"/>
        </w:rPr>
        <w:t>2020</w:t>
      </w:r>
      <w:r w:rsidRPr="00D04140">
        <w:rPr>
          <w:rFonts w:asciiTheme="majorBidi" w:hAnsiTheme="majorBidi"/>
          <w:color w:val="000000"/>
          <w:cs/>
        </w:rPr>
        <w:t xml:space="preserve"> </w:t>
      </w:r>
      <w:r w:rsidRPr="00D04140">
        <w:rPr>
          <w:rFonts w:asciiTheme="majorBidi" w:hAnsiTheme="majorBidi" w:cstheme="majorBidi"/>
          <w:color w:val="000000"/>
        </w:rPr>
        <w:t xml:space="preserve">and December </w:t>
      </w:r>
      <w:r w:rsidR="00147758" w:rsidRPr="00D04140">
        <w:rPr>
          <w:rFonts w:asciiTheme="majorBidi" w:hAnsiTheme="majorBidi"/>
          <w:color w:val="000000"/>
        </w:rPr>
        <w:t>31</w:t>
      </w:r>
      <w:r w:rsidR="00147758" w:rsidRPr="00D04140">
        <w:rPr>
          <w:rFonts w:asciiTheme="majorBidi" w:hAnsiTheme="majorBidi" w:cstheme="majorBidi"/>
          <w:color w:val="000000"/>
        </w:rPr>
        <w:t>,</w:t>
      </w:r>
      <w:r w:rsidRPr="00D04140">
        <w:rPr>
          <w:rFonts w:asciiTheme="majorBidi" w:hAnsiTheme="majorBidi" w:cstheme="majorBidi"/>
          <w:color w:val="000000"/>
        </w:rPr>
        <w:t xml:space="preserve"> </w:t>
      </w:r>
      <w:r w:rsidR="00147758" w:rsidRPr="00D04140">
        <w:rPr>
          <w:rFonts w:asciiTheme="majorBidi" w:hAnsiTheme="majorBidi" w:cstheme="majorBidi"/>
          <w:color w:val="000000"/>
        </w:rPr>
        <w:t>2019</w:t>
      </w:r>
      <w:r w:rsidRPr="00D04140">
        <w:rPr>
          <w:rFonts w:asciiTheme="majorBidi" w:hAnsiTheme="majorBidi"/>
          <w:color w:val="000000"/>
          <w:cs/>
        </w:rPr>
        <w:t xml:space="preserve"> </w:t>
      </w:r>
      <w:r w:rsidRPr="00D04140">
        <w:rPr>
          <w:rFonts w:asciiTheme="majorBidi" w:hAnsiTheme="majorBidi" w:cstheme="majorBidi"/>
          <w:color w:val="000000"/>
        </w:rPr>
        <w:t>consist of:</w:t>
      </w:r>
    </w:p>
    <w:tbl>
      <w:tblPr>
        <w:tblW w:w="9000" w:type="dxa"/>
        <w:tblInd w:w="468" w:type="dxa"/>
        <w:tblLayout w:type="fixed"/>
        <w:tblLook w:val="04A0" w:firstRow="1" w:lastRow="0" w:firstColumn="1" w:lastColumn="0" w:noHBand="0" w:noVBand="1"/>
      </w:tblPr>
      <w:tblGrid>
        <w:gridCol w:w="5760"/>
        <w:gridCol w:w="1620"/>
        <w:gridCol w:w="1620"/>
      </w:tblGrid>
      <w:tr w:rsidR="00FD628E" w:rsidRPr="00D04140" w14:paraId="2F2D32B3" w14:textId="77777777" w:rsidTr="00054020">
        <w:tc>
          <w:tcPr>
            <w:tcW w:w="5760" w:type="dxa"/>
          </w:tcPr>
          <w:p w14:paraId="19DD5D37" w14:textId="77777777" w:rsidR="00FD628E" w:rsidRPr="00D04140" w:rsidRDefault="00FD628E" w:rsidP="00D04140">
            <w:pPr>
              <w:tabs>
                <w:tab w:val="right" w:pos="8100"/>
              </w:tabs>
              <w:overflowPunct w:val="0"/>
              <w:adjustRightInd w:val="0"/>
              <w:jc w:val="right"/>
              <w:rPr>
                <w:rFonts w:asciiTheme="majorBidi" w:hAnsiTheme="majorBidi" w:cstheme="majorBidi"/>
                <w:sz w:val="28"/>
                <w:szCs w:val="28"/>
              </w:rPr>
            </w:pPr>
          </w:p>
        </w:tc>
        <w:tc>
          <w:tcPr>
            <w:tcW w:w="3240" w:type="dxa"/>
            <w:gridSpan w:val="2"/>
            <w:hideMark/>
          </w:tcPr>
          <w:p w14:paraId="5C4DC937" w14:textId="77777777" w:rsidR="00FD628E" w:rsidRPr="00D04140" w:rsidRDefault="00FD628E" w:rsidP="00D04140">
            <w:pPr>
              <w:pBdr>
                <w:bottom w:val="single" w:sz="4" w:space="1" w:color="auto"/>
              </w:pBdr>
              <w:tabs>
                <w:tab w:val="right" w:pos="8100"/>
              </w:tabs>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(Unit: Thousand Baht)</w:t>
            </w:r>
          </w:p>
        </w:tc>
      </w:tr>
      <w:tr w:rsidR="00FD628E" w:rsidRPr="00D04140" w14:paraId="5CB456FC" w14:textId="77777777" w:rsidTr="00054020">
        <w:tc>
          <w:tcPr>
            <w:tcW w:w="5760" w:type="dxa"/>
            <w:vAlign w:val="bottom"/>
          </w:tcPr>
          <w:p w14:paraId="73FED032" w14:textId="77777777" w:rsidR="00FD628E" w:rsidRPr="00D04140" w:rsidRDefault="00FD628E" w:rsidP="00D04140">
            <w:pPr>
              <w:tabs>
                <w:tab w:val="left" w:pos="2160"/>
                <w:tab w:val="right" w:pos="8100"/>
              </w:tabs>
              <w:overflowPunct w:val="0"/>
              <w:adjustRightInd w:val="0"/>
              <w:jc w:val="center"/>
              <w:rPr>
                <w:rFonts w:asciiTheme="majorBidi" w:hAnsiTheme="majorBidi" w:cstheme="majorBidi"/>
                <w:sz w:val="28"/>
                <w:szCs w:val="28"/>
              </w:rPr>
            </w:pPr>
          </w:p>
        </w:tc>
        <w:tc>
          <w:tcPr>
            <w:tcW w:w="3240" w:type="dxa"/>
            <w:gridSpan w:val="2"/>
            <w:vAlign w:val="bottom"/>
            <w:hideMark/>
          </w:tcPr>
          <w:p w14:paraId="1185FFD5" w14:textId="77777777" w:rsidR="00FD628E" w:rsidRPr="00D04140" w:rsidRDefault="00FD628E" w:rsidP="00D04140">
            <w:pPr>
              <w:pBdr>
                <w:bottom w:val="single" w:sz="4" w:space="1" w:color="auto"/>
              </w:pBdr>
              <w:tabs>
                <w:tab w:val="right" w:pos="8100"/>
              </w:tabs>
              <w:overflowPunct w:val="0"/>
              <w:adjustRightInd w:val="0"/>
              <w:jc w:val="center"/>
              <w:rPr>
                <w:rFonts w:asciiTheme="majorBidi" w:hAnsiTheme="majorBidi" w:cstheme="majorBidi"/>
                <w:sz w:val="28"/>
                <w:szCs w:val="28"/>
              </w:rPr>
            </w:pPr>
            <w:r w:rsidRPr="00D04140">
              <w:rPr>
                <w:rFonts w:asciiTheme="majorBidi" w:hAnsiTheme="majorBidi" w:cstheme="majorBidi"/>
                <w:sz w:val="28"/>
                <w:szCs w:val="28"/>
              </w:rPr>
              <w:t>Consolidated / Separate</w:t>
            </w:r>
          </w:p>
        </w:tc>
      </w:tr>
      <w:tr w:rsidR="00FD628E" w:rsidRPr="00D04140" w14:paraId="540A6D8C" w14:textId="77777777" w:rsidTr="00054020">
        <w:tc>
          <w:tcPr>
            <w:tcW w:w="5760" w:type="dxa"/>
          </w:tcPr>
          <w:p w14:paraId="0D79DBC4" w14:textId="77777777" w:rsidR="00FD628E" w:rsidRPr="00D04140" w:rsidRDefault="00FD628E" w:rsidP="00D04140">
            <w:pPr>
              <w:tabs>
                <w:tab w:val="left" w:pos="2160"/>
                <w:tab w:val="right" w:pos="8100"/>
              </w:tabs>
              <w:overflowPunct w:val="0"/>
              <w:adjustRightInd w:val="0"/>
              <w:rPr>
                <w:rFonts w:asciiTheme="majorBidi" w:hAnsiTheme="majorBidi" w:cstheme="majorBidi"/>
                <w:sz w:val="28"/>
                <w:szCs w:val="28"/>
              </w:rPr>
            </w:pPr>
          </w:p>
        </w:tc>
        <w:tc>
          <w:tcPr>
            <w:tcW w:w="1620" w:type="dxa"/>
            <w:hideMark/>
          </w:tcPr>
          <w:p w14:paraId="16F095FE" w14:textId="77777777" w:rsidR="00FD628E" w:rsidRPr="00D04140" w:rsidRDefault="00FD628E" w:rsidP="002C7F5D">
            <w:pPr>
              <w:pBdr>
                <w:bottom w:val="single" w:sz="4" w:space="1" w:color="auto"/>
              </w:pBdr>
              <w:overflowPunct w:val="0"/>
              <w:adjustRightInd w:val="0"/>
              <w:ind w:left="-108"/>
              <w:jc w:val="center"/>
              <w:rPr>
                <w:rFonts w:asciiTheme="majorBidi" w:hAnsiTheme="majorBidi" w:cstheme="majorBidi"/>
                <w:sz w:val="28"/>
                <w:szCs w:val="28"/>
              </w:rPr>
            </w:pPr>
            <w:r w:rsidRPr="00D04140">
              <w:rPr>
                <w:rFonts w:asciiTheme="majorBidi" w:hAnsiTheme="majorBidi" w:cstheme="majorBidi"/>
                <w:sz w:val="28"/>
                <w:szCs w:val="28"/>
              </w:rPr>
              <w:t>March</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31, 2020</w:t>
            </w:r>
          </w:p>
        </w:tc>
        <w:tc>
          <w:tcPr>
            <w:tcW w:w="1620" w:type="dxa"/>
            <w:hideMark/>
          </w:tcPr>
          <w:p w14:paraId="26B6F60F" w14:textId="77777777" w:rsidR="00FD628E" w:rsidRPr="00D04140" w:rsidRDefault="00FD628E" w:rsidP="002C7F5D">
            <w:pPr>
              <w:pBdr>
                <w:bottom w:val="single" w:sz="4" w:space="1" w:color="auto"/>
              </w:pBdr>
              <w:overflowPunct w:val="0"/>
              <w:adjustRightInd w:val="0"/>
              <w:ind w:left="-108"/>
              <w:jc w:val="center"/>
              <w:rPr>
                <w:rFonts w:asciiTheme="majorBidi" w:hAnsiTheme="majorBidi" w:cstheme="majorBidi"/>
                <w:sz w:val="28"/>
                <w:szCs w:val="28"/>
              </w:rPr>
            </w:pPr>
            <w:r w:rsidRPr="00D04140">
              <w:rPr>
                <w:rFonts w:asciiTheme="majorBidi" w:hAnsiTheme="majorBidi" w:cstheme="majorBidi"/>
                <w:sz w:val="28"/>
                <w:szCs w:val="28"/>
              </w:rPr>
              <w:t>December</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31, 2019</w:t>
            </w:r>
          </w:p>
        </w:tc>
      </w:tr>
      <w:tr w:rsidR="00FD628E" w:rsidRPr="00D04140" w14:paraId="13711A4C" w14:textId="77777777" w:rsidTr="00054020">
        <w:trPr>
          <w:trHeight w:val="434"/>
        </w:trPr>
        <w:tc>
          <w:tcPr>
            <w:tcW w:w="5760" w:type="dxa"/>
            <w:hideMark/>
          </w:tcPr>
          <w:p w14:paraId="2F19745E" w14:textId="77777777" w:rsidR="00FD628E" w:rsidRPr="00D04140" w:rsidRDefault="00FD628E" w:rsidP="00D04140">
            <w:pPr>
              <w:tabs>
                <w:tab w:val="left" w:pos="372"/>
                <w:tab w:val="left" w:pos="2160"/>
                <w:tab w:val="right" w:pos="8100"/>
              </w:tabs>
              <w:overflowPunct w:val="0"/>
              <w:adjustRightInd w:val="0"/>
              <w:ind w:right="-108"/>
              <w:rPr>
                <w:rFonts w:asciiTheme="majorBidi" w:hAnsiTheme="majorBidi" w:cstheme="majorBidi"/>
                <w:sz w:val="28"/>
                <w:szCs w:val="28"/>
              </w:rPr>
            </w:pPr>
            <w:r w:rsidRPr="00D04140">
              <w:rPr>
                <w:rFonts w:asciiTheme="majorBidi" w:hAnsiTheme="majorBidi" w:cstheme="majorBidi"/>
                <w:sz w:val="28"/>
                <w:szCs w:val="28"/>
              </w:rPr>
              <w:t>Debentures</w:t>
            </w:r>
          </w:p>
        </w:tc>
        <w:tc>
          <w:tcPr>
            <w:tcW w:w="1620" w:type="dxa"/>
            <w:shd w:val="clear" w:color="auto" w:fill="auto"/>
          </w:tcPr>
          <w:p w14:paraId="7E921230" w14:textId="77777777" w:rsidR="00FD628E" w:rsidRPr="00D04140" w:rsidRDefault="00FD628E" w:rsidP="00D04140">
            <w:pP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155,200</w:t>
            </w:r>
          </w:p>
        </w:tc>
        <w:tc>
          <w:tcPr>
            <w:tcW w:w="1620" w:type="dxa"/>
            <w:shd w:val="clear" w:color="auto" w:fill="auto"/>
          </w:tcPr>
          <w:p w14:paraId="44D0A5B0" w14:textId="77777777" w:rsidR="00FD628E" w:rsidRPr="00D04140" w:rsidRDefault="00FD628E" w:rsidP="00D04140">
            <w:pP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155,200</w:t>
            </w:r>
          </w:p>
        </w:tc>
      </w:tr>
      <w:tr w:rsidR="00FD628E" w:rsidRPr="00D04140" w14:paraId="3A1816DB" w14:textId="77777777" w:rsidTr="00054020">
        <w:tc>
          <w:tcPr>
            <w:tcW w:w="5760" w:type="dxa"/>
            <w:hideMark/>
          </w:tcPr>
          <w:p w14:paraId="750A826A" w14:textId="5BED6DAC" w:rsidR="00FD628E" w:rsidRPr="00D04140" w:rsidRDefault="00FD628E" w:rsidP="00D04140">
            <w:pPr>
              <w:tabs>
                <w:tab w:val="left" w:pos="372"/>
                <w:tab w:val="left" w:pos="2160"/>
                <w:tab w:val="right" w:pos="8100"/>
              </w:tabs>
              <w:overflowPunct w:val="0"/>
              <w:adjustRightInd w:val="0"/>
              <w:ind w:right="-108"/>
              <w:rPr>
                <w:rFonts w:asciiTheme="majorBidi" w:hAnsiTheme="majorBidi" w:cstheme="majorBidi"/>
                <w:sz w:val="28"/>
                <w:szCs w:val="28"/>
              </w:rPr>
            </w:pPr>
            <w:r w:rsidRPr="00D04140">
              <w:rPr>
                <w:rFonts w:asciiTheme="majorBidi" w:hAnsiTheme="majorBidi" w:cstheme="majorBidi"/>
                <w:sz w:val="28"/>
                <w:szCs w:val="28"/>
                <w:u w:val="single"/>
              </w:rPr>
              <w:t>Less</w:t>
            </w:r>
            <w:r w:rsidRPr="00D04140">
              <w:rPr>
                <w:rFonts w:asciiTheme="majorBidi" w:hAnsiTheme="majorBidi" w:cstheme="majorBidi"/>
                <w:sz w:val="28"/>
                <w:szCs w:val="28"/>
              </w:rPr>
              <w:t xml:space="preserve"> Deferred arrangement fee for debentures</w:t>
            </w:r>
          </w:p>
        </w:tc>
        <w:tc>
          <w:tcPr>
            <w:tcW w:w="1620" w:type="dxa"/>
            <w:shd w:val="clear" w:color="auto" w:fill="auto"/>
          </w:tcPr>
          <w:p w14:paraId="2F3A0E2D" w14:textId="77777777" w:rsidR="00FD628E" w:rsidRPr="00D04140" w:rsidRDefault="00FD628E" w:rsidP="00D04140">
            <w:pPr>
              <w:pBdr>
                <w:bottom w:val="single" w:sz="4"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(1,86</w:t>
            </w:r>
            <w:r w:rsidRPr="00D04140">
              <w:rPr>
                <w:rFonts w:asciiTheme="majorBidi" w:hAnsiTheme="majorBidi" w:cstheme="majorBidi"/>
                <w:sz w:val="28"/>
                <w:szCs w:val="28"/>
                <w:lang w:val="en-US"/>
              </w:rPr>
              <w:t>5</w:t>
            </w:r>
            <w:r w:rsidRPr="00D04140">
              <w:rPr>
                <w:rFonts w:asciiTheme="majorBidi" w:hAnsiTheme="majorBidi" w:cstheme="majorBidi"/>
                <w:sz w:val="28"/>
                <w:szCs w:val="28"/>
              </w:rPr>
              <w:t>)</w:t>
            </w:r>
          </w:p>
        </w:tc>
        <w:tc>
          <w:tcPr>
            <w:tcW w:w="1620" w:type="dxa"/>
            <w:shd w:val="clear" w:color="auto" w:fill="auto"/>
          </w:tcPr>
          <w:p w14:paraId="613E9CF4" w14:textId="77777777" w:rsidR="00FD628E" w:rsidRPr="00D04140" w:rsidRDefault="00FD628E" w:rsidP="00D04140">
            <w:pPr>
              <w:pBdr>
                <w:bottom w:val="single" w:sz="4"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(2,772)</w:t>
            </w:r>
          </w:p>
        </w:tc>
      </w:tr>
      <w:tr w:rsidR="00FD628E" w:rsidRPr="00D04140" w14:paraId="750E5AF5" w14:textId="77777777" w:rsidTr="00054020">
        <w:tc>
          <w:tcPr>
            <w:tcW w:w="5760" w:type="dxa"/>
            <w:hideMark/>
          </w:tcPr>
          <w:p w14:paraId="49319DB5" w14:textId="77777777" w:rsidR="00FD628E" w:rsidRPr="00D04140" w:rsidRDefault="00FD628E" w:rsidP="00D04140">
            <w:pPr>
              <w:overflowPunct w:val="0"/>
              <w:adjustRightInd w:val="0"/>
              <w:ind w:right="-14"/>
              <w:jc w:val="thaiDistribute"/>
              <w:rPr>
                <w:rFonts w:asciiTheme="majorBidi" w:hAnsiTheme="majorBidi" w:cstheme="majorBidi"/>
                <w:sz w:val="28"/>
                <w:szCs w:val="28"/>
                <w:cs/>
              </w:rPr>
            </w:pPr>
            <w:r w:rsidRPr="00D04140">
              <w:rPr>
                <w:rFonts w:asciiTheme="majorBidi" w:hAnsiTheme="majorBidi" w:cstheme="majorBidi"/>
                <w:sz w:val="28"/>
                <w:szCs w:val="28"/>
              </w:rPr>
              <w:t>Debentures – net of arrangement fee</w:t>
            </w:r>
          </w:p>
        </w:tc>
        <w:tc>
          <w:tcPr>
            <w:tcW w:w="1620" w:type="dxa"/>
            <w:shd w:val="clear" w:color="auto" w:fill="auto"/>
            <w:vAlign w:val="bottom"/>
          </w:tcPr>
          <w:p w14:paraId="0F7C13E8" w14:textId="77777777" w:rsidR="00FD628E" w:rsidRPr="00D04140" w:rsidRDefault="00FD628E" w:rsidP="00D04140">
            <w:pP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153,335</w:t>
            </w:r>
          </w:p>
        </w:tc>
        <w:tc>
          <w:tcPr>
            <w:tcW w:w="1620" w:type="dxa"/>
            <w:shd w:val="clear" w:color="auto" w:fill="auto"/>
            <w:vAlign w:val="bottom"/>
          </w:tcPr>
          <w:p w14:paraId="26145505" w14:textId="77777777" w:rsidR="00FD628E" w:rsidRPr="00D04140" w:rsidRDefault="00FD628E" w:rsidP="00D04140">
            <w:pP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152,428</w:t>
            </w:r>
          </w:p>
        </w:tc>
      </w:tr>
      <w:tr w:rsidR="00FD628E" w:rsidRPr="00D04140" w14:paraId="680296A8" w14:textId="77777777" w:rsidTr="00054020">
        <w:tc>
          <w:tcPr>
            <w:tcW w:w="5760" w:type="dxa"/>
            <w:hideMark/>
          </w:tcPr>
          <w:p w14:paraId="42C46768" w14:textId="3E954756" w:rsidR="00FD628E" w:rsidRPr="00D04140" w:rsidRDefault="00FD628E" w:rsidP="00D04140">
            <w:pPr>
              <w:overflowPunct w:val="0"/>
              <w:adjustRightInd w:val="0"/>
              <w:ind w:right="-14"/>
              <w:jc w:val="thaiDistribute"/>
              <w:rPr>
                <w:rFonts w:asciiTheme="majorBidi" w:hAnsiTheme="majorBidi" w:cstheme="majorBidi"/>
                <w:sz w:val="28"/>
                <w:szCs w:val="28"/>
              </w:rPr>
            </w:pPr>
            <w:r w:rsidRPr="00D04140">
              <w:rPr>
                <w:rFonts w:asciiTheme="majorBidi" w:hAnsiTheme="majorBidi" w:cstheme="majorBidi"/>
                <w:sz w:val="28"/>
                <w:szCs w:val="28"/>
                <w:u w:val="single"/>
              </w:rPr>
              <w:t>Less</w:t>
            </w:r>
            <w:r w:rsidRPr="00D04140">
              <w:rPr>
                <w:rFonts w:asciiTheme="majorBidi" w:hAnsiTheme="majorBidi" w:cstheme="majorBidi"/>
                <w:sz w:val="28"/>
                <w:szCs w:val="28"/>
              </w:rPr>
              <w:t xml:space="preserve"> Portion due within one year</w:t>
            </w:r>
          </w:p>
        </w:tc>
        <w:tc>
          <w:tcPr>
            <w:tcW w:w="1620" w:type="dxa"/>
            <w:shd w:val="clear" w:color="auto" w:fill="auto"/>
            <w:vAlign w:val="bottom"/>
          </w:tcPr>
          <w:p w14:paraId="03BFEB1C" w14:textId="77777777" w:rsidR="00FD628E" w:rsidRPr="00D04140" w:rsidRDefault="00FD628E" w:rsidP="00D04140">
            <w:pPr>
              <w:pBdr>
                <w:bottom w:val="single" w:sz="4"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(153,335)</w:t>
            </w:r>
          </w:p>
        </w:tc>
        <w:tc>
          <w:tcPr>
            <w:tcW w:w="1620" w:type="dxa"/>
            <w:shd w:val="clear" w:color="auto" w:fill="auto"/>
            <w:vAlign w:val="bottom"/>
          </w:tcPr>
          <w:p w14:paraId="74AB3AFB" w14:textId="77777777" w:rsidR="00FD628E" w:rsidRPr="00D04140" w:rsidRDefault="00FD628E" w:rsidP="00D04140">
            <w:pPr>
              <w:pBdr>
                <w:bottom w:val="single" w:sz="4"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(152,428)</w:t>
            </w:r>
          </w:p>
        </w:tc>
      </w:tr>
      <w:tr w:rsidR="00FD628E" w:rsidRPr="00D04140" w14:paraId="7CED03F4" w14:textId="77777777" w:rsidTr="00054020">
        <w:tc>
          <w:tcPr>
            <w:tcW w:w="5760" w:type="dxa"/>
            <w:vAlign w:val="center"/>
            <w:hideMark/>
          </w:tcPr>
          <w:p w14:paraId="465AA564" w14:textId="77777777" w:rsidR="00FD628E" w:rsidRPr="00D04140" w:rsidRDefault="00FD628E" w:rsidP="00D04140">
            <w:pPr>
              <w:overflowPunct w:val="0"/>
              <w:adjustRightInd w:val="0"/>
              <w:ind w:right="-14"/>
              <w:rPr>
                <w:rFonts w:asciiTheme="majorBidi" w:hAnsiTheme="majorBidi" w:cstheme="majorBidi"/>
                <w:sz w:val="28"/>
                <w:szCs w:val="28"/>
              </w:rPr>
            </w:pPr>
            <w:r w:rsidRPr="00D04140">
              <w:rPr>
                <w:rFonts w:asciiTheme="majorBidi" w:hAnsiTheme="majorBidi" w:cstheme="majorBidi"/>
                <w:sz w:val="28"/>
                <w:szCs w:val="28"/>
              </w:rPr>
              <w:t>Debentures – net of current portion</w:t>
            </w:r>
          </w:p>
        </w:tc>
        <w:tc>
          <w:tcPr>
            <w:tcW w:w="1620" w:type="dxa"/>
            <w:shd w:val="clear" w:color="auto" w:fill="auto"/>
            <w:vAlign w:val="bottom"/>
          </w:tcPr>
          <w:p w14:paraId="1E87B88F" w14:textId="77777777" w:rsidR="00FD628E" w:rsidRPr="00D04140" w:rsidRDefault="00FD628E" w:rsidP="00D04140">
            <w:pPr>
              <w:pBdr>
                <w:bottom w:val="double" w:sz="6"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w:t>
            </w:r>
          </w:p>
        </w:tc>
        <w:tc>
          <w:tcPr>
            <w:tcW w:w="1620" w:type="dxa"/>
            <w:shd w:val="clear" w:color="auto" w:fill="auto"/>
            <w:vAlign w:val="bottom"/>
          </w:tcPr>
          <w:p w14:paraId="57C00783" w14:textId="77777777" w:rsidR="00FD628E" w:rsidRPr="00D04140" w:rsidRDefault="00FD628E" w:rsidP="00D04140">
            <w:pPr>
              <w:pBdr>
                <w:bottom w:val="double" w:sz="6" w:space="1" w:color="auto"/>
              </w:pBdr>
              <w:overflowPunct w:val="0"/>
              <w:adjustRightInd w:val="0"/>
              <w:jc w:val="right"/>
              <w:rPr>
                <w:rFonts w:asciiTheme="majorBidi" w:hAnsiTheme="majorBidi" w:cstheme="majorBidi"/>
                <w:sz w:val="28"/>
                <w:szCs w:val="28"/>
              </w:rPr>
            </w:pPr>
            <w:r w:rsidRPr="00D04140">
              <w:rPr>
                <w:rFonts w:asciiTheme="majorBidi" w:hAnsiTheme="majorBidi" w:cstheme="majorBidi"/>
                <w:sz w:val="28"/>
                <w:szCs w:val="28"/>
              </w:rPr>
              <w:t>-</w:t>
            </w:r>
          </w:p>
        </w:tc>
      </w:tr>
    </w:tbl>
    <w:p w14:paraId="5A9D5C55" w14:textId="108C8820" w:rsidR="00741030" w:rsidRPr="00D04140" w:rsidRDefault="00741030" w:rsidP="00D04140">
      <w:pPr>
        <w:tabs>
          <w:tab w:val="left" w:pos="450"/>
        </w:tabs>
        <w:spacing w:before="60" w:after="20"/>
        <w:ind w:left="450"/>
        <w:jc w:val="thaiDistribute"/>
        <w:rPr>
          <w:rFonts w:asciiTheme="majorBidi" w:hAnsiTheme="majorBidi" w:cstheme="majorBidi"/>
          <w:b/>
          <w:bCs/>
          <w:spacing w:val="-4"/>
          <w:sz w:val="28"/>
          <w:szCs w:val="28"/>
        </w:rPr>
      </w:pPr>
      <w:r w:rsidRPr="00D04140">
        <w:rPr>
          <w:rFonts w:asciiTheme="majorBidi" w:hAnsiTheme="majorBidi" w:cstheme="majorBidi"/>
          <w:spacing w:val="-4"/>
          <w:sz w:val="28"/>
          <w:szCs w:val="28"/>
        </w:rPr>
        <w:t xml:space="preserve">As at </w:t>
      </w:r>
      <w:r w:rsidRPr="00D04140">
        <w:rPr>
          <w:rFonts w:asciiTheme="majorBidi" w:hAnsiTheme="majorBidi" w:cstheme="majorBidi"/>
          <w:snapToGrid w:val="0"/>
          <w:spacing w:val="-4"/>
          <w:sz w:val="28"/>
          <w:szCs w:val="28"/>
          <w:lang w:val="en-US" w:eastAsia="th-TH"/>
        </w:rPr>
        <w:t>March</w:t>
      </w:r>
      <w:r w:rsidRPr="00D04140">
        <w:rPr>
          <w:rFonts w:asciiTheme="majorBidi" w:hAnsiTheme="majorBidi" w:cstheme="majorBidi"/>
          <w:spacing w:val="-4"/>
          <w:sz w:val="28"/>
          <w:szCs w:val="28"/>
        </w:rPr>
        <w:t xml:space="preserve"> 31, 2020, the balance of the debentures issued by the Company is Baht 300 million. Such debentures were offered to investors by private placement. The debentures pay interest every 3 months. Significant details are as follows:</w:t>
      </w:r>
    </w:p>
    <w:tbl>
      <w:tblPr>
        <w:tblW w:w="4875" w:type="pct"/>
        <w:tblInd w:w="378" w:type="dxa"/>
        <w:tblLook w:val="04A0" w:firstRow="1" w:lastRow="0" w:firstColumn="1" w:lastColumn="0" w:noHBand="0" w:noVBand="1"/>
      </w:tblPr>
      <w:tblGrid>
        <w:gridCol w:w="732"/>
        <w:gridCol w:w="1639"/>
        <w:gridCol w:w="817"/>
        <w:gridCol w:w="1706"/>
        <w:gridCol w:w="1349"/>
        <w:gridCol w:w="1440"/>
        <w:gridCol w:w="1621"/>
      </w:tblGrid>
      <w:tr w:rsidR="00BB04F1" w:rsidRPr="00D04140" w14:paraId="6A2AFB1B" w14:textId="77777777" w:rsidTr="0085362B">
        <w:trPr>
          <w:tblHeader/>
        </w:trPr>
        <w:tc>
          <w:tcPr>
            <w:tcW w:w="393" w:type="pct"/>
            <w:vAlign w:val="bottom"/>
            <w:hideMark/>
          </w:tcPr>
          <w:p w14:paraId="090C3AB3" w14:textId="54633C59" w:rsidR="00741030" w:rsidRPr="00D04140" w:rsidRDefault="00741030" w:rsidP="00D04140">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D04140">
              <w:rPr>
                <w:rFonts w:asciiTheme="majorBidi" w:hAnsiTheme="majorBidi" w:cstheme="majorBidi"/>
                <w:sz w:val="28"/>
                <w:szCs w:val="28"/>
              </w:rPr>
              <w:t>Time</w:t>
            </w:r>
          </w:p>
        </w:tc>
        <w:tc>
          <w:tcPr>
            <w:tcW w:w="881" w:type="pct"/>
            <w:vAlign w:val="bottom"/>
            <w:hideMark/>
          </w:tcPr>
          <w:p w14:paraId="3534A8FD" w14:textId="7E2F14B2" w:rsidR="00741030" w:rsidRPr="00D04140" w:rsidRDefault="00741030" w:rsidP="00D04140">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D04140">
              <w:rPr>
                <w:rFonts w:asciiTheme="majorBidi" w:hAnsiTheme="majorBidi" w:cstheme="majorBidi"/>
                <w:sz w:val="28"/>
                <w:szCs w:val="28"/>
              </w:rPr>
              <w:t>Issue date</w:t>
            </w:r>
          </w:p>
        </w:tc>
        <w:tc>
          <w:tcPr>
            <w:tcW w:w="439" w:type="pct"/>
            <w:vAlign w:val="bottom"/>
            <w:hideMark/>
          </w:tcPr>
          <w:p w14:paraId="4043C215" w14:textId="685ADF7B" w:rsidR="00741030" w:rsidRPr="00D04140" w:rsidRDefault="00741030" w:rsidP="00D04140">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D04140">
              <w:rPr>
                <w:rFonts w:asciiTheme="majorBidi" w:hAnsiTheme="majorBidi" w:cstheme="majorBidi"/>
                <w:sz w:val="28"/>
                <w:szCs w:val="28"/>
              </w:rPr>
              <w:t>Units</w:t>
            </w:r>
          </w:p>
        </w:tc>
        <w:tc>
          <w:tcPr>
            <w:tcW w:w="917" w:type="pct"/>
            <w:hideMark/>
          </w:tcPr>
          <w:p w14:paraId="0279871C" w14:textId="64311998" w:rsidR="00741030" w:rsidRPr="00D04140" w:rsidRDefault="00741030" w:rsidP="00D04140">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D04140">
              <w:rPr>
                <w:rFonts w:asciiTheme="majorBidi" w:hAnsiTheme="majorBidi" w:cstheme="majorBidi"/>
                <w:sz w:val="28"/>
                <w:szCs w:val="28"/>
              </w:rPr>
              <w:t>Par value per unit</w:t>
            </w:r>
            <w:r w:rsidR="004F40FF" w:rsidRPr="00D04140">
              <w:rPr>
                <w:rFonts w:asciiTheme="majorBidi" w:hAnsiTheme="majorBidi" w:cstheme="majorBidi"/>
                <w:sz w:val="28"/>
                <w:szCs w:val="28"/>
              </w:rPr>
              <w:br/>
              <w:t>(Baht)</w:t>
            </w:r>
          </w:p>
        </w:tc>
        <w:tc>
          <w:tcPr>
            <w:tcW w:w="725" w:type="pct"/>
            <w:vAlign w:val="bottom"/>
            <w:hideMark/>
          </w:tcPr>
          <w:p w14:paraId="0B40EABB" w14:textId="1EB03558" w:rsidR="00741030" w:rsidRPr="00D04140" w:rsidRDefault="00741030" w:rsidP="00D04140">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D04140">
              <w:rPr>
                <w:rFonts w:asciiTheme="majorBidi" w:hAnsiTheme="majorBidi" w:cstheme="majorBidi"/>
                <w:sz w:val="28"/>
                <w:szCs w:val="28"/>
              </w:rPr>
              <w:t>Total value</w:t>
            </w:r>
            <w:r w:rsidR="004F40FF" w:rsidRPr="00D04140">
              <w:rPr>
                <w:rFonts w:asciiTheme="majorBidi" w:hAnsiTheme="majorBidi" w:cstheme="majorBidi"/>
                <w:sz w:val="28"/>
                <w:szCs w:val="28"/>
              </w:rPr>
              <w:br/>
              <w:t>(Million Baht)</w:t>
            </w:r>
          </w:p>
        </w:tc>
        <w:tc>
          <w:tcPr>
            <w:tcW w:w="774" w:type="pct"/>
            <w:vAlign w:val="bottom"/>
            <w:hideMark/>
          </w:tcPr>
          <w:p w14:paraId="5479CC32" w14:textId="2AA6438B" w:rsidR="00741030" w:rsidRPr="00D04140" w:rsidRDefault="00741030" w:rsidP="00D04140">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lang w:val="en-US"/>
              </w:rPr>
            </w:pPr>
            <w:r w:rsidRPr="00D04140">
              <w:rPr>
                <w:rFonts w:asciiTheme="majorBidi" w:hAnsiTheme="majorBidi" w:cstheme="majorBidi"/>
                <w:sz w:val="28"/>
                <w:szCs w:val="28"/>
              </w:rPr>
              <w:t>Interest rate</w:t>
            </w:r>
            <w:r w:rsidR="004F40FF" w:rsidRPr="00D04140">
              <w:rPr>
                <w:rFonts w:asciiTheme="majorBidi" w:hAnsiTheme="majorBidi" w:cstheme="majorBidi"/>
                <w:sz w:val="28"/>
                <w:szCs w:val="28"/>
              </w:rPr>
              <w:br/>
              <w:t>(% per annum)</w:t>
            </w:r>
          </w:p>
        </w:tc>
        <w:tc>
          <w:tcPr>
            <w:tcW w:w="871" w:type="pct"/>
            <w:vAlign w:val="bottom"/>
            <w:hideMark/>
          </w:tcPr>
          <w:p w14:paraId="5F9B76D7" w14:textId="49185A1C" w:rsidR="00741030" w:rsidRPr="00D04140" w:rsidRDefault="00741030" w:rsidP="00D04140">
            <w:pPr>
              <w:pBdr>
                <w:bottom w:val="single" w:sz="4" w:space="1" w:color="auto"/>
              </w:pBdr>
              <w:tabs>
                <w:tab w:val="left" w:pos="900"/>
              </w:tabs>
              <w:overflowPunct w:val="0"/>
              <w:adjustRightInd w:val="0"/>
              <w:spacing w:line="280" w:lineRule="atLeast"/>
              <w:ind w:left="-108" w:right="-108"/>
              <w:jc w:val="center"/>
              <w:outlineLvl w:val="0"/>
              <w:rPr>
                <w:rFonts w:asciiTheme="majorBidi" w:hAnsiTheme="majorBidi" w:cstheme="majorBidi"/>
                <w:sz w:val="28"/>
                <w:szCs w:val="28"/>
              </w:rPr>
            </w:pPr>
            <w:r w:rsidRPr="00D04140">
              <w:rPr>
                <w:rFonts w:asciiTheme="majorBidi" w:hAnsiTheme="majorBidi" w:cstheme="majorBidi"/>
                <w:sz w:val="28"/>
                <w:szCs w:val="28"/>
              </w:rPr>
              <w:t>Maturity date</w:t>
            </w:r>
          </w:p>
        </w:tc>
      </w:tr>
      <w:tr w:rsidR="00BB04F1" w:rsidRPr="00D04140" w14:paraId="27B8EB9A" w14:textId="77777777" w:rsidTr="0085362B">
        <w:tc>
          <w:tcPr>
            <w:tcW w:w="5000" w:type="pct"/>
            <w:gridSpan w:val="7"/>
            <w:hideMark/>
          </w:tcPr>
          <w:p w14:paraId="70953902" w14:textId="40B52DF9" w:rsidR="00BB04F1" w:rsidRPr="00AA58DD" w:rsidRDefault="00BB04F1" w:rsidP="00D04140">
            <w:pPr>
              <w:tabs>
                <w:tab w:val="left" w:pos="900"/>
              </w:tabs>
              <w:overflowPunct w:val="0"/>
              <w:adjustRightInd w:val="0"/>
              <w:spacing w:line="280" w:lineRule="atLeast"/>
              <w:outlineLvl w:val="0"/>
              <w:rPr>
                <w:rFonts w:asciiTheme="majorBidi" w:hAnsiTheme="majorBidi" w:cstheme="majorBidi"/>
                <w:spacing w:val="-6"/>
                <w:sz w:val="28"/>
                <w:szCs w:val="28"/>
              </w:rPr>
            </w:pPr>
            <w:r w:rsidRPr="00AA58DD">
              <w:rPr>
                <w:rFonts w:asciiTheme="majorBidi" w:hAnsiTheme="majorBidi" w:cstheme="majorBidi"/>
                <w:spacing w:val="-6"/>
                <w:sz w:val="28"/>
                <w:szCs w:val="28"/>
                <w:u w:val="single"/>
              </w:rPr>
              <w:t>Registered holders of Debentures unsubordinated and unsecured debentures, which do not have a debenture holders’ representative.*</w:t>
            </w:r>
          </w:p>
        </w:tc>
      </w:tr>
      <w:tr w:rsidR="00BB04F1" w:rsidRPr="00D04140" w14:paraId="764E586B" w14:textId="77777777" w:rsidTr="0085362B">
        <w:tc>
          <w:tcPr>
            <w:tcW w:w="393" w:type="pct"/>
            <w:shd w:val="clear" w:color="auto" w:fill="auto"/>
            <w:vAlign w:val="bottom"/>
          </w:tcPr>
          <w:p w14:paraId="7C333FBE" w14:textId="08F60474" w:rsidR="00741030" w:rsidRPr="00D04140" w:rsidRDefault="00741030" w:rsidP="00D04140">
            <w:pPr>
              <w:tabs>
                <w:tab w:val="left" w:pos="851"/>
                <w:tab w:val="left" w:pos="900"/>
                <w:tab w:val="left" w:pos="1980"/>
              </w:tabs>
              <w:overflowPunct w:val="0"/>
              <w:adjustRightInd w:val="0"/>
              <w:jc w:val="center"/>
              <w:rPr>
                <w:rFonts w:asciiTheme="majorBidi" w:hAnsiTheme="majorBidi" w:cstheme="majorBidi"/>
                <w:sz w:val="28"/>
                <w:szCs w:val="28"/>
              </w:rPr>
            </w:pPr>
            <w:r w:rsidRPr="00D04140">
              <w:rPr>
                <w:rFonts w:asciiTheme="majorBidi" w:hAnsiTheme="majorBidi" w:cstheme="majorBidi"/>
                <w:sz w:val="28"/>
                <w:szCs w:val="28"/>
              </w:rPr>
              <w:t>1/2018</w:t>
            </w:r>
          </w:p>
        </w:tc>
        <w:tc>
          <w:tcPr>
            <w:tcW w:w="881" w:type="pct"/>
            <w:shd w:val="clear" w:color="auto" w:fill="auto"/>
            <w:vAlign w:val="bottom"/>
          </w:tcPr>
          <w:p w14:paraId="55216331" w14:textId="305C0391" w:rsidR="00741030" w:rsidRPr="00D04140" w:rsidRDefault="00741030" w:rsidP="00D04140">
            <w:pPr>
              <w:tabs>
                <w:tab w:val="left" w:pos="851"/>
                <w:tab w:val="left" w:pos="900"/>
                <w:tab w:val="left" w:pos="1980"/>
              </w:tabs>
              <w:overflowPunct w:val="0"/>
              <w:adjustRightInd w:val="0"/>
              <w:jc w:val="center"/>
              <w:rPr>
                <w:rFonts w:asciiTheme="majorBidi" w:hAnsiTheme="majorBidi" w:cstheme="majorBidi"/>
                <w:sz w:val="28"/>
                <w:szCs w:val="28"/>
                <w:lang w:val="en-US"/>
              </w:rPr>
            </w:pPr>
            <w:r w:rsidRPr="00D04140">
              <w:rPr>
                <w:rFonts w:asciiTheme="majorBidi" w:hAnsiTheme="majorBidi" w:cstheme="majorBidi"/>
                <w:sz w:val="28"/>
                <w:szCs w:val="28"/>
              </w:rPr>
              <w:t>April 5, 2018</w:t>
            </w:r>
          </w:p>
        </w:tc>
        <w:tc>
          <w:tcPr>
            <w:tcW w:w="439" w:type="pct"/>
            <w:shd w:val="clear" w:color="auto" w:fill="auto"/>
            <w:vAlign w:val="bottom"/>
          </w:tcPr>
          <w:p w14:paraId="7CE742B6" w14:textId="77777777" w:rsidR="00741030" w:rsidRPr="00D04140" w:rsidRDefault="00741030" w:rsidP="00D04140">
            <w:pPr>
              <w:tabs>
                <w:tab w:val="left" w:pos="851"/>
                <w:tab w:val="decimal" w:pos="882"/>
                <w:tab w:val="left" w:pos="1980"/>
              </w:tabs>
              <w:overflowPunct w:val="0"/>
              <w:adjustRightInd w:val="0"/>
              <w:jc w:val="center"/>
              <w:rPr>
                <w:rFonts w:asciiTheme="majorBidi" w:hAnsiTheme="majorBidi" w:cstheme="majorBidi"/>
                <w:sz w:val="28"/>
                <w:szCs w:val="28"/>
              </w:rPr>
            </w:pPr>
            <w:r w:rsidRPr="00D04140">
              <w:rPr>
                <w:rFonts w:asciiTheme="majorBidi" w:hAnsiTheme="majorBidi" w:cstheme="majorBidi"/>
                <w:sz w:val="28"/>
                <w:szCs w:val="28"/>
              </w:rPr>
              <w:t>300,000</w:t>
            </w:r>
          </w:p>
        </w:tc>
        <w:tc>
          <w:tcPr>
            <w:tcW w:w="917" w:type="pct"/>
            <w:shd w:val="clear" w:color="auto" w:fill="auto"/>
            <w:vAlign w:val="bottom"/>
          </w:tcPr>
          <w:p w14:paraId="4EF7403E" w14:textId="77777777" w:rsidR="00741030" w:rsidRPr="00D04140" w:rsidRDefault="00741030" w:rsidP="00D04140">
            <w:pPr>
              <w:tabs>
                <w:tab w:val="left" w:pos="851"/>
                <w:tab w:val="left" w:pos="1980"/>
              </w:tabs>
              <w:overflowPunct w:val="0"/>
              <w:adjustRightInd w:val="0"/>
              <w:ind w:right="17"/>
              <w:jc w:val="center"/>
              <w:rPr>
                <w:rFonts w:asciiTheme="majorBidi" w:hAnsiTheme="majorBidi" w:cstheme="majorBidi"/>
                <w:sz w:val="28"/>
                <w:szCs w:val="28"/>
              </w:rPr>
            </w:pPr>
            <w:r w:rsidRPr="00D04140">
              <w:rPr>
                <w:rFonts w:asciiTheme="majorBidi" w:hAnsiTheme="majorBidi" w:cstheme="majorBidi"/>
                <w:sz w:val="28"/>
                <w:szCs w:val="28"/>
              </w:rPr>
              <w:t>1,000</w:t>
            </w:r>
          </w:p>
        </w:tc>
        <w:tc>
          <w:tcPr>
            <w:tcW w:w="725" w:type="pct"/>
            <w:shd w:val="clear" w:color="auto" w:fill="auto"/>
            <w:vAlign w:val="bottom"/>
          </w:tcPr>
          <w:p w14:paraId="7E687BBD" w14:textId="77777777" w:rsidR="00741030" w:rsidRPr="00D04140" w:rsidRDefault="00741030" w:rsidP="00D04140">
            <w:pPr>
              <w:tabs>
                <w:tab w:val="left" w:pos="851"/>
                <w:tab w:val="left" w:pos="1980"/>
              </w:tabs>
              <w:overflowPunct w:val="0"/>
              <w:adjustRightInd w:val="0"/>
              <w:jc w:val="center"/>
              <w:rPr>
                <w:rFonts w:asciiTheme="majorBidi" w:hAnsiTheme="majorBidi" w:cstheme="majorBidi"/>
                <w:sz w:val="28"/>
                <w:szCs w:val="28"/>
              </w:rPr>
            </w:pPr>
            <w:r w:rsidRPr="00D04140">
              <w:rPr>
                <w:rFonts w:asciiTheme="majorBidi" w:hAnsiTheme="majorBidi" w:cstheme="majorBidi"/>
                <w:sz w:val="28"/>
                <w:szCs w:val="28"/>
              </w:rPr>
              <w:t>300</w:t>
            </w:r>
          </w:p>
        </w:tc>
        <w:tc>
          <w:tcPr>
            <w:tcW w:w="774" w:type="pct"/>
            <w:shd w:val="clear" w:color="auto" w:fill="auto"/>
            <w:vAlign w:val="bottom"/>
          </w:tcPr>
          <w:p w14:paraId="095FED1C" w14:textId="77777777" w:rsidR="00741030" w:rsidRPr="00D04140" w:rsidRDefault="00741030" w:rsidP="00D04140">
            <w:pPr>
              <w:tabs>
                <w:tab w:val="left" w:pos="851"/>
                <w:tab w:val="left" w:pos="900"/>
                <w:tab w:val="left" w:pos="1980"/>
              </w:tabs>
              <w:overflowPunct w:val="0"/>
              <w:adjustRightInd w:val="0"/>
              <w:jc w:val="center"/>
              <w:rPr>
                <w:rFonts w:asciiTheme="majorBidi" w:hAnsiTheme="majorBidi" w:cstheme="majorBidi"/>
                <w:sz w:val="28"/>
                <w:szCs w:val="28"/>
              </w:rPr>
            </w:pPr>
            <w:r w:rsidRPr="00D04140">
              <w:rPr>
                <w:rFonts w:asciiTheme="majorBidi" w:hAnsiTheme="majorBidi" w:cstheme="majorBidi"/>
                <w:sz w:val="28"/>
                <w:szCs w:val="28"/>
              </w:rPr>
              <w:t>5.80</w:t>
            </w:r>
          </w:p>
        </w:tc>
        <w:tc>
          <w:tcPr>
            <w:tcW w:w="871" w:type="pct"/>
            <w:shd w:val="clear" w:color="auto" w:fill="auto"/>
            <w:vAlign w:val="bottom"/>
          </w:tcPr>
          <w:p w14:paraId="401810EE" w14:textId="69A6360C" w:rsidR="00741030" w:rsidRPr="00D04140" w:rsidRDefault="00741030" w:rsidP="00D04140">
            <w:pPr>
              <w:tabs>
                <w:tab w:val="left" w:pos="851"/>
                <w:tab w:val="left" w:pos="900"/>
                <w:tab w:val="left" w:pos="1980"/>
              </w:tabs>
              <w:overflowPunct w:val="0"/>
              <w:adjustRightInd w:val="0"/>
              <w:jc w:val="center"/>
              <w:rPr>
                <w:rFonts w:asciiTheme="majorBidi" w:hAnsiTheme="majorBidi" w:cstheme="majorBidi"/>
                <w:sz w:val="28"/>
                <w:szCs w:val="28"/>
              </w:rPr>
            </w:pPr>
            <w:r w:rsidRPr="00D04140">
              <w:rPr>
                <w:rStyle w:val="tlid-translation"/>
                <w:rFonts w:asciiTheme="majorBidi" w:hAnsiTheme="majorBidi" w:cstheme="majorBidi"/>
                <w:sz w:val="28"/>
                <w:szCs w:val="28"/>
              </w:rPr>
              <w:t>October 5, 2020</w:t>
            </w:r>
          </w:p>
        </w:tc>
      </w:tr>
    </w:tbl>
    <w:p w14:paraId="3A3C474C" w14:textId="03F3A33D" w:rsidR="003156D1" w:rsidRPr="00D04140" w:rsidRDefault="003156D1" w:rsidP="00D04140">
      <w:pPr>
        <w:pStyle w:val="af"/>
        <w:tabs>
          <w:tab w:val="left" w:pos="1080"/>
        </w:tabs>
        <w:spacing w:before="120" w:after="120"/>
        <w:ind w:left="450" w:right="-90" w:firstLine="0"/>
        <w:jc w:val="thaiDistribute"/>
        <w:rPr>
          <w:rFonts w:asciiTheme="majorBidi" w:hAnsiTheme="majorBidi" w:cstheme="majorBidi"/>
        </w:rPr>
      </w:pPr>
      <w:r w:rsidRPr="00D04140">
        <w:rPr>
          <w:rFonts w:asciiTheme="majorBidi" w:hAnsiTheme="majorBidi" w:cstheme="majorBidi"/>
        </w:rPr>
        <w:t>The Ordinary General Shareholders’ Meeting of the Company held on April 25, 2017, passed a resolution to approve an issuance and offering of the Company’s debentures for all types with the total amount not exceeding Baht 1,000 million or equivalence in other currencies</w:t>
      </w:r>
      <w:r w:rsidRPr="00D04140">
        <w:rPr>
          <w:rFonts w:asciiTheme="majorBidi" w:hAnsiTheme="majorBidi" w:cstheme="majorBidi"/>
          <w:cs/>
        </w:rPr>
        <w:t xml:space="preserve">. </w:t>
      </w:r>
      <w:r w:rsidRPr="00D04140">
        <w:rPr>
          <w:rFonts w:asciiTheme="majorBidi" w:hAnsiTheme="majorBidi" w:cstheme="majorBidi"/>
        </w:rPr>
        <w:t>The issuance of debentures is intended for use in business operations</w:t>
      </w:r>
      <w:r w:rsidRPr="00D04140">
        <w:rPr>
          <w:rFonts w:asciiTheme="majorBidi" w:hAnsiTheme="majorBidi" w:cstheme="majorBidi"/>
          <w:cs/>
        </w:rPr>
        <w:t>.</w:t>
      </w:r>
    </w:p>
    <w:p w14:paraId="3D68A495" w14:textId="21393B18" w:rsidR="003156D1" w:rsidRPr="00D04140" w:rsidRDefault="003156D1" w:rsidP="00D04140">
      <w:pPr>
        <w:pStyle w:val="af"/>
        <w:tabs>
          <w:tab w:val="left" w:pos="1080"/>
        </w:tabs>
        <w:spacing w:before="120" w:after="120"/>
        <w:ind w:left="450" w:right="-90" w:firstLine="0"/>
        <w:jc w:val="thaiDistribute"/>
        <w:rPr>
          <w:rFonts w:asciiTheme="majorBidi" w:hAnsiTheme="majorBidi" w:cstheme="majorBidi"/>
        </w:rPr>
      </w:pPr>
      <w:r w:rsidRPr="00D04140">
        <w:rPr>
          <w:rFonts w:asciiTheme="majorBidi" w:hAnsiTheme="majorBidi" w:cstheme="majorBidi"/>
        </w:rPr>
        <w:t xml:space="preserve">On April </w:t>
      </w:r>
      <w:r w:rsidR="005B6DFC" w:rsidRPr="00D04140">
        <w:rPr>
          <w:rFonts w:asciiTheme="majorBidi" w:hAnsiTheme="majorBidi" w:cstheme="majorBidi"/>
        </w:rPr>
        <w:t>2</w:t>
      </w:r>
      <w:r w:rsidR="005B6DFC" w:rsidRPr="00D04140">
        <w:rPr>
          <w:rFonts w:asciiTheme="majorBidi" w:hAnsiTheme="majorBidi" w:cstheme="majorBidi"/>
          <w:cs/>
        </w:rPr>
        <w:t xml:space="preserve"> - </w:t>
      </w:r>
      <w:r w:rsidR="005B6DFC" w:rsidRPr="00D04140">
        <w:rPr>
          <w:rFonts w:asciiTheme="majorBidi" w:hAnsiTheme="majorBidi" w:cstheme="majorBidi"/>
        </w:rPr>
        <w:t>4</w:t>
      </w:r>
      <w:r w:rsidRPr="00D04140">
        <w:rPr>
          <w:rFonts w:asciiTheme="majorBidi" w:hAnsiTheme="majorBidi" w:cstheme="majorBidi"/>
        </w:rPr>
        <w:t xml:space="preserve">, </w:t>
      </w:r>
      <w:r w:rsidR="005B6DFC" w:rsidRPr="00D04140">
        <w:rPr>
          <w:rFonts w:asciiTheme="majorBidi" w:hAnsiTheme="majorBidi" w:cstheme="majorBidi"/>
        </w:rPr>
        <w:t>2018</w:t>
      </w:r>
      <w:r w:rsidRPr="00D04140">
        <w:rPr>
          <w:rFonts w:asciiTheme="majorBidi" w:hAnsiTheme="majorBidi" w:cstheme="majorBidi"/>
        </w:rPr>
        <w:t xml:space="preserve">, the Company </w:t>
      </w:r>
      <w:proofErr w:type="spellStart"/>
      <w:r w:rsidRPr="00D04140">
        <w:rPr>
          <w:rFonts w:asciiTheme="majorBidi" w:hAnsiTheme="majorBidi" w:cstheme="majorBidi"/>
        </w:rPr>
        <w:t>offerred</w:t>
      </w:r>
      <w:proofErr w:type="spellEnd"/>
      <w:r w:rsidRPr="00D04140">
        <w:rPr>
          <w:rFonts w:asciiTheme="majorBidi" w:hAnsiTheme="majorBidi" w:cstheme="majorBidi"/>
        </w:rPr>
        <w:t xml:space="preserve"> the secured debenture No</w:t>
      </w:r>
      <w:r w:rsidR="005B6DFC" w:rsidRPr="00D04140">
        <w:rPr>
          <w:rFonts w:asciiTheme="majorBidi" w:hAnsiTheme="majorBidi" w:cstheme="majorBidi"/>
          <w:cs/>
        </w:rPr>
        <w:t xml:space="preserve">. </w:t>
      </w:r>
      <w:r w:rsidR="005B6DFC" w:rsidRPr="00D04140">
        <w:rPr>
          <w:rFonts w:asciiTheme="majorBidi" w:hAnsiTheme="majorBidi" w:cstheme="majorBidi"/>
        </w:rPr>
        <w:t>1</w:t>
      </w:r>
      <w:r w:rsidRPr="00D04140">
        <w:rPr>
          <w:rFonts w:asciiTheme="majorBidi" w:hAnsiTheme="majorBidi" w:cstheme="majorBidi"/>
          <w:cs/>
        </w:rPr>
        <w:t>/</w:t>
      </w:r>
      <w:r w:rsidRPr="00D04140">
        <w:rPr>
          <w:rFonts w:asciiTheme="majorBidi" w:hAnsiTheme="majorBidi" w:cstheme="majorBidi"/>
        </w:rPr>
        <w:t xml:space="preserve">2018, in the amount of </w:t>
      </w:r>
      <w:r w:rsidR="005B6DFC" w:rsidRPr="00D04140">
        <w:rPr>
          <w:rFonts w:asciiTheme="majorBidi" w:hAnsiTheme="majorBidi" w:cstheme="majorBidi"/>
        </w:rPr>
        <w:t>300</w:t>
      </w:r>
      <w:r w:rsidRPr="00D04140">
        <w:rPr>
          <w:rFonts w:asciiTheme="majorBidi" w:hAnsiTheme="majorBidi" w:cstheme="majorBidi"/>
        </w:rPr>
        <w:t>,000 units at par value of Baht 1,000 per unit, totaling of Baht 300</w:t>
      </w:r>
      <w:r w:rsidRPr="00D04140">
        <w:rPr>
          <w:rFonts w:asciiTheme="majorBidi" w:hAnsiTheme="majorBidi" w:cstheme="majorBidi"/>
          <w:cs/>
        </w:rPr>
        <w:t xml:space="preserve"> </w:t>
      </w:r>
      <w:r w:rsidRPr="00D04140">
        <w:rPr>
          <w:rFonts w:asciiTheme="majorBidi" w:hAnsiTheme="majorBidi" w:cstheme="majorBidi"/>
        </w:rPr>
        <w:t>million, for offering to the investor following the notification of the Capital Market Supervisory Board</w:t>
      </w:r>
      <w:r w:rsidRPr="00D04140">
        <w:rPr>
          <w:rFonts w:asciiTheme="majorBidi" w:hAnsiTheme="majorBidi" w:cstheme="majorBidi"/>
          <w:cs/>
        </w:rPr>
        <w:t xml:space="preserve">. </w:t>
      </w:r>
      <w:r w:rsidRPr="00D04140">
        <w:rPr>
          <w:rFonts w:asciiTheme="majorBidi" w:hAnsiTheme="majorBidi" w:cstheme="majorBidi"/>
        </w:rPr>
        <w:t>The maturity period of debentures is 2 years and 6 months, due on October 5, 2020, with interest charged at the rate of 5</w:t>
      </w:r>
      <w:r w:rsidRPr="00D04140">
        <w:rPr>
          <w:rFonts w:asciiTheme="majorBidi" w:hAnsiTheme="majorBidi" w:cstheme="majorBidi"/>
          <w:cs/>
        </w:rPr>
        <w:t>.</w:t>
      </w:r>
      <w:r w:rsidRPr="00D04140">
        <w:rPr>
          <w:rFonts w:asciiTheme="majorBidi" w:hAnsiTheme="majorBidi" w:cstheme="majorBidi"/>
        </w:rPr>
        <w:t>8</w:t>
      </w:r>
      <w:r w:rsidRPr="00D04140">
        <w:rPr>
          <w:rFonts w:asciiTheme="majorBidi" w:hAnsiTheme="majorBidi" w:cstheme="majorBidi"/>
          <w:cs/>
        </w:rPr>
        <w:t xml:space="preserve">% </w:t>
      </w:r>
      <w:r w:rsidRPr="00D04140">
        <w:rPr>
          <w:rFonts w:asciiTheme="majorBidi" w:hAnsiTheme="majorBidi" w:cstheme="majorBidi"/>
        </w:rPr>
        <w:t>per annum, payable every 3 months</w:t>
      </w:r>
      <w:r w:rsidRPr="00D04140">
        <w:rPr>
          <w:rFonts w:asciiTheme="majorBidi" w:hAnsiTheme="majorBidi" w:cstheme="majorBidi"/>
          <w:cs/>
        </w:rPr>
        <w:t xml:space="preserve">. </w:t>
      </w:r>
      <w:r w:rsidRPr="00D04140">
        <w:rPr>
          <w:rFonts w:asciiTheme="majorBidi" w:hAnsiTheme="majorBidi" w:cstheme="majorBidi"/>
        </w:rPr>
        <w:t>The issuance of such debentures is aimed to repay the existing debt</w:t>
      </w:r>
      <w:r w:rsidRPr="00D04140">
        <w:rPr>
          <w:rFonts w:asciiTheme="majorBidi" w:hAnsiTheme="majorBidi" w:cstheme="majorBidi"/>
          <w:cs/>
        </w:rPr>
        <w:t xml:space="preserve">. </w:t>
      </w:r>
      <w:r w:rsidRPr="00D04140">
        <w:rPr>
          <w:rFonts w:asciiTheme="majorBidi" w:hAnsiTheme="majorBidi" w:cstheme="majorBidi"/>
        </w:rPr>
        <w:t>C</w:t>
      </w:r>
      <w:r w:rsidRPr="00D04140">
        <w:rPr>
          <w:rFonts w:asciiTheme="majorBidi" w:hAnsiTheme="majorBidi" w:cstheme="majorBidi"/>
          <w:cs/>
        </w:rPr>
        <w:t>.</w:t>
      </w:r>
      <w:r w:rsidRPr="00D04140">
        <w:rPr>
          <w:rFonts w:asciiTheme="majorBidi" w:hAnsiTheme="majorBidi" w:cstheme="majorBidi"/>
        </w:rPr>
        <w:t>E</w:t>
      </w:r>
      <w:r w:rsidRPr="00D04140">
        <w:rPr>
          <w:rFonts w:asciiTheme="majorBidi" w:hAnsiTheme="majorBidi" w:cstheme="majorBidi"/>
          <w:cs/>
        </w:rPr>
        <w:t>.</w:t>
      </w:r>
      <w:r w:rsidRPr="00D04140">
        <w:rPr>
          <w:rFonts w:asciiTheme="majorBidi" w:hAnsiTheme="majorBidi" w:cstheme="majorBidi"/>
        </w:rPr>
        <w:t>I</w:t>
      </w:r>
      <w:r w:rsidRPr="00D04140">
        <w:rPr>
          <w:rFonts w:asciiTheme="majorBidi" w:hAnsiTheme="majorBidi" w:cstheme="majorBidi"/>
          <w:cs/>
        </w:rPr>
        <w:t>. (</w:t>
      </w:r>
      <w:r w:rsidRPr="00D04140">
        <w:rPr>
          <w:rFonts w:asciiTheme="majorBidi" w:hAnsiTheme="majorBidi" w:cstheme="majorBidi"/>
        </w:rPr>
        <w:t>Chiangmai</w:t>
      </w:r>
      <w:r w:rsidRPr="00D04140">
        <w:rPr>
          <w:rFonts w:asciiTheme="majorBidi" w:hAnsiTheme="majorBidi" w:cstheme="majorBidi"/>
          <w:cs/>
        </w:rPr>
        <w:t xml:space="preserve">) </w:t>
      </w:r>
      <w:r w:rsidRPr="00D04140">
        <w:rPr>
          <w:rFonts w:asciiTheme="majorBidi" w:hAnsiTheme="majorBidi" w:cstheme="majorBidi"/>
        </w:rPr>
        <w:t>Co</w:t>
      </w:r>
      <w:r w:rsidRPr="00D04140">
        <w:rPr>
          <w:rFonts w:asciiTheme="majorBidi" w:hAnsiTheme="majorBidi" w:cstheme="majorBidi"/>
          <w:cs/>
        </w:rPr>
        <w:t>.</w:t>
      </w:r>
      <w:r w:rsidRPr="00D04140">
        <w:rPr>
          <w:rFonts w:asciiTheme="majorBidi" w:hAnsiTheme="majorBidi" w:cstheme="majorBidi"/>
        </w:rPr>
        <w:t>, Ltd</w:t>
      </w:r>
      <w:r w:rsidRPr="00D04140">
        <w:rPr>
          <w:rFonts w:asciiTheme="majorBidi" w:hAnsiTheme="majorBidi" w:cstheme="majorBidi"/>
          <w:cs/>
        </w:rPr>
        <w:t xml:space="preserve">. </w:t>
      </w:r>
      <w:r w:rsidRPr="00D04140">
        <w:rPr>
          <w:rFonts w:asciiTheme="majorBidi" w:hAnsiTheme="majorBidi" w:cstheme="majorBidi"/>
        </w:rPr>
        <w:t>mortgaged its land and buildings and ACC Green Energy Co</w:t>
      </w:r>
      <w:r w:rsidRPr="00D04140">
        <w:rPr>
          <w:rFonts w:asciiTheme="majorBidi" w:hAnsiTheme="majorBidi" w:cstheme="majorBidi"/>
          <w:cs/>
        </w:rPr>
        <w:t>.</w:t>
      </w:r>
      <w:r w:rsidRPr="00D04140">
        <w:rPr>
          <w:rFonts w:asciiTheme="majorBidi" w:hAnsiTheme="majorBidi" w:cstheme="majorBidi"/>
        </w:rPr>
        <w:t>, Ltd</w:t>
      </w:r>
      <w:r w:rsidRPr="00D04140">
        <w:rPr>
          <w:rFonts w:asciiTheme="majorBidi" w:hAnsiTheme="majorBidi" w:cstheme="majorBidi"/>
          <w:cs/>
        </w:rPr>
        <w:t xml:space="preserve">. </w:t>
      </w:r>
      <w:r w:rsidRPr="00D04140">
        <w:rPr>
          <w:rFonts w:asciiTheme="majorBidi" w:hAnsiTheme="majorBidi" w:cstheme="majorBidi"/>
        </w:rPr>
        <w:t>mortgaged its empty land</w:t>
      </w:r>
      <w:r w:rsidRPr="00D04140">
        <w:rPr>
          <w:rFonts w:asciiTheme="majorBidi" w:hAnsiTheme="majorBidi" w:cstheme="majorBidi"/>
          <w:cs/>
        </w:rPr>
        <w:t xml:space="preserve"> </w:t>
      </w:r>
      <w:r w:rsidRPr="00D04140">
        <w:rPr>
          <w:rFonts w:asciiTheme="majorBidi" w:hAnsiTheme="majorBidi" w:cstheme="majorBidi"/>
        </w:rPr>
        <w:t>as collateral against for debentures of the Company</w:t>
      </w:r>
      <w:r w:rsidRPr="00D04140">
        <w:rPr>
          <w:rFonts w:asciiTheme="majorBidi" w:hAnsiTheme="majorBidi" w:cstheme="majorBidi"/>
          <w:cs/>
        </w:rPr>
        <w:t>.</w:t>
      </w:r>
    </w:p>
    <w:p w14:paraId="01579620" w14:textId="31148654" w:rsidR="003156D1" w:rsidRPr="00D04140" w:rsidRDefault="003156D1" w:rsidP="00D04140">
      <w:pPr>
        <w:pStyle w:val="af"/>
        <w:tabs>
          <w:tab w:val="left" w:pos="1080"/>
        </w:tabs>
        <w:spacing w:before="120" w:after="120"/>
        <w:ind w:left="450" w:right="-90" w:firstLine="0"/>
        <w:rPr>
          <w:rFonts w:asciiTheme="majorBidi" w:hAnsiTheme="majorBidi" w:cstheme="majorBidi"/>
        </w:rPr>
      </w:pPr>
      <w:r w:rsidRPr="00D04140">
        <w:rPr>
          <w:rFonts w:asciiTheme="majorBidi" w:hAnsiTheme="majorBidi" w:cstheme="majorBidi"/>
        </w:rPr>
        <w:t xml:space="preserve">The Debenture Holders’ Meeting held on May </w:t>
      </w:r>
      <w:r w:rsidR="005B6DFC" w:rsidRPr="00D04140">
        <w:rPr>
          <w:rFonts w:asciiTheme="majorBidi" w:hAnsiTheme="majorBidi" w:cstheme="majorBidi"/>
        </w:rPr>
        <w:t>16</w:t>
      </w:r>
      <w:r w:rsidRPr="00D04140">
        <w:rPr>
          <w:rFonts w:asciiTheme="majorBidi" w:hAnsiTheme="majorBidi" w:cstheme="majorBidi"/>
        </w:rPr>
        <w:t xml:space="preserve">, </w:t>
      </w:r>
      <w:r w:rsidR="005B6DFC" w:rsidRPr="00D04140">
        <w:rPr>
          <w:rFonts w:asciiTheme="majorBidi" w:hAnsiTheme="majorBidi" w:cstheme="majorBidi"/>
        </w:rPr>
        <w:t>2019</w:t>
      </w:r>
      <w:r w:rsidRPr="00D04140">
        <w:rPr>
          <w:rFonts w:asciiTheme="majorBidi" w:hAnsiTheme="majorBidi" w:cstheme="majorBidi"/>
        </w:rPr>
        <w:t xml:space="preserve"> passed the resolutions to approve the change in collaterals, amendment in conditions and terms of collateral and determination to partial redemption of debentures before due</w:t>
      </w:r>
      <w:r w:rsidRPr="00D04140">
        <w:rPr>
          <w:rFonts w:asciiTheme="majorBidi" w:hAnsiTheme="majorBidi" w:cstheme="majorBidi"/>
          <w:cs/>
        </w:rPr>
        <w:t>.</w:t>
      </w:r>
    </w:p>
    <w:p w14:paraId="18270B7D" w14:textId="763B1B0D" w:rsidR="003156D1" w:rsidRPr="00D04140" w:rsidRDefault="003156D1" w:rsidP="00D04140">
      <w:pPr>
        <w:pStyle w:val="af"/>
        <w:tabs>
          <w:tab w:val="left" w:pos="1080"/>
        </w:tabs>
        <w:spacing w:before="120" w:after="120"/>
        <w:ind w:left="450" w:right="-90" w:firstLine="0"/>
        <w:rPr>
          <w:rFonts w:asciiTheme="majorBidi" w:hAnsiTheme="majorBidi" w:cstheme="majorBidi"/>
        </w:rPr>
      </w:pPr>
      <w:r w:rsidRPr="00D04140">
        <w:rPr>
          <w:rFonts w:asciiTheme="majorBidi" w:hAnsiTheme="majorBidi" w:cstheme="majorBidi"/>
        </w:rPr>
        <w:t xml:space="preserve">On June </w:t>
      </w:r>
      <w:r w:rsidR="005B6DFC" w:rsidRPr="00D04140">
        <w:rPr>
          <w:rFonts w:asciiTheme="majorBidi" w:hAnsiTheme="majorBidi" w:cstheme="majorBidi"/>
        </w:rPr>
        <w:t>26</w:t>
      </w:r>
      <w:r w:rsidRPr="00D04140">
        <w:rPr>
          <w:rFonts w:asciiTheme="majorBidi" w:hAnsiTheme="majorBidi" w:cstheme="majorBidi"/>
        </w:rPr>
        <w:t xml:space="preserve">, </w:t>
      </w:r>
      <w:r w:rsidR="005B6DFC" w:rsidRPr="00D04140">
        <w:rPr>
          <w:rFonts w:asciiTheme="majorBidi" w:hAnsiTheme="majorBidi" w:cstheme="majorBidi"/>
        </w:rPr>
        <w:t>2019</w:t>
      </w:r>
      <w:r w:rsidRPr="00D04140">
        <w:rPr>
          <w:rFonts w:asciiTheme="majorBidi" w:hAnsiTheme="majorBidi" w:cstheme="majorBidi"/>
        </w:rPr>
        <w:t xml:space="preserve"> the Company released the mortgage on land used as collateral of ACC Green Energy Company Limited and partially repaid for the redemption of debentures of Baht </w:t>
      </w:r>
      <w:r w:rsidR="005E09BE" w:rsidRPr="005E09BE">
        <w:rPr>
          <w:rFonts w:asciiTheme="majorBidi" w:hAnsiTheme="majorBidi" w:cstheme="majorBidi"/>
        </w:rPr>
        <w:t>100</w:t>
      </w:r>
      <w:r w:rsidRPr="00D04140">
        <w:rPr>
          <w:rFonts w:asciiTheme="majorBidi" w:hAnsiTheme="majorBidi" w:cstheme="majorBidi"/>
          <w:cs/>
        </w:rPr>
        <w:t xml:space="preserve"> </w:t>
      </w:r>
      <w:r w:rsidRPr="00D04140">
        <w:rPr>
          <w:rFonts w:asciiTheme="majorBidi" w:hAnsiTheme="majorBidi" w:cstheme="majorBidi"/>
        </w:rPr>
        <w:t xml:space="preserve">million including the interest specified in the conditions and terms of debentures to the holders on July </w:t>
      </w:r>
      <w:r w:rsidR="005B6DFC" w:rsidRPr="00D04140">
        <w:rPr>
          <w:rFonts w:asciiTheme="majorBidi" w:hAnsiTheme="majorBidi" w:cstheme="majorBidi"/>
        </w:rPr>
        <w:t>5</w:t>
      </w:r>
      <w:r w:rsidRPr="00D04140">
        <w:rPr>
          <w:rFonts w:asciiTheme="majorBidi" w:hAnsiTheme="majorBidi" w:cstheme="majorBidi"/>
        </w:rPr>
        <w:t xml:space="preserve">, </w:t>
      </w:r>
      <w:bookmarkStart w:id="320" w:name="_MON_1476688577"/>
      <w:bookmarkStart w:id="321" w:name="_MON_1476548699"/>
      <w:bookmarkStart w:id="322" w:name="_MON_1476001452"/>
      <w:bookmarkEnd w:id="320"/>
      <w:bookmarkEnd w:id="321"/>
      <w:bookmarkEnd w:id="322"/>
      <w:r w:rsidR="005B6DFC" w:rsidRPr="00D04140">
        <w:rPr>
          <w:rFonts w:asciiTheme="majorBidi" w:hAnsiTheme="majorBidi" w:cstheme="majorBidi"/>
        </w:rPr>
        <w:t>2019</w:t>
      </w:r>
      <w:r w:rsidRPr="00D04140">
        <w:rPr>
          <w:rFonts w:asciiTheme="majorBidi" w:hAnsiTheme="majorBidi" w:cstheme="majorBidi"/>
        </w:rPr>
        <w:t>.</w:t>
      </w:r>
    </w:p>
    <w:p w14:paraId="18480A5A" w14:textId="77777777" w:rsidR="00BB04F1" w:rsidRPr="00D04140" w:rsidRDefault="00BB04F1" w:rsidP="00D04140">
      <w:pPr>
        <w:pStyle w:val="af"/>
        <w:tabs>
          <w:tab w:val="left" w:pos="1080"/>
        </w:tabs>
        <w:spacing w:before="120" w:after="120"/>
        <w:ind w:left="450" w:right="-90" w:firstLine="0"/>
        <w:rPr>
          <w:rFonts w:asciiTheme="majorBidi" w:hAnsiTheme="majorBidi" w:cstheme="majorBidi"/>
        </w:rPr>
      </w:pPr>
    </w:p>
    <w:p w14:paraId="1EC1D10D" w14:textId="77777777" w:rsidR="00BB04F1" w:rsidRPr="00D04140" w:rsidRDefault="00BB04F1" w:rsidP="00D04140">
      <w:pPr>
        <w:pStyle w:val="af"/>
        <w:tabs>
          <w:tab w:val="left" w:pos="1080"/>
        </w:tabs>
        <w:spacing w:before="120" w:after="120"/>
        <w:ind w:left="450" w:right="-90" w:firstLine="0"/>
        <w:rPr>
          <w:rFonts w:asciiTheme="majorBidi" w:hAnsiTheme="majorBidi" w:cstheme="majorBidi"/>
        </w:rPr>
      </w:pPr>
    </w:p>
    <w:p w14:paraId="76814E98" w14:textId="097FCD00" w:rsidR="00EE76F4" w:rsidRPr="00D04140" w:rsidRDefault="00031721" w:rsidP="00D04140">
      <w:pPr>
        <w:pStyle w:val="af"/>
        <w:numPr>
          <w:ilvl w:val="0"/>
          <w:numId w:val="2"/>
        </w:numPr>
        <w:spacing w:before="120" w:after="120"/>
        <w:ind w:right="0"/>
        <w:jc w:val="thaiDistribute"/>
        <w:rPr>
          <w:rFonts w:asciiTheme="majorBidi" w:hAnsiTheme="majorBidi" w:cstheme="majorBidi"/>
          <w:b/>
          <w:bCs/>
        </w:rPr>
      </w:pPr>
      <w:r w:rsidRPr="00D04140">
        <w:rPr>
          <w:rFonts w:asciiTheme="majorBidi" w:hAnsiTheme="majorBidi" w:cstheme="majorBidi"/>
          <w:b/>
          <w:bCs/>
        </w:rPr>
        <w:lastRenderedPageBreak/>
        <w:t>OTHER CURRENT LIABILITIES</w:t>
      </w:r>
    </w:p>
    <w:p w14:paraId="5E5D5745" w14:textId="4A0F3DEC" w:rsidR="00031721" w:rsidRPr="00D04140" w:rsidRDefault="00031721" w:rsidP="00D04140">
      <w:pPr>
        <w:pStyle w:val="af"/>
        <w:tabs>
          <w:tab w:val="left" w:pos="1080"/>
          <w:tab w:val="left" w:pos="1620"/>
        </w:tabs>
        <w:autoSpaceDE/>
        <w:autoSpaceDN/>
        <w:spacing w:before="120"/>
        <w:ind w:left="450" w:right="0" w:firstLine="0"/>
        <w:contextualSpacing/>
        <w:jc w:val="thaiDistribute"/>
        <w:rPr>
          <w:rFonts w:asciiTheme="majorBidi" w:hAnsiTheme="majorBidi" w:cstheme="majorBidi"/>
        </w:rPr>
      </w:pPr>
      <w:r w:rsidRPr="00D04140">
        <w:rPr>
          <w:rFonts w:asciiTheme="majorBidi" w:hAnsiTheme="majorBidi" w:cstheme="majorBidi"/>
        </w:rPr>
        <w:t xml:space="preserve">Other current </w:t>
      </w:r>
      <w:r w:rsidR="004F40FF" w:rsidRPr="00D04140">
        <w:rPr>
          <w:rFonts w:asciiTheme="majorBidi" w:hAnsiTheme="majorBidi" w:cstheme="majorBidi"/>
        </w:rPr>
        <w:t>liabilities as at March 31, 2020 and December 31, 2019</w:t>
      </w:r>
      <w:r w:rsidRPr="00D04140">
        <w:rPr>
          <w:rFonts w:asciiTheme="majorBidi" w:hAnsiTheme="majorBidi" w:cstheme="majorBidi"/>
        </w:rPr>
        <w:t xml:space="preserve"> consisted of:</w:t>
      </w:r>
    </w:p>
    <w:tbl>
      <w:tblPr>
        <w:tblW w:w="4776" w:type="pct"/>
        <w:tblInd w:w="422" w:type="dxa"/>
        <w:tblCellMar>
          <w:left w:w="62" w:type="dxa"/>
          <w:right w:w="62" w:type="dxa"/>
        </w:tblCellMar>
        <w:tblLook w:val="0000" w:firstRow="0" w:lastRow="0" w:firstColumn="0" w:lastColumn="0" w:noHBand="0" w:noVBand="0"/>
      </w:tblPr>
      <w:tblGrid>
        <w:gridCol w:w="3340"/>
        <w:gridCol w:w="1313"/>
        <w:gridCol w:w="166"/>
        <w:gridCol w:w="1322"/>
        <w:gridCol w:w="157"/>
        <w:gridCol w:w="1242"/>
        <w:gridCol w:w="157"/>
        <w:gridCol w:w="1331"/>
      </w:tblGrid>
      <w:tr w:rsidR="00EE76F4" w:rsidRPr="00D04140" w14:paraId="7B448059" w14:textId="77777777" w:rsidTr="00BB04F1">
        <w:trPr>
          <w:cantSplit/>
          <w:trHeight w:val="351"/>
        </w:trPr>
        <w:tc>
          <w:tcPr>
            <w:tcW w:w="1850" w:type="pct"/>
          </w:tcPr>
          <w:p w14:paraId="0489110A" w14:textId="77777777" w:rsidR="00EE76F4" w:rsidRPr="00D04140" w:rsidRDefault="00EE76F4" w:rsidP="00D04140">
            <w:pPr>
              <w:spacing w:line="240" w:lineRule="auto"/>
              <w:ind w:right="-13"/>
              <w:jc w:val="thaiDistribute"/>
              <w:rPr>
                <w:rFonts w:asciiTheme="majorBidi" w:hAnsiTheme="majorBidi" w:cstheme="majorBidi"/>
                <w:sz w:val="28"/>
                <w:szCs w:val="28"/>
              </w:rPr>
            </w:pPr>
          </w:p>
        </w:tc>
        <w:tc>
          <w:tcPr>
            <w:tcW w:w="3150" w:type="pct"/>
            <w:gridSpan w:val="7"/>
            <w:tcBorders>
              <w:bottom w:val="single" w:sz="4" w:space="0" w:color="auto"/>
            </w:tcBorders>
          </w:tcPr>
          <w:p w14:paraId="195F6222" w14:textId="0BF91A69" w:rsidR="00EE76F4" w:rsidRPr="00D04140" w:rsidRDefault="00EE76F4" w:rsidP="00D04140">
            <w:pPr>
              <w:spacing w:line="240" w:lineRule="auto"/>
              <w:ind w:left="-101"/>
              <w:jc w:val="right"/>
              <w:rPr>
                <w:rFonts w:asciiTheme="majorBidi" w:hAnsiTheme="majorBidi" w:cstheme="majorBidi"/>
                <w:sz w:val="28"/>
                <w:szCs w:val="28"/>
                <w:u w:val="single"/>
              </w:rPr>
            </w:pPr>
            <w:r w:rsidRPr="00D04140">
              <w:rPr>
                <w:rFonts w:asciiTheme="majorBidi" w:hAnsiTheme="majorBidi" w:cstheme="majorBidi"/>
                <w:sz w:val="28"/>
                <w:szCs w:val="28"/>
              </w:rPr>
              <w:t>(Unit: Thousand Baht)</w:t>
            </w:r>
          </w:p>
        </w:tc>
      </w:tr>
      <w:tr w:rsidR="00EE76F4" w:rsidRPr="00D04140" w14:paraId="5DF66F26" w14:textId="77777777" w:rsidTr="00BB04F1">
        <w:trPr>
          <w:cantSplit/>
          <w:trHeight w:val="351"/>
        </w:trPr>
        <w:tc>
          <w:tcPr>
            <w:tcW w:w="1850" w:type="pct"/>
          </w:tcPr>
          <w:p w14:paraId="0DFCD9E9" w14:textId="77777777" w:rsidR="00EE76F4" w:rsidRPr="00D04140" w:rsidRDefault="00EE76F4" w:rsidP="00D04140">
            <w:pPr>
              <w:spacing w:line="240" w:lineRule="auto"/>
              <w:ind w:right="-13"/>
              <w:jc w:val="thaiDistribute"/>
              <w:rPr>
                <w:rFonts w:asciiTheme="majorBidi" w:hAnsiTheme="majorBidi" w:cstheme="majorBidi"/>
                <w:sz w:val="28"/>
                <w:szCs w:val="28"/>
              </w:rPr>
            </w:pPr>
          </w:p>
        </w:tc>
        <w:tc>
          <w:tcPr>
            <w:tcW w:w="1551" w:type="pct"/>
            <w:gridSpan w:val="3"/>
            <w:tcBorders>
              <w:top w:val="single" w:sz="4" w:space="0" w:color="auto"/>
              <w:bottom w:val="single" w:sz="4" w:space="0" w:color="auto"/>
            </w:tcBorders>
          </w:tcPr>
          <w:p w14:paraId="3840719F" w14:textId="02F935B7" w:rsidR="00EE76F4" w:rsidRPr="00D04140" w:rsidRDefault="00EE76F4" w:rsidP="00D04140">
            <w:pPr>
              <w:spacing w:line="240" w:lineRule="auto"/>
              <w:jc w:val="center"/>
              <w:rPr>
                <w:rFonts w:asciiTheme="majorBidi" w:hAnsiTheme="majorBidi" w:cstheme="majorBidi"/>
                <w:sz w:val="28"/>
                <w:szCs w:val="28"/>
              </w:rPr>
            </w:pPr>
            <w:r w:rsidRPr="00D04140">
              <w:rPr>
                <w:rFonts w:asciiTheme="majorBidi" w:hAnsiTheme="majorBidi" w:cstheme="majorBidi"/>
                <w:sz w:val="28"/>
                <w:szCs w:val="28"/>
              </w:rPr>
              <w:t>Consolidated</w:t>
            </w:r>
          </w:p>
        </w:tc>
        <w:tc>
          <w:tcPr>
            <w:tcW w:w="87" w:type="pct"/>
            <w:tcBorders>
              <w:top w:val="single" w:sz="4" w:space="0" w:color="auto"/>
            </w:tcBorders>
          </w:tcPr>
          <w:p w14:paraId="1B53C086" w14:textId="77777777" w:rsidR="00EE76F4" w:rsidRPr="00D04140" w:rsidRDefault="00EE76F4" w:rsidP="00D04140">
            <w:pPr>
              <w:spacing w:line="240" w:lineRule="auto"/>
              <w:jc w:val="center"/>
              <w:rPr>
                <w:rFonts w:asciiTheme="majorBidi" w:hAnsiTheme="majorBidi" w:cstheme="majorBidi"/>
                <w:sz w:val="28"/>
                <w:szCs w:val="28"/>
              </w:rPr>
            </w:pPr>
          </w:p>
        </w:tc>
        <w:tc>
          <w:tcPr>
            <w:tcW w:w="1512" w:type="pct"/>
            <w:gridSpan w:val="3"/>
            <w:tcBorders>
              <w:top w:val="single" w:sz="4" w:space="0" w:color="auto"/>
              <w:bottom w:val="single" w:sz="4" w:space="0" w:color="auto"/>
            </w:tcBorders>
          </w:tcPr>
          <w:p w14:paraId="770D8D66" w14:textId="268FADFE" w:rsidR="00EE76F4" w:rsidRPr="00D04140" w:rsidRDefault="00EE76F4" w:rsidP="00D04140">
            <w:pPr>
              <w:spacing w:line="240" w:lineRule="auto"/>
              <w:jc w:val="center"/>
              <w:rPr>
                <w:rFonts w:asciiTheme="majorBidi" w:hAnsiTheme="majorBidi" w:cstheme="majorBidi"/>
                <w:sz w:val="28"/>
                <w:szCs w:val="28"/>
              </w:rPr>
            </w:pPr>
            <w:r w:rsidRPr="00D04140">
              <w:rPr>
                <w:rFonts w:asciiTheme="majorBidi" w:hAnsiTheme="majorBidi" w:cstheme="majorBidi"/>
                <w:sz w:val="28"/>
                <w:szCs w:val="28"/>
              </w:rPr>
              <w:t>Separate</w:t>
            </w:r>
          </w:p>
        </w:tc>
      </w:tr>
      <w:tr w:rsidR="00EE76F4" w:rsidRPr="00D04140" w14:paraId="313871AD" w14:textId="77777777" w:rsidTr="00BB04F1">
        <w:trPr>
          <w:cantSplit/>
          <w:trHeight w:val="351"/>
        </w:trPr>
        <w:tc>
          <w:tcPr>
            <w:tcW w:w="1850" w:type="pct"/>
          </w:tcPr>
          <w:p w14:paraId="5212F0A0" w14:textId="77777777" w:rsidR="00EE76F4" w:rsidRPr="00D04140" w:rsidRDefault="00EE76F4" w:rsidP="00D04140">
            <w:pPr>
              <w:spacing w:line="240" w:lineRule="auto"/>
              <w:ind w:right="-13"/>
              <w:jc w:val="thaiDistribute"/>
              <w:rPr>
                <w:rFonts w:asciiTheme="majorBidi" w:hAnsiTheme="majorBidi" w:cstheme="majorBidi"/>
                <w:sz w:val="28"/>
                <w:szCs w:val="28"/>
              </w:rPr>
            </w:pPr>
          </w:p>
        </w:tc>
        <w:tc>
          <w:tcPr>
            <w:tcW w:w="727" w:type="pct"/>
            <w:tcBorders>
              <w:top w:val="single" w:sz="4" w:space="0" w:color="auto"/>
              <w:bottom w:val="single" w:sz="4" w:space="0" w:color="auto"/>
            </w:tcBorders>
          </w:tcPr>
          <w:p w14:paraId="1F35D1FB" w14:textId="77777777" w:rsidR="00EE76F4" w:rsidRPr="00D04140" w:rsidRDefault="00EE76F4" w:rsidP="00D04140">
            <w:pPr>
              <w:spacing w:line="240" w:lineRule="auto"/>
              <w:ind w:left="-50" w:right="-62"/>
              <w:jc w:val="center"/>
              <w:rPr>
                <w:rFonts w:asciiTheme="majorBidi" w:hAnsiTheme="majorBidi" w:cstheme="majorBidi"/>
                <w:sz w:val="28"/>
                <w:szCs w:val="28"/>
              </w:rPr>
            </w:pPr>
            <w:r w:rsidRPr="00D04140">
              <w:rPr>
                <w:rFonts w:asciiTheme="majorBidi" w:hAnsiTheme="majorBidi" w:cstheme="majorBidi"/>
                <w:sz w:val="28"/>
                <w:szCs w:val="28"/>
              </w:rPr>
              <w:t xml:space="preserve">March </w:t>
            </w:r>
          </w:p>
          <w:p w14:paraId="3BA61293" w14:textId="6EC558EE" w:rsidR="00EE76F4" w:rsidRPr="00D04140" w:rsidRDefault="00EE76F4" w:rsidP="00D04140">
            <w:pPr>
              <w:spacing w:line="240" w:lineRule="auto"/>
              <w:ind w:left="-50" w:right="-62"/>
              <w:jc w:val="center"/>
              <w:rPr>
                <w:rFonts w:asciiTheme="majorBidi" w:hAnsiTheme="majorBidi" w:cstheme="majorBidi"/>
                <w:sz w:val="28"/>
                <w:szCs w:val="28"/>
              </w:rPr>
            </w:pPr>
            <w:r w:rsidRPr="00D04140">
              <w:rPr>
                <w:rFonts w:asciiTheme="majorBidi" w:hAnsiTheme="majorBidi" w:cstheme="majorBidi"/>
                <w:sz w:val="28"/>
                <w:szCs w:val="28"/>
              </w:rPr>
              <w:t>31, 2020</w:t>
            </w:r>
          </w:p>
        </w:tc>
        <w:tc>
          <w:tcPr>
            <w:tcW w:w="92" w:type="pct"/>
            <w:tcBorders>
              <w:top w:val="single" w:sz="4" w:space="0" w:color="auto"/>
            </w:tcBorders>
          </w:tcPr>
          <w:p w14:paraId="6D23732E" w14:textId="77777777" w:rsidR="00EE76F4" w:rsidRPr="00D04140" w:rsidRDefault="00EE76F4" w:rsidP="00D04140">
            <w:pPr>
              <w:spacing w:line="240" w:lineRule="auto"/>
              <w:ind w:left="-50" w:right="-62"/>
              <w:jc w:val="center"/>
              <w:rPr>
                <w:rFonts w:asciiTheme="majorBidi" w:hAnsiTheme="majorBidi" w:cstheme="majorBidi"/>
                <w:sz w:val="28"/>
                <w:szCs w:val="28"/>
              </w:rPr>
            </w:pPr>
          </w:p>
        </w:tc>
        <w:tc>
          <w:tcPr>
            <w:tcW w:w="732" w:type="pct"/>
            <w:tcBorders>
              <w:top w:val="single" w:sz="4" w:space="0" w:color="auto"/>
              <w:left w:val="nil"/>
              <w:bottom w:val="single" w:sz="4" w:space="0" w:color="auto"/>
            </w:tcBorders>
          </w:tcPr>
          <w:p w14:paraId="429B1656" w14:textId="77777777" w:rsidR="00EE76F4" w:rsidRPr="00D04140" w:rsidRDefault="00EE76F4" w:rsidP="00D04140">
            <w:pPr>
              <w:spacing w:line="240" w:lineRule="auto"/>
              <w:ind w:right="-62"/>
              <w:jc w:val="center"/>
              <w:rPr>
                <w:rFonts w:asciiTheme="majorBidi" w:hAnsiTheme="majorBidi" w:cstheme="majorBidi"/>
                <w:sz w:val="28"/>
                <w:szCs w:val="28"/>
              </w:rPr>
            </w:pPr>
            <w:r w:rsidRPr="00D04140">
              <w:rPr>
                <w:rFonts w:asciiTheme="majorBidi" w:hAnsiTheme="majorBidi" w:cstheme="majorBidi"/>
                <w:sz w:val="28"/>
                <w:szCs w:val="28"/>
              </w:rPr>
              <w:t xml:space="preserve">December </w:t>
            </w:r>
          </w:p>
          <w:p w14:paraId="0406AD7E" w14:textId="52B4BEFA" w:rsidR="00EE76F4" w:rsidRPr="00D04140" w:rsidRDefault="00EE76F4" w:rsidP="00D04140">
            <w:pPr>
              <w:spacing w:line="240" w:lineRule="auto"/>
              <w:ind w:right="-62"/>
              <w:jc w:val="center"/>
              <w:rPr>
                <w:rFonts w:asciiTheme="majorBidi" w:hAnsiTheme="majorBidi" w:cstheme="majorBidi"/>
                <w:sz w:val="28"/>
                <w:szCs w:val="28"/>
              </w:rPr>
            </w:pPr>
            <w:r w:rsidRPr="00D04140">
              <w:rPr>
                <w:rFonts w:asciiTheme="majorBidi" w:hAnsiTheme="majorBidi" w:cstheme="majorBidi"/>
                <w:sz w:val="28"/>
                <w:szCs w:val="28"/>
              </w:rPr>
              <w:t>31, 2019</w:t>
            </w:r>
          </w:p>
        </w:tc>
        <w:tc>
          <w:tcPr>
            <w:tcW w:w="87" w:type="pct"/>
          </w:tcPr>
          <w:p w14:paraId="0F3A5EF8" w14:textId="77777777" w:rsidR="00EE76F4" w:rsidRPr="00D04140" w:rsidRDefault="00EE76F4" w:rsidP="00D04140">
            <w:pPr>
              <w:spacing w:line="240" w:lineRule="auto"/>
              <w:ind w:left="-50" w:right="-62"/>
              <w:jc w:val="center"/>
              <w:rPr>
                <w:rFonts w:asciiTheme="majorBidi" w:hAnsiTheme="majorBidi" w:cstheme="majorBidi"/>
                <w:sz w:val="28"/>
                <w:szCs w:val="28"/>
              </w:rPr>
            </w:pPr>
          </w:p>
        </w:tc>
        <w:tc>
          <w:tcPr>
            <w:tcW w:w="688" w:type="pct"/>
            <w:tcBorders>
              <w:bottom w:val="single" w:sz="4" w:space="0" w:color="auto"/>
            </w:tcBorders>
          </w:tcPr>
          <w:p w14:paraId="1132896C" w14:textId="77777777" w:rsidR="00EE76F4" w:rsidRPr="00D04140" w:rsidRDefault="00EE76F4" w:rsidP="00D04140">
            <w:pPr>
              <w:spacing w:line="240" w:lineRule="auto"/>
              <w:ind w:left="-50" w:right="-62"/>
              <w:jc w:val="center"/>
              <w:rPr>
                <w:rFonts w:asciiTheme="majorBidi" w:hAnsiTheme="majorBidi" w:cstheme="majorBidi"/>
                <w:sz w:val="28"/>
                <w:szCs w:val="28"/>
              </w:rPr>
            </w:pPr>
            <w:r w:rsidRPr="00D04140">
              <w:rPr>
                <w:rFonts w:asciiTheme="majorBidi" w:hAnsiTheme="majorBidi" w:cstheme="majorBidi"/>
                <w:sz w:val="28"/>
                <w:szCs w:val="28"/>
              </w:rPr>
              <w:t xml:space="preserve">March </w:t>
            </w:r>
          </w:p>
          <w:p w14:paraId="4D59F94E" w14:textId="5ACEAE27" w:rsidR="00EE76F4" w:rsidRPr="00D04140" w:rsidRDefault="00EE76F4" w:rsidP="00D04140">
            <w:pPr>
              <w:spacing w:line="240" w:lineRule="auto"/>
              <w:ind w:left="-50" w:right="-62"/>
              <w:jc w:val="center"/>
              <w:rPr>
                <w:rFonts w:asciiTheme="majorBidi" w:hAnsiTheme="majorBidi" w:cstheme="majorBidi"/>
                <w:sz w:val="28"/>
                <w:szCs w:val="28"/>
              </w:rPr>
            </w:pPr>
            <w:r w:rsidRPr="00D04140">
              <w:rPr>
                <w:rFonts w:asciiTheme="majorBidi" w:hAnsiTheme="majorBidi" w:cstheme="majorBidi"/>
                <w:sz w:val="28"/>
                <w:szCs w:val="28"/>
              </w:rPr>
              <w:t>31, 2020</w:t>
            </w:r>
          </w:p>
        </w:tc>
        <w:tc>
          <w:tcPr>
            <w:tcW w:w="87" w:type="pct"/>
          </w:tcPr>
          <w:p w14:paraId="0FBDFB6F" w14:textId="77777777" w:rsidR="00EE76F4" w:rsidRPr="00D04140" w:rsidRDefault="00EE76F4" w:rsidP="00D04140">
            <w:pPr>
              <w:spacing w:line="240" w:lineRule="auto"/>
              <w:ind w:left="-50" w:right="-62"/>
              <w:jc w:val="center"/>
              <w:rPr>
                <w:rFonts w:asciiTheme="majorBidi" w:hAnsiTheme="majorBidi" w:cstheme="majorBidi"/>
                <w:sz w:val="28"/>
                <w:szCs w:val="28"/>
              </w:rPr>
            </w:pPr>
          </w:p>
        </w:tc>
        <w:tc>
          <w:tcPr>
            <w:tcW w:w="737" w:type="pct"/>
            <w:tcBorders>
              <w:left w:val="nil"/>
              <w:bottom w:val="single" w:sz="4" w:space="0" w:color="auto"/>
            </w:tcBorders>
          </w:tcPr>
          <w:p w14:paraId="6E592B5E" w14:textId="77777777" w:rsidR="00EE76F4" w:rsidRPr="00D04140" w:rsidRDefault="00EE76F4" w:rsidP="00D04140">
            <w:pPr>
              <w:spacing w:line="240" w:lineRule="auto"/>
              <w:ind w:right="-62"/>
              <w:jc w:val="center"/>
              <w:rPr>
                <w:rFonts w:asciiTheme="majorBidi" w:hAnsiTheme="majorBidi" w:cstheme="majorBidi"/>
                <w:sz w:val="28"/>
                <w:szCs w:val="28"/>
              </w:rPr>
            </w:pPr>
            <w:r w:rsidRPr="00D04140">
              <w:rPr>
                <w:rFonts w:asciiTheme="majorBidi" w:hAnsiTheme="majorBidi" w:cstheme="majorBidi"/>
                <w:sz w:val="28"/>
                <w:szCs w:val="28"/>
              </w:rPr>
              <w:t xml:space="preserve">December </w:t>
            </w:r>
          </w:p>
          <w:p w14:paraId="0663797D" w14:textId="6DE1A397" w:rsidR="00EE76F4" w:rsidRPr="00D04140" w:rsidRDefault="00EE76F4" w:rsidP="00D04140">
            <w:pPr>
              <w:spacing w:line="240" w:lineRule="auto"/>
              <w:ind w:left="-50" w:right="-62"/>
              <w:jc w:val="center"/>
              <w:rPr>
                <w:rFonts w:asciiTheme="majorBidi" w:hAnsiTheme="majorBidi" w:cstheme="majorBidi"/>
                <w:sz w:val="28"/>
                <w:szCs w:val="28"/>
              </w:rPr>
            </w:pPr>
            <w:r w:rsidRPr="00D04140">
              <w:rPr>
                <w:rFonts w:asciiTheme="majorBidi" w:hAnsiTheme="majorBidi" w:cstheme="majorBidi"/>
                <w:sz w:val="28"/>
                <w:szCs w:val="28"/>
              </w:rPr>
              <w:t>31, 2019</w:t>
            </w:r>
          </w:p>
        </w:tc>
      </w:tr>
      <w:tr w:rsidR="00EE76F4" w:rsidRPr="00D04140" w14:paraId="3E8A7A66" w14:textId="77777777" w:rsidTr="00BB04F1">
        <w:trPr>
          <w:cantSplit/>
        </w:trPr>
        <w:tc>
          <w:tcPr>
            <w:tcW w:w="1850" w:type="pct"/>
            <w:vAlign w:val="bottom"/>
          </w:tcPr>
          <w:p w14:paraId="5D6DB557" w14:textId="514EF265" w:rsidR="00EE76F4" w:rsidRPr="00D04140" w:rsidRDefault="00EE76F4" w:rsidP="00D04140">
            <w:pPr>
              <w:spacing w:line="240" w:lineRule="auto"/>
              <w:rPr>
                <w:rFonts w:asciiTheme="majorBidi" w:hAnsiTheme="majorBidi" w:cstheme="majorBidi"/>
                <w:sz w:val="28"/>
                <w:szCs w:val="28"/>
              </w:rPr>
            </w:pPr>
            <w:r w:rsidRPr="00D04140">
              <w:rPr>
                <w:rFonts w:asciiTheme="majorBidi" w:hAnsiTheme="majorBidi" w:cstheme="majorBidi"/>
                <w:sz w:val="28"/>
                <w:szCs w:val="28"/>
              </w:rPr>
              <w:t>Advances received from customers</w:t>
            </w:r>
          </w:p>
        </w:tc>
        <w:tc>
          <w:tcPr>
            <w:tcW w:w="727" w:type="pct"/>
            <w:shd w:val="clear" w:color="auto" w:fill="auto"/>
            <w:vAlign w:val="bottom"/>
          </w:tcPr>
          <w:p w14:paraId="54D2ACFC" w14:textId="166CE0D7" w:rsidR="00EE76F4" w:rsidRPr="00D04140" w:rsidRDefault="00AD695E" w:rsidP="00D04140">
            <w:pPr>
              <w:spacing w:line="240" w:lineRule="auto"/>
              <w:jc w:val="right"/>
              <w:rPr>
                <w:rFonts w:asciiTheme="majorBidi" w:hAnsiTheme="majorBidi" w:cstheme="majorBidi"/>
                <w:sz w:val="28"/>
                <w:szCs w:val="28"/>
              </w:rPr>
            </w:pPr>
            <w:r w:rsidRPr="00D04140">
              <w:rPr>
                <w:rFonts w:asciiTheme="majorBidi" w:hAnsiTheme="majorBidi" w:cstheme="majorBidi"/>
                <w:sz w:val="28"/>
                <w:szCs w:val="28"/>
              </w:rPr>
              <w:t>69</w:t>
            </w:r>
          </w:p>
        </w:tc>
        <w:tc>
          <w:tcPr>
            <w:tcW w:w="92" w:type="pct"/>
          </w:tcPr>
          <w:p w14:paraId="31432C58" w14:textId="77777777" w:rsidR="00EE76F4" w:rsidRPr="00D04140" w:rsidRDefault="00EE76F4" w:rsidP="00D04140">
            <w:pPr>
              <w:spacing w:line="240" w:lineRule="auto"/>
              <w:ind w:left="-108" w:right="357"/>
              <w:jc w:val="right"/>
              <w:rPr>
                <w:rFonts w:asciiTheme="majorBidi" w:hAnsiTheme="majorBidi" w:cstheme="majorBidi"/>
                <w:sz w:val="28"/>
                <w:szCs w:val="28"/>
              </w:rPr>
            </w:pPr>
          </w:p>
        </w:tc>
        <w:tc>
          <w:tcPr>
            <w:tcW w:w="732" w:type="pct"/>
            <w:tcBorders>
              <w:left w:val="nil"/>
            </w:tcBorders>
          </w:tcPr>
          <w:p w14:paraId="7908FBEA" w14:textId="77777777" w:rsidR="00EE76F4" w:rsidRPr="00D04140" w:rsidRDefault="00EE76F4" w:rsidP="00D04140">
            <w:pPr>
              <w:spacing w:line="240" w:lineRule="auto"/>
              <w:jc w:val="right"/>
              <w:rPr>
                <w:rFonts w:asciiTheme="majorBidi" w:hAnsiTheme="majorBidi" w:cstheme="majorBidi"/>
                <w:sz w:val="28"/>
                <w:szCs w:val="28"/>
              </w:rPr>
            </w:pPr>
            <w:r w:rsidRPr="00D04140">
              <w:rPr>
                <w:rFonts w:asciiTheme="majorBidi" w:hAnsiTheme="majorBidi" w:cstheme="majorBidi"/>
                <w:sz w:val="28"/>
                <w:szCs w:val="28"/>
              </w:rPr>
              <w:t>5,438</w:t>
            </w:r>
          </w:p>
        </w:tc>
        <w:tc>
          <w:tcPr>
            <w:tcW w:w="87" w:type="pct"/>
          </w:tcPr>
          <w:p w14:paraId="68B538F1" w14:textId="77777777" w:rsidR="00EE76F4" w:rsidRPr="00D04140" w:rsidRDefault="00EE76F4" w:rsidP="00D04140">
            <w:pPr>
              <w:spacing w:line="240" w:lineRule="auto"/>
              <w:ind w:left="-108" w:right="357"/>
              <w:jc w:val="right"/>
              <w:rPr>
                <w:rFonts w:asciiTheme="majorBidi" w:hAnsiTheme="majorBidi" w:cstheme="majorBidi"/>
                <w:sz w:val="28"/>
                <w:szCs w:val="28"/>
              </w:rPr>
            </w:pPr>
          </w:p>
        </w:tc>
        <w:tc>
          <w:tcPr>
            <w:tcW w:w="688" w:type="pct"/>
          </w:tcPr>
          <w:p w14:paraId="0B5655FD" w14:textId="3C8DC8F0" w:rsidR="00EE76F4" w:rsidRPr="00D04140" w:rsidRDefault="000415C5" w:rsidP="00D04140">
            <w:pPr>
              <w:spacing w:line="240" w:lineRule="auto"/>
              <w:ind w:left="-108" w:right="34"/>
              <w:jc w:val="right"/>
              <w:rPr>
                <w:rFonts w:asciiTheme="majorBidi" w:hAnsiTheme="majorBidi" w:cstheme="majorBidi"/>
                <w:sz w:val="28"/>
                <w:szCs w:val="28"/>
              </w:rPr>
            </w:pPr>
            <w:r w:rsidRPr="00D04140">
              <w:rPr>
                <w:rFonts w:asciiTheme="majorBidi" w:hAnsiTheme="majorBidi" w:cstheme="majorBidi"/>
                <w:sz w:val="28"/>
                <w:szCs w:val="28"/>
              </w:rPr>
              <w:t>69</w:t>
            </w:r>
          </w:p>
        </w:tc>
        <w:tc>
          <w:tcPr>
            <w:tcW w:w="87" w:type="pct"/>
          </w:tcPr>
          <w:p w14:paraId="0A2D759F" w14:textId="77777777" w:rsidR="00EE76F4" w:rsidRPr="00D04140" w:rsidRDefault="00EE76F4" w:rsidP="00D04140">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0D061CC5" w14:textId="588751D8" w:rsidR="00EE76F4" w:rsidRPr="00D04140" w:rsidRDefault="00EE76F4" w:rsidP="00D04140">
            <w:pPr>
              <w:spacing w:line="240" w:lineRule="auto"/>
              <w:jc w:val="right"/>
              <w:rPr>
                <w:rFonts w:asciiTheme="majorBidi" w:hAnsiTheme="majorBidi" w:cstheme="majorBidi"/>
                <w:sz w:val="28"/>
                <w:szCs w:val="28"/>
              </w:rPr>
            </w:pPr>
            <w:r w:rsidRPr="00D04140">
              <w:rPr>
                <w:rFonts w:asciiTheme="majorBidi" w:hAnsiTheme="majorBidi" w:cstheme="majorBidi"/>
                <w:sz w:val="28"/>
                <w:szCs w:val="28"/>
              </w:rPr>
              <w:t>125</w:t>
            </w:r>
          </w:p>
        </w:tc>
      </w:tr>
      <w:tr w:rsidR="00EE76F4" w:rsidRPr="00D04140" w14:paraId="18CB6336" w14:textId="77777777" w:rsidTr="00BB04F1">
        <w:trPr>
          <w:cantSplit/>
        </w:trPr>
        <w:tc>
          <w:tcPr>
            <w:tcW w:w="1850" w:type="pct"/>
            <w:vAlign w:val="bottom"/>
          </w:tcPr>
          <w:p w14:paraId="618663CF" w14:textId="5517FD1D" w:rsidR="00EE76F4" w:rsidRPr="00D04140" w:rsidRDefault="00EE76F4" w:rsidP="00D04140">
            <w:pPr>
              <w:spacing w:line="240" w:lineRule="auto"/>
              <w:rPr>
                <w:rFonts w:asciiTheme="majorBidi" w:hAnsiTheme="majorBidi" w:cstheme="majorBidi"/>
                <w:sz w:val="28"/>
                <w:szCs w:val="28"/>
                <w:cs/>
              </w:rPr>
            </w:pPr>
            <w:r w:rsidRPr="00D04140">
              <w:rPr>
                <w:rFonts w:asciiTheme="majorBidi" w:hAnsiTheme="majorBidi" w:cstheme="majorBidi"/>
                <w:sz w:val="28"/>
                <w:szCs w:val="28"/>
              </w:rPr>
              <w:t>Undue value added tax</w:t>
            </w:r>
          </w:p>
        </w:tc>
        <w:tc>
          <w:tcPr>
            <w:tcW w:w="727" w:type="pct"/>
            <w:shd w:val="clear" w:color="auto" w:fill="auto"/>
            <w:vAlign w:val="bottom"/>
          </w:tcPr>
          <w:p w14:paraId="7BAFE459" w14:textId="69FA4B5B" w:rsidR="00EE76F4" w:rsidRPr="00D04140" w:rsidRDefault="00AD695E" w:rsidP="00D04140">
            <w:pPr>
              <w:spacing w:line="240" w:lineRule="auto"/>
              <w:jc w:val="right"/>
              <w:rPr>
                <w:rFonts w:asciiTheme="majorBidi" w:hAnsiTheme="majorBidi" w:cstheme="majorBidi"/>
                <w:sz w:val="28"/>
                <w:szCs w:val="28"/>
              </w:rPr>
            </w:pPr>
            <w:r w:rsidRPr="00D04140">
              <w:rPr>
                <w:rFonts w:asciiTheme="majorBidi" w:hAnsiTheme="majorBidi" w:cstheme="majorBidi"/>
                <w:sz w:val="28"/>
                <w:szCs w:val="28"/>
              </w:rPr>
              <w:t>-</w:t>
            </w:r>
          </w:p>
        </w:tc>
        <w:tc>
          <w:tcPr>
            <w:tcW w:w="92" w:type="pct"/>
          </w:tcPr>
          <w:p w14:paraId="25D8169B" w14:textId="77777777" w:rsidR="00EE76F4" w:rsidRPr="00D04140" w:rsidRDefault="00EE76F4" w:rsidP="00D04140">
            <w:pPr>
              <w:spacing w:line="240" w:lineRule="auto"/>
              <w:ind w:left="-108" w:right="357"/>
              <w:jc w:val="right"/>
              <w:rPr>
                <w:rFonts w:asciiTheme="majorBidi" w:hAnsiTheme="majorBidi" w:cstheme="majorBidi"/>
                <w:sz w:val="28"/>
                <w:szCs w:val="28"/>
              </w:rPr>
            </w:pPr>
          </w:p>
        </w:tc>
        <w:tc>
          <w:tcPr>
            <w:tcW w:w="732" w:type="pct"/>
            <w:tcBorders>
              <w:left w:val="nil"/>
            </w:tcBorders>
          </w:tcPr>
          <w:p w14:paraId="6DE7FDEA" w14:textId="77777777" w:rsidR="00EE76F4" w:rsidRPr="00D04140" w:rsidRDefault="00EE76F4" w:rsidP="00D04140">
            <w:pPr>
              <w:spacing w:line="240" w:lineRule="auto"/>
              <w:ind w:left="-108"/>
              <w:jc w:val="right"/>
              <w:rPr>
                <w:rFonts w:asciiTheme="majorBidi" w:hAnsiTheme="majorBidi" w:cstheme="majorBidi"/>
                <w:sz w:val="28"/>
                <w:szCs w:val="28"/>
              </w:rPr>
            </w:pPr>
            <w:r w:rsidRPr="00D04140">
              <w:rPr>
                <w:rFonts w:asciiTheme="majorBidi" w:hAnsiTheme="majorBidi" w:cstheme="majorBidi"/>
                <w:sz w:val="28"/>
                <w:szCs w:val="28"/>
              </w:rPr>
              <w:t>1,083</w:t>
            </w:r>
          </w:p>
        </w:tc>
        <w:tc>
          <w:tcPr>
            <w:tcW w:w="87" w:type="pct"/>
          </w:tcPr>
          <w:p w14:paraId="7804F064" w14:textId="77777777" w:rsidR="00EE76F4" w:rsidRPr="00D04140" w:rsidRDefault="00EE76F4" w:rsidP="00D04140">
            <w:pPr>
              <w:spacing w:line="240" w:lineRule="auto"/>
              <w:ind w:left="-108" w:right="357"/>
              <w:jc w:val="right"/>
              <w:rPr>
                <w:rFonts w:asciiTheme="majorBidi" w:hAnsiTheme="majorBidi" w:cstheme="majorBidi"/>
                <w:sz w:val="28"/>
                <w:szCs w:val="28"/>
              </w:rPr>
            </w:pPr>
          </w:p>
        </w:tc>
        <w:tc>
          <w:tcPr>
            <w:tcW w:w="688" w:type="pct"/>
          </w:tcPr>
          <w:p w14:paraId="70872C3A" w14:textId="266285B1" w:rsidR="00EE76F4" w:rsidRPr="00D04140" w:rsidRDefault="000415C5" w:rsidP="00D04140">
            <w:pPr>
              <w:spacing w:line="240" w:lineRule="auto"/>
              <w:ind w:left="-108" w:right="34"/>
              <w:jc w:val="right"/>
              <w:rPr>
                <w:rFonts w:asciiTheme="majorBidi" w:hAnsiTheme="majorBidi" w:cstheme="majorBidi"/>
                <w:sz w:val="28"/>
                <w:szCs w:val="28"/>
              </w:rPr>
            </w:pPr>
            <w:r w:rsidRPr="00D04140">
              <w:rPr>
                <w:rFonts w:asciiTheme="majorBidi" w:hAnsiTheme="majorBidi" w:cstheme="majorBidi"/>
                <w:sz w:val="28"/>
                <w:szCs w:val="28"/>
              </w:rPr>
              <w:t>-</w:t>
            </w:r>
          </w:p>
        </w:tc>
        <w:tc>
          <w:tcPr>
            <w:tcW w:w="87" w:type="pct"/>
          </w:tcPr>
          <w:p w14:paraId="0CB8AFAC" w14:textId="77777777" w:rsidR="00EE76F4" w:rsidRPr="00D04140" w:rsidRDefault="00EE76F4" w:rsidP="00D04140">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2438240A" w14:textId="77777777" w:rsidR="00EE76F4" w:rsidRPr="00D04140" w:rsidRDefault="00EE76F4" w:rsidP="00D04140">
            <w:pPr>
              <w:spacing w:line="240" w:lineRule="auto"/>
              <w:ind w:left="-108" w:right="34"/>
              <w:jc w:val="right"/>
              <w:rPr>
                <w:rFonts w:asciiTheme="majorBidi" w:hAnsiTheme="majorBidi" w:cstheme="majorBidi"/>
                <w:sz w:val="28"/>
                <w:szCs w:val="28"/>
              </w:rPr>
            </w:pPr>
            <w:r w:rsidRPr="00D04140">
              <w:rPr>
                <w:rFonts w:asciiTheme="majorBidi" w:hAnsiTheme="majorBidi" w:cstheme="majorBidi"/>
                <w:sz w:val="28"/>
                <w:szCs w:val="28"/>
              </w:rPr>
              <w:t>-</w:t>
            </w:r>
          </w:p>
        </w:tc>
      </w:tr>
      <w:tr w:rsidR="00EE76F4" w:rsidRPr="00D04140" w14:paraId="3564D68E" w14:textId="77777777" w:rsidTr="00BB04F1">
        <w:trPr>
          <w:cantSplit/>
        </w:trPr>
        <w:tc>
          <w:tcPr>
            <w:tcW w:w="1850" w:type="pct"/>
            <w:vAlign w:val="bottom"/>
          </w:tcPr>
          <w:p w14:paraId="2BFB41FF" w14:textId="0947AD1C" w:rsidR="00EE76F4" w:rsidRPr="00D04140" w:rsidRDefault="00EE76F4" w:rsidP="00D04140">
            <w:pPr>
              <w:spacing w:line="240" w:lineRule="auto"/>
              <w:rPr>
                <w:rFonts w:asciiTheme="majorBidi" w:hAnsiTheme="majorBidi" w:cstheme="majorBidi"/>
                <w:sz w:val="28"/>
                <w:szCs w:val="28"/>
                <w:cs/>
              </w:rPr>
            </w:pPr>
            <w:r w:rsidRPr="00D04140">
              <w:rPr>
                <w:rFonts w:asciiTheme="majorBidi" w:hAnsiTheme="majorBidi" w:cstheme="majorBidi"/>
                <w:sz w:val="28"/>
                <w:szCs w:val="28"/>
              </w:rPr>
              <w:t>Others</w:t>
            </w:r>
          </w:p>
        </w:tc>
        <w:tc>
          <w:tcPr>
            <w:tcW w:w="727" w:type="pct"/>
            <w:tcBorders>
              <w:bottom w:val="single" w:sz="4" w:space="0" w:color="auto"/>
            </w:tcBorders>
            <w:shd w:val="clear" w:color="auto" w:fill="auto"/>
            <w:vAlign w:val="bottom"/>
          </w:tcPr>
          <w:p w14:paraId="611F8F47" w14:textId="71D83968" w:rsidR="00EE76F4" w:rsidRPr="00D04140" w:rsidRDefault="00AD695E" w:rsidP="00D04140">
            <w:pPr>
              <w:spacing w:line="240" w:lineRule="auto"/>
              <w:jc w:val="right"/>
              <w:rPr>
                <w:rFonts w:asciiTheme="majorBidi" w:hAnsiTheme="majorBidi" w:cstheme="majorBidi"/>
                <w:sz w:val="28"/>
                <w:szCs w:val="28"/>
              </w:rPr>
            </w:pPr>
            <w:r w:rsidRPr="00D04140">
              <w:rPr>
                <w:rFonts w:asciiTheme="majorBidi" w:hAnsiTheme="majorBidi" w:cstheme="majorBidi"/>
                <w:sz w:val="28"/>
                <w:szCs w:val="28"/>
              </w:rPr>
              <w:t>1,508</w:t>
            </w:r>
          </w:p>
        </w:tc>
        <w:tc>
          <w:tcPr>
            <w:tcW w:w="92" w:type="pct"/>
          </w:tcPr>
          <w:p w14:paraId="12C8871D" w14:textId="77777777" w:rsidR="00EE76F4" w:rsidRPr="00D04140" w:rsidRDefault="00EE76F4" w:rsidP="00D04140">
            <w:pPr>
              <w:spacing w:line="240" w:lineRule="auto"/>
              <w:ind w:left="-108" w:right="357"/>
              <w:jc w:val="right"/>
              <w:rPr>
                <w:rFonts w:asciiTheme="majorBidi" w:hAnsiTheme="majorBidi" w:cstheme="majorBidi"/>
                <w:sz w:val="28"/>
                <w:szCs w:val="28"/>
              </w:rPr>
            </w:pPr>
          </w:p>
        </w:tc>
        <w:tc>
          <w:tcPr>
            <w:tcW w:w="732" w:type="pct"/>
            <w:tcBorders>
              <w:left w:val="nil"/>
              <w:bottom w:val="single" w:sz="4" w:space="0" w:color="auto"/>
            </w:tcBorders>
          </w:tcPr>
          <w:p w14:paraId="31F421BA" w14:textId="77777777" w:rsidR="00EE76F4" w:rsidRPr="00D04140" w:rsidRDefault="00EE76F4" w:rsidP="00D04140">
            <w:pPr>
              <w:spacing w:line="240" w:lineRule="auto"/>
              <w:jc w:val="right"/>
              <w:rPr>
                <w:rFonts w:asciiTheme="majorBidi" w:hAnsiTheme="majorBidi" w:cstheme="majorBidi"/>
                <w:sz w:val="28"/>
                <w:szCs w:val="28"/>
              </w:rPr>
            </w:pPr>
            <w:r w:rsidRPr="00D04140">
              <w:rPr>
                <w:rFonts w:asciiTheme="majorBidi" w:hAnsiTheme="majorBidi" w:cstheme="majorBidi"/>
                <w:sz w:val="28"/>
                <w:szCs w:val="28"/>
              </w:rPr>
              <w:t>1,833</w:t>
            </w:r>
          </w:p>
        </w:tc>
        <w:tc>
          <w:tcPr>
            <w:tcW w:w="87" w:type="pct"/>
          </w:tcPr>
          <w:p w14:paraId="7DBEAD44" w14:textId="77777777" w:rsidR="00EE76F4" w:rsidRPr="00D04140" w:rsidRDefault="00EE76F4" w:rsidP="00D04140">
            <w:pPr>
              <w:spacing w:line="240" w:lineRule="auto"/>
              <w:ind w:left="-108" w:right="357"/>
              <w:jc w:val="right"/>
              <w:rPr>
                <w:rFonts w:asciiTheme="majorBidi" w:hAnsiTheme="majorBidi" w:cstheme="majorBidi"/>
                <w:sz w:val="28"/>
                <w:szCs w:val="28"/>
              </w:rPr>
            </w:pPr>
          </w:p>
        </w:tc>
        <w:tc>
          <w:tcPr>
            <w:tcW w:w="688" w:type="pct"/>
            <w:tcBorders>
              <w:bottom w:val="single" w:sz="4" w:space="0" w:color="auto"/>
            </w:tcBorders>
          </w:tcPr>
          <w:p w14:paraId="1709FB99" w14:textId="6834A5E4" w:rsidR="00EE76F4" w:rsidRPr="00D04140" w:rsidRDefault="000415C5" w:rsidP="00D04140">
            <w:pPr>
              <w:spacing w:line="240" w:lineRule="auto"/>
              <w:ind w:left="-108" w:right="34"/>
              <w:jc w:val="right"/>
              <w:rPr>
                <w:rFonts w:asciiTheme="majorBidi" w:hAnsiTheme="majorBidi" w:cstheme="majorBidi"/>
                <w:sz w:val="28"/>
                <w:szCs w:val="28"/>
              </w:rPr>
            </w:pPr>
            <w:r w:rsidRPr="00D04140">
              <w:rPr>
                <w:rFonts w:asciiTheme="majorBidi" w:hAnsiTheme="majorBidi" w:cstheme="majorBidi"/>
                <w:sz w:val="28"/>
                <w:szCs w:val="28"/>
              </w:rPr>
              <w:t>-</w:t>
            </w:r>
          </w:p>
        </w:tc>
        <w:tc>
          <w:tcPr>
            <w:tcW w:w="87" w:type="pct"/>
          </w:tcPr>
          <w:p w14:paraId="7505D3A7" w14:textId="77777777" w:rsidR="00EE76F4" w:rsidRPr="00D04140" w:rsidRDefault="00EE76F4" w:rsidP="00D04140">
            <w:pPr>
              <w:spacing w:line="240" w:lineRule="auto"/>
              <w:ind w:left="-108" w:right="327"/>
              <w:jc w:val="right"/>
              <w:rPr>
                <w:rFonts w:asciiTheme="majorBidi" w:hAnsiTheme="majorBidi" w:cstheme="majorBidi"/>
                <w:sz w:val="28"/>
                <w:szCs w:val="28"/>
              </w:rPr>
            </w:pPr>
          </w:p>
        </w:tc>
        <w:tc>
          <w:tcPr>
            <w:tcW w:w="737" w:type="pct"/>
            <w:tcBorders>
              <w:left w:val="nil"/>
              <w:bottom w:val="single" w:sz="4" w:space="0" w:color="auto"/>
            </w:tcBorders>
            <w:shd w:val="clear" w:color="auto" w:fill="auto"/>
          </w:tcPr>
          <w:p w14:paraId="7B959AE9" w14:textId="2535F946" w:rsidR="00EE76F4" w:rsidRPr="00D04140" w:rsidRDefault="00EE76F4" w:rsidP="00D04140">
            <w:pPr>
              <w:spacing w:line="240" w:lineRule="auto"/>
              <w:jc w:val="right"/>
              <w:rPr>
                <w:rFonts w:asciiTheme="majorBidi" w:hAnsiTheme="majorBidi" w:cstheme="majorBidi"/>
                <w:sz w:val="28"/>
                <w:szCs w:val="28"/>
                <w:lang w:val="en-US"/>
              </w:rPr>
            </w:pPr>
            <w:r w:rsidRPr="00D04140">
              <w:rPr>
                <w:rFonts w:asciiTheme="majorBidi" w:hAnsiTheme="majorBidi" w:cstheme="majorBidi"/>
                <w:sz w:val="28"/>
                <w:szCs w:val="28"/>
              </w:rPr>
              <w:t>62</w:t>
            </w:r>
            <w:r w:rsidR="0085362B">
              <w:rPr>
                <w:rFonts w:asciiTheme="majorBidi" w:hAnsiTheme="majorBidi" w:cstheme="majorBidi"/>
                <w:sz w:val="28"/>
                <w:szCs w:val="28"/>
                <w:lang w:val="en-US"/>
              </w:rPr>
              <w:t>6</w:t>
            </w:r>
          </w:p>
        </w:tc>
      </w:tr>
      <w:tr w:rsidR="00EE76F4" w:rsidRPr="00D04140" w14:paraId="1D700D0F" w14:textId="77777777" w:rsidTr="00BB04F1">
        <w:trPr>
          <w:cantSplit/>
        </w:trPr>
        <w:tc>
          <w:tcPr>
            <w:tcW w:w="1850" w:type="pct"/>
            <w:vAlign w:val="bottom"/>
          </w:tcPr>
          <w:p w14:paraId="7887CD70" w14:textId="57D7B648" w:rsidR="00EE76F4" w:rsidRPr="00D04140" w:rsidRDefault="00EE76F4" w:rsidP="00D04140">
            <w:pPr>
              <w:spacing w:line="240" w:lineRule="auto"/>
              <w:ind w:left="298"/>
              <w:rPr>
                <w:rFonts w:asciiTheme="majorBidi" w:hAnsiTheme="majorBidi" w:cstheme="majorBidi"/>
                <w:sz w:val="28"/>
                <w:szCs w:val="28"/>
                <w:cs/>
              </w:rPr>
            </w:pPr>
            <w:r w:rsidRPr="00D04140">
              <w:rPr>
                <w:rFonts w:asciiTheme="majorBidi" w:hAnsiTheme="majorBidi" w:cstheme="majorBidi"/>
                <w:sz w:val="28"/>
                <w:szCs w:val="28"/>
              </w:rPr>
              <w:t>Total</w:t>
            </w:r>
          </w:p>
        </w:tc>
        <w:tc>
          <w:tcPr>
            <w:tcW w:w="727" w:type="pct"/>
            <w:tcBorders>
              <w:top w:val="single" w:sz="4" w:space="0" w:color="auto"/>
              <w:bottom w:val="double" w:sz="4" w:space="0" w:color="auto"/>
            </w:tcBorders>
            <w:shd w:val="clear" w:color="auto" w:fill="auto"/>
            <w:vAlign w:val="bottom"/>
          </w:tcPr>
          <w:p w14:paraId="0CE14950" w14:textId="638AAE3F" w:rsidR="00EE76F4" w:rsidRPr="00D04140" w:rsidRDefault="00AD695E" w:rsidP="00D04140">
            <w:pPr>
              <w:spacing w:line="240" w:lineRule="auto"/>
              <w:jc w:val="right"/>
              <w:rPr>
                <w:rFonts w:asciiTheme="majorBidi" w:hAnsiTheme="majorBidi" w:cstheme="majorBidi"/>
                <w:sz w:val="28"/>
                <w:szCs w:val="28"/>
              </w:rPr>
            </w:pPr>
            <w:r w:rsidRPr="00D04140">
              <w:rPr>
                <w:rFonts w:asciiTheme="majorBidi" w:hAnsiTheme="majorBidi" w:cstheme="majorBidi"/>
                <w:sz w:val="28"/>
                <w:szCs w:val="28"/>
              </w:rPr>
              <w:t>1,577</w:t>
            </w:r>
          </w:p>
        </w:tc>
        <w:tc>
          <w:tcPr>
            <w:tcW w:w="92" w:type="pct"/>
          </w:tcPr>
          <w:p w14:paraId="39C62CD9" w14:textId="77777777" w:rsidR="00EE76F4" w:rsidRPr="00D04140" w:rsidRDefault="00EE76F4" w:rsidP="00D04140">
            <w:pPr>
              <w:spacing w:line="240" w:lineRule="auto"/>
              <w:ind w:left="-108" w:right="357"/>
              <w:jc w:val="right"/>
              <w:rPr>
                <w:rFonts w:asciiTheme="majorBidi" w:hAnsiTheme="majorBidi" w:cstheme="majorBidi"/>
                <w:sz w:val="28"/>
                <w:szCs w:val="28"/>
              </w:rPr>
            </w:pPr>
          </w:p>
        </w:tc>
        <w:tc>
          <w:tcPr>
            <w:tcW w:w="732" w:type="pct"/>
            <w:tcBorders>
              <w:top w:val="single" w:sz="4" w:space="0" w:color="auto"/>
              <w:left w:val="nil"/>
              <w:bottom w:val="double" w:sz="4" w:space="0" w:color="auto"/>
            </w:tcBorders>
          </w:tcPr>
          <w:p w14:paraId="02B34FCF" w14:textId="77777777" w:rsidR="00EE76F4" w:rsidRPr="00D04140" w:rsidRDefault="00EE76F4" w:rsidP="00D04140">
            <w:pPr>
              <w:spacing w:line="240" w:lineRule="auto"/>
              <w:jc w:val="right"/>
              <w:rPr>
                <w:rFonts w:asciiTheme="majorBidi" w:hAnsiTheme="majorBidi" w:cstheme="majorBidi"/>
                <w:sz w:val="28"/>
                <w:szCs w:val="28"/>
              </w:rPr>
            </w:pPr>
            <w:r w:rsidRPr="00D04140">
              <w:rPr>
                <w:rFonts w:asciiTheme="majorBidi" w:hAnsiTheme="majorBidi" w:cstheme="majorBidi"/>
                <w:sz w:val="28"/>
                <w:szCs w:val="28"/>
              </w:rPr>
              <w:t>8,354</w:t>
            </w:r>
          </w:p>
        </w:tc>
        <w:tc>
          <w:tcPr>
            <w:tcW w:w="87" w:type="pct"/>
          </w:tcPr>
          <w:p w14:paraId="34097CE9" w14:textId="77777777" w:rsidR="00EE76F4" w:rsidRPr="00D04140" w:rsidRDefault="00EE76F4" w:rsidP="00D04140">
            <w:pPr>
              <w:spacing w:line="240" w:lineRule="auto"/>
              <w:ind w:left="-108" w:right="357"/>
              <w:jc w:val="right"/>
              <w:rPr>
                <w:rFonts w:asciiTheme="majorBidi" w:hAnsiTheme="majorBidi" w:cstheme="majorBidi"/>
                <w:sz w:val="28"/>
                <w:szCs w:val="28"/>
              </w:rPr>
            </w:pPr>
          </w:p>
        </w:tc>
        <w:tc>
          <w:tcPr>
            <w:tcW w:w="688" w:type="pct"/>
            <w:tcBorders>
              <w:top w:val="single" w:sz="4" w:space="0" w:color="auto"/>
              <w:bottom w:val="double" w:sz="4" w:space="0" w:color="auto"/>
            </w:tcBorders>
          </w:tcPr>
          <w:p w14:paraId="6B09BFC6" w14:textId="41F91BC6" w:rsidR="00EE76F4" w:rsidRPr="00D04140" w:rsidRDefault="000415C5" w:rsidP="00D04140">
            <w:pPr>
              <w:spacing w:line="240" w:lineRule="auto"/>
              <w:ind w:left="-108" w:right="34"/>
              <w:jc w:val="right"/>
              <w:rPr>
                <w:rFonts w:asciiTheme="majorBidi" w:hAnsiTheme="majorBidi" w:cstheme="majorBidi"/>
                <w:sz w:val="28"/>
                <w:szCs w:val="28"/>
              </w:rPr>
            </w:pPr>
            <w:r w:rsidRPr="00D04140">
              <w:rPr>
                <w:rFonts w:asciiTheme="majorBidi" w:hAnsiTheme="majorBidi" w:cstheme="majorBidi"/>
                <w:sz w:val="28"/>
                <w:szCs w:val="28"/>
              </w:rPr>
              <w:t>69</w:t>
            </w:r>
          </w:p>
        </w:tc>
        <w:tc>
          <w:tcPr>
            <w:tcW w:w="87" w:type="pct"/>
          </w:tcPr>
          <w:p w14:paraId="700F0A8F" w14:textId="77777777" w:rsidR="00EE76F4" w:rsidRPr="00D04140" w:rsidRDefault="00EE76F4" w:rsidP="00D04140">
            <w:pPr>
              <w:spacing w:line="240" w:lineRule="auto"/>
              <w:ind w:left="-108" w:right="327"/>
              <w:jc w:val="right"/>
              <w:rPr>
                <w:rFonts w:asciiTheme="majorBidi" w:hAnsiTheme="majorBidi" w:cstheme="majorBidi"/>
                <w:sz w:val="28"/>
                <w:szCs w:val="28"/>
              </w:rPr>
            </w:pPr>
          </w:p>
        </w:tc>
        <w:tc>
          <w:tcPr>
            <w:tcW w:w="737" w:type="pct"/>
            <w:tcBorders>
              <w:top w:val="single" w:sz="4" w:space="0" w:color="auto"/>
              <w:left w:val="nil"/>
              <w:bottom w:val="double" w:sz="4" w:space="0" w:color="auto"/>
            </w:tcBorders>
            <w:shd w:val="clear" w:color="auto" w:fill="auto"/>
          </w:tcPr>
          <w:p w14:paraId="0C150511" w14:textId="63487502" w:rsidR="00EE76F4" w:rsidRPr="00D04140" w:rsidRDefault="00A716A8" w:rsidP="00D04140">
            <w:pPr>
              <w:spacing w:line="240" w:lineRule="auto"/>
              <w:jc w:val="right"/>
              <w:rPr>
                <w:rFonts w:asciiTheme="majorBidi" w:hAnsiTheme="majorBidi" w:cstheme="majorBidi"/>
                <w:sz w:val="28"/>
                <w:szCs w:val="28"/>
                <w:lang w:val="en-US"/>
              </w:rPr>
            </w:pPr>
            <w:r w:rsidRPr="00D04140">
              <w:rPr>
                <w:rFonts w:asciiTheme="majorBidi" w:hAnsiTheme="majorBidi" w:cstheme="majorBidi"/>
                <w:sz w:val="28"/>
                <w:szCs w:val="28"/>
                <w:lang w:val="en-US"/>
              </w:rPr>
              <w:t>75</w:t>
            </w:r>
            <w:r w:rsidR="0085362B">
              <w:rPr>
                <w:rFonts w:asciiTheme="majorBidi" w:hAnsiTheme="majorBidi" w:cstheme="majorBidi"/>
                <w:sz w:val="28"/>
                <w:szCs w:val="28"/>
                <w:lang w:val="en-US"/>
              </w:rPr>
              <w:t>1</w:t>
            </w:r>
          </w:p>
        </w:tc>
      </w:tr>
    </w:tbl>
    <w:p w14:paraId="5557B15C" w14:textId="77777777" w:rsidR="00893627" w:rsidRPr="00D04140" w:rsidRDefault="00893627" w:rsidP="00D04140">
      <w:pPr>
        <w:pStyle w:val="af"/>
        <w:numPr>
          <w:ilvl w:val="0"/>
          <w:numId w:val="2"/>
        </w:numPr>
        <w:ind w:right="0"/>
        <w:jc w:val="thaiDistribute"/>
        <w:rPr>
          <w:rFonts w:asciiTheme="majorBidi" w:hAnsiTheme="majorBidi" w:cstheme="majorBidi"/>
          <w:b/>
          <w:bCs/>
        </w:rPr>
      </w:pPr>
      <w:bookmarkStart w:id="323" w:name="_MON_1619357364"/>
      <w:bookmarkStart w:id="324" w:name="_MON_1504676130"/>
      <w:bookmarkStart w:id="325" w:name="_MON_1504691961"/>
      <w:bookmarkStart w:id="326" w:name="_MON_1504697952"/>
      <w:bookmarkStart w:id="327" w:name="_MON_1504725316"/>
      <w:bookmarkStart w:id="328" w:name="_MON_1504818523"/>
      <w:bookmarkStart w:id="329" w:name="_MON_1504863072"/>
      <w:bookmarkStart w:id="330" w:name="_MON_1504901252"/>
      <w:bookmarkStart w:id="331" w:name="_MON_1504941342"/>
      <w:bookmarkStart w:id="332" w:name="_MON_1504955822"/>
      <w:bookmarkStart w:id="333" w:name="_MON_1514116574"/>
      <w:bookmarkStart w:id="334" w:name="_MON_1514116662"/>
      <w:bookmarkStart w:id="335" w:name="_MON_1514116676"/>
      <w:bookmarkStart w:id="336" w:name="_MON_1514116699"/>
      <w:bookmarkStart w:id="337" w:name="_MON_1514116778"/>
      <w:bookmarkStart w:id="338" w:name="_MON_1514120454"/>
      <w:bookmarkStart w:id="339" w:name="_MON_1514120556"/>
      <w:bookmarkStart w:id="340" w:name="_MON_1514120567"/>
      <w:bookmarkStart w:id="341" w:name="_MON_1514120579"/>
      <w:bookmarkStart w:id="342" w:name="_MON_1514120662"/>
      <w:bookmarkStart w:id="343" w:name="_MON_1514120731"/>
      <w:bookmarkStart w:id="344" w:name="_MON_1514120790"/>
      <w:bookmarkStart w:id="345" w:name="_MON_1517414341"/>
      <w:bookmarkStart w:id="346" w:name="_MON_1517612029"/>
      <w:bookmarkStart w:id="347" w:name="_MON_1517657920"/>
      <w:bookmarkStart w:id="348" w:name="_MON_1517657990"/>
      <w:bookmarkStart w:id="349" w:name="_MON_1517658003"/>
      <w:bookmarkStart w:id="350" w:name="_MON_1517727418"/>
      <w:bookmarkStart w:id="351" w:name="_MON_1517751998"/>
      <w:bookmarkStart w:id="352" w:name="_MON_1517752021"/>
      <w:bookmarkStart w:id="353" w:name="_MON_1517752087"/>
      <w:bookmarkStart w:id="354" w:name="_MON_1517752124"/>
      <w:bookmarkStart w:id="355" w:name="_MON_1517752146"/>
      <w:bookmarkStart w:id="356" w:name="_MON_1517752154"/>
      <w:bookmarkStart w:id="357" w:name="_MON_1517752164"/>
      <w:bookmarkStart w:id="358" w:name="_MON_1517752208"/>
      <w:bookmarkStart w:id="359" w:name="_MON_1517752236"/>
      <w:bookmarkStart w:id="360" w:name="_MON_1517752263"/>
      <w:bookmarkStart w:id="361" w:name="_MON_1517752279"/>
      <w:bookmarkStart w:id="362" w:name="_MON_1517752301"/>
      <w:bookmarkStart w:id="363" w:name="_MON_1517752321"/>
      <w:bookmarkStart w:id="364" w:name="_MON_1517752338"/>
      <w:bookmarkStart w:id="365" w:name="_MON_1517752352"/>
      <w:bookmarkStart w:id="366" w:name="_MON_1517752375"/>
      <w:bookmarkStart w:id="367" w:name="_MON_1517752380"/>
      <w:bookmarkStart w:id="368" w:name="_MON_1517754593"/>
      <w:bookmarkStart w:id="369" w:name="_MON_1517754622"/>
      <w:bookmarkStart w:id="370" w:name="_MON_1517754635"/>
      <w:bookmarkStart w:id="371" w:name="_MON_1517754658"/>
      <w:bookmarkStart w:id="372" w:name="_MON_1517754671"/>
      <w:bookmarkStart w:id="373" w:name="_MON_1517754685"/>
      <w:bookmarkStart w:id="374" w:name="_MON_1517754699"/>
      <w:bookmarkStart w:id="375" w:name="_MON_1517754720"/>
      <w:bookmarkStart w:id="376" w:name="_MON_1517754734"/>
      <w:bookmarkStart w:id="377" w:name="_MON_1517754744"/>
      <w:bookmarkStart w:id="378" w:name="_MON_1517754758"/>
      <w:bookmarkStart w:id="379" w:name="_MON_1518010288"/>
      <w:bookmarkStart w:id="380" w:name="_MON_1518108131"/>
      <w:bookmarkStart w:id="381" w:name="_MON_1518108175"/>
      <w:bookmarkStart w:id="382" w:name="_MON_1518108182"/>
      <w:bookmarkStart w:id="383" w:name="_MON_1518108197"/>
      <w:bookmarkStart w:id="384" w:name="_MON_1500107281"/>
      <w:bookmarkStart w:id="385" w:name="_MON_1500107381"/>
      <w:bookmarkStart w:id="386" w:name="_MON_1500113765"/>
      <w:bookmarkStart w:id="387" w:name="_MON_1500113820"/>
      <w:bookmarkStart w:id="388" w:name="_MON_1500113872"/>
      <w:bookmarkStart w:id="389" w:name="_MON_1504444640"/>
      <w:bookmarkStart w:id="390" w:name="_MON_1504444755"/>
      <w:bookmarkStart w:id="391" w:name="_MON_1504444845"/>
      <w:bookmarkStart w:id="392" w:name="_MON_1504444917"/>
      <w:bookmarkStart w:id="393" w:name="_MON_1504445263"/>
      <w:bookmarkStart w:id="394" w:name="_MON_1504445416"/>
      <w:bookmarkStart w:id="395" w:name="_MON_1504445497"/>
      <w:bookmarkStart w:id="396" w:name="_MON_1504445507"/>
      <w:bookmarkStart w:id="397" w:name="_MON_1504445604"/>
      <w:bookmarkStart w:id="398" w:name="_MON_1504445743"/>
      <w:bookmarkStart w:id="399" w:name="_MON_1504445905"/>
      <w:bookmarkStart w:id="400" w:name="_MON_1504446179"/>
      <w:bookmarkStart w:id="401" w:name="_MON_1504448785"/>
      <w:bookmarkStart w:id="402" w:name="_MON_1504537463"/>
      <w:bookmarkStart w:id="403" w:name="_MON_1504537959"/>
      <w:bookmarkStart w:id="404" w:name="_MON_1504538191"/>
      <w:bookmarkStart w:id="405" w:name="_MON_1504538233"/>
      <w:bookmarkStart w:id="406" w:name="_MON_1504538269"/>
      <w:bookmarkStart w:id="407" w:name="_MON_1504538366"/>
      <w:bookmarkStart w:id="408" w:name="_MON_1504538527"/>
      <w:bookmarkStart w:id="409" w:name="_MON_1504538570"/>
      <w:bookmarkStart w:id="410" w:name="_MON_1504538581"/>
      <w:bookmarkStart w:id="411" w:name="_MON_1612275281"/>
      <w:bookmarkStart w:id="412" w:name="_MON_1612275288"/>
      <w:bookmarkStart w:id="413" w:name="_MON_1612275294"/>
      <w:bookmarkStart w:id="414" w:name="_MON_1504538873"/>
      <w:bookmarkStart w:id="415" w:name="_MON_1504538942"/>
      <w:bookmarkStart w:id="416" w:name="_MON_1504612893"/>
      <w:bookmarkStart w:id="417" w:name="_MON_1612856957"/>
      <w:bookmarkStart w:id="418" w:name="_MON_1612856980"/>
      <w:bookmarkStart w:id="419" w:name="_MON_1612857021"/>
      <w:bookmarkStart w:id="420" w:name="_MON_1612857045"/>
      <w:bookmarkStart w:id="421" w:name="_MON_1504612992"/>
      <w:bookmarkStart w:id="422" w:name="_MON_1504613175"/>
      <w:bookmarkStart w:id="423" w:name="_MON_1504613179"/>
      <w:bookmarkStart w:id="424" w:name="_MON_1504637216"/>
      <w:bookmarkStart w:id="425" w:name="_MON_1612893195"/>
      <w:bookmarkStart w:id="426" w:name="_MON_1504637564"/>
      <w:bookmarkStart w:id="427" w:name="_MON_1504674914"/>
      <w:bookmarkStart w:id="428" w:name="_MON_1549353260"/>
      <w:bookmarkStart w:id="429" w:name="_MON_1612275591"/>
      <w:bookmarkStart w:id="430" w:name="_MON_1612893206"/>
      <w:bookmarkStart w:id="431" w:name="_MON_1612793205"/>
      <w:bookmarkStart w:id="432" w:name="_MON_1612891969"/>
      <w:bookmarkStart w:id="433" w:name="_MON_1500113709"/>
      <w:bookmarkStart w:id="434" w:name="_MON_1500113779"/>
      <w:bookmarkStart w:id="435" w:name="_MON_1504434786"/>
      <w:bookmarkStart w:id="436" w:name="_MON_1504434949"/>
      <w:bookmarkStart w:id="437" w:name="_MON_1504435063"/>
      <w:bookmarkStart w:id="438" w:name="_MON_1504437914"/>
      <w:bookmarkStart w:id="439" w:name="_MON_1504438447"/>
      <w:bookmarkStart w:id="440" w:name="_MON_1504444833"/>
      <w:bookmarkStart w:id="441" w:name="_MON_1504444904"/>
      <w:bookmarkStart w:id="442" w:name="_MON_1504456516"/>
      <w:bookmarkStart w:id="443" w:name="_MON_1504456531"/>
      <w:bookmarkStart w:id="444" w:name="_MON_1504537686"/>
      <w:bookmarkStart w:id="445" w:name="_MON_1504537898"/>
      <w:bookmarkStart w:id="446" w:name="_MON_1504538198"/>
      <w:bookmarkStart w:id="447" w:name="_MON_1504538234"/>
      <w:bookmarkStart w:id="448" w:name="_MON_1504538537"/>
      <w:bookmarkStart w:id="449" w:name="_MON_1504538541"/>
      <w:bookmarkStart w:id="450" w:name="_MON_1504538552"/>
      <w:bookmarkStart w:id="451" w:name="_MON_1504538611"/>
      <w:bookmarkStart w:id="452" w:name="_MON_1504613129"/>
      <w:bookmarkStart w:id="453" w:name="_MON_1504613151"/>
      <w:bookmarkStart w:id="454" w:name="_MON_1504613186"/>
      <w:bookmarkStart w:id="455" w:name="_MON_1504637675"/>
      <w:bookmarkStart w:id="456" w:name="_MON_1504725330"/>
      <w:bookmarkStart w:id="457" w:name="_MON_1504818540"/>
      <w:bookmarkStart w:id="458" w:name="_MON_1504941919"/>
      <w:bookmarkStart w:id="459" w:name="_MON_1504955790"/>
      <w:bookmarkStart w:id="460" w:name="_MON_1514116786"/>
      <w:bookmarkStart w:id="461" w:name="_MON_1514120609"/>
      <w:bookmarkStart w:id="462" w:name="_MON_1514120669"/>
      <w:bookmarkStart w:id="463" w:name="_MON_1514120676"/>
      <w:bookmarkStart w:id="464" w:name="_MON_1514120680"/>
      <w:bookmarkStart w:id="465" w:name="_MON_1514120836"/>
      <w:bookmarkStart w:id="466" w:name="_MON_1517164135"/>
      <w:bookmarkStart w:id="467" w:name="_MON_1517164149"/>
      <w:bookmarkStart w:id="468" w:name="_MON_1517164162"/>
      <w:bookmarkStart w:id="469" w:name="_MON_1517164729"/>
      <w:bookmarkStart w:id="470" w:name="_MON_1517164814"/>
      <w:bookmarkStart w:id="471" w:name="_MON_1517164858"/>
      <w:bookmarkStart w:id="472" w:name="_MON_1517164916"/>
      <w:bookmarkStart w:id="473" w:name="_MON_1517246006"/>
      <w:bookmarkStart w:id="474" w:name="_MON_1517246197"/>
      <w:bookmarkStart w:id="475" w:name="_MON_1517246273"/>
      <w:bookmarkStart w:id="476" w:name="_MON_1517658024"/>
      <w:bookmarkStart w:id="477" w:name="_MON_1517727481"/>
      <w:bookmarkStart w:id="478" w:name="_MON_1517727523"/>
      <w:bookmarkStart w:id="479" w:name="_MON_1517727552"/>
      <w:bookmarkStart w:id="480" w:name="_MON_1517754583"/>
      <w:bookmarkStart w:id="481" w:name="_MON_1517754602"/>
      <w:bookmarkStart w:id="482" w:name="_MON_1517754629"/>
      <w:bookmarkStart w:id="483" w:name="_MON_1517754641"/>
      <w:bookmarkStart w:id="484" w:name="_MON_1517754665"/>
      <w:bookmarkStart w:id="485" w:name="_MON_1517754677"/>
      <w:bookmarkStart w:id="486" w:name="_MON_1517754691"/>
      <w:bookmarkStart w:id="487" w:name="_MON_1517754706"/>
      <w:bookmarkStart w:id="488" w:name="_MON_1517754727"/>
      <w:bookmarkStart w:id="489" w:name="_MON_1517754752"/>
      <w:bookmarkStart w:id="490" w:name="_MON_1517754764"/>
      <w:bookmarkStart w:id="491" w:name="_MON_1517754769"/>
      <w:bookmarkStart w:id="492" w:name="_MON_1517754775"/>
      <w:bookmarkStart w:id="493" w:name="_MON_1518010316"/>
      <w:bookmarkStart w:id="494" w:name="_MON_1500107320"/>
      <w:bookmarkStart w:id="495" w:name="_MON_1500107484"/>
      <w:bookmarkStart w:id="496" w:name="_MON_1500113069"/>
      <w:bookmarkStart w:id="497" w:name="_MON_1500113163"/>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D04140">
        <w:rPr>
          <w:rFonts w:asciiTheme="majorBidi" w:hAnsiTheme="majorBidi" w:cstheme="majorBidi"/>
          <w:b/>
          <w:bCs/>
        </w:rPr>
        <w:t xml:space="preserve">BASIC EARNINGS (LOSS) PER SHARE </w:t>
      </w:r>
    </w:p>
    <w:p w14:paraId="19FBDD89" w14:textId="052030F8" w:rsidR="00CA2D83" w:rsidRPr="00D04140" w:rsidRDefault="00893627" w:rsidP="00D04140">
      <w:pPr>
        <w:spacing w:before="120" w:line="240" w:lineRule="auto"/>
        <w:ind w:left="432"/>
        <w:jc w:val="thaiDistribute"/>
        <w:rPr>
          <w:rFonts w:asciiTheme="majorBidi" w:eastAsia="Cordia New" w:hAnsiTheme="majorBidi" w:cstheme="majorBidi"/>
          <w:sz w:val="28"/>
          <w:szCs w:val="28"/>
        </w:rPr>
      </w:pPr>
      <w:r w:rsidRPr="00D04140">
        <w:rPr>
          <w:rFonts w:asciiTheme="majorBidi" w:eastAsia="Cordia New" w:hAnsiTheme="majorBidi" w:cstheme="majorBidi"/>
          <w:sz w:val="28"/>
          <w:szCs w:val="28"/>
        </w:rPr>
        <w:t xml:space="preserve">Basic earnings (loss) per share is calculated by dividing earnings (loss) for the </w:t>
      </w:r>
      <w:r w:rsidRPr="00D04140">
        <w:rPr>
          <w:rFonts w:asciiTheme="majorBidi" w:hAnsiTheme="majorBidi" w:cstheme="majorBidi"/>
          <w:sz w:val="28"/>
          <w:szCs w:val="28"/>
        </w:rPr>
        <w:t>three-month period ended March 31, 20</w:t>
      </w:r>
      <w:r w:rsidR="00D27BB3" w:rsidRPr="00D04140">
        <w:rPr>
          <w:rFonts w:asciiTheme="majorBidi" w:hAnsiTheme="majorBidi" w:cstheme="majorBidi"/>
          <w:sz w:val="28"/>
          <w:szCs w:val="28"/>
          <w:lang w:val="en-US"/>
        </w:rPr>
        <w:t>20</w:t>
      </w:r>
      <w:r w:rsidRPr="00D04140">
        <w:rPr>
          <w:rFonts w:asciiTheme="majorBidi" w:eastAsia="Cordia New" w:hAnsiTheme="majorBidi" w:cstheme="majorBidi"/>
          <w:sz w:val="28"/>
          <w:szCs w:val="28"/>
        </w:rPr>
        <w:t xml:space="preserve"> and</w:t>
      </w:r>
      <w:r w:rsidRPr="00D04140">
        <w:rPr>
          <w:rFonts w:asciiTheme="majorBidi" w:eastAsia="Cordia New" w:hAnsiTheme="majorBidi" w:cstheme="majorBidi"/>
          <w:sz w:val="28"/>
          <w:szCs w:val="28"/>
          <w:cs/>
        </w:rPr>
        <w:t xml:space="preserve"> </w:t>
      </w:r>
      <w:r w:rsidRPr="00D04140">
        <w:rPr>
          <w:rFonts w:asciiTheme="majorBidi" w:eastAsia="Cordia New" w:hAnsiTheme="majorBidi" w:cstheme="majorBidi"/>
          <w:sz w:val="28"/>
          <w:szCs w:val="28"/>
        </w:rPr>
        <w:t>201</w:t>
      </w:r>
      <w:r w:rsidR="00D27BB3" w:rsidRPr="00D04140">
        <w:rPr>
          <w:rFonts w:asciiTheme="majorBidi" w:eastAsia="Cordia New" w:hAnsiTheme="majorBidi" w:cstheme="majorBidi"/>
          <w:sz w:val="28"/>
          <w:szCs w:val="28"/>
        </w:rPr>
        <w:t>9</w:t>
      </w:r>
      <w:r w:rsidRPr="00D04140">
        <w:rPr>
          <w:rFonts w:asciiTheme="majorBidi" w:eastAsia="Cordia New" w:hAnsiTheme="majorBidi" w:cstheme="majorBidi"/>
          <w:sz w:val="28"/>
          <w:szCs w:val="28"/>
        </w:rPr>
        <w:t xml:space="preserve"> attributable to equity holders of the Company (excluding other comprehensive income) by the number of issued and paid-up ordinary shares during the period.</w:t>
      </w:r>
    </w:p>
    <w:tbl>
      <w:tblPr>
        <w:tblW w:w="4761" w:type="pct"/>
        <w:tblInd w:w="422" w:type="dxa"/>
        <w:tblCellMar>
          <w:left w:w="62" w:type="dxa"/>
          <w:right w:w="62" w:type="dxa"/>
        </w:tblCellMar>
        <w:tblLook w:val="0000" w:firstRow="0" w:lastRow="0" w:firstColumn="0" w:lastColumn="0" w:noHBand="0" w:noVBand="0"/>
      </w:tblPr>
      <w:tblGrid>
        <w:gridCol w:w="4317"/>
        <w:gridCol w:w="1100"/>
        <w:gridCol w:w="139"/>
        <w:gridCol w:w="1105"/>
        <w:gridCol w:w="139"/>
        <w:gridCol w:w="1031"/>
        <w:gridCol w:w="139"/>
        <w:gridCol w:w="1029"/>
      </w:tblGrid>
      <w:tr w:rsidR="00FC5A8B" w:rsidRPr="00D04140" w14:paraId="4DBE0F9A" w14:textId="77777777" w:rsidTr="00587C4C">
        <w:trPr>
          <w:cantSplit/>
          <w:trHeight w:val="351"/>
          <w:tblHeader/>
        </w:trPr>
        <w:tc>
          <w:tcPr>
            <w:tcW w:w="2399" w:type="pct"/>
            <w:shd w:val="clear" w:color="auto" w:fill="auto"/>
          </w:tcPr>
          <w:p w14:paraId="5B8D2617" w14:textId="77777777" w:rsidR="00FC5A8B" w:rsidRPr="00D04140" w:rsidRDefault="00FC5A8B" w:rsidP="00D04140">
            <w:pPr>
              <w:spacing w:line="340" w:lineRule="exact"/>
              <w:ind w:right="-13"/>
              <w:jc w:val="thaiDistribute"/>
              <w:rPr>
                <w:rFonts w:asciiTheme="majorBidi" w:hAnsiTheme="majorBidi" w:cstheme="majorBidi"/>
                <w:sz w:val="28"/>
                <w:szCs w:val="28"/>
                <w:cs/>
              </w:rPr>
            </w:pPr>
          </w:p>
        </w:tc>
        <w:tc>
          <w:tcPr>
            <w:tcW w:w="2601" w:type="pct"/>
            <w:gridSpan w:val="7"/>
            <w:tcBorders>
              <w:bottom w:val="single" w:sz="4" w:space="0" w:color="auto"/>
            </w:tcBorders>
            <w:shd w:val="clear" w:color="auto" w:fill="auto"/>
          </w:tcPr>
          <w:p w14:paraId="50FB24C2" w14:textId="6796997B" w:rsidR="00FC5A8B" w:rsidRPr="00D04140" w:rsidRDefault="00FC5A8B" w:rsidP="00FD3EBD">
            <w:pPr>
              <w:spacing w:line="340" w:lineRule="exact"/>
              <w:ind w:right="-78"/>
              <w:jc w:val="right"/>
              <w:rPr>
                <w:rFonts w:asciiTheme="majorBidi" w:hAnsiTheme="majorBidi" w:cstheme="majorBidi"/>
                <w:sz w:val="28"/>
                <w:szCs w:val="28"/>
              </w:rPr>
            </w:pPr>
            <w:r w:rsidRPr="00D04140">
              <w:rPr>
                <w:rFonts w:asciiTheme="majorBidi" w:hAnsiTheme="majorBidi" w:cstheme="majorBidi"/>
                <w:color w:val="000000"/>
                <w:sz w:val="28"/>
                <w:szCs w:val="28"/>
              </w:rPr>
              <w:t xml:space="preserve">(Unit: Thousand </w:t>
            </w:r>
            <w:r>
              <w:rPr>
                <w:rFonts w:asciiTheme="majorBidi" w:hAnsiTheme="majorBidi" w:cstheme="majorBidi"/>
                <w:color w:val="000000"/>
                <w:sz w:val="28"/>
                <w:szCs w:val="28"/>
              </w:rPr>
              <w:t>Baht/</w:t>
            </w:r>
            <w:r w:rsidRPr="00D04140">
              <w:rPr>
                <w:rFonts w:asciiTheme="majorBidi" w:hAnsiTheme="majorBidi" w:cstheme="majorBidi"/>
                <w:color w:val="000000"/>
                <w:sz w:val="28"/>
                <w:szCs w:val="28"/>
              </w:rPr>
              <w:t xml:space="preserve"> Thousand Share)</w:t>
            </w:r>
          </w:p>
        </w:tc>
      </w:tr>
      <w:tr w:rsidR="00EE76F4" w:rsidRPr="00D04140" w14:paraId="1210E9CC" w14:textId="77777777" w:rsidTr="00587C4C">
        <w:trPr>
          <w:cantSplit/>
          <w:trHeight w:val="351"/>
          <w:tblHeader/>
        </w:trPr>
        <w:tc>
          <w:tcPr>
            <w:tcW w:w="2399" w:type="pct"/>
            <w:shd w:val="clear" w:color="auto" w:fill="auto"/>
          </w:tcPr>
          <w:p w14:paraId="232AD1B6" w14:textId="77777777" w:rsidR="00EE76F4" w:rsidRPr="00D04140" w:rsidRDefault="00EE76F4" w:rsidP="00D04140">
            <w:pPr>
              <w:spacing w:line="340" w:lineRule="exact"/>
              <w:ind w:right="-13"/>
              <w:jc w:val="thaiDistribute"/>
              <w:rPr>
                <w:rFonts w:asciiTheme="majorBidi" w:hAnsiTheme="majorBidi" w:cstheme="majorBidi"/>
                <w:sz w:val="28"/>
                <w:szCs w:val="28"/>
                <w:cs/>
              </w:rPr>
            </w:pPr>
          </w:p>
        </w:tc>
        <w:tc>
          <w:tcPr>
            <w:tcW w:w="2601" w:type="pct"/>
            <w:gridSpan w:val="7"/>
            <w:tcBorders>
              <w:bottom w:val="single" w:sz="4" w:space="0" w:color="auto"/>
            </w:tcBorders>
            <w:shd w:val="clear" w:color="auto" w:fill="auto"/>
          </w:tcPr>
          <w:p w14:paraId="3CBBF774" w14:textId="45C75EA0" w:rsidR="00EE76F4" w:rsidRPr="00D04140" w:rsidRDefault="00EE76F4" w:rsidP="00D04140">
            <w:pPr>
              <w:spacing w:line="340" w:lineRule="exact"/>
              <w:ind w:right="-78"/>
              <w:jc w:val="center"/>
              <w:rPr>
                <w:rFonts w:asciiTheme="majorBidi" w:hAnsiTheme="majorBidi" w:cstheme="majorBidi"/>
                <w:snapToGrid w:val="0"/>
                <w:sz w:val="28"/>
                <w:szCs w:val="28"/>
                <w:cs/>
                <w:lang w:eastAsia="th-TH"/>
              </w:rPr>
            </w:pPr>
            <w:r w:rsidRPr="00D04140">
              <w:rPr>
                <w:rFonts w:asciiTheme="majorBidi" w:hAnsiTheme="majorBidi" w:cstheme="majorBidi"/>
                <w:sz w:val="28"/>
                <w:szCs w:val="28"/>
              </w:rPr>
              <w:t>For the three-month period ended March 31</w:t>
            </w:r>
          </w:p>
        </w:tc>
      </w:tr>
      <w:tr w:rsidR="00EE76F4" w:rsidRPr="00D04140" w14:paraId="5FBCEFD8" w14:textId="77777777" w:rsidTr="00587C4C">
        <w:trPr>
          <w:cantSplit/>
          <w:trHeight w:val="351"/>
          <w:tblHeader/>
        </w:trPr>
        <w:tc>
          <w:tcPr>
            <w:tcW w:w="2399" w:type="pct"/>
            <w:shd w:val="clear" w:color="auto" w:fill="auto"/>
          </w:tcPr>
          <w:p w14:paraId="2DE5E39E" w14:textId="77777777" w:rsidR="00EE76F4" w:rsidRPr="00D04140" w:rsidRDefault="00EE76F4" w:rsidP="00D04140">
            <w:pPr>
              <w:spacing w:line="340" w:lineRule="exact"/>
              <w:ind w:right="-13"/>
              <w:jc w:val="thaiDistribute"/>
              <w:rPr>
                <w:rFonts w:asciiTheme="majorBidi" w:hAnsiTheme="majorBidi" w:cstheme="majorBidi"/>
                <w:sz w:val="28"/>
                <w:szCs w:val="28"/>
              </w:rPr>
            </w:pPr>
          </w:p>
        </w:tc>
        <w:tc>
          <w:tcPr>
            <w:tcW w:w="1302" w:type="pct"/>
            <w:gridSpan w:val="3"/>
            <w:tcBorders>
              <w:top w:val="single" w:sz="4" w:space="0" w:color="auto"/>
              <w:bottom w:val="single" w:sz="4" w:space="0" w:color="auto"/>
            </w:tcBorders>
            <w:shd w:val="clear" w:color="auto" w:fill="auto"/>
          </w:tcPr>
          <w:p w14:paraId="6759FA30" w14:textId="410C59B8" w:rsidR="00EE76F4" w:rsidRPr="00D04140" w:rsidRDefault="00EE76F4" w:rsidP="00D04140">
            <w:pPr>
              <w:spacing w:line="340" w:lineRule="exact"/>
              <w:jc w:val="center"/>
              <w:rPr>
                <w:rFonts w:asciiTheme="majorBidi" w:hAnsiTheme="majorBidi" w:cstheme="majorBidi"/>
                <w:sz w:val="28"/>
                <w:szCs w:val="28"/>
              </w:rPr>
            </w:pPr>
            <w:r w:rsidRPr="00D04140">
              <w:rPr>
                <w:rFonts w:asciiTheme="majorBidi" w:hAnsiTheme="majorBidi" w:cstheme="majorBidi"/>
                <w:sz w:val="28"/>
                <w:szCs w:val="28"/>
              </w:rPr>
              <w:t>Consolidated</w:t>
            </w:r>
          </w:p>
        </w:tc>
        <w:tc>
          <w:tcPr>
            <w:tcW w:w="77" w:type="pct"/>
            <w:tcBorders>
              <w:top w:val="single" w:sz="4" w:space="0" w:color="auto"/>
            </w:tcBorders>
            <w:shd w:val="clear" w:color="auto" w:fill="auto"/>
          </w:tcPr>
          <w:p w14:paraId="01E002D2" w14:textId="77777777" w:rsidR="00EE76F4" w:rsidRPr="00D04140" w:rsidRDefault="00EE76F4" w:rsidP="00D04140">
            <w:pPr>
              <w:spacing w:line="340" w:lineRule="exact"/>
              <w:jc w:val="center"/>
              <w:rPr>
                <w:rFonts w:asciiTheme="majorBidi" w:hAnsiTheme="majorBidi" w:cstheme="majorBidi"/>
                <w:sz w:val="28"/>
                <w:szCs w:val="28"/>
              </w:rPr>
            </w:pPr>
          </w:p>
        </w:tc>
        <w:tc>
          <w:tcPr>
            <w:tcW w:w="1222" w:type="pct"/>
            <w:gridSpan w:val="3"/>
            <w:tcBorders>
              <w:top w:val="single" w:sz="4" w:space="0" w:color="auto"/>
              <w:bottom w:val="single" w:sz="4" w:space="0" w:color="auto"/>
            </w:tcBorders>
            <w:shd w:val="clear" w:color="auto" w:fill="auto"/>
          </w:tcPr>
          <w:p w14:paraId="09D8DDAD" w14:textId="1C01E632" w:rsidR="00EE76F4" w:rsidRPr="00D04140" w:rsidRDefault="00EE76F4" w:rsidP="00D04140">
            <w:pPr>
              <w:spacing w:line="340" w:lineRule="exact"/>
              <w:jc w:val="center"/>
              <w:rPr>
                <w:rFonts w:asciiTheme="majorBidi" w:hAnsiTheme="majorBidi" w:cstheme="majorBidi"/>
                <w:sz w:val="28"/>
                <w:szCs w:val="28"/>
              </w:rPr>
            </w:pPr>
            <w:r w:rsidRPr="00D04140">
              <w:rPr>
                <w:rFonts w:asciiTheme="majorBidi" w:hAnsiTheme="majorBidi" w:cstheme="majorBidi"/>
                <w:sz w:val="28"/>
                <w:szCs w:val="28"/>
              </w:rPr>
              <w:t>Separate</w:t>
            </w:r>
          </w:p>
        </w:tc>
      </w:tr>
      <w:tr w:rsidR="00587C4C" w:rsidRPr="00D04140" w14:paraId="6AB3DE14" w14:textId="77777777" w:rsidTr="00587C4C">
        <w:trPr>
          <w:cantSplit/>
          <w:trHeight w:val="351"/>
          <w:tblHeader/>
        </w:trPr>
        <w:tc>
          <w:tcPr>
            <w:tcW w:w="2399" w:type="pct"/>
            <w:shd w:val="clear" w:color="auto" w:fill="auto"/>
          </w:tcPr>
          <w:p w14:paraId="6E4A1290" w14:textId="77777777" w:rsidR="00EE76F4" w:rsidRPr="00D04140" w:rsidRDefault="00EE76F4" w:rsidP="00D04140">
            <w:pPr>
              <w:spacing w:line="340" w:lineRule="exact"/>
              <w:ind w:right="-13"/>
              <w:jc w:val="thaiDistribute"/>
              <w:rPr>
                <w:rFonts w:asciiTheme="majorBidi" w:hAnsiTheme="majorBidi" w:cstheme="majorBidi"/>
                <w:sz w:val="28"/>
                <w:szCs w:val="28"/>
              </w:rPr>
            </w:pPr>
          </w:p>
        </w:tc>
        <w:tc>
          <w:tcPr>
            <w:tcW w:w="611" w:type="pct"/>
            <w:tcBorders>
              <w:top w:val="single" w:sz="4" w:space="0" w:color="auto"/>
              <w:bottom w:val="single" w:sz="4" w:space="0" w:color="auto"/>
            </w:tcBorders>
            <w:shd w:val="clear" w:color="auto" w:fill="auto"/>
          </w:tcPr>
          <w:p w14:paraId="2AB71ED1" w14:textId="0BB238C0" w:rsidR="00EE76F4" w:rsidRPr="00D04140" w:rsidRDefault="00EE76F4" w:rsidP="00D04140">
            <w:pPr>
              <w:spacing w:line="340" w:lineRule="exact"/>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77" w:type="pct"/>
            <w:tcBorders>
              <w:top w:val="single" w:sz="4" w:space="0" w:color="auto"/>
            </w:tcBorders>
            <w:shd w:val="clear" w:color="auto" w:fill="auto"/>
          </w:tcPr>
          <w:p w14:paraId="4E25FF2F" w14:textId="77777777" w:rsidR="00EE76F4" w:rsidRPr="00D04140" w:rsidRDefault="00EE76F4" w:rsidP="00D04140">
            <w:pPr>
              <w:spacing w:line="340" w:lineRule="exact"/>
              <w:jc w:val="center"/>
              <w:rPr>
                <w:rFonts w:asciiTheme="majorBidi" w:hAnsiTheme="majorBidi" w:cstheme="majorBidi"/>
                <w:sz w:val="28"/>
                <w:szCs w:val="28"/>
              </w:rPr>
            </w:pPr>
          </w:p>
        </w:tc>
        <w:tc>
          <w:tcPr>
            <w:tcW w:w="614" w:type="pct"/>
            <w:tcBorders>
              <w:top w:val="single" w:sz="4" w:space="0" w:color="auto"/>
              <w:left w:val="nil"/>
              <w:bottom w:val="single" w:sz="4" w:space="0" w:color="auto"/>
            </w:tcBorders>
            <w:shd w:val="clear" w:color="auto" w:fill="auto"/>
          </w:tcPr>
          <w:p w14:paraId="22BB7DF3" w14:textId="2DD5138D" w:rsidR="00EE76F4" w:rsidRPr="00D04140" w:rsidRDefault="00EE76F4" w:rsidP="00D04140">
            <w:pPr>
              <w:spacing w:line="340" w:lineRule="exact"/>
              <w:jc w:val="center"/>
              <w:rPr>
                <w:rFonts w:asciiTheme="majorBidi" w:hAnsiTheme="majorBidi" w:cstheme="majorBidi"/>
                <w:sz w:val="28"/>
                <w:szCs w:val="28"/>
              </w:rPr>
            </w:pPr>
            <w:r w:rsidRPr="00D04140">
              <w:rPr>
                <w:rFonts w:asciiTheme="majorBidi" w:hAnsiTheme="majorBidi" w:cstheme="majorBidi"/>
                <w:sz w:val="28"/>
                <w:szCs w:val="28"/>
              </w:rPr>
              <w:t>2019</w:t>
            </w:r>
          </w:p>
        </w:tc>
        <w:tc>
          <w:tcPr>
            <w:tcW w:w="77" w:type="pct"/>
            <w:shd w:val="clear" w:color="auto" w:fill="auto"/>
          </w:tcPr>
          <w:p w14:paraId="0DDB9EE2" w14:textId="77777777" w:rsidR="00EE76F4" w:rsidRPr="00D04140" w:rsidRDefault="00EE76F4" w:rsidP="00D04140">
            <w:pPr>
              <w:spacing w:line="340" w:lineRule="exact"/>
              <w:ind w:left="-62" w:right="-66"/>
              <w:jc w:val="center"/>
              <w:rPr>
                <w:rFonts w:asciiTheme="majorBidi" w:hAnsiTheme="majorBidi" w:cstheme="majorBidi"/>
                <w:sz w:val="28"/>
                <w:szCs w:val="28"/>
              </w:rPr>
            </w:pPr>
          </w:p>
        </w:tc>
        <w:tc>
          <w:tcPr>
            <w:tcW w:w="573" w:type="pct"/>
            <w:tcBorders>
              <w:bottom w:val="single" w:sz="4" w:space="0" w:color="auto"/>
            </w:tcBorders>
            <w:shd w:val="clear" w:color="auto" w:fill="auto"/>
          </w:tcPr>
          <w:p w14:paraId="3D6B0225" w14:textId="7783EDEF" w:rsidR="00EE76F4" w:rsidRPr="00D04140" w:rsidRDefault="00EE76F4" w:rsidP="00D04140">
            <w:pPr>
              <w:spacing w:line="340" w:lineRule="exact"/>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77" w:type="pct"/>
            <w:shd w:val="clear" w:color="auto" w:fill="auto"/>
          </w:tcPr>
          <w:p w14:paraId="4D3E0834" w14:textId="77777777" w:rsidR="00EE76F4" w:rsidRPr="00D04140" w:rsidRDefault="00EE76F4" w:rsidP="00D04140">
            <w:pPr>
              <w:spacing w:line="340" w:lineRule="exact"/>
              <w:jc w:val="center"/>
              <w:rPr>
                <w:rFonts w:asciiTheme="majorBidi" w:hAnsiTheme="majorBidi" w:cstheme="majorBidi"/>
                <w:sz w:val="28"/>
                <w:szCs w:val="28"/>
              </w:rPr>
            </w:pPr>
          </w:p>
        </w:tc>
        <w:tc>
          <w:tcPr>
            <w:tcW w:w="572" w:type="pct"/>
            <w:tcBorders>
              <w:left w:val="nil"/>
              <w:bottom w:val="single" w:sz="4" w:space="0" w:color="auto"/>
            </w:tcBorders>
            <w:shd w:val="clear" w:color="auto" w:fill="auto"/>
          </w:tcPr>
          <w:p w14:paraId="5FCD86A9" w14:textId="48303961" w:rsidR="00EE76F4" w:rsidRPr="00D04140" w:rsidRDefault="00EE76F4" w:rsidP="00D04140">
            <w:pPr>
              <w:spacing w:line="340" w:lineRule="exact"/>
              <w:jc w:val="center"/>
              <w:rPr>
                <w:rFonts w:asciiTheme="majorBidi" w:hAnsiTheme="majorBidi" w:cstheme="majorBidi"/>
                <w:sz w:val="28"/>
                <w:szCs w:val="28"/>
              </w:rPr>
            </w:pPr>
            <w:r w:rsidRPr="00D04140">
              <w:rPr>
                <w:rFonts w:asciiTheme="majorBidi" w:hAnsiTheme="majorBidi" w:cstheme="majorBidi"/>
                <w:sz w:val="28"/>
                <w:szCs w:val="28"/>
              </w:rPr>
              <w:t>2019</w:t>
            </w:r>
          </w:p>
        </w:tc>
      </w:tr>
      <w:tr w:rsidR="00587C4C" w:rsidRPr="00D04140" w14:paraId="0C32A153" w14:textId="77777777" w:rsidTr="00587C4C">
        <w:trPr>
          <w:cantSplit/>
        </w:trPr>
        <w:tc>
          <w:tcPr>
            <w:tcW w:w="2399" w:type="pct"/>
            <w:shd w:val="clear" w:color="auto" w:fill="auto"/>
            <w:vAlign w:val="bottom"/>
          </w:tcPr>
          <w:p w14:paraId="115B998F" w14:textId="0CC730F2" w:rsidR="00EE76F4" w:rsidRPr="00D04140" w:rsidRDefault="00EE76F4" w:rsidP="00587C4C">
            <w:pPr>
              <w:tabs>
                <w:tab w:val="left" w:pos="118"/>
                <w:tab w:val="left" w:pos="3390"/>
              </w:tabs>
              <w:spacing w:before="240" w:line="340" w:lineRule="exact"/>
              <w:ind w:left="118"/>
              <w:rPr>
                <w:rFonts w:asciiTheme="majorBidi" w:hAnsiTheme="majorBidi" w:cstheme="majorBidi"/>
                <w:color w:val="000000"/>
                <w:sz w:val="28"/>
                <w:szCs w:val="28"/>
              </w:rPr>
            </w:pPr>
            <w:r w:rsidRPr="00D04140">
              <w:rPr>
                <w:rFonts w:asciiTheme="majorBidi" w:hAnsiTheme="majorBidi" w:cstheme="majorBidi"/>
                <w:color w:val="000000"/>
                <w:sz w:val="28"/>
                <w:szCs w:val="28"/>
              </w:rPr>
              <w:t>Profit (loss) of parent Company for the period</w:t>
            </w:r>
          </w:p>
        </w:tc>
        <w:tc>
          <w:tcPr>
            <w:tcW w:w="611" w:type="pct"/>
            <w:tcBorders>
              <w:top w:val="single" w:sz="4" w:space="0" w:color="auto"/>
              <w:bottom w:val="single" w:sz="4" w:space="0" w:color="auto"/>
            </w:tcBorders>
            <w:shd w:val="clear" w:color="auto" w:fill="auto"/>
            <w:vAlign w:val="bottom"/>
          </w:tcPr>
          <w:p w14:paraId="021EB2D5" w14:textId="4050B4A5" w:rsidR="00EE76F4" w:rsidRPr="00D04140" w:rsidRDefault="00D21406" w:rsidP="00D04140">
            <w:pPr>
              <w:spacing w:line="340" w:lineRule="exact"/>
              <w:jc w:val="right"/>
              <w:rPr>
                <w:rFonts w:asciiTheme="majorBidi" w:hAnsiTheme="majorBidi" w:cstheme="majorBidi"/>
                <w:sz w:val="28"/>
                <w:szCs w:val="28"/>
              </w:rPr>
            </w:pPr>
            <w:r w:rsidRPr="00D04140">
              <w:rPr>
                <w:rFonts w:asciiTheme="majorBidi" w:hAnsiTheme="majorBidi" w:cstheme="majorBidi"/>
                <w:sz w:val="28"/>
                <w:szCs w:val="28"/>
              </w:rPr>
              <w:t>(22,746)</w:t>
            </w:r>
          </w:p>
        </w:tc>
        <w:tc>
          <w:tcPr>
            <w:tcW w:w="77" w:type="pct"/>
            <w:shd w:val="clear" w:color="auto" w:fill="auto"/>
            <w:vAlign w:val="bottom"/>
          </w:tcPr>
          <w:p w14:paraId="6EBF4B7A" w14:textId="77777777" w:rsidR="00EE76F4" w:rsidRPr="00D04140" w:rsidRDefault="00EE76F4" w:rsidP="00D04140">
            <w:pPr>
              <w:spacing w:line="340" w:lineRule="exact"/>
              <w:ind w:left="-108" w:right="357"/>
              <w:jc w:val="right"/>
              <w:rPr>
                <w:rFonts w:asciiTheme="majorBidi" w:hAnsiTheme="majorBidi" w:cstheme="majorBidi"/>
                <w:sz w:val="28"/>
                <w:szCs w:val="28"/>
              </w:rPr>
            </w:pPr>
          </w:p>
        </w:tc>
        <w:tc>
          <w:tcPr>
            <w:tcW w:w="614" w:type="pct"/>
            <w:tcBorders>
              <w:top w:val="single" w:sz="4" w:space="0" w:color="auto"/>
              <w:left w:val="nil"/>
              <w:bottom w:val="single" w:sz="4" w:space="0" w:color="auto"/>
            </w:tcBorders>
            <w:shd w:val="clear" w:color="auto" w:fill="auto"/>
            <w:vAlign w:val="bottom"/>
          </w:tcPr>
          <w:p w14:paraId="3BBF66B5" w14:textId="4960CE63" w:rsidR="00EE76F4" w:rsidRPr="00D04140" w:rsidRDefault="00237501" w:rsidP="00D04140">
            <w:pPr>
              <w:spacing w:line="340" w:lineRule="exact"/>
              <w:ind w:left="-108" w:right="38"/>
              <w:jc w:val="right"/>
              <w:rPr>
                <w:rFonts w:asciiTheme="majorBidi" w:hAnsiTheme="majorBidi" w:cstheme="majorBidi"/>
                <w:sz w:val="28"/>
                <w:szCs w:val="28"/>
              </w:rPr>
            </w:pPr>
            <w:r w:rsidRPr="00D04140">
              <w:rPr>
                <w:rFonts w:asciiTheme="majorBidi" w:hAnsiTheme="majorBidi" w:cstheme="majorBidi"/>
                <w:sz w:val="28"/>
                <w:szCs w:val="28"/>
              </w:rPr>
              <w:t>4,712</w:t>
            </w:r>
          </w:p>
        </w:tc>
        <w:tc>
          <w:tcPr>
            <w:tcW w:w="77" w:type="pct"/>
            <w:shd w:val="clear" w:color="auto" w:fill="auto"/>
            <w:vAlign w:val="bottom"/>
          </w:tcPr>
          <w:p w14:paraId="38D40100" w14:textId="77777777" w:rsidR="00EE76F4" w:rsidRPr="00D04140" w:rsidRDefault="00EE76F4" w:rsidP="00D04140">
            <w:pPr>
              <w:spacing w:line="340" w:lineRule="exact"/>
              <w:ind w:left="-108" w:right="357"/>
              <w:jc w:val="right"/>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vAlign w:val="bottom"/>
          </w:tcPr>
          <w:p w14:paraId="38372F46" w14:textId="06CFB3FB" w:rsidR="00EE76F4" w:rsidRPr="00D04140" w:rsidRDefault="00E36B69" w:rsidP="00D04140">
            <w:pPr>
              <w:spacing w:line="340" w:lineRule="exact"/>
              <w:ind w:left="-108" w:right="34"/>
              <w:jc w:val="right"/>
              <w:rPr>
                <w:rFonts w:asciiTheme="majorBidi" w:hAnsiTheme="majorBidi" w:cstheme="majorBidi"/>
                <w:sz w:val="28"/>
                <w:szCs w:val="28"/>
              </w:rPr>
            </w:pPr>
            <w:r w:rsidRPr="00D04140">
              <w:rPr>
                <w:rFonts w:asciiTheme="majorBidi" w:hAnsiTheme="majorBidi" w:cstheme="majorBidi"/>
                <w:sz w:val="28"/>
                <w:szCs w:val="28"/>
              </w:rPr>
              <w:t>(</w:t>
            </w:r>
            <w:r w:rsidR="00D21406" w:rsidRPr="00D04140">
              <w:rPr>
                <w:rFonts w:asciiTheme="majorBidi" w:hAnsiTheme="majorBidi" w:cstheme="majorBidi"/>
                <w:sz w:val="28"/>
                <w:szCs w:val="28"/>
              </w:rPr>
              <w:t>42,946</w:t>
            </w:r>
            <w:r w:rsidRPr="00D04140">
              <w:rPr>
                <w:rFonts w:asciiTheme="majorBidi" w:hAnsiTheme="majorBidi" w:cstheme="majorBidi"/>
                <w:sz w:val="28"/>
                <w:szCs w:val="28"/>
              </w:rPr>
              <w:t>)</w:t>
            </w:r>
          </w:p>
        </w:tc>
        <w:tc>
          <w:tcPr>
            <w:tcW w:w="77" w:type="pct"/>
            <w:shd w:val="clear" w:color="auto" w:fill="auto"/>
            <w:vAlign w:val="bottom"/>
          </w:tcPr>
          <w:p w14:paraId="381D54D7" w14:textId="77777777" w:rsidR="00EE76F4" w:rsidRPr="00D04140" w:rsidRDefault="00EE76F4" w:rsidP="00D04140">
            <w:pPr>
              <w:spacing w:line="340" w:lineRule="exact"/>
              <w:ind w:left="-108" w:right="327"/>
              <w:jc w:val="right"/>
              <w:rPr>
                <w:rFonts w:asciiTheme="majorBidi" w:hAnsiTheme="majorBidi" w:cstheme="majorBidi"/>
                <w:sz w:val="28"/>
                <w:szCs w:val="28"/>
              </w:rPr>
            </w:pPr>
          </w:p>
        </w:tc>
        <w:tc>
          <w:tcPr>
            <w:tcW w:w="572" w:type="pct"/>
            <w:tcBorders>
              <w:top w:val="single" w:sz="4" w:space="0" w:color="auto"/>
              <w:left w:val="nil"/>
              <w:bottom w:val="single" w:sz="4" w:space="0" w:color="auto"/>
            </w:tcBorders>
            <w:shd w:val="clear" w:color="auto" w:fill="auto"/>
            <w:vAlign w:val="bottom"/>
          </w:tcPr>
          <w:p w14:paraId="584C8FB9" w14:textId="77777777" w:rsidR="00EE76F4" w:rsidRPr="00D04140" w:rsidRDefault="00EE76F4" w:rsidP="00D04140">
            <w:pPr>
              <w:spacing w:line="340" w:lineRule="exact"/>
              <w:ind w:left="-108" w:right="34"/>
              <w:jc w:val="right"/>
              <w:rPr>
                <w:rFonts w:asciiTheme="majorBidi" w:hAnsiTheme="majorBidi" w:cstheme="majorBidi"/>
                <w:sz w:val="28"/>
                <w:szCs w:val="28"/>
              </w:rPr>
            </w:pPr>
            <w:r w:rsidRPr="00D04140">
              <w:rPr>
                <w:rFonts w:asciiTheme="majorBidi" w:hAnsiTheme="majorBidi" w:cstheme="majorBidi"/>
                <w:sz w:val="28"/>
                <w:szCs w:val="28"/>
              </w:rPr>
              <w:t>(4,052)</w:t>
            </w:r>
          </w:p>
        </w:tc>
      </w:tr>
      <w:tr w:rsidR="00587C4C" w:rsidRPr="00D04140" w14:paraId="61F32A68" w14:textId="77777777" w:rsidTr="00587C4C">
        <w:trPr>
          <w:cantSplit/>
        </w:trPr>
        <w:tc>
          <w:tcPr>
            <w:tcW w:w="2399" w:type="pct"/>
            <w:shd w:val="clear" w:color="auto" w:fill="auto"/>
            <w:vAlign w:val="bottom"/>
          </w:tcPr>
          <w:p w14:paraId="3ABC3825" w14:textId="0D72EAC5" w:rsidR="00EE76F4" w:rsidRPr="00D04140" w:rsidRDefault="00EE76F4" w:rsidP="00D74F0C">
            <w:pPr>
              <w:tabs>
                <w:tab w:val="left" w:pos="118"/>
                <w:tab w:val="left" w:pos="3390"/>
              </w:tabs>
              <w:spacing w:before="240" w:line="340" w:lineRule="exact"/>
              <w:ind w:left="118"/>
              <w:rPr>
                <w:rFonts w:asciiTheme="majorBidi" w:hAnsiTheme="majorBidi" w:cstheme="majorBidi"/>
                <w:color w:val="000000"/>
                <w:sz w:val="28"/>
                <w:szCs w:val="28"/>
              </w:rPr>
            </w:pPr>
            <w:r w:rsidRPr="00D04140">
              <w:rPr>
                <w:rFonts w:asciiTheme="majorBidi" w:hAnsiTheme="majorBidi" w:cstheme="majorBidi"/>
                <w:color w:val="000000"/>
                <w:sz w:val="28"/>
                <w:szCs w:val="28"/>
              </w:rPr>
              <w:t>The number of issue</w:t>
            </w:r>
            <w:r w:rsidR="00BB04F1" w:rsidRPr="00D04140">
              <w:rPr>
                <w:rFonts w:asciiTheme="majorBidi" w:hAnsiTheme="majorBidi" w:cstheme="majorBidi"/>
                <w:color w:val="000000"/>
                <w:sz w:val="28"/>
                <w:szCs w:val="28"/>
              </w:rPr>
              <w:t xml:space="preserve">d and paid – up ordinary shares </w:t>
            </w:r>
          </w:p>
        </w:tc>
        <w:tc>
          <w:tcPr>
            <w:tcW w:w="611" w:type="pct"/>
            <w:shd w:val="clear" w:color="auto" w:fill="auto"/>
            <w:vAlign w:val="bottom"/>
          </w:tcPr>
          <w:p w14:paraId="61C2B64F" w14:textId="50AD6ECF" w:rsidR="00EE76F4" w:rsidRPr="00D04140" w:rsidRDefault="00153108" w:rsidP="00FF2566">
            <w:pPr>
              <w:spacing w:line="340" w:lineRule="exact"/>
              <w:jc w:val="right"/>
              <w:rPr>
                <w:rFonts w:asciiTheme="majorBidi" w:hAnsiTheme="majorBidi" w:cstheme="majorBidi"/>
                <w:sz w:val="28"/>
                <w:szCs w:val="28"/>
              </w:rPr>
            </w:pPr>
            <w:r w:rsidRPr="00D04140">
              <w:rPr>
                <w:rFonts w:asciiTheme="majorBidi" w:hAnsiTheme="majorBidi" w:cstheme="majorBidi"/>
                <w:sz w:val="28"/>
                <w:szCs w:val="28"/>
              </w:rPr>
              <w:t>1,343</w:t>
            </w:r>
          </w:p>
        </w:tc>
        <w:tc>
          <w:tcPr>
            <w:tcW w:w="77" w:type="pct"/>
            <w:shd w:val="clear" w:color="auto" w:fill="auto"/>
            <w:vAlign w:val="bottom"/>
          </w:tcPr>
          <w:p w14:paraId="05D8F0DC" w14:textId="77777777" w:rsidR="00EE76F4" w:rsidRPr="00D04140" w:rsidRDefault="00EE76F4" w:rsidP="00D04140">
            <w:pPr>
              <w:spacing w:line="340" w:lineRule="exact"/>
              <w:ind w:left="-108" w:right="357"/>
              <w:jc w:val="right"/>
              <w:rPr>
                <w:rFonts w:asciiTheme="majorBidi" w:hAnsiTheme="majorBidi" w:cstheme="majorBidi"/>
                <w:sz w:val="28"/>
                <w:szCs w:val="28"/>
              </w:rPr>
            </w:pPr>
          </w:p>
        </w:tc>
        <w:tc>
          <w:tcPr>
            <w:tcW w:w="614" w:type="pct"/>
            <w:tcBorders>
              <w:left w:val="nil"/>
            </w:tcBorders>
            <w:shd w:val="clear" w:color="auto" w:fill="auto"/>
            <w:vAlign w:val="bottom"/>
          </w:tcPr>
          <w:p w14:paraId="6E9CDA92" w14:textId="70268190" w:rsidR="00EE76F4" w:rsidRPr="00D04140" w:rsidRDefault="00D21406" w:rsidP="00FF2566">
            <w:pPr>
              <w:spacing w:line="340" w:lineRule="exact"/>
              <w:jc w:val="right"/>
              <w:rPr>
                <w:rFonts w:asciiTheme="majorBidi" w:hAnsiTheme="majorBidi" w:cstheme="majorBidi"/>
                <w:sz w:val="28"/>
                <w:szCs w:val="28"/>
              </w:rPr>
            </w:pPr>
            <w:r w:rsidRPr="00D04140">
              <w:rPr>
                <w:rFonts w:asciiTheme="majorBidi" w:hAnsiTheme="majorBidi" w:cstheme="majorBidi"/>
                <w:sz w:val="28"/>
                <w:szCs w:val="28"/>
              </w:rPr>
              <w:t>1,343</w:t>
            </w:r>
          </w:p>
        </w:tc>
        <w:tc>
          <w:tcPr>
            <w:tcW w:w="77" w:type="pct"/>
            <w:shd w:val="clear" w:color="auto" w:fill="auto"/>
            <w:vAlign w:val="bottom"/>
          </w:tcPr>
          <w:p w14:paraId="127A0B27" w14:textId="77777777" w:rsidR="00EE76F4" w:rsidRPr="00D04140" w:rsidRDefault="00EE76F4" w:rsidP="00D04140">
            <w:pPr>
              <w:spacing w:line="340" w:lineRule="exact"/>
              <w:ind w:left="-108" w:right="357"/>
              <w:jc w:val="right"/>
              <w:rPr>
                <w:rFonts w:asciiTheme="majorBidi" w:hAnsiTheme="majorBidi" w:cstheme="majorBidi"/>
                <w:sz w:val="28"/>
                <w:szCs w:val="28"/>
              </w:rPr>
            </w:pPr>
          </w:p>
        </w:tc>
        <w:tc>
          <w:tcPr>
            <w:tcW w:w="573" w:type="pct"/>
            <w:shd w:val="clear" w:color="auto" w:fill="auto"/>
            <w:vAlign w:val="bottom"/>
          </w:tcPr>
          <w:p w14:paraId="6F0A913C" w14:textId="51323CF1" w:rsidR="00EE76F4" w:rsidRPr="00D04140" w:rsidRDefault="000415C5" w:rsidP="00FF2566">
            <w:pPr>
              <w:spacing w:line="340" w:lineRule="exact"/>
              <w:jc w:val="right"/>
              <w:rPr>
                <w:rFonts w:asciiTheme="majorBidi" w:hAnsiTheme="majorBidi" w:cstheme="majorBidi"/>
                <w:sz w:val="28"/>
                <w:szCs w:val="28"/>
              </w:rPr>
            </w:pPr>
            <w:r w:rsidRPr="00D04140">
              <w:rPr>
                <w:rFonts w:asciiTheme="majorBidi" w:hAnsiTheme="majorBidi" w:cstheme="majorBidi"/>
                <w:sz w:val="28"/>
                <w:szCs w:val="28"/>
              </w:rPr>
              <w:t>1,343</w:t>
            </w:r>
          </w:p>
        </w:tc>
        <w:tc>
          <w:tcPr>
            <w:tcW w:w="77" w:type="pct"/>
            <w:shd w:val="clear" w:color="auto" w:fill="auto"/>
            <w:vAlign w:val="bottom"/>
          </w:tcPr>
          <w:p w14:paraId="0372A23D" w14:textId="77777777" w:rsidR="00EE76F4" w:rsidRPr="00D04140" w:rsidRDefault="00EE76F4" w:rsidP="00D04140">
            <w:pPr>
              <w:spacing w:line="340" w:lineRule="exact"/>
              <w:ind w:left="-108" w:right="327"/>
              <w:jc w:val="right"/>
              <w:rPr>
                <w:rFonts w:asciiTheme="majorBidi" w:hAnsiTheme="majorBidi" w:cstheme="majorBidi"/>
                <w:sz w:val="28"/>
                <w:szCs w:val="28"/>
              </w:rPr>
            </w:pPr>
          </w:p>
        </w:tc>
        <w:tc>
          <w:tcPr>
            <w:tcW w:w="572" w:type="pct"/>
            <w:tcBorders>
              <w:left w:val="nil"/>
            </w:tcBorders>
            <w:shd w:val="clear" w:color="auto" w:fill="auto"/>
            <w:vAlign w:val="bottom"/>
          </w:tcPr>
          <w:p w14:paraId="5FC69FF4" w14:textId="5F041A31" w:rsidR="00EE76F4" w:rsidRPr="00D04140" w:rsidRDefault="00D21406" w:rsidP="00FF2566">
            <w:pPr>
              <w:spacing w:line="340" w:lineRule="exact"/>
              <w:jc w:val="right"/>
              <w:rPr>
                <w:rFonts w:asciiTheme="majorBidi" w:hAnsiTheme="majorBidi" w:cstheme="majorBidi"/>
                <w:sz w:val="28"/>
                <w:szCs w:val="28"/>
              </w:rPr>
            </w:pPr>
            <w:r w:rsidRPr="00D04140">
              <w:rPr>
                <w:rFonts w:asciiTheme="majorBidi" w:hAnsiTheme="majorBidi" w:cstheme="majorBidi"/>
                <w:sz w:val="28"/>
                <w:szCs w:val="28"/>
              </w:rPr>
              <w:t>1,343</w:t>
            </w:r>
          </w:p>
        </w:tc>
      </w:tr>
      <w:tr w:rsidR="00587C4C" w:rsidRPr="00D04140" w14:paraId="6938EC84" w14:textId="77777777" w:rsidTr="00587C4C">
        <w:trPr>
          <w:cantSplit/>
          <w:trHeight w:val="87"/>
        </w:trPr>
        <w:tc>
          <w:tcPr>
            <w:tcW w:w="2399" w:type="pct"/>
            <w:shd w:val="clear" w:color="auto" w:fill="auto"/>
            <w:vAlign w:val="bottom"/>
          </w:tcPr>
          <w:p w14:paraId="352D55A4" w14:textId="77777777" w:rsidR="00237501" w:rsidRPr="00D04140" w:rsidRDefault="00EE76F4" w:rsidP="00D04140">
            <w:pPr>
              <w:tabs>
                <w:tab w:val="left" w:pos="118"/>
                <w:tab w:val="left" w:pos="3390"/>
              </w:tabs>
              <w:spacing w:line="340" w:lineRule="exact"/>
              <w:ind w:left="118"/>
              <w:rPr>
                <w:rFonts w:asciiTheme="majorBidi" w:hAnsiTheme="majorBidi" w:cstheme="majorBidi"/>
                <w:color w:val="000000"/>
                <w:sz w:val="28"/>
                <w:szCs w:val="28"/>
              </w:rPr>
            </w:pPr>
            <w:r w:rsidRPr="00D04140">
              <w:rPr>
                <w:rFonts w:asciiTheme="majorBidi" w:hAnsiTheme="majorBidi" w:cstheme="majorBidi"/>
                <w:color w:val="000000"/>
                <w:sz w:val="28"/>
                <w:szCs w:val="28"/>
              </w:rPr>
              <w:t xml:space="preserve">The number of ordinary shares by the weighted </w:t>
            </w:r>
            <w:r w:rsidR="00237501" w:rsidRPr="00D04140">
              <w:rPr>
                <w:rFonts w:asciiTheme="majorBidi" w:hAnsiTheme="majorBidi" w:cstheme="majorBidi"/>
                <w:color w:val="000000"/>
                <w:sz w:val="28"/>
                <w:szCs w:val="28"/>
              </w:rPr>
              <w:t xml:space="preserve"> </w:t>
            </w:r>
          </w:p>
          <w:p w14:paraId="48AEBEA8" w14:textId="49D37C23" w:rsidR="00EE76F4" w:rsidRPr="00D04140" w:rsidRDefault="00237501" w:rsidP="00FC5A8B">
            <w:pPr>
              <w:tabs>
                <w:tab w:val="left" w:pos="118"/>
                <w:tab w:val="left" w:pos="3390"/>
              </w:tabs>
              <w:spacing w:line="340" w:lineRule="exact"/>
              <w:ind w:left="118"/>
              <w:rPr>
                <w:rFonts w:asciiTheme="majorBidi" w:hAnsiTheme="majorBidi" w:cstheme="majorBidi"/>
                <w:color w:val="000000"/>
                <w:sz w:val="28"/>
                <w:szCs w:val="28"/>
                <w:cs/>
              </w:rPr>
            </w:pPr>
            <w:r w:rsidRPr="00D04140">
              <w:rPr>
                <w:rFonts w:asciiTheme="majorBidi" w:hAnsiTheme="majorBidi" w:cstheme="majorBidi"/>
                <w:color w:val="000000"/>
                <w:sz w:val="28"/>
                <w:szCs w:val="28"/>
              </w:rPr>
              <w:t xml:space="preserve">      </w:t>
            </w:r>
            <w:r w:rsidR="00EE76F4" w:rsidRPr="00D04140">
              <w:rPr>
                <w:rFonts w:asciiTheme="majorBidi" w:hAnsiTheme="majorBidi" w:cstheme="majorBidi"/>
                <w:color w:val="000000"/>
                <w:sz w:val="28"/>
                <w:szCs w:val="28"/>
              </w:rPr>
              <w:t xml:space="preserve">average method </w:t>
            </w:r>
          </w:p>
        </w:tc>
        <w:tc>
          <w:tcPr>
            <w:tcW w:w="611" w:type="pct"/>
            <w:tcBorders>
              <w:top w:val="single" w:sz="4" w:space="0" w:color="auto"/>
              <w:bottom w:val="single" w:sz="4" w:space="0" w:color="auto"/>
            </w:tcBorders>
            <w:shd w:val="clear" w:color="auto" w:fill="auto"/>
            <w:vAlign w:val="bottom"/>
          </w:tcPr>
          <w:p w14:paraId="72D51BEE" w14:textId="2880CC33" w:rsidR="00EE76F4" w:rsidRPr="00D04140" w:rsidRDefault="00153108" w:rsidP="00FF2566">
            <w:pPr>
              <w:spacing w:line="340" w:lineRule="exact"/>
              <w:jc w:val="right"/>
              <w:rPr>
                <w:rFonts w:asciiTheme="majorBidi" w:hAnsiTheme="majorBidi" w:cstheme="majorBidi"/>
                <w:sz w:val="28"/>
                <w:szCs w:val="28"/>
              </w:rPr>
            </w:pPr>
            <w:r w:rsidRPr="00D04140">
              <w:rPr>
                <w:rFonts w:asciiTheme="majorBidi" w:hAnsiTheme="majorBidi" w:cstheme="majorBidi"/>
                <w:sz w:val="28"/>
                <w:szCs w:val="28"/>
              </w:rPr>
              <w:t>1,343</w:t>
            </w:r>
          </w:p>
        </w:tc>
        <w:tc>
          <w:tcPr>
            <w:tcW w:w="77" w:type="pct"/>
            <w:shd w:val="clear" w:color="auto" w:fill="auto"/>
            <w:vAlign w:val="bottom"/>
          </w:tcPr>
          <w:p w14:paraId="749D5EB0" w14:textId="77777777" w:rsidR="00EE76F4" w:rsidRPr="00D04140" w:rsidRDefault="00EE76F4" w:rsidP="00D04140">
            <w:pPr>
              <w:spacing w:line="340" w:lineRule="exact"/>
              <w:ind w:right="357"/>
              <w:jc w:val="right"/>
              <w:rPr>
                <w:rFonts w:asciiTheme="majorBidi" w:hAnsiTheme="majorBidi" w:cstheme="majorBidi"/>
                <w:sz w:val="28"/>
                <w:szCs w:val="28"/>
              </w:rPr>
            </w:pPr>
          </w:p>
        </w:tc>
        <w:tc>
          <w:tcPr>
            <w:tcW w:w="614" w:type="pct"/>
            <w:tcBorders>
              <w:top w:val="single" w:sz="4" w:space="0" w:color="auto"/>
              <w:left w:val="nil"/>
              <w:bottom w:val="single" w:sz="4" w:space="0" w:color="auto"/>
            </w:tcBorders>
            <w:shd w:val="clear" w:color="auto" w:fill="auto"/>
            <w:vAlign w:val="bottom"/>
          </w:tcPr>
          <w:p w14:paraId="54466F10" w14:textId="104564A1" w:rsidR="00EE76F4" w:rsidRPr="00D04140" w:rsidRDefault="00D21406" w:rsidP="00FF2566">
            <w:pPr>
              <w:spacing w:line="340" w:lineRule="exact"/>
              <w:jc w:val="right"/>
              <w:rPr>
                <w:rFonts w:asciiTheme="majorBidi" w:hAnsiTheme="majorBidi" w:cstheme="majorBidi"/>
                <w:sz w:val="28"/>
                <w:szCs w:val="28"/>
              </w:rPr>
            </w:pPr>
            <w:r w:rsidRPr="00D04140">
              <w:rPr>
                <w:rFonts w:asciiTheme="majorBidi" w:hAnsiTheme="majorBidi" w:cstheme="majorBidi"/>
                <w:sz w:val="28"/>
                <w:szCs w:val="28"/>
              </w:rPr>
              <w:t>1,343</w:t>
            </w:r>
          </w:p>
        </w:tc>
        <w:tc>
          <w:tcPr>
            <w:tcW w:w="77" w:type="pct"/>
            <w:shd w:val="clear" w:color="auto" w:fill="auto"/>
            <w:vAlign w:val="bottom"/>
          </w:tcPr>
          <w:p w14:paraId="2D1F8CA9" w14:textId="77777777" w:rsidR="00EE76F4" w:rsidRPr="00D04140" w:rsidRDefault="00EE76F4" w:rsidP="00D04140">
            <w:pPr>
              <w:spacing w:line="340" w:lineRule="exact"/>
              <w:ind w:right="357"/>
              <w:jc w:val="right"/>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vAlign w:val="bottom"/>
          </w:tcPr>
          <w:p w14:paraId="2E63ECB0" w14:textId="0F58DC32" w:rsidR="00EE76F4" w:rsidRPr="00D04140" w:rsidRDefault="000415C5" w:rsidP="00FF2566">
            <w:pPr>
              <w:spacing w:line="340" w:lineRule="exact"/>
              <w:jc w:val="right"/>
              <w:rPr>
                <w:rFonts w:asciiTheme="majorBidi" w:hAnsiTheme="majorBidi" w:cstheme="majorBidi"/>
                <w:sz w:val="28"/>
                <w:szCs w:val="28"/>
                <w:cs/>
              </w:rPr>
            </w:pPr>
            <w:r w:rsidRPr="00D04140">
              <w:rPr>
                <w:rFonts w:asciiTheme="majorBidi" w:hAnsiTheme="majorBidi" w:cstheme="majorBidi"/>
                <w:sz w:val="28"/>
                <w:szCs w:val="28"/>
              </w:rPr>
              <w:t>1,343</w:t>
            </w:r>
          </w:p>
        </w:tc>
        <w:tc>
          <w:tcPr>
            <w:tcW w:w="77" w:type="pct"/>
            <w:shd w:val="clear" w:color="auto" w:fill="auto"/>
            <w:vAlign w:val="bottom"/>
          </w:tcPr>
          <w:p w14:paraId="4A7BE5BE" w14:textId="77777777" w:rsidR="00EE76F4" w:rsidRPr="00D04140" w:rsidRDefault="00EE76F4" w:rsidP="00D04140">
            <w:pPr>
              <w:spacing w:line="340" w:lineRule="exact"/>
              <w:ind w:right="327"/>
              <w:jc w:val="right"/>
              <w:rPr>
                <w:rFonts w:asciiTheme="majorBidi" w:hAnsiTheme="majorBidi" w:cstheme="majorBidi"/>
                <w:sz w:val="28"/>
                <w:szCs w:val="28"/>
              </w:rPr>
            </w:pPr>
          </w:p>
        </w:tc>
        <w:tc>
          <w:tcPr>
            <w:tcW w:w="572" w:type="pct"/>
            <w:tcBorders>
              <w:top w:val="single" w:sz="4" w:space="0" w:color="auto"/>
              <w:left w:val="nil"/>
              <w:bottom w:val="single" w:sz="4" w:space="0" w:color="auto"/>
            </w:tcBorders>
            <w:shd w:val="clear" w:color="auto" w:fill="auto"/>
            <w:vAlign w:val="bottom"/>
          </w:tcPr>
          <w:p w14:paraId="0E2980A5" w14:textId="3B6DB433" w:rsidR="00EE76F4" w:rsidRPr="00D04140" w:rsidRDefault="00D21406" w:rsidP="00FF2566">
            <w:pPr>
              <w:spacing w:line="340" w:lineRule="exact"/>
              <w:jc w:val="right"/>
              <w:rPr>
                <w:rFonts w:asciiTheme="majorBidi" w:hAnsiTheme="majorBidi" w:cstheme="majorBidi"/>
                <w:sz w:val="28"/>
                <w:szCs w:val="28"/>
              </w:rPr>
            </w:pPr>
            <w:r w:rsidRPr="00D04140">
              <w:rPr>
                <w:rFonts w:asciiTheme="majorBidi" w:hAnsiTheme="majorBidi" w:cstheme="majorBidi"/>
                <w:sz w:val="28"/>
                <w:szCs w:val="28"/>
              </w:rPr>
              <w:t>1,343</w:t>
            </w:r>
          </w:p>
        </w:tc>
      </w:tr>
      <w:tr w:rsidR="00587C4C" w:rsidRPr="00D04140" w14:paraId="446D3438" w14:textId="77777777" w:rsidTr="00587C4C">
        <w:trPr>
          <w:cantSplit/>
          <w:trHeight w:val="87"/>
        </w:trPr>
        <w:tc>
          <w:tcPr>
            <w:tcW w:w="2399" w:type="pct"/>
            <w:shd w:val="clear" w:color="auto" w:fill="auto"/>
            <w:vAlign w:val="bottom"/>
          </w:tcPr>
          <w:p w14:paraId="47D67518" w14:textId="41ED5CB5" w:rsidR="00EE76F4" w:rsidRPr="00D04140" w:rsidRDefault="00EE76F4" w:rsidP="00D04140">
            <w:pPr>
              <w:tabs>
                <w:tab w:val="left" w:pos="118"/>
                <w:tab w:val="left" w:pos="3390"/>
              </w:tabs>
              <w:spacing w:line="340" w:lineRule="exact"/>
              <w:ind w:left="118"/>
              <w:rPr>
                <w:rFonts w:asciiTheme="majorBidi" w:hAnsiTheme="majorBidi" w:cstheme="majorBidi"/>
                <w:color w:val="000000"/>
                <w:sz w:val="28"/>
                <w:szCs w:val="28"/>
              </w:rPr>
            </w:pPr>
            <w:r w:rsidRPr="00D04140">
              <w:rPr>
                <w:rFonts w:asciiTheme="majorBidi" w:hAnsiTheme="majorBidi" w:cstheme="majorBidi"/>
                <w:color w:val="000000"/>
                <w:sz w:val="28"/>
                <w:szCs w:val="28"/>
              </w:rPr>
              <w:t>Basis Earnings (loss) per share</w:t>
            </w:r>
            <w:r w:rsidR="003142C9" w:rsidRPr="00D04140">
              <w:rPr>
                <w:rFonts w:asciiTheme="majorBidi" w:hAnsiTheme="majorBidi" w:cstheme="majorBidi"/>
                <w:color w:val="000000"/>
                <w:sz w:val="28"/>
                <w:szCs w:val="28"/>
              </w:rPr>
              <w:t xml:space="preserve"> (Baht: Share) </w:t>
            </w:r>
          </w:p>
        </w:tc>
        <w:tc>
          <w:tcPr>
            <w:tcW w:w="611" w:type="pct"/>
            <w:tcBorders>
              <w:top w:val="single" w:sz="4" w:space="0" w:color="auto"/>
              <w:bottom w:val="double" w:sz="4" w:space="0" w:color="auto"/>
            </w:tcBorders>
            <w:shd w:val="clear" w:color="auto" w:fill="auto"/>
            <w:vAlign w:val="bottom"/>
          </w:tcPr>
          <w:p w14:paraId="0956FE34" w14:textId="0469F8DE" w:rsidR="00EE76F4" w:rsidRPr="00D04140" w:rsidRDefault="00D21406" w:rsidP="00D04140">
            <w:pPr>
              <w:spacing w:line="340" w:lineRule="exact"/>
              <w:jc w:val="right"/>
              <w:rPr>
                <w:rFonts w:asciiTheme="majorBidi" w:hAnsiTheme="majorBidi" w:cstheme="majorBidi"/>
                <w:sz w:val="28"/>
                <w:szCs w:val="28"/>
              </w:rPr>
            </w:pPr>
            <w:r w:rsidRPr="00D04140">
              <w:rPr>
                <w:rFonts w:asciiTheme="majorBidi" w:hAnsiTheme="majorBidi" w:cstheme="majorBidi"/>
                <w:sz w:val="28"/>
                <w:szCs w:val="28"/>
              </w:rPr>
              <w:t>(0.0169)</w:t>
            </w:r>
          </w:p>
        </w:tc>
        <w:tc>
          <w:tcPr>
            <w:tcW w:w="77" w:type="pct"/>
            <w:shd w:val="clear" w:color="auto" w:fill="auto"/>
            <w:vAlign w:val="bottom"/>
          </w:tcPr>
          <w:p w14:paraId="6962B441" w14:textId="77777777" w:rsidR="00EE76F4" w:rsidRPr="00D04140" w:rsidRDefault="00EE76F4" w:rsidP="00D04140">
            <w:pPr>
              <w:spacing w:line="340" w:lineRule="exact"/>
              <w:ind w:right="357"/>
              <w:jc w:val="right"/>
              <w:rPr>
                <w:rFonts w:asciiTheme="majorBidi" w:hAnsiTheme="majorBidi" w:cstheme="majorBidi"/>
                <w:sz w:val="28"/>
                <w:szCs w:val="28"/>
              </w:rPr>
            </w:pPr>
          </w:p>
        </w:tc>
        <w:tc>
          <w:tcPr>
            <w:tcW w:w="614" w:type="pct"/>
            <w:tcBorders>
              <w:top w:val="single" w:sz="4" w:space="0" w:color="auto"/>
              <w:left w:val="nil"/>
              <w:bottom w:val="double" w:sz="4" w:space="0" w:color="auto"/>
            </w:tcBorders>
            <w:shd w:val="clear" w:color="auto" w:fill="auto"/>
            <w:vAlign w:val="bottom"/>
          </w:tcPr>
          <w:p w14:paraId="0AAA17A1" w14:textId="2807EE7C" w:rsidR="00EE76F4" w:rsidRPr="00D04140" w:rsidRDefault="00D21406" w:rsidP="00D04140">
            <w:pPr>
              <w:spacing w:line="340" w:lineRule="exact"/>
              <w:jc w:val="right"/>
              <w:rPr>
                <w:rFonts w:asciiTheme="majorBidi" w:hAnsiTheme="majorBidi" w:cstheme="majorBidi"/>
                <w:sz w:val="28"/>
                <w:szCs w:val="28"/>
              </w:rPr>
            </w:pPr>
            <w:r w:rsidRPr="00D04140">
              <w:rPr>
                <w:rFonts w:asciiTheme="majorBidi" w:hAnsiTheme="majorBidi" w:cstheme="majorBidi"/>
                <w:sz w:val="28"/>
                <w:szCs w:val="28"/>
              </w:rPr>
              <w:t>0.00</w:t>
            </w:r>
            <w:r w:rsidR="00CE546A" w:rsidRPr="00D04140">
              <w:rPr>
                <w:rFonts w:asciiTheme="majorBidi" w:hAnsiTheme="majorBidi" w:cstheme="majorBidi"/>
                <w:sz w:val="28"/>
                <w:szCs w:val="28"/>
              </w:rPr>
              <w:t>35</w:t>
            </w:r>
          </w:p>
        </w:tc>
        <w:tc>
          <w:tcPr>
            <w:tcW w:w="77" w:type="pct"/>
            <w:shd w:val="clear" w:color="auto" w:fill="auto"/>
            <w:vAlign w:val="bottom"/>
          </w:tcPr>
          <w:p w14:paraId="3A593230" w14:textId="77777777" w:rsidR="00EE76F4" w:rsidRPr="00D04140" w:rsidRDefault="00EE76F4" w:rsidP="00D04140">
            <w:pPr>
              <w:spacing w:line="340" w:lineRule="exact"/>
              <w:ind w:right="357"/>
              <w:jc w:val="right"/>
              <w:rPr>
                <w:rFonts w:asciiTheme="majorBidi" w:hAnsiTheme="majorBidi" w:cstheme="majorBidi"/>
                <w:sz w:val="28"/>
                <w:szCs w:val="28"/>
              </w:rPr>
            </w:pPr>
          </w:p>
        </w:tc>
        <w:tc>
          <w:tcPr>
            <w:tcW w:w="573" w:type="pct"/>
            <w:tcBorders>
              <w:top w:val="single" w:sz="4" w:space="0" w:color="auto"/>
              <w:bottom w:val="double" w:sz="4" w:space="0" w:color="auto"/>
            </w:tcBorders>
            <w:shd w:val="clear" w:color="auto" w:fill="auto"/>
            <w:vAlign w:val="bottom"/>
          </w:tcPr>
          <w:p w14:paraId="0AE725D8" w14:textId="2F301B93" w:rsidR="00EE76F4" w:rsidRPr="00D04140" w:rsidRDefault="00E36B69" w:rsidP="00D04140">
            <w:pPr>
              <w:spacing w:line="340" w:lineRule="exact"/>
              <w:jc w:val="right"/>
              <w:rPr>
                <w:rFonts w:asciiTheme="majorBidi" w:hAnsiTheme="majorBidi" w:cstheme="majorBidi"/>
                <w:sz w:val="28"/>
                <w:szCs w:val="28"/>
              </w:rPr>
            </w:pPr>
            <w:r w:rsidRPr="00D04140">
              <w:rPr>
                <w:rFonts w:asciiTheme="majorBidi" w:hAnsiTheme="majorBidi" w:cstheme="majorBidi"/>
                <w:sz w:val="28"/>
                <w:szCs w:val="28"/>
              </w:rPr>
              <w:t>(</w:t>
            </w:r>
            <w:r w:rsidR="00D21406" w:rsidRPr="00D04140">
              <w:rPr>
                <w:rFonts w:asciiTheme="majorBidi" w:hAnsiTheme="majorBidi" w:cstheme="majorBidi"/>
                <w:sz w:val="28"/>
                <w:szCs w:val="28"/>
              </w:rPr>
              <w:t>0.0320</w:t>
            </w:r>
            <w:r w:rsidRPr="00D04140">
              <w:rPr>
                <w:rFonts w:asciiTheme="majorBidi" w:hAnsiTheme="majorBidi" w:cstheme="majorBidi"/>
                <w:sz w:val="28"/>
                <w:szCs w:val="28"/>
              </w:rPr>
              <w:t>)</w:t>
            </w:r>
          </w:p>
        </w:tc>
        <w:tc>
          <w:tcPr>
            <w:tcW w:w="77" w:type="pct"/>
            <w:shd w:val="clear" w:color="auto" w:fill="auto"/>
            <w:vAlign w:val="bottom"/>
          </w:tcPr>
          <w:p w14:paraId="60A3911B" w14:textId="77777777" w:rsidR="00EE76F4" w:rsidRPr="00D04140" w:rsidRDefault="00EE76F4" w:rsidP="00D04140">
            <w:pPr>
              <w:spacing w:line="340" w:lineRule="exact"/>
              <w:ind w:right="327"/>
              <w:jc w:val="right"/>
              <w:rPr>
                <w:rFonts w:asciiTheme="majorBidi" w:hAnsiTheme="majorBidi" w:cstheme="majorBidi"/>
                <w:sz w:val="28"/>
                <w:szCs w:val="28"/>
              </w:rPr>
            </w:pPr>
          </w:p>
        </w:tc>
        <w:tc>
          <w:tcPr>
            <w:tcW w:w="572" w:type="pct"/>
            <w:tcBorders>
              <w:top w:val="single" w:sz="4" w:space="0" w:color="auto"/>
              <w:left w:val="nil"/>
              <w:bottom w:val="double" w:sz="4" w:space="0" w:color="auto"/>
            </w:tcBorders>
            <w:shd w:val="clear" w:color="auto" w:fill="auto"/>
            <w:vAlign w:val="bottom"/>
          </w:tcPr>
          <w:p w14:paraId="7E029724" w14:textId="77777777" w:rsidR="00EE76F4" w:rsidRPr="00D04140" w:rsidRDefault="00EE76F4" w:rsidP="00D04140">
            <w:pPr>
              <w:spacing w:line="340" w:lineRule="exact"/>
              <w:jc w:val="right"/>
              <w:rPr>
                <w:rFonts w:asciiTheme="majorBidi" w:hAnsiTheme="majorBidi" w:cstheme="majorBidi"/>
                <w:sz w:val="28"/>
                <w:szCs w:val="28"/>
              </w:rPr>
            </w:pPr>
            <w:r w:rsidRPr="00D04140">
              <w:rPr>
                <w:rFonts w:asciiTheme="majorBidi" w:hAnsiTheme="majorBidi" w:cstheme="majorBidi"/>
                <w:sz w:val="28"/>
                <w:szCs w:val="28"/>
              </w:rPr>
              <w:t>(0.0030)</w:t>
            </w:r>
          </w:p>
        </w:tc>
      </w:tr>
    </w:tbl>
    <w:p w14:paraId="372C0BF6" w14:textId="77777777" w:rsidR="00BB04F1" w:rsidRPr="00D04140" w:rsidRDefault="00BB04F1" w:rsidP="00D04140">
      <w:pPr>
        <w:pStyle w:val="af"/>
        <w:ind w:left="360" w:right="0" w:firstLine="0"/>
        <w:jc w:val="thaiDistribute"/>
        <w:rPr>
          <w:rFonts w:asciiTheme="majorBidi" w:hAnsiTheme="majorBidi" w:cstheme="majorBidi"/>
          <w:b/>
          <w:bCs/>
        </w:rPr>
      </w:pPr>
    </w:p>
    <w:p w14:paraId="2FD39FBB" w14:textId="77777777" w:rsidR="00BB04F1" w:rsidRDefault="00BB04F1" w:rsidP="00D04140">
      <w:pPr>
        <w:pStyle w:val="af"/>
        <w:ind w:left="360" w:right="0" w:firstLine="0"/>
        <w:jc w:val="thaiDistribute"/>
        <w:rPr>
          <w:rFonts w:asciiTheme="majorBidi" w:hAnsiTheme="majorBidi" w:cstheme="majorBidi"/>
          <w:b/>
          <w:bCs/>
        </w:rPr>
      </w:pPr>
    </w:p>
    <w:p w14:paraId="74D698B1" w14:textId="77777777" w:rsidR="00FC5A8B" w:rsidRDefault="00FC5A8B" w:rsidP="00D04140">
      <w:pPr>
        <w:pStyle w:val="af"/>
        <w:ind w:left="360" w:right="0" w:firstLine="0"/>
        <w:jc w:val="thaiDistribute"/>
        <w:rPr>
          <w:rFonts w:asciiTheme="majorBidi" w:hAnsiTheme="majorBidi" w:cstheme="majorBidi"/>
          <w:b/>
          <w:bCs/>
        </w:rPr>
      </w:pPr>
    </w:p>
    <w:p w14:paraId="67ACB642" w14:textId="77777777" w:rsidR="00FC5A8B" w:rsidRDefault="00FC5A8B" w:rsidP="00D04140">
      <w:pPr>
        <w:pStyle w:val="af"/>
        <w:ind w:left="360" w:right="0" w:firstLine="0"/>
        <w:jc w:val="thaiDistribute"/>
        <w:rPr>
          <w:rFonts w:asciiTheme="majorBidi" w:hAnsiTheme="majorBidi" w:cstheme="majorBidi"/>
          <w:b/>
          <w:bCs/>
        </w:rPr>
      </w:pPr>
    </w:p>
    <w:p w14:paraId="67D8FAD5" w14:textId="77777777" w:rsidR="00FC5A8B" w:rsidRDefault="00FC5A8B" w:rsidP="00D04140">
      <w:pPr>
        <w:pStyle w:val="af"/>
        <w:ind w:left="360" w:right="0" w:firstLine="0"/>
        <w:jc w:val="thaiDistribute"/>
        <w:rPr>
          <w:rFonts w:asciiTheme="majorBidi" w:hAnsiTheme="majorBidi" w:cstheme="majorBidi"/>
          <w:b/>
          <w:bCs/>
        </w:rPr>
      </w:pPr>
    </w:p>
    <w:p w14:paraId="0A1BBD0F" w14:textId="77777777" w:rsidR="00FC5A8B" w:rsidRPr="00D04140" w:rsidRDefault="00FC5A8B" w:rsidP="00D04140">
      <w:pPr>
        <w:pStyle w:val="af"/>
        <w:ind w:left="360" w:right="0" w:firstLine="0"/>
        <w:jc w:val="thaiDistribute"/>
        <w:rPr>
          <w:rFonts w:asciiTheme="majorBidi" w:hAnsiTheme="majorBidi" w:cstheme="majorBidi"/>
          <w:b/>
          <w:bCs/>
        </w:rPr>
      </w:pPr>
    </w:p>
    <w:p w14:paraId="1C5D2317" w14:textId="2CEC19E7" w:rsidR="00CA2D83" w:rsidRPr="00D04140" w:rsidRDefault="005C3B45" w:rsidP="00D04140">
      <w:pPr>
        <w:pStyle w:val="af"/>
        <w:numPr>
          <w:ilvl w:val="0"/>
          <w:numId w:val="2"/>
        </w:numPr>
        <w:ind w:right="0"/>
        <w:jc w:val="thaiDistribute"/>
        <w:rPr>
          <w:rFonts w:asciiTheme="majorBidi" w:hAnsiTheme="majorBidi" w:cstheme="majorBidi"/>
          <w:b/>
          <w:bCs/>
        </w:rPr>
      </w:pPr>
      <w:r w:rsidRPr="00D04140">
        <w:rPr>
          <w:rFonts w:asciiTheme="majorBidi" w:hAnsiTheme="majorBidi" w:cstheme="majorBidi"/>
          <w:b/>
          <w:bCs/>
        </w:rPr>
        <w:lastRenderedPageBreak/>
        <w:t>WARRANTS</w:t>
      </w:r>
    </w:p>
    <w:p w14:paraId="7DEED02C" w14:textId="516ED6CB" w:rsidR="00CA2D83" w:rsidRPr="00D04140" w:rsidRDefault="00CA2D83" w:rsidP="00D0414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00" w:lineRule="exact"/>
        <w:ind w:left="360" w:firstLine="14"/>
        <w:jc w:val="thaiDistribute"/>
        <w:rPr>
          <w:rFonts w:asciiTheme="majorBidi" w:hAnsiTheme="majorBidi" w:cstheme="majorBidi"/>
          <w:spacing w:val="-4"/>
          <w:sz w:val="28"/>
          <w:szCs w:val="28"/>
          <w:lang w:val="en-US"/>
        </w:rPr>
      </w:pPr>
      <w:r w:rsidRPr="00D04140">
        <w:rPr>
          <w:rFonts w:asciiTheme="majorBidi" w:hAnsiTheme="majorBidi" w:cstheme="majorBidi"/>
          <w:spacing w:val="-4"/>
          <w:sz w:val="28"/>
          <w:szCs w:val="28"/>
          <w:lang w:val="en-US"/>
        </w:rPr>
        <w:t>The Extraordinary General Meeting of Shareholders held on March 11, 2016, passed the resolutions to approve an issuance and offering of warrants in the amount of 300 million units to the existing shareholders of the Company, at the rate of 4 existing ordinary shares per 1 warrant, which detailed as follows</w:t>
      </w:r>
      <w:r w:rsidRPr="00D04140">
        <w:rPr>
          <w:rFonts w:asciiTheme="majorBidi" w:hAnsiTheme="majorBidi" w:cstheme="majorBidi"/>
          <w:spacing w:val="-4"/>
          <w:sz w:val="28"/>
          <w:szCs w:val="28"/>
          <w:cs/>
          <w:lang w:val="en-US"/>
        </w:rPr>
        <w:t>:</w:t>
      </w:r>
    </w:p>
    <w:p w14:paraId="243312DF" w14:textId="77777777" w:rsidR="003D309D" w:rsidRPr="00D04140" w:rsidRDefault="003D309D" w:rsidP="00D04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00" w:lineRule="exact"/>
        <w:ind w:left="187" w:firstLine="14"/>
        <w:jc w:val="thaiDistribute"/>
        <w:rPr>
          <w:rFonts w:asciiTheme="majorBidi" w:hAnsiTheme="majorBidi" w:cstheme="majorBidi"/>
          <w:spacing w:val="-4"/>
          <w:sz w:val="28"/>
          <w:szCs w:val="28"/>
          <w:lang w:val="en-US"/>
        </w:rPr>
      </w:pPr>
    </w:p>
    <w:tbl>
      <w:tblPr>
        <w:tblStyle w:val="af2"/>
        <w:tblW w:w="4755" w:type="pct"/>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70"/>
        <w:gridCol w:w="6645"/>
      </w:tblGrid>
      <w:tr w:rsidR="00CA2D83" w:rsidRPr="00D04140" w14:paraId="7F2E9387" w14:textId="77777777" w:rsidTr="00EF7197">
        <w:trPr>
          <w:trHeight w:val="308"/>
        </w:trPr>
        <w:tc>
          <w:tcPr>
            <w:tcW w:w="1190" w:type="pct"/>
            <w:noWrap/>
            <w:hideMark/>
          </w:tcPr>
          <w:p w14:paraId="4A2454F3" w14:textId="56D4546C" w:rsidR="00CA2D83" w:rsidRPr="00D04140" w:rsidRDefault="004F5FC7" w:rsidP="00D04140">
            <w:pPr>
              <w:tabs>
                <w:tab w:val="left" w:pos="-108"/>
              </w:tabs>
              <w:spacing w:line="240" w:lineRule="auto"/>
              <w:ind w:left="-18" w:firstLine="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Type of warrant</w:t>
            </w:r>
          </w:p>
        </w:tc>
        <w:tc>
          <w:tcPr>
            <w:tcW w:w="149" w:type="pct"/>
            <w:noWrap/>
            <w:hideMark/>
          </w:tcPr>
          <w:p w14:paraId="6EDBDA8C" w14:textId="77777777" w:rsidR="00CA2D83" w:rsidRPr="00D04140" w:rsidRDefault="00CA2D83" w:rsidP="00D04140">
            <w:pPr>
              <w:tabs>
                <w:tab w:val="left" w:pos="-108"/>
              </w:tabs>
              <w:spacing w:line="240" w:lineRule="auto"/>
              <w:ind w:left="-108" w:right="-152" w:firstLine="10"/>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3661" w:type="pct"/>
            <w:noWrap/>
          </w:tcPr>
          <w:p w14:paraId="035C18C3" w14:textId="5F6677E5" w:rsidR="00CA2D83" w:rsidRPr="00D04140" w:rsidRDefault="004F5FC7" w:rsidP="00D04140">
            <w:pPr>
              <w:tabs>
                <w:tab w:val="left" w:pos="-164"/>
              </w:tabs>
              <w:spacing w:line="240" w:lineRule="auto"/>
              <w:ind w:left="-74" w:right="-1" w:firstLine="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 xml:space="preserve">The warrant to be exercised to the new ordinary shares of </w:t>
            </w:r>
          </w:p>
        </w:tc>
      </w:tr>
      <w:tr w:rsidR="00CA2D83" w:rsidRPr="00D04140" w14:paraId="13F56CF5" w14:textId="77777777" w:rsidTr="00EF7197">
        <w:trPr>
          <w:trHeight w:val="344"/>
        </w:trPr>
        <w:tc>
          <w:tcPr>
            <w:tcW w:w="1190" w:type="pct"/>
            <w:noWrap/>
            <w:hideMark/>
          </w:tcPr>
          <w:p w14:paraId="38DEA611" w14:textId="77777777" w:rsidR="00CA2D83" w:rsidRPr="00D04140" w:rsidRDefault="00CA2D83" w:rsidP="00D04140">
            <w:pPr>
              <w:tabs>
                <w:tab w:val="left" w:pos="-108"/>
              </w:tabs>
              <w:spacing w:line="240" w:lineRule="auto"/>
              <w:ind w:left="-18" w:firstLine="10"/>
              <w:jc w:val="thaiDistribute"/>
              <w:rPr>
                <w:rFonts w:asciiTheme="majorBidi" w:hAnsiTheme="majorBidi" w:cstheme="majorBidi"/>
                <w:spacing w:val="-4"/>
                <w:sz w:val="28"/>
                <w:szCs w:val="28"/>
              </w:rPr>
            </w:pPr>
          </w:p>
        </w:tc>
        <w:tc>
          <w:tcPr>
            <w:tcW w:w="149" w:type="pct"/>
            <w:noWrap/>
            <w:hideMark/>
          </w:tcPr>
          <w:p w14:paraId="5095B61D" w14:textId="77777777" w:rsidR="00CA2D83" w:rsidRPr="00D04140" w:rsidRDefault="00CA2D83" w:rsidP="00D04140">
            <w:pPr>
              <w:tabs>
                <w:tab w:val="left" w:pos="-108"/>
              </w:tabs>
              <w:spacing w:line="240" w:lineRule="auto"/>
              <w:ind w:left="-108" w:right="-152" w:firstLine="10"/>
              <w:rPr>
                <w:rFonts w:asciiTheme="majorBidi" w:hAnsiTheme="majorBidi" w:cstheme="majorBidi"/>
                <w:spacing w:val="-4"/>
                <w:sz w:val="28"/>
                <w:szCs w:val="28"/>
              </w:rPr>
            </w:pPr>
          </w:p>
        </w:tc>
        <w:tc>
          <w:tcPr>
            <w:tcW w:w="3661" w:type="pct"/>
            <w:noWrap/>
          </w:tcPr>
          <w:p w14:paraId="1A784B82" w14:textId="29894434" w:rsidR="00CA2D83" w:rsidRPr="00D04140" w:rsidRDefault="004F5FC7" w:rsidP="00D04140">
            <w:pPr>
              <w:tabs>
                <w:tab w:val="left" w:pos="-164"/>
              </w:tabs>
              <w:spacing w:line="240" w:lineRule="auto"/>
              <w:ind w:left="-74" w:right="-1" w:firstLine="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Advanced Connection Corporation Public Company Limited No.1</w:t>
            </w:r>
          </w:p>
        </w:tc>
      </w:tr>
      <w:tr w:rsidR="00CA2D83" w:rsidRPr="00D04140" w14:paraId="590DE0F6" w14:textId="77777777" w:rsidTr="00EF7197">
        <w:trPr>
          <w:trHeight w:val="263"/>
        </w:trPr>
        <w:tc>
          <w:tcPr>
            <w:tcW w:w="1190" w:type="pct"/>
            <w:noWrap/>
            <w:hideMark/>
          </w:tcPr>
          <w:p w14:paraId="4961A55B" w14:textId="77777777" w:rsidR="00CA2D83" w:rsidRPr="00D04140" w:rsidRDefault="00CA2D83" w:rsidP="00D04140">
            <w:pPr>
              <w:tabs>
                <w:tab w:val="left" w:pos="-108"/>
              </w:tabs>
              <w:spacing w:line="240" w:lineRule="auto"/>
              <w:ind w:left="-18" w:firstLine="10"/>
              <w:jc w:val="thaiDistribute"/>
              <w:rPr>
                <w:rFonts w:asciiTheme="majorBidi" w:hAnsiTheme="majorBidi" w:cstheme="majorBidi"/>
                <w:spacing w:val="-4"/>
                <w:sz w:val="28"/>
                <w:szCs w:val="28"/>
              </w:rPr>
            </w:pPr>
          </w:p>
        </w:tc>
        <w:tc>
          <w:tcPr>
            <w:tcW w:w="149" w:type="pct"/>
            <w:noWrap/>
            <w:hideMark/>
          </w:tcPr>
          <w:p w14:paraId="4211704C" w14:textId="77777777" w:rsidR="00CA2D83" w:rsidRPr="00D04140" w:rsidRDefault="00CA2D83" w:rsidP="00D04140">
            <w:pPr>
              <w:tabs>
                <w:tab w:val="left" w:pos="-108"/>
              </w:tabs>
              <w:spacing w:line="240" w:lineRule="auto"/>
              <w:ind w:left="-108" w:right="-152" w:firstLine="10"/>
              <w:rPr>
                <w:rFonts w:asciiTheme="majorBidi" w:hAnsiTheme="majorBidi" w:cstheme="majorBidi"/>
                <w:spacing w:val="-4"/>
                <w:sz w:val="28"/>
                <w:szCs w:val="28"/>
              </w:rPr>
            </w:pPr>
          </w:p>
        </w:tc>
        <w:tc>
          <w:tcPr>
            <w:tcW w:w="3661" w:type="pct"/>
            <w:noWrap/>
          </w:tcPr>
          <w:p w14:paraId="320DDE17" w14:textId="7B14BA11" w:rsidR="00CA2D83" w:rsidRPr="00D04140" w:rsidRDefault="004F5FC7" w:rsidP="00D04140">
            <w:pPr>
              <w:tabs>
                <w:tab w:val="left" w:pos="-164"/>
              </w:tabs>
              <w:spacing w:line="240" w:lineRule="auto"/>
              <w:ind w:left="-74" w:right="-1" w:firstLine="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("the first warrants" or "ACC-W1")</w:t>
            </w:r>
          </w:p>
        </w:tc>
      </w:tr>
      <w:tr w:rsidR="00CA2D83" w:rsidRPr="00D04140" w14:paraId="0BE7A8A7" w14:textId="77777777" w:rsidTr="00EF7197">
        <w:trPr>
          <w:trHeight w:val="308"/>
        </w:trPr>
        <w:tc>
          <w:tcPr>
            <w:tcW w:w="1190" w:type="pct"/>
            <w:noWrap/>
            <w:hideMark/>
          </w:tcPr>
          <w:p w14:paraId="047C1796" w14:textId="51CB1400" w:rsidR="00CA2D83" w:rsidRPr="00D04140" w:rsidRDefault="004F5FC7" w:rsidP="00D04140">
            <w:pPr>
              <w:tabs>
                <w:tab w:val="left" w:pos="-108"/>
              </w:tabs>
              <w:spacing w:line="240" w:lineRule="auto"/>
              <w:ind w:left="-18" w:firstLine="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Category</w:t>
            </w:r>
          </w:p>
        </w:tc>
        <w:tc>
          <w:tcPr>
            <w:tcW w:w="149" w:type="pct"/>
            <w:noWrap/>
            <w:hideMark/>
          </w:tcPr>
          <w:p w14:paraId="27A17D48" w14:textId="77777777" w:rsidR="00CA2D83" w:rsidRPr="00D04140" w:rsidRDefault="00CA2D83" w:rsidP="00D04140">
            <w:pPr>
              <w:tabs>
                <w:tab w:val="left" w:pos="-108"/>
              </w:tabs>
              <w:spacing w:line="240" w:lineRule="auto"/>
              <w:ind w:left="-108" w:right="-152" w:firstLine="10"/>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3661" w:type="pct"/>
            <w:noWrap/>
            <w:hideMark/>
          </w:tcPr>
          <w:p w14:paraId="794FF7F0" w14:textId="7B491CB2" w:rsidR="00CA2D83" w:rsidRPr="00D04140" w:rsidRDefault="004F5FC7" w:rsidP="00D04140">
            <w:pPr>
              <w:tabs>
                <w:tab w:val="left" w:pos="-164"/>
              </w:tabs>
              <w:spacing w:line="240" w:lineRule="auto"/>
              <w:ind w:left="-74" w:right="-1" w:firstLine="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Issued in the names of respective holder and negotiable</w:t>
            </w:r>
          </w:p>
        </w:tc>
      </w:tr>
      <w:tr w:rsidR="00CA2D83" w:rsidRPr="00D04140" w14:paraId="15622093" w14:textId="77777777" w:rsidTr="00EF7197">
        <w:trPr>
          <w:trHeight w:val="254"/>
        </w:trPr>
        <w:tc>
          <w:tcPr>
            <w:tcW w:w="1190" w:type="pct"/>
            <w:noWrap/>
            <w:hideMark/>
          </w:tcPr>
          <w:p w14:paraId="513DC8E3" w14:textId="7D04550C" w:rsidR="00CA2D83" w:rsidRPr="00D04140" w:rsidRDefault="004F5FC7" w:rsidP="00D04140">
            <w:pPr>
              <w:tabs>
                <w:tab w:val="left" w:pos="-108"/>
              </w:tabs>
              <w:spacing w:line="240" w:lineRule="auto"/>
              <w:ind w:left="-18" w:firstLine="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The offering price</w:t>
            </w:r>
          </w:p>
        </w:tc>
        <w:tc>
          <w:tcPr>
            <w:tcW w:w="149" w:type="pct"/>
            <w:noWrap/>
            <w:hideMark/>
          </w:tcPr>
          <w:p w14:paraId="4A508B79" w14:textId="77777777" w:rsidR="00CA2D83" w:rsidRPr="00D04140" w:rsidRDefault="00CA2D83" w:rsidP="00D04140">
            <w:pPr>
              <w:tabs>
                <w:tab w:val="left" w:pos="-108"/>
              </w:tabs>
              <w:spacing w:line="240" w:lineRule="auto"/>
              <w:ind w:left="-108" w:right="-152" w:firstLine="10"/>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3661" w:type="pct"/>
            <w:noWrap/>
            <w:hideMark/>
          </w:tcPr>
          <w:p w14:paraId="0F038716" w14:textId="0DBA8E73" w:rsidR="00CA2D83" w:rsidRPr="00D04140" w:rsidRDefault="004F5FC7" w:rsidP="00D04140">
            <w:pPr>
              <w:tabs>
                <w:tab w:val="left" w:pos="-164"/>
              </w:tabs>
              <w:spacing w:line="240" w:lineRule="auto"/>
              <w:ind w:left="-74" w:right="-1" w:firstLine="10"/>
              <w:jc w:val="thaiDistribute"/>
              <w:rPr>
                <w:rFonts w:asciiTheme="majorBidi" w:hAnsiTheme="majorBidi" w:cstheme="majorBidi"/>
                <w:spacing w:val="-4"/>
                <w:sz w:val="28"/>
                <w:szCs w:val="28"/>
                <w:lang w:val="en-US"/>
              </w:rPr>
            </w:pPr>
            <w:r w:rsidRPr="00D04140">
              <w:rPr>
                <w:rFonts w:asciiTheme="majorBidi" w:hAnsiTheme="majorBidi" w:cstheme="majorBidi"/>
                <w:spacing w:val="-4"/>
                <w:sz w:val="28"/>
                <w:szCs w:val="28"/>
              </w:rPr>
              <w:t>Baht 0.00</w:t>
            </w:r>
          </w:p>
        </w:tc>
      </w:tr>
      <w:tr w:rsidR="00CA2D83" w:rsidRPr="00D04140" w14:paraId="75ED5084" w14:textId="77777777" w:rsidTr="00EF7197">
        <w:trPr>
          <w:trHeight w:val="308"/>
        </w:trPr>
        <w:tc>
          <w:tcPr>
            <w:tcW w:w="1190" w:type="pct"/>
            <w:noWrap/>
            <w:hideMark/>
          </w:tcPr>
          <w:p w14:paraId="7088691D" w14:textId="1D4F1187" w:rsidR="00CA2D83" w:rsidRPr="00D04140" w:rsidRDefault="004F5FC7" w:rsidP="00D04140">
            <w:pPr>
              <w:tabs>
                <w:tab w:val="left" w:pos="-108"/>
              </w:tabs>
              <w:spacing w:line="240" w:lineRule="auto"/>
              <w:ind w:left="-18" w:firstLine="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Term of the warrant</w:t>
            </w:r>
          </w:p>
        </w:tc>
        <w:tc>
          <w:tcPr>
            <w:tcW w:w="149" w:type="pct"/>
            <w:noWrap/>
            <w:hideMark/>
          </w:tcPr>
          <w:p w14:paraId="3C3562D7" w14:textId="77777777" w:rsidR="00CA2D83" w:rsidRPr="00D04140" w:rsidRDefault="00CA2D83" w:rsidP="00D04140">
            <w:pPr>
              <w:tabs>
                <w:tab w:val="left" w:pos="-108"/>
              </w:tabs>
              <w:spacing w:line="240" w:lineRule="auto"/>
              <w:ind w:left="-108" w:right="-152" w:firstLine="10"/>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3661" w:type="pct"/>
            <w:noWrap/>
            <w:hideMark/>
          </w:tcPr>
          <w:p w14:paraId="671D9BC2" w14:textId="5385693C" w:rsidR="00CA2D83" w:rsidRPr="00D04140" w:rsidRDefault="004F5FC7" w:rsidP="00D04140">
            <w:pPr>
              <w:tabs>
                <w:tab w:val="left" w:pos="-164"/>
              </w:tabs>
              <w:spacing w:line="240" w:lineRule="auto"/>
              <w:ind w:left="-74" w:right="-1" w:firstLine="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3 years from the date of issuance and offering</w:t>
            </w:r>
          </w:p>
        </w:tc>
      </w:tr>
      <w:tr w:rsidR="00CA2D83" w:rsidRPr="00D04140" w14:paraId="4693D225" w14:textId="77777777" w:rsidTr="00EF7197">
        <w:trPr>
          <w:trHeight w:val="326"/>
        </w:trPr>
        <w:tc>
          <w:tcPr>
            <w:tcW w:w="1190" w:type="pct"/>
            <w:noWrap/>
            <w:hideMark/>
          </w:tcPr>
          <w:p w14:paraId="2C36DF80" w14:textId="7F072403" w:rsidR="00CA2D83" w:rsidRPr="00D04140" w:rsidRDefault="004F5FC7" w:rsidP="00D04140">
            <w:pPr>
              <w:tabs>
                <w:tab w:val="left" w:pos="-108"/>
              </w:tabs>
              <w:spacing w:line="240" w:lineRule="auto"/>
              <w:ind w:left="-18" w:firstLine="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Issuing and offering date</w:t>
            </w:r>
          </w:p>
        </w:tc>
        <w:tc>
          <w:tcPr>
            <w:tcW w:w="149" w:type="pct"/>
            <w:noWrap/>
            <w:hideMark/>
          </w:tcPr>
          <w:p w14:paraId="5028FB9A" w14:textId="77777777" w:rsidR="00CA2D83" w:rsidRPr="00D04140" w:rsidRDefault="00CA2D83" w:rsidP="00D04140">
            <w:pPr>
              <w:tabs>
                <w:tab w:val="left" w:pos="-108"/>
              </w:tabs>
              <w:spacing w:line="240" w:lineRule="auto"/>
              <w:ind w:left="-108" w:right="-152" w:firstLine="10"/>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3661" w:type="pct"/>
            <w:noWrap/>
            <w:hideMark/>
          </w:tcPr>
          <w:p w14:paraId="4F49356F" w14:textId="195C7E8F" w:rsidR="00CA2D83" w:rsidRPr="00D04140" w:rsidRDefault="004F5FC7" w:rsidP="00D04140">
            <w:pPr>
              <w:tabs>
                <w:tab w:val="left" w:pos="-164"/>
                <w:tab w:val="left" w:pos="2146"/>
              </w:tabs>
              <w:spacing w:line="240" w:lineRule="auto"/>
              <w:ind w:left="-74" w:right="-1" w:firstLine="10"/>
              <w:jc w:val="thaiDistribute"/>
              <w:rPr>
                <w:rFonts w:asciiTheme="majorBidi" w:hAnsiTheme="majorBidi" w:cstheme="majorBidi"/>
                <w:spacing w:val="-4"/>
                <w:sz w:val="28"/>
                <w:szCs w:val="28"/>
                <w:cs/>
              </w:rPr>
            </w:pPr>
            <w:r w:rsidRPr="00D04140">
              <w:rPr>
                <w:rFonts w:asciiTheme="majorBidi" w:hAnsiTheme="majorBidi" w:cstheme="majorBidi"/>
                <w:spacing w:val="-4"/>
                <w:sz w:val="28"/>
                <w:szCs w:val="28"/>
              </w:rPr>
              <w:t xml:space="preserve">May </w:t>
            </w:r>
            <w:r w:rsidR="005E09BE" w:rsidRPr="005E09BE">
              <w:rPr>
                <w:rFonts w:asciiTheme="majorBidi" w:hAnsiTheme="majorBidi" w:cstheme="majorBidi"/>
                <w:spacing w:val="-4"/>
                <w:sz w:val="28"/>
                <w:szCs w:val="28"/>
                <w:lang w:val="en-US"/>
              </w:rPr>
              <w:t>3</w:t>
            </w:r>
            <w:r w:rsidRPr="00D04140">
              <w:rPr>
                <w:rFonts w:asciiTheme="majorBidi" w:hAnsiTheme="majorBidi" w:cstheme="majorBidi"/>
                <w:spacing w:val="-4"/>
                <w:sz w:val="28"/>
                <w:szCs w:val="28"/>
              </w:rPr>
              <w:t xml:space="preserve">, </w:t>
            </w:r>
            <w:r w:rsidR="005E09BE" w:rsidRPr="005E09BE">
              <w:rPr>
                <w:rFonts w:asciiTheme="majorBidi" w:hAnsiTheme="majorBidi" w:cstheme="majorBidi"/>
                <w:spacing w:val="-4"/>
                <w:sz w:val="28"/>
                <w:szCs w:val="28"/>
                <w:lang w:val="en-US"/>
              </w:rPr>
              <w:t>2016</w:t>
            </w:r>
          </w:p>
        </w:tc>
      </w:tr>
      <w:tr w:rsidR="004F5FC7" w:rsidRPr="00D04140" w14:paraId="1A39334F" w14:textId="77777777" w:rsidTr="00EF7197">
        <w:trPr>
          <w:trHeight w:val="326"/>
        </w:trPr>
        <w:tc>
          <w:tcPr>
            <w:tcW w:w="1190" w:type="pct"/>
            <w:noWrap/>
            <w:hideMark/>
          </w:tcPr>
          <w:p w14:paraId="2FF1A1B8" w14:textId="496C140D" w:rsidR="004F5FC7" w:rsidRPr="00D04140" w:rsidRDefault="004F5FC7" w:rsidP="00D04140">
            <w:pPr>
              <w:tabs>
                <w:tab w:val="left" w:pos="-108"/>
              </w:tabs>
              <w:spacing w:line="240" w:lineRule="auto"/>
              <w:ind w:left="-18" w:firstLine="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Exercise ratio</w:t>
            </w:r>
          </w:p>
        </w:tc>
        <w:tc>
          <w:tcPr>
            <w:tcW w:w="149" w:type="pct"/>
            <w:noWrap/>
            <w:hideMark/>
          </w:tcPr>
          <w:p w14:paraId="63D5E63C" w14:textId="77777777" w:rsidR="004F5FC7" w:rsidRPr="00D04140" w:rsidRDefault="004F5FC7" w:rsidP="00D04140">
            <w:pPr>
              <w:tabs>
                <w:tab w:val="left" w:pos="-108"/>
              </w:tabs>
              <w:spacing w:line="240" w:lineRule="auto"/>
              <w:ind w:left="-108" w:right="-152" w:firstLine="10"/>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3661" w:type="pct"/>
            <w:noWrap/>
            <w:hideMark/>
          </w:tcPr>
          <w:p w14:paraId="1FEE7633" w14:textId="6D23879B" w:rsidR="004F5FC7" w:rsidRPr="00D04140" w:rsidRDefault="004F5FC7" w:rsidP="00D04140">
            <w:pPr>
              <w:tabs>
                <w:tab w:val="left" w:pos="-164"/>
              </w:tabs>
              <w:spacing w:line="240" w:lineRule="auto"/>
              <w:ind w:left="-74" w:right="-1" w:firstLine="10"/>
              <w:jc w:val="thaiDistribute"/>
              <w:rPr>
                <w:rFonts w:asciiTheme="majorBidi" w:hAnsiTheme="majorBidi" w:cstheme="majorBidi"/>
                <w:spacing w:val="-4"/>
                <w:sz w:val="28"/>
                <w:szCs w:val="28"/>
              </w:rPr>
            </w:pPr>
            <w:r w:rsidRPr="00D04140">
              <w:rPr>
                <w:rFonts w:asciiTheme="majorBidi" w:hAnsiTheme="majorBidi" w:cstheme="majorBidi"/>
                <w:sz w:val="28"/>
                <w:szCs w:val="28"/>
              </w:rPr>
              <w:t>1 warrant per 1 ordinary share</w:t>
            </w:r>
          </w:p>
        </w:tc>
      </w:tr>
      <w:tr w:rsidR="004F5FC7" w:rsidRPr="00D04140" w14:paraId="77C5833A" w14:textId="77777777" w:rsidTr="00EF7197">
        <w:trPr>
          <w:trHeight w:val="272"/>
        </w:trPr>
        <w:tc>
          <w:tcPr>
            <w:tcW w:w="1190" w:type="pct"/>
            <w:noWrap/>
            <w:hideMark/>
          </w:tcPr>
          <w:p w14:paraId="1F721AB1" w14:textId="0E39436F" w:rsidR="004F5FC7" w:rsidRPr="00D04140" w:rsidRDefault="004F5FC7" w:rsidP="00D04140">
            <w:pPr>
              <w:tabs>
                <w:tab w:val="left" w:pos="-108"/>
              </w:tabs>
              <w:spacing w:line="240" w:lineRule="auto"/>
              <w:ind w:left="-18" w:firstLine="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Exercise price</w:t>
            </w:r>
          </w:p>
        </w:tc>
        <w:tc>
          <w:tcPr>
            <w:tcW w:w="149" w:type="pct"/>
            <w:noWrap/>
            <w:hideMark/>
          </w:tcPr>
          <w:p w14:paraId="7776CC98" w14:textId="77777777" w:rsidR="004F5FC7" w:rsidRPr="00D04140" w:rsidRDefault="004F5FC7" w:rsidP="00D04140">
            <w:pPr>
              <w:tabs>
                <w:tab w:val="left" w:pos="-108"/>
              </w:tabs>
              <w:spacing w:line="240" w:lineRule="auto"/>
              <w:ind w:left="-108" w:right="-152" w:firstLine="10"/>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3661" w:type="pct"/>
            <w:noWrap/>
            <w:hideMark/>
          </w:tcPr>
          <w:p w14:paraId="2393CA52" w14:textId="7B812F67" w:rsidR="004F5FC7" w:rsidRPr="00D04140" w:rsidRDefault="004F5FC7" w:rsidP="00D04140">
            <w:pPr>
              <w:tabs>
                <w:tab w:val="left" w:pos="-164"/>
              </w:tabs>
              <w:spacing w:line="240" w:lineRule="auto"/>
              <w:ind w:left="-74" w:right="-1" w:firstLine="10"/>
              <w:jc w:val="thaiDistribute"/>
              <w:rPr>
                <w:rFonts w:asciiTheme="majorBidi" w:hAnsiTheme="majorBidi" w:cstheme="majorBidi"/>
                <w:spacing w:val="-4"/>
                <w:sz w:val="28"/>
                <w:szCs w:val="28"/>
              </w:rPr>
            </w:pPr>
            <w:r w:rsidRPr="00D04140">
              <w:rPr>
                <w:rFonts w:asciiTheme="majorBidi" w:hAnsiTheme="majorBidi" w:cstheme="majorBidi"/>
                <w:sz w:val="28"/>
                <w:szCs w:val="28"/>
              </w:rPr>
              <w:t>Baht 1.25 per share</w:t>
            </w:r>
          </w:p>
        </w:tc>
      </w:tr>
      <w:tr w:rsidR="004F5FC7" w:rsidRPr="00D04140" w14:paraId="066EF5FD" w14:textId="77777777" w:rsidTr="00EF7197">
        <w:trPr>
          <w:trHeight w:val="227"/>
        </w:trPr>
        <w:tc>
          <w:tcPr>
            <w:tcW w:w="1190" w:type="pct"/>
            <w:noWrap/>
            <w:hideMark/>
          </w:tcPr>
          <w:p w14:paraId="6F48474C" w14:textId="3A9C6EA6" w:rsidR="004F5FC7" w:rsidRPr="00D04140" w:rsidRDefault="004F5FC7" w:rsidP="00D04140">
            <w:pPr>
              <w:tabs>
                <w:tab w:val="left" w:pos="-108"/>
              </w:tabs>
              <w:spacing w:line="240" w:lineRule="auto"/>
              <w:ind w:left="-18" w:firstLine="10"/>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Exercise period</w:t>
            </w:r>
          </w:p>
        </w:tc>
        <w:tc>
          <w:tcPr>
            <w:tcW w:w="149" w:type="pct"/>
            <w:noWrap/>
            <w:hideMark/>
          </w:tcPr>
          <w:p w14:paraId="42E418EF" w14:textId="77777777" w:rsidR="004F5FC7" w:rsidRPr="00D04140" w:rsidRDefault="004F5FC7" w:rsidP="00D04140">
            <w:pPr>
              <w:tabs>
                <w:tab w:val="left" w:pos="-108"/>
              </w:tabs>
              <w:spacing w:line="240" w:lineRule="auto"/>
              <w:ind w:left="-108" w:right="-152" w:firstLine="10"/>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3661" w:type="pct"/>
            <w:noWrap/>
            <w:hideMark/>
          </w:tcPr>
          <w:p w14:paraId="439D5913" w14:textId="11A3B16E" w:rsidR="004F5FC7" w:rsidRPr="00D04140" w:rsidRDefault="004F5FC7" w:rsidP="00D04140">
            <w:pPr>
              <w:tabs>
                <w:tab w:val="left" w:pos="-164"/>
              </w:tabs>
              <w:spacing w:line="240" w:lineRule="auto"/>
              <w:ind w:left="-74" w:right="-1" w:firstLine="10"/>
              <w:jc w:val="thaiDistribute"/>
              <w:rPr>
                <w:rFonts w:asciiTheme="majorBidi" w:hAnsiTheme="majorBidi" w:cstheme="majorBidi"/>
                <w:spacing w:val="-4"/>
                <w:sz w:val="28"/>
                <w:szCs w:val="28"/>
              </w:rPr>
            </w:pPr>
            <w:r w:rsidRPr="00D04140">
              <w:rPr>
                <w:rFonts w:asciiTheme="majorBidi" w:hAnsiTheme="majorBidi" w:cstheme="majorBidi"/>
                <w:sz w:val="28"/>
                <w:szCs w:val="28"/>
              </w:rPr>
              <w:t xml:space="preserve">The last business day of June. The first exercise date is the last </w:t>
            </w:r>
            <w:r w:rsidR="00850936" w:rsidRPr="00D04140">
              <w:rPr>
                <w:rFonts w:asciiTheme="majorBidi" w:hAnsiTheme="majorBidi" w:cstheme="majorBidi"/>
                <w:sz w:val="28"/>
                <w:szCs w:val="28"/>
              </w:rPr>
              <w:t>business day</w:t>
            </w:r>
          </w:p>
        </w:tc>
      </w:tr>
      <w:tr w:rsidR="004F5FC7" w:rsidRPr="00D04140" w14:paraId="10EFB05E" w14:textId="77777777" w:rsidTr="00EF7197">
        <w:trPr>
          <w:trHeight w:val="353"/>
        </w:trPr>
        <w:tc>
          <w:tcPr>
            <w:tcW w:w="1190" w:type="pct"/>
            <w:noWrap/>
            <w:hideMark/>
          </w:tcPr>
          <w:p w14:paraId="69DF9458" w14:textId="77777777" w:rsidR="004F5FC7" w:rsidRPr="00D04140" w:rsidRDefault="004F5FC7" w:rsidP="00D04140">
            <w:pPr>
              <w:tabs>
                <w:tab w:val="left" w:pos="72"/>
              </w:tabs>
              <w:spacing w:line="240" w:lineRule="auto"/>
              <w:ind w:left="72" w:firstLine="10"/>
              <w:jc w:val="thaiDistribute"/>
              <w:rPr>
                <w:rFonts w:asciiTheme="majorBidi" w:hAnsiTheme="majorBidi" w:cstheme="majorBidi"/>
                <w:spacing w:val="-4"/>
                <w:sz w:val="28"/>
                <w:szCs w:val="28"/>
              </w:rPr>
            </w:pPr>
          </w:p>
        </w:tc>
        <w:tc>
          <w:tcPr>
            <w:tcW w:w="149" w:type="pct"/>
            <w:noWrap/>
            <w:hideMark/>
          </w:tcPr>
          <w:p w14:paraId="414ADEF7" w14:textId="77777777" w:rsidR="004F5FC7" w:rsidRPr="00D04140" w:rsidRDefault="004F5FC7" w:rsidP="00D04140">
            <w:pPr>
              <w:tabs>
                <w:tab w:val="left" w:pos="-108"/>
              </w:tabs>
              <w:spacing w:line="240" w:lineRule="auto"/>
              <w:ind w:left="-108" w:right="-152" w:firstLine="10"/>
              <w:rPr>
                <w:rFonts w:asciiTheme="majorBidi" w:hAnsiTheme="majorBidi" w:cstheme="majorBidi"/>
                <w:spacing w:val="-4"/>
                <w:sz w:val="28"/>
                <w:szCs w:val="28"/>
              </w:rPr>
            </w:pPr>
          </w:p>
        </w:tc>
        <w:tc>
          <w:tcPr>
            <w:tcW w:w="3661" w:type="pct"/>
            <w:noWrap/>
            <w:hideMark/>
          </w:tcPr>
          <w:p w14:paraId="70589241" w14:textId="3E20C06C" w:rsidR="004F5FC7" w:rsidRPr="00D04140" w:rsidRDefault="004F5FC7" w:rsidP="00D04140">
            <w:pPr>
              <w:tabs>
                <w:tab w:val="left" w:pos="-164"/>
              </w:tabs>
              <w:spacing w:line="240" w:lineRule="auto"/>
              <w:ind w:left="-74" w:right="-1" w:firstLine="10"/>
              <w:jc w:val="thaiDistribute"/>
              <w:rPr>
                <w:rFonts w:asciiTheme="majorBidi" w:hAnsiTheme="majorBidi" w:cstheme="majorBidi"/>
                <w:spacing w:val="-4"/>
                <w:sz w:val="28"/>
                <w:szCs w:val="28"/>
              </w:rPr>
            </w:pPr>
            <w:r w:rsidRPr="00D04140">
              <w:rPr>
                <w:rFonts w:asciiTheme="majorBidi" w:hAnsiTheme="majorBidi" w:cstheme="majorBidi"/>
                <w:sz w:val="28"/>
                <w:szCs w:val="28"/>
              </w:rPr>
              <w:t>of June 2017 and the maturity period of warrant</w:t>
            </w:r>
            <w:r w:rsidR="00850936" w:rsidRPr="00D04140">
              <w:rPr>
                <w:rFonts w:asciiTheme="majorBidi" w:hAnsiTheme="majorBidi" w:cstheme="majorBidi"/>
                <w:sz w:val="28"/>
                <w:szCs w:val="28"/>
              </w:rPr>
              <w:t xml:space="preserve"> is 3 years from date of issuance.</w:t>
            </w:r>
          </w:p>
        </w:tc>
      </w:tr>
      <w:tr w:rsidR="004F5FC7" w:rsidRPr="00D04140" w14:paraId="540CD550" w14:textId="77777777" w:rsidTr="00EF7197">
        <w:trPr>
          <w:trHeight w:val="272"/>
        </w:trPr>
        <w:tc>
          <w:tcPr>
            <w:tcW w:w="1190" w:type="pct"/>
            <w:noWrap/>
            <w:hideMark/>
          </w:tcPr>
          <w:p w14:paraId="564DB73A" w14:textId="77777777" w:rsidR="004F5FC7" w:rsidRPr="00D04140" w:rsidRDefault="004F5FC7" w:rsidP="00D04140">
            <w:pPr>
              <w:tabs>
                <w:tab w:val="left" w:pos="72"/>
              </w:tabs>
              <w:spacing w:line="240" w:lineRule="auto"/>
              <w:ind w:left="72" w:firstLine="10"/>
              <w:jc w:val="thaiDistribute"/>
              <w:rPr>
                <w:rFonts w:asciiTheme="majorBidi" w:hAnsiTheme="majorBidi" w:cstheme="majorBidi"/>
                <w:spacing w:val="-4"/>
                <w:sz w:val="28"/>
                <w:szCs w:val="28"/>
              </w:rPr>
            </w:pPr>
          </w:p>
        </w:tc>
        <w:tc>
          <w:tcPr>
            <w:tcW w:w="149" w:type="pct"/>
            <w:noWrap/>
            <w:hideMark/>
          </w:tcPr>
          <w:p w14:paraId="7E7B04EF" w14:textId="77777777" w:rsidR="004F5FC7" w:rsidRPr="00D04140" w:rsidRDefault="004F5FC7" w:rsidP="00D04140">
            <w:pPr>
              <w:tabs>
                <w:tab w:val="left" w:pos="-108"/>
              </w:tabs>
              <w:spacing w:line="240" w:lineRule="auto"/>
              <w:ind w:left="-108" w:right="-152" w:firstLine="10"/>
              <w:rPr>
                <w:rFonts w:asciiTheme="majorBidi" w:hAnsiTheme="majorBidi" w:cstheme="majorBidi"/>
                <w:spacing w:val="-4"/>
                <w:sz w:val="28"/>
                <w:szCs w:val="28"/>
              </w:rPr>
            </w:pPr>
          </w:p>
        </w:tc>
        <w:tc>
          <w:tcPr>
            <w:tcW w:w="3661" w:type="pct"/>
            <w:noWrap/>
            <w:hideMark/>
          </w:tcPr>
          <w:p w14:paraId="50792EFF" w14:textId="4A1CD2F1" w:rsidR="004F5FC7" w:rsidRPr="00D04140" w:rsidRDefault="004F5FC7" w:rsidP="00D04140">
            <w:pPr>
              <w:tabs>
                <w:tab w:val="left" w:pos="-164"/>
              </w:tabs>
              <w:spacing w:line="240" w:lineRule="auto"/>
              <w:ind w:left="-74" w:right="-1" w:firstLine="10"/>
              <w:jc w:val="thaiDistribute"/>
              <w:rPr>
                <w:rFonts w:asciiTheme="majorBidi" w:hAnsiTheme="majorBidi" w:cstheme="majorBidi"/>
                <w:spacing w:val="-4"/>
                <w:sz w:val="28"/>
                <w:szCs w:val="28"/>
              </w:rPr>
            </w:pPr>
            <w:r w:rsidRPr="00D04140">
              <w:rPr>
                <w:rFonts w:asciiTheme="majorBidi" w:hAnsiTheme="majorBidi" w:cstheme="majorBidi"/>
                <w:sz w:val="28"/>
                <w:szCs w:val="28"/>
              </w:rPr>
              <w:t xml:space="preserve">In case, the exercise date is not </w:t>
            </w:r>
            <w:r w:rsidR="00850936" w:rsidRPr="00D04140">
              <w:rPr>
                <w:rFonts w:asciiTheme="majorBidi" w:hAnsiTheme="majorBidi" w:cstheme="majorBidi"/>
                <w:sz w:val="28"/>
                <w:szCs w:val="28"/>
              </w:rPr>
              <w:t>the business day of SET, the exercise date will be</w:t>
            </w:r>
          </w:p>
        </w:tc>
      </w:tr>
      <w:tr w:rsidR="004F5FC7" w:rsidRPr="00D04140" w14:paraId="7F44015B" w14:textId="77777777" w:rsidTr="00EF7197">
        <w:trPr>
          <w:trHeight w:val="308"/>
        </w:trPr>
        <w:tc>
          <w:tcPr>
            <w:tcW w:w="1190" w:type="pct"/>
            <w:noWrap/>
            <w:hideMark/>
          </w:tcPr>
          <w:p w14:paraId="0B602E64" w14:textId="77777777" w:rsidR="004F5FC7" w:rsidRPr="00D04140" w:rsidRDefault="004F5FC7" w:rsidP="00D04140">
            <w:pPr>
              <w:tabs>
                <w:tab w:val="left" w:pos="72"/>
              </w:tabs>
              <w:spacing w:line="240" w:lineRule="auto"/>
              <w:ind w:left="72" w:firstLine="10"/>
              <w:jc w:val="thaiDistribute"/>
              <w:rPr>
                <w:rFonts w:asciiTheme="majorBidi" w:hAnsiTheme="majorBidi" w:cstheme="majorBidi"/>
                <w:spacing w:val="-4"/>
                <w:sz w:val="28"/>
                <w:szCs w:val="28"/>
              </w:rPr>
            </w:pPr>
          </w:p>
        </w:tc>
        <w:tc>
          <w:tcPr>
            <w:tcW w:w="149" w:type="pct"/>
            <w:noWrap/>
            <w:hideMark/>
          </w:tcPr>
          <w:p w14:paraId="03E05B05" w14:textId="77777777" w:rsidR="004F5FC7" w:rsidRPr="00D04140" w:rsidRDefault="004F5FC7" w:rsidP="00D04140">
            <w:pPr>
              <w:tabs>
                <w:tab w:val="left" w:pos="-108"/>
              </w:tabs>
              <w:spacing w:line="240" w:lineRule="auto"/>
              <w:ind w:left="-108" w:right="-152" w:firstLine="10"/>
              <w:rPr>
                <w:rFonts w:asciiTheme="majorBidi" w:hAnsiTheme="majorBidi" w:cstheme="majorBidi"/>
                <w:spacing w:val="-4"/>
                <w:sz w:val="28"/>
                <w:szCs w:val="28"/>
              </w:rPr>
            </w:pPr>
          </w:p>
        </w:tc>
        <w:tc>
          <w:tcPr>
            <w:tcW w:w="3661" w:type="pct"/>
            <w:noWrap/>
            <w:hideMark/>
          </w:tcPr>
          <w:p w14:paraId="51107421" w14:textId="368CBD44" w:rsidR="004F5FC7" w:rsidRPr="00D04140" w:rsidRDefault="004F5FC7" w:rsidP="00D04140">
            <w:pPr>
              <w:tabs>
                <w:tab w:val="left" w:pos="-164"/>
              </w:tabs>
              <w:spacing w:line="240" w:lineRule="auto"/>
              <w:ind w:left="-74" w:right="-1" w:firstLine="10"/>
              <w:jc w:val="thaiDistribute"/>
              <w:rPr>
                <w:rFonts w:asciiTheme="majorBidi" w:hAnsiTheme="majorBidi" w:cstheme="majorBidi"/>
                <w:spacing w:val="-4"/>
                <w:sz w:val="28"/>
                <w:szCs w:val="28"/>
              </w:rPr>
            </w:pPr>
            <w:r w:rsidRPr="00D04140">
              <w:rPr>
                <w:rFonts w:asciiTheme="majorBidi" w:hAnsiTheme="majorBidi" w:cstheme="majorBidi"/>
                <w:sz w:val="28"/>
                <w:szCs w:val="28"/>
              </w:rPr>
              <w:t xml:space="preserve">postponed to </w:t>
            </w:r>
            <w:r w:rsidR="00850936" w:rsidRPr="00D04140">
              <w:rPr>
                <w:rFonts w:asciiTheme="majorBidi" w:hAnsiTheme="majorBidi" w:cstheme="majorBidi"/>
                <w:sz w:val="28"/>
                <w:szCs w:val="28"/>
              </w:rPr>
              <w:t>the previous business day.</w:t>
            </w:r>
          </w:p>
        </w:tc>
      </w:tr>
      <w:tr w:rsidR="00CA2D83" w:rsidRPr="00D04140" w14:paraId="6423C859" w14:textId="77777777" w:rsidTr="00EF7197">
        <w:trPr>
          <w:trHeight w:val="218"/>
        </w:trPr>
        <w:tc>
          <w:tcPr>
            <w:tcW w:w="1190" w:type="pct"/>
            <w:noWrap/>
            <w:hideMark/>
          </w:tcPr>
          <w:p w14:paraId="05383E46" w14:textId="37AF172B" w:rsidR="00CA2D83" w:rsidRPr="00D04140" w:rsidRDefault="004F5FC7" w:rsidP="00006C8C">
            <w:pPr>
              <w:tabs>
                <w:tab w:val="left" w:pos="-108"/>
              </w:tabs>
              <w:spacing w:line="240" w:lineRule="auto"/>
              <w:ind w:left="-18" w:firstLine="10"/>
              <w:rPr>
                <w:rFonts w:asciiTheme="majorBidi" w:hAnsiTheme="majorBidi" w:cstheme="majorBidi"/>
                <w:spacing w:val="-4"/>
                <w:sz w:val="28"/>
                <w:szCs w:val="28"/>
              </w:rPr>
            </w:pPr>
            <w:r w:rsidRPr="00D04140">
              <w:rPr>
                <w:rFonts w:asciiTheme="majorBidi" w:hAnsiTheme="majorBidi" w:cstheme="majorBidi"/>
                <w:spacing w:val="-4"/>
                <w:sz w:val="28"/>
                <w:szCs w:val="28"/>
              </w:rPr>
              <w:t>The last exercise and expiration date</w:t>
            </w:r>
          </w:p>
        </w:tc>
        <w:tc>
          <w:tcPr>
            <w:tcW w:w="149" w:type="pct"/>
            <w:noWrap/>
            <w:hideMark/>
          </w:tcPr>
          <w:p w14:paraId="59B9A84B" w14:textId="77777777" w:rsidR="00CA2D83" w:rsidRPr="00D04140" w:rsidRDefault="00CA2D83" w:rsidP="00D04140">
            <w:pPr>
              <w:tabs>
                <w:tab w:val="left" w:pos="-108"/>
              </w:tabs>
              <w:spacing w:line="240" w:lineRule="auto"/>
              <w:ind w:left="-108" w:right="-152" w:firstLine="10"/>
              <w:rPr>
                <w:rFonts w:asciiTheme="majorBidi" w:hAnsiTheme="majorBidi" w:cstheme="majorBidi"/>
                <w:spacing w:val="-4"/>
                <w:sz w:val="28"/>
                <w:szCs w:val="28"/>
              </w:rPr>
            </w:pPr>
            <w:r w:rsidRPr="00D04140">
              <w:rPr>
                <w:rFonts w:asciiTheme="majorBidi" w:hAnsiTheme="majorBidi" w:cstheme="majorBidi"/>
                <w:spacing w:val="-4"/>
                <w:sz w:val="28"/>
                <w:szCs w:val="28"/>
              </w:rPr>
              <w:t>:</w:t>
            </w:r>
          </w:p>
        </w:tc>
        <w:tc>
          <w:tcPr>
            <w:tcW w:w="3661" w:type="pct"/>
            <w:noWrap/>
            <w:hideMark/>
          </w:tcPr>
          <w:p w14:paraId="427A2D2C" w14:textId="5107A2AA" w:rsidR="00CA2D83" w:rsidRPr="00D04140" w:rsidRDefault="004F5FC7" w:rsidP="00D04140">
            <w:pPr>
              <w:tabs>
                <w:tab w:val="left" w:pos="-164"/>
              </w:tabs>
              <w:spacing w:line="240" w:lineRule="auto"/>
              <w:ind w:left="-74" w:right="-1" w:firstLine="10"/>
              <w:jc w:val="thaiDistribute"/>
              <w:rPr>
                <w:rFonts w:asciiTheme="majorBidi" w:hAnsiTheme="majorBidi" w:cstheme="majorBidi"/>
                <w:spacing w:val="-4"/>
                <w:sz w:val="28"/>
                <w:szCs w:val="28"/>
                <w:lang w:val="en-US"/>
              </w:rPr>
            </w:pPr>
            <w:r w:rsidRPr="00D04140">
              <w:rPr>
                <w:rFonts w:asciiTheme="majorBidi" w:hAnsiTheme="majorBidi" w:cstheme="majorBidi"/>
                <w:spacing w:val="-4"/>
                <w:sz w:val="28"/>
                <w:szCs w:val="28"/>
              </w:rPr>
              <w:t xml:space="preserve">May </w:t>
            </w:r>
            <w:r w:rsidR="005E09BE" w:rsidRPr="005E09BE">
              <w:rPr>
                <w:rFonts w:asciiTheme="majorBidi" w:hAnsiTheme="majorBidi" w:cstheme="majorBidi"/>
                <w:spacing w:val="-4"/>
                <w:sz w:val="28"/>
                <w:szCs w:val="28"/>
                <w:lang w:val="en-US"/>
              </w:rPr>
              <w:t>2</w:t>
            </w:r>
            <w:r w:rsidRPr="00D04140">
              <w:rPr>
                <w:rFonts w:asciiTheme="majorBidi" w:hAnsiTheme="majorBidi" w:cstheme="majorBidi"/>
                <w:spacing w:val="-4"/>
                <w:sz w:val="28"/>
                <w:szCs w:val="28"/>
              </w:rPr>
              <w:t xml:space="preserve">, </w:t>
            </w:r>
            <w:r w:rsidR="005E09BE" w:rsidRPr="005E09BE">
              <w:rPr>
                <w:rFonts w:asciiTheme="majorBidi" w:hAnsiTheme="majorBidi" w:cstheme="majorBidi"/>
                <w:spacing w:val="-4"/>
                <w:sz w:val="28"/>
                <w:szCs w:val="28"/>
                <w:lang w:val="en-US"/>
              </w:rPr>
              <w:t>2019</w:t>
            </w:r>
          </w:p>
        </w:tc>
      </w:tr>
    </w:tbl>
    <w:p w14:paraId="61851931" w14:textId="0E1FD120" w:rsidR="00CA2D83" w:rsidRPr="00D04140" w:rsidRDefault="004F5FC7" w:rsidP="00D04140">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60"/>
        <w:jc w:val="thaiDistribute"/>
        <w:rPr>
          <w:rFonts w:asciiTheme="majorBidi" w:hAnsiTheme="majorBidi" w:cstheme="majorBidi"/>
          <w:spacing w:val="-4"/>
          <w:sz w:val="28"/>
          <w:szCs w:val="28"/>
          <w:lang w:val="en-US"/>
        </w:rPr>
      </w:pPr>
      <w:r w:rsidRPr="00D04140">
        <w:rPr>
          <w:rFonts w:asciiTheme="majorBidi" w:hAnsiTheme="majorBidi" w:cstheme="majorBidi"/>
          <w:spacing w:val="-4"/>
          <w:sz w:val="28"/>
          <w:szCs w:val="28"/>
          <w:lang w:val="en-US"/>
        </w:rPr>
        <w:t>On May 3, 2016, the Company issued 299,999,650 warrants, which were approved as securities by SET on June 14, 2016.</w:t>
      </w:r>
    </w:p>
    <w:p w14:paraId="2CCBC119" w14:textId="618E685B" w:rsidR="00606AE7" w:rsidRPr="00D04140" w:rsidRDefault="00B85894" w:rsidP="00D04140">
      <w:pPr>
        <w:pStyle w:val="af"/>
        <w:numPr>
          <w:ilvl w:val="0"/>
          <w:numId w:val="2"/>
        </w:numPr>
        <w:ind w:left="425" w:right="0" w:hanging="426"/>
        <w:jc w:val="thaiDistribute"/>
        <w:rPr>
          <w:rFonts w:asciiTheme="majorBidi" w:hAnsiTheme="majorBidi" w:cstheme="majorBidi"/>
          <w:b/>
          <w:bCs/>
        </w:rPr>
      </w:pPr>
      <w:r w:rsidRPr="00D04140">
        <w:rPr>
          <w:rFonts w:asciiTheme="majorBidi" w:hAnsiTheme="majorBidi" w:cstheme="majorBidi"/>
          <w:b/>
          <w:bCs/>
        </w:rPr>
        <w:t>SEGMENT INFORMATION</w:t>
      </w:r>
    </w:p>
    <w:p w14:paraId="5ECB1DD3" w14:textId="22FA0A4E" w:rsidR="00B9732C" w:rsidRPr="00D04140" w:rsidRDefault="004F5FC7" w:rsidP="00D04140">
      <w:pPr>
        <w:autoSpaceDE/>
        <w:autoSpaceDN/>
        <w:spacing w:before="120" w:after="120" w:line="240" w:lineRule="auto"/>
        <w:ind w:left="426"/>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Operating segment information is reported in a manner consistent maker in order to make decisions about the allocation of resources to the segment and assess its performance. The chief operating decision maker has been identified as</w:t>
      </w:r>
      <w:r w:rsidR="00FC3A3A" w:rsidRPr="00D04140">
        <w:rPr>
          <w:rFonts w:asciiTheme="majorBidi" w:hAnsiTheme="majorBidi" w:cstheme="majorBidi"/>
          <w:sz w:val="28"/>
          <w:szCs w:val="28"/>
          <w:lang w:val="en-US"/>
        </w:rPr>
        <w:t xml:space="preserve">                  </w:t>
      </w:r>
      <w:r w:rsidRPr="00D04140">
        <w:rPr>
          <w:rFonts w:asciiTheme="majorBidi" w:hAnsiTheme="majorBidi" w:cstheme="majorBidi"/>
          <w:sz w:val="28"/>
          <w:szCs w:val="28"/>
          <w:lang w:val="en-US"/>
        </w:rPr>
        <w:t xml:space="preserve"> the directors of the Group.</w:t>
      </w:r>
    </w:p>
    <w:p w14:paraId="1BED865E" w14:textId="372E9B94" w:rsidR="00B9732C" w:rsidRPr="00D04140" w:rsidRDefault="00B9732C" w:rsidP="00D04140">
      <w:pPr>
        <w:autoSpaceDE/>
        <w:autoSpaceDN/>
        <w:spacing w:before="120" w:after="120" w:line="240" w:lineRule="auto"/>
        <w:ind w:left="426"/>
        <w:jc w:val="thaiDistribute"/>
        <w:rPr>
          <w:rFonts w:asciiTheme="majorBidi" w:hAnsiTheme="majorBidi" w:cstheme="majorBidi"/>
          <w:sz w:val="28"/>
          <w:szCs w:val="28"/>
          <w:lang w:val="en-US"/>
        </w:rPr>
      </w:pPr>
      <w:r w:rsidRPr="00D04140">
        <w:rPr>
          <w:rFonts w:asciiTheme="majorBidi" w:hAnsiTheme="majorBidi" w:cstheme="majorBidi"/>
          <w:sz w:val="28"/>
          <w:szCs w:val="28"/>
          <w:lang w:val="en-US"/>
        </w:rPr>
        <w:t xml:space="preserve">The Group operated the business primarily in manufacturing and distributing ceiling fan, renting property, banquet and </w:t>
      </w:r>
      <w:proofErr w:type="spellStart"/>
      <w:r w:rsidRPr="00D04140">
        <w:rPr>
          <w:rFonts w:asciiTheme="majorBidi" w:hAnsiTheme="majorBidi" w:cstheme="majorBidi"/>
          <w:sz w:val="28"/>
          <w:szCs w:val="28"/>
          <w:lang w:val="en-US"/>
        </w:rPr>
        <w:t>restauant</w:t>
      </w:r>
      <w:proofErr w:type="spellEnd"/>
      <w:r w:rsidRPr="00D04140">
        <w:rPr>
          <w:rFonts w:asciiTheme="majorBidi" w:hAnsiTheme="majorBidi" w:cstheme="majorBidi"/>
          <w:sz w:val="28"/>
          <w:szCs w:val="28"/>
          <w:lang w:val="en-US"/>
        </w:rPr>
        <w:t xml:space="preserve">, property development, investment in alternative energy and financing and in a single geographic area. </w:t>
      </w:r>
      <w:r w:rsidR="00FC3A3A" w:rsidRPr="00D04140">
        <w:rPr>
          <w:rFonts w:asciiTheme="majorBidi" w:hAnsiTheme="majorBidi" w:cstheme="majorBidi"/>
          <w:sz w:val="28"/>
          <w:szCs w:val="28"/>
          <w:lang w:val="en-US"/>
        </w:rPr>
        <w:t xml:space="preserve">                     </w:t>
      </w:r>
      <w:r w:rsidRPr="00D04140">
        <w:rPr>
          <w:rFonts w:asciiTheme="majorBidi" w:hAnsiTheme="majorBidi" w:cstheme="majorBidi"/>
          <w:sz w:val="28"/>
          <w:szCs w:val="28"/>
          <w:lang w:val="en-US"/>
        </w:rPr>
        <w:t>Based on the types of activities, the operating income and expenses</w:t>
      </w:r>
    </w:p>
    <w:p w14:paraId="6176B555" w14:textId="77777777" w:rsidR="003E0B6F" w:rsidRPr="00D04140" w:rsidRDefault="003E0B6F" w:rsidP="000378BE">
      <w:pPr>
        <w:framePr w:w="8681" w:wrap="auto" w:hAnchor="text"/>
        <w:autoSpaceDE/>
        <w:autoSpaceDN/>
        <w:spacing w:before="120" w:after="120" w:line="240" w:lineRule="auto"/>
        <w:ind w:left="426"/>
        <w:jc w:val="thaiDistribute"/>
        <w:rPr>
          <w:rFonts w:asciiTheme="majorBidi" w:hAnsiTheme="majorBidi" w:cstheme="majorBidi"/>
          <w:sz w:val="28"/>
          <w:szCs w:val="28"/>
          <w:lang w:val="en-US"/>
        </w:rPr>
        <w:sectPr w:rsidR="003E0B6F" w:rsidRPr="00D04140" w:rsidSect="00F931BA">
          <w:type w:val="continuous"/>
          <w:pgSz w:w="11907" w:h="16840" w:code="9"/>
          <w:pgMar w:top="1554" w:right="1140" w:bottom="1281" w:left="1440" w:header="709" w:footer="295" w:gutter="0"/>
          <w:cols w:space="737"/>
          <w:docGrid w:linePitch="299"/>
        </w:sectPr>
      </w:pPr>
    </w:p>
    <w:p w14:paraId="333E02F8" w14:textId="1C1E8A73" w:rsidR="0030407D" w:rsidRPr="00D04140" w:rsidRDefault="0030407D" w:rsidP="00D04140">
      <w:pPr>
        <w:tabs>
          <w:tab w:val="left" w:pos="851"/>
          <w:tab w:val="left" w:pos="1418"/>
        </w:tabs>
        <w:spacing w:line="300" w:lineRule="exact"/>
        <w:rPr>
          <w:rFonts w:asciiTheme="majorBidi" w:hAnsiTheme="majorBidi" w:cstheme="majorBidi"/>
          <w:sz w:val="28"/>
          <w:szCs w:val="28"/>
        </w:rPr>
      </w:pPr>
      <w:bookmarkStart w:id="498" w:name="_MON_1495522459"/>
      <w:bookmarkStart w:id="499" w:name="_MON_1495525256"/>
      <w:bookmarkStart w:id="500" w:name="_MON_1495525318"/>
      <w:bookmarkStart w:id="501" w:name="_MON_1495525360"/>
      <w:bookmarkStart w:id="502" w:name="_MON_1495544962"/>
      <w:bookmarkStart w:id="503" w:name="_MON_1495560699"/>
      <w:bookmarkStart w:id="504" w:name="_MON_1495634248"/>
      <w:bookmarkStart w:id="505" w:name="_MON_1495634273"/>
      <w:bookmarkStart w:id="506" w:name="_MON_1495635629"/>
      <w:bookmarkStart w:id="507" w:name="_MON_1495635650"/>
      <w:bookmarkStart w:id="508" w:name="_MON_1504449584"/>
      <w:bookmarkStart w:id="509" w:name="_MON_1504453828"/>
      <w:bookmarkStart w:id="510" w:name="_MON_1504454172"/>
      <w:bookmarkStart w:id="511" w:name="_MON_1504454184"/>
      <w:bookmarkStart w:id="512" w:name="_MON_1504454732"/>
      <w:bookmarkStart w:id="513" w:name="_MON_1504455134"/>
      <w:bookmarkStart w:id="514" w:name="_MON_1504456344"/>
      <w:bookmarkStart w:id="515" w:name="_MON_1504456457"/>
      <w:bookmarkStart w:id="516" w:name="_MON_1504456461"/>
      <w:bookmarkStart w:id="517" w:name="_MON_1504456524"/>
      <w:bookmarkStart w:id="518" w:name="_MON_1504456545"/>
      <w:bookmarkStart w:id="519" w:name="_MON_1504456578"/>
      <w:bookmarkStart w:id="520" w:name="_MON_1504637834"/>
      <w:bookmarkStart w:id="521" w:name="_MON_1504637851"/>
      <w:bookmarkStart w:id="522" w:name="_MON_1504637900"/>
      <w:bookmarkStart w:id="523" w:name="_MON_1504676246"/>
      <w:bookmarkStart w:id="524" w:name="_MON_1504676310"/>
      <w:bookmarkStart w:id="525" w:name="_MON_1504691999"/>
      <w:bookmarkStart w:id="526" w:name="_MON_1504725712"/>
      <w:bookmarkStart w:id="527" w:name="_MON_1504726046"/>
      <w:bookmarkStart w:id="528" w:name="_MON_1504727671"/>
      <w:bookmarkStart w:id="529" w:name="_MON_1504728043"/>
      <w:bookmarkStart w:id="530" w:name="_MON_1504902814"/>
      <w:bookmarkStart w:id="531" w:name="_MON_1504903267"/>
      <w:bookmarkStart w:id="532" w:name="_MON_1504944272"/>
      <w:bookmarkStart w:id="533" w:name="_MON_1504950579"/>
      <w:bookmarkStart w:id="534" w:name="_MON_1504951906"/>
      <w:bookmarkStart w:id="535" w:name="_MON_1504952694"/>
      <w:bookmarkStart w:id="536" w:name="_MON_1505029623"/>
      <w:bookmarkStart w:id="537" w:name="_MON_1505029654"/>
      <w:bookmarkStart w:id="538" w:name="_MON_1505029669"/>
      <w:bookmarkStart w:id="539" w:name="_MON_1505029677"/>
      <w:bookmarkStart w:id="540" w:name="_MON_1505030270"/>
      <w:bookmarkStart w:id="541" w:name="_MON_1505030335"/>
      <w:bookmarkStart w:id="542" w:name="_MON_1505030344"/>
      <w:bookmarkStart w:id="543" w:name="_MON_1510552554"/>
      <w:bookmarkStart w:id="544" w:name="_MON_1510592501"/>
      <w:bookmarkStart w:id="545" w:name="_MON_1510653614"/>
      <w:bookmarkStart w:id="546" w:name="_MON_1510653802"/>
      <w:bookmarkStart w:id="547" w:name="_MON_1510653830"/>
      <w:bookmarkStart w:id="548" w:name="_MON_1510653878"/>
      <w:bookmarkStart w:id="549" w:name="_MON_1511088895"/>
      <w:bookmarkStart w:id="550" w:name="_MON_1511326188"/>
      <w:bookmarkStart w:id="551" w:name="_MON_1514117201"/>
      <w:bookmarkStart w:id="552" w:name="_MON_1514120947"/>
      <w:bookmarkStart w:id="553" w:name="_MON_1514121114"/>
      <w:bookmarkStart w:id="554" w:name="_MON_1517311552"/>
      <w:bookmarkStart w:id="555" w:name="_MON_1517311848"/>
      <w:bookmarkStart w:id="556" w:name="_MON_1517658103"/>
      <w:bookmarkStart w:id="557" w:name="_MON_1517658198"/>
      <w:bookmarkStart w:id="558" w:name="_MON_1517658280"/>
      <w:bookmarkStart w:id="559" w:name="_MON_1517658357"/>
      <w:bookmarkStart w:id="560" w:name="_MON_1517658419"/>
      <w:bookmarkStart w:id="561" w:name="_MON_1517658427"/>
      <w:bookmarkStart w:id="562" w:name="_MON_1517658452"/>
      <w:bookmarkStart w:id="563" w:name="_MON_1517755104"/>
      <w:bookmarkStart w:id="564" w:name="_MON_1517755144"/>
      <w:bookmarkStart w:id="565" w:name="_MON_1517755176"/>
      <w:bookmarkStart w:id="566" w:name="_MON_1517755194"/>
      <w:bookmarkStart w:id="567" w:name="_MON_1517755253"/>
      <w:bookmarkStart w:id="568" w:name="_MON_1517755281"/>
      <w:bookmarkStart w:id="569" w:name="_MON_1517755296"/>
      <w:bookmarkStart w:id="570" w:name="_MON_1517755765"/>
      <w:bookmarkStart w:id="571" w:name="_MON_1517755857"/>
      <w:bookmarkStart w:id="572" w:name="_MON_1517755886"/>
      <w:bookmarkStart w:id="573" w:name="_MON_1517755926"/>
      <w:bookmarkStart w:id="574" w:name="_MON_1517755994"/>
      <w:bookmarkStart w:id="575" w:name="_MON_1517835150"/>
      <w:bookmarkStart w:id="576" w:name="_MON_1518011141"/>
      <w:bookmarkStart w:id="577" w:name="_MON_1518108263"/>
      <w:bookmarkStart w:id="578" w:name="_MON_1488172205"/>
      <w:bookmarkStart w:id="579" w:name="_MON_1488172234"/>
      <w:bookmarkStart w:id="580" w:name="_MON_1488173411"/>
      <w:bookmarkStart w:id="581" w:name="_MON_1488798401"/>
      <w:bookmarkStart w:id="582" w:name="_MON_1523348171"/>
      <w:bookmarkStart w:id="583" w:name="_MON_1523876369"/>
      <w:bookmarkStart w:id="584" w:name="_MON_1523876411"/>
      <w:bookmarkStart w:id="585" w:name="_MON_1523876422"/>
      <w:bookmarkStart w:id="586" w:name="_MON_1523876427"/>
      <w:bookmarkStart w:id="587" w:name="_MON_1524296457"/>
      <w:bookmarkStart w:id="588" w:name="_MON_1524296690"/>
      <w:bookmarkStart w:id="589" w:name="_MON_1524296704"/>
      <w:bookmarkStart w:id="590" w:name="_MON_1524296911"/>
      <w:bookmarkStart w:id="591" w:name="_MON_1524297574"/>
      <w:bookmarkStart w:id="592" w:name="_MON_1524297757"/>
      <w:bookmarkStart w:id="593" w:name="_MON_1524297882"/>
      <w:bookmarkStart w:id="594" w:name="_MON_1524298085"/>
      <w:bookmarkStart w:id="595" w:name="_MON_1524299104"/>
      <w:bookmarkStart w:id="596" w:name="_MON_1524316265"/>
      <w:bookmarkStart w:id="597" w:name="_MON_1524316537"/>
      <w:bookmarkStart w:id="598" w:name="_MON_1524316565"/>
      <w:bookmarkStart w:id="599" w:name="_MON_1524332458"/>
      <w:bookmarkStart w:id="600" w:name="_MON_1524332509"/>
      <w:bookmarkStart w:id="601" w:name="_MON_1524413318"/>
      <w:bookmarkStart w:id="602" w:name="_MON_1524417549"/>
      <w:bookmarkStart w:id="603" w:name="_MON_1524464060"/>
      <w:bookmarkStart w:id="604" w:name="_MON_1524518832"/>
      <w:bookmarkStart w:id="605" w:name="_MON_1524518902"/>
      <w:bookmarkStart w:id="606" w:name="_MON_1524518909"/>
      <w:bookmarkStart w:id="607" w:name="_MON_1524518929"/>
      <w:bookmarkStart w:id="608" w:name="_MON_1524518942"/>
      <w:bookmarkStart w:id="609" w:name="_MON_1524556257"/>
      <w:bookmarkStart w:id="610" w:name="_MON_1531845294"/>
      <w:bookmarkStart w:id="611" w:name="_MON_1531845403"/>
      <w:bookmarkStart w:id="612" w:name="_MON_1531845468"/>
      <w:bookmarkStart w:id="613" w:name="_MON_1531845523"/>
      <w:bookmarkStart w:id="614" w:name="_MON_1531845698"/>
      <w:bookmarkStart w:id="615" w:name="_MON_1531845895"/>
      <w:bookmarkStart w:id="616" w:name="_MON_1531845991"/>
      <w:bookmarkStart w:id="617" w:name="_MON_1531902111"/>
      <w:bookmarkStart w:id="618" w:name="_MON_1532015696"/>
      <w:bookmarkStart w:id="619" w:name="_MON_1532015754"/>
      <w:bookmarkStart w:id="620" w:name="_MON_1532015876"/>
      <w:bookmarkStart w:id="621" w:name="_MON_1532103917"/>
      <w:bookmarkStart w:id="622" w:name="_MON_1532103949"/>
      <w:bookmarkStart w:id="623" w:name="_MON_1532103958"/>
      <w:bookmarkStart w:id="624" w:name="_MON_1532197529"/>
      <w:bookmarkStart w:id="625" w:name="_MON_1532243976"/>
      <w:bookmarkStart w:id="626" w:name="_MON_1532245376"/>
      <w:bookmarkStart w:id="627" w:name="_MON_1532245863"/>
      <w:bookmarkStart w:id="628" w:name="_MON_1532246190"/>
      <w:bookmarkStart w:id="629" w:name="_MON_1532374151"/>
      <w:bookmarkStart w:id="630" w:name="_MON_1532374167"/>
      <w:bookmarkStart w:id="631" w:name="_MON_1532374186"/>
      <w:bookmarkStart w:id="632" w:name="_MON_1532777292"/>
      <w:bookmarkStart w:id="633" w:name="_MON_1532777359"/>
      <w:bookmarkStart w:id="634" w:name="_MON_1532777367"/>
      <w:bookmarkStart w:id="635" w:name="_MON_1532777387"/>
      <w:bookmarkStart w:id="636" w:name="_MON_1532777412"/>
      <w:bookmarkStart w:id="637" w:name="_MON_1532777429"/>
      <w:bookmarkStart w:id="638" w:name="_MON_1532777455"/>
      <w:bookmarkStart w:id="639" w:name="_MON_1540054429"/>
      <w:bookmarkStart w:id="640" w:name="_MON_1540054636"/>
      <w:bookmarkStart w:id="641" w:name="_MON_1540109269"/>
      <w:bookmarkStart w:id="642" w:name="_MON_1540109302"/>
      <w:bookmarkStart w:id="643" w:name="_MON_1540142910"/>
      <w:bookmarkStart w:id="644" w:name="_MON_1540468462"/>
      <w:bookmarkStart w:id="645" w:name="_MON_1540468761"/>
      <w:bookmarkStart w:id="646" w:name="_MON_1547128938"/>
      <w:bookmarkStart w:id="647" w:name="_MON_1547129122"/>
      <w:bookmarkStart w:id="648" w:name="_MON_1547129142"/>
      <w:bookmarkStart w:id="649" w:name="_MON_1547129172"/>
      <w:bookmarkStart w:id="650" w:name="_MON_1547129183"/>
      <w:bookmarkStart w:id="651" w:name="_MON_1547129214"/>
      <w:bookmarkStart w:id="652" w:name="_MON_1547129235"/>
      <w:bookmarkStart w:id="653" w:name="_MON_1547129283"/>
      <w:bookmarkStart w:id="654" w:name="_MON_1547129366"/>
      <w:bookmarkStart w:id="655" w:name="_MON_1547129468"/>
      <w:bookmarkStart w:id="656" w:name="_MON_1547129475"/>
      <w:bookmarkStart w:id="657" w:name="_MON_1548519359"/>
      <w:bookmarkStart w:id="658" w:name="_MON_1548519430"/>
      <w:bookmarkStart w:id="659" w:name="_MON_1549614982"/>
      <w:bookmarkStart w:id="660" w:name="_MON_1549615044"/>
      <w:bookmarkStart w:id="661" w:name="_MON_1549615072"/>
      <w:bookmarkStart w:id="662" w:name="_MON_1549615106"/>
      <w:bookmarkStart w:id="663" w:name="_MON_1549615172"/>
      <w:bookmarkStart w:id="664" w:name="_MON_1549615368"/>
      <w:bookmarkStart w:id="665" w:name="_MON_1549615407"/>
      <w:bookmarkStart w:id="666" w:name="_MON_1549660608"/>
      <w:bookmarkStart w:id="667" w:name="_MON_1549784038"/>
      <w:bookmarkStart w:id="668" w:name="_MON_1549786317"/>
      <w:bookmarkStart w:id="669" w:name="_MON_1549786608"/>
      <w:bookmarkStart w:id="670" w:name="_MON_1549788582"/>
      <w:bookmarkStart w:id="671" w:name="_MON_1554710716"/>
      <w:bookmarkStart w:id="672" w:name="_MON_1554710831"/>
      <w:bookmarkStart w:id="673" w:name="_MON_1556007509"/>
      <w:bookmarkStart w:id="674" w:name="_MON_1556007517"/>
      <w:bookmarkStart w:id="675" w:name="_MON_1556007845"/>
      <w:bookmarkStart w:id="676" w:name="_MON_1556007865"/>
      <w:bookmarkStart w:id="677" w:name="_MON_1556007879"/>
      <w:bookmarkStart w:id="678" w:name="_MON_1556007916"/>
      <w:bookmarkStart w:id="679" w:name="_MON_1556026729"/>
      <w:bookmarkStart w:id="680" w:name="_MON_1556049677"/>
      <w:bookmarkStart w:id="681" w:name="_MON_1556049795"/>
      <w:bookmarkStart w:id="682" w:name="_MON_1556088140"/>
      <w:bookmarkStart w:id="683" w:name="_MON_1556088156"/>
      <w:bookmarkStart w:id="684" w:name="_MON_1556088185"/>
      <w:bookmarkStart w:id="685" w:name="_MON_1562072667"/>
      <w:bookmarkStart w:id="686" w:name="_MON_1562072744"/>
      <w:bookmarkStart w:id="687" w:name="_MON_1563815398"/>
      <w:bookmarkStart w:id="688" w:name="_MON_1563815766"/>
      <w:bookmarkStart w:id="689" w:name="_MON_1563815980"/>
      <w:bookmarkStart w:id="690" w:name="_MON_1563816279"/>
      <w:bookmarkStart w:id="691" w:name="_MON_1563817435"/>
      <w:bookmarkStart w:id="692" w:name="_MON_1563817441"/>
      <w:bookmarkStart w:id="693" w:name="_MON_1563817460"/>
      <w:bookmarkStart w:id="694" w:name="_MON_1563817503"/>
      <w:bookmarkStart w:id="695" w:name="_MON_1563817512"/>
      <w:bookmarkStart w:id="696" w:name="_MON_1563817530"/>
      <w:bookmarkStart w:id="697" w:name="_MON_1563817561"/>
      <w:bookmarkStart w:id="698" w:name="_MON_1563817735"/>
      <w:bookmarkStart w:id="699" w:name="_MON_1563817794"/>
      <w:bookmarkStart w:id="700" w:name="_MON_1563818105"/>
      <w:bookmarkStart w:id="701" w:name="_MON_1563818444"/>
      <w:bookmarkStart w:id="702" w:name="_MON_1563819097"/>
      <w:bookmarkStart w:id="703" w:name="_MON_1563819648"/>
      <w:bookmarkStart w:id="704" w:name="_MON_1563819659"/>
      <w:bookmarkStart w:id="705" w:name="_MON_1563819667"/>
      <w:bookmarkStart w:id="706" w:name="_MON_1563820672"/>
      <w:bookmarkStart w:id="707" w:name="_MON_1563905199"/>
      <w:bookmarkStart w:id="708" w:name="_MON_1563912788"/>
      <w:bookmarkStart w:id="709" w:name="_MON_1563983251"/>
      <w:bookmarkStart w:id="710" w:name="_MON_1564169262"/>
      <w:bookmarkStart w:id="711" w:name="_MON_1564169306"/>
      <w:bookmarkStart w:id="712" w:name="_MON_1566720073"/>
      <w:bookmarkStart w:id="713" w:name="_MON_1571501743"/>
      <w:bookmarkStart w:id="714" w:name="_MON_1571502224"/>
      <w:bookmarkStart w:id="715" w:name="_MON_1571502482"/>
      <w:bookmarkStart w:id="716" w:name="_MON_1571549450"/>
      <w:bookmarkStart w:id="717" w:name="_MON_1571669690"/>
      <w:bookmarkStart w:id="718" w:name="_MON_1571669767"/>
      <w:bookmarkStart w:id="719" w:name="_MON_1571669795"/>
      <w:bookmarkStart w:id="720" w:name="_MON_1571669804"/>
      <w:bookmarkStart w:id="721" w:name="_MON_1571669963"/>
      <w:bookmarkStart w:id="722" w:name="_MON_1571759885"/>
      <w:bookmarkStart w:id="723" w:name="_MON_1571759959"/>
      <w:bookmarkStart w:id="724" w:name="_MON_1571760002"/>
      <w:bookmarkStart w:id="725" w:name="_MON_1571760050"/>
      <w:bookmarkStart w:id="726" w:name="_MON_1571852706"/>
      <w:bookmarkStart w:id="727" w:name="_MON_1587311773"/>
      <w:bookmarkStart w:id="728" w:name="_MON_1587475042"/>
      <w:bookmarkStart w:id="729" w:name="_MON_1588754249"/>
      <w:bookmarkStart w:id="730" w:name="_MON_1588759679"/>
      <w:bookmarkStart w:id="731" w:name="_MON_1588760046"/>
      <w:bookmarkStart w:id="732" w:name="_MON_1602655378"/>
      <w:bookmarkStart w:id="733" w:name="_MON_1602656959"/>
      <w:bookmarkStart w:id="734" w:name="_MON_1602657039"/>
      <w:bookmarkStart w:id="735" w:name="_MON_1602657124"/>
      <w:bookmarkStart w:id="736" w:name="_MON_1602657190"/>
      <w:bookmarkStart w:id="737" w:name="_MON_1602657540"/>
      <w:bookmarkStart w:id="738" w:name="_MON_1602657557"/>
      <w:bookmarkStart w:id="739" w:name="_MON_1602657634"/>
      <w:bookmarkStart w:id="740" w:name="_MON_1602657762"/>
      <w:bookmarkStart w:id="741" w:name="_MON_1602677855"/>
      <w:bookmarkStart w:id="742" w:name="_MON_1602677893"/>
      <w:bookmarkStart w:id="743" w:name="_MON_1602687401"/>
      <w:bookmarkStart w:id="744" w:name="_MON_1602697426"/>
      <w:bookmarkStart w:id="745" w:name="_MON_1602698811"/>
      <w:bookmarkStart w:id="746" w:name="_MON_1602934806"/>
      <w:bookmarkStart w:id="747" w:name="_MON_1602936996"/>
      <w:bookmarkStart w:id="748" w:name="_MON_1602941954"/>
      <w:bookmarkStart w:id="749" w:name="_MON_1602942249"/>
      <w:bookmarkStart w:id="750" w:name="_MON_1603119322"/>
      <w:bookmarkStart w:id="751" w:name="_MON_1603119364"/>
      <w:bookmarkStart w:id="752" w:name="_MON_1603119543"/>
      <w:bookmarkStart w:id="753" w:name="_MON_1611502991"/>
      <w:bookmarkStart w:id="754" w:name="_MON_1611503611"/>
      <w:bookmarkStart w:id="755" w:name="_MON_1611594452"/>
      <w:bookmarkStart w:id="756" w:name="_MON_1611594999"/>
      <w:bookmarkStart w:id="757" w:name="_MON_1611650860"/>
      <w:bookmarkStart w:id="758" w:name="_MON_1612139159"/>
      <w:bookmarkStart w:id="759" w:name="_MON_1612205443"/>
      <w:bookmarkStart w:id="760" w:name="_MON_1612276016"/>
      <w:bookmarkStart w:id="761" w:name="_MON_1523348114"/>
      <w:bookmarkStart w:id="762" w:name="_MON_1523348140"/>
      <w:bookmarkStart w:id="763" w:name="_MON_1612804381"/>
      <w:bookmarkStart w:id="764" w:name="_MON_1489407558"/>
      <w:bookmarkStart w:id="765" w:name="_MON_1489919571"/>
      <w:bookmarkStart w:id="766" w:name="_MON_1489919702"/>
      <w:bookmarkStart w:id="767" w:name="_MON_1489926446"/>
      <w:bookmarkStart w:id="768" w:name="_MON_1489926570"/>
      <w:bookmarkStart w:id="769" w:name="_MON_1612893217"/>
      <w:bookmarkStart w:id="770" w:name="_MON_1489930891"/>
      <w:bookmarkStart w:id="771" w:name="_MON_1489931120"/>
      <w:bookmarkStart w:id="772" w:name="_MON_1489931155"/>
      <w:bookmarkStart w:id="773" w:name="_MON_1489945625"/>
      <w:bookmarkStart w:id="774" w:name="_MON_1489950012"/>
      <w:bookmarkStart w:id="775" w:name="_MON_1619272139"/>
      <w:bookmarkStart w:id="776" w:name="_MON_1619272179"/>
      <w:bookmarkStart w:id="777" w:name="_MON_1619272187"/>
      <w:bookmarkStart w:id="778" w:name="_MON_1619272205"/>
      <w:bookmarkStart w:id="779" w:name="_MON_1619275168"/>
      <w:bookmarkStart w:id="780" w:name="_MON_1619275184"/>
      <w:bookmarkStart w:id="781" w:name="_MON_1488974153"/>
      <w:bookmarkStart w:id="782" w:name="_MON_1489950551"/>
      <w:bookmarkStart w:id="783" w:name="_MON_1619357791"/>
      <w:bookmarkStart w:id="784" w:name="_MON_1619357830"/>
      <w:bookmarkStart w:id="785" w:name="_MON_1619357843"/>
      <w:bookmarkStart w:id="786" w:name="_MON_1619359367"/>
      <w:bookmarkStart w:id="787" w:name="_MON_1619360330"/>
      <w:bookmarkStart w:id="788" w:name="_MON_1491244541"/>
      <w:bookmarkStart w:id="789" w:name="_MON_1491250505"/>
      <w:bookmarkStart w:id="790" w:name="_MON_1491250906"/>
      <w:bookmarkStart w:id="791" w:name="_MON_1495458500"/>
      <w:bookmarkStart w:id="792" w:name="_MON_1495459544"/>
      <w:bookmarkStart w:id="793" w:name="_MON_1495459592"/>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r w:rsidRPr="00D04140">
        <w:rPr>
          <w:rFonts w:asciiTheme="majorBidi" w:hAnsiTheme="majorBidi" w:cstheme="majorBidi"/>
          <w:sz w:val="28"/>
          <w:szCs w:val="28"/>
        </w:rPr>
        <w:lastRenderedPageBreak/>
        <w:t>Details of information classified by operating segments of the Company and its subsidiaries. For the three-month period ended</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March 31, 20</w:t>
      </w:r>
      <w:r w:rsidR="008E4212" w:rsidRPr="00D04140">
        <w:rPr>
          <w:rFonts w:asciiTheme="majorBidi" w:hAnsiTheme="majorBidi" w:cstheme="majorBidi"/>
          <w:sz w:val="28"/>
          <w:szCs w:val="28"/>
          <w:lang w:val="en-US"/>
        </w:rPr>
        <w:t>20</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and 201</w:t>
      </w:r>
      <w:r w:rsidR="008E4212" w:rsidRPr="00D04140">
        <w:rPr>
          <w:rFonts w:asciiTheme="majorBidi" w:hAnsiTheme="majorBidi" w:cstheme="majorBidi"/>
          <w:sz w:val="28"/>
          <w:szCs w:val="28"/>
        </w:rPr>
        <w:t>9</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are as follows:</w:t>
      </w:r>
    </w:p>
    <w:tbl>
      <w:tblPr>
        <w:tblW w:w="4941" w:type="pct"/>
        <w:tblInd w:w="108" w:type="dxa"/>
        <w:tblLayout w:type="fixed"/>
        <w:tblLook w:val="0000" w:firstRow="0" w:lastRow="0" w:firstColumn="0" w:lastColumn="0" w:noHBand="0" w:noVBand="0"/>
      </w:tblPr>
      <w:tblGrid>
        <w:gridCol w:w="2782"/>
        <w:gridCol w:w="315"/>
        <w:gridCol w:w="775"/>
        <w:gridCol w:w="326"/>
        <w:gridCol w:w="667"/>
        <w:gridCol w:w="109"/>
        <w:gridCol w:w="878"/>
        <w:gridCol w:w="26"/>
        <w:gridCol w:w="967"/>
        <w:gridCol w:w="63"/>
        <w:gridCol w:w="907"/>
        <w:gridCol w:w="26"/>
        <w:gridCol w:w="752"/>
        <w:gridCol w:w="237"/>
        <w:gridCol w:w="669"/>
        <w:gridCol w:w="409"/>
        <w:gridCol w:w="990"/>
        <w:gridCol w:w="160"/>
        <w:gridCol w:w="921"/>
        <w:gridCol w:w="718"/>
        <w:gridCol w:w="452"/>
        <w:gridCol w:w="1156"/>
      </w:tblGrid>
      <w:tr w:rsidR="002B732C" w:rsidRPr="00D04140" w14:paraId="4C9BF83B" w14:textId="77777777" w:rsidTr="00471450">
        <w:trPr>
          <w:trHeight w:val="265"/>
        </w:trPr>
        <w:tc>
          <w:tcPr>
            <w:tcW w:w="1353" w:type="pct"/>
            <w:gridSpan w:val="3"/>
          </w:tcPr>
          <w:p w14:paraId="5C6E6A40" w14:textId="77777777" w:rsidR="000C0F2A" w:rsidRPr="00D04140" w:rsidRDefault="000C0F2A" w:rsidP="00B70BB4">
            <w:pPr>
              <w:spacing w:line="360" w:lineRule="exact"/>
              <w:ind w:left="72" w:right="-152"/>
              <w:jc w:val="thaiDistribute"/>
              <w:rPr>
                <w:rFonts w:asciiTheme="majorBidi" w:hAnsiTheme="majorBidi" w:cstheme="majorBidi"/>
                <w:sz w:val="28"/>
                <w:szCs w:val="28"/>
                <w:cs/>
              </w:rPr>
            </w:pPr>
            <w:bookmarkStart w:id="794" w:name="_Hlk36740028"/>
          </w:p>
        </w:tc>
        <w:tc>
          <w:tcPr>
            <w:tcW w:w="3647" w:type="pct"/>
            <w:gridSpan w:val="19"/>
          </w:tcPr>
          <w:p w14:paraId="48C1C47E" w14:textId="5DB3B31D" w:rsidR="000C0F2A" w:rsidRPr="00D04140" w:rsidRDefault="00D21406" w:rsidP="00B70BB4">
            <w:pPr>
              <w:pBdr>
                <w:bottom w:val="single" w:sz="4" w:space="1" w:color="auto"/>
              </w:pBdr>
              <w:spacing w:line="360" w:lineRule="exact"/>
              <w:jc w:val="right"/>
              <w:rPr>
                <w:rFonts w:asciiTheme="majorBidi" w:hAnsiTheme="majorBidi" w:cstheme="majorBidi"/>
                <w:sz w:val="28"/>
                <w:szCs w:val="28"/>
              </w:rPr>
            </w:pPr>
            <w:r w:rsidRPr="00D04140">
              <w:rPr>
                <w:rFonts w:asciiTheme="majorBidi" w:hAnsiTheme="majorBidi" w:cstheme="majorBidi"/>
                <w:snapToGrid w:val="0"/>
                <w:sz w:val="28"/>
                <w:szCs w:val="28"/>
                <w:lang w:eastAsia="th-TH"/>
              </w:rPr>
              <w:t>(Unit: Thousand</w:t>
            </w:r>
            <w:r w:rsidR="000C0F2A" w:rsidRPr="00D04140">
              <w:rPr>
                <w:rFonts w:asciiTheme="majorBidi" w:hAnsiTheme="majorBidi" w:cstheme="majorBidi"/>
                <w:snapToGrid w:val="0"/>
                <w:sz w:val="28"/>
                <w:szCs w:val="28"/>
                <w:lang w:eastAsia="th-TH"/>
              </w:rPr>
              <w:t xml:space="preserve"> Baht</w:t>
            </w:r>
            <w:r w:rsidR="000C0F2A" w:rsidRPr="00D04140">
              <w:rPr>
                <w:rFonts w:asciiTheme="majorBidi" w:hAnsiTheme="majorBidi" w:cstheme="majorBidi"/>
                <w:snapToGrid w:val="0"/>
                <w:sz w:val="28"/>
                <w:szCs w:val="28"/>
                <w:cs/>
                <w:lang w:eastAsia="th-TH"/>
              </w:rPr>
              <w:t>)</w:t>
            </w:r>
          </w:p>
        </w:tc>
      </w:tr>
      <w:tr w:rsidR="002B732C" w:rsidRPr="00D04140" w14:paraId="2CCE9813" w14:textId="77777777" w:rsidTr="00471450">
        <w:trPr>
          <w:trHeight w:val="265"/>
        </w:trPr>
        <w:tc>
          <w:tcPr>
            <w:tcW w:w="1353" w:type="pct"/>
            <w:gridSpan w:val="3"/>
          </w:tcPr>
          <w:p w14:paraId="168EBCD6" w14:textId="77777777" w:rsidR="000C0F2A" w:rsidRPr="00D04140" w:rsidRDefault="000C0F2A" w:rsidP="00B70BB4">
            <w:pPr>
              <w:spacing w:line="360" w:lineRule="exact"/>
              <w:ind w:left="72" w:right="-152"/>
              <w:jc w:val="thaiDistribute"/>
              <w:rPr>
                <w:rFonts w:asciiTheme="majorBidi" w:hAnsiTheme="majorBidi" w:cstheme="majorBidi"/>
                <w:sz w:val="28"/>
                <w:szCs w:val="28"/>
                <w:cs/>
              </w:rPr>
            </w:pPr>
          </w:p>
        </w:tc>
        <w:tc>
          <w:tcPr>
            <w:tcW w:w="3647" w:type="pct"/>
            <w:gridSpan w:val="19"/>
          </w:tcPr>
          <w:p w14:paraId="0DCA8149" w14:textId="4C954061" w:rsidR="000C0F2A" w:rsidRPr="00D04140" w:rsidRDefault="000C0F2A"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Consolidated</w:t>
            </w:r>
          </w:p>
        </w:tc>
      </w:tr>
      <w:tr w:rsidR="002B732C" w:rsidRPr="00D04140" w14:paraId="4BF75651" w14:textId="77777777" w:rsidTr="00471450">
        <w:trPr>
          <w:trHeight w:val="265"/>
        </w:trPr>
        <w:tc>
          <w:tcPr>
            <w:tcW w:w="1353" w:type="pct"/>
            <w:gridSpan w:val="3"/>
          </w:tcPr>
          <w:p w14:paraId="0CACE07B" w14:textId="77777777" w:rsidR="000C0F2A" w:rsidRPr="00D04140" w:rsidRDefault="000C0F2A" w:rsidP="00B70BB4">
            <w:pPr>
              <w:spacing w:line="360" w:lineRule="exact"/>
              <w:ind w:left="72" w:right="-152"/>
              <w:jc w:val="thaiDistribute"/>
              <w:rPr>
                <w:rFonts w:asciiTheme="majorBidi" w:hAnsiTheme="majorBidi" w:cstheme="majorBidi"/>
                <w:sz w:val="28"/>
                <w:szCs w:val="28"/>
                <w:cs/>
              </w:rPr>
            </w:pPr>
          </w:p>
        </w:tc>
        <w:tc>
          <w:tcPr>
            <w:tcW w:w="3647" w:type="pct"/>
            <w:gridSpan w:val="19"/>
          </w:tcPr>
          <w:p w14:paraId="6131BB9D" w14:textId="17EA3382" w:rsidR="000C0F2A" w:rsidRPr="00D04140" w:rsidRDefault="000C0F2A"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For the three-month period ended March 31</w:t>
            </w:r>
          </w:p>
        </w:tc>
      </w:tr>
      <w:tr w:rsidR="00471450" w:rsidRPr="00D04140" w14:paraId="468AD739" w14:textId="77777777" w:rsidTr="00B70BB4">
        <w:trPr>
          <w:trHeight w:val="265"/>
        </w:trPr>
        <w:tc>
          <w:tcPr>
            <w:tcW w:w="1353" w:type="pct"/>
            <w:gridSpan w:val="3"/>
          </w:tcPr>
          <w:p w14:paraId="6AB74AEC" w14:textId="77777777" w:rsidR="002D6BAF" w:rsidRPr="00D04140" w:rsidRDefault="002D6BAF" w:rsidP="00B70BB4">
            <w:pPr>
              <w:spacing w:line="360" w:lineRule="exact"/>
              <w:ind w:left="72" w:right="-152"/>
              <w:jc w:val="thaiDistribute"/>
              <w:rPr>
                <w:rFonts w:asciiTheme="majorBidi" w:hAnsiTheme="majorBidi" w:cstheme="majorBidi"/>
                <w:sz w:val="28"/>
                <w:szCs w:val="28"/>
                <w:cs/>
              </w:rPr>
            </w:pPr>
          </w:p>
        </w:tc>
        <w:tc>
          <w:tcPr>
            <w:tcW w:w="692" w:type="pct"/>
            <w:gridSpan w:val="4"/>
            <w:shd w:val="clear" w:color="auto" w:fill="auto"/>
            <w:vAlign w:val="bottom"/>
          </w:tcPr>
          <w:p w14:paraId="79ABBC69" w14:textId="3DECFA7A" w:rsidR="002D6BAF" w:rsidRPr="00D04140" w:rsidRDefault="002D6BAF" w:rsidP="00B70BB4">
            <w:pPr>
              <w:pBdr>
                <w:bottom w:val="single" w:sz="4" w:space="1" w:color="auto"/>
              </w:pBdr>
              <w:spacing w:line="360" w:lineRule="exact"/>
              <w:jc w:val="center"/>
              <w:rPr>
                <w:rFonts w:asciiTheme="majorBidi" w:hAnsiTheme="majorBidi" w:cstheme="majorBidi"/>
                <w:sz w:val="28"/>
                <w:szCs w:val="28"/>
                <w:lang w:val="en-US"/>
              </w:rPr>
            </w:pPr>
            <w:r w:rsidRPr="00D04140">
              <w:rPr>
                <w:rFonts w:asciiTheme="majorBidi" w:hAnsiTheme="majorBidi" w:cstheme="majorBidi"/>
                <w:sz w:val="28"/>
                <w:szCs w:val="28"/>
                <w:lang w:val="en-US"/>
              </w:rPr>
              <w:t>Ceiling fan</w:t>
            </w:r>
          </w:p>
        </w:tc>
        <w:tc>
          <w:tcPr>
            <w:tcW w:w="695" w:type="pct"/>
            <w:gridSpan w:val="5"/>
            <w:shd w:val="clear" w:color="auto" w:fill="auto"/>
            <w:vAlign w:val="bottom"/>
          </w:tcPr>
          <w:p w14:paraId="4C93E168" w14:textId="58BFB522" w:rsidR="002D6BAF" w:rsidRPr="00D04140" w:rsidRDefault="002D6BAF"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Renting property</w:t>
            </w:r>
          </w:p>
        </w:tc>
        <w:tc>
          <w:tcPr>
            <w:tcW w:w="722" w:type="pct"/>
            <w:gridSpan w:val="4"/>
            <w:shd w:val="clear" w:color="auto" w:fill="auto"/>
            <w:vAlign w:val="bottom"/>
          </w:tcPr>
          <w:p w14:paraId="5C6A5C0F" w14:textId="598A41AD" w:rsidR="002D6BAF" w:rsidRPr="00D04140" w:rsidRDefault="002D6BAF"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Banquet and restaurant</w:t>
            </w:r>
            <w:r w:rsidR="006B2B7C" w:rsidRPr="00D04140">
              <w:rPr>
                <w:rFonts w:asciiTheme="majorBidi" w:hAnsiTheme="majorBidi" w:cstheme="majorBidi"/>
                <w:sz w:val="28"/>
                <w:szCs w:val="28"/>
              </w:rPr>
              <w:t xml:space="preserve"> *</w:t>
            </w:r>
          </w:p>
        </w:tc>
        <w:tc>
          <w:tcPr>
            <w:tcW w:w="724" w:type="pct"/>
            <w:gridSpan w:val="3"/>
            <w:vAlign w:val="bottom"/>
          </w:tcPr>
          <w:p w14:paraId="05F4F23E" w14:textId="48E6FF91" w:rsidR="002D6BAF" w:rsidRPr="00D04140" w:rsidRDefault="002D6BAF"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Alternative energy</w:t>
            </w:r>
          </w:p>
        </w:tc>
        <w:tc>
          <w:tcPr>
            <w:tcW w:w="813" w:type="pct"/>
            <w:gridSpan w:val="3"/>
            <w:shd w:val="clear" w:color="auto" w:fill="auto"/>
            <w:vAlign w:val="bottom"/>
          </w:tcPr>
          <w:p w14:paraId="6664DD4E" w14:textId="2C53F12E" w:rsidR="002D6BAF" w:rsidRPr="00D04140" w:rsidRDefault="002D6BAF"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Total</w:t>
            </w:r>
          </w:p>
        </w:tc>
      </w:tr>
      <w:tr w:rsidR="007F59CC" w:rsidRPr="00D04140" w14:paraId="44C748E4" w14:textId="77777777" w:rsidTr="00B70BB4">
        <w:trPr>
          <w:trHeight w:val="265"/>
        </w:trPr>
        <w:tc>
          <w:tcPr>
            <w:tcW w:w="1353" w:type="pct"/>
            <w:gridSpan w:val="3"/>
          </w:tcPr>
          <w:p w14:paraId="6E00FFD4" w14:textId="77777777" w:rsidR="002D6BAF" w:rsidRPr="00D04140" w:rsidRDefault="002D6BAF" w:rsidP="00B70BB4">
            <w:pPr>
              <w:spacing w:line="360" w:lineRule="exact"/>
              <w:ind w:left="72" w:right="-152"/>
              <w:jc w:val="thaiDistribute"/>
              <w:rPr>
                <w:rFonts w:asciiTheme="majorBidi" w:hAnsiTheme="majorBidi" w:cstheme="majorBidi"/>
                <w:sz w:val="28"/>
                <w:szCs w:val="28"/>
                <w:cs/>
              </w:rPr>
            </w:pPr>
          </w:p>
        </w:tc>
        <w:tc>
          <w:tcPr>
            <w:tcW w:w="347" w:type="pct"/>
            <w:gridSpan w:val="2"/>
            <w:shd w:val="clear" w:color="auto" w:fill="auto"/>
          </w:tcPr>
          <w:p w14:paraId="37634B85" w14:textId="7E60B366" w:rsidR="002D6BAF" w:rsidRPr="00D04140" w:rsidRDefault="002D6BAF"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345" w:type="pct"/>
            <w:gridSpan w:val="2"/>
            <w:shd w:val="clear" w:color="auto" w:fill="auto"/>
          </w:tcPr>
          <w:p w14:paraId="77550F8B" w14:textId="52A2C196" w:rsidR="002D6BAF" w:rsidRPr="00D04140" w:rsidRDefault="002D6BAF" w:rsidP="00B70BB4">
            <w:pPr>
              <w:pBdr>
                <w:bottom w:val="single" w:sz="4" w:space="1" w:color="auto"/>
              </w:pBdr>
              <w:spacing w:line="360" w:lineRule="exact"/>
              <w:jc w:val="center"/>
              <w:rPr>
                <w:rFonts w:asciiTheme="majorBidi" w:hAnsiTheme="majorBidi" w:cstheme="majorBidi"/>
                <w:sz w:val="28"/>
                <w:szCs w:val="28"/>
                <w:lang w:val="en-US"/>
              </w:rPr>
            </w:pPr>
            <w:r w:rsidRPr="00D04140">
              <w:rPr>
                <w:rFonts w:asciiTheme="majorBidi" w:hAnsiTheme="majorBidi" w:cstheme="majorBidi"/>
                <w:sz w:val="28"/>
                <w:szCs w:val="28"/>
              </w:rPr>
              <w:t>2019</w:t>
            </w:r>
          </w:p>
        </w:tc>
        <w:tc>
          <w:tcPr>
            <w:tcW w:w="347" w:type="pct"/>
            <w:gridSpan w:val="2"/>
            <w:shd w:val="clear" w:color="auto" w:fill="auto"/>
          </w:tcPr>
          <w:p w14:paraId="15424CB9" w14:textId="6DF99399" w:rsidR="002D6BAF" w:rsidRPr="00D04140" w:rsidRDefault="002D6BAF"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348" w:type="pct"/>
            <w:gridSpan w:val="3"/>
            <w:shd w:val="clear" w:color="auto" w:fill="auto"/>
          </w:tcPr>
          <w:p w14:paraId="2B860730" w14:textId="113B134A" w:rsidR="002D6BAF" w:rsidRPr="00D04140" w:rsidRDefault="002D6BAF"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2019</w:t>
            </w:r>
          </w:p>
        </w:tc>
        <w:tc>
          <w:tcPr>
            <w:tcW w:w="346" w:type="pct"/>
            <w:gridSpan w:val="2"/>
            <w:shd w:val="clear" w:color="auto" w:fill="auto"/>
          </w:tcPr>
          <w:p w14:paraId="4FCE75D5" w14:textId="61627F32" w:rsidR="002D6BAF" w:rsidRPr="00D04140" w:rsidRDefault="002D6BAF"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377" w:type="pct"/>
            <w:gridSpan w:val="2"/>
            <w:shd w:val="clear" w:color="auto" w:fill="auto"/>
          </w:tcPr>
          <w:p w14:paraId="3E8B4B77" w14:textId="66DE786B" w:rsidR="002D6BAF" w:rsidRPr="00D04140" w:rsidRDefault="002D6BAF"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2019</w:t>
            </w:r>
          </w:p>
        </w:tc>
        <w:tc>
          <w:tcPr>
            <w:tcW w:w="346" w:type="pct"/>
          </w:tcPr>
          <w:p w14:paraId="2B33A55A" w14:textId="4BA40135" w:rsidR="002D6BAF" w:rsidRPr="00D04140" w:rsidRDefault="002D6BAF"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378" w:type="pct"/>
            <w:gridSpan w:val="2"/>
          </w:tcPr>
          <w:p w14:paraId="3D53ADDA" w14:textId="6DCF35C4" w:rsidR="002D6BAF" w:rsidRPr="00D04140" w:rsidRDefault="002D6BAF"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2019</w:t>
            </w:r>
          </w:p>
        </w:tc>
        <w:tc>
          <w:tcPr>
            <w:tcW w:w="409" w:type="pct"/>
            <w:gridSpan w:val="2"/>
            <w:shd w:val="clear" w:color="auto" w:fill="auto"/>
          </w:tcPr>
          <w:p w14:paraId="00DADAF8" w14:textId="49AE432B" w:rsidR="002D6BAF" w:rsidRPr="00D04140" w:rsidRDefault="002D6BAF"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2020</w:t>
            </w:r>
          </w:p>
        </w:tc>
        <w:tc>
          <w:tcPr>
            <w:tcW w:w="404" w:type="pct"/>
            <w:shd w:val="clear" w:color="auto" w:fill="auto"/>
          </w:tcPr>
          <w:p w14:paraId="670EFB30" w14:textId="5FBDF62F" w:rsidR="002D6BAF" w:rsidRPr="00D04140" w:rsidRDefault="002D6BAF" w:rsidP="00B70BB4">
            <w:pPr>
              <w:pBdr>
                <w:bottom w:val="single" w:sz="4" w:space="1" w:color="auto"/>
              </w:pBdr>
              <w:spacing w:line="360" w:lineRule="exact"/>
              <w:jc w:val="center"/>
              <w:rPr>
                <w:rFonts w:asciiTheme="majorBidi" w:hAnsiTheme="majorBidi" w:cstheme="majorBidi"/>
                <w:sz w:val="28"/>
                <w:szCs w:val="28"/>
              </w:rPr>
            </w:pPr>
            <w:r w:rsidRPr="00D04140">
              <w:rPr>
                <w:rFonts w:asciiTheme="majorBidi" w:hAnsiTheme="majorBidi" w:cstheme="majorBidi"/>
                <w:sz w:val="28"/>
                <w:szCs w:val="28"/>
              </w:rPr>
              <w:t>2019</w:t>
            </w:r>
          </w:p>
        </w:tc>
      </w:tr>
      <w:tr w:rsidR="007F59CC" w:rsidRPr="00D04140" w14:paraId="544D97E4" w14:textId="77777777" w:rsidTr="00B70BB4">
        <w:trPr>
          <w:trHeight w:val="265"/>
        </w:trPr>
        <w:tc>
          <w:tcPr>
            <w:tcW w:w="1353" w:type="pct"/>
            <w:gridSpan w:val="3"/>
          </w:tcPr>
          <w:p w14:paraId="2C4419B6" w14:textId="0BBC96FF" w:rsidR="002D6BAF" w:rsidRPr="00D04140" w:rsidRDefault="002D6BAF" w:rsidP="00B70BB4">
            <w:pPr>
              <w:spacing w:line="360" w:lineRule="exact"/>
              <w:ind w:left="-72"/>
              <w:jc w:val="thaiDistribute"/>
              <w:rPr>
                <w:rFonts w:asciiTheme="majorBidi" w:hAnsiTheme="majorBidi" w:cstheme="majorBidi"/>
                <w:sz w:val="28"/>
                <w:szCs w:val="28"/>
              </w:rPr>
            </w:pPr>
            <w:r w:rsidRPr="00D04140">
              <w:rPr>
                <w:rFonts w:asciiTheme="majorBidi" w:hAnsiTheme="majorBidi" w:cstheme="majorBidi"/>
                <w:sz w:val="28"/>
                <w:szCs w:val="28"/>
              </w:rPr>
              <w:t>Revenues from sales and services</w:t>
            </w:r>
          </w:p>
        </w:tc>
        <w:tc>
          <w:tcPr>
            <w:tcW w:w="347" w:type="pct"/>
            <w:gridSpan w:val="2"/>
            <w:shd w:val="clear" w:color="auto" w:fill="auto"/>
          </w:tcPr>
          <w:p w14:paraId="4B9B2E83" w14:textId="0B75056D"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2,018</w:t>
            </w:r>
          </w:p>
        </w:tc>
        <w:tc>
          <w:tcPr>
            <w:tcW w:w="345" w:type="pct"/>
            <w:gridSpan w:val="2"/>
            <w:shd w:val="clear" w:color="auto" w:fill="auto"/>
          </w:tcPr>
          <w:p w14:paraId="1B5437CD" w14:textId="54E715B3"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3,632</w:t>
            </w:r>
          </w:p>
        </w:tc>
        <w:tc>
          <w:tcPr>
            <w:tcW w:w="347" w:type="pct"/>
            <w:gridSpan w:val="2"/>
            <w:shd w:val="clear" w:color="auto" w:fill="auto"/>
          </w:tcPr>
          <w:p w14:paraId="08ED6FA5" w14:textId="69197E90"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36</w:t>
            </w:r>
          </w:p>
        </w:tc>
        <w:tc>
          <w:tcPr>
            <w:tcW w:w="348" w:type="pct"/>
            <w:gridSpan w:val="3"/>
            <w:shd w:val="clear" w:color="auto" w:fill="auto"/>
          </w:tcPr>
          <w:p w14:paraId="17E0BAF3" w14:textId="30A3C194"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51</w:t>
            </w:r>
          </w:p>
        </w:tc>
        <w:tc>
          <w:tcPr>
            <w:tcW w:w="346" w:type="pct"/>
            <w:gridSpan w:val="2"/>
            <w:shd w:val="clear" w:color="auto" w:fill="auto"/>
          </w:tcPr>
          <w:p w14:paraId="2370C3FC" w14:textId="6D9D8271"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16,136</w:t>
            </w:r>
          </w:p>
        </w:tc>
        <w:tc>
          <w:tcPr>
            <w:tcW w:w="377" w:type="pct"/>
            <w:gridSpan w:val="2"/>
            <w:shd w:val="clear" w:color="auto" w:fill="auto"/>
          </w:tcPr>
          <w:p w14:paraId="381B6DDE" w14:textId="7FE6EF32" w:rsidR="002D6BAF" w:rsidRPr="00D04140" w:rsidRDefault="002D6BAF" w:rsidP="00B70BB4">
            <w:pPr>
              <w:spacing w:line="360" w:lineRule="exact"/>
              <w:jc w:val="right"/>
              <w:rPr>
                <w:rFonts w:asciiTheme="majorBidi" w:hAnsiTheme="majorBidi" w:cstheme="majorBidi"/>
                <w:sz w:val="28"/>
                <w:szCs w:val="28"/>
                <w:cs/>
              </w:rPr>
            </w:pPr>
            <w:r w:rsidRPr="00D04140">
              <w:rPr>
                <w:rFonts w:asciiTheme="majorBidi" w:hAnsiTheme="majorBidi" w:cstheme="majorBidi"/>
                <w:sz w:val="28"/>
                <w:szCs w:val="28"/>
              </w:rPr>
              <w:t>29,788</w:t>
            </w:r>
          </w:p>
        </w:tc>
        <w:tc>
          <w:tcPr>
            <w:tcW w:w="346" w:type="pct"/>
          </w:tcPr>
          <w:p w14:paraId="02D44FF5" w14:textId="6AB237D6"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25,147</w:t>
            </w:r>
          </w:p>
        </w:tc>
        <w:tc>
          <w:tcPr>
            <w:tcW w:w="378" w:type="pct"/>
            <w:gridSpan w:val="2"/>
          </w:tcPr>
          <w:p w14:paraId="444D36BA" w14:textId="6115515B"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26,087</w:t>
            </w:r>
          </w:p>
        </w:tc>
        <w:tc>
          <w:tcPr>
            <w:tcW w:w="409" w:type="pct"/>
            <w:gridSpan w:val="2"/>
            <w:shd w:val="clear" w:color="auto" w:fill="auto"/>
          </w:tcPr>
          <w:p w14:paraId="0F52B6E4" w14:textId="65494600"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43,337</w:t>
            </w:r>
          </w:p>
        </w:tc>
        <w:tc>
          <w:tcPr>
            <w:tcW w:w="404" w:type="pct"/>
            <w:shd w:val="clear" w:color="auto" w:fill="auto"/>
          </w:tcPr>
          <w:p w14:paraId="733F091D" w14:textId="645C5BDE" w:rsidR="002D6BAF" w:rsidRPr="00D04140" w:rsidRDefault="002D6BAF" w:rsidP="00B70BB4">
            <w:pPr>
              <w:spacing w:line="360" w:lineRule="exact"/>
              <w:jc w:val="right"/>
              <w:rPr>
                <w:rFonts w:asciiTheme="majorBidi" w:hAnsiTheme="majorBidi" w:cstheme="majorBidi"/>
                <w:sz w:val="28"/>
                <w:szCs w:val="28"/>
                <w:cs/>
              </w:rPr>
            </w:pPr>
            <w:r w:rsidRPr="00D04140">
              <w:rPr>
                <w:rFonts w:asciiTheme="majorBidi" w:hAnsiTheme="majorBidi" w:cstheme="majorBidi"/>
                <w:sz w:val="28"/>
                <w:szCs w:val="28"/>
              </w:rPr>
              <w:t>59,558</w:t>
            </w:r>
          </w:p>
        </w:tc>
      </w:tr>
      <w:tr w:rsidR="007F59CC" w:rsidRPr="00D04140" w14:paraId="67A9748F" w14:textId="77777777" w:rsidTr="00B70BB4">
        <w:trPr>
          <w:trHeight w:val="265"/>
        </w:trPr>
        <w:tc>
          <w:tcPr>
            <w:tcW w:w="1353" w:type="pct"/>
            <w:gridSpan w:val="3"/>
          </w:tcPr>
          <w:p w14:paraId="25567599" w14:textId="77777777" w:rsidR="002D6BAF" w:rsidRPr="00D04140" w:rsidRDefault="002D6BAF" w:rsidP="00B70BB4">
            <w:pPr>
              <w:spacing w:line="360" w:lineRule="exact"/>
              <w:ind w:left="-72"/>
              <w:jc w:val="thaiDistribute"/>
              <w:rPr>
                <w:rFonts w:asciiTheme="majorBidi" w:hAnsiTheme="majorBidi" w:cstheme="majorBidi"/>
                <w:sz w:val="28"/>
                <w:szCs w:val="28"/>
                <w:cs/>
              </w:rPr>
            </w:pPr>
            <w:r w:rsidRPr="00D04140">
              <w:rPr>
                <w:rFonts w:asciiTheme="majorBidi" w:hAnsiTheme="majorBidi" w:cstheme="majorBidi"/>
                <w:sz w:val="28"/>
                <w:szCs w:val="28"/>
              </w:rPr>
              <w:t>Gross profit (loss)</w:t>
            </w:r>
          </w:p>
        </w:tc>
        <w:tc>
          <w:tcPr>
            <w:tcW w:w="347" w:type="pct"/>
            <w:gridSpan w:val="2"/>
            <w:shd w:val="clear" w:color="auto" w:fill="auto"/>
          </w:tcPr>
          <w:p w14:paraId="00EA2535" w14:textId="75E77562" w:rsidR="002D6BAF" w:rsidRPr="00D04140" w:rsidRDefault="002D6BAF" w:rsidP="00B70BB4">
            <w:pPr>
              <w:pBdr>
                <w:top w:val="single" w:sz="4" w:space="0" w:color="auto"/>
                <w:bottom w:val="single" w:sz="4" w:space="0"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449</w:t>
            </w:r>
          </w:p>
        </w:tc>
        <w:tc>
          <w:tcPr>
            <w:tcW w:w="345" w:type="pct"/>
            <w:gridSpan w:val="2"/>
            <w:shd w:val="clear" w:color="auto" w:fill="auto"/>
          </w:tcPr>
          <w:p w14:paraId="31A225B1" w14:textId="68C7EADD" w:rsidR="002D6BAF" w:rsidRPr="00D04140" w:rsidRDefault="002D6BAF" w:rsidP="00B70BB4">
            <w:pPr>
              <w:pBdr>
                <w:top w:val="single" w:sz="4" w:space="0" w:color="auto"/>
                <w:bottom w:val="single" w:sz="4" w:space="0"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2,597</w:t>
            </w:r>
          </w:p>
        </w:tc>
        <w:tc>
          <w:tcPr>
            <w:tcW w:w="347" w:type="pct"/>
            <w:gridSpan w:val="2"/>
            <w:shd w:val="clear" w:color="auto" w:fill="auto"/>
          </w:tcPr>
          <w:p w14:paraId="348CBD10" w14:textId="0F9EC3C4" w:rsidR="002D6BAF" w:rsidRPr="00D04140" w:rsidRDefault="002D6BAF" w:rsidP="00B70BB4">
            <w:pPr>
              <w:pBdr>
                <w:top w:val="single" w:sz="4" w:space="0" w:color="auto"/>
                <w:bottom w:val="single" w:sz="4" w:space="0"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(16)</w:t>
            </w:r>
          </w:p>
        </w:tc>
        <w:tc>
          <w:tcPr>
            <w:tcW w:w="348" w:type="pct"/>
            <w:gridSpan w:val="3"/>
            <w:shd w:val="clear" w:color="auto" w:fill="auto"/>
          </w:tcPr>
          <w:p w14:paraId="163DD1EA" w14:textId="0F48658A" w:rsidR="002D6BAF" w:rsidRPr="00D04140" w:rsidRDefault="002D6BAF" w:rsidP="00B70BB4">
            <w:pPr>
              <w:pBdr>
                <w:top w:val="single" w:sz="4" w:space="0" w:color="auto"/>
                <w:bottom w:val="single" w:sz="4" w:space="0"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(29)</w:t>
            </w:r>
          </w:p>
        </w:tc>
        <w:tc>
          <w:tcPr>
            <w:tcW w:w="346" w:type="pct"/>
            <w:gridSpan w:val="2"/>
            <w:shd w:val="clear" w:color="auto" w:fill="auto"/>
          </w:tcPr>
          <w:p w14:paraId="5CAAB797" w14:textId="76B3F21A" w:rsidR="002D6BAF" w:rsidRPr="00D04140" w:rsidRDefault="002D6BAF" w:rsidP="00B70BB4">
            <w:pPr>
              <w:pBdr>
                <w:top w:val="single" w:sz="4" w:space="0" w:color="auto"/>
                <w:bottom w:val="single" w:sz="4" w:space="0"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(1,013)</w:t>
            </w:r>
          </w:p>
        </w:tc>
        <w:tc>
          <w:tcPr>
            <w:tcW w:w="377" w:type="pct"/>
            <w:gridSpan w:val="2"/>
            <w:shd w:val="clear" w:color="auto" w:fill="auto"/>
          </w:tcPr>
          <w:p w14:paraId="1C51F92E" w14:textId="59733CE9" w:rsidR="002D6BAF" w:rsidRPr="00D04140" w:rsidRDefault="002D6BAF" w:rsidP="00B70BB4">
            <w:pPr>
              <w:pBdr>
                <w:top w:val="single" w:sz="4" w:space="0" w:color="auto"/>
                <w:bottom w:val="single" w:sz="4" w:space="0"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7,054</w:t>
            </w:r>
          </w:p>
        </w:tc>
        <w:tc>
          <w:tcPr>
            <w:tcW w:w="346" w:type="pct"/>
          </w:tcPr>
          <w:p w14:paraId="28B550AA" w14:textId="57E1D9CC" w:rsidR="002D6BAF" w:rsidRPr="00D04140" w:rsidRDefault="002D6BAF" w:rsidP="00B70BB4">
            <w:pPr>
              <w:pBdr>
                <w:top w:val="single" w:sz="4" w:space="0" w:color="auto"/>
                <w:bottom w:val="single" w:sz="4" w:space="0"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17,004</w:t>
            </w:r>
          </w:p>
        </w:tc>
        <w:tc>
          <w:tcPr>
            <w:tcW w:w="378" w:type="pct"/>
            <w:gridSpan w:val="2"/>
          </w:tcPr>
          <w:p w14:paraId="1AC48A73" w14:textId="541ADCDA" w:rsidR="002D6BAF" w:rsidRPr="00D04140" w:rsidRDefault="002D6BAF" w:rsidP="00B70BB4">
            <w:pPr>
              <w:pBdr>
                <w:top w:val="single" w:sz="4" w:space="0" w:color="auto"/>
                <w:bottom w:val="single" w:sz="4" w:space="0"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15,823</w:t>
            </w:r>
          </w:p>
        </w:tc>
        <w:tc>
          <w:tcPr>
            <w:tcW w:w="409" w:type="pct"/>
            <w:gridSpan w:val="2"/>
            <w:shd w:val="clear" w:color="auto" w:fill="auto"/>
          </w:tcPr>
          <w:p w14:paraId="0FD1294A" w14:textId="0CCAD24F" w:rsidR="002D6BAF" w:rsidRPr="00D04140" w:rsidRDefault="002D6BAF" w:rsidP="00B70BB4">
            <w:pPr>
              <w:pBdr>
                <w:top w:val="single" w:sz="4" w:space="0" w:color="auto"/>
                <w:bottom w:val="single" w:sz="4" w:space="0"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16,424</w:t>
            </w:r>
          </w:p>
        </w:tc>
        <w:tc>
          <w:tcPr>
            <w:tcW w:w="404" w:type="pct"/>
            <w:shd w:val="clear" w:color="auto" w:fill="auto"/>
          </w:tcPr>
          <w:p w14:paraId="6629AB9C" w14:textId="400B7E8C" w:rsidR="002D6BAF" w:rsidRPr="00D04140" w:rsidRDefault="002D6BAF" w:rsidP="00B70BB4">
            <w:pPr>
              <w:pBdr>
                <w:top w:val="single" w:sz="4" w:space="0" w:color="auto"/>
                <w:bottom w:val="single" w:sz="4" w:space="0"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24,445</w:t>
            </w:r>
          </w:p>
        </w:tc>
      </w:tr>
      <w:tr w:rsidR="007F59CC" w:rsidRPr="00D04140" w14:paraId="50010F00" w14:textId="77777777" w:rsidTr="00B70BB4">
        <w:trPr>
          <w:trHeight w:val="242"/>
        </w:trPr>
        <w:tc>
          <w:tcPr>
            <w:tcW w:w="1353" w:type="pct"/>
            <w:gridSpan w:val="3"/>
          </w:tcPr>
          <w:p w14:paraId="6AE97993" w14:textId="77777777" w:rsidR="002D6BAF" w:rsidRPr="00D04140" w:rsidRDefault="002D6BAF" w:rsidP="00B70BB4">
            <w:pPr>
              <w:spacing w:line="360" w:lineRule="exact"/>
              <w:ind w:left="-72"/>
              <w:jc w:val="thaiDistribute"/>
              <w:rPr>
                <w:rFonts w:asciiTheme="majorBidi" w:hAnsiTheme="majorBidi" w:cstheme="majorBidi"/>
                <w:b/>
                <w:bCs/>
                <w:sz w:val="28"/>
                <w:szCs w:val="28"/>
              </w:rPr>
            </w:pPr>
            <w:r w:rsidRPr="00D04140">
              <w:rPr>
                <w:rFonts w:asciiTheme="majorBidi" w:hAnsiTheme="majorBidi" w:cstheme="majorBidi"/>
                <w:b/>
                <w:bCs/>
                <w:sz w:val="28"/>
                <w:szCs w:val="28"/>
              </w:rPr>
              <w:t>Unallocated income and expenses:</w:t>
            </w:r>
          </w:p>
        </w:tc>
        <w:tc>
          <w:tcPr>
            <w:tcW w:w="347" w:type="pct"/>
            <w:gridSpan w:val="2"/>
            <w:shd w:val="clear" w:color="auto" w:fill="auto"/>
          </w:tcPr>
          <w:p w14:paraId="19E9DE43" w14:textId="77777777" w:rsidR="002D6BAF" w:rsidRPr="00D04140" w:rsidRDefault="002D6BAF" w:rsidP="00B70BB4">
            <w:pPr>
              <w:spacing w:line="360" w:lineRule="exact"/>
              <w:jc w:val="right"/>
              <w:rPr>
                <w:rFonts w:asciiTheme="majorBidi" w:hAnsiTheme="majorBidi" w:cstheme="majorBidi"/>
                <w:sz w:val="28"/>
                <w:szCs w:val="28"/>
              </w:rPr>
            </w:pPr>
          </w:p>
        </w:tc>
        <w:tc>
          <w:tcPr>
            <w:tcW w:w="345" w:type="pct"/>
            <w:gridSpan w:val="2"/>
            <w:shd w:val="clear" w:color="auto" w:fill="auto"/>
          </w:tcPr>
          <w:p w14:paraId="3C006C82" w14:textId="77777777" w:rsidR="002D6BAF" w:rsidRPr="00D04140" w:rsidRDefault="002D6BAF" w:rsidP="00B70BB4">
            <w:pPr>
              <w:spacing w:line="360" w:lineRule="exact"/>
              <w:jc w:val="right"/>
              <w:rPr>
                <w:rFonts w:asciiTheme="majorBidi" w:hAnsiTheme="majorBidi" w:cstheme="majorBidi"/>
                <w:sz w:val="28"/>
                <w:szCs w:val="28"/>
              </w:rPr>
            </w:pPr>
          </w:p>
        </w:tc>
        <w:tc>
          <w:tcPr>
            <w:tcW w:w="347" w:type="pct"/>
            <w:gridSpan w:val="2"/>
            <w:shd w:val="clear" w:color="auto" w:fill="auto"/>
          </w:tcPr>
          <w:p w14:paraId="774F8B98" w14:textId="77777777" w:rsidR="002D6BAF" w:rsidRPr="00D04140" w:rsidRDefault="002D6BAF" w:rsidP="00B70BB4">
            <w:pPr>
              <w:spacing w:line="360" w:lineRule="exact"/>
              <w:jc w:val="right"/>
              <w:rPr>
                <w:rFonts w:asciiTheme="majorBidi" w:hAnsiTheme="majorBidi" w:cstheme="majorBidi"/>
                <w:sz w:val="28"/>
                <w:szCs w:val="28"/>
              </w:rPr>
            </w:pPr>
          </w:p>
        </w:tc>
        <w:tc>
          <w:tcPr>
            <w:tcW w:w="348" w:type="pct"/>
            <w:gridSpan w:val="3"/>
            <w:shd w:val="clear" w:color="auto" w:fill="auto"/>
          </w:tcPr>
          <w:p w14:paraId="41AB344A" w14:textId="77777777" w:rsidR="002D6BAF" w:rsidRPr="00D04140" w:rsidRDefault="002D6BAF" w:rsidP="00B70BB4">
            <w:pPr>
              <w:spacing w:line="360" w:lineRule="exact"/>
              <w:jc w:val="right"/>
              <w:rPr>
                <w:rFonts w:asciiTheme="majorBidi" w:hAnsiTheme="majorBidi" w:cstheme="majorBidi"/>
                <w:sz w:val="28"/>
                <w:szCs w:val="28"/>
              </w:rPr>
            </w:pPr>
          </w:p>
        </w:tc>
        <w:tc>
          <w:tcPr>
            <w:tcW w:w="346" w:type="pct"/>
            <w:gridSpan w:val="2"/>
            <w:shd w:val="clear" w:color="auto" w:fill="auto"/>
          </w:tcPr>
          <w:p w14:paraId="6001CE47" w14:textId="77777777" w:rsidR="002D6BAF" w:rsidRPr="00D04140" w:rsidRDefault="002D6BAF" w:rsidP="00B70BB4">
            <w:pPr>
              <w:spacing w:line="360" w:lineRule="exact"/>
              <w:jc w:val="right"/>
              <w:rPr>
                <w:rFonts w:asciiTheme="majorBidi" w:hAnsiTheme="majorBidi" w:cstheme="majorBidi"/>
                <w:sz w:val="28"/>
                <w:szCs w:val="28"/>
              </w:rPr>
            </w:pPr>
          </w:p>
        </w:tc>
        <w:tc>
          <w:tcPr>
            <w:tcW w:w="377" w:type="pct"/>
            <w:gridSpan w:val="2"/>
            <w:shd w:val="clear" w:color="auto" w:fill="auto"/>
          </w:tcPr>
          <w:p w14:paraId="40535A00" w14:textId="77777777" w:rsidR="002D6BAF" w:rsidRPr="00D04140" w:rsidRDefault="002D6BAF" w:rsidP="00B70BB4">
            <w:pPr>
              <w:spacing w:line="360" w:lineRule="exact"/>
              <w:jc w:val="right"/>
              <w:rPr>
                <w:rFonts w:asciiTheme="majorBidi" w:hAnsiTheme="majorBidi" w:cstheme="majorBidi"/>
                <w:sz w:val="28"/>
                <w:szCs w:val="28"/>
              </w:rPr>
            </w:pPr>
          </w:p>
        </w:tc>
        <w:tc>
          <w:tcPr>
            <w:tcW w:w="346" w:type="pct"/>
          </w:tcPr>
          <w:p w14:paraId="297A8584" w14:textId="77777777" w:rsidR="002D6BAF" w:rsidRPr="00D04140" w:rsidRDefault="002D6BAF" w:rsidP="00B70BB4">
            <w:pPr>
              <w:spacing w:line="360" w:lineRule="exact"/>
              <w:jc w:val="right"/>
              <w:rPr>
                <w:rFonts w:asciiTheme="majorBidi" w:hAnsiTheme="majorBidi" w:cstheme="majorBidi"/>
                <w:sz w:val="28"/>
                <w:szCs w:val="28"/>
              </w:rPr>
            </w:pPr>
          </w:p>
        </w:tc>
        <w:tc>
          <w:tcPr>
            <w:tcW w:w="378" w:type="pct"/>
            <w:gridSpan w:val="2"/>
          </w:tcPr>
          <w:p w14:paraId="3C3F6186" w14:textId="77777777" w:rsidR="002D6BAF" w:rsidRPr="00D04140" w:rsidRDefault="002D6BAF" w:rsidP="00B70BB4">
            <w:pPr>
              <w:spacing w:line="360" w:lineRule="exact"/>
              <w:jc w:val="right"/>
              <w:rPr>
                <w:rFonts w:asciiTheme="majorBidi" w:hAnsiTheme="majorBidi" w:cstheme="majorBidi"/>
                <w:sz w:val="28"/>
                <w:szCs w:val="28"/>
              </w:rPr>
            </w:pPr>
          </w:p>
        </w:tc>
        <w:tc>
          <w:tcPr>
            <w:tcW w:w="409" w:type="pct"/>
            <w:gridSpan w:val="2"/>
            <w:shd w:val="clear" w:color="auto" w:fill="auto"/>
          </w:tcPr>
          <w:p w14:paraId="58B09488" w14:textId="7BB3CFFF" w:rsidR="002D6BAF" w:rsidRPr="00D04140" w:rsidRDefault="002D6BAF" w:rsidP="00B70BB4">
            <w:pPr>
              <w:spacing w:line="360" w:lineRule="exact"/>
              <w:jc w:val="right"/>
              <w:rPr>
                <w:rFonts w:asciiTheme="majorBidi" w:hAnsiTheme="majorBidi" w:cstheme="majorBidi"/>
                <w:sz w:val="28"/>
                <w:szCs w:val="28"/>
              </w:rPr>
            </w:pPr>
          </w:p>
        </w:tc>
        <w:tc>
          <w:tcPr>
            <w:tcW w:w="404" w:type="pct"/>
            <w:shd w:val="clear" w:color="auto" w:fill="auto"/>
          </w:tcPr>
          <w:p w14:paraId="093EF9C7" w14:textId="77777777" w:rsidR="002D6BAF" w:rsidRPr="00D04140" w:rsidRDefault="002D6BAF" w:rsidP="00B70BB4">
            <w:pPr>
              <w:spacing w:line="360" w:lineRule="exact"/>
              <w:jc w:val="right"/>
              <w:rPr>
                <w:rFonts w:asciiTheme="majorBidi" w:hAnsiTheme="majorBidi" w:cstheme="majorBidi"/>
                <w:sz w:val="28"/>
                <w:szCs w:val="28"/>
              </w:rPr>
            </w:pPr>
          </w:p>
        </w:tc>
      </w:tr>
      <w:tr w:rsidR="007F59CC" w:rsidRPr="00D04140" w14:paraId="2E7F5480" w14:textId="77777777" w:rsidTr="00B70BB4">
        <w:trPr>
          <w:trHeight w:val="216"/>
        </w:trPr>
        <w:tc>
          <w:tcPr>
            <w:tcW w:w="1353" w:type="pct"/>
            <w:gridSpan w:val="3"/>
          </w:tcPr>
          <w:p w14:paraId="53A94652" w14:textId="77777777" w:rsidR="002D6BAF" w:rsidRPr="00D04140" w:rsidRDefault="002D6BAF" w:rsidP="00B70BB4">
            <w:pPr>
              <w:spacing w:line="360" w:lineRule="exact"/>
              <w:ind w:left="-72"/>
              <w:jc w:val="thaiDistribute"/>
              <w:rPr>
                <w:rFonts w:asciiTheme="majorBidi" w:hAnsiTheme="majorBidi" w:cstheme="majorBidi"/>
                <w:sz w:val="28"/>
                <w:szCs w:val="28"/>
                <w:cs/>
              </w:rPr>
            </w:pPr>
            <w:r w:rsidRPr="00D04140">
              <w:rPr>
                <w:rFonts w:asciiTheme="majorBidi" w:hAnsiTheme="majorBidi" w:cstheme="majorBidi"/>
                <w:sz w:val="28"/>
                <w:szCs w:val="28"/>
              </w:rPr>
              <w:t>Other income</w:t>
            </w:r>
          </w:p>
        </w:tc>
        <w:tc>
          <w:tcPr>
            <w:tcW w:w="347" w:type="pct"/>
            <w:gridSpan w:val="2"/>
            <w:shd w:val="clear" w:color="auto" w:fill="auto"/>
          </w:tcPr>
          <w:p w14:paraId="1FFB9108" w14:textId="77777777" w:rsidR="002D6BAF" w:rsidRPr="00D04140" w:rsidRDefault="002D6BAF" w:rsidP="00B70BB4">
            <w:pPr>
              <w:spacing w:line="360" w:lineRule="exact"/>
              <w:jc w:val="right"/>
              <w:rPr>
                <w:rFonts w:asciiTheme="majorBidi" w:hAnsiTheme="majorBidi" w:cstheme="majorBidi"/>
                <w:sz w:val="28"/>
                <w:szCs w:val="28"/>
              </w:rPr>
            </w:pPr>
          </w:p>
        </w:tc>
        <w:tc>
          <w:tcPr>
            <w:tcW w:w="345" w:type="pct"/>
            <w:gridSpan w:val="2"/>
            <w:shd w:val="clear" w:color="auto" w:fill="auto"/>
          </w:tcPr>
          <w:p w14:paraId="10F7A033" w14:textId="77777777" w:rsidR="002D6BAF" w:rsidRPr="00D04140" w:rsidRDefault="002D6BAF" w:rsidP="00B70BB4">
            <w:pPr>
              <w:spacing w:line="360" w:lineRule="exact"/>
              <w:jc w:val="right"/>
              <w:rPr>
                <w:rFonts w:asciiTheme="majorBidi" w:hAnsiTheme="majorBidi" w:cstheme="majorBidi"/>
                <w:sz w:val="28"/>
                <w:szCs w:val="28"/>
              </w:rPr>
            </w:pPr>
          </w:p>
        </w:tc>
        <w:tc>
          <w:tcPr>
            <w:tcW w:w="347" w:type="pct"/>
            <w:gridSpan w:val="2"/>
            <w:shd w:val="clear" w:color="auto" w:fill="auto"/>
          </w:tcPr>
          <w:p w14:paraId="06C9722A" w14:textId="77777777" w:rsidR="002D6BAF" w:rsidRPr="00D04140" w:rsidRDefault="002D6BAF" w:rsidP="00B70BB4">
            <w:pPr>
              <w:spacing w:line="360" w:lineRule="exact"/>
              <w:jc w:val="right"/>
              <w:rPr>
                <w:rFonts w:asciiTheme="majorBidi" w:hAnsiTheme="majorBidi" w:cstheme="majorBidi"/>
                <w:sz w:val="28"/>
                <w:szCs w:val="28"/>
              </w:rPr>
            </w:pPr>
          </w:p>
        </w:tc>
        <w:tc>
          <w:tcPr>
            <w:tcW w:w="348" w:type="pct"/>
            <w:gridSpan w:val="3"/>
            <w:shd w:val="clear" w:color="auto" w:fill="auto"/>
          </w:tcPr>
          <w:p w14:paraId="792D5A1F" w14:textId="77777777" w:rsidR="002D6BAF" w:rsidRPr="00D04140" w:rsidRDefault="002D6BAF" w:rsidP="00B70BB4">
            <w:pPr>
              <w:spacing w:line="360" w:lineRule="exact"/>
              <w:jc w:val="right"/>
              <w:rPr>
                <w:rFonts w:asciiTheme="majorBidi" w:hAnsiTheme="majorBidi" w:cstheme="majorBidi"/>
                <w:sz w:val="28"/>
                <w:szCs w:val="28"/>
              </w:rPr>
            </w:pPr>
          </w:p>
        </w:tc>
        <w:tc>
          <w:tcPr>
            <w:tcW w:w="346" w:type="pct"/>
            <w:gridSpan w:val="2"/>
            <w:shd w:val="clear" w:color="auto" w:fill="auto"/>
          </w:tcPr>
          <w:p w14:paraId="5BE73F30" w14:textId="77777777" w:rsidR="002D6BAF" w:rsidRPr="00D04140" w:rsidRDefault="002D6BAF" w:rsidP="00B70BB4">
            <w:pPr>
              <w:spacing w:line="360" w:lineRule="exact"/>
              <w:jc w:val="right"/>
              <w:rPr>
                <w:rFonts w:asciiTheme="majorBidi" w:hAnsiTheme="majorBidi" w:cstheme="majorBidi"/>
                <w:sz w:val="28"/>
                <w:szCs w:val="28"/>
              </w:rPr>
            </w:pPr>
          </w:p>
        </w:tc>
        <w:tc>
          <w:tcPr>
            <w:tcW w:w="377" w:type="pct"/>
            <w:gridSpan w:val="2"/>
            <w:shd w:val="clear" w:color="auto" w:fill="auto"/>
          </w:tcPr>
          <w:p w14:paraId="516FEBE1" w14:textId="77777777" w:rsidR="002D6BAF" w:rsidRPr="00D04140" w:rsidRDefault="002D6BAF" w:rsidP="00B70BB4">
            <w:pPr>
              <w:spacing w:line="360" w:lineRule="exact"/>
              <w:jc w:val="right"/>
              <w:rPr>
                <w:rFonts w:asciiTheme="majorBidi" w:hAnsiTheme="majorBidi" w:cstheme="majorBidi"/>
                <w:sz w:val="28"/>
                <w:szCs w:val="28"/>
              </w:rPr>
            </w:pPr>
          </w:p>
        </w:tc>
        <w:tc>
          <w:tcPr>
            <w:tcW w:w="346" w:type="pct"/>
          </w:tcPr>
          <w:p w14:paraId="0C60BDAA" w14:textId="77777777" w:rsidR="002D6BAF" w:rsidRPr="00D04140" w:rsidRDefault="002D6BAF" w:rsidP="00B70BB4">
            <w:pPr>
              <w:spacing w:line="360" w:lineRule="exact"/>
              <w:jc w:val="right"/>
              <w:rPr>
                <w:rFonts w:asciiTheme="majorBidi" w:hAnsiTheme="majorBidi" w:cstheme="majorBidi"/>
                <w:sz w:val="28"/>
                <w:szCs w:val="28"/>
              </w:rPr>
            </w:pPr>
          </w:p>
        </w:tc>
        <w:tc>
          <w:tcPr>
            <w:tcW w:w="378" w:type="pct"/>
            <w:gridSpan w:val="2"/>
          </w:tcPr>
          <w:p w14:paraId="46943174" w14:textId="77777777" w:rsidR="002D6BAF" w:rsidRPr="00D04140" w:rsidRDefault="002D6BAF" w:rsidP="00B70BB4">
            <w:pPr>
              <w:spacing w:line="360" w:lineRule="exact"/>
              <w:jc w:val="right"/>
              <w:rPr>
                <w:rFonts w:asciiTheme="majorBidi" w:hAnsiTheme="majorBidi" w:cstheme="majorBidi"/>
                <w:sz w:val="28"/>
                <w:szCs w:val="28"/>
              </w:rPr>
            </w:pPr>
          </w:p>
        </w:tc>
        <w:tc>
          <w:tcPr>
            <w:tcW w:w="409" w:type="pct"/>
            <w:gridSpan w:val="2"/>
            <w:shd w:val="clear" w:color="auto" w:fill="auto"/>
          </w:tcPr>
          <w:p w14:paraId="4DB8EF9A" w14:textId="6AE08941"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96</w:t>
            </w:r>
            <w:r w:rsidR="006B2B7C" w:rsidRPr="00D04140">
              <w:rPr>
                <w:rFonts w:asciiTheme="majorBidi" w:hAnsiTheme="majorBidi" w:cstheme="majorBidi"/>
                <w:sz w:val="28"/>
                <w:szCs w:val="28"/>
              </w:rPr>
              <w:t>6</w:t>
            </w:r>
          </w:p>
        </w:tc>
        <w:tc>
          <w:tcPr>
            <w:tcW w:w="404" w:type="pct"/>
            <w:shd w:val="clear" w:color="auto" w:fill="auto"/>
          </w:tcPr>
          <w:p w14:paraId="4ACCD11E" w14:textId="5C407BD0"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8,665</w:t>
            </w:r>
          </w:p>
        </w:tc>
      </w:tr>
      <w:tr w:rsidR="007F59CC" w:rsidRPr="00D04140" w14:paraId="725D6B0B" w14:textId="77777777" w:rsidTr="00B70BB4">
        <w:trPr>
          <w:trHeight w:val="60"/>
        </w:trPr>
        <w:tc>
          <w:tcPr>
            <w:tcW w:w="1353" w:type="pct"/>
            <w:gridSpan w:val="3"/>
          </w:tcPr>
          <w:p w14:paraId="65D97BDA" w14:textId="77777777" w:rsidR="002D6BAF" w:rsidRPr="00D04140" w:rsidRDefault="002D6BAF" w:rsidP="00B70BB4">
            <w:pPr>
              <w:spacing w:line="360" w:lineRule="exact"/>
              <w:ind w:left="-72"/>
              <w:jc w:val="thaiDistribute"/>
              <w:rPr>
                <w:rFonts w:asciiTheme="majorBidi" w:hAnsiTheme="majorBidi" w:cstheme="majorBidi"/>
                <w:sz w:val="28"/>
                <w:szCs w:val="28"/>
              </w:rPr>
            </w:pPr>
            <w:r w:rsidRPr="00D04140">
              <w:rPr>
                <w:rFonts w:asciiTheme="majorBidi" w:hAnsiTheme="majorBidi" w:cstheme="majorBidi"/>
                <w:sz w:val="28"/>
                <w:szCs w:val="28"/>
              </w:rPr>
              <w:t>Distribution costs</w:t>
            </w:r>
          </w:p>
        </w:tc>
        <w:tc>
          <w:tcPr>
            <w:tcW w:w="347" w:type="pct"/>
            <w:gridSpan w:val="2"/>
            <w:shd w:val="clear" w:color="auto" w:fill="auto"/>
          </w:tcPr>
          <w:p w14:paraId="637153BA" w14:textId="77777777" w:rsidR="002D6BAF" w:rsidRPr="00D04140" w:rsidRDefault="002D6BAF" w:rsidP="00B70BB4">
            <w:pPr>
              <w:spacing w:line="360" w:lineRule="exact"/>
              <w:jc w:val="right"/>
              <w:rPr>
                <w:rFonts w:asciiTheme="majorBidi" w:hAnsiTheme="majorBidi" w:cstheme="majorBidi"/>
                <w:sz w:val="28"/>
                <w:szCs w:val="28"/>
              </w:rPr>
            </w:pPr>
          </w:p>
        </w:tc>
        <w:tc>
          <w:tcPr>
            <w:tcW w:w="345" w:type="pct"/>
            <w:gridSpan w:val="2"/>
            <w:shd w:val="clear" w:color="auto" w:fill="auto"/>
          </w:tcPr>
          <w:p w14:paraId="0DA5F83D" w14:textId="77777777" w:rsidR="002D6BAF" w:rsidRPr="00D04140" w:rsidRDefault="002D6BAF" w:rsidP="00B70BB4">
            <w:pPr>
              <w:spacing w:line="360" w:lineRule="exact"/>
              <w:jc w:val="right"/>
              <w:rPr>
                <w:rFonts w:asciiTheme="majorBidi" w:hAnsiTheme="majorBidi" w:cstheme="majorBidi"/>
                <w:sz w:val="28"/>
                <w:szCs w:val="28"/>
              </w:rPr>
            </w:pPr>
          </w:p>
        </w:tc>
        <w:tc>
          <w:tcPr>
            <w:tcW w:w="347" w:type="pct"/>
            <w:gridSpan w:val="2"/>
            <w:shd w:val="clear" w:color="auto" w:fill="auto"/>
          </w:tcPr>
          <w:p w14:paraId="333104B1" w14:textId="77777777" w:rsidR="002D6BAF" w:rsidRPr="00D04140" w:rsidRDefault="002D6BAF" w:rsidP="00B70BB4">
            <w:pPr>
              <w:spacing w:line="360" w:lineRule="exact"/>
              <w:jc w:val="right"/>
              <w:rPr>
                <w:rFonts w:asciiTheme="majorBidi" w:hAnsiTheme="majorBidi" w:cstheme="majorBidi"/>
                <w:sz w:val="28"/>
                <w:szCs w:val="28"/>
              </w:rPr>
            </w:pPr>
          </w:p>
        </w:tc>
        <w:tc>
          <w:tcPr>
            <w:tcW w:w="348" w:type="pct"/>
            <w:gridSpan w:val="3"/>
            <w:shd w:val="clear" w:color="auto" w:fill="auto"/>
          </w:tcPr>
          <w:p w14:paraId="7A8DCD8B" w14:textId="77777777" w:rsidR="002D6BAF" w:rsidRPr="00D04140" w:rsidRDefault="002D6BAF" w:rsidP="00B70BB4">
            <w:pPr>
              <w:spacing w:line="360" w:lineRule="exact"/>
              <w:jc w:val="right"/>
              <w:rPr>
                <w:rFonts w:asciiTheme="majorBidi" w:hAnsiTheme="majorBidi" w:cstheme="majorBidi"/>
                <w:sz w:val="28"/>
                <w:szCs w:val="28"/>
              </w:rPr>
            </w:pPr>
          </w:p>
        </w:tc>
        <w:tc>
          <w:tcPr>
            <w:tcW w:w="346" w:type="pct"/>
            <w:gridSpan w:val="2"/>
            <w:shd w:val="clear" w:color="auto" w:fill="auto"/>
          </w:tcPr>
          <w:p w14:paraId="2D134622" w14:textId="77777777" w:rsidR="002D6BAF" w:rsidRPr="00D04140" w:rsidRDefault="002D6BAF" w:rsidP="00B70BB4">
            <w:pPr>
              <w:spacing w:line="360" w:lineRule="exact"/>
              <w:jc w:val="right"/>
              <w:rPr>
                <w:rFonts w:asciiTheme="majorBidi" w:hAnsiTheme="majorBidi" w:cstheme="majorBidi"/>
                <w:sz w:val="28"/>
                <w:szCs w:val="28"/>
              </w:rPr>
            </w:pPr>
          </w:p>
        </w:tc>
        <w:tc>
          <w:tcPr>
            <w:tcW w:w="377" w:type="pct"/>
            <w:gridSpan w:val="2"/>
            <w:shd w:val="clear" w:color="auto" w:fill="auto"/>
          </w:tcPr>
          <w:p w14:paraId="57764AE9" w14:textId="77777777" w:rsidR="002D6BAF" w:rsidRPr="00D04140" w:rsidRDefault="002D6BAF" w:rsidP="00B70BB4">
            <w:pPr>
              <w:spacing w:line="360" w:lineRule="exact"/>
              <w:jc w:val="right"/>
              <w:rPr>
                <w:rFonts w:asciiTheme="majorBidi" w:hAnsiTheme="majorBidi" w:cstheme="majorBidi"/>
                <w:sz w:val="28"/>
                <w:szCs w:val="28"/>
              </w:rPr>
            </w:pPr>
          </w:p>
        </w:tc>
        <w:tc>
          <w:tcPr>
            <w:tcW w:w="346" w:type="pct"/>
          </w:tcPr>
          <w:p w14:paraId="4BCBAEB0" w14:textId="77777777" w:rsidR="002D6BAF" w:rsidRPr="00D04140" w:rsidRDefault="002D6BAF" w:rsidP="00B70BB4">
            <w:pPr>
              <w:spacing w:line="360" w:lineRule="exact"/>
              <w:jc w:val="right"/>
              <w:rPr>
                <w:rFonts w:asciiTheme="majorBidi" w:hAnsiTheme="majorBidi" w:cstheme="majorBidi"/>
                <w:sz w:val="28"/>
                <w:szCs w:val="28"/>
              </w:rPr>
            </w:pPr>
          </w:p>
        </w:tc>
        <w:tc>
          <w:tcPr>
            <w:tcW w:w="378" w:type="pct"/>
            <w:gridSpan w:val="2"/>
          </w:tcPr>
          <w:p w14:paraId="143AFCB1" w14:textId="77777777" w:rsidR="002D6BAF" w:rsidRPr="00D04140" w:rsidRDefault="002D6BAF" w:rsidP="00B70BB4">
            <w:pPr>
              <w:spacing w:line="360" w:lineRule="exact"/>
              <w:jc w:val="right"/>
              <w:rPr>
                <w:rFonts w:asciiTheme="majorBidi" w:hAnsiTheme="majorBidi" w:cstheme="majorBidi"/>
                <w:sz w:val="28"/>
                <w:szCs w:val="28"/>
              </w:rPr>
            </w:pPr>
          </w:p>
        </w:tc>
        <w:tc>
          <w:tcPr>
            <w:tcW w:w="409" w:type="pct"/>
            <w:gridSpan w:val="2"/>
            <w:shd w:val="clear" w:color="auto" w:fill="auto"/>
          </w:tcPr>
          <w:p w14:paraId="7024AE33" w14:textId="3A648EFE"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(2,773)</w:t>
            </w:r>
          </w:p>
        </w:tc>
        <w:tc>
          <w:tcPr>
            <w:tcW w:w="404" w:type="pct"/>
            <w:shd w:val="clear" w:color="auto" w:fill="auto"/>
          </w:tcPr>
          <w:p w14:paraId="4A3BC766" w14:textId="0621FCCE"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(3,952)</w:t>
            </w:r>
          </w:p>
        </w:tc>
      </w:tr>
      <w:tr w:rsidR="007F59CC" w:rsidRPr="00D04140" w14:paraId="18EAD6BC" w14:textId="77777777" w:rsidTr="00B70BB4">
        <w:trPr>
          <w:trHeight w:val="265"/>
        </w:trPr>
        <w:tc>
          <w:tcPr>
            <w:tcW w:w="1353" w:type="pct"/>
            <w:gridSpan w:val="3"/>
          </w:tcPr>
          <w:p w14:paraId="04E080C8" w14:textId="77777777" w:rsidR="002D6BAF" w:rsidRPr="00D04140" w:rsidRDefault="002D6BAF" w:rsidP="00B70BB4">
            <w:pPr>
              <w:spacing w:line="360" w:lineRule="exact"/>
              <w:ind w:left="-72"/>
              <w:jc w:val="thaiDistribute"/>
              <w:rPr>
                <w:rFonts w:asciiTheme="majorBidi" w:hAnsiTheme="majorBidi" w:cstheme="majorBidi"/>
                <w:sz w:val="28"/>
                <w:szCs w:val="28"/>
                <w:cs/>
              </w:rPr>
            </w:pPr>
            <w:r w:rsidRPr="00D04140">
              <w:rPr>
                <w:rFonts w:asciiTheme="majorBidi" w:hAnsiTheme="majorBidi" w:cstheme="majorBidi"/>
                <w:sz w:val="28"/>
                <w:szCs w:val="28"/>
              </w:rPr>
              <w:t>Administrative expense</w:t>
            </w:r>
          </w:p>
        </w:tc>
        <w:tc>
          <w:tcPr>
            <w:tcW w:w="347" w:type="pct"/>
            <w:gridSpan w:val="2"/>
            <w:shd w:val="clear" w:color="auto" w:fill="auto"/>
          </w:tcPr>
          <w:p w14:paraId="33B92ED5" w14:textId="77777777" w:rsidR="002D6BAF" w:rsidRPr="00D04140" w:rsidRDefault="002D6BAF" w:rsidP="00B70BB4">
            <w:pPr>
              <w:spacing w:line="360" w:lineRule="exact"/>
              <w:jc w:val="right"/>
              <w:rPr>
                <w:rFonts w:asciiTheme="majorBidi" w:hAnsiTheme="majorBidi" w:cstheme="majorBidi"/>
                <w:sz w:val="28"/>
                <w:szCs w:val="28"/>
              </w:rPr>
            </w:pPr>
          </w:p>
        </w:tc>
        <w:tc>
          <w:tcPr>
            <w:tcW w:w="345" w:type="pct"/>
            <w:gridSpan w:val="2"/>
            <w:shd w:val="clear" w:color="auto" w:fill="auto"/>
          </w:tcPr>
          <w:p w14:paraId="6246615E" w14:textId="77777777" w:rsidR="002D6BAF" w:rsidRPr="00D04140" w:rsidRDefault="002D6BAF" w:rsidP="00B70BB4">
            <w:pPr>
              <w:spacing w:line="360" w:lineRule="exact"/>
              <w:jc w:val="right"/>
              <w:rPr>
                <w:rFonts w:asciiTheme="majorBidi" w:hAnsiTheme="majorBidi" w:cstheme="majorBidi"/>
                <w:sz w:val="28"/>
                <w:szCs w:val="28"/>
              </w:rPr>
            </w:pPr>
          </w:p>
        </w:tc>
        <w:tc>
          <w:tcPr>
            <w:tcW w:w="347" w:type="pct"/>
            <w:gridSpan w:val="2"/>
            <w:shd w:val="clear" w:color="auto" w:fill="auto"/>
          </w:tcPr>
          <w:p w14:paraId="411231A2" w14:textId="77777777" w:rsidR="002D6BAF" w:rsidRPr="00D04140" w:rsidRDefault="002D6BAF" w:rsidP="00B70BB4">
            <w:pPr>
              <w:spacing w:line="360" w:lineRule="exact"/>
              <w:jc w:val="right"/>
              <w:rPr>
                <w:rFonts w:asciiTheme="majorBidi" w:hAnsiTheme="majorBidi" w:cstheme="majorBidi"/>
                <w:sz w:val="28"/>
                <w:szCs w:val="28"/>
              </w:rPr>
            </w:pPr>
          </w:p>
        </w:tc>
        <w:tc>
          <w:tcPr>
            <w:tcW w:w="348" w:type="pct"/>
            <w:gridSpan w:val="3"/>
            <w:shd w:val="clear" w:color="auto" w:fill="auto"/>
          </w:tcPr>
          <w:p w14:paraId="7206EF90" w14:textId="77777777" w:rsidR="002D6BAF" w:rsidRPr="00D04140" w:rsidRDefault="002D6BAF" w:rsidP="00B70BB4">
            <w:pPr>
              <w:spacing w:line="360" w:lineRule="exact"/>
              <w:jc w:val="right"/>
              <w:rPr>
                <w:rFonts w:asciiTheme="majorBidi" w:hAnsiTheme="majorBidi" w:cstheme="majorBidi"/>
                <w:sz w:val="28"/>
                <w:szCs w:val="28"/>
              </w:rPr>
            </w:pPr>
          </w:p>
        </w:tc>
        <w:tc>
          <w:tcPr>
            <w:tcW w:w="346" w:type="pct"/>
            <w:gridSpan w:val="2"/>
            <w:shd w:val="clear" w:color="auto" w:fill="auto"/>
          </w:tcPr>
          <w:p w14:paraId="0F214DBE" w14:textId="77777777" w:rsidR="002D6BAF" w:rsidRPr="00D04140" w:rsidRDefault="002D6BAF" w:rsidP="00B70BB4">
            <w:pPr>
              <w:spacing w:line="360" w:lineRule="exact"/>
              <w:jc w:val="right"/>
              <w:rPr>
                <w:rFonts w:asciiTheme="majorBidi" w:hAnsiTheme="majorBidi" w:cstheme="majorBidi"/>
                <w:sz w:val="28"/>
                <w:szCs w:val="28"/>
              </w:rPr>
            </w:pPr>
          </w:p>
        </w:tc>
        <w:tc>
          <w:tcPr>
            <w:tcW w:w="377" w:type="pct"/>
            <w:gridSpan w:val="2"/>
            <w:shd w:val="clear" w:color="auto" w:fill="auto"/>
          </w:tcPr>
          <w:p w14:paraId="0BB03131" w14:textId="77777777" w:rsidR="002D6BAF" w:rsidRPr="00D04140" w:rsidRDefault="002D6BAF" w:rsidP="00B70BB4">
            <w:pPr>
              <w:spacing w:line="360" w:lineRule="exact"/>
              <w:jc w:val="right"/>
              <w:rPr>
                <w:rFonts w:asciiTheme="majorBidi" w:hAnsiTheme="majorBidi" w:cstheme="majorBidi"/>
                <w:sz w:val="28"/>
                <w:szCs w:val="28"/>
              </w:rPr>
            </w:pPr>
          </w:p>
        </w:tc>
        <w:tc>
          <w:tcPr>
            <w:tcW w:w="346" w:type="pct"/>
          </w:tcPr>
          <w:p w14:paraId="01AEDB09" w14:textId="77777777" w:rsidR="002D6BAF" w:rsidRPr="00D04140" w:rsidRDefault="002D6BAF" w:rsidP="00B70BB4">
            <w:pPr>
              <w:spacing w:line="360" w:lineRule="exact"/>
              <w:jc w:val="right"/>
              <w:rPr>
                <w:rFonts w:asciiTheme="majorBidi" w:hAnsiTheme="majorBidi" w:cstheme="majorBidi"/>
                <w:sz w:val="28"/>
                <w:szCs w:val="28"/>
              </w:rPr>
            </w:pPr>
          </w:p>
        </w:tc>
        <w:tc>
          <w:tcPr>
            <w:tcW w:w="378" w:type="pct"/>
            <w:gridSpan w:val="2"/>
          </w:tcPr>
          <w:p w14:paraId="27FE3EC1" w14:textId="77777777" w:rsidR="002D6BAF" w:rsidRPr="00D04140" w:rsidRDefault="002D6BAF" w:rsidP="00B70BB4">
            <w:pPr>
              <w:spacing w:line="360" w:lineRule="exact"/>
              <w:jc w:val="right"/>
              <w:rPr>
                <w:rFonts w:asciiTheme="majorBidi" w:hAnsiTheme="majorBidi" w:cstheme="majorBidi"/>
                <w:sz w:val="28"/>
                <w:szCs w:val="28"/>
              </w:rPr>
            </w:pPr>
          </w:p>
        </w:tc>
        <w:tc>
          <w:tcPr>
            <w:tcW w:w="409" w:type="pct"/>
            <w:gridSpan w:val="2"/>
            <w:shd w:val="clear" w:color="auto" w:fill="auto"/>
          </w:tcPr>
          <w:p w14:paraId="015BDD00" w14:textId="2A7FD021"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(31,235)</w:t>
            </w:r>
          </w:p>
        </w:tc>
        <w:tc>
          <w:tcPr>
            <w:tcW w:w="404" w:type="pct"/>
            <w:shd w:val="clear" w:color="auto" w:fill="auto"/>
          </w:tcPr>
          <w:p w14:paraId="3C3A0551" w14:textId="31B81819"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(16,766)</w:t>
            </w:r>
          </w:p>
        </w:tc>
      </w:tr>
      <w:tr w:rsidR="007F59CC" w:rsidRPr="00D04140" w14:paraId="16DD8D8E" w14:textId="77777777" w:rsidTr="00B70BB4">
        <w:trPr>
          <w:trHeight w:val="265"/>
        </w:trPr>
        <w:tc>
          <w:tcPr>
            <w:tcW w:w="1353" w:type="pct"/>
            <w:gridSpan w:val="3"/>
          </w:tcPr>
          <w:p w14:paraId="6A123D2A" w14:textId="11F2FE8B" w:rsidR="002D6BAF" w:rsidRPr="00D04140" w:rsidRDefault="002D6BAF" w:rsidP="00B70BB4">
            <w:pPr>
              <w:spacing w:line="360" w:lineRule="exact"/>
              <w:ind w:left="-72"/>
              <w:jc w:val="thaiDistribute"/>
              <w:rPr>
                <w:rFonts w:asciiTheme="majorBidi" w:hAnsiTheme="majorBidi" w:cstheme="majorBidi"/>
                <w:sz w:val="28"/>
                <w:szCs w:val="28"/>
              </w:rPr>
            </w:pPr>
            <w:r w:rsidRPr="00D04140">
              <w:rPr>
                <w:rFonts w:asciiTheme="majorBidi" w:hAnsiTheme="majorBidi" w:cstheme="majorBidi"/>
                <w:sz w:val="28"/>
                <w:szCs w:val="28"/>
              </w:rPr>
              <w:t>Finance costs</w:t>
            </w:r>
          </w:p>
        </w:tc>
        <w:tc>
          <w:tcPr>
            <w:tcW w:w="347" w:type="pct"/>
            <w:gridSpan w:val="2"/>
            <w:shd w:val="clear" w:color="auto" w:fill="auto"/>
          </w:tcPr>
          <w:p w14:paraId="58C1591C" w14:textId="77777777" w:rsidR="002D6BAF" w:rsidRPr="00D04140" w:rsidRDefault="002D6BAF" w:rsidP="00B70BB4">
            <w:pPr>
              <w:spacing w:line="360" w:lineRule="exact"/>
              <w:jc w:val="right"/>
              <w:rPr>
                <w:rFonts w:asciiTheme="majorBidi" w:hAnsiTheme="majorBidi" w:cstheme="majorBidi"/>
                <w:sz w:val="28"/>
                <w:szCs w:val="28"/>
              </w:rPr>
            </w:pPr>
          </w:p>
        </w:tc>
        <w:tc>
          <w:tcPr>
            <w:tcW w:w="345" w:type="pct"/>
            <w:gridSpan w:val="2"/>
            <w:shd w:val="clear" w:color="auto" w:fill="auto"/>
          </w:tcPr>
          <w:p w14:paraId="0C8473BF" w14:textId="77777777" w:rsidR="002D6BAF" w:rsidRPr="00D04140" w:rsidRDefault="002D6BAF" w:rsidP="00B70BB4">
            <w:pPr>
              <w:spacing w:line="360" w:lineRule="exact"/>
              <w:jc w:val="right"/>
              <w:rPr>
                <w:rFonts w:asciiTheme="majorBidi" w:hAnsiTheme="majorBidi" w:cstheme="majorBidi"/>
                <w:sz w:val="28"/>
                <w:szCs w:val="28"/>
              </w:rPr>
            </w:pPr>
          </w:p>
        </w:tc>
        <w:tc>
          <w:tcPr>
            <w:tcW w:w="347" w:type="pct"/>
            <w:gridSpan w:val="2"/>
            <w:shd w:val="clear" w:color="auto" w:fill="auto"/>
          </w:tcPr>
          <w:p w14:paraId="5059216E" w14:textId="77777777" w:rsidR="002D6BAF" w:rsidRPr="00D04140" w:rsidRDefault="002D6BAF" w:rsidP="00B70BB4">
            <w:pPr>
              <w:spacing w:line="360" w:lineRule="exact"/>
              <w:jc w:val="right"/>
              <w:rPr>
                <w:rFonts w:asciiTheme="majorBidi" w:hAnsiTheme="majorBidi" w:cstheme="majorBidi"/>
                <w:sz w:val="28"/>
                <w:szCs w:val="28"/>
              </w:rPr>
            </w:pPr>
          </w:p>
        </w:tc>
        <w:tc>
          <w:tcPr>
            <w:tcW w:w="348" w:type="pct"/>
            <w:gridSpan w:val="3"/>
            <w:shd w:val="clear" w:color="auto" w:fill="auto"/>
          </w:tcPr>
          <w:p w14:paraId="066457E6" w14:textId="77777777" w:rsidR="002D6BAF" w:rsidRPr="00D04140" w:rsidRDefault="002D6BAF" w:rsidP="00B70BB4">
            <w:pPr>
              <w:spacing w:line="360" w:lineRule="exact"/>
              <w:jc w:val="right"/>
              <w:rPr>
                <w:rFonts w:asciiTheme="majorBidi" w:hAnsiTheme="majorBidi" w:cstheme="majorBidi"/>
                <w:sz w:val="28"/>
                <w:szCs w:val="28"/>
              </w:rPr>
            </w:pPr>
          </w:p>
        </w:tc>
        <w:tc>
          <w:tcPr>
            <w:tcW w:w="346" w:type="pct"/>
            <w:gridSpan w:val="2"/>
            <w:shd w:val="clear" w:color="auto" w:fill="auto"/>
          </w:tcPr>
          <w:p w14:paraId="528CCB59" w14:textId="77777777" w:rsidR="002D6BAF" w:rsidRPr="00D04140" w:rsidRDefault="002D6BAF" w:rsidP="00B70BB4">
            <w:pPr>
              <w:spacing w:line="360" w:lineRule="exact"/>
              <w:jc w:val="right"/>
              <w:rPr>
                <w:rFonts w:asciiTheme="majorBidi" w:hAnsiTheme="majorBidi" w:cstheme="majorBidi"/>
                <w:sz w:val="28"/>
                <w:szCs w:val="28"/>
              </w:rPr>
            </w:pPr>
          </w:p>
        </w:tc>
        <w:tc>
          <w:tcPr>
            <w:tcW w:w="377" w:type="pct"/>
            <w:gridSpan w:val="2"/>
            <w:shd w:val="clear" w:color="auto" w:fill="auto"/>
          </w:tcPr>
          <w:p w14:paraId="7E620964" w14:textId="77777777" w:rsidR="002D6BAF" w:rsidRPr="00D04140" w:rsidRDefault="002D6BAF" w:rsidP="00B70BB4">
            <w:pPr>
              <w:spacing w:line="360" w:lineRule="exact"/>
              <w:jc w:val="right"/>
              <w:rPr>
                <w:rFonts w:asciiTheme="majorBidi" w:hAnsiTheme="majorBidi" w:cstheme="majorBidi"/>
                <w:sz w:val="28"/>
                <w:szCs w:val="28"/>
              </w:rPr>
            </w:pPr>
          </w:p>
        </w:tc>
        <w:tc>
          <w:tcPr>
            <w:tcW w:w="346" w:type="pct"/>
          </w:tcPr>
          <w:p w14:paraId="048AEE6F" w14:textId="77777777" w:rsidR="002D6BAF" w:rsidRPr="00D04140" w:rsidRDefault="002D6BAF" w:rsidP="00B70BB4">
            <w:pPr>
              <w:spacing w:line="360" w:lineRule="exact"/>
              <w:jc w:val="right"/>
              <w:rPr>
                <w:rFonts w:asciiTheme="majorBidi" w:hAnsiTheme="majorBidi" w:cstheme="majorBidi"/>
                <w:sz w:val="28"/>
                <w:szCs w:val="28"/>
              </w:rPr>
            </w:pPr>
          </w:p>
        </w:tc>
        <w:tc>
          <w:tcPr>
            <w:tcW w:w="378" w:type="pct"/>
            <w:gridSpan w:val="2"/>
          </w:tcPr>
          <w:p w14:paraId="60E9B8EB" w14:textId="77777777" w:rsidR="002D6BAF" w:rsidRPr="00D04140" w:rsidRDefault="002D6BAF" w:rsidP="00B70BB4">
            <w:pPr>
              <w:spacing w:line="360" w:lineRule="exact"/>
              <w:jc w:val="right"/>
              <w:rPr>
                <w:rFonts w:asciiTheme="majorBidi" w:hAnsiTheme="majorBidi" w:cstheme="majorBidi"/>
                <w:sz w:val="28"/>
                <w:szCs w:val="28"/>
              </w:rPr>
            </w:pPr>
          </w:p>
        </w:tc>
        <w:tc>
          <w:tcPr>
            <w:tcW w:w="409" w:type="pct"/>
            <w:gridSpan w:val="2"/>
            <w:shd w:val="clear" w:color="auto" w:fill="auto"/>
          </w:tcPr>
          <w:p w14:paraId="38CE6B82" w14:textId="64505BAE"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(4,800)</w:t>
            </w:r>
          </w:p>
        </w:tc>
        <w:tc>
          <w:tcPr>
            <w:tcW w:w="404" w:type="pct"/>
            <w:shd w:val="clear" w:color="auto" w:fill="auto"/>
          </w:tcPr>
          <w:p w14:paraId="61FF3693" w14:textId="76AC9B1C" w:rsidR="002D6BAF" w:rsidRPr="00D04140" w:rsidRDefault="002D6BAF"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(7,203)</w:t>
            </w:r>
          </w:p>
        </w:tc>
      </w:tr>
      <w:tr w:rsidR="007F59CC" w:rsidRPr="00D04140" w14:paraId="326C8322" w14:textId="77777777" w:rsidTr="00B70BB4">
        <w:trPr>
          <w:trHeight w:val="265"/>
        </w:trPr>
        <w:tc>
          <w:tcPr>
            <w:tcW w:w="1353" w:type="pct"/>
            <w:gridSpan w:val="3"/>
          </w:tcPr>
          <w:p w14:paraId="34CE15EF" w14:textId="7EBCC953" w:rsidR="002D6BAF" w:rsidRPr="00D04140" w:rsidRDefault="006B2B7C" w:rsidP="00B70BB4">
            <w:pPr>
              <w:spacing w:line="360" w:lineRule="exact"/>
              <w:ind w:left="-72"/>
              <w:jc w:val="thaiDistribute"/>
              <w:rPr>
                <w:rFonts w:asciiTheme="majorBidi" w:hAnsiTheme="majorBidi" w:cstheme="majorBidi"/>
                <w:spacing w:val="-4"/>
                <w:sz w:val="28"/>
                <w:szCs w:val="28"/>
              </w:rPr>
            </w:pPr>
            <w:r w:rsidRPr="00D04140">
              <w:rPr>
                <w:rFonts w:asciiTheme="majorBidi" w:hAnsiTheme="majorBidi" w:cstheme="majorBidi"/>
                <w:spacing w:val="-4"/>
                <w:sz w:val="28"/>
                <w:szCs w:val="28"/>
              </w:rPr>
              <w:t>Share of profits from investments in associates</w:t>
            </w:r>
          </w:p>
        </w:tc>
        <w:tc>
          <w:tcPr>
            <w:tcW w:w="347" w:type="pct"/>
            <w:gridSpan w:val="2"/>
            <w:shd w:val="clear" w:color="auto" w:fill="auto"/>
          </w:tcPr>
          <w:p w14:paraId="612C394E" w14:textId="77777777" w:rsidR="002D6BAF" w:rsidRPr="00D04140" w:rsidRDefault="002D6BAF" w:rsidP="00B70BB4">
            <w:pPr>
              <w:spacing w:line="360" w:lineRule="exact"/>
              <w:jc w:val="right"/>
              <w:rPr>
                <w:rFonts w:asciiTheme="majorBidi" w:hAnsiTheme="majorBidi" w:cstheme="majorBidi"/>
                <w:sz w:val="28"/>
                <w:szCs w:val="28"/>
              </w:rPr>
            </w:pPr>
          </w:p>
        </w:tc>
        <w:tc>
          <w:tcPr>
            <w:tcW w:w="345" w:type="pct"/>
            <w:gridSpan w:val="2"/>
            <w:shd w:val="clear" w:color="auto" w:fill="auto"/>
          </w:tcPr>
          <w:p w14:paraId="789F4A1D" w14:textId="77777777" w:rsidR="002D6BAF" w:rsidRPr="00D04140" w:rsidRDefault="002D6BAF" w:rsidP="00B70BB4">
            <w:pPr>
              <w:spacing w:line="360" w:lineRule="exact"/>
              <w:jc w:val="right"/>
              <w:rPr>
                <w:rFonts w:asciiTheme="majorBidi" w:hAnsiTheme="majorBidi" w:cstheme="majorBidi"/>
                <w:sz w:val="28"/>
                <w:szCs w:val="28"/>
              </w:rPr>
            </w:pPr>
          </w:p>
        </w:tc>
        <w:tc>
          <w:tcPr>
            <w:tcW w:w="347" w:type="pct"/>
            <w:gridSpan w:val="2"/>
            <w:shd w:val="clear" w:color="auto" w:fill="auto"/>
          </w:tcPr>
          <w:p w14:paraId="11EB2024" w14:textId="77777777" w:rsidR="002D6BAF" w:rsidRPr="00D04140" w:rsidRDefault="002D6BAF" w:rsidP="00B70BB4">
            <w:pPr>
              <w:spacing w:line="360" w:lineRule="exact"/>
              <w:jc w:val="right"/>
              <w:rPr>
                <w:rFonts w:asciiTheme="majorBidi" w:hAnsiTheme="majorBidi" w:cstheme="majorBidi"/>
                <w:sz w:val="28"/>
                <w:szCs w:val="28"/>
              </w:rPr>
            </w:pPr>
          </w:p>
        </w:tc>
        <w:tc>
          <w:tcPr>
            <w:tcW w:w="348" w:type="pct"/>
            <w:gridSpan w:val="3"/>
            <w:shd w:val="clear" w:color="auto" w:fill="auto"/>
          </w:tcPr>
          <w:p w14:paraId="043CC43F" w14:textId="77777777" w:rsidR="002D6BAF" w:rsidRPr="00D04140" w:rsidRDefault="002D6BAF" w:rsidP="00B70BB4">
            <w:pPr>
              <w:spacing w:line="360" w:lineRule="exact"/>
              <w:jc w:val="right"/>
              <w:rPr>
                <w:rFonts w:asciiTheme="majorBidi" w:hAnsiTheme="majorBidi" w:cstheme="majorBidi"/>
                <w:sz w:val="28"/>
                <w:szCs w:val="28"/>
              </w:rPr>
            </w:pPr>
          </w:p>
        </w:tc>
        <w:tc>
          <w:tcPr>
            <w:tcW w:w="346" w:type="pct"/>
            <w:gridSpan w:val="2"/>
            <w:shd w:val="clear" w:color="auto" w:fill="auto"/>
          </w:tcPr>
          <w:p w14:paraId="2A415D16" w14:textId="77777777" w:rsidR="002D6BAF" w:rsidRPr="00D04140" w:rsidRDefault="002D6BAF" w:rsidP="00B70BB4">
            <w:pPr>
              <w:spacing w:line="360" w:lineRule="exact"/>
              <w:jc w:val="right"/>
              <w:rPr>
                <w:rFonts w:asciiTheme="majorBidi" w:hAnsiTheme="majorBidi" w:cstheme="majorBidi"/>
                <w:sz w:val="28"/>
                <w:szCs w:val="28"/>
              </w:rPr>
            </w:pPr>
          </w:p>
        </w:tc>
        <w:tc>
          <w:tcPr>
            <w:tcW w:w="377" w:type="pct"/>
            <w:gridSpan w:val="2"/>
            <w:shd w:val="clear" w:color="auto" w:fill="auto"/>
          </w:tcPr>
          <w:p w14:paraId="289CD150" w14:textId="77777777" w:rsidR="002D6BAF" w:rsidRPr="00D04140" w:rsidRDefault="002D6BAF" w:rsidP="00B70BB4">
            <w:pPr>
              <w:spacing w:line="360" w:lineRule="exact"/>
              <w:jc w:val="right"/>
              <w:rPr>
                <w:rFonts w:asciiTheme="majorBidi" w:hAnsiTheme="majorBidi" w:cstheme="majorBidi"/>
                <w:sz w:val="28"/>
                <w:szCs w:val="28"/>
              </w:rPr>
            </w:pPr>
          </w:p>
        </w:tc>
        <w:tc>
          <w:tcPr>
            <w:tcW w:w="346" w:type="pct"/>
          </w:tcPr>
          <w:p w14:paraId="2316A602" w14:textId="77777777" w:rsidR="002D6BAF" w:rsidRPr="00D04140" w:rsidRDefault="002D6BAF" w:rsidP="00B70BB4">
            <w:pPr>
              <w:spacing w:line="360" w:lineRule="exact"/>
              <w:jc w:val="right"/>
              <w:rPr>
                <w:rFonts w:asciiTheme="majorBidi" w:hAnsiTheme="majorBidi" w:cstheme="majorBidi"/>
                <w:sz w:val="28"/>
                <w:szCs w:val="28"/>
              </w:rPr>
            </w:pPr>
          </w:p>
        </w:tc>
        <w:tc>
          <w:tcPr>
            <w:tcW w:w="378" w:type="pct"/>
            <w:gridSpan w:val="2"/>
          </w:tcPr>
          <w:p w14:paraId="36EB5A31" w14:textId="77777777" w:rsidR="002D6BAF" w:rsidRPr="00D04140" w:rsidRDefault="002D6BAF" w:rsidP="00B70BB4">
            <w:pPr>
              <w:spacing w:line="360" w:lineRule="exact"/>
              <w:jc w:val="right"/>
              <w:rPr>
                <w:rFonts w:asciiTheme="majorBidi" w:hAnsiTheme="majorBidi" w:cstheme="majorBidi"/>
                <w:sz w:val="28"/>
                <w:szCs w:val="28"/>
              </w:rPr>
            </w:pPr>
          </w:p>
        </w:tc>
        <w:tc>
          <w:tcPr>
            <w:tcW w:w="409" w:type="pct"/>
            <w:gridSpan w:val="2"/>
            <w:shd w:val="clear" w:color="auto" w:fill="auto"/>
          </w:tcPr>
          <w:p w14:paraId="7DEFDDDE" w14:textId="27E6BE22" w:rsidR="002D6BAF" w:rsidRPr="00D04140" w:rsidRDefault="002D6BAF" w:rsidP="00B70BB4">
            <w:pPr>
              <w:pBdr>
                <w:bottom w:val="single" w:sz="4" w:space="1"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259</w:t>
            </w:r>
          </w:p>
        </w:tc>
        <w:tc>
          <w:tcPr>
            <w:tcW w:w="404" w:type="pct"/>
            <w:shd w:val="clear" w:color="auto" w:fill="auto"/>
          </w:tcPr>
          <w:p w14:paraId="761F8635" w14:textId="79893331" w:rsidR="002D6BAF" w:rsidRPr="00D04140" w:rsidRDefault="002D6BAF" w:rsidP="00B70BB4">
            <w:pPr>
              <w:pBdr>
                <w:bottom w:val="single" w:sz="4" w:space="1"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281</w:t>
            </w:r>
          </w:p>
        </w:tc>
      </w:tr>
      <w:tr w:rsidR="007F59CC" w:rsidRPr="00D04140" w14:paraId="1097FA36" w14:textId="77777777" w:rsidTr="00B70BB4">
        <w:trPr>
          <w:trHeight w:val="265"/>
        </w:trPr>
        <w:tc>
          <w:tcPr>
            <w:tcW w:w="1353" w:type="pct"/>
            <w:gridSpan w:val="3"/>
          </w:tcPr>
          <w:p w14:paraId="7A5B2F0E" w14:textId="77777777" w:rsidR="006B2B7C" w:rsidRPr="00D04140" w:rsidRDefault="006B2B7C" w:rsidP="00B70BB4">
            <w:pPr>
              <w:spacing w:line="360" w:lineRule="exact"/>
              <w:ind w:left="-72"/>
              <w:jc w:val="thaiDistribute"/>
              <w:rPr>
                <w:rFonts w:asciiTheme="majorBidi" w:hAnsiTheme="majorBidi" w:cstheme="majorBidi"/>
                <w:spacing w:val="-2"/>
                <w:sz w:val="28"/>
                <w:szCs w:val="28"/>
                <w:cs/>
              </w:rPr>
            </w:pPr>
            <w:r w:rsidRPr="00D04140">
              <w:rPr>
                <w:rFonts w:asciiTheme="majorBidi" w:hAnsiTheme="majorBidi" w:cstheme="majorBidi"/>
                <w:spacing w:val="-2"/>
                <w:sz w:val="28"/>
                <w:szCs w:val="28"/>
              </w:rPr>
              <w:t>Profit (loss) before income tax expense</w:t>
            </w:r>
          </w:p>
        </w:tc>
        <w:tc>
          <w:tcPr>
            <w:tcW w:w="347" w:type="pct"/>
            <w:gridSpan w:val="2"/>
            <w:shd w:val="clear" w:color="auto" w:fill="auto"/>
          </w:tcPr>
          <w:p w14:paraId="17291896" w14:textId="77777777" w:rsidR="006B2B7C" w:rsidRPr="00D04140" w:rsidRDefault="006B2B7C" w:rsidP="00B70BB4">
            <w:pPr>
              <w:spacing w:line="360" w:lineRule="exact"/>
              <w:jc w:val="right"/>
              <w:rPr>
                <w:rFonts w:asciiTheme="majorBidi" w:hAnsiTheme="majorBidi" w:cstheme="majorBidi"/>
                <w:sz w:val="28"/>
                <w:szCs w:val="28"/>
              </w:rPr>
            </w:pPr>
          </w:p>
        </w:tc>
        <w:tc>
          <w:tcPr>
            <w:tcW w:w="345" w:type="pct"/>
            <w:gridSpan w:val="2"/>
            <w:shd w:val="clear" w:color="auto" w:fill="auto"/>
          </w:tcPr>
          <w:p w14:paraId="1EA0E692" w14:textId="77777777" w:rsidR="006B2B7C" w:rsidRPr="00D04140" w:rsidRDefault="006B2B7C" w:rsidP="00B70BB4">
            <w:pPr>
              <w:spacing w:line="360" w:lineRule="exact"/>
              <w:jc w:val="right"/>
              <w:rPr>
                <w:rFonts w:asciiTheme="majorBidi" w:hAnsiTheme="majorBidi" w:cstheme="majorBidi"/>
                <w:sz w:val="28"/>
                <w:szCs w:val="28"/>
              </w:rPr>
            </w:pPr>
          </w:p>
        </w:tc>
        <w:tc>
          <w:tcPr>
            <w:tcW w:w="347" w:type="pct"/>
            <w:gridSpan w:val="2"/>
            <w:shd w:val="clear" w:color="auto" w:fill="auto"/>
          </w:tcPr>
          <w:p w14:paraId="1DBA2BBC" w14:textId="77777777" w:rsidR="006B2B7C" w:rsidRPr="00D04140" w:rsidRDefault="006B2B7C" w:rsidP="00B70BB4">
            <w:pPr>
              <w:spacing w:line="360" w:lineRule="exact"/>
              <w:jc w:val="right"/>
              <w:rPr>
                <w:rFonts w:asciiTheme="majorBidi" w:hAnsiTheme="majorBidi" w:cstheme="majorBidi"/>
                <w:sz w:val="28"/>
                <w:szCs w:val="28"/>
              </w:rPr>
            </w:pPr>
          </w:p>
        </w:tc>
        <w:tc>
          <w:tcPr>
            <w:tcW w:w="348" w:type="pct"/>
            <w:gridSpan w:val="3"/>
            <w:shd w:val="clear" w:color="auto" w:fill="auto"/>
          </w:tcPr>
          <w:p w14:paraId="0A2C83B9" w14:textId="77777777" w:rsidR="006B2B7C" w:rsidRPr="00D04140" w:rsidRDefault="006B2B7C" w:rsidP="00B70BB4">
            <w:pPr>
              <w:spacing w:line="360" w:lineRule="exact"/>
              <w:jc w:val="right"/>
              <w:rPr>
                <w:rFonts w:asciiTheme="majorBidi" w:hAnsiTheme="majorBidi" w:cstheme="majorBidi"/>
                <w:sz w:val="28"/>
                <w:szCs w:val="28"/>
              </w:rPr>
            </w:pPr>
          </w:p>
        </w:tc>
        <w:tc>
          <w:tcPr>
            <w:tcW w:w="346" w:type="pct"/>
            <w:gridSpan w:val="2"/>
            <w:shd w:val="clear" w:color="auto" w:fill="auto"/>
          </w:tcPr>
          <w:p w14:paraId="68C5FB10" w14:textId="77777777" w:rsidR="006B2B7C" w:rsidRPr="00D04140" w:rsidRDefault="006B2B7C" w:rsidP="00B70BB4">
            <w:pPr>
              <w:spacing w:line="360" w:lineRule="exact"/>
              <w:jc w:val="right"/>
              <w:rPr>
                <w:rFonts w:asciiTheme="majorBidi" w:hAnsiTheme="majorBidi" w:cstheme="majorBidi"/>
                <w:sz w:val="28"/>
                <w:szCs w:val="28"/>
              </w:rPr>
            </w:pPr>
          </w:p>
        </w:tc>
        <w:tc>
          <w:tcPr>
            <w:tcW w:w="377" w:type="pct"/>
            <w:gridSpan w:val="2"/>
            <w:shd w:val="clear" w:color="auto" w:fill="auto"/>
          </w:tcPr>
          <w:p w14:paraId="0E3D911F" w14:textId="77777777" w:rsidR="006B2B7C" w:rsidRPr="00D04140" w:rsidRDefault="006B2B7C" w:rsidP="00B70BB4">
            <w:pPr>
              <w:spacing w:line="360" w:lineRule="exact"/>
              <w:jc w:val="right"/>
              <w:rPr>
                <w:rFonts w:asciiTheme="majorBidi" w:hAnsiTheme="majorBidi" w:cstheme="majorBidi"/>
                <w:sz w:val="28"/>
                <w:szCs w:val="28"/>
              </w:rPr>
            </w:pPr>
          </w:p>
        </w:tc>
        <w:tc>
          <w:tcPr>
            <w:tcW w:w="346" w:type="pct"/>
          </w:tcPr>
          <w:p w14:paraId="3F25B751" w14:textId="77777777" w:rsidR="006B2B7C" w:rsidRPr="00D04140" w:rsidRDefault="006B2B7C" w:rsidP="00B70BB4">
            <w:pPr>
              <w:spacing w:line="360" w:lineRule="exact"/>
              <w:jc w:val="right"/>
              <w:rPr>
                <w:rFonts w:asciiTheme="majorBidi" w:hAnsiTheme="majorBidi" w:cstheme="majorBidi"/>
                <w:sz w:val="28"/>
                <w:szCs w:val="28"/>
              </w:rPr>
            </w:pPr>
          </w:p>
        </w:tc>
        <w:tc>
          <w:tcPr>
            <w:tcW w:w="378" w:type="pct"/>
            <w:gridSpan w:val="2"/>
          </w:tcPr>
          <w:p w14:paraId="0D074E74" w14:textId="77777777" w:rsidR="006B2B7C" w:rsidRPr="00D04140" w:rsidRDefault="006B2B7C" w:rsidP="00B70BB4">
            <w:pPr>
              <w:spacing w:line="360" w:lineRule="exact"/>
              <w:jc w:val="right"/>
              <w:rPr>
                <w:rFonts w:asciiTheme="majorBidi" w:hAnsiTheme="majorBidi" w:cstheme="majorBidi"/>
                <w:sz w:val="28"/>
                <w:szCs w:val="28"/>
              </w:rPr>
            </w:pPr>
          </w:p>
        </w:tc>
        <w:tc>
          <w:tcPr>
            <w:tcW w:w="409" w:type="pct"/>
            <w:gridSpan w:val="2"/>
            <w:shd w:val="clear" w:color="auto" w:fill="auto"/>
          </w:tcPr>
          <w:p w14:paraId="6AF512D9" w14:textId="0C61599E" w:rsidR="006B2B7C" w:rsidRPr="00D04140" w:rsidRDefault="006B2B7C" w:rsidP="00B70BB4">
            <w:pPr>
              <w:spacing w:line="360" w:lineRule="exact"/>
              <w:jc w:val="right"/>
              <w:rPr>
                <w:rFonts w:asciiTheme="majorBidi" w:hAnsiTheme="majorBidi" w:cstheme="majorBidi"/>
                <w:sz w:val="28"/>
                <w:szCs w:val="28"/>
                <w:cs/>
              </w:rPr>
            </w:pPr>
            <w:r w:rsidRPr="00D04140">
              <w:rPr>
                <w:rFonts w:asciiTheme="majorBidi" w:hAnsiTheme="majorBidi" w:cstheme="majorBidi"/>
                <w:sz w:val="28"/>
                <w:szCs w:val="28"/>
              </w:rPr>
              <w:t>(21,159)</w:t>
            </w:r>
          </w:p>
        </w:tc>
        <w:tc>
          <w:tcPr>
            <w:tcW w:w="404" w:type="pct"/>
            <w:shd w:val="clear" w:color="auto" w:fill="auto"/>
          </w:tcPr>
          <w:p w14:paraId="56E0FEB3" w14:textId="5D922F7C" w:rsidR="006B2B7C" w:rsidRPr="00D04140" w:rsidRDefault="006B2B7C"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6,470</w:t>
            </w:r>
          </w:p>
        </w:tc>
      </w:tr>
      <w:tr w:rsidR="007F59CC" w:rsidRPr="00D04140" w14:paraId="7BD0833A" w14:textId="77777777" w:rsidTr="00B70BB4">
        <w:trPr>
          <w:trHeight w:val="265"/>
        </w:trPr>
        <w:tc>
          <w:tcPr>
            <w:tcW w:w="1353" w:type="pct"/>
            <w:gridSpan w:val="3"/>
          </w:tcPr>
          <w:p w14:paraId="55BF943F" w14:textId="3E2B5AA4" w:rsidR="006B2B7C" w:rsidRPr="00D04140" w:rsidRDefault="006B2B7C" w:rsidP="00B70BB4">
            <w:pPr>
              <w:spacing w:line="360" w:lineRule="exact"/>
              <w:ind w:left="-72"/>
              <w:jc w:val="thaiDistribute"/>
              <w:rPr>
                <w:rFonts w:asciiTheme="majorBidi" w:hAnsiTheme="majorBidi" w:cstheme="majorBidi"/>
                <w:spacing w:val="-2"/>
                <w:sz w:val="28"/>
                <w:szCs w:val="28"/>
              </w:rPr>
            </w:pPr>
            <w:r w:rsidRPr="00D04140">
              <w:rPr>
                <w:rFonts w:asciiTheme="majorBidi" w:hAnsiTheme="majorBidi" w:cstheme="majorBidi"/>
                <w:sz w:val="28"/>
                <w:szCs w:val="28"/>
              </w:rPr>
              <w:t>Tax expenses</w:t>
            </w:r>
          </w:p>
        </w:tc>
        <w:tc>
          <w:tcPr>
            <w:tcW w:w="347" w:type="pct"/>
            <w:gridSpan w:val="2"/>
            <w:shd w:val="clear" w:color="auto" w:fill="auto"/>
          </w:tcPr>
          <w:p w14:paraId="31A71E16" w14:textId="77777777" w:rsidR="006B2B7C" w:rsidRPr="00D04140" w:rsidRDefault="006B2B7C" w:rsidP="00B70BB4">
            <w:pPr>
              <w:spacing w:line="360" w:lineRule="exact"/>
              <w:jc w:val="right"/>
              <w:rPr>
                <w:rFonts w:asciiTheme="majorBidi" w:hAnsiTheme="majorBidi" w:cstheme="majorBidi"/>
                <w:sz w:val="28"/>
                <w:szCs w:val="28"/>
              </w:rPr>
            </w:pPr>
          </w:p>
        </w:tc>
        <w:tc>
          <w:tcPr>
            <w:tcW w:w="345" w:type="pct"/>
            <w:gridSpan w:val="2"/>
            <w:shd w:val="clear" w:color="auto" w:fill="auto"/>
          </w:tcPr>
          <w:p w14:paraId="733A0CBA" w14:textId="77777777" w:rsidR="006B2B7C" w:rsidRPr="00D04140" w:rsidRDefault="006B2B7C" w:rsidP="00B70BB4">
            <w:pPr>
              <w:spacing w:line="360" w:lineRule="exact"/>
              <w:jc w:val="right"/>
              <w:rPr>
                <w:rFonts w:asciiTheme="majorBidi" w:hAnsiTheme="majorBidi" w:cstheme="majorBidi"/>
                <w:sz w:val="28"/>
                <w:szCs w:val="28"/>
              </w:rPr>
            </w:pPr>
          </w:p>
        </w:tc>
        <w:tc>
          <w:tcPr>
            <w:tcW w:w="347" w:type="pct"/>
            <w:gridSpan w:val="2"/>
            <w:shd w:val="clear" w:color="auto" w:fill="auto"/>
          </w:tcPr>
          <w:p w14:paraId="15073A80" w14:textId="77777777" w:rsidR="006B2B7C" w:rsidRPr="00D04140" w:rsidRDefault="006B2B7C" w:rsidP="00B70BB4">
            <w:pPr>
              <w:spacing w:line="360" w:lineRule="exact"/>
              <w:jc w:val="right"/>
              <w:rPr>
                <w:rFonts w:asciiTheme="majorBidi" w:hAnsiTheme="majorBidi" w:cstheme="majorBidi"/>
                <w:sz w:val="28"/>
                <w:szCs w:val="28"/>
              </w:rPr>
            </w:pPr>
          </w:p>
        </w:tc>
        <w:tc>
          <w:tcPr>
            <w:tcW w:w="348" w:type="pct"/>
            <w:gridSpan w:val="3"/>
            <w:shd w:val="clear" w:color="auto" w:fill="auto"/>
          </w:tcPr>
          <w:p w14:paraId="515C0EF3" w14:textId="77777777" w:rsidR="006B2B7C" w:rsidRPr="00D04140" w:rsidRDefault="006B2B7C" w:rsidP="00B70BB4">
            <w:pPr>
              <w:spacing w:line="360" w:lineRule="exact"/>
              <w:jc w:val="right"/>
              <w:rPr>
                <w:rFonts w:asciiTheme="majorBidi" w:hAnsiTheme="majorBidi" w:cstheme="majorBidi"/>
                <w:sz w:val="28"/>
                <w:szCs w:val="28"/>
              </w:rPr>
            </w:pPr>
          </w:p>
        </w:tc>
        <w:tc>
          <w:tcPr>
            <w:tcW w:w="346" w:type="pct"/>
            <w:gridSpan w:val="2"/>
            <w:shd w:val="clear" w:color="auto" w:fill="auto"/>
          </w:tcPr>
          <w:p w14:paraId="53B660EF" w14:textId="77777777" w:rsidR="006B2B7C" w:rsidRPr="00D04140" w:rsidRDefault="006B2B7C" w:rsidP="00B70BB4">
            <w:pPr>
              <w:spacing w:line="360" w:lineRule="exact"/>
              <w:jc w:val="right"/>
              <w:rPr>
                <w:rFonts w:asciiTheme="majorBidi" w:hAnsiTheme="majorBidi" w:cstheme="majorBidi"/>
                <w:sz w:val="28"/>
                <w:szCs w:val="28"/>
              </w:rPr>
            </w:pPr>
          </w:p>
        </w:tc>
        <w:tc>
          <w:tcPr>
            <w:tcW w:w="377" w:type="pct"/>
            <w:gridSpan w:val="2"/>
            <w:shd w:val="clear" w:color="auto" w:fill="auto"/>
          </w:tcPr>
          <w:p w14:paraId="16B196CE" w14:textId="77777777" w:rsidR="006B2B7C" w:rsidRPr="00D04140" w:rsidRDefault="006B2B7C" w:rsidP="00B70BB4">
            <w:pPr>
              <w:spacing w:line="360" w:lineRule="exact"/>
              <w:jc w:val="right"/>
              <w:rPr>
                <w:rFonts w:asciiTheme="majorBidi" w:hAnsiTheme="majorBidi" w:cstheme="majorBidi"/>
                <w:sz w:val="28"/>
                <w:szCs w:val="28"/>
              </w:rPr>
            </w:pPr>
          </w:p>
        </w:tc>
        <w:tc>
          <w:tcPr>
            <w:tcW w:w="346" w:type="pct"/>
          </w:tcPr>
          <w:p w14:paraId="35F3187B" w14:textId="77777777" w:rsidR="006B2B7C" w:rsidRPr="00D04140" w:rsidRDefault="006B2B7C" w:rsidP="00B70BB4">
            <w:pPr>
              <w:spacing w:line="360" w:lineRule="exact"/>
              <w:jc w:val="right"/>
              <w:rPr>
                <w:rFonts w:asciiTheme="majorBidi" w:hAnsiTheme="majorBidi" w:cstheme="majorBidi"/>
                <w:sz w:val="28"/>
                <w:szCs w:val="28"/>
              </w:rPr>
            </w:pPr>
          </w:p>
        </w:tc>
        <w:tc>
          <w:tcPr>
            <w:tcW w:w="378" w:type="pct"/>
            <w:gridSpan w:val="2"/>
          </w:tcPr>
          <w:p w14:paraId="49FEF0A3" w14:textId="77777777" w:rsidR="006B2B7C" w:rsidRPr="00D04140" w:rsidRDefault="006B2B7C" w:rsidP="00B70BB4">
            <w:pPr>
              <w:spacing w:line="360" w:lineRule="exact"/>
              <w:jc w:val="right"/>
              <w:rPr>
                <w:rFonts w:asciiTheme="majorBidi" w:hAnsiTheme="majorBidi" w:cstheme="majorBidi"/>
                <w:sz w:val="28"/>
                <w:szCs w:val="28"/>
              </w:rPr>
            </w:pPr>
          </w:p>
        </w:tc>
        <w:tc>
          <w:tcPr>
            <w:tcW w:w="409" w:type="pct"/>
            <w:gridSpan w:val="2"/>
            <w:shd w:val="clear" w:color="auto" w:fill="auto"/>
          </w:tcPr>
          <w:p w14:paraId="546281C5" w14:textId="0295C56B" w:rsidR="006B2B7C" w:rsidRPr="00D04140" w:rsidRDefault="006B2B7C" w:rsidP="00B70BB4">
            <w:pPr>
              <w:spacing w:line="360" w:lineRule="exact"/>
              <w:jc w:val="right"/>
              <w:rPr>
                <w:rFonts w:asciiTheme="majorBidi" w:hAnsiTheme="majorBidi" w:cstheme="majorBidi"/>
                <w:sz w:val="28"/>
                <w:szCs w:val="28"/>
              </w:rPr>
            </w:pPr>
            <w:r w:rsidRPr="00D04140">
              <w:rPr>
                <w:rFonts w:asciiTheme="majorBidi" w:hAnsiTheme="majorBidi" w:cstheme="majorBidi" w:hint="cs"/>
                <w:sz w:val="28"/>
                <w:szCs w:val="28"/>
                <w:cs/>
              </w:rPr>
              <w:t>(</w:t>
            </w:r>
            <w:r w:rsidRPr="00D04140">
              <w:rPr>
                <w:rFonts w:asciiTheme="majorBidi" w:hAnsiTheme="majorBidi" w:cstheme="majorBidi"/>
                <w:sz w:val="28"/>
                <w:szCs w:val="28"/>
              </w:rPr>
              <w:t>1,347</w:t>
            </w:r>
            <w:r w:rsidRPr="00D04140">
              <w:rPr>
                <w:rFonts w:asciiTheme="majorBidi" w:hAnsiTheme="majorBidi" w:cstheme="majorBidi" w:hint="cs"/>
                <w:sz w:val="28"/>
                <w:szCs w:val="28"/>
                <w:cs/>
              </w:rPr>
              <w:t>)</w:t>
            </w:r>
          </w:p>
        </w:tc>
        <w:tc>
          <w:tcPr>
            <w:tcW w:w="404" w:type="pct"/>
            <w:shd w:val="clear" w:color="auto" w:fill="auto"/>
          </w:tcPr>
          <w:p w14:paraId="62193343" w14:textId="46C3573D" w:rsidR="006B2B7C" w:rsidRPr="00D04140" w:rsidRDefault="006B2B7C" w:rsidP="00B70BB4">
            <w:pPr>
              <w:spacing w:line="360" w:lineRule="exact"/>
              <w:jc w:val="right"/>
              <w:rPr>
                <w:rFonts w:asciiTheme="majorBidi" w:hAnsiTheme="majorBidi" w:cstheme="majorBidi"/>
                <w:sz w:val="28"/>
                <w:szCs w:val="28"/>
              </w:rPr>
            </w:pPr>
            <w:r w:rsidRPr="00D04140">
              <w:rPr>
                <w:rFonts w:asciiTheme="majorBidi" w:hAnsiTheme="majorBidi" w:cstheme="majorBidi" w:hint="cs"/>
                <w:sz w:val="28"/>
                <w:szCs w:val="28"/>
                <w:cs/>
              </w:rPr>
              <w:t>(</w:t>
            </w:r>
            <w:r w:rsidRPr="00D04140">
              <w:rPr>
                <w:rFonts w:asciiTheme="majorBidi" w:hAnsiTheme="majorBidi" w:cstheme="majorBidi"/>
                <w:sz w:val="28"/>
                <w:szCs w:val="28"/>
              </w:rPr>
              <w:t>1,261</w:t>
            </w:r>
            <w:r w:rsidRPr="00D04140">
              <w:rPr>
                <w:rFonts w:asciiTheme="majorBidi" w:hAnsiTheme="majorBidi" w:cstheme="majorBidi" w:hint="cs"/>
                <w:sz w:val="28"/>
                <w:szCs w:val="28"/>
                <w:cs/>
              </w:rPr>
              <w:t>)</w:t>
            </w:r>
          </w:p>
        </w:tc>
      </w:tr>
      <w:tr w:rsidR="007F59CC" w:rsidRPr="00D04140" w14:paraId="368BD3AF" w14:textId="77777777" w:rsidTr="00B70BB4">
        <w:trPr>
          <w:trHeight w:val="265"/>
        </w:trPr>
        <w:tc>
          <w:tcPr>
            <w:tcW w:w="1353" w:type="pct"/>
            <w:gridSpan w:val="3"/>
          </w:tcPr>
          <w:p w14:paraId="657E27FF" w14:textId="27308F44" w:rsidR="006B2B7C" w:rsidRPr="00D04140" w:rsidRDefault="006B2B7C" w:rsidP="00B70BB4">
            <w:pPr>
              <w:spacing w:line="360" w:lineRule="exact"/>
              <w:ind w:left="-72"/>
              <w:jc w:val="thaiDistribute"/>
              <w:rPr>
                <w:rFonts w:asciiTheme="majorBidi" w:hAnsiTheme="majorBidi" w:cstheme="majorBidi"/>
                <w:spacing w:val="-2"/>
                <w:sz w:val="28"/>
                <w:szCs w:val="28"/>
              </w:rPr>
            </w:pPr>
            <w:r w:rsidRPr="00D04140">
              <w:rPr>
                <w:rFonts w:asciiTheme="majorBidi" w:hAnsiTheme="majorBidi" w:cstheme="majorBidi"/>
                <w:spacing w:val="-2"/>
                <w:sz w:val="28"/>
                <w:szCs w:val="28"/>
              </w:rPr>
              <w:t>Profit (loss) for the period</w:t>
            </w:r>
          </w:p>
        </w:tc>
        <w:tc>
          <w:tcPr>
            <w:tcW w:w="347" w:type="pct"/>
            <w:gridSpan w:val="2"/>
            <w:shd w:val="clear" w:color="auto" w:fill="auto"/>
          </w:tcPr>
          <w:p w14:paraId="33D16057" w14:textId="77777777" w:rsidR="006B2B7C" w:rsidRPr="00D04140" w:rsidRDefault="006B2B7C" w:rsidP="00B70BB4">
            <w:pPr>
              <w:spacing w:line="360" w:lineRule="exact"/>
              <w:jc w:val="right"/>
              <w:rPr>
                <w:rFonts w:asciiTheme="majorBidi" w:hAnsiTheme="majorBidi" w:cstheme="majorBidi"/>
                <w:sz w:val="28"/>
                <w:szCs w:val="28"/>
              </w:rPr>
            </w:pPr>
          </w:p>
        </w:tc>
        <w:tc>
          <w:tcPr>
            <w:tcW w:w="345" w:type="pct"/>
            <w:gridSpan w:val="2"/>
            <w:shd w:val="clear" w:color="auto" w:fill="auto"/>
          </w:tcPr>
          <w:p w14:paraId="0269C95E" w14:textId="77777777" w:rsidR="006B2B7C" w:rsidRPr="00D04140" w:rsidRDefault="006B2B7C" w:rsidP="00B70BB4">
            <w:pPr>
              <w:spacing w:line="360" w:lineRule="exact"/>
              <w:jc w:val="right"/>
              <w:rPr>
                <w:rFonts w:asciiTheme="majorBidi" w:hAnsiTheme="majorBidi" w:cstheme="majorBidi"/>
                <w:sz w:val="28"/>
                <w:szCs w:val="28"/>
              </w:rPr>
            </w:pPr>
          </w:p>
        </w:tc>
        <w:tc>
          <w:tcPr>
            <w:tcW w:w="347" w:type="pct"/>
            <w:gridSpan w:val="2"/>
            <w:shd w:val="clear" w:color="auto" w:fill="auto"/>
          </w:tcPr>
          <w:p w14:paraId="2F5ED3DF" w14:textId="77777777" w:rsidR="006B2B7C" w:rsidRPr="00D04140" w:rsidRDefault="006B2B7C" w:rsidP="00B70BB4">
            <w:pPr>
              <w:spacing w:line="360" w:lineRule="exact"/>
              <w:jc w:val="right"/>
              <w:rPr>
                <w:rFonts w:asciiTheme="majorBidi" w:hAnsiTheme="majorBidi" w:cstheme="majorBidi"/>
                <w:sz w:val="28"/>
                <w:szCs w:val="28"/>
              </w:rPr>
            </w:pPr>
          </w:p>
        </w:tc>
        <w:tc>
          <w:tcPr>
            <w:tcW w:w="348" w:type="pct"/>
            <w:gridSpan w:val="3"/>
            <w:shd w:val="clear" w:color="auto" w:fill="auto"/>
          </w:tcPr>
          <w:p w14:paraId="63F2D8BF" w14:textId="77777777" w:rsidR="006B2B7C" w:rsidRPr="00D04140" w:rsidRDefault="006B2B7C" w:rsidP="00B70BB4">
            <w:pPr>
              <w:spacing w:line="360" w:lineRule="exact"/>
              <w:jc w:val="right"/>
              <w:rPr>
                <w:rFonts w:asciiTheme="majorBidi" w:hAnsiTheme="majorBidi" w:cstheme="majorBidi"/>
                <w:sz w:val="28"/>
                <w:szCs w:val="28"/>
              </w:rPr>
            </w:pPr>
          </w:p>
        </w:tc>
        <w:tc>
          <w:tcPr>
            <w:tcW w:w="346" w:type="pct"/>
            <w:gridSpan w:val="2"/>
            <w:shd w:val="clear" w:color="auto" w:fill="auto"/>
          </w:tcPr>
          <w:p w14:paraId="7671F3D8" w14:textId="77777777" w:rsidR="006B2B7C" w:rsidRPr="00D04140" w:rsidRDefault="006B2B7C" w:rsidP="00B70BB4">
            <w:pPr>
              <w:spacing w:line="360" w:lineRule="exact"/>
              <w:jc w:val="right"/>
              <w:rPr>
                <w:rFonts w:asciiTheme="majorBidi" w:hAnsiTheme="majorBidi" w:cstheme="majorBidi"/>
                <w:sz w:val="28"/>
                <w:szCs w:val="28"/>
              </w:rPr>
            </w:pPr>
          </w:p>
        </w:tc>
        <w:tc>
          <w:tcPr>
            <w:tcW w:w="377" w:type="pct"/>
            <w:gridSpan w:val="2"/>
            <w:shd w:val="clear" w:color="auto" w:fill="auto"/>
          </w:tcPr>
          <w:p w14:paraId="0CA4AB38" w14:textId="77777777" w:rsidR="006B2B7C" w:rsidRPr="00D04140" w:rsidRDefault="006B2B7C" w:rsidP="00B70BB4">
            <w:pPr>
              <w:spacing w:line="360" w:lineRule="exact"/>
              <w:jc w:val="right"/>
              <w:rPr>
                <w:rFonts w:asciiTheme="majorBidi" w:hAnsiTheme="majorBidi" w:cstheme="majorBidi"/>
                <w:sz w:val="28"/>
                <w:szCs w:val="28"/>
              </w:rPr>
            </w:pPr>
          </w:p>
        </w:tc>
        <w:tc>
          <w:tcPr>
            <w:tcW w:w="346" w:type="pct"/>
          </w:tcPr>
          <w:p w14:paraId="24493FAA" w14:textId="77777777" w:rsidR="006B2B7C" w:rsidRPr="00D04140" w:rsidRDefault="006B2B7C" w:rsidP="00B70BB4">
            <w:pPr>
              <w:spacing w:line="360" w:lineRule="exact"/>
              <w:jc w:val="right"/>
              <w:rPr>
                <w:rFonts w:asciiTheme="majorBidi" w:hAnsiTheme="majorBidi" w:cstheme="majorBidi"/>
                <w:sz w:val="28"/>
                <w:szCs w:val="28"/>
              </w:rPr>
            </w:pPr>
          </w:p>
        </w:tc>
        <w:tc>
          <w:tcPr>
            <w:tcW w:w="378" w:type="pct"/>
            <w:gridSpan w:val="2"/>
          </w:tcPr>
          <w:p w14:paraId="291C18B4" w14:textId="77777777" w:rsidR="006B2B7C" w:rsidRPr="00D04140" w:rsidRDefault="006B2B7C" w:rsidP="00B70BB4">
            <w:pPr>
              <w:spacing w:line="360" w:lineRule="exact"/>
              <w:jc w:val="right"/>
              <w:rPr>
                <w:rFonts w:asciiTheme="majorBidi" w:hAnsiTheme="majorBidi" w:cstheme="majorBidi"/>
                <w:sz w:val="28"/>
                <w:szCs w:val="28"/>
              </w:rPr>
            </w:pPr>
          </w:p>
        </w:tc>
        <w:tc>
          <w:tcPr>
            <w:tcW w:w="409" w:type="pct"/>
            <w:gridSpan w:val="2"/>
            <w:shd w:val="clear" w:color="auto" w:fill="auto"/>
          </w:tcPr>
          <w:p w14:paraId="35EC70DB" w14:textId="4EF68FEF" w:rsidR="006B2B7C" w:rsidRPr="00D04140" w:rsidRDefault="006B2B7C" w:rsidP="00B70BB4">
            <w:pPr>
              <w:spacing w:line="360" w:lineRule="exact"/>
              <w:jc w:val="right"/>
              <w:rPr>
                <w:rFonts w:asciiTheme="majorBidi" w:hAnsiTheme="majorBidi" w:cstheme="majorBidi"/>
                <w:sz w:val="28"/>
                <w:szCs w:val="28"/>
              </w:rPr>
            </w:pPr>
            <w:r w:rsidRPr="00D04140">
              <w:rPr>
                <w:rFonts w:asciiTheme="majorBidi" w:hAnsiTheme="majorBidi" w:cstheme="majorBidi" w:hint="cs"/>
                <w:sz w:val="28"/>
                <w:szCs w:val="28"/>
                <w:cs/>
              </w:rPr>
              <w:t>(</w:t>
            </w:r>
            <w:r w:rsidRPr="00D04140">
              <w:rPr>
                <w:rFonts w:asciiTheme="majorBidi" w:hAnsiTheme="majorBidi" w:cstheme="majorBidi"/>
                <w:sz w:val="28"/>
                <w:szCs w:val="28"/>
              </w:rPr>
              <w:t>22,506</w:t>
            </w:r>
            <w:r w:rsidRPr="00D04140">
              <w:rPr>
                <w:rFonts w:asciiTheme="majorBidi" w:hAnsiTheme="majorBidi" w:cstheme="majorBidi" w:hint="cs"/>
                <w:sz w:val="28"/>
                <w:szCs w:val="28"/>
                <w:cs/>
              </w:rPr>
              <w:t>)</w:t>
            </w:r>
          </w:p>
        </w:tc>
        <w:tc>
          <w:tcPr>
            <w:tcW w:w="404" w:type="pct"/>
            <w:shd w:val="clear" w:color="auto" w:fill="auto"/>
          </w:tcPr>
          <w:p w14:paraId="4AB255A1" w14:textId="63FCAD52" w:rsidR="006B2B7C" w:rsidRPr="00D04140" w:rsidRDefault="006B2B7C"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5,209</w:t>
            </w:r>
          </w:p>
        </w:tc>
      </w:tr>
      <w:tr w:rsidR="00471450" w:rsidRPr="00D04140" w14:paraId="736B5A19" w14:textId="77777777" w:rsidTr="00C65832">
        <w:trPr>
          <w:trHeight w:val="265"/>
        </w:trPr>
        <w:tc>
          <w:tcPr>
            <w:tcW w:w="3865" w:type="pct"/>
            <w:gridSpan w:val="18"/>
            <w:shd w:val="clear" w:color="auto" w:fill="auto"/>
          </w:tcPr>
          <w:p w14:paraId="534AFF6D" w14:textId="77777777" w:rsidR="006B2B7C" w:rsidRPr="00D04140" w:rsidRDefault="006B2B7C" w:rsidP="00D73A90">
            <w:pPr>
              <w:spacing w:before="120" w:line="360" w:lineRule="exact"/>
              <w:ind w:left="-72"/>
              <w:jc w:val="thaiDistribute"/>
              <w:rPr>
                <w:rFonts w:asciiTheme="majorBidi" w:hAnsiTheme="majorBidi" w:cstheme="majorBidi"/>
                <w:sz w:val="28"/>
                <w:szCs w:val="28"/>
              </w:rPr>
            </w:pPr>
            <w:bookmarkStart w:id="795" w:name="_Hlk36740359"/>
            <w:bookmarkEnd w:id="794"/>
            <w:r w:rsidRPr="00D04140">
              <w:rPr>
                <w:rFonts w:asciiTheme="majorBidi" w:hAnsiTheme="majorBidi" w:cstheme="majorBidi"/>
                <w:sz w:val="28"/>
                <w:szCs w:val="28"/>
              </w:rPr>
              <w:t xml:space="preserve">Assets classified by </w:t>
            </w:r>
            <w:r w:rsidRPr="00B70BB4">
              <w:rPr>
                <w:rFonts w:asciiTheme="majorBidi" w:hAnsiTheme="majorBidi" w:cstheme="majorBidi"/>
                <w:spacing w:val="-2"/>
                <w:sz w:val="28"/>
                <w:szCs w:val="28"/>
              </w:rPr>
              <w:t>business</w:t>
            </w:r>
            <w:r w:rsidRPr="00D04140">
              <w:rPr>
                <w:rFonts w:asciiTheme="majorBidi" w:hAnsiTheme="majorBidi" w:cstheme="majorBidi"/>
                <w:sz w:val="28"/>
                <w:szCs w:val="28"/>
              </w:rPr>
              <w:t xml:space="preserve"> segments of the Company and its subsidiaries as at March 31, 2020 and December 31, 2019 are as follows:</w:t>
            </w:r>
          </w:p>
        </w:tc>
        <w:tc>
          <w:tcPr>
            <w:tcW w:w="573" w:type="pct"/>
            <w:gridSpan w:val="2"/>
            <w:shd w:val="clear" w:color="auto" w:fill="auto"/>
          </w:tcPr>
          <w:p w14:paraId="4C06AC77" w14:textId="7FDB761F" w:rsidR="006B2B7C" w:rsidRPr="00D04140" w:rsidRDefault="006B2B7C" w:rsidP="00D73A90">
            <w:pPr>
              <w:pBdr>
                <w:bottom w:val="single" w:sz="4" w:space="1" w:color="auto"/>
              </w:pBdr>
              <w:spacing w:before="120" w:line="360" w:lineRule="exact"/>
              <w:jc w:val="center"/>
              <w:rPr>
                <w:rFonts w:asciiTheme="majorBidi" w:hAnsiTheme="majorBidi" w:cstheme="majorBidi"/>
                <w:sz w:val="28"/>
                <w:szCs w:val="28"/>
              </w:rPr>
            </w:pPr>
            <w:r w:rsidRPr="00D04140">
              <w:rPr>
                <w:rFonts w:asciiTheme="majorBidi" w:hAnsiTheme="majorBidi" w:cstheme="majorBidi"/>
                <w:sz w:val="28"/>
                <w:szCs w:val="28"/>
              </w:rPr>
              <w:t>March 31, 2020</w:t>
            </w:r>
          </w:p>
        </w:tc>
        <w:tc>
          <w:tcPr>
            <w:tcW w:w="562" w:type="pct"/>
            <w:gridSpan w:val="2"/>
            <w:shd w:val="clear" w:color="auto" w:fill="auto"/>
          </w:tcPr>
          <w:p w14:paraId="37131DCF" w14:textId="62FE5540" w:rsidR="006B2B7C" w:rsidRPr="00B70BB4" w:rsidRDefault="006B2B7C" w:rsidP="00D73A90">
            <w:pPr>
              <w:pBdr>
                <w:bottom w:val="single" w:sz="4" w:space="1" w:color="auto"/>
              </w:pBdr>
              <w:spacing w:before="120" w:line="360" w:lineRule="exact"/>
              <w:jc w:val="center"/>
              <w:rPr>
                <w:rFonts w:asciiTheme="majorBidi" w:hAnsiTheme="majorBidi" w:cstheme="majorBidi"/>
                <w:spacing w:val="-4"/>
                <w:sz w:val="28"/>
                <w:szCs w:val="28"/>
              </w:rPr>
            </w:pPr>
            <w:r w:rsidRPr="00B70BB4">
              <w:rPr>
                <w:rFonts w:asciiTheme="majorBidi" w:hAnsiTheme="majorBidi" w:cstheme="majorBidi"/>
                <w:spacing w:val="-4"/>
                <w:sz w:val="28"/>
                <w:szCs w:val="28"/>
              </w:rPr>
              <w:t>Decem</w:t>
            </w:r>
            <w:r w:rsidR="007F59CC" w:rsidRPr="00B70BB4">
              <w:rPr>
                <w:rFonts w:asciiTheme="majorBidi" w:hAnsiTheme="majorBidi" w:cstheme="majorBidi"/>
                <w:spacing w:val="-4"/>
                <w:sz w:val="28"/>
                <w:szCs w:val="28"/>
              </w:rPr>
              <w:t xml:space="preserve">ber 31, </w:t>
            </w:r>
            <w:r w:rsidRPr="00B70BB4">
              <w:rPr>
                <w:rFonts w:asciiTheme="majorBidi" w:hAnsiTheme="majorBidi" w:cstheme="majorBidi"/>
                <w:spacing w:val="-4"/>
                <w:sz w:val="28"/>
                <w:szCs w:val="28"/>
              </w:rPr>
              <w:t>2019</w:t>
            </w:r>
          </w:p>
        </w:tc>
      </w:tr>
      <w:tr w:rsidR="007F59CC" w:rsidRPr="00D04140" w14:paraId="2CFB4B6D" w14:textId="77777777" w:rsidTr="00C65832">
        <w:trPr>
          <w:trHeight w:val="265"/>
        </w:trPr>
        <w:tc>
          <w:tcPr>
            <w:tcW w:w="972" w:type="pct"/>
            <w:shd w:val="clear" w:color="auto" w:fill="auto"/>
          </w:tcPr>
          <w:p w14:paraId="786C715B" w14:textId="77777777" w:rsidR="006B2B7C" w:rsidRPr="00B70BB4" w:rsidRDefault="006B2B7C" w:rsidP="00B70BB4">
            <w:pPr>
              <w:spacing w:line="360" w:lineRule="exact"/>
              <w:ind w:left="-72"/>
              <w:jc w:val="thaiDistribute"/>
              <w:rPr>
                <w:rFonts w:asciiTheme="majorBidi" w:hAnsiTheme="majorBidi" w:cstheme="majorBidi"/>
                <w:spacing w:val="-2"/>
                <w:sz w:val="28"/>
                <w:szCs w:val="28"/>
              </w:rPr>
            </w:pPr>
            <w:r w:rsidRPr="00B70BB4">
              <w:rPr>
                <w:rFonts w:asciiTheme="majorBidi" w:hAnsiTheme="majorBidi" w:cstheme="majorBidi"/>
                <w:spacing w:val="-2"/>
                <w:sz w:val="28"/>
                <w:szCs w:val="28"/>
              </w:rPr>
              <w:t>Property, plant and equipment</w:t>
            </w:r>
          </w:p>
        </w:tc>
        <w:tc>
          <w:tcPr>
            <w:tcW w:w="110" w:type="pct"/>
            <w:shd w:val="clear" w:color="auto" w:fill="auto"/>
          </w:tcPr>
          <w:p w14:paraId="0F46F3A9" w14:textId="77777777" w:rsidR="006B2B7C" w:rsidRPr="00D04140" w:rsidRDefault="006B2B7C" w:rsidP="00B70BB4">
            <w:pPr>
              <w:spacing w:line="360" w:lineRule="exact"/>
              <w:jc w:val="right"/>
              <w:rPr>
                <w:rFonts w:asciiTheme="majorBidi" w:hAnsiTheme="majorBidi" w:cstheme="majorBidi"/>
                <w:sz w:val="28"/>
                <w:szCs w:val="28"/>
              </w:rPr>
            </w:pPr>
          </w:p>
        </w:tc>
        <w:tc>
          <w:tcPr>
            <w:tcW w:w="271" w:type="pct"/>
            <w:shd w:val="clear" w:color="auto" w:fill="auto"/>
          </w:tcPr>
          <w:p w14:paraId="2FFE4C26" w14:textId="77777777" w:rsidR="006B2B7C" w:rsidRPr="00D04140" w:rsidRDefault="006B2B7C" w:rsidP="00B70BB4">
            <w:pPr>
              <w:spacing w:line="360" w:lineRule="exact"/>
              <w:jc w:val="right"/>
              <w:rPr>
                <w:rFonts w:asciiTheme="majorBidi" w:hAnsiTheme="majorBidi" w:cstheme="majorBidi"/>
                <w:sz w:val="28"/>
                <w:szCs w:val="28"/>
              </w:rPr>
            </w:pPr>
          </w:p>
        </w:tc>
        <w:tc>
          <w:tcPr>
            <w:tcW w:w="114" w:type="pct"/>
            <w:shd w:val="clear" w:color="auto" w:fill="auto"/>
          </w:tcPr>
          <w:p w14:paraId="49BC18A8" w14:textId="77777777" w:rsidR="006B2B7C" w:rsidRPr="00D04140" w:rsidRDefault="006B2B7C" w:rsidP="00B70BB4">
            <w:pPr>
              <w:spacing w:line="360" w:lineRule="exact"/>
              <w:jc w:val="right"/>
              <w:rPr>
                <w:rFonts w:asciiTheme="majorBidi" w:hAnsiTheme="majorBidi" w:cstheme="majorBidi"/>
                <w:sz w:val="28"/>
                <w:szCs w:val="28"/>
              </w:rPr>
            </w:pPr>
          </w:p>
        </w:tc>
        <w:tc>
          <w:tcPr>
            <w:tcW w:w="271" w:type="pct"/>
            <w:gridSpan w:val="2"/>
            <w:shd w:val="clear" w:color="auto" w:fill="auto"/>
          </w:tcPr>
          <w:p w14:paraId="500AD07A" w14:textId="77777777" w:rsidR="006B2B7C" w:rsidRPr="00D04140" w:rsidRDefault="006B2B7C" w:rsidP="00B70BB4">
            <w:pPr>
              <w:spacing w:line="360" w:lineRule="exact"/>
              <w:jc w:val="right"/>
              <w:rPr>
                <w:rFonts w:asciiTheme="majorBidi" w:hAnsiTheme="majorBidi" w:cstheme="majorBidi"/>
                <w:sz w:val="28"/>
                <w:szCs w:val="28"/>
              </w:rPr>
            </w:pPr>
          </w:p>
        </w:tc>
        <w:tc>
          <w:tcPr>
            <w:tcW w:w="316" w:type="pct"/>
            <w:gridSpan w:val="2"/>
            <w:shd w:val="clear" w:color="auto" w:fill="auto"/>
          </w:tcPr>
          <w:p w14:paraId="49ECC44B" w14:textId="77777777" w:rsidR="006B2B7C" w:rsidRPr="00D04140" w:rsidRDefault="006B2B7C" w:rsidP="00B70BB4">
            <w:pPr>
              <w:spacing w:line="360" w:lineRule="exact"/>
              <w:jc w:val="right"/>
              <w:rPr>
                <w:rFonts w:asciiTheme="majorBidi" w:hAnsiTheme="majorBidi" w:cstheme="majorBidi"/>
                <w:sz w:val="28"/>
                <w:szCs w:val="28"/>
              </w:rPr>
            </w:pPr>
          </w:p>
        </w:tc>
        <w:tc>
          <w:tcPr>
            <w:tcW w:w="360" w:type="pct"/>
            <w:gridSpan w:val="2"/>
            <w:shd w:val="clear" w:color="auto" w:fill="auto"/>
          </w:tcPr>
          <w:p w14:paraId="7345AF0F" w14:textId="27AC124E" w:rsidR="006B2B7C" w:rsidRPr="00D04140" w:rsidRDefault="006B2B7C" w:rsidP="00B70BB4">
            <w:pPr>
              <w:spacing w:line="360" w:lineRule="exact"/>
              <w:jc w:val="right"/>
              <w:rPr>
                <w:rFonts w:asciiTheme="majorBidi" w:hAnsiTheme="majorBidi" w:cstheme="majorBidi"/>
                <w:sz w:val="28"/>
                <w:szCs w:val="28"/>
              </w:rPr>
            </w:pPr>
          </w:p>
        </w:tc>
        <w:tc>
          <w:tcPr>
            <w:tcW w:w="317" w:type="pct"/>
          </w:tcPr>
          <w:p w14:paraId="6BFD22A7" w14:textId="77777777" w:rsidR="006B2B7C" w:rsidRPr="00D04140" w:rsidRDefault="006B2B7C" w:rsidP="00B70BB4">
            <w:pPr>
              <w:spacing w:line="360" w:lineRule="exact"/>
              <w:jc w:val="right"/>
              <w:rPr>
                <w:rFonts w:asciiTheme="majorBidi" w:hAnsiTheme="majorBidi" w:cstheme="majorBidi"/>
                <w:sz w:val="28"/>
                <w:szCs w:val="28"/>
              </w:rPr>
            </w:pPr>
          </w:p>
        </w:tc>
        <w:tc>
          <w:tcPr>
            <w:tcW w:w="272" w:type="pct"/>
            <w:gridSpan w:val="2"/>
          </w:tcPr>
          <w:p w14:paraId="7BDEB364" w14:textId="77777777" w:rsidR="006B2B7C" w:rsidRPr="00D04140" w:rsidRDefault="006B2B7C" w:rsidP="00B70BB4">
            <w:pPr>
              <w:spacing w:line="360" w:lineRule="exact"/>
              <w:jc w:val="right"/>
              <w:rPr>
                <w:rFonts w:asciiTheme="majorBidi" w:hAnsiTheme="majorBidi" w:cstheme="majorBidi"/>
                <w:sz w:val="28"/>
                <w:szCs w:val="28"/>
              </w:rPr>
            </w:pPr>
          </w:p>
        </w:tc>
        <w:tc>
          <w:tcPr>
            <w:tcW w:w="317" w:type="pct"/>
            <w:gridSpan w:val="2"/>
          </w:tcPr>
          <w:p w14:paraId="7E47B683" w14:textId="77777777" w:rsidR="006B2B7C" w:rsidRPr="00D04140" w:rsidRDefault="006B2B7C" w:rsidP="00B70BB4">
            <w:pPr>
              <w:spacing w:line="360" w:lineRule="exact"/>
              <w:jc w:val="right"/>
              <w:rPr>
                <w:rFonts w:asciiTheme="majorBidi" w:hAnsiTheme="majorBidi" w:cstheme="majorBidi"/>
                <w:sz w:val="28"/>
                <w:szCs w:val="28"/>
              </w:rPr>
            </w:pPr>
          </w:p>
        </w:tc>
        <w:tc>
          <w:tcPr>
            <w:tcW w:w="545" w:type="pct"/>
            <w:gridSpan w:val="3"/>
          </w:tcPr>
          <w:p w14:paraId="18A8C2D5" w14:textId="77777777" w:rsidR="006B2B7C" w:rsidRPr="00D04140" w:rsidRDefault="006B2B7C" w:rsidP="00B70BB4">
            <w:pPr>
              <w:spacing w:line="360" w:lineRule="exact"/>
              <w:jc w:val="right"/>
              <w:rPr>
                <w:rFonts w:asciiTheme="majorBidi" w:hAnsiTheme="majorBidi" w:cstheme="majorBidi"/>
                <w:sz w:val="28"/>
                <w:szCs w:val="28"/>
              </w:rPr>
            </w:pPr>
          </w:p>
        </w:tc>
        <w:tc>
          <w:tcPr>
            <w:tcW w:w="573" w:type="pct"/>
            <w:gridSpan w:val="2"/>
            <w:shd w:val="clear" w:color="auto" w:fill="auto"/>
          </w:tcPr>
          <w:p w14:paraId="5359CE28" w14:textId="74D97FEC" w:rsidR="006B2B7C" w:rsidRPr="00D04140" w:rsidRDefault="006B2B7C"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643,156</w:t>
            </w:r>
          </w:p>
        </w:tc>
        <w:tc>
          <w:tcPr>
            <w:tcW w:w="562" w:type="pct"/>
            <w:gridSpan w:val="2"/>
            <w:shd w:val="clear" w:color="auto" w:fill="auto"/>
          </w:tcPr>
          <w:p w14:paraId="3746AA2D" w14:textId="15061C03" w:rsidR="006B2B7C" w:rsidRPr="00D04140" w:rsidRDefault="006B2B7C" w:rsidP="00B70BB4">
            <w:pP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651,737</w:t>
            </w:r>
          </w:p>
        </w:tc>
      </w:tr>
      <w:tr w:rsidR="007F59CC" w:rsidRPr="00D04140" w14:paraId="5E3836DF" w14:textId="77777777" w:rsidTr="00C65832">
        <w:trPr>
          <w:trHeight w:val="265"/>
        </w:trPr>
        <w:tc>
          <w:tcPr>
            <w:tcW w:w="972" w:type="pct"/>
            <w:shd w:val="clear" w:color="auto" w:fill="auto"/>
          </w:tcPr>
          <w:p w14:paraId="3F896E96" w14:textId="77777777" w:rsidR="006B2B7C" w:rsidRPr="00B70BB4" w:rsidRDefault="006B2B7C" w:rsidP="00B70BB4">
            <w:pPr>
              <w:spacing w:line="360" w:lineRule="exact"/>
              <w:ind w:left="-72"/>
              <w:jc w:val="thaiDistribute"/>
              <w:rPr>
                <w:rFonts w:asciiTheme="majorBidi" w:hAnsiTheme="majorBidi" w:cstheme="majorBidi"/>
                <w:spacing w:val="-2"/>
                <w:sz w:val="28"/>
                <w:szCs w:val="28"/>
                <w:cs/>
              </w:rPr>
            </w:pPr>
            <w:r w:rsidRPr="00B70BB4">
              <w:rPr>
                <w:rFonts w:asciiTheme="majorBidi" w:hAnsiTheme="majorBidi" w:cstheme="majorBidi"/>
                <w:spacing w:val="-2"/>
                <w:sz w:val="28"/>
                <w:szCs w:val="28"/>
              </w:rPr>
              <w:t>Other assets</w:t>
            </w:r>
          </w:p>
        </w:tc>
        <w:tc>
          <w:tcPr>
            <w:tcW w:w="110" w:type="pct"/>
            <w:shd w:val="clear" w:color="auto" w:fill="auto"/>
          </w:tcPr>
          <w:p w14:paraId="6A55D4FD" w14:textId="77777777" w:rsidR="006B2B7C" w:rsidRPr="00D04140" w:rsidRDefault="006B2B7C" w:rsidP="00B70BB4">
            <w:pPr>
              <w:spacing w:line="360" w:lineRule="exact"/>
              <w:jc w:val="right"/>
              <w:rPr>
                <w:rFonts w:asciiTheme="majorBidi" w:hAnsiTheme="majorBidi" w:cstheme="majorBidi"/>
                <w:sz w:val="28"/>
                <w:szCs w:val="28"/>
              </w:rPr>
            </w:pPr>
          </w:p>
        </w:tc>
        <w:tc>
          <w:tcPr>
            <w:tcW w:w="271" w:type="pct"/>
            <w:shd w:val="clear" w:color="auto" w:fill="auto"/>
          </w:tcPr>
          <w:p w14:paraId="79D8EC16" w14:textId="77777777" w:rsidR="006B2B7C" w:rsidRPr="00D04140" w:rsidRDefault="006B2B7C" w:rsidP="00B70BB4">
            <w:pPr>
              <w:spacing w:line="360" w:lineRule="exact"/>
              <w:jc w:val="right"/>
              <w:rPr>
                <w:rFonts w:asciiTheme="majorBidi" w:hAnsiTheme="majorBidi" w:cstheme="majorBidi"/>
                <w:sz w:val="28"/>
                <w:szCs w:val="28"/>
              </w:rPr>
            </w:pPr>
          </w:p>
        </w:tc>
        <w:tc>
          <w:tcPr>
            <w:tcW w:w="114" w:type="pct"/>
            <w:shd w:val="clear" w:color="auto" w:fill="auto"/>
          </w:tcPr>
          <w:p w14:paraId="11E603B4" w14:textId="77777777" w:rsidR="006B2B7C" w:rsidRPr="00D04140" w:rsidRDefault="006B2B7C" w:rsidP="00B70BB4">
            <w:pPr>
              <w:spacing w:line="360" w:lineRule="exact"/>
              <w:jc w:val="right"/>
              <w:rPr>
                <w:rFonts w:asciiTheme="majorBidi" w:hAnsiTheme="majorBidi" w:cstheme="majorBidi"/>
                <w:sz w:val="28"/>
                <w:szCs w:val="28"/>
              </w:rPr>
            </w:pPr>
          </w:p>
        </w:tc>
        <w:tc>
          <w:tcPr>
            <w:tcW w:w="271" w:type="pct"/>
            <w:gridSpan w:val="2"/>
            <w:shd w:val="clear" w:color="auto" w:fill="auto"/>
          </w:tcPr>
          <w:p w14:paraId="4028BFAC" w14:textId="77777777" w:rsidR="006B2B7C" w:rsidRPr="00D04140" w:rsidRDefault="006B2B7C" w:rsidP="00B70BB4">
            <w:pPr>
              <w:spacing w:line="360" w:lineRule="exact"/>
              <w:jc w:val="right"/>
              <w:rPr>
                <w:rFonts w:asciiTheme="majorBidi" w:hAnsiTheme="majorBidi" w:cstheme="majorBidi"/>
                <w:sz w:val="28"/>
                <w:szCs w:val="28"/>
              </w:rPr>
            </w:pPr>
          </w:p>
        </w:tc>
        <w:tc>
          <w:tcPr>
            <w:tcW w:w="316" w:type="pct"/>
            <w:gridSpan w:val="2"/>
            <w:shd w:val="clear" w:color="auto" w:fill="auto"/>
          </w:tcPr>
          <w:p w14:paraId="764DF48F" w14:textId="77777777" w:rsidR="006B2B7C" w:rsidRPr="00D04140" w:rsidRDefault="006B2B7C" w:rsidP="00B70BB4">
            <w:pPr>
              <w:spacing w:line="360" w:lineRule="exact"/>
              <w:jc w:val="right"/>
              <w:rPr>
                <w:rFonts w:asciiTheme="majorBidi" w:hAnsiTheme="majorBidi" w:cstheme="majorBidi"/>
                <w:sz w:val="28"/>
                <w:szCs w:val="28"/>
              </w:rPr>
            </w:pPr>
          </w:p>
        </w:tc>
        <w:tc>
          <w:tcPr>
            <w:tcW w:w="360" w:type="pct"/>
            <w:gridSpan w:val="2"/>
            <w:shd w:val="clear" w:color="auto" w:fill="auto"/>
          </w:tcPr>
          <w:p w14:paraId="1664501B" w14:textId="075F33E0" w:rsidR="006B2B7C" w:rsidRPr="00D04140" w:rsidRDefault="006B2B7C" w:rsidP="00B70BB4">
            <w:pPr>
              <w:spacing w:line="360" w:lineRule="exact"/>
              <w:jc w:val="right"/>
              <w:rPr>
                <w:rFonts w:asciiTheme="majorBidi" w:hAnsiTheme="majorBidi" w:cstheme="majorBidi"/>
                <w:sz w:val="28"/>
                <w:szCs w:val="28"/>
              </w:rPr>
            </w:pPr>
          </w:p>
        </w:tc>
        <w:tc>
          <w:tcPr>
            <w:tcW w:w="317" w:type="pct"/>
          </w:tcPr>
          <w:p w14:paraId="2371E2BA" w14:textId="77777777" w:rsidR="006B2B7C" w:rsidRPr="00D04140" w:rsidRDefault="006B2B7C" w:rsidP="00B70BB4">
            <w:pPr>
              <w:spacing w:line="360" w:lineRule="exact"/>
              <w:jc w:val="right"/>
              <w:rPr>
                <w:rFonts w:asciiTheme="majorBidi" w:hAnsiTheme="majorBidi" w:cstheme="majorBidi"/>
                <w:sz w:val="28"/>
                <w:szCs w:val="28"/>
              </w:rPr>
            </w:pPr>
          </w:p>
        </w:tc>
        <w:tc>
          <w:tcPr>
            <w:tcW w:w="272" w:type="pct"/>
            <w:gridSpan w:val="2"/>
          </w:tcPr>
          <w:p w14:paraId="55B23EC5" w14:textId="77777777" w:rsidR="006B2B7C" w:rsidRPr="00D04140" w:rsidRDefault="006B2B7C" w:rsidP="00B70BB4">
            <w:pPr>
              <w:spacing w:line="360" w:lineRule="exact"/>
              <w:jc w:val="right"/>
              <w:rPr>
                <w:rFonts w:asciiTheme="majorBidi" w:hAnsiTheme="majorBidi" w:cstheme="majorBidi"/>
                <w:sz w:val="28"/>
                <w:szCs w:val="28"/>
              </w:rPr>
            </w:pPr>
          </w:p>
        </w:tc>
        <w:tc>
          <w:tcPr>
            <w:tcW w:w="317" w:type="pct"/>
            <w:gridSpan w:val="2"/>
          </w:tcPr>
          <w:p w14:paraId="2C280811" w14:textId="77777777" w:rsidR="006B2B7C" w:rsidRPr="00D04140" w:rsidRDefault="006B2B7C" w:rsidP="00B70BB4">
            <w:pPr>
              <w:spacing w:line="360" w:lineRule="exact"/>
              <w:jc w:val="right"/>
              <w:rPr>
                <w:rFonts w:asciiTheme="majorBidi" w:hAnsiTheme="majorBidi" w:cstheme="majorBidi"/>
                <w:sz w:val="28"/>
                <w:szCs w:val="28"/>
              </w:rPr>
            </w:pPr>
          </w:p>
        </w:tc>
        <w:tc>
          <w:tcPr>
            <w:tcW w:w="545" w:type="pct"/>
            <w:gridSpan w:val="3"/>
          </w:tcPr>
          <w:p w14:paraId="7512C7F6" w14:textId="77777777" w:rsidR="006B2B7C" w:rsidRPr="00D04140" w:rsidRDefault="006B2B7C" w:rsidP="00B70BB4">
            <w:pPr>
              <w:spacing w:line="360" w:lineRule="exact"/>
              <w:jc w:val="right"/>
              <w:rPr>
                <w:rFonts w:asciiTheme="majorBidi" w:hAnsiTheme="majorBidi" w:cstheme="majorBidi"/>
                <w:sz w:val="28"/>
                <w:szCs w:val="28"/>
              </w:rPr>
            </w:pPr>
          </w:p>
        </w:tc>
        <w:tc>
          <w:tcPr>
            <w:tcW w:w="573" w:type="pct"/>
            <w:gridSpan w:val="2"/>
            <w:shd w:val="clear" w:color="auto" w:fill="auto"/>
          </w:tcPr>
          <w:p w14:paraId="2161C698" w14:textId="4E127AF0" w:rsidR="006B2B7C" w:rsidRPr="00D04140" w:rsidRDefault="006B2B7C" w:rsidP="00B70BB4">
            <w:pPr>
              <w:pBdr>
                <w:bottom w:val="single" w:sz="4" w:space="1"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344,201</w:t>
            </w:r>
          </w:p>
        </w:tc>
        <w:tc>
          <w:tcPr>
            <w:tcW w:w="562" w:type="pct"/>
            <w:gridSpan w:val="2"/>
            <w:shd w:val="clear" w:color="auto" w:fill="auto"/>
          </w:tcPr>
          <w:p w14:paraId="3F0C8432" w14:textId="4B196D2C" w:rsidR="006B2B7C" w:rsidRPr="00D04140" w:rsidRDefault="006B2B7C" w:rsidP="00B70BB4">
            <w:pPr>
              <w:pBdr>
                <w:bottom w:val="single" w:sz="4" w:space="1"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365,454</w:t>
            </w:r>
          </w:p>
        </w:tc>
      </w:tr>
      <w:tr w:rsidR="007F59CC" w:rsidRPr="00D04140" w14:paraId="18535A51" w14:textId="77777777" w:rsidTr="00C65832">
        <w:trPr>
          <w:trHeight w:val="265"/>
        </w:trPr>
        <w:tc>
          <w:tcPr>
            <w:tcW w:w="972" w:type="pct"/>
            <w:shd w:val="clear" w:color="auto" w:fill="auto"/>
          </w:tcPr>
          <w:p w14:paraId="2D9DF882" w14:textId="77777777" w:rsidR="006B2B7C" w:rsidRPr="00B70BB4" w:rsidRDefault="006B2B7C" w:rsidP="00B70BB4">
            <w:pPr>
              <w:spacing w:line="360" w:lineRule="exact"/>
              <w:ind w:left="-72"/>
              <w:jc w:val="thaiDistribute"/>
              <w:rPr>
                <w:rFonts w:asciiTheme="majorBidi" w:hAnsiTheme="majorBidi" w:cstheme="majorBidi"/>
                <w:spacing w:val="-2"/>
                <w:sz w:val="28"/>
                <w:szCs w:val="28"/>
              </w:rPr>
            </w:pPr>
            <w:r w:rsidRPr="00B70BB4">
              <w:rPr>
                <w:rFonts w:asciiTheme="majorBidi" w:hAnsiTheme="majorBidi" w:cstheme="majorBidi"/>
                <w:spacing w:val="-2"/>
                <w:sz w:val="28"/>
                <w:szCs w:val="28"/>
              </w:rPr>
              <w:t>Total assets</w:t>
            </w:r>
          </w:p>
        </w:tc>
        <w:tc>
          <w:tcPr>
            <w:tcW w:w="110" w:type="pct"/>
            <w:shd w:val="clear" w:color="auto" w:fill="auto"/>
          </w:tcPr>
          <w:p w14:paraId="506DF40C" w14:textId="77777777" w:rsidR="006B2B7C" w:rsidRPr="00D04140" w:rsidRDefault="006B2B7C" w:rsidP="00B70BB4">
            <w:pPr>
              <w:spacing w:line="360" w:lineRule="exact"/>
              <w:jc w:val="center"/>
              <w:rPr>
                <w:rFonts w:asciiTheme="majorBidi" w:hAnsiTheme="majorBidi" w:cstheme="majorBidi"/>
                <w:sz w:val="28"/>
                <w:szCs w:val="28"/>
              </w:rPr>
            </w:pPr>
          </w:p>
        </w:tc>
        <w:tc>
          <w:tcPr>
            <w:tcW w:w="271" w:type="pct"/>
            <w:shd w:val="clear" w:color="auto" w:fill="auto"/>
          </w:tcPr>
          <w:p w14:paraId="2538469B" w14:textId="77777777" w:rsidR="006B2B7C" w:rsidRPr="00D04140" w:rsidRDefault="006B2B7C" w:rsidP="00B70BB4">
            <w:pPr>
              <w:spacing w:line="360" w:lineRule="exact"/>
              <w:jc w:val="center"/>
              <w:rPr>
                <w:rFonts w:asciiTheme="majorBidi" w:hAnsiTheme="majorBidi" w:cstheme="majorBidi"/>
                <w:sz w:val="28"/>
                <w:szCs w:val="28"/>
              </w:rPr>
            </w:pPr>
          </w:p>
        </w:tc>
        <w:tc>
          <w:tcPr>
            <w:tcW w:w="114" w:type="pct"/>
            <w:shd w:val="clear" w:color="auto" w:fill="auto"/>
          </w:tcPr>
          <w:p w14:paraId="7AF97568" w14:textId="77777777" w:rsidR="006B2B7C" w:rsidRPr="00D04140" w:rsidRDefault="006B2B7C" w:rsidP="00B70BB4">
            <w:pPr>
              <w:spacing w:line="360" w:lineRule="exact"/>
              <w:jc w:val="center"/>
              <w:rPr>
                <w:rFonts w:asciiTheme="majorBidi" w:hAnsiTheme="majorBidi" w:cstheme="majorBidi"/>
                <w:sz w:val="28"/>
                <w:szCs w:val="28"/>
              </w:rPr>
            </w:pPr>
          </w:p>
        </w:tc>
        <w:tc>
          <w:tcPr>
            <w:tcW w:w="271" w:type="pct"/>
            <w:gridSpan w:val="2"/>
            <w:shd w:val="clear" w:color="auto" w:fill="auto"/>
          </w:tcPr>
          <w:p w14:paraId="4F1A1376" w14:textId="77777777" w:rsidR="006B2B7C" w:rsidRPr="00D04140" w:rsidRDefault="006B2B7C" w:rsidP="00B70BB4">
            <w:pPr>
              <w:spacing w:line="360" w:lineRule="exact"/>
              <w:jc w:val="center"/>
              <w:rPr>
                <w:rFonts w:asciiTheme="majorBidi" w:hAnsiTheme="majorBidi" w:cstheme="majorBidi"/>
                <w:sz w:val="28"/>
                <w:szCs w:val="28"/>
              </w:rPr>
            </w:pPr>
          </w:p>
        </w:tc>
        <w:tc>
          <w:tcPr>
            <w:tcW w:w="316" w:type="pct"/>
            <w:gridSpan w:val="2"/>
            <w:shd w:val="clear" w:color="auto" w:fill="auto"/>
          </w:tcPr>
          <w:p w14:paraId="3669794C" w14:textId="77777777" w:rsidR="006B2B7C" w:rsidRPr="00D04140" w:rsidRDefault="006B2B7C" w:rsidP="00B70BB4">
            <w:pPr>
              <w:spacing w:line="360" w:lineRule="exact"/>
              <w:jc w:val="center"/>
              <w:rPr>
                <w:rFonts w:asciiTheme="majorBidi" w:hAnsiTheme="majorBidi" w:cstheme="majorBidi"/>
                <w:sz w:val="28"/>
                <w:szCs w:val="28"/>
              </w:rPr>
            </w:pPr>
          </w:p>
        </w:tc>
        <w:tc>
          <w:tcPr>
            <w:tcW w:w="360" w:type="pct"/>
            <w:gridSpan w:val="2"/>
            <w:shd w:val="clear" w:color="auto" w:fill="auto"/>
          </w:tcPr>
          <w:p w14:paraId="2053517F" w14:textId="02213EAC" w:rsidR="006B2B7C" w:rsidRPr="00D04140" w:rsidRDefault="006B2B7C" w:rsidP="00B70BB4">
            <w:pPr>
              <w:spacing w:line="360" w:lineRule="exact"/>
              <w:jc w:val="center"/>
              <w:rPr>
                <w:rFonts w:asciiTheme="majorBidi" w:hAnsiTheme="majorBidi" w:cstheme="majorBidi"/>
                <w:sz w:val="28"/>
                <w:szCs w:val="28"/>
              </w:rPr>
            </w:pPr>
          </w:p>
        </w:tc>
        <w:tc>
          <w:tcPr>
            <w:tcW w:w="317" w:type="pct"/>
          </w:tcPr>
          <w:p w14:paraId="09A26054" w14:textId="77777777" w:rsidR="006B2B7C" w:rsidRPr="00D04140" w:rsidRDefault="006B2B7C" w:rsidP="00B70BB4">
            <w:pPr>
              <w:spacing w:line="360" w:lineRule="exact"/>
              <w:jc w:val="right"/>
              <w:rPr>
                <w:rFonts w:asciiTheme="majorBidi" w:hAnsiTheme="majorBidi" w:cstheme="majorBidi"/>
                <w:sz w:val="28"/>
                <w:szCs w:val="28"/>
              </w:rPr>
            </w:pPr>
          </w:p>
        </w:tc>
        <w:tc>
          <w:tcPr>
            <w:tcW w:w="272" w:type="pct"/>
            <w:gridSpan w:val="2"/>
          </w:tcPr>
          <w:p w14:paraId="6A7288FD" w14:textId="77777777" w:rsidR="006B2B7C" w:rsidRPr="00D04140" w:rsidRDefault="006B2B7C" w:rsidP="00B70BB4">
            <w:pPr>
              <w:spacing w:line="360" w:lineRule="exact"/>
              <w:jc w:val="right"/>
              <w:rPr>
                <w:rFonts w:asciiTheme="majorBidi" w:hAnsiTheme="majorBidi" w:cstheme="majorBidi"/>
                <w:sz w:val="28"/>
                <w:szCs w:val="28"/>
              </w:rPr>
            </w:pPr>
          </w:p>
        </w:tc>
        <w:tc>
          <w:tcPr>
            <w:tcW w:w="317" w:type="pct"/>
            <w:gridSpan w:val="2"/>
          </w:tcPr>
          <w:p w14:paraId="6A5C1E68" w14:textId="77777777" w:rsidR="006B2B7C" w:rsidRPr="00D04140" w:rsidRDefault="006B2B7C" w:rsidP="00B70BB4">
            <w:pPr>
              <w:spacing w:line="360" w:lineRule="exact"/>
              <w:jc w:val="right"/>
              <w:rPr>
                <w:rFonts w:asciiTheme="majorBidi" w:hAnsiTheme="majorBidi" w:cstheme="majorBidi"/>
                <w:sz w:val="28"/>
                <w:szCs w:val="28"/>
              </w:rPr>
            </w:pPr>
          </w:p>
        </w:tc>
        <w:tc>
          <w:tcPr>
            <w:tcW w:w="545" w:type="pct"/>
            <w:gridSpan w:val="3"/>
          </w:tcPr>
          <w:p w14:paraId="7D161D1A" w14:textId="77777777" w:rsidR="006B2B7C" w:rsidRPr="00D04140" w:rsidRDefault="006B2B7C" w:rsidP="00B70BB4">
            <w:pPr>
              <w:spacing w:line="360" w:lineRule="exact"/>
              <w:jc w:val="right"/>
              <w:rPr>
                <w:rFonts w:asciiTheme="majorBidi" w:hAnsiTheme="majorBidi" w:cstheme="majorBidi"/>
                <w:sz w:val="28"/>
                <w:szCs w:val="28"/>
              </w:rPr>
            </w:pPr>
          </w:p>
        </w:tc>
        <w:tc>
          <w:tcPr>
            <w:tcW w:w="573" w:type="pct"/>
            <w:gridSpan w:val="2"/>
            <w:shd w:val="clear" w:color="auto" w:fill="auto"/>
          </w:tcPr>
          <w:p w14:paraId="376A2671" w14:textId="77994E8E" w:rsidR="006B2B7C" w:rsidRPr="00D04140" w:rsidRDefault="006B2B7C" w:rsidP="00B70BB4">
            <w:pPr>
              <w:pBdr>
                <w:top w:val="single" w:sz="4" w:space="1" w:color="auto"/>
                <w:bottom w:val="double" w:sz="4" w:space="1" w:color="auto"/>
              </w:pBdr>
              <w:spacing w:line="360" w:lineRule="exact"/>
              <w:jc w:val="right"/>
              <w:rPr>
                <w:rFonts w:asciiTheme="majorBidi" w:hAnsiTheme="majorBidi" w:cstheme="majorBidi"/>
                <w:sz w:val="28"/>
                <w:szCs w:val="28"/>
              </w:rPr>
            </w:pPr>
            <w:r w:rsidRPr="00D04140">
              <w:rPr>
                <w:rFonts w:asciiTheme="majorBidi" w:hAnsiTheme="majorBidi" w:cstheme="majorBidi"/>
                <w:sz w:val="28"/>
                <w:szCs w:val="28"/>
              </w:rPr>
              <w:t>987,357</w:t>
            </w:r>
          </w:p>
        </w:tc>
        <w:tc>
          <w:tcPr>
            <w:tcW w:w="562" w:type="pct"/>
            <w:gridSpan w:val="2"/>
            <w:shd w:val="clear" w:color="auto" w:fill="auto"/>
          </w:tcPr>
          <w:p w14:paraId="7E518474" w14:textId="472392EC" w:rsidR="006B2B7C" w:rsidRPr="00D04140" w:rsidRDefault="006B2B7C" w:rsidP="00B70BB4">
            <w:pPr>
              <w:pBdr>
                <w:top w:val="single" w:sz="4" w:space="1" w:color="auto"/>
                <w:bottom w:val="double" w:sz="4" w:space="1" w:color="auto"/>
              </w:pBdr>
              <w:spacing w:line="360" w:lineRule="exact"/>
              <w:jc w:val="right"/>
              <w:rPr>
                <w:rFonts w:asciiTheme="majorBidi" w:hAnsiTheme="majorBidi" w:cstheme="majorBidi"/>
                <w:sz w:val="28"/>
                <w:szCs w:val="28"/>
                <w:lang w:val="en-US"/>
              </w:rPr>
            </w:pPr>
            <w:r w:rsidRPr="00D04140">
              <w:rPr>
                <w:rFonts w:asciiTheme="majorBidi" w:hAnsiTheme="majorBidi" w:cstheme="majorBidi"/>
                <w:sz w:val="28"/>
                <w:szCs w:val="28"/>
              </w:rPr>
              <w:t>1,017,191</w:t>
            </w:r>
          </w:p>
        </w:tc>
      </w:tr>
    </w:tbl>
    <w:bookmarkEnd w:id="795"/>
    <w:p w14:paraId="7C2A248E" w14:textId="49611D62" w:rsidR="00495A5D" w:rsidRPr="00D04140" w:rsidRDefault="00CE546A" w:rsidP="00D04140">
      <w:pPr>
        <w:spacing w:line="240" w:lineRule="auto"/>
        <w:ind w:right="-1"/>
        <w:rPr>
          <w:rFonts w:asciiTheme="majorBidi" w:hAnsiTheme="majorBidi" w:cstheme="majorBidi"/>
          <w:sz w:val="28"/>
          <w:lang w:val="en-US"/>
        </w:rPr>
        <w:sectPr w:rsidR="00495A5D" w:rsidRPr="00D04140" w:rsidSect="00F931BA">
          <w:headerReference w:type="even" r:id="rId19"/>
          <w:headerReference w:type="default" r:id="rId20"/>
          <w:headerReference w:type="first" r:id="rId21"/>
          <w:pgSz w:w="16840" w:h="11907" w:orient="landscape" w:code="9"/>
          <w:pgMar w:top="1554" w:right="1140" w:bottom="1281" w:left="1440" w:header="709" w:footer="295" w:gutter="0"/>
          <w:cols w:space="737"/>
          <w:docGrid w:linePitch="299"/>
        </w:sectPr>
      </w:pPr>
      <w:r w:rsidRPr="00D04140">
        <w:rPr>
          <w:rFonts w:asciiTheme="majorBidi" w:hAnsiTheme="majorBidi" w:cstheme="majorBidi"/>
          <w:b/>
          <w:bCs/>
          <w:sz w:val="28"/>
          <w:lang w:val="en-US"/>
        </w:rPr>
        <w:t>*</w:t>
      </w:r>
      <w:r w:rsidRPr="00D04140">
        <w:t xml:space="preserve"> </w:t>
      </w:r>
      <w:r w:rsidRPr="00D04140">
        <w:rPr>
          <w:rFonts w:asciiTheme="majorBidi" w:hAnsiTheme="majorBidi" w:cstheme="majorBidi"/>
          <w:sz w:val="28"/>
          <w:lang w:val="en-US"/>
        </w:rPr>
        <w:t xml:space="preserve">The Group has temporarily closed service. Due to the </w:t>
      </w:r>
      <w:proofErr w:type="spellStart"/>
      <w:r w:rsidRPr="00D04140">
        <w:rPr>
          <w:rFonts w:asciiTheme="majorBidi" w:hAnsiTheme="majorBidi" w:cstheme="majorBidi"/>
          <w:sz w:val="28"/>
          <w:lang w:val="en-US"/>
        </w:rPr>
        <w:t>Covid</w:t>
      </w:r>
      <w:proofErr w:type="spellEnd"/>
      <w:r w:rsidRPr="00D04140">
        <w:rPr>
          <w:rFonts w:asciiTheme="majorBidi" w:hAnsiTheme="majorBidi" w:cstheme="majorBidi"/>
          <w:sz w:val="28"/>
          <w:lang w:val="en-US"/>
        </w:rPr>
        <w:t xml:space="preserve"> - 19 situation from </w:t>
      </w:r>
      <w:r w:rsidR="002D6BAF" w:rsidRPr="00D04140">
        <w:rPr>
          <w:rFonts w:asciiTheme="majorBidi" w:hAnsiTheme="majorBidi" w:cstheme="majorBidi"/>
          <w:sz w:val="28"/>
          <w:lang w:val="en-US"/>
        </w:rPr>
        <w:t>April 1</w:t>
      </w:r>
      <w:r w:rsidRPr="00D04140">
        <w:rPr>
          <w:rFonts w:asciiTheme="majorBidi" w:hAnsiTheme="majorBidi" w:cstheme="majorBidi"/>
          <w:sz w:val="28"/>
          <w:lang w:val="en-US"/>
        </w:rPr>
        <w:t>, 2020.</w:t>
      </w:r>
    </w:p>
    <w:p w14:paraId="34341B6D" w14:textId="77777777" w:rsidR="00495A5D" w:rsidRPr="00D04140" w:rsidRDefault="00495A5D" w:rsidP="00B70BB4">
      <w:pPr>
        <w:jc w:val="thaiDistribute"/>
        <w:rPr>
          <w:rFonts w:asciiTheme="majorBidi" w:hAnsiTheme="majorBidi" w:cstheme="majorBidi"/>
          <w:b/>
          <w:bCs/>
          <w:sz w:val="28"/>
          <w:szCs w:val="28"/>
          <w:lang w:val="en-US"/>
        </w:rPr>
      </w:pPr>
      <w:r w:rsidRPr="00D04140">
        <w:rPr>
          <w:rFonts w:asciiTheme="majorBidi" w:hAnsiTheme="majorBidi" w:cstheme="majorBidi"/>
          <w:b/>
          <w:bCs/>
          <w:sz w:val="28"/>
          <w:szCs w:val="28"/>
        </w:rPr>
        <w:lastRenderedPageBreak/>
        <w:t xml:space="preserve">Gross profit for each segment </w:t>
      </w:r>
    </w:p>
    <w:p w14:paraId="4E0CF046" w14:textId="54C4B4E6" w:rsidR="00495A5D" w:rsidRPr="00D04140" w:rsidRDefault="00495A5D" w:rsidP="00B70BB4">
      <w:pPr>
        <w:spacing w:line="240" w:lineRule="auto"/>
        <w:jc w:val="thaiDistribute"/>
        <w:rPr>
          <w:rFonts w:asciiTheme="majorBidi" w:hAnsiTheme="majorBidi" w:cstheme="majorBidi"/>
          <w:sz w:val="28"/>
          <w:szCs w:val="28"/>
        </w:rPr>
      </w:pPr>
      <w:r w:rsidRPr="00D04140">
        <w:rPr>
          <w:rFonts w:asciiTheme="majorBidi" w:hAnsiTheme="majorBidi" w:cstheme="majorBidi"/>
          <w:sz w:val="28"/>
          <w:szCs w:val="28"/>
        </w:rPr>
        <w:t xml:space="preserve">Geography is based on sales minus cost of sales. This is calculated based on the gross profit of the Group of company and </w:t>
      </w:r>
      <w:r w:rsidR="00FC3A3A" w:rsidRPr="00D04140">
        <w:rPr>
          <w:rFonts w:asciiTheme="majorBidi" w:hAnsiTheme="majorBidi" w:cstheme="majorBidi"/>
          <w:sz w:val="28"/>
          <w:szCs w:val="28"/>
        </w:rPr>
        <w:t xml:space="preserve">              </w:t>
      </w:r>
      <w:r w:rsidRPr="00D04140">
        <w:rPr>
          <w:rFonts w:asciiTheme="majorBidi" w:hAnsiTheme="majorBidi" w:cstheme="majorBidi"/>
          <w:sz w:val="28"/>
          <w:szCs w:val="28"/>
        </w:rPr>
        <w:t xml:space="preserve">its subsidiaries. Other assets Most of them consist of cash and cash equivalents, trade receivable, inventories and others. </w:t>
      </w:r>
    </w:p>
    <w:p w14:paraId="302595FC" w14:textId="22679464" w:rsidR="00B9732C" w:rsidRPr="00D04140" w:rsidRDefault="00704D3C" w:rsidP="00B70BB4">
      <w:pPr>
        <w:spacing w:before="120" w:line="240" w:lineRule="auto"/>
        <w:rPr>
          <w:rFonts w:asciiTheme="majorBidi" w:hAnsiTheme="majorBidi" w:cstheme="majorBidi"/>
          <w:b/>
          <w:bCs/>
          <w:sz w:val="28"/>
          <w:szCs w:val="28"/>
          <w:cs/>
        </w:rPr>
      </w:pPr>
      <w:r w:rsidRPr="00D04140">
        <w:rPr>
          <w:rFonts w:asciiTheme="majorBidi" w:hAnsiTheme="majorBidi" w:cstheme="majorBidi"/>
          <w:b/>
          <w:bCs/>
          <w:sz w:val="28"/>
          <w:szCs w:val="28"/>
        </w:rPr>
        <w:t>Major customers</w:t>
      </w:r>
    </w:p>
    <w:p w14:paraId="7948F574" w14:textId="221CA1F5" w:rsidR="00B9732C" w:rsidRPr="00D04140" w:rsidRDefault="00B9732C" w:rsidP="00B70BB4">
      <w:pPr>
        <w:spacing w:line="240" w:lineRule="auto"/>
        <w:jc w:val="thaiDistribute"/>
        <w:rPr>
          <w:rFonts w:asciiTheme="majorBidi" w:hAnsiTheme="majorBidi" w:cstheme="majorBidi"/>
          <w:sz w:val="28"/>
          <w:szCs w:val="28"/>
        </w:rPr>
      </w:pPr>
      <w:r w:rsidRPr="00D04140">
        <w:rPr>
          <w:rFonts w:asciiTheme="majorBidi" w:hAnsiTheme="majorBidi" w:cstheme="majorBidi"/>
          <w:sz w:val="28"/>
          <w:szCs w:val="28"/>
        </w:rPr>
        <w:t xml:space="preserve">For the three-month period ended March </w:t>
      </w:r>
      <w:r w:rsidR="006C340B" w:rsidRPr="00D04140">
        <w:rPr>
          <w:rFonts w:asciiTheme="majorBidi" w:hAnsiTheme="majorBidi" w:cstheme="majorBidi"/>
          <w:sz w:val="28"/>
          <w:szCs w:val="28"/>
        </w:rPr>
        <w:t>31</w:t>
      </w:r>
      <w:r w:rsidRPr="00D04140">
        <w:rPr>
          <w:rFonts w:asciiTheme="majorBidi" w:hAnsiTheme="majorBidi" w:cstheme="majorBidi"/>
          <w:sz w:val="28"/>
          <w:szCs w:val="28"/>
        </w:rPr>
        <w:t xml:space="preserve">, </w:t>
      </w:r>
      <w:r w:rsidR="006C340B" w:rsidRPr="00D04140">
        <w:rPr>
          <w:rFonts w:asciiTheme="majorBidi" w:hAnsiTheme="majorBidi" w:cstheme="majorBidi"/>
          <w:sz w:val="28"/>
          <w:szCs w:val="28"/>
        </w:rPr>
        <w:t>2019</w:t>
      </w:r>
      <w:r w:rsidRPr="00D04140">
        <w:rPr>
          <w:rFonts w:asciiTheme="majorBidi" w:hAnsiTheme="majorBidi" w:cstheme="majorBidi"/>
          <w:sz w:val="28"/>
          <w:szCs w:val="28"/>
        </w:rPr>
        <w:t xml:space="preserve">, the Group has revenue from </w:t>
      </w:r>
      <w:r w:rsidR="00153108" w:rsidRPr="00D04140">
        <w:rPr>
          <w:rFonts w:asciiTheme="majorBidi" w:hAnsiTheme="majorBidi" w:cstheme="majorBidi"/>
          <w:sz w:val="28"/>
          <w:szCs w:val="28"/>
          <w:lang w:val="en-US"/>
        </w:rPr>
        <w:t>1</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xml:space="preserve">major customers in the amount of Baht </w:t>
      </w:r>
      <w:r w:rsidR="00153108" w:rsidRPr="00D04140">
        <w:rPr>
          <w:rFonts w:asciiTheme="majorBidi" w:hAnsiTheme="majorBidi" w:cstheme="majorBidi"/>
          <w:sz w:val="28"/>
          <w:szCs w:val="28"/>
        </w:rPr>
        <w:t>0.04</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xml:space="preserve">million from renting property sector (period </w:t>
      </w:r>
      <w:r w:rsidR="006C340B" w:rsidRPr="00D04140">
        <w:rPr>
          <w:rFonts w:asciiTheme="majorBidi" w:hAnsiTheme="majorBidi" w:cstheme="majorBidi"/>
          <w:sz w:val="28"/>
          <w:szCs w:val="28"/>
        </w:rPr>
        <w:t>201</w:t>
      </w:r>
      <w:r w:rsidRPr="00D04140">
        <w:rPr>
          <w:rFonts w:asciiTheme="majorBidi" w:hAnsiTheme="majorBidi" w:cstheme="majorBidi"/>
          <w:sz w:val="28"/>
          <w:szCs w:val="28"/>
          <w:lang w:val="en-US"/>
        </w:rPr>
        <w:t>9</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xml:space="preserve">in </w:t>
      </w:r>
      <w:r w:rsidRPr="00D04140">
        <w:rPr>
          <w:rFonts w:asciiTheme="majorBidi" w:hAnsiTheme="majorBidi" w:cstheme="majorBidi"/>
          <w:sz w:val="28"/>
          <w:szCs w:val="28"/>
          <w:lang w:val="en-US"/>
        </w:rPr>
        <w:t>1</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xml:space="preserve">major customers total amount of Baht </w:t>
      </w:r>
      <w:r w:rsidRPr="00D04140">
        <w:rPr>
          <w:rFonts w:asciiTheme="majorBidi" w:hAnsiTheme="majorBidi" w:cstheme="majorBidi"/>
          <w:sz w:val="28"/>
          <w:szCs w:val="28"/>
          <w:lang w:val="en-US"/>
        </w:rPr>
        <w:t>0.11</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xml:space="preserve">million) and from </w:t>
      </w:r>
      <w:r w:rsidR="00153108" w:rsidRPr="00D04140">
        <w:rPr>
          <w:rFonts w:asciiTheme="majorBidi" w:hAnsiTheme="majorBidi" w:cstheme="majorBidi"/>
          <w:sz w:val="28"/>
          <w:szCs w:val="28"/>
          <w:lang w:val="en-US"/>
        </w:rPr>
        <w:t>2</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xml:space="preserve">major customer in the amount of Baht </w:t>
      </w:r>
      <w:r w:rsidR="00153108" w:rsidRPr="00D04140">
        <w:rPr>
          <w:rFonts w:asciiTheme="majorBidi" w:hAnsiTheme="majorBidi" w:cstheme="majorBidi"/>
          <w:sz w:val="28"/>
          <w:szCs w:val="28"/>
        </w:rPr>
        <w:t>25.15</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xml:space="preserve">million from the alternative energy sector (period </w:t>
      </w:r>
      <w:r w:rsidR="006C340B" w:rsidRPr="00D04140">
        <w:rPr>
          <w:rFonts w:asciiTheme="majorBidi" w:hAnsiTheme="majorBidi" w:cstheme="majorBidi"/>
          <w:sz w:val="28"/>
          <w:szCs w:val="28"/>
        </w:rPr>
        <w:t>201</w:t>
      </w:r>
      <w:r w:rsidRPr="00D04140">
        <w:rPr>
          <w:rFonts w:asciiTheme="majorBidi" w:hAnsiTheme="majorBidi" w:cstheme="majorBidi"/>
          <w:sz w:val="28"/>
          <w:szCs w:val="28"/>
          <w:lang w:val="en-US"/>
        </w:rPr>
        <w:t>9</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xml:space="preserve">in </w:t>
      </w:r>
      <w:r w:rsidR="006C340B" w:rsidRPr="00D04140">
        <w:rPr>
          <w:rFonts w:asciiTheme="majorBidi" w:hAnsiTheme="majorBidi" w:cstheme="majorBidi"/>
          <w:sz w:val="28"/>
          <w:szCs w:val="28"/>
        </w:rPr>
        <w:t>2</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 xml:space="preserve">major customers total amount of Baht </w:t>
      </w:r>
      <w:r w:rsidRPr="00D04140">
        <w:rPr>
          <w:rFonts w:asciiTheme="majorBidi" w:hAnsiTheme="majorBidi" w:cstheme="majorBidi"/>
          <w:sz w:val="28"/>
          <w:szCs w:val="28"/>
          <w:lang w:val="en-US"/>
        </w:rPr>
        <w:t>26.09</w:t>
      </w:r>
      <w:r w:rsidRPr="00D04140">
        <w:rPr>
          <w:rFonts w:asciiTheme="majorBidi" w:hAnsiTheme="majorBidi" w:cstheme="majorBidi"/>
          <w:sz w:val="28"/>
          <w:szCs w:val="28"/>
          <w:cs/>
        </w:rPr>
        <w:t xml:space="preserve"> </w:t>
      </w:r>
      <w:r w:rsidRPr="00D04140">
        <w:rPr>
          <w:rFonts w:asciiTheme="majorBidi" w:hAnsiTheme="majorBidi" w:cstheme="majorBidi"/>
          <w:sz w:val="28"/>
          <w:szCs w:val="28"/>
        </w:rPr>
        <w:t>million).</w:t>
      </w:r>
    </w:p>
    <w:p w14:paraId="62A084DF" w14:textId="58C453FF" w:rsidR="00471041" w:rsidRPr="00D04140" w:rsidRDefault="00471041" w:rsidP="00D04140">
      <w:pPr>
        <w:pStyle w:val="af"/>
        <w:numPr>
          <w:ilvl w:val="0"/>
          <w:numId w:val="2"/>
        </w:numPr>
        <w:spacing w:before="120"/>
        <w:ind w:left="425" w:right="0" w:hanging="426"/>
        <w:jc w:val="thaiDistribute"/>
        <w:rPr>
          <w:rFonts w:asciiTheme="majorBidi" w:hAnsiTheme="majorBidi" w:cstheme="majorBidi"/>
          <w:b/>
          <w:bCs/>
        </w:rPr>
      </w:pPr>
      <w:r w:rsidRPr="00D04140">
        <w:rPr>
          <w:rFonts w:asciiTheme="majorBidi" w:hAnsiTheme="majorBidi" w:cstheme="majorBidi"/>
          <w:b/>
          <w:bCs/>
        </w:rPr>
        <w:t>BENEFICIAL PRIVILEGES FROM INVESTMENT PROMOTION</w:t>
      </w:r>
    </w:p>
    <w:p w14:paraId="2DE42DCD" w14:textId="77777777" w:rsidR="006E593E" w:rsidRPr="00D04140" w:rsidRDefault="006E593E" w:rsidP="00D04140">
      <w:pPr>
        <w:pStyle w:val="af"/>
        <w:tabs>
          <w:tab w:val="left" w:pos="1080"/>
        </w:tabs>
        <w:spacing w:before="0" w:after="60"/>
        <w:ind w:left="450" w:right="0" w:firstLine="0"/>
        <w:jc w:val="thaiDistribute"/>
        <w:rPr>
          <w:rFonts w:asciiTheme="majorBidi" w:hAnsiTheme="majorBidi" w:cstheme="majorBidi"/>
        </w:rPr>
      </w:pPr>
      <w:proofErr w:type="spellStart"/>
      <w:proofErr w:type="gramStart"/>
      <w:r w:rsidRPr="00D04140">
        <w:rPr>
          <w:rFonts w:asciiTheme="majorBidi" w:hAnsiTheme="majorBidi" w:cstheme="majorBidi"/>
        </w:rPr>
        <w:t>Saraburi</w:t>
      </w:r>
      <w:proofErr w:type="spellEnd"/>
      <w:r w:rsidRPr="00D04140">
        <w:rPr>
          <w:rFonts w:asciiTheme="majorBidi" w:hAnsiTheme="majorBidi" w:cstheme="majorBidi"/>
        </w:rPr>
        <w:t xml:space="preserve"> Solar Co., Ltd. and </w:t>
      </w:r>
      <w:proofErr w:type="spellStart"/>
      <w:r w:rsidRPr="00D04140">
        <w:rPr>
          <w:rFonts w:asciiTheme="majorBidi" w:hAnsiTheme="majorBidi" w:cstheme="majorBidi"/>
        </w:rPr>
        <w:t>Bangpakong</w:t>
      </w:r>
      <w:proofErr w:type="spellEnd"/>
      <w:r w:rsidRPr="00D04140">
        <w:rPr>
          <w:rFonts w:asciiTheme="majorBidi" w:hAnsiTheme="majorBidi" w:cstheme="majorBidi"/>
        </w:rPr>
        <w:t xml:space="preserve"> Solar Power Co., Ltd.</w:t>
      </w:r>
      <w:proofErr w:type="gramEnd"/>
    </w:p>
    <w:p w14:paraId="00DA75FF" w14:textId="3AA80BC4" w:rsidR="006E593E" w:rsidRPr="00D04140" w:rsidRDefault="006E593E" w:rsidP="00D04140">
      <w:pPr>
        <w:pStyle w:val="af"/>
        <w:tabs>
          <w:tab w:val="left" w:pos="1080"/>
        </w:tabs>
        <w:spacing w:before="0"/>
        <w:ind w:left="450" w:right="0" w:firstLine="0"/>
        <w:rPr>
          <w:rFonts w:asciiTheme="majorBidi" w:hAnsiTheme="majorBidi" w:cstheme="majorBidi"/>
        </w:rPr>
      </w:pPr>
      <w:r w:rsidRPr="00D04140">
        <w:rPr>
          <w:rFonts w:asciiTheme="majorBidi" w:hAnsiTheme="majorBidi" w:cstheme="majorBidi"/>
        </w:rPr>
        <w:t>The subsidiary received a promotion certificate under the Investment Promotion Act B.E.</w:t>
      </w:r>
      <w:r w:rsidR="005E09BE" w:rsidRPr="005E09BE">
        <w:rPr>
          <w:rFonts w:asciiTheme="majorBidi" w:hAnsiTheme="majorBidi" w:cstheme="majorBidi"/>
        </w:rPr>
        <w:t>2520</w:t>
      </w:r>
      <w:r w:rsidRPr="00D04140">
        <w:rPr>
          <w:rFonts w:asciiTheme="majorBidi" w:hAnsiTheme="majorBidi" w:cstheme="majorBidi"/>
        </w:rPr>
        <w:t xml:space="preserve"> for its business involving produced of electricity from solar power. The major privileges granted to the Company are as follows:</w:t>
      </w:r>
    </w:p>
    <w:p w14:paraId="4C18E1B9" w14:textId="687E7252" w:rsidR="006E593E" w:rsidRPr="00D04140" w:rsidRDefault="005E09BE" w:rsidP="00D04140">
      <w:pPr>
        <w:pStyle w:val="af"/>
        <w:tabs>
          <w:tab w:val="left" w:pos="1080"/>
        </w:tabs>
        <w:spacing w:before="0"/>
        <w:ind w:left="900" w:right="0" w:firstLine="0"/>
        <w:rPr>
          <w:rFonts w:asciiTheme="majorBidi" w:hAnsiTheme="majorBidi" w:cstheme="majorBidi"/>
        </w:rPr>
      </w:pPr>
      <w:r w:rsidRPr="005E09BE">
        <w:rPr>
          <w:rFonts w:asciiTheme="majorBidi" w:hAnsiTheme="majorBidi" w:cstheme="majorBidi"/>
        </w:rPr>
        <w:t>1</w:t>
      </w:r>
      <w:r w:rsidR="006E593E" w:rsidRPr="00D04140">
        <w:rPr>
          <w:rFonts w:asciiTheme="majorBidi" w:hAnsiTheme="majorBidi" w:cstheme="majorBidi"/>
          <w:cs/>
        </w:rPr>
        <w:t>)</w:t>
      </w:r>
      <w:r w:rsidR="006E593E" w:rsidRPr="00D04140">
        <w:rPr>
          <w:rFonts w:asciiTheme="majorBidi" w:hAnsiTheme="majorBidi" w:cstheme="majorBidi"/>
          <w:cs/>
        </w:rPr>
        <w:tab/>
      </w:r>
      <w:r w:rsidR="002E17B0" w:rsidRPr="00D04140">
        <w:rPr>
          <w:rFonts w:asciiTheme="majorBidi" w:hAnsiTheme="majorBidi" w:cstheme="majorBidi" w:hint="cs"/>
          <w:cs/>
        </w:rPr>
        <w:t xml:space="preserve"> </w:t>
      </w:r>
      <w:r w:rsidR="006E593E" w:rsidRPr="00D04140">
        <w:rPr>
          <w:rFonts w:asciiTheme="majorBidi" w:hAnsiTheme="majorBidi" w:cstheme="majorBidi"/>
        </w:rPr>
        <w:t>Exemption from import duty on machinery as approved by the Board of Investment.</w:t>
      </w:r>
    </w:p>
    <w:p w14:paraId="7DA232BD" w14:textId="6A9FDC84" w:rsidR="006E593E" w:rsidRPr="00D04140" w:rsidRDefault="005E09BE" w:rsidP="00D04140">
      <w:pPr>
        <w:pStyle w:val="af"/>
        <w:tabs>
          <w:tab w:val="left" w:pos="1080"/>
        </w:tabs>
        <w:spacing w:before="0"/>
        <w:ind w:left="1170" w:right="0" w:hanging="270"/>
        <w:rPr>
          <w:rFonts w:asciiTheme="majorBidi" w:hAnsiTheme="majorBidi" w:cstheme="majorBidi"/>
        </w:rPr>
      </w:pPr>
      <w:r w:rsidRPr="005E09BE">
        <w:rPr>
          <w:rFonts w:asciiTheme="majorBidi" w:hAnsiTheme="majorBidi" w:cstheme="majorBidi"/>
        </w:rPr>
        <w:t>2</w:t>
      </w:r>
      <w:r w:rsidR="006E593E" w:rsidRPr="00D04140">
        <w:rPr>
          <w:rFonts w:asciiTheme="majorBidi" w:hAnsiTheme="majorBidi" w:cstheme="majorBidi"/>
          <w:cs/>
        </w:rPr>
        <w:t>)</w:t>
      </w:r>
      <w:r w:rsidR="006E593E" w:rsidRPr="00D04140">
        <w:rPr>
          <w:rFonts w:asciiTheme="majorBidi" w:hAnsiTheme="majorBidi" w:cstheme="majorBidi"/>
          <w:cs/>
        </w:rPr>
        <w:tab/>
      </w:r>
      <w:r w:rsidR="002E17B0" w:rsidRPr="00D04140">
        <w:rPr>
          <w:rFonts w:asciiTheme="majorBidi" w:hAnsiTheme="majorBidi" w:cstheme="majorBidi" w:hint="cs"/>
          <w:cs/>
        </w:rPr>
        <w:t xml:space="preserve"> </w:t>
      </w:r>
      <w:r w:rsidR="006E593E" w:rsidRPr="00D04140">
        <w:rPr>
          <w:rFonts w:asciiTheme="majorBidi" w:hAnsiTheme="majorBidi" w:cstheme="majorBidi"/>
        </w:rPr>
        <w:t xml:space="preserve">Exemption from corporate income tax on net profit derived from the operation of promoted business for a period of </w:t>
      </w:r>
      <w:r w:rsidRPr="005E09BE">
        <w:rPr>
          <w:rFonts w:asciiTheme="majorBidi" w:hAnsiTheme="majorBidi" w:cstheme="majorBidi"/>
        </w:rPr>
        <w:t>8</w:t>
      </w:r>
      <w:r w:rsidR="006E593E" w:rsidRPr="00D04140">
        <w:rPr>
          <w:rFonts w:asciiTheme="majorBidi" w:hAnsiTheme="majorBidi" w:cstheme="majorBidi"/>
        </w:rPr>
        <w:t xml:space="preserve"> years from the date operation income is first derived.</w:t>
      </w:r>
    </w:p>
    <w:p w14:paraId="4E7D2690" w14:textId="328DCB60" w:rsidR="006E593E" w:rsidRPr="00D04140" w:rsidRDefault="005E09BE" w:rsidP="00D04140">
      <w:pPr>
        <w:pStyle w:val="af"/>
        <w:tabs>
          <w:tab w:val="left" w:pos="1080"/>
        </w:tabs>
        <w:spacing w:before="0"/>
        <w:ind w:left="1170" w:right="0" w:hanging="270"/>
        <w:rPr>
          <w:rFonts w:asciiTheme="majorBidi" w:hAnsiTheme="majorBidi" w:cstheme="majorBidi"/>
        </w:rPr>
      </w:pPr>
      <w:r w:rsidRPr="005E09BE">
        <w:rPr>
          <w:rFonts w:asciiTheme="majorBidi" w:hAnsiTheme="majorBidi" w:cstheme="majorBidi"/>
        </w:rPr>
        <w:t>3</w:t>
      </w:r>
      <w:r w:rsidR="006E593E" w:rsidRPr="00D04140">
        <w:rPr>
          <w:rFonts w:asciiTheme="majorBidi" w:hAnsiTheme="majorBidi" w:cstheme="majorBidi"/>
          <w:cs/>
        </w:rPr>
        <w:t>)</w:t>
      </w:r>
      <w:r w:rsidR="002E17B0" w:rsidRPr="00D04140">
        <w:rPr>
          <w:rFonts w:asciiTheme="majorBidi" w:hAnsiTheme="majorBidi" w:cstheme="majorBidi" w:hint="cs"/>
          <w:cs/>
        </w:rPr>
        <w:t xml:space="preserve"> </w:t>
      </w:r>
      <w:r w:rsidR="006E593E" w:rsidRPr="00D04140">
        <w:rPr>
          <w:rFonts w:asciiTheme="majorBidi" w:hAnsiTheme="majorBidi" w:cstheme="majorBidi"/>
        </w:rPr>
        <w:t xml:space="preserve">A </w:t>
      </w:r>
      <w:r w:rsidRPr="005E09BE">
        <w:rPr>
          <w:rFonts w:asciiTheme="majorBidi" w:hAnsiTheme="majorBidi" w:cstheme="majorBidi"/>
        </w:rPr>
        <w:t>50</w:t>
      </w:r>
      <w:r w:rsidR="006E593E" w:rsidRPr="00D04140">
        <w:rPr>
          <w:rFonts w:asciiTheme="majorBidi" w:hAnsiTheme="majorBidi" w:cstheme="majorBidi"/>
          <w:cs/>
        </w:rPr>
        <w:t>%</w:t>
      </w:r>
      <w:r w:rsidR="006E593E" w:rsidRPr="00D04140">
        <w:rPr>
          <w:rFonts w:asciiTheme="majorBidi" w:hAnsiTheme="majorBidi" w:cstheme="majorBidi"/>
        </w:rPr>
        <w:t xml:space="preserve"> reduction in the normal income tax on the net profit derived from certain operations for a period of </w:t>
      </w:r>
      <w:r w:rsidRPr="005E09BE">
        <w:rPr>
          <w:rFonts w:asciiTheme="majorBidi" w:hAnsiTheme="majorBidi" w:cstheme="majorBidi"/>
        </w:rPr>
        <w:t>5</w:t>
      </w:r>
      <w:r w:rsidR="006E593E" w:rsidRPr="00D04140">
        <w:rPr>
          <w:rFonts w:asciiTheme="majorBidi" w:hAnsiTheme="majorBidi" w:cstheme="majorBidi"/>
        </w:rPr>
        <w:t xml:space="preserve"> years, commencing from the expiry date of No.</w:t>
      </w:r>
      <w:r w:rsidRPr="005E09BE">
        <w:rPr>
          <w:rFonts w:asciiTheme="majorBidi" w:hAnsiTheme="majorBidi" w:cstheme="majorBidi"/>
        </w:rPr>
        <w:t>2</w:t>
      </w:r>
      <w:r w:rsidR="006E593E" w:rsidRPr="00D04140">
        <w:rPr>
          <w:rFonts w:asciiTheme="majorBidi" w:hAnsiTheme="majorBidi" w:cstheme="majorBidi"/>
          <w:cs/>
        </w:rPr>
        <w:t>.</w:t>
      </w:r>
    </w:p>
    <w:p w14:paraId="742ABF77" w14:textId="2561CAD8" w:rsidR="006E593E" w:rsidRPr="00D04140" w:rsidRDefault="005E09BE" w:rsidP="00D04140">
      <w:pPr>
        <w:pStyle w:val="af"/>
        <w:tabs>
          <w:tab w:val="left" w:pos="1080"/>
        </w:tabs>
        <w:spacing w:before="0"/>
        <w:ind w:left="900" w:right="0" w:firstLine="0"/>
        <w:rPr>
          <w:rFonts w:asciiTheme="majorBidi" w:hAnsiTheme="majorBidi" w:cstheme="majorBidi"/>
        </w:rPr>
      </w:pPr>
      <w:r w:rsidRPr="005E09BE">
        <w:rPr>
          <w:rFonts w:asciiTheme="majorBidi" w:hAnsiTheme="majorBidi" w:cstheme="majorBidi"/>
        </w:rPr>
        <w:t>4</w:t>
      </w:r>
      <w:r w:rsidR="006E593E" w:rsidRPr="00D04140">
        <w:rPr>
          <w:rFonts w:asciiTheme="majorBidi" w:hAnsiTheme="majorBidi" w:cstheme="majorBidi"/>
          <w:cs/>
        </w:rPr>
        <w:t>)</w:t>
      </w:r>
      <w:r w:rsidR="006E593E" w:rsidRPr="00D04140">
        <w:rPr>
          <w:rFonts w:asciiTheme="majorBidi" w:hAnsiTheme="majorBidi" w:cstheme="majorBidi"/>
          <w:cs/>
        </w:rPr>
        <w:tab/>
      </w:r>
      <w:r w:rsidR="002E17B0" w:rsidRPr="00D04140">
        <w:rPr>
          <w:rFonts w:asciiTheme="majorBidi" w:hAnsiTheme="majorBidi" w:cstheme="majorBidi" w:hint="cs"/>
          <w:cs/>
        </w:rPr>
        <w:t xml:space="preserve"> </w:t>
      </w:r>
      <w:r w:rsidR="006E593E" w:rsidRPr="00D04140">
        <w:rPr>
          <w:rFonts w:asciiTheme="majorBidi" w:hAnsiTheme="majorBidi" w:cstheme="majorBidi"/>
        </w:rPr>
        <w:t>Exemption from income tax on dividend received from the operations of promoted business.</w:t>
      </w:r>
    </w:p>
    <w:p w14:paraId="4B151397" w14:textId="50401A28" w:rsidR="006E593E" w:rsidRPr="00D04140" w:rsidRDefault="005E09BE" w:rsidP="00D04140">
      <w:pPr>
        <w:pStyle w:val="af"/>
        <w:tabs>
          <w:tab w:val="left" w:pos="1080"/>
        </w:tabs>
        <w:spacing w:before="0"/>
        <w:ind w:left="1170" w:right="0" w:hanging="270"/>
        <w:rPr>
          <w:rFonts w:asciiTheme="majorBidi" w:hAnsiTheme="majorBidi" w:cstheme="majorBidi"/>
        </w:rPr>
      </w:pPr>
      <w:r w:rsidRPr="005E09BE">
        <w:rPr>
          <w:rFonts w:asciiTheme="majorBidi" w:hAnsiTheme="majorBidi" w:cstheme="majorBidi"/>
        </w:rPr>
        <w:t>5</w:t>
      </w:r>
      <w:r w:rsidR="006E593E" w:rsidRPr="00D04140">
        <w:rPr>
          <w:rFonts w:asciiTheme="majorBidi" w:hAnsiTheme="majorBidi" w:cstheme="majorBidi"/>
          <w:cs/>
        </w:rPr>
        <w:t>)</w:t>
      </w:r>
      <w:r w:rsidR="006E593E" w:rsidRPr="00D04140">
        <w:rPr>
          <w:rFonts w:asciiTheme="majorBidi" w:hAnsiTheme="majorBidi" w:cstheme="majorBidi"/>
          <w:cs/>
        </w:rPr>
        <w:tab/>
      </w:r>
      <w:r w:rsidR="002E17B0" w:rsidRPr="00D04140">
        <w:rPr>
          <w:rFonts w:asciiTheme="majorBidi" w:hAnsiTheme="majorBidi" w:cstheme="majorBidi" w:hint="cs"/>
          <w:cs/>
        </w:rPr>
        <w:t xml:space="preserve"> </w:t>
      </w:r>
      <w:r w:rsidR="006E593E" w:rsidRPr="00D04140">
        <w:rPr>
          <w:rFonts w:asciiTheme="majorBidi" w:hAnsiTheme="majorBidi" w:cstheme="majorBidi"/>
        </w:rPr>
        <w:t xml:space="preserve">An allowance to double deduct the transportation, electricity and water expense for a period of </w:t>
      </w:r>
      <w:r w:rsidRPr="005E09BE">
        <w:rPr>
          <w:rFonts w:asciiTheme="majorBidi" w:hAnsiTheme="majorBidi" w:cstheme="majorBidi"/>
        </w:rPr>
        <w:t>10</w:t>
      </w:r>
      <w:r w:rsidR="006E593E" w:rsidRPr="00D04140">
        <w:rPr>
          <w:rFonts w:asciiTheme="majorBidi" w:hAnsiTheme="majorBidi" w:cstheme="majorBidi"/>
        </w:rPr>
        <w:t xml:space="preserve"> year from the date income is first derived</w:t>
      </w:r>
    </w:p>
    <w:p w14:paraId="6B6353B4" w14:textId="3E8F156E" w:rsidR="006E593E" w:rsidRPr="00D04140" w:rsidRDefault="005E09BE" w:rsidP="00D04140">
      <w:pPr>
        <w:pStyle w:val="af"/>
        <w:tabs>
          <w:tab w:val="left" w:pos="1080"/>
        </w:tabs>
        <w:spacing w:before="0"/>
        <w:ind w:left="900" w:right="0" w:firstLine="0"/>
        <w:rPr>
          <w:rFonts w:asciiTheme="majorBidi" w:hAnsiTheme="majorBidi" w:cstheme="majorBidi"/>
        </w:rPr>
      </w:pPr>
      <w:r w:rsidRPr="005E09BE">
        <w:rPr>
          <w:rFonts w:asciiTheme="majorBidi" w:hAnsiTheme="majorBidi" w:cstheme="majorBidi"/>
        </w:rPr>
        <w:t>6</w:t>
      </w:r>
      <w:r w:rsidR="006E593E" w:rsidRPr="00D04140">
        <w:rPr>
          <w:rFonts w:asciiTheme="majorBidi" w:hAnsiTheme="majorBidi" w:cstheme="majorBidi"/>
          <w:cs/>
        </w:rPr>
        <w:t>)</w:t>
      </w:r>
      <w:r w:rsidR="002E17B0" w:rsidRPr="00D04140">
        <w:rPr>
          <w:rFonts w:asciiTheme="majorBidi" w:hAnsiTheme="majorBidi" w:cstheme="majorBidi" w:hint="cs"/>
          <w:cs/>
        </w:rPr>
        <w:t xml:space="preserve"> </w:t>
      </w:r>
      <w:r w:rsidR="006E593E" w:rsidRPr="00D04140">
        <w:rPr>
          <w:rFonts w:asciiTheme="majorBidi" w:hAnsiTheme="majorBidi" w:cstheme="majorBidi"/>
        </w:rPr>
        <w:t xml:space="preserve">An allowance to deduct </w:t>
      </w:r>
      <w:r w:rsidRPr="005E09BE">
        <w:rPr>
          <w:rFonts w:asciiTheme="majorBidi" w:hAnsiTheme="majorBidi" w:cstheme="majorBidi"/>
        </w:rPr>
        <w:t>25</w:t>
      </w:r>
      <w:r w:rsidR="006E593E" w:rsidRPr="00D04140">
        <w:rPr>
          <w:rFonts w:asciiTheme="majorBidi" w:hAnsiTheme="majorBidi" w:cstheme="majorBidi"/>
          <w:cs/>
        </w:rPr>
        <w:t>%</w:t>
      </w:r>
      <w:r w:rsidR="006E593E" w:rsidRPr="00D04140">
        <w:rPr>
          <w:rFonts w:asciiTheme="majorBidi" w:hAnsiTheme="majorBidi" w:cstheme="majorBidi"/>
        </w:rPr>
        <w:t xml:space="preserve"> of investment in infrastructure in addition to normal depreciation.</w:t>
      </w:r>
    </w:p>
    <w:p w14:paraId="77DFC71D" w14:textId="2448399A" w:rsidR="006E593E" w:rsidRPr="00D04140" w:rsidRDefault="005E09BE" w:rsidP="00D04140">
      <w:pPr>
        <w:pStyle w:val="af"/>
        <w:tabs>
          <w:tab w:val="left" w:pos="1080"/>
        </w:tabs>
        <w:spacing w:before="0"/>
        <w:ind w:left="900" w:right="0" w:firstLine="0"/>
        <w:rPr>
          <w:rFonts w:asciiTheme="majorBidi" w:hAnsiTheme="majorBidi" w:cstheme="majorBidi"/>
        </w:rPr>
      </w:pPr>
      <w:r w:rsidRPr="005E09BE">
        <w:rPr>
          <w:rFonts w:asciiTheme="majorBidi" w:hAnsiTheme="majorBidi" w:cstheme="majorBidi"/>
        </w:rPr>
        <w:t>7</w:t>
      </w:r>
      <w:r w:rsidR="006E593E" w:rsidRPr="00D04140">
        <w:rPr>
          <w:rFonts w:asciiTheme="majorBidi" w:hAnsiTheme="majorBidi" w:cstheme="majorBidi"/>
          <w:cs/>
        </w:rPr>
        <w:t>)</w:t>
      </w:r>
      <w:r w:rsidR="006E593E" w:rsidRPr="00D04140">
        <w:rPr>
          <w:rFonts w:asciiTheme="majorBidi" w:hAnsiTheme="majorBidi" w:cstheme="majorBidi"/>
          <w:cs/>
        </w:rPr>
        <w:tab/>
      </w:r>
      <w:r w:rsidR="002E17B0" w:rsidRPr="00D04140">
        <w:rPr>
          <w:rFonts w:asciiTheme="majorBidi" w:hAnsiTheme="majorBidi" w:cstheme="majorBidi" w:hint="cs"/>
          <w:cs/>
        </w:rPr>
        <w:t xml:space="preserve"> </w:t>
      </w:r>
      <w:r w:rsidR="006E593E" w:rsidRPr="00D04140">
        <w:rPr>
          <w:rFonts w:asciiTheme="majorBidi" w:hAnsiTheme="majorBidi" w:cstheme="majorBidi"/>
        </w:rPr>
        <w:t>Others as specified in the promotional certificate.</w:t>
      </w:r>
    </w:p>
    <w:p w14:paraId="1BDD119C" w14:textId="72D2C254" w:rsidR="00473FB6" w:rsidRPr="00D04140" w:rsidRDefault="006E593E" w:rsidP="00D04140">
      <w:pPr>
        <w:pStyle w:val="af"/>
        <w:tabs>
          <w:tab w:val="left" w:pos="1080"/>
        </w:tabs>
        <w:spacing w:before="120"/>
        <w:ind w:left="446" w:right="0" w:firstLine="0"/>
        <w:rPr>
          <w:rFonts w:asciiTheme="majorBidi" w:hAnsiTheme="majorBidi" w:cstheme="majorBidi"/>
        </w:rPr>
      </w:pPr>
      <w:r w:rsidRPr="00D04140">
        <w:rPr>
          <w:rFonts w:asciiTheme="majorBidi" w:hAnsiTheme="majorBidi" w:cstheme="majorBidi"/>
        </w:rPr>
        <w:t>Consequently, the subsidiary has to comply with terms and conditions stipulated in the promotion certificate.</w:t>
      </w:r>
    </w:p>
    <w:p w14:paraId="4F2C287A" w14:textId="77777777" w:rsidR="00850936" w:rsidRPr="00D04140" w:rsidRDefault="00850936" w:rsidP="00D04140">
      <w:pPr>
        <w:pStyle w:val="af"/>
        <w:tabs>
          <w:tab w:val="left" w:pos="1080"/>
        </w:tabs>
        <w:spacing w:before="0"/>
        <w:ind w:left="450" w:right="0" w:firstLine="0"/>
        <w:jc w:val="thaiDistribute"/>
        <w:rPr>
          <w:rFonts w:asciiTheme="majorBidi" w:hAnsiTheme="majorBidi" w:cstheme="majorBidi"/>
        </w:rPr>
      </w:pPr>
    </w:p>
    <w:p w14:paraId="6C19B88B" w14:textId="77777777" w:rsidR="00850936" w:rsidRPr="00D04140" w:rsidRDefault="00850936" w:rsidP="00D04140">
      <w:pPr>
        <w:pStyle w:val="af"/>
        <w:tabs>
          <w:tab w:val="left" w:pos="1080"/>
        </w:tabs>
        <w:spacing w:before="0"/>
        <w:ind w:left="450" w:right="0" w:firstLine="0"/>
        <w:jc w:val="thaiDistribute"/>
        <w:rPr>
          <w:rFonts w:asciiTheme="majorBidi" w:hAnsiTheme="majorBidi" w:cstheme="majorBidi"/>
        </w:rPr>
      </w:pPr>
    </w:p>
    <w:p w14:paraId="31C99FBD" w14:textId="77777777" w:rsidR="00850936" w:rsidRPr="00D04140" w:rsidRDefault="00850936" w:rsidP="00D04140">
      <w:pPr>
        <w:pStyle w:val="af"/>
        <w:tabs>
          <w:tab w:val="left" w:pos="1080"/>
        </w:tabs>
        <w:spacing w:before="0"/>
        <w:ind w:left="450" w:right="0" w:firstLine="0"/>
        <w:jc w:val="thaiDistribute"/>
        <w:rPr>
          <w:rFonts w:asciiTheme="majorBidi" w:hAnsiTheme="majorBidi" w:cstheme="majorBidi"/>
        </w:rPr>
      </w:pPr>
    </w:p>
    <w:p w14:paraId="1F01D73A" w14:textId="77777777" w:rsidR="00850936" w:rsidRPr="00D04140" w:rsidRDefault="00850936" w:rsidP="00D04140">
      <w:pPr>
        <w:pStyle w:val="af"/>
        <w:tabs>
          <w:tab w:val="left" w:pos="1080"/>
        </w:tabs>
        <w:spacing w:before="0"/>
        <w:ind w:left="450" w:right="0" w:firstLine="0"/>
        <w:jc w:val="thaiDistribute"/>
        <w:rPr>
          <w:rFonts w:asciiTheme="majorBidi" w:hAnsiTheme="majorBidi" w:cstheme="majorBidi"/>
        </w:rPr>
      </w:pPr>
    </w:p>
    <w:p w14:paraId="24AA7D13" w14:textId="77777777" w:rsidR="00850936" w:rsidRPr="00D04140" w:rsidRDefault="00850936" w:rsidP="00D04140">
      <w:pPr>
        <w:pStyle w:val="af"/>
        <w:tabs>
          <w:tab w:val="left" w:pos="1080"/>
        </w:tabs>
        <w:spacing w:before="0"/>
        <w:ind w:left="450" w:right="0" w:firstLine="0"/>
        <w:jc w:val="thaiDistribute"/>
        <w:rPr>
          <w:rFonts w:asciiTheme="majorBidi" w:hAnsiTheme="majorBidi" w:cstheme="majorBidi"/>
        </w:rPr>
      </w:pPr>
    </w:p>
    <w:p w14:paraId="3B8D13CD" w14:textId="77777777" w:rsidR="00850936" w:rsidRPr="00D04140" w:rsidRDefault="00850936" w:rsidP="00D04140">
      <w:pPr>
        <w:pStyle w:val="af"/>
        <w:tabs>
          <w:tab w:val="left" w:pos="1080"/>
        </w:tabs>
        <w:spacing w:before="0"/>
        <w:ind w:left="450" w:right="0" w:firstLine="0"/>
        <w:jc w:val="thaiDistribute"/>
        <w:rPr>
          <w:rFonts w:asciiTheme="majorBidi" w:hAnsiTheme="majorBidi" w:cstheme="majorBidi"/>
        </w:rPr>
      </w:pPr>
    </w:p>
    <w:p w14:paraId="2E3D6768" w14:textId="77777777" w:rsidR="00850936" w:rsidRPr="00D04140" w:rsidRDefault="00850936" w:rsidP="00D04140">
      <w:pPr>
        <w:pStyle w:val="af"/>
        <w:tabs>
          <w:tab w:val="left" w:pos="1080"/>
        </w:tabs>
        <w:spacing w:before="0"/>
        <w:ind w:left="450" w:right="0" w:firstLine="0"/>
        <w:jc w:val="thaiDistribute"/>
        <w:rPr>
          <w:rFonts w:asciiTheme="majorBidi" w:hAnsiTheme="majorBidi" w:cstheme="majorBidi"/>
        </w:rPr>
      </w:pPr>
    </w:p>
    <w:p w14:paraId="04B4C2A6" w14:textId="77777777" w:rsidR="00850936" w:rsidRPr="00D04140" w:rsidRDefault="00850936" w:rsidP="00D04140">
      <w:pPr>
        <w:pStyle w:val="af"/>
        <w:tabs>
          <w:tab w:val="left" w:pos="1080"/>
        </w:tabs>
        <w:spacing w:before="0"/>
        <w:ind w:left="450" w:right="0" w:firstLine="0"/>
        <w:jc w:val="thaiDistribute"/>
        <w:rPr>
          <w:rFonts w:asciiTheme="majorBidi" w:hAnsiTheme="majorBidi" w:cstheme="majorBidi"/>
        </w:rPr>
      </w:pPr>
    </w:p>
    <w:p w14:paraId="259C00D2" w14:textId="77777777" w:rsidR="00850936" w:rsidRPr="00D04140" w:rsidRDefault="00850936" w:rsidP="00D04140">
      <w:pPr>
        <w:pStyle w:val="af"/>
        <w:tabs>
          <w:tab w:val="left" w:pos="1080"/>
        </w:tabs>
        <w:spacing w:before="0"/>
        <w:ind w:left="450" w:right="0" w:firstLine="0"/>
        <w:jc w:val="thaiDistribute"/>
        <w:rPr>
          <w:rFonts w:asciiTheme="majorBidi" w:hAnsiTheme="majorBidi" w:cstheme="majorBidi"/>
        </w:rPr>
      </w:pPr>
    </w:p>
    <w:p w14:paraId="6CD839B3" w14:textId="77777777" w:rsidR="00850936" w:rsidRDefault="00850936" w:rsidP="00D04140">
      <w:pPr>
        <w:pStyle w:val="af"/>
        <w:tabs>
          <w:tab w:val="left" w:pos="1080"/>
        </w:tabs>
        <w:spacing w:before="0"/>
        <w:ind w:left="450" w:right="0" w:firstLine="0"/>
        <w:jc w:val="thaiDistribute"/>
        <w:rPr>
          <w:rFonts w:asciiTheme="majorBidi" w:hAnsiTheme="majorBidi" w:cstheme="majorBidi"/>
        </w:rPr>
      </w:pPr>
    </w:p>
    <w:p w14:paraId="6D36D5C1" w14:textId="77777777" w:rsidR="00D04140" w:rsidRPr="00D04140" w:rsidRDefault="00D04140" w:rsidP="00D04140">
      <w:pPr>
        <w:pStyle w:val="af"/>
        <w:tabs>
          <w:tab w:val="left" w:pos="1080"/>
        </w:tabs>
        <w:spacing w:before="0"/>
        <w:ind w:left="450" w:right="0" w:firstLine="0"/>
        <w:jc w:val="thaiDistribute"/>
        <w:rPr>
          <w:rFonts w:asciiTheme="majorBidi" w:hAnsiTheme="majorBidi" w:cstheme="majorBidi"/>
        </w:rPr>
      </w:pPr>
    </w:p>
    <w:p w14:paraId="0CF1363B" w14:textId="6251D0EA" w:rsidR="00471041" w:rsidRPr="00D04140" w:rsidRDefault="00471041" w:rsidP="00D04140">
      <w:pPr>
        <w:pStyle w:val="af"/>
        <w:numPr>
          <w:ilvl w:val="0"/>
          <w:numId w:val="2"/>
        </w:numPr>
        <w:spacing w:before="120"/>
        <w:ind w:left="425" w:right="0" w:hanging="426"/>
        <w:jc w:val="thaiDistribute"/>
        <w:rPr>
          <w:rFonts w:asciiTheme="majorBidi" w:hAnsiTheme="majorBidi" w:cstheme="majorBidi"/>
          <w:b/>
          <w:bCs/>
        </w:rPr>
      </w:pPr>
      <w:r w:rsidRPr="00D04140">
        <w:rPr>
          <w:rFonts w:asciiTheme="majorBidi" w:hAnsiTheme="majorBidi" w:cstheme="majorBidi"/>
          <w:b/>
          <w:bCs/>
        </w:rPr>
        <w:lastRenderedPageBreak/>
        <w:t xml:space="preserve">COMMITMENTS AND CONTINGENT LIABILITIES </w:t>
      </w:r>
    </w:p>
    <w:p w14:paraId="502101FE" w14:textId="77777777" w:rsidR="009C0783" w:rsidRPr="00D04140" w:rsidRDefault="009C0783" w:rsidP="00D04140">
      <w:pPr>
        <w:pStyle w:val="af3"/>
        <w:numPr>
          <w:ilvl w:val="0"/>
          <w:numId w:val="6"/>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D04140" w:rsidRDefault="009C0783" w:rsidP="00D04140">
      <w:pPr>
        <w:pStyle w:val="af3"/>
        <w:numPr>
          <w:ilvl w:val="0"/>
          <w:numId w:val="6"/>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48ED0AD1" w14:textId="5A236874" w:rsidR="00471041" w:rsidRPr="00D04140" w:rsidRDefault="00CA141D" w:rsidP="00D04140">
      <w:pPr>
        <w:pStyle w:val="af"/>
        <w:spacing w:before="120"/>
        <w:ind w:left="360" w:right="0" w:firstLine="0"/>
        <w:jc w:val="thaiDistribute"/>
        <w:rPr>
          <w:rFonts w:asciiTheme="majorBidi" w:hAnsiTheme="majorBidi" w:cstheme="majorBidi"/>
        </w:rPr>
      </w:pPr>
      <w:r w:rsidRPr="00D04140">
        <w:rPr>
          <w:rFonts w:asciiTheme="majorBidi" w:hAnsiTheme="majorBidi" w:cstheme="majorBidi"/>
        </w:rPr>
        <w:t xml:space="preserve">  2</w:t>
      </w:r>
      <w:r w:rsidR="00086D6F" w:rsidRPr="00D04140">
        <w:rPr>
          <w:rFonts w:asciiTheme="majorBidi" w:hAnsiTheme="majorBidi" w:cstheme="majorBidi"/>
        </w:rPr>
        <w:t>5</w:t>
      </w:r>
      <w:r w:rsidRPr="00D04140">
        <w:rPr>
          <w:rFonts w:asciiTheme="majorBidi" w:hAnsiTheme="majorBidi" w:cstheme="majorBidi"/>
        </w:rPr>
        <w:t xml:space="preserve">.1 </w:t>
      </w:r>
      <w:r w:rsidR="00471041" w:rsidRPr="00D04140">
        <w:rPr>
          <w:rFonts w:asciiTheme="majorBidi" w:hAnsiTheme="majorBidi" w:cstheme="majorBidi"/>
        </w:rPr>
        <w:t>Obligation of credit lines for loans from financial institutions</w:t>
      </w:r>
    </w:p>
    <w:tbl>
      <w:tblPr>
        <w:tblW w:w="4786" w:type="pct"/>
        <w:tblInd w:w="403" w:type="dxa"/>
        <w:tblCellMar>
          <w:left w:w="43" w:type="dxa"/>
          <w:right w:w="43" w:type="dxa"/>
        </w:tblCellMar>
        <w:tblLook w:val="04A0" w:firstRow="1" w:lastRow="0" w:firstColumn="1" w:lastColumn="0" w:noHBand="0" w:noVBand="1"/>
      </w:tblPr>
      <w:tblGrid>
        <w:gridCol w:w="2245"/>
        <w:gridCol w:w="1597"/>
        <w:gridCol w:w="866"/>
        <w:gridCol w:w="866"/>
        <w:gridCol w:w="868"/>
        <w:gridCol w:w="866"/>
        <w:gridCol w:w="866"/>
        <w:gridCol w:w="868"/>
      </w:tblGrid>
      <w:tr w:rsidR="006E593E" w:rsidRPr="00D04140" w14:paraId="677237BE" w14:textId="77777777" w:rsidTr="00EF7197">
        <w:trPr>
          <w:cantSplit/>
          <w:trHeight w:val="334"/>
          <w:tblHeader/>
        </w:trPr>
        <w:tc>
          <w:tcPr>
            <w:tcW w:w="1241" w:type="pct"/>
            <w:shd w:val="clear" w:color="auto" w:fill="auto"/>
          </w:tcPr>
          <w:p w14:paraId="088E5B3B" w14:textId="77777777" w:rsidR="006E593E" w:rsidRPr="00D04140" w:rsidRDefault="006E593E" w:rsidP="007F59CC">
            <w:pPr>
              <w:spacing w:line="240" w:lineRule="atLeast"/>
              <w:ind w:right="-81"/>
              <w:jc w:val="thaiDistribute"/>
              <w:rPr>
                <w:rFonts w:asciiTheme="majorBidi" w:hAnsiTheme="majorBidi" w:cstheme="majorBidi"/>
                <w:color w:val="000000"/>
                <w:sz w:val="28"/>
                <w:szCs w:val="28"/>
              </w:rPr>
            </w:pPr>
          </w:p>
        </w:tc>
        <w:tc>
          <w:tcPr>
            <w:tcW w:w="883" w:type="pct"/>
            <w:shd w:val="clear" w:color="auto" w:fill="auto"/>
          </w:tcPr>
          <w:p w14:paraId="584EA4EC" w14:textId="77777777" w:rsidR="006E593E" w:rsidRPr="00D04140" w:rsidRDefault="006E593E" w:rsidP="007F59CC">
            <w:pPr>
              <w:spacing w:line="240" w:lineRule="atLeast"/>
              <w:ind w:left="-61" w:right="-61"/>
              <w:jc w:val="center"/>
              <w:rPr>
                <w:rFonts w:asciiTheme="majorBidi" w:hAnsiTheme="majorBidi" w:cstheme="majorBidi"/>
                <w:color w:val="000000"/>
                <w:sz w:val="28"/>
                <w:szCs w:val="28"/>
                <w:u w:val="single"/>
              </w:rPr>
            </w:pPr>
          </w:p>
        </w:tc>
        <w:tc>
          <w:tcPr>
            <w:tcW w:w="2876" w:type="pct"/>
            <w:gridSpan w:val="6"/>
            <w:shd w:val="clear" w:color="auto" w:fill="auto"/>
            <w:hideMark/>
          </w:tcPr>
          <w:p w14:paraId="5C19DE4E" w14:textId="698999A8" w:rsidR="006E593E" w:rsidRPr="00D04140" w:rsidRDefault="006E593E" w:rsidP="007F59CC">
            <w:pPr>
              <w:pBdr>
                <w:bottom w:val="single" w:sz="4" w:space="1" w:color="auto"/>
              </w:pBdr>
              <w:spacing w:line="240" w:lineRule="atLeast"/>
              <w:ind w:left="-61" w:right="-61"/>
              <w:jc w:val="center"/>
              <w:rPr>
                <w:rFonts w:asciiTheme="majorBidi" w:hAnsiTheme="majorBidi" w:cstheme="majorBidi"/>
                <w:color w:val="000000"/>
                <w:sz w:val="28"/>
                <w:szCs w:val="28"/>
                <w:u w:val="single"/>
                <w:cs/>
              </w:rPr>
            </w:pPr>
            <w:r w:rsidRPr="00D04140">
              <w:rPr>
                <w:rFonts w:asciiTheme="majorBidi" w:hAnsiTheme="majorBidi" w:cstheme="majorBidi"/>
                <w:sz w:val="28"/>
                <w:szCs w:val="28"/>
              </w:rPr>
              <w:t>Consolidated</w:t>
            </w:r>
          </w:p>
        </w:tc>
      </w:tr>
      <w:tr w:rsidR="006E593E" w:rsidRPr="00D04140" w14:paraId="39620037" w14:textId="0A24FB18" w:rsidTr="00EF7197">
        <w:trPr>
          <w:cantSplit/>
          <w:trHeight w:val="334"/>
          <w:tblHeader/>
        </w:trPr>
        <w:tc>
          <w:tcPr>
            <w:tcW w:w="1241" w:type="pct"/>
            <w:shd w:val="clear" w:color="auto" w:fill="auto"/>
          </w:tcPr>
          <w:p w14:paraId="23D152F6" w14:textId="77777777" w:rsidR="006E593E" w:rsidRPr="00D04140" w:rsidRDefault="006E593E" w:rsidP="007F59CC">
            <w:pPr>
              <w:tabs>
                <w:tab w:val="left" w:pos="2528"/>
              </w:tabs>
              <w:spacing w:line="240" w:lineRule="atLeast"/>
              <w:ind w:right="-81"/>
              <w:jc w:val="thaiDistribute"/>
              <w:rPr>
                <w:rFonts w:asciiTheme="majorBidi" w:hAnsiTheme="majorBidi" w:cstheme="majorBidi"/>
                <w:color w:val="000000"/>
                <w:sz w:val="28"/>
                <w:szCs w:val="28"/>
                <w:cs/>
              </w:rPr>
            </w:pPr>
          </w:p>
        </w:tc>
        <w:tc>
          <w:tcPr>
            <w:tcW w:w="883" w:type="pct"/>
            <w:shd w:val="clear" w:color="auto" w:fill="auto"/>
          </w:tcPr>
          <w:p w14:paraId="3068602A" w14:textId="77777777" w:rsidR="006E593E" w:rsidRPr="00D04140" w:rsidRDefault="006E593E" w:rsidP="007F59CC">
            <w:pPr>
              <w:spacing w:line="240" w:lineRule="atLeast"/>
              <w:ind w:left="-61" w:right="-61"/>
              <w:jc w:val="center"/>
              <w:rPr>
                <w:rFonts w:asciiTheme="majorBidi" w:hAnsiTheme="majorBidi" w:cstheme="majorBidi"/>
                <w:color w:val="000000"/>
                <w:sz w:val="28"/>
                <w:szCs w:val="28"/>
                <w:u w:val="single"/>
              </w:rPr>
            </w:pPr>
          </w:p>
        </w:tc>
        <w:tc>
          <w:tcPr>
            <w:tcW w:w="1438" w:type="pct"/>
            <w:gridSpan w:val="3"/>
            <w:shd w:val="clear" w:color="auto" w:fill="auto"/>
            <w:hideMark/>
          </w:tcPr>
          <w:p w14:paraId="2F3DF8F6" w14:textId="63597A45" w:rsidR="006E593E" w:rsidRPr="00D04140" w:rsidRDefault="006E593E" w:rsidP="007F59CC">
            <w:pPr>
              <w:pBdr>
                <w:bottom w:val="single" w:sz="4" w:space="1" w:color="auto"/>
              </w:pBdr>
              <w:tabs>
                <w:tab w:val="left" w:pos="720"/>
              </w:tabs>
              <w:spacing w:line="240" w:lineRule="atLeast"/>
              <w:ind w:right="9"/>
              <w:jc w:val="center"/>
              <w:rPr>
                <w:rFonts w:asciiTheme="majorBidi" w:hAnsiTheme="majorBidi" w:cstheme="majorBidi"/>
                <w:color w:val="000000"/>
                <w:sz w:val="28"/>
                <w:szCs w:val="28"/>
              </w:rPr>
            </w:pPr>
            <w:r w:rsidRPr="00D04140">
              <w:rPr>
                <w:rFonts w:asciiTheme="majorBidi" w:hAnsiTheme="majorBidi" w:cstheme="majorBidi"/>
                <w:color w:val="000000"/>
                <w:sz w:val="28"/>
                <w:szCs w:val="28"/>
              </w:rPr>
              <w:t>March 31, 2020</w:t>
            </w:r>
          </w:p>
        </w:tc>
        <w:tc>
          <w:tcPr>
            <w:tcW w:w="1438" w:type="pct"/>
            <w:gridSpan w:val="3"/>
            <w:shd w:val="clear" w:color="auto" w:fill="auto"/>
            <w:hideMark/>
          </w:tcPr>
          <w:p w14:paraId="7784B6B4" w14:textId="7A67EBF1" w:rsidR="006E593E" w:rsidRPr="00D04140" w:rsidRDefault="006E593E" w:rsidP="007F59CC">
            <w:pPr>
              <w:pBdr>
                <w:bottom w:val="single" w:sz="4" w:space="1" w:color="auto"/>
              </w:pBdr>
              <w:tabs>
                <w:tab w:val="left" w:pos="720"/>
              </w:tabs>
              <w:spacing w:line="240" w:lineRule="atLeast"/>
              <w:ind w:right="-61"/>
              <w:jc w:val="center"/>
              <w:rPr>
                <w:rFonts w:asciiTheme="majorBidi" w:hAnsiTheme="majorBidi" w:cstheme="majorBidi"/>
                <w:color w:val="000000"/>
                <w:sz w:val="28"/>
                <w:szCs w:val="28"/>
              </w:rPr>
            </w:pPr>
            <w:r w:rsidRPr="00D04140">
              <w:rPr>
                <w:rFonts w:asciiTheme="majorBidi" w:hAnsiTheme="majorBidi" w:cstheme="majorBidi"/>
                <w:color w:val="000000"/>
                <w:sz w:val="28"/>
                <w:szCs w:val="28"/>
              </w:rPr>
              <w:t>December 31, 2019</w:t>
            </w:r>
          </w:p>
        </w:tc>
      </w:tr>
      <w:tr w:rsidR="006E593E" w:rsidRPr="00D04140" w14:paraId="21998E95" w14:textId="77777777" w:rsidTr="00EF7197">
        <w:trPr>
          <w:cantSplit/>
          <w:trHeight w:val="109"/>
        </w:trPr>
        <w:tc>
          <w:tcPr>
            <w:tcW w:w="1241" w:type="pct"/>
            <w:shd w:val="clear" w:color="auto" w:fill="auto"/>
          </w:tcPr>
          <w:p w14:paraId="7FAF1C50" w14:textId="77777777" w:rsidR="006E593E" w:rsidRPr="00D04140" w:rsidRDefault="006E593E" w:rsidP="007F59CC">
            <w:pPr>
              <w:spacing w:line="240" w:lineRule="atLeast"/>
              <w:ind w:right="-81"/>
              <w:jc w:val="thaiDistribute"/>
              <w:rPr>
                <w:rFonts w:asciiTheme="majorBidi" w:hAnsiTheme="majorBidi" w:cstheme="majorBidi"/>
                <w:b/>
                <w:bCs/>
                <w:color w:val="000000"/>
                <w:sz w:val="28"/>
                <w:szCs w:val="28"/>
              </w:rPr>
            </w:pPr>
          </w:p>
        </w:tc>
        <w:tc>
          <w:tcPr>
            <w:tcW w:w="883" w:type="pct"/>
            <w:shd w:val="clear" w:color="auto" w:fill="auto"/>
            <w:hideMark/>
          </w:tcPr>
          <w:p w14:paraId="7BDE1D33" w14:textId="05B9E348" w:rsidR="006E593E" w:rsidRPr="00D04140" w:rsidRDefault="006E593E" w:rsidP="007F59CC">
            <w:pPr>
              <w:pBdr>
                <w:bottom w:val="single" w:sz="4" w:space="1" w:color="auto"/>
              </w:pBdr>
              <w:spacing w:line="240" w:lineRule="atLeast"/>
              <w:jc w:val="center"/>
              <w:rPr>
                <w:rFonts w:asciiTheme="majorBidi" w:hAnsiTheme="majorBidi" w:cstheme="majorBidi"/>
                <w:color w:val="000000"/>
                <w:sz w:val="28"/>
                <w:szCs w:val="28"/>
              </w:rPr>
            </w:pPr>
            <w:r w:rsidRPr="00D04140">
              <w:rPr>
                <w:rFonts w:asciiTheme="majorBidi" w:hAnsiTheme="majorBidi" w:cstheme="majorBidi"/>
                <w:sz w:val="28"/>
                <w:szCs w:val="28"/>
              </w:rPr>
              <w:t>Currency</w:t>
            </w:r>
            <w:r w:rsidRPr="00D04140">
              <w:rPr>
                <w:rFonts w:asciiTheme="majorBidi" w:hAnsiTheme="majorBidi" w:cstheme="majorBidi"/>
                <w:sz w:val="28"/>
                <w:szCs w:val="28"/>
              </w:rPr>
              <w:br/>
              <w:t>(Unit</w:t>
            </w:r>
            <w:r w:rsidRPr="00D04140">
              <w:rPr>
                <w:rFonts w:asciiTheme="majorBidi" w:hAnsiTheme="majorBidi" w:cstheme="majorBidi"/>
                <w:sz w:val="28"/>
                <w:szCs w:val="28"/>
                <w:cs/>
              </w:rPr>
              <w:t>)</w:t>
            </w:r>
          </w:p>
        </w:tc>
        <w:tc>
          <w:tcPr>
            <w:tcW w:w="479" w:type="pct"/>
            <w:shd w:val="clear" w:color="auto" w:fill="auto"/>
            <w:hideMark/>
          </w:tcPr>
          <w:p w14:paraId="13131C59" w14:textId="2BBEDC45" w:rsidR="006E593E" w:rsidRPr="00D04140" w:rsidRDefault="006E593E" w:rsidP="007F59CC">
            <w:pPr>
              <w:pBdr>
                <w:bottom w:val="single" w:sz="4" w:space="1" w:color="auto"/>
              </w:pBdr>
              <w:spacing w:line="240" w:lineRule="atLeast"/>
              <w:jc w:val="center"/>
              <w:rPr>
                <w:rFonts w:asciiTheme="majorBidi" w:hAnsiTheme="majorBidi" w:cstheme="majorBidi"/>
                <w:color w:val="000000"/>
                <w:sz w:val="28"/>
                <w:szCs w:val="28"/>
              </w:rPr>
            </w:pPr>
            <w:r w:rsidRPr="00D04140">
              <w:rPr>
                <w:rFonts w:asciiTheme="majorBidi" w:hAnsiTheme="majorBidi" w:cstheme="majorBidi"/>
                <w:sz w:val="28"/>
                <w:szCs w:val="28"/>
              </w:rPr>
              <w:t>Credit lines</w:t>
            </w:r>
          </w:p>
        </w:tc>
        <w:tc>
          <w:tcPr>
            <w:tcW w:w="479" w:type="pct"/>
            <w:shd w:val="clear" w:color="auto" w:fill="auto"/>
            <w:hideMark/>
          </w:tcPr>
          <w:p w14:paraId="5F334EAF" w14:textId="448AB56D" w:rsidR="006E593E" w:rsidRPr="00D04140" w:rsidRDefault="006E593E" w:rsidP="007F59CC">
            <w:pPr>
              <w:pBdr>
                <w:bottom w:val="single" w:sz="4" w:space="1" w:color="auto"/>
              </w:pBdr>
              <w:spacing w:line="240" w:lineRule="atLeast"/>
              <w:jc w:val="center"/>
              <w:rPr>
                <w:rFonts w:asciiTheme="majorBidi" w:hAnsiTheme="majorBidi" w:cstheme="majorBidi"/>
                <w:color w:val="000000"/>
                <w:sz w:val="28"/>
                <w:szCs w:val="28"/>
              </w:rPr>
            </w:pPr>
            <w:r w:rsidRPr="00D04140">
              <w:rPr>
                <w:rFonts w:asciiTheme="majorBidi" w:hAnsiTheme="majorBidi" w:cstheme="majorBidi"/>
                <w:sz w:val="28"/>
                <w:szCs w:val="28"/>
              </w:rPr>
              <w:t>Credit Used</w:t>
            </w:r>
          </w:p>
        </w:tc>
        <w:tc>
          <w:tcPr>
            <w:tcW w:w="480" w:type="pct"/>
            <w:shd w:val="clear" w:color="auto" w:fill="auto"/>
            <w:hideMark/>
          </w:tcPr>
          <w:p w14:paraId="4E5E6CEF" w14:textId="0BBF5B6F" w:rsidR="006E593E" w:rsidRPr="00D04140" w:rsidRDefault="006E593E" w:rsidP="007F59CC">
            <w:pPr>
              <w:pBdr>
                <w:bottom w:val="single" w:sz="4" w:space="1" w:color="auto"/>
              </w:pBdr>
              <w:spacing w:line="240" w:lineRule="atLeast"/>
              <w:jc w:val="center"/>
              <w:rPr>
                <w:rFonts w:asciiTheme="majorBidi" w:hAnsiTheme="majorBidi" w:cstheme="majorBidi"/>
                <w:color w:val="000000"/>
                <w:sz w:val="28"/>
                <w:szCs w:val="28"/>
              </w:rPr>
            </w:pPr>
            <w:r w:rsidRPr="00D04140">
              <w:rPr>
                <w:rFonts w:asciiTheme="majorBidi" w:hAnsiTheme="majorBidi" w:cstheme="majorBidi"/>
                <w:sz w:val="28"/>
                <w:szCs w:val="28"/>
              </w:rPr>
              <w:t>Credit remain</w:t>
            </w:r>
          </w:p>
        </w:tc>
        <w:tc>
          <w:tcPr>
            <w:tcW w:w="479" w:type="pct"/>
            <w:shd w:val="clear" w:color="auto" w:fill="auto"/>
            <w:hideMark/>
          </w:tcPr>
          <w:p w14:paraId="1785F31B" w14:textId="34D61306" w:rsidR="006E593E" w:rsidRPr="00D04140" w:rsidRDefault="006E593E" w:rsidP="007F59CC">
            <w:pPr>
              <w:pBdr>
                <w:bottom w:val="single" w:sz="4" w:space="1" w:color="auto"/>
              </w:pBdr>
              <w:spacing w:line="240" w:lineRule="atLeast"/>
              <w:jc w:val="center"/>
              <w:rPr>
                <w:rFonts w:asciiTheme="majorBidi" w:hAnsiTheme="majorBidi" w:cstheme="majorBidi"/>
                <w:color w:val="000000"/>
                <w:sz w:val="28"/>
                <w:szCs w:val="28"/>
              </w:rPr>
            </w:pPr>
            <w:r w:rsidRPr="00D04140">
              <w:rPr>
                <w:rFonts w:asciiTheme="majorBidi" w:hAnsiTheme="majorBidi" w:cstheme="majorBidi"/>
                <w:sz w:val="28"/>
                <w:szCs w:val="28"/>
              </w:rPr>
              <w:t>Credit lines</w:t>
            </w:r>
          </w:p>
        </w:tc>
        <w:tc>
          <w:tcPr>
            <w:tcW w:w="479" w:type="pct"/>
            <w:shd w:val="clear" w:color="auto" w:fill="auto"/>
            <w:hideMark/>
          </w:tcPr>
          <w:p w14:paraId="08CC03F7" w14:textId="2D384D0B" w:rsidR="006E593E" w:rsidRPr="00D04140" w:rsidRDefault="006E593E" w:rsidP="007F59CC">
            <w:pPr>
              <w:pBdr>
                <w:bottom w:val="single" w:sz="4" w:space="1" w:color="auto"/>
              </w:pBdr>
              <w:spacing w:line="240" w:lineRule="atLeast"/>
              <w:jc w:val="center"/>
              <w:rPr>
                <w:rFonts w:asciiTheme="majorBidi" w:hAnsiTheme="majorBidi" w:cstheme="majorBidi"/>
                <w:color w:val="000000"/>
                <w:sz w:val="28"/>
                <w:szCs w:val="28"/>
              </w:rPr>
            </w:pPr>
            <w:r w:rsidRPr="00D04140">
              <w:rPr>
                <w:rFonts w:asciiTheme="majorBidi" w:hAnsiTheme="majorBidi" w:cstheme="majorBidi"/>
                <w:sz w:val="28"/>
                <w:szCs w:val="28"/>
              </w:rPr>
              <w:t>Credit Used</w:t>
            </w:r>
          </w:p>
        </w:tc>
        <w:tc>
          <w:tcPr>
            <w:tcW w:w="480" w:type="pct"/>
            <w:shd w:val="clear" w:color="auto" w:fill="auto"/>
            <w:hideMark/>
          </w:tcPr>
          <w:p w14:paraId="15C0D434" w14:textId="19D74CBF" w:rsidR="006E593E" w:rsidRPr="00D04140" w:rsidRDefault="006E593E" w:rsidP="007F59CC">
            <w:pPr>
              <w:pBdr>
                <w:bottom w:val="single" w:sz="4" w:space="1" w:color="auto"/>
              </w:pBdr>
              <w:spacing w:line="240" w:lineRule="atLeast"/>
              <w:jc w:val="center"/>
              <w:rPr>
                <w:rFonts w:asciiTheme="majorBidi" w:hAnsiTheme="majorBidi" w:cstheme="majorBidi"/>
                <w:color w:val="000000"/>
                <w:sz w:val="28"/>
                <w:szCs w:val="28"/>
              </w:rPr>
            </w:pPr>
            <w:r w:rsidRPr="00D04140">
              <w:rPr>
                <w:rFonts w:asciiTheme="majorBidi" w:hAnsiTheme="majorBidi" w:cstheme="majorBidi"/>
                <w:sz w:val="28"/>
                <w:szCs w:val="28"/>
              </w:rPr>
              <w:t>Credit remain</w:t>
            </w:r>
          </w:p>
        </w:tc>
      </w:tr>
      <w:tr w:rsidR="006E593E" w:rsidRPr="00D04140" w14:paraId="0D211C28" w14:textId="77777777" w:rsidTr="00EF7197">
        <w:trPr>
          <w:cantSplit/>
          <w:trHeight w:val="190"/>
        </w:trPr>
        <w:tc>
          <w:tcPr>
            <w:tcW w:w="1241" w:type="pct"/>
            <w:shd w:val="clear" w:color="auto" w:fill="auto"/>
            <w:vAlign w:val="bottom"/>
            <w:hideMark/>
          </w:tcPr>
          <w:p w14:paraId="2BDB4DCA" w14:textId="4DA2EF64" w:rsidR="006E593E" w:rsidRPr="00D04140" w:rsidRDefault="006C340B" w:rsidP="007F59CC">
            <w:pPr>
              <w:spacing w:line="240" w:lineRule="atLeast"/>
              <w:ind w:left="47"/>
              <w:rPr>
                <w:rFonts w:asciiTheme="majorBidi" w:hAnsiTheme="majorBidi" w:cstheme="majorBidi"/>
                <w:color w:val="000000"/>
                <w:sz w:val="28"/>
                <w:szCs w:val="28"/>
              </w:rPr>
            </w:pPr>
            <w:r w:rsidRPr="00D04140">
              <w:rPr>
                <w:rFonts w:asciiTheme="majorBidi" w:hAnsiTheme="majorBidi" w:cstheme="majorBidi"/>
                <w:color w:val="000000"/>
                <w:sz w:val="28"/>
                <w:szCs w:val="28"/>
              </w:rPr>
              <w:t>Long</w:t>
            </w:r>
            <w:r w:rsidR="006E593E" w:rsidRPr="00D04140">
              <w:rPr>
                <w:rFonts w:asciiTheme="majorBidi" w:hAnsiTheme="majorBidi" w:cstheme="majorBidi"/>
                <w:color w:val="000000"/>
                <w:sz w:val="28"/>
                <w:szCs w:val="28"/>
              </w:rPr>
              <w:t xml:space="preserve"> – term borrowings</w:t>
            </w:r>
          </w:p>
        </w:tc>
        <w:tc>
          <w:tcPr>
            <w:tcW w:w="883" w:type="pct"/>
            <w:shd w:val="clear" w:color="auto" w:fill="auto"/>
            <w:hideMark/>
          </w:tcPr>
          <w:p w14:paraId="174401BF" w14:textId="2E6AE653" w:rsidR="006E593E" w:rsidRPr="00D04140" w:rsidRDefault="006E593E" w:rsidP="007F59CC">
            <w:pPr>
              <w:spacing w:line="240" w:lineRule="atLeast"/>
              <w:jc w:val="center"/>
              <w:rPr>
                <w:rFonts w:asciiTheme="majorBidi" w:hAnsiTheme="majorBidi" w:cstheme="majorBidi"/>
                <w:color w:val="000000"/>
                <w:sz w:val="28"/>
                <w:szCs w:val="28"/>
              </w:rPr>
            </w:pPr>
            <w:r w:rsidRPr="00D04140">
              <w:rPr>
                <w:rFonts w:asciiTheme="majorBidi" w:hAnsiTheme="majorBidi" w:cstheme="majorBidi"/>
                <w:sz w:val="28"/>
                <w:szCs w:val="28"/>
              </w:rPr>
              <w:t>Million Baht</w:t>
            </w:r>
          </w:p>
        </w:tc>
        <w:tc>
          <w:tcPr>
            <w:tcW w:w="479" w:type="pct"/>
            <w:shd w:val="clear" w:color="auto" w:fill="auto"/>
          </w:tcPr>
          <w:p w14:paraId="2703BB2E" w14:textId="57980266" w:rsidR="006E593E" w:rsidRPr="00D04140" w:rsidRDefault="006C340B" w:rsidP="007F59CC">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228.00</w:t>
            </w:r>
          </w:p>
        </w:tc>
        <w:tc>
          <w:tcPr>
            <w:tcW w:w="479" w:type="pct"/>
            <w:shd w:val="clear" w:color="auto" w:fill="auto"/>
          </w:tcPr>
          <w:p w14:paraId="55308F6E" w14:textId="1EBE7745" w:rsidR="006E593E" w:rsidRPr="00D04140" w:rsidRDefault="006C340B" w:rsidP="007F59CC">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228.00</w:t>
            </w:r>
          </w:p>
        </w:tc>
        <w:tc>
          <w:tcPr>
            <w:tcW w:w="480" w:type="pct"/>
            <w:shd w:val="clear" w:color="auto" w:fill="auto"/>
          </w:tcPr>
          <w:p w14:paraId="42FB3FE2" w14:textId="0BF2659D" w:rsidR="006E593E" w:rsidRPr="00D04140" w:rsidRDefault="006C340B" w:rsidP="007F59CC">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479" w:type="pct"/>
            <w:shd w:val="clear" w:color="auto" w:fill="auto"/>
          </w:tcPr>
          <w:p w14:paraId="3BCEA189" w14:textId="5E315534" w:rsidR="006E593E" w:rsidRPr="00D04140" w:rsidRDefault="006C340B" w:rsidP="007F59CC">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228.00</w:t>
            </w:r>
          </w:p>
        </w:tc>
        <w:tc>
          <w:tcPr>
            <w:tcW w:w="479" w:type="pct"/>
            <w:shd w:val="clear" w:color="auto" w:fill="auto"/>
            <w:vAlign w:val="bottom"/>
          </w:tcPr>
          <w:p w14:paraId="0117D5D9" w14:textId="3AE2C7E5" w:rsidR="006E593E" w:rsidRPr="00D04140" w:rsidRDefault="006C340B" w:rsidP="007F59CC">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228.00</w:t>
            </w:r>
          </w:p>
        </w:tc>
        <w:tc>
          <w:tcPr>
            <w:tcW w:w="480" w:type="pct"/>
            <w:shd w:val="clear" w:color="auto" w:fill="auto"/>
            <w:vAlign w:val="bottom"/>
          </w:tcPr>
          <w:p w14:paraId="0A73877A" w14:textId="0ED88E90" w:rsidR="006E593E" w:rsidRPr="00D04140" w:rsidRDefault="006C340B" w:rsidP="007F59CC">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r>
      <w:tr w:rsidR="006E593E" w:rsidRPr="00D04140" w14:paraId="4CE7D3AB" w14:textId="77777777" w:rsidTr="00EF7197">
        <w:trPr>
          <w:cantSplit/>
          <w:trHeight w:val="190"/>
        </w:trPr>
        <w:tc>
          <w:tcPr>
            <w:tcW w:w="1241" w:type="pct"/>
            <w:shd w:val="clear" w:color="auto" w:fill="auto"/>
            <w:vAlign w:val="bottom"/>
            <w:hideMark/>
          </w:tcPr>
          <w:p w14:paraId="4A41D86D" w14:textId="68D9D89F" w:rsidR="006E593E" w:rsidRPr="00D04140" w:rsidRDefault="006E593E" w:rsidP="007F59CC">
            <w:pPr>
              <w:spacing w:line="240" w:lineRule="atLeast"/>
              <w:ind w:left="47"/>
              <w:rPr>
                <w:rFonts w:asciiTheme="majorBidi" w:hAnsiTheme="majorBidi" w:cstheme="majorBidi"/>
                <w:color w:val="000000"/>
                <w:sz w:val="28"/>
                <w:szCs w:val="28"/>
              </w:rPr>
            </w:pPr>
            <w:r w:rsidRPr="00D04140">
              <w:rPr>
                <w:rFonts w:asciiTheme="majorBidi" w:hAnsiTheme="majorBidi" w:cstheme="majorBidi"/>
                <w:color w:val="000000"/>
                <w:sz w:val="28"/>
                <w:szCs w:val="28"/>
              </w:rPr>
              <w:t>Letter of guarantee</w:t>
            </w:r>
          </w:p>
        </w:tc>
        <w:tc>
          <w:tcPr>
            <w:tcW w:w="883" w:type="pct"/>
            <w:shd w:val="clear" w:color="auto" w:fill="auto"/>
            <w:hideMark/>
          </w:tcPr>
          <w:p w14:paraId="5B189E08" w14:textId="28E9FFFF" w:rsidR="006E593E" w:rsidRPr="00D04140" w:rsidRDefault="006E593E" w:rsidP="007F59CC">
            <w:pPr>
              <w:spacing w:line="240" w:lineRule="atLeast"/>
              <w:jc w:val="center"/>
              <w:rPr>
                <w:rFonts w:asciiTheme="majorBidi" w:hAnsiTheme="majorBidi" w:cstheme="majorBidi"/>
                <w:color w:val="000000"/>
                <w:sz w:val="28"/>
                <w:szCs w:val="28"/>
              </w:rPr>
            </w:pPr>
            <w:r w:rsidRPr="00D04140">
              <w:rPr>
                <w:rFonts w:asciiTheme="majorBidi" w:hAnsiTheme="majorBidi" w:cstheme="majorBidi"/>
                <w:sz w:val="28"/>
                <w:szCs w:val="28"/>
              </w:rPr>
              <w:t>Million Baht</w:t>
            </w:r>
          </w:p>
        </w:tc>
        <w:tc>
          <w:tcPr>
            <w:tcW w:w="479" w:type="pct"/>
            <w:shd w:val="clear" w:color="auto" w:fill="auto"/>
          </w:tcPr>
          <w:p w14:paraId="5A73858D" w14:textId="6EDBF0CB" w:rsidR="006E593E" w:rsidRPr="00D04140" w:rsidRDefault="00086D6F" w:rsidP="007F59CC">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0.25</w:t>
            </w:r>
          </w:p>
        </w:tc>
        <w:tc>
          <w:tcPr>
            <w:tcW w:w="479" w:type="pct"/>
            <w:shd w:val="clear" w:color="auto" w:fill="auto"/>
          </w:tcPr>
          <w:p w14:paraId="1CD75A9A" w14:textId="6EE26F48" w:rsidR="006E593E" w:rsidRPr="00D04140" w:rsidRDefault="00086D6F" w:rsidP="007F59CC">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0.25</w:t>
            </w:r>
          </w:p>
        </w:tc>
        <w:tc>
          <w:tcPr>
            <w:tcW w:w="480" w:type="pct"/>
            <w:shd w:val="clear" w:color="auto" w:fill="auto"/>
          </w:tcPr>
          <w:p w14:paraId="0CBB7A66" w14:textId="7FD4060D" w:rsidR="006E593E" w:rsidRPr="00D04140" w:rsidRDefault="00086D6F" w:rsidP="007F59CC">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c>
          <w:tcPr>
            <w:tcW w:w="479" w:type="pct"/>
            <w:shd w:val="clear" w:color="auto" w:fill="auto"/>
          </w:tcPr>
          <w:p w14:paraId="0F53543A" w14:textId="2EB110F1" w:rsidR="006E593E" w:rsidRPr="00D04140" w:rsidRDefault="00086D6F" w:rsidP="007F59CC">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0.25</w:t>
            </w:r>
          </w:p>
        </w:tc>
        <w:tc>
          <w:tcPr>
            <w:tcW w:w="479" w:type="pct"/>
            <w:shd w:val="clear" w:color="auto" w:fill="auto"/>
            <w:vAlign w:val="bottom"/>
          </w:tcPr>
          <w:p w14:paraId="0AD2FF41" w14:textId="066C7051" w:rsidR="006E593E" w:rsidRPr="00D04140" w:rsidRDefault="00086D6F" w:rsidP="007F59CC">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0.25</w:t>
            </w:r>
          </w:p>
        </w:tc>
        <w:tc>
          <w:tcPr>
            <w:tcW w:w="480" w:type="pct"/>
            <w:shd w:val="clear" w:color="auto" w:fill="auto"/>
            <w:vAlign w:val="bottom"/>
          </w:tcPr>
          <w:p w14:paraId="5B970D58" w14:textId="091D8FAC" w:rsidR="006E593E" w:rsidRPr="00D04140" w:rsidRDefault="00086D6F" w:rsidP="007F59CC">
            <w:pPr>
              <w:spacing w:line="240" w:lineRule="atLeast"/>
              <w:jc w:val="right"/>
              <w:rPr>
                <w:rFonts w:asciiTheme="majorBidi" w:hAnsiTheme="majorBidi" w:cstheme="majorBidi"/>
                <w:sz w:val="28"/>
                <w:szCs w:val="28"/>
              </w:rPr>
            </w:pPr>
            <w:r w:rsidRPr="00D04140">
              <w:rPr>
                <w:rFonts w:asciiTheme="majorBidi" w:hAnsiTheme="majorBidi" w:cstheme="majorBidi"/>
                <w:sz w:val="28"/>
                <w:szCs w:val="28"/>
              </w:rPr>
              <w:t>-</w:t>
            </w:r>
          </w:p>
        </w:tc>
      </w:tr>
    </w:tbl>
    <w:p w14:paraId="0D5C2CA4" w14:textId="1E7283B7" w:rsidR="00AB5186" w:rsidRPr="00D04140" w:rsidRDefault="001708E9" w:rsidP="005C3B45">
      <w:pPr>
        <w:pStyle w:val="af"/>
        <w:numPr>
          <w:ilvl w:val="0"/>
          <w:numId w:val="2"/>
        </w:numPr>
        <w:ind w:left="425" w:right="0" w:hanging="426"/>
        <w:jc w:val="thaiDistribute"/>
        <w:rPr>
          <w:rFonts w:asciiTheme="majorBidi" w:hAnsiTheme="majorBidi" w:cstheme="majorBidi"/>
          <w:spacing w:val="-4"/>
        </w:rPr>
      </w:pPr>
      <w:r w:rsidRPr="00D04140">
        <w:rPr>
          <w:rFonts w:asciiTheme="majorBidi" w:hAnsiTheme="majorBidi" w:cstheme="majorBidi"/>
          <w:b/>
          <w:bCs/>
        </w:rPr>
        <w:t>L</w:t>
      </w:r>
      <w:r w:rsidR="00153108" w:rsidRPr="00D04140">
        <w:rPr>
          <w:rFonts w:asciiTheme="majorBidi" w:hAnsiTheme="majorBidi" w:cstheme="majorBidi"/>
          <w:b/>
          <w:bCs/>
        </w:rPr>
        <w:t xml:space="preserve">ITIGATION IN PROGRESS </w:t>
      </w:r>
    </w:p>
    <w:p w14:paraId="699D64D0" w14:textId="182ABA45" w:rsidR="00D81619" w:rsidRPr="00D04140" w:rsidRDefault="001708E9" w:rsidP="00D04140">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r w:rsidRPr="00D04140">
        <w:rPr>
          <w:rFonts w:asciiTheme="majorBidi" w:hAnsiTheme="majorBidi" w:cstheme="majorBidi"/>
          <w:spacing w:val="-4"/>
        </w:rPr>
        <w:t xml:space="preserve">The Company has filed a lawsuit against the authorized director of the purchase of </w:t>
      </w:r>
      <w:proofErr w:type="spellStart"/>
      <w:r w:rsidRPr="00D04140">
        <w:rPr>
          <w:rFonts w:asciiTheme="majorBidi" w:hAnsiTheme="majorBidi" w:cstheme="majorBidi"/>
          <w:spacing w:val="-4"/>
        </w:rPr>
        <w:t>Koh</w:t>
      </w:r>
      <w:proofErr w:type="spellEnd"/>
      <w:r w:rsidRPr="00D04140">
        <w:rPr>
          <w:rFonts w:asciiTheme="majorBidi" w:hAnsiTheme="majorBidi" w:cstheme="majorBidi"/>
          <w:spacing w:val="-4"/>
        </w:rPr>
        <w:t xml:space="preserve"> </w:t>
      </w:r>
      <w:proofErr w:type="spellStart"/>
      <w:r w:rsidRPr="00D04140">
        <w:rPr>
          <w:rFonts w:asciiTheme="majorBidi" w:hAnsiTheme="majorBidi" w:cstheme="majorBidi"/>
          <w:spacing w:val="-4"/>
        </w:rPr>
        <w:t>Sirey</w:t>
      </w:r>
      <w:proofErr w:type="spellEnd"/>
      <w:r w:rsidRPr="00D04140">
        <w:rPr>
          <w:rFonts w:asciiTheme="majorBidi" w:hAnsiTheme="majorBidi" w:cstheme="majorBidi"/>
          <w:spacing w:val="-4"/>
        </w:rPr>
        <w:t xml:space="preserve"> Land, Phuket Province and the list of extensions and improvements to the Pub </w:t>
      </w:r>
      <w:proofErr w:type="spellStart"/>
      <w:r w:rsidRPr="00D04140">
        <w:rPr>
          <w:rFonts w:asciiTheme="majorBidi" w:hAnsiTheme="majorBidi" w:cstheme="majorBidi"/>
          <w:spacing w:val="-4"/>
        </w:rPr>
        <w:t>Pla</w:t>
      </w:r>
      <w:proofErr w:type="spellEnd"/>
      <w:r w:rsidRPr="00D04140">
        <w:rPr>
          <w:rFonts w:asciiTheme="majorBidi" w:hAnsiTheme="majorBidi" w:cstheme="majorBidi"/>
          <w:spacing w:val="-4"/>
        </w:rPr>
        <w:t xml:space="preserve"> building, Photo gallery of “</w:t>
      </w:r>
      <w:proofErr w:type="spellStart"/>
      <w:r w:rsidRPr="00D04140">
        <w:rPr>
          <w:rFonts w:asciiTheme="majorBidi" w:hAnsiTheme="majorBidi" w:cstheme="majorBidi"/>
          <w:spacing w:val="-4"/>
        </w:rPr>
        <w:t>Jao</w:t>
      </w:r>
      <w:proofErr w:type="spellEnd"/>
      <w:r w:rsidRPr="00D04140">
        <w:rPr>
          <w:rFonts w:asciiTheme="majorBidi" w:hAnsiTheme="majorBidi" w:cstheme="majorBidi"/>
          <w:spacing w:val="-4"/>
        </w:rPr>
        <w:t xml:space="preserve"> </w:t>
      </w:r>
      <w:proofErr w:type="spellStart"/>
      <w:r w:rsidRPr="00D04140">
        <w:rPr>
          <w:rFonts w:asciiTheme="majorBidi" w:hAnsiTheme="majorBidi" w:cstheme="majorBidi"/>
          <w:spacing w:val="-4"/>
        </w:rPr>
        <w:t>Nai</w:t>
      </w:r>
      <w:proofErr w:type="spellEnd"/>
      <w:r w:rsidRPr="00D04140">
        <w:rPr>
          <w:rFonts w:asciiTheme="majorBidi" w:hAnsiTheme="majorBidi" w:cstheme="majorBidi"/>
          <w:spacing w:val="-4"/>
        </w:rPr>
        <w:t xml:space="preserve"> </w:t>
      </w:r>
      <w:proofErr w:type="spellStart"/>
      <w:r w:rsidRPr="00D04140">
        <w:rPr>
          <w:rFonts w:asciiTheme="majorBidi" w:hAnsiTheme="majorBidi" w:cstheme="majorBidi"/>
          <w:spacing w:val="-4"/>
        </w:rPr>
        <w:t>Muang</w:t>
      </w:r>
      <w:proofErr w:type="spellEnd"/>
      <w:r w:rsidRPr="00D04140">
        <w:rPr>
          <w:rFonts w:asciiTheme="majorBidi" w:hAnsiTheme="majorBidi" w:cstheme="majorBidi"/>
          <w:spacing w:val="-4"/>
        </w:rPr>
        <w:t xml:space="preserve"> </w:t>
      </w:r>
      <w:proofErr w:type="spellStart"/>
      <w:r w:rsidRPr="00D04140">
        <w:rPr>
          <w:rFonts w:asciiTheme="majorBidi" w:hAnsiTheme="majorBidi" w:cstheme="majorBidi"/>
          <w:spacing w:val="-4"/>
        </w:rPr>
        <w:t>Nueng</w:t>
      </w:r>
      <w:proofErr w:type="spellEnd"/>
      <w:r w:rsidRPr="00D04140">
        <w:rPr>
          <w:rFonts w:asciiTheme="majorBidi" w:hAnsiTheme="majorBidi" w:cstheme="majorBidi"/>
          <w:spacing w:val="-4"/>
        </w:rPr>
        <w:t xml:space="preserve">”, </w:t>
      </w:r>
      <w:proofErr w:type="spellStart"/>
      <w:r w:rsidRPr="00D04140">
        <w:rPr>
          <w:rFonts w:asciiTheme="majorBidi" w:hAnsiTheme="majorBidi" w:cstheme="majorBidi"/>
          <w:spacing w:val="-4"/>
        </w:rPr>
        <w:t>Loi</w:t>
      </w:r>
      <w:proofErr w:type="spellEnd"/>
      <w:r w:rsidRPr="00D04140">
        <w:rPr>
          <w:rFonts w:asciiTheme="majorBidi" w:hAnsiTheme="majorBidi" w:cstheme="majorBidi"/>
          <w:spacing w:val="-4"/>
        </w:rPr>
        <w:t xml:space="preserve"> </w:t>
      </w:r>
      <w:proofErr w:type="spellStart"/>
      <w:r w:rsidRPr="00D04140">
        <w:rPr>
          <w:rFonts w:asciiTheme="majorBidi" w:hAnsiTheme="majorBidi" w:cstheme="majorBidi"/>
          <w:spacing w:val="-4"/>
        </w:rPr>
        <w:t>Kathong’s</w:t>
      </w:r>
      <w:proofErr w:type="spellEnd"/>
      <w:r w:rsidRPr="00D04140">
        <w:rPr>
          <w:rFonts w:asciiTheme="majorBidi" w:hAnsiTheme="majorBidi" w:cstheme="majorBidi"/>
          <w:spacing w:val="-4"/>
        </w:rPr>
        <w:t xml:space="preserve"> dock of C.E.I (Chiang Mai) Company </w:t>
      </w:r>
      <w:proofErr w:type="spellStart"/>
      <w:r w:rsidRPr="00D04140">
        <w:rPr>
          <w:rFonts w:asciiTheme="majorBidi" w:hAnsiTheme="majorBidi" w:cstheme="majorBidi"/>
          <w:spacing w:val="-4"/>
        </w:rPr>
        <w:t>Litmited</w:t>
      </w:r>
      <w:proofErr w:type="spellEnd"/>
      <w:r w:rsidRPr="00D04140">
        <w:rPr>
          <w:rFonts w:asciiTheme="majorBidi" w:hAnsiTheme="majorBidi" w:cstheme="majorBidi"/>
          <w:spacing w:val="-4"/>
        </w:rPr>
        <w:t xml:space="preserve"> is a criminal case to the </w:t>
      </w:r>
      <w:proofErr w:type="spellStart"/>
      <w:r w:rsidRPr="00D04140">
        <w:rPr>
          <w:rFonts w:asciiTheme="majorBidi" w:hAnsiTheme="majorBidi" w:cstheme="majorBidi"/>
          <w:spacing w:val="-4"/>
        </w:rPr>
        <w:t>Phra</w:t>
      </w:r>
      <w:proofErr w:type="spellEnd"/>
      <w:r w:rsidRPr="00D04140">
        <w:rPr>
          <w:rFonts w:asciiTheme="majorBidi" w:hAnsiTheme="majorBidi" w:cstheme="majorBidi"/>
          <w:spacing w:val="-4"/>
        </w:rPr>
        <w:t xml:space="preserve"> </w:t>
      </w:r>
      <w:proofErr w:type="spellStart"/>
      <w:r w:rsidRPr="00D04140">
        <w:rPr>
          <w:rFonts w:asciiTheme="majorBidi" w:hAnsiTheme="majorBidi" w:cstheme="majorBidi"/>
          <w:spacing w:val="-4"/>
        </w:rPr>
        <w:t>Khanong</w:t>
      </w:r>
      <w:proofErr w:type="spellEnd"/>
      <w:r w:rsidRPr="00D04140">
        <w:rPr>
          <w:rFonts w:asciiTheme="majorBidi" w:hAnsiTheme="majorBidi" w:cstheme="majorBidi"/>
          <w:spacing w:val="-4"/>
        </w:rPr>
        <w:t xml:space="preserve"> criminal court. It is a Black Case number 269/2563</w:t>
      </w:r>
      <w:r w:rsidRPr="00D04140">
        <w:rPr>
          <w:rFonts w:asciiTheme="majorBidi" w:hAnsiTheme="majorBidi" w:cstheme="majorBidi"/>
          <w:spacing w:val="-4"/>
          <w:cs/>
        </w:rPr>
        <w:t xml:space="preserve"> </w:t>
      </w:r>
      <w:r w:rsidRPr="00D04140">
        <w:rPr>
          <w:rFonts w:asciiTheme="majorBidi" w:hAnsiTheme="majorBidi" w:cstheme="majorBidi"/>
          <w:spacing w:val="-4"/>
        </w:rPr>
        <w:t>for an offense of being a director who does not perform his duty with liability, cautious, and faithful. Causing the damaged for the company and also a dishonest act in order to find unlawful benefits for yourself and others. Which is an offense under the Securities Act B.E. 1992, Section 89/7, 281/2, 311, 314 and 315, accompanying the Criminal Code Section 83</w:t>
      </w:r>
      <w:r w:rsidR="001237B3" w:rsidRPr="00D04140">
        <w:rPr>
          <w:rFonts w:asciiTheme="majorBidi" w:hAnsiTheme="majorBidi" w:cstheme="majorBidi"/>
          <w:spacing w:val="-4"/>
        </w:rPr>
        <w:t>, 84</w:t>
      </w:r>
      <w:r w:rsidRPr="00D04140">
        <w:rPr>
          <w:rFonts w:asciiTheme="majorBidi" w:hAnsiTheme="majorBidi" w:cstheme="majorBidi"/>
          <w:spacing w:val="-4"/>
        </w:rPr>
        <w:t xml:space="preserve"> and 86 with 9 persons and juristic persons which are consisting of 3 (three) former company directors, 2 (two) current company directors, 3 (three) other related persons and 1 (one) juristic person on January 23, 2020 </w:t>
      </w:r>
    </w:p>
    <w:p w14:paraId="62FEF22C" w14:textId="3E2A77D2" w:rsidR="00D81619" w:rsidRPr="00D04140" w:rsidRDefault="00D81619" w:rsidP="00D04140">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r w:rsidRPr="00D04140">
        <w:rPr>
          <w:rFonts w:asciiTheme="majorBidi" w:hAnsiTheme="majorBidi" w:cstheme="majorBidi"/>
          <w:spacing w:val="-4"/>
        </w:rPr>
        <w:t>On March 23, 2020, t</w:t>
      </w:r>
      <w:r w:rsidR="001708E9" w:rsidRPr="00D04140">
        <w:rPr>
          <w:rFonts w:asciiTheme="majorBidi" w:hAnsiTheme="majorBidi" w:cstheme="majorBidi"/>
          <w:spacing w:val="-4"/>
        </w:rPr>
        <w:t xml:space="preserve">he Court made an appointment for a preliminary hearing </w:t>
      </w:r>
      <w:r w:rsidRPr="00D04140">
        <w:rPr>
          <w:rFonts w:asciiTheme="majorBidi" w:hAnsiTheme="majorBidi" w:cstheme="majorBidi"/>
          <w:spacing w:val="-4"/>
        </w:rPr>
        <w:t>of the prose</w:t>
      </w:r>
      <w:r w:rsidR="00163B1D" w:rsidRPr="00D04140">
        <w:rPr>
          <w:rFonts w:asciiTheme="majorBidi" w:hAnsiTheme="majorBidi" w:cstheme="majorBidi"/>
          <w:spacing w:val="-4"/>
        </w:rPr>
        <w:t>cution a</w:t>
      </w:r>
      <w:r w:rsidRPr="00D04140">
        <w:rPr>
          <w:rFonts w:asciiTheme="majorBidi" w:hAnsiTheme="majorBidi" w:cstheme="majorBidi"/>
          <w:spacing w:val="-4"/>
        </w:rPr>
        <w:t xml:space="preserve">nd to postpone the case, </w:t>
      </w:r>
      <w:r w:rsidR="00163B1D" w:rsidRPr="00D04140">
        <w:rPr>
          <w:rFonts w:asciiTheme="majorBidi" w:hAnsiTheme="majorBidi" w:cstheme="majorBidi"/>
          <w:spacing w:val="-4"/>
        </w:rPr>
        <w:br/>
      </w:r>
      <w:r w:rsidRPr="00D04140">
        <w:rPr>
          <w:rFonts w:asciiTheme="majorBidi" w:hAnsiTheme="majorBidi" w:cstheme="majorBidi"/>
          <w:spacing w:val="-4"/>
        </w:rPr>
        <w:t xml:space="preserve">the defendant's lawyer questioned the plaintiff on the date July 20, 2020 and appoint an additional hearing for the plaintiff </w:t>
      </w:r>
      <w:r w:rsidR="00163B1D" w:rsidRPr="00D04140">
        <w:rPr>
          <w:rFonts w:asciiTheme="majorBidi" w:hAnsiTheme="majorBidi" w:cstheme="majorBidi"/>
          <w:spacing w:val="-4"/>
        </w:rPr>
        <w:br/>
      </w:r>
      <w:r w:rsidRPr="00D04140">
        <w:rPr>
          <w:rFonts w:asciiTheme="majorBidi" w:hAnsiTheme="majorBidi" w:cstheme="majorBidi"/>
          <w:spacing w:val="-4"/>
        </w:rPr>
        <w:t>on July 27, 2020.</w:t>
      </w:r>
    </w:p>
    <w:p w14:paraId="0436E4F1" w14:textId="7CBDDA48" w:rsidR="00471041" w:rsidRPr="00D04140" w:rsidRDefault="00904912" w:rsidP="00D04140">
      <w:pPr>
        <w:pStyle w:val="af"/>
        <w:numPr>
          <w:ilvl w:val="0"/>
          <w:numId w:val="2"/>
        </w:numPr>
        <w:spacing w:before="120"/>
        <w:ind w:left="425" w:right="0" w:hanging="426"/>
        <w:jc w:val="thaiDistribute"/>
        <w:rPr>
          <w:rFonts w:asciiTheme="majorBidi" w:hAnsiTheme="majorBidi" w:cstheme="majorBidi"/>
          <w:b/>
          <w:bCs/>
        </w:rPr>
      </w:pPr>
      <w:r w:rsidRPr="00D04140">
        <w:rPr>
          <w:rFonts w:asciiTheme="majorBidi" w:hAnsiTheme="majorBidi" w:cstheme="majorBidi"/>
          <w:b/>
          <w:bCs/>
        </w:rPr>
        <w:t>CAPITAL MANAGEMENT</w:t>
      </w:r>
    </w:p>
    <w:p w14:paraId="5D677B0B" w14:textId="77777777" w:rsidR="00541590" w:rsidRPr="00D04140" w:rsidRDefault="00541590" w:rsidP="00E36262">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bCs/>
        </w:rPr>
      </w:pPr>
      <w:r w:rsidRPr="00D04140">
        <w:rPr>
          <w:rFonts w:asciiTheme="majorBidi" w:hAnsiTheme="majorBidi" w:cstheme="majorBidi"/>
          <w:bCs/>
        </w:rPr>
        <w:t xml:space="preserve">The Board's policy is to maintain a strong capital base so as to maintain assurance of shareholder, investor, creditor and market confidence and to sustain future development of the business. The Board monitors the return on capital which the </w:t>
      </w:r>
      <w:r w:rsidRPr="00E36262">
        <w:rPr>
          <w:rFonts w:asciiTheme="majorBidi" w:hAnsiTheme="majorBidi" w:cstheme="majorBidi"/>
          <w:spacing w:val="-4"/>
        </w:rPr>
        <w:t>Company</w:t>
      </w:r>
      <w:r w:rsidRPr="00D04140">
        <w:rPr>
          <w:rFonts w:asciiTheme="majorBidi" w:hAnsiTheme="majorBidi" w:cstheme="majorBidi"/>
          <w:bCs/>
        </w:rPr>
        <w:t xml:space="preserve"> defines as result from operating activities divided by total shareholders' equity, excluding non-controlling interests and also monitors the level of dividends to ordinary shareholders.</w:t>
      </w:r>
    </w:p>
    <w:p w14:paraId="7DA927C4" w14:textId="6D59982A" w:rsidR="00541590" w:rsidRDefault="00541590" w:rsidP="00E36262">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bCs/>
        </w:rPr>
      </w:pPr>
      <w:r w:rsidRPr="00006C8C">
        <w:rPr>
          <w:rFonts w:asciiTheme="majorBidi" w:hAnsiTheme="majorBidi" w:cstheme="majorBidi"/>
          <w:bCs/>
          <w:spacing w:val="-2"/>
        </w:rPr>
        <w:t xml:space="preserve">As at March 31, 2020 and December 31, 2019, in the consolidated financial statements, debt to equity ratio is </w:t>
      </w:r>
      <w:r w:rsidR="00CE546A" w:rsidRPr="00006C8C">
        <w:rPr>
          <w:rFonts w:asciiTheme="majorBidi" w:hAnsiTheme="majorBidi" w:cstheme="majorBidi"/>
          <w:bCs/>
          <w:spacing w:val="-2"/>
        </w:rPr>
        <w:t>0.54</w:t>
      </w:r>
      <w:r w:rsidRPr="00006C8C">
        <w:rPr>
          <w:rFonts w:asciiTheme="majorBidi" w:hAnsiTheme="majorBidi" w:cstheme="majorBidi"/>
          <w:bCs/>
          <w:spacing w:val="-2"/>
        </w:rPr>
        <w:t>:</w:t>
      </w:r>
      <w:r w:rsidR="00E333E0" w:rsidRPr="00006C8C">
        <w:rPr>
          <w:rFonts w:asciiTheme="majorBidi" w:hAnsiTheme="majorBidi" w:cstheme="majorBidi"/>
          <w:bCs/>
          <w:spacing w:val="-2"/>
        </w:rPr>
        <w:t xml:space="preserve"> </w:t>
      </w:r>
      <w:r w:rsidRPr="00006C8C">
        <w:rPr>
          <w:rFonts w:asciiTheme="majorBidi" w:hAnsiTheme="majorBidi" w:cstheme="majorBidi"/>
          <w:bCs/>
          <w:spacing w:val="-2"/>
        </w:rPr>
        <w:t>1</w:t>
      </w:r>
      <w:r w:rsidR="00006C8C" w:rsidRPr="00006C8C">
        <w:rPr>
          <w:rFonts w:asciiTheme="majorBidi" w:hAnsiTheme="majorBidi" w:cstheme="majorBidi"/>
          <w:bCs/>
          <w:spacing w:val="-2"/>
        </w:rPr>
        <w:t>.00</w:t>
      </w:r>
      <w:r w:rsidRPr="00D04140">
        <w:rPr>
          <w:rFonts w:asciiTheme="majorBidi" w:hAnsiTheme="majorBidi" w:cstheme="majorBidi"/>
          <w:bCs/>
        </w:rPr>
        <w:t xml:space="preserve"> and </w:t>
      </w:r>
      <w:r w:rsidR="00CE546A" w:rsidRPr="00D04140">
        <w:rPr>
          <w:rFonts w:asciiTheme="majorBidi" w:hAnsiTheme="majorBidi" w:cstheme="majorBidi"/>
          <w:bCs/>
        </w:rPr>
        <w:t>0.39</w:t>
      </w:r>
      <w:r w:rsidRPr="00D04140">
        <w:rPr>
          <w:rFonts w:asciiTheme="majorBidi" w:hAnsiTheme="majorBidi" w:cstheme="majorBidi"/>
          <w:bCs/>
        </w:rPr>
        <w:t>: 1</w:t>
      </w:r>
      <w:r w:rsidR="00006C8C">
        <w:rPr>
          <w:rFonts w:asciiTheme="majorBidi" w:hAnsiTheme="majorBidi" w:cstheme="majorBidi"/>
          <w:bCs/>
        </w:rPr>
        <w:t>.00</w:t>
      </w:r>
      <w:r w:rsidRPr="00D04140">
        <w:rPr>
          <w:rFonts w:asciiTheme="majorBidi" w:hAnsiTheme="majorBidi" w:cstheme="majorBidi"/>
          <w:bCs/>
        </w:rPr>
        <w:t xml:space="preserve"> respectively </w:t>
      </w:r>
      <w:r w:rsidRPr="00E36262">
        <w:rPr>
          <w:rFonts w:asciiTheme="majorBidi" w:hAnsiTheme="majorBidi" w:cstheme="majorBidi"/>
          <w:spacing w:val="-4"/>
        </w:rPr>
        <w:t>and</w:t>
      </w:r>
      <w:r w:rsidRPr="00D04140">
        <w:rPr>
          <w:rFonts w:asciiTheme="majorBidi" w:hAnsiTheme="majorBidi" w:cstheme="majorBidi"/>
          <w:bCs/>
        </w:rPr>
        <w:t xml:space="preserve"> the separate financial statements, debt to equity ratio is </w:t>
      </w:r>
      <w:r w:rsidR="00CE546A" w:rsidRPr="00D04140">
        <w:rPr>
          <w:rFonts w:asciiTheme="majorBidi" w:hAnsiTheme="majorBidi" w:cstheme="majorBidi"/>
          <w:bCs/>
        </w:rPr>
        <w:t>0.53</w:t>
      </w:r>
      <w:r w:rsidRPr="00D04140">
        <w:rPr>
          <w:rFonts w:asciiTheme="majorBidi" w:hAnsiTheme="majorBidi" w:cstheme="majorBidi"/>
          <w:bCs/>
        </w:rPr>
        <w:t>: 1</w:t>
      </w:r>
      <w:r w:rsidR="00006C8C">
        <w:rPr>
          <w:rFonts w:asciiTheme="majorBidi" w:hAnsiTheme="majorBidi" w:cstheme="majorBidi"/>
          <w:bCs/>
        </w:rPr>
        <w:t>.00</w:t>
      </w:r>
      <w:r w:rsidRPr="00D04140">
        <w:rPr>
          <w:rFonts w:asciiTheme="majorBidi" w:hAnsiTheme="majorBidi" w:cstheme="majorBidi"/>
          <w:bCs/>
        </w:rPr>
        <w:t xml:space="preserve"> and </w:t>
      </w:r>
      <w:r w:rsidR="006C340B" w:rsidRPr="00D04140">
        <w:rPr>
          <w:rFonts w:asciiTheme="majorBidi" w:hAnsiTheme="majorBidi" w:cstheme="majorBidi"/>
          <w:bCs/>
        </w:rPr>
        <w:t>0.35</w:t>
      </w:r>
      <w:r w:rsidRPr="00D04140">
        <w:rPr>
          <w:rFonts w:asciiTheme="majorBidi" w:hAnsiTheme="majorBidi" w:cstheme="majorBidi"/>
          <w:bCs/>
        </w:rPr>
        <w:t>: 1</w:t>
      </w:r>
      <w:r w:rsidR="00006C8C">
        <w:rPr>
          <w:rFonts w:asciiTheme="majorBidi" w:hAnsiTheme="majorBidi" w:cstheme="majorBidi"/>
          <w:bCs/>
        </w:rPr>
        <w:t>.00</w:t>
      </w:r>
      <w:r w:rsidRPr="00D04140">
        <w:rPr>
          <w:rFonts w:asciiTheme="majorBidi" w:hAnsiTheme="majorBidi" w:cstheme="majorBidi"/>
          <w:bCs/>
        </w:rPr>
        <w:t xml:space="preserve"> </w:t>
      </w:r>
      <w:r w:rsidRPr="00FB526D">
        <w:rPr>
          <w:rFonts w:asciiTheme="majorBidi" w:hAnsiTheme="majorBidi" w:cstheme="majorBidi"/>
          <w:bCs/>
        </w:rPr>
        <w:t>respectively.</w:t>
      </w:r>
    </w:p>
    <w:p w14:paraId="212F674A" w14:textId="6C20E8F4" w:rsidR="00445CB2" w:rsidRDefault="00445CB2" w:rsidP="00E36262">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bCs/>
        </w:rPr>
      </w:pPr>
    </w:p>
    <w:p w14:paraId="4595D4F2" w14:textId="20172EF1" w:rsidR="00445CB2" w:rsidRDefault="00445CB2" w:rsidP="00E36262">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bCs/>
        </w:rPr>
      </w:pPr>
    </w:p>
    <w:p w14:paraId="3470A406" w14:textId="6051572A" w:rsidR="00445CB2" w:rsidRDefault="00445CB2" w:rsidP="00E36262">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bCs/>
        </w:rPr>
      </w:pPr>
    </w:p>
    <w:p w14:paraId="2B89D00F" w14:textId="77777777" w:rsidR="00445CB2" w:rsidRPr="00FB526D" w:rsidRDefault="00445CB2" w:rsidP="00E36262">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bCs/>
        </w:rPr>
      </w:pPr>
    </w:p>
    <w:p w14:paraId="38A1D2F5" w14:textId="5490D6A5" w:rsidR="00BC4ACB" w:rsidRPr="00FB526D" w:rsidRDefault="002540DA" w:rsidP="00D04140">
      <w:pPr>
        <w:pStyle w:val="af"/>
        <w:numPr>
          <w:ilvl w:val="0"/>
          <w:numId w:val="2"/>
        </w:numPr>
        <w:spacing w:before="120"/>
        <w:ind w:left="425" w:right="0" w:hanging="426"/>
        <w:jc w:val="thaiDistribute"/>
        <w:rPr>
          <w:rFonts w:asciiTheme="majorBidi" w:hAnsiTheme="majorBidi" w:cstheme="majorBidi"/>
          <w:b/>
          <w:bCs/>
        </w:rPr>
      </w:pPr>
      <w:r w:rsidRPr="00FB526D">
        <w:rPr>
          <w:rFonts w:asciiTheme="majorBidi" w:hAnsiTheme="majorBidi" w:cstheme="majorBidi"/>
          <w:b/>
          <w:bCs/>
        </w:rPr>
        <w:lastRenderedPageBreak/>
        <w:t>S</w:t>
      </w:r>
      <w:r w:rsidR="00FB526D" w:rsidRPr="00FB526D">
        <w:rPr>
          <w:rFonts w:asciiTheme="majorBidi" w:hAnsiTheme="majorBidi" w:cstheme="majorBidi"/>
          <w:b/>
          <w:bCs/>
        </w:rPr>
        <w:t>UBSEQUENT EVENT</w:t>
      </w:r>
    </w:p>
    <w:p w14:paraId="26D005CF" w14:textId="524109F6" w:rsidR="00085023" w:rsidRDefault="003C54A3" w:rsidP="00E36262">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bCs/>
        </w:rPr>
      </w:pPr>
      <w:r w:rsidRPr="00FB526D">
        <w:rPr>
          <w:rFonts w:asciiTheme="majorBidi" w:hAnsiTheme="majorBidi" w:cstheme="majorBidi"/>
          <w:bCs/>
        </w:rPr>
        <w:t xml:space="preserve">On </w:t>
      </w:r>
      <w:r w:rsidR="00FB526D" w:rsidRPr="00FB526D">
        <w:rPr>
          <w:rFonts w:asciiTheme="majorBidi" w:hAnsiTheme="majorBidi" w:cstheme="majorBidi"/>
          <w:bCs/>
        </w:rPr>
        <w:t xml:space="preserve">April 1, 2020, the Central labor court has issued appointment to the Company to mediate, consider and examine on </w:t>
      </w:r>
      <w:r w:rsidR="00FB526D" w:rsidRPr="000C0038">
        <w:rPr>
          <w:rFonts w:asciiTheme="majorBidi" w:hAnsiTheme="majorBidi" w:cstheme="majorBidi"/>
          <w:bCs/>
          <w:spacing w:val="4"/>
        </w:rPr>
        <w:t xml:space="preserve">June 12, 2020. A former director and employee </w:t>
      </w:r>
      <w:r w:rsidR="00C833D3" w:rsidRPr="000C0038">
        <w:rPr>
          <w:rFonts w:asciiTheme="majorBidi" w:hAnsiTheme="majorBidi" w:cstheme="majorBidi"/>
          <w:bCs/>
          <w:spacing w:val="4"/>
        </w:rPr>
        <w:t>sue and claim of Baht 5.</w:t>
      </w:r>
      <w:r w:rsidR="007517C1">
        <w:rPr>
          <w:rFonts w:asciiTheme="majorBidi" w:hAnsiTheme="majorBidi" w:cstheme="majorBidi"/>
          <w:bCs/>
          <w:spacing w:val="4"/>
        </w:rPr>
        <w:t>1</w:t>
      </w:r>
      <w:r w:rsidR="00C833D3" w:rsidRPr="000C0038">
        <w:rPr>
          <w:rFonts w:asciiTheme="majorBidi" w:hAnsiTheme="majorBidi" w:cstheme="majorBidi"/>
          <w:bCs/>
          <w:spacing w:val="4"/>
        </w:rPr>
        <w:t>6</w:t>
      </w:r>
      <w:r w:rsidR="00FB526D" w:rsidRPr="000C0038">
        <w:rPr>
          <w:rFonts w:asciiTheme="majorBidi" w:hAnsiTheme="majorBidi" w:cstheme="majorBidi"/>
          <w:bCs/>
          <w:spacing w:val="4"/>
        </w:rPr>
        <w:t xml:space="preserve"> million</w:t>
      </w:r>
      <w:r w:rsidR="00C833D3" w:rsidRPr="000C0038">
        <w:rPr>
          <w:rFonts w:asciiTheme="majorBidi" w:hAnsiTheme="majorBidi" w:cstheme="majorBidi"/>
          <w:bCs/>
          <w:spacing w:val="4"/>
        </w:rPr>
        <w:t xml:space="preserve"> and interest at 7.5% per annum.</w:t>
      </w:r>
      <w:r w:rsidR="006323AA">
        <w:rPr>
          <w:rFonts w:asciiTheme="majorBidi" w:hAnsiTheme="majorBidi" w:cstheme="majorBidi"/>
          <w:bCs/>
        </w:rPr>
        <w:t xml:space="preserve"> </w:t>
      </w:r>
      <w:r w:rsidR="000C0038">
        <w:rPr>
          <w:rFonts w:asciiTheme="majorBidi" w:hAnsiTheme="majorBidi" w:cstheme="majorBidi"/>
          <w:bCs/>
        </w:rPr>
        <w:br/>
      </w:r>
      <w:r w:rsidR="00FB526D" w:rsidRPr="00FB526D">
        <w:rPr>
          <w:rFonts w:asciiTheme="majorBidi" w:hAnsiTheme="majorBidi" w:cstheme="majorBidi"/>
          <w:bCs/>
        </w:rPr>
        <w:t>T</w:t>
      </w:r>
      <w:r w:rsidR="0041333F">
        <w:rPr>
          <w:rFonts w:asciiTheme="majorBidi" w:hAnsiTheme="majorBidi" w:cstheme="majorBidi"/>
          <w:bCs/>
        </w:rPr>
        <w:t xml:space="preserve">he </w:t>
      </w:r>
      <w:r w:rsidR="0041333F" w:rsidRPr="00E36262">
        <w:rPr>
          <w:rFonts w:asciiTheme="majorBidi" w:hAnsiTheme="majorBidi" w:cstheme="majorBidi"/>
          <w:spacing w:val="-4"/>
        </w:rPr>
        <w:t>Company</w:t>
      </w:r>
      <w:r w:rsidR="0041333F">
        <w:rPr>
          <w:rFonts w:asciiTheme="majorBidi" w:hAnsiTheme="majorBidi" w:cstheme="majorBidi"/>
          <w:bCs/>
        </w:rPr>
        <w:t xml:space="preserve"> </w:t>
      </w:r>
      <w:proofErr w:type="gramStart"/>
      <w:r w:rsidR="0041333F">
        <w:rPr>
          <w:rFonts w:asciiTheme="majorBidi" w:hAnsiTheme="majorBidi" w:cstheme="majorBidi"/>
          <w:bCs/>
        </w:rPr>
        <w:t>do</w:t>
      </w:r>
      <w:proofErr w:type="gramEnd"/>
      <w:r w:rsidR="0041333F">
        <w:rPr>
          <w:rFonts w:asciiTheme="majorBidi" w:hAnsiTheme="majorBidi" w:cstheme="majorBidi"/>
          <w:bCs/>
        </w:rPr>
        <w:t xml:space="preserve"> not r</w:t>
      </w:r>
      <w:r w:rsidR="00FB526D" w:rsidRPr="00FB526D">
        <w:rPr>
          <w:rFonts w:asciiTheme="majorBidi" w:hAnsiTheme="majorBidi" w:cstheme="majorBidi"/>
          <w:bCs/>
        </w:rPr>
        <w:t>ecord the liability because the director and employee had resigned by letter dated May 30,</w:t>
      </w:r>
      <w:r w:rsidR="006323AA">
        <w:rPr>
          <w:rFonts w:asciiTheme="majorBidi" w:hAnsiTheme="majorBidi" w:cstheme="majorBidi"/>
          <w:bCs/>
        </w:rPr>
        <w:t xml:space="preserve"> </w:t>
      </w:r>
      <w:r w:rsidR="00FB526D" w:rsidRPr="00FB526D">
        <w:rPr>
          <w:rFonts w:asciiTheme="majorBidi" w:hAnsiTheme="majorBidi" w:cstheme="majorBidi"/>
          <w:bCs/>
        </w:rPr>
        <w:t xml:space="preserve">2018. </w:t>
      </w:r>
    </w:p>
    <w:p w14:paraId="2B0BDAF6" w14:textId="5689CF9F" w:rsidR="00FE2710" w:rsidRPr="00D04140" w:rsidRDefault="00FE2710" w:rsidP="00D04140">
      <w:pPr>
        <w:pStyle w:val="af"/>
        <w:numPr>
          <w:ilvl w:val="0"/>
          <w:numId w:val="2"/>
        </w:numPr>
        <w:spacing w:before="120"/>
        <w:ind w:left="425" w:right="0" w:hanging="426"/>
        <w:jc w:val="thaiDistribute"/>
        <w:rPr>
          <w:rFonts w:asciiTheme="majorBidi" w:hAnsiTheme="majorBidi" w:cstheme="majorBidi"/>
          <w:b/>
          <w:bCs/>
        </w:rPr>
      </w:pPr>
      <w:r w:rsidRPr="00D04140">
        <w:rPr>
          <w:rFonts w:asciiTheme="majorBidi" w:hAnsiTheme="majorBidi" w:cstheme="majorBidi"/>
          <w:b/>
          <w:bCs/>
        </w:rPr>
        <w:t>APPROVAL OF FINANCIAL STATEMENTS</w:t>
      </w:r>
    </w:p>
    <w:p w14:paraId="7E551EF3" w14:textId="77777777" w:rsidR="00FE2710" w:rsidRPr="00D04140" w:rsidRDefault="00FE2710" w:rsidP="00BA09CB">
      <w:pPr>
        <w:pStyle w:val="af3"/>
        <w:spacing w:before="60" w:line="240" w:lineRule="auto"/>
        <w:ind w:left="364"/>
        <w:jc w:val="thaiDistribute"/>
        <w:rPr>
          <w:rFonts w:asciiTheme="majorBidi" w:eastAsia="Times New Roman" w:hAnsiTheme="majorBidi" w:cstheme="majorBidi"/>
          <w:spacing w:val="-4"/>
          <w:sz w:val="28"/>
          <w:lang w:val="en-US"/>
        </w:rPr>
      </w:pPr>
      <w:r w:rsidRPr="00D04140">
        <w:rPr>
          <w:rFonts w:asciiTheme="majorBidi" w:eastAsia="Times New Roman" w:hAnsiTheme="majorBidi" w:cstheme="majorBidi"/>
          <w:spacing w:val="-4"/>
          <w:sz w:val="28"/>
          <w:lang w:val="en-US"/>
        </w:rPr>
        <w:t>During the year 2019, the company hired RPV Valuation Company Limited, an independent appraiser, to evaluate the company's assets with details as follows</w:t>
      </w:r>
    </w:p>
    <w:p w14:paraId="229151AE" w14:textId="1A72F532" w:rsidR="00FE2710" w:rsidRPr="00D04140" w:rsidRDefault="00FE2710" w:rsidP="00BA09CB">
      <w:pPr>
        <w:pStyle w:val="af3"/>
        <w:spacing w:before="60" w:line="240" w:lineRule="auto"/>
        <w:ind w:left="364"/>
        <w:jc w:val="thaiDistribute"/>
        <w:rPr>
          <w:rFonts w:asciiTheme="majorBidi" w:eastAsia="Times New Roman" w:hAnsiTheme="majorBidi" w:cstheme="majorBidi"/>
          <w:spacing w:val="-4"/>
          <w:sz w:val="28"/>
          <w:lang w:val="en-US"/>
        </w:rPr>
      </w:pPr>
      <w:r w:rsidRPr="00D04140">
        <w:rPr>
          <w:rFonts w:asciiTheme="majorBidi" w:eastAsia="Times New Roman" w:hAnsiTheme="majorBidi"/>
          <w:spacing w:val="-4"/>
          <w:sz w:val="28"/>
          <w:lang w:val="en-US"/>
        </w:rPr>
        <w:t xml:space="preserve">Saraburi </w:t>
      </w:r>
      <w:r w:rsidRPr="00BA09CB">
        <w:rPr>
          <w:rFonts w:asciiTheme="majorBidi" w:eastAsia="Times New Roman" w:hAnsiTheme="majorBidi" w:cstheme="majorBidi"/>
          <w:spacing w:val="-4"/>
          <w:sz w:val="28"/>
          <w:lang w:val="en-US"/>
        </w:rPr>
        <w:t>Solar</w:t>
      </w:r>
      <w:r w:rsidRPr="00D04140">
        <w:rPr>
          <w:rFonts w:asciiTheme="majorBidi" w:eastAsia="Times New Roman" w:hAnsiTheme="majorBidi"/>
          <w:spacing w:val="-4"/>
          <w:sz w:val="28"/>
          <w:lang w:val="en-US"/>
        </w:rPr>
        <w:t xml:space="preserve"> Co.</w:t>
      </w:r>
      <w:r w:rsidR="00006C8C" w:rsidRPr="00D04140">
        <w:rPr>
          <w:rFonts w:asciiTheme="majorBidi" w:eastAsia="Times New Roman" w:hAnsiTheme="majorBidi"/>
          <w:spacing w:val="-4"/>
          <w:sz w:val="28"/>
          <w:lang w:val="en-US"/>
        </w:rPr>
        <w:t>, Ltd</w:t>
      </w:r>
      <w:r w:rsidRPr="00D04140">
        <w:rPr>
          <w:rFonts w:asciiTheme="majorBidi" w:eastAsia="Times New Roman" w:hAnsiTheme="majorBidi"/>
          <w:spacing w:val="-4"/>
          <w:sz w:val="28"/>
          <w:lang w:val="en-US"/>
        </w:rPr>
        <w:t>. ("Saraburi Solar") hires an appraiser to appraise the value of assets in the Solar Farm Project, consisting of leasehold rights with the construction of solar panel installation bases machinery and equipment.</w:t>
      </w:r>
    </w:p>
    <w:p w14:paraId="3BF74E5D" w14:textId="77777777" w:rsidR="00FE2710" w:rsidRPr="00D04140" w:rsidRDefault="00FE2710" w:rsidP="00BA09CB">
      <w:pPr>
        <w:pStyle w:val="af3"/>
        <w:spacing w:before="60" w:line="240" w:lineRule="auto"/>
        <w:ind w:left="364"/>
        <w:jc w:val="thaiDistribute"/>
        <w:rPr>
          <w:rFonts w:asciiTheme="majorBidi" w:eastAsia="Times New Roman" w:hAnsiTheme="majorBidi" w:cstheme="majorBidi"/>
          <w:spacing w:val="-4"/>
          <w:sz w:val="28"/>
          <w:lang w:val="en-US"/>
        </w:rPr>
      </w:pPr>
      <w:r w:rsidRPr="00D04140">
        <w:rPr>
          <w:rFonts w:asciiTheme="majorBidi" w:eastAsia="Times New Roman" w:hAnsiTheme="majorBidi" w:cstheme="majorBidi"/>
          <w:spacing w:val="-4"/>
          <w:sz w:val="28"/>
          <w:lang w:val="en-US"/>
        </w:rPr>
        <w:t xml:space="preserve">CIE (Chiang Mai) </w:t>
      </w:r>
      <w:proofErr w:type="spellStart"/>
      <w:r w:rsidRPr="00D04140">
        <w:rPr>
          <w:rFonts w:asciiTheme="majorBidi" w:eastAsia="Times New Roman" w:hAnsiTheme="majorBidi" w:cstheme="majorBidi"/>
          <w:spacing w:val="-4"/>
          <w:sz w:val="28"/>
          <w:lang w:val="en-US"/>
        </w:rPr>
        <w:t>Co.</w:t>
      </w:r>
      <w:proofErr w:type="gramStart"/>
      <w:r w:rsidRPr="00D04140">
        <w:rPr>
          <w:rFonts w:asciiTheme="majorBidi" w:eastAsia="Times New Roman" w:hAnsiTheme="majorBidi" w:cstheme="majorBidi"/>
          <w:spacing w:val="-4"/>
          <w:sz w:val="28"/>
          <w:lang w:val="en-US"/>
        </w:rPr>
        <w:t>,Ltd</w:t>
      </w:r>
      <w:proofErr w:type="spellEnd"/>
      <w:proofErr w:type="gramEnd"/>
      <w:r w:rsidRPr="00D04140">
        <w:rPr>
          <w:rFonts w:asciiTheme="majorBidi" w:eastAsia="Times New Roman" w:hAnsiTheme="majorBidi" w:cstheme="majorBidi"/>
          <w:spacing w:val="-4"/>
          <w:sz w:val="28"/>
          <w:lang w:val="en-US"/>
        </w:rPr>
        <w:t xml:space="preserve">. ("CEI Chiang Mai") hires an appraiser for the </w:t>
      </w:r>
      <w:proofErr w:type="spellStart"/>
      <w:r w:rsidRPr="00D04140">
        <w:rPr>
          <w:rFonts w:asciiTheme="majorBidi" w:eastAsia="Times New Roman" w:hAnsiTheme="majorBidi" w:cstheme="majorBidi"/>
          <w:spacing w:val="-4"/>
          <w:sz w:val="28"/>
          <w:lang w:val="en-US"/>
        </w:rPr>
        <w:t>Khum</w:t>
      </w:r>
      <w:proofErr w:type="spellEnd"/>
      <w:r w:rsidRPr="00D04140">
        <w:rPr>
          <w:rFonts w:asciiTheme="majorBidi" w:eastAsia="Times New Roman" w:hAnsiTheme="majorBidi" w:cstheme="majorBidi"/>
          <w:spacing w:val="-4"/>
          <w:sz w:val="28"/>
          <w:lang w:val="en-US"/>
        </w:rPr>
        <w:t xml:space="preserve"> Khan </w:t>
      </w:r>
      <w:proofErr w:type="spellStart"/>
      <w:r w:rsidRPr="00D04140">
        <w:rPr>
          <w:rFonts w:asciiTheme="majorBidi" w:eastAsia="Times New Roman" w:hAnsiTheme="majorBidi" w:cstheme="majorBidi"/>
          <w:spacing w:val="-4"/>
          <w:sz w:val="28"/>
          <w:lang w:val="en-US"/>
        </w:rPr>
        <w:t>Tok</w:t>
      </w:r>
      <w:proofErr w:type="spellEnd"/>
      <w:r w:rsidRPr="00D04140">
        <w:rPr>
          <w:rFonts w:asciiTheme="majorBidi" w:eastAsia="Times New Roman" w:hAnsiTheme="majorBidi" w:cstheme="majorBidi"/>
          <w:spacing w:val="-4"/>
          <w:sz w:val="28"/>
          <w:lang w:val="en-US"/>
        </w:rPr>
        <w:t xml:space="preserve"> Project, consisting of land, buildings and equipment.</w:t>
      </w:r>
    </w:p>
    <w:p w14:paraId="19860A92" w14:textId="77777777" w:rsidR="00FE2710" w:rsidRPr="00BA09CB" w:rsidRDefault="00FE2710" w:rsidP="00BA09CB">
      <w:pPr>
        <w:pStyle w:val="af3"/>
        <w:spacing w:before="60" w:line="240" w:lineRule="auto"/>
        <w:ind w:left="364"/>
        <w:jc w:val="thaiDistribute"/>
        <w:rPr>
          <w:rFonts w:asciiTheme="majorBidi" w:eastAsia="Times New Roman" w:hAnsiTheme="majorBidi" w:cstheme="majorBidi"/>
          <w:spacing w:val="-4"/>
          <w:sz w:val="28"/>
          <w:lang w:val="en-US"/>
        </w:rPr>
      </w:pPr>
      <w:r w:rsidRPr="00BA09CB">
        <w:rPr>
          <w:rFonts w:asciiTheme="majorBidi" w:eastAsia="Times New Roman" w:hAnsiTheme="majorBidi" w:cstheme="majorBidi"/>
          <w:spacing w:val="-4"/>
          <w:sz w:val="28"/>
          <w:lang w:val="en-US"/>
        </w:rPr>
        <w:t>In order to calculate the value of the recoverable assets comparing to the book value for consideration of the adequacy of the allowance for impairment of assets. However, the appraiser is not the main appraiser approved by the securities and exchange commission and the stock market.</w:t>
      </w:r>
    </w:p>
    <w:p w14:paraId="46505323" w14:textId="77777777" w:rsidR="00FE2710" w:rsidRPr="00D04140" w:rsidRDefault="00FE2710" w:rsidP="00BA09CB">
      <w:pPr>
        <w:pStyle w:val="af3"/>
        <w:spacing w:before="60" w:line="240" w:lineRule="auto"/>
        <w:ind w:left="364"/>
        <w:jc w:val="thaiDistribute"/>
        <w:rPr>
          <w:rFonts w:asciiTheme="majorBidi" w:eastAsia="Times New Roman" w:hAnsiTheme="majorBidi" w:cstheme="majorBidi"/>
          <w:spacing w:val="-4"/>
          <w:sz w:val="28"/>
          <w:lang w:val="en-US"/>
        </w:rPr>
      </w:pPr>
      <w:r w:rsidRPr="00D04140">
        <w:rPr>
          <w:rFonts w:asciiTheme="majorBidi" w:eastAsia="Times New Roman" w:hAnsiTheme="majorBidi" w:cstheme="majorBidi"/>
          <w:spacing w:val="-4"/>
          <w:sz w:val="28"/>
          <w:lang w:val="en-US"/>
        </w:rPr>
        <w:t>The company has the operation details in the above matters as follows:</w:t>
      </w:r>
    </w:p>
    <w:p w14:paraId="18B0AE87" w14:textId="13740E8A" w:rsidR="004A57E8" w:rsidRPr="00D04140" w:rsidRDefault="00FE2710" w:rsidP="00BA09CB">
      <w:pPr>
        <w:pStyle w:val="af3"/>
        <w:spacing w:before="60" w:line="240" w:lineRule="auto"/>
        <w:ind w:left="364"/>
        <w:jc w:val="thaiDistribute"/>
        <w:rPr>
          <w:rFonts w:asciiTheme="majorBidi" w:eastAsia="Times New Roman" w:hAnsiTheme="majorBidi" w:cstheme="majorBidi"/>
          <w:spacing w:val="-4"/>
          <w:sz w:val="28"/>
          <w:lang w:val="en-US"/>
        </w:rPr>
      </w:pPr>
      <w:r w:rsidRPr="00D04140">
        <w:rPr>
          <w:rFonts w:asciiTheme="majorBidi" w:eastAsia="Times New Roman" w:hAnsiTheme="majorBidi" w:cstheme="majorBidi"/>
          <w:spacing w:val="-4"/>
          <w:sz w:val="28"/>
          <w:lang w:val="en-US"/>
        </w:rPr>
        <w:t xml:space="preserve">For the assets in the Solar Farm Project of Saraburi Solar Company Limited, which has been appraised by RPV valuation </w:t>
      </w:r>
      <w:proofErr w:type="spellStart"/>
      <w:r w:rsidRPr="00D04140">
        <w:rPr>
          <w:rFonts w:asciiTheme="majorBidi" w:eastAsia="Times New Roman" w:hAnsiTheme="majorBidi" w:cstheme="majorBidi"/>
          <w:spacing w:val="-4"/>
          <w:sz w:val="28"/>
          <w:lang w:val="en-US"/>
        </w:rPr>
        <w:t>Co.,Ltd</w:t>
      </w:r>
      <w:proofErr w:type="spellEnd"/>
      <w:r w:rsidRPr="00D04140">
        <w:rPr>
          <w:rFonts w:asciiTheme="majorBidi" w:eastAsia="Times New Roman" w:hAnsiTheme="majorBidi" w:cstheme="majorBidi"/>
          <w:spacing w:val="-4"/>
          <w:sz w:val="28"/>
          <w:lang w:val="en-US"/>
        </w:rPr>
        <w:t>, the financial information used in the valuation of the Solar Farm Project is based on the burden of various obligations the company has with its partners Such as the power purchase agreement between the company and the Provincial Electricity Authority Lease agreements for land used in the Solar Farm Project, etc., together with the value of buildings and various equipment used in electricity generation And then use the property valuation by I</w:t>
      </w:r>
      <w:r w:rsidR="006B2B7C" w:rsidRPr="00D04140">
        <w:rPr>
          <w:rFonts w:asciiTheme="majorBidi" w:eastAsia="Times New Roman" w:hAnsiTheme="majorBidi" w:cstheme="majorBidi"/>
          <w:spacing w:val="-4"/>
          <w:sz w:val="28"/>
          <w:lang w:val="en-US"/>
        </w:rPr>
        <w:t>ncome approach</w:t>
      </w:r>
      <w:r w:rsidRPr="00D04140">
        <w:rPr>
          <w:rFonts w:asciiTheme="majorBidi" w:eastAsia="Times New Roman" w:hAnsiTheme="majorBidi" w:cstheme="majorBidi"/>
          <w:spacing w:val="-4"/>
          <w:sz w:val="28"/>
          <w:lang w:val="en-US"/>
        </w:rPr>
        <w:t xml:space="preserve"> which is a method of appraising assets that the appraiser deems appropriate to the Solar Farm Project. This method of property appraisal is one of the accredited methods that is recognized and accepted in the property appraisal profession in Thailand. </w:t>
      </w:r>
    </w:p>
    <w:p w14:paraId="1292463A" w14:textId="24082AFF" w:rsidR="00FE2710" w:rsidRPr="00D04140" w:rsidRDefault="00FE2710" w:rsidP="00BA09CB">
      <w:pPr>
        <w:pStyle w:val="af3"/>
        <w:spacing w:before="60" w:line="240" w:lineRule="auto"/>
        <w:ind w:left="364"/>
        <w:jc w:val="thaiDistribute"/>
        <w:rPr>
          <w:rFonts w:asciiTheme="majorBidi" w:eastAsia="Times New Roman" w:hAnsiTheme="majorBidi" w:cstheme="majorBidi"/>
          <w:spacing w:val="-4"/>
          <w:sz w:val="28"/>
          <w:lang w:val="en-US"/>
        </w:rPr>
      </w:pPr>
      <w:r w:rsidRPr="00D04140">
        <w:rPr>
          <w:rFonts w:asciiTheme="majorBidi" w:eastAsia="Times New Roman" w:hAnsiTheme="majorBidi" w:cstheme="majorBidi"/>
          <w:spacing w:val="-4"/>
          <w:sz w:val="28"/>
          <w:lang w:val="en-US"/>
        </w:rPr>
        <w:t xml:space="preserve">For the assets in </w:t>
      </w:r>
      <w:proofErr w:type="spellStart"/>
      <w:r w:rsidRPr="00D04140">
        <w:rPr>
          <w:rFonts w:asciiTheme="majorBidi" w:eastAsia="Times New Roman" w:hAnsiTheme="majorBidi" w:cstheme="majorBidi"/>
          <w:spacing w:val="-4"/>
          <w:sz w:val="28"/>
          <w:lang w:val="en-US"/>
        </w:rPr>
        <w:t>Khum</w:t>
      </w:r>
      <w:proofErr w:type="spellEnd"/>
      <w:r w:rsidRPr="00D04140">
        <w:rPr>
          <w:rFonts w:asciiTheme="majorBidi" w:eastAsia="Times New Roman" w:hAnsiTheme="majorBidi" w:cstheme="majorBidi"/>
          <w:spacing w:val="-4"/>
          <w:sz w:val="28"/>
          <w:lang w:val="en-US"/>
        </w:rPr>
        <w:t xml:space="preserve"> </w:t>
      </w:r>
      <w:proofErr w:type="spellStart"/>
      <w:r w:rsidRPr="00D04140">
        <w:rPr>
          <w:rFonts w:asciiTheme="majorBidi" w:eastAsia="Times New Roman" w:hAnsiTheme="majorBidi" w:cstheme="majorBidi"/>
          <w:spacing w:val="-4"/>
          <w:sz w:val="28"/>
          <w:lang w:val="en-US"/>
        </w:rPr>
        <w:t>KhanToke</w:t>
      </w:r>
      <w:proofErr w:type="spellEnd"/>
      <w:r w:rsidRPr="00D04140">
        <w:rPr>
          <w:rFonts w:asciiTheme="majorBidi" w:eastAsia="Times New Roman" w:hAnsiTheme="majorBidi" w:cstheme="majorBidi"/>
          <w:spacing w:val="-4"/>
          <w:sz w:val="28"/>
          <w:lang w:val="en-US"/>
        </w:rPr>
        <w:t xml:space="preserve"> Project of the company C.E.I. Chiang Mai Company Limited, RPV valuation Co.</w:t>
      </w:r>
      <w:r w:rsidR="00CA301E" w:rsidRPr="00D04140">
        <w:rPr>
          <w:rFonts w:asciiTheme="majorBidi" w:eastAsia="Times New Roman" w:hAnsiTheme="majorBidi" w:cstheme="majorBidi"/>
          <w:spacing w:val="-4"/>
          <w:sz w:val="28"/>
          <w:lang w:val="en-US"/>
        </w:rPr>
        <w:t>, Ltd</w:t>
      </w:r>
      <w:r w:rsidRPr="00D04140">
        <w:rPr>
          <w:rFonts w:asciiTheme="majorBidi" w:eastAsia="Times New Roman" w:hAnsiTheme="majorBidi" w:cstheme="majorBidi"/>
          <w:spacing w:val="-4"/>
          <w:sz w:val="28"/>
          <w:lang w:val="en-US"/>
        </w:rPr>
        <w:t xml:space="preserve">, the appraiser uses the valuation methodology based on the Market Value Approach, which is a valuation method in accordance with the standards and professional ethics in the valuation of assets in Thailand. </w:t>
      </w:r>
    </w:p>
    <w:p w14:paraId="643689A5" w14:textId="60FF9535" w:rsidR="00086D6F" w:rsidRDefault="00FE2710" w:rsidP="00BA09CB">
      <w:pPr>
        <w:pStyle w:val="af3"/>
        <w:spacing w:before="60" w:line="240" w:lineRule="auto"/>
        <w:ind w:left="364"/>
        <w:jc w:val="thaiDistribute"/>
        <w:rPr>
          <w:rFonts w:asciiTheme="majorBidi" w:eastAsia="Times New Roman" w:hAnsiTheme="majorBidi" w:cstheme="majorBidi"/>
          <w:spacing w:val="-4"/>
          <w:sz w:val="28"/>
          <w:lang w:val="en-US"/>
        </w:rPr>
      </w:pPr>
      <w:r w:rsidRPr="00D04140">
        <w:rPr>
          <w:rFonts w:asciiTheme="majorBidi" w:eastAsia="Times New Roman" w:hAnsiTheme="majorBidi" w:cstheme="majorBidi"/>
          <w:spacing w:val="-4"/>
          <w:sz w:val="28"/>
          <w:lang w:val="en-US"/>
        </w:rPr>
        <w:t xml:space="preserve">Even that the main appraiser of the appraiser (RPV Valuation Company Limited) is not the main appraiser approved by the Securities and Exchange Commission But the appraisal company has been approved by the Securities and Exchange Commission to be a company to evaluate the property value in the capital market The approval period is until 5 December 2020 and the main assessor is the senior appraiser of the Thai Appraisers Association. And the Thai Independent Appraisers Association Has the right to evaluate the property value according to the professional ethics standards of both such associations when the main appraiser evaluated the assets of the Solar Farm Project and </w:t>
      </w:r>
      <w:proofErr w:type="spellStart"/>
      <w:r w:rsidRPr="00D04140">
        <w:rPr>
          <w:rFonts w:asciiTheme="majorBidi" w:eastAsia="Times New Roman" w:hAnsiTheme="majorBidi" w:cstheme="majorBidi"/>
          <w:spacing w:val="-4"/>
          <w:sz w:val="28"/>
          <w:lang w:val="en-US"/>
        </w:rPr>
        <w:t>Khum</w:t>
      </w:r>
      <w:proofErr w:type="spellEnd"/>
      <w:r w:rsidRPr="00D04140">
        <w:rPr>
          <w:rFonts w:asciiTheme="majorBidi" w:eastAsia="Times New Roman" w:hAnsiTheme="majorBidi" w:cstheme="majorBidi"/>
          <w:spacing w:val="-4"/>
          <w:sz w:val="28"/>
          <w:lang w:val="en-US"/>
        </w:rPr>
        <w:t xml:space="preserve"> Khan Toke Project in accordance with standards and professional ethics in asset valuation and the appraiser (RPV Valuation Co.</w:t>
      </w:r>
      <w:r w:rsidR="00006C8C" w:rsidRPr="00D04140">
        <w:rPr>
          <w:rFonts w:asciiTheme="majorBidi" w:eastAsia="Times New Roman" w:hAnsiTheme="majorBidi" w:cstheme="majorBidi"/>
          <w:spacing w:val="-4"/>
          <w:sz w:val="28"/>
          <w:lang w:val="en-US"/>
        </w:rPr>
        <w:t>, Ltd</w:t>
      </w:r>
      <w:r w:rsidRPr="00D04140">
        <w:rPr>
          <w:rFonts w:asciiTheme="majorBidi" w:eastAsia="Times New Roman" w:hAnsiTheme="majorBidi" w:cstheme="majorBidi"/>
          <w:spacing w:val="-4"/>
          <w:sz w:val="28"/>
          <w:lang w:val="en-US"/>
        </w:rPr>
        <w:t>. has prepared a property valuation report as per the appraisal of the main appraiser,</w:t>
      </w:r>
      <w:r w:rsidRPr="00D04140">
        <w:rPr>
          <w:rFonts w:asciiTheme="majorBidi" w:eastAsia="Times New Roman" w:hAnsiTheme="majorBidi" w:cstheme="majorBidi" w:hint="cs"/>
          <w:spacing w:val="-4"/>
          <w:sz w:val="28"/>
          <w:cs/>
          <w:lang w:val="en-US"/>
        </w:rPr>
        <w:t xml:space="preserve"> </w:t>
      </w:r>
      <w:r w:rsidRPr="00D04140">
        <w:rPr>
          <w:rFonts w:asciiTheme="majorBidi" w:eastAsia="Times New Roman" w:hAnsiTheme="majorBidi" w:cstheme="majorBidi"/>
          <w:spacing w:val="-4"/>
          <w:sz w:val="28"/>
          <w:lang w:val="en-US"/>
        </w:rPr>
        <w:t>can be summarized as follows:</w:t>
      </w:r>
    </w:p>
    <w:p w14:paraId="480BF037" w14:textId="77777777" w:rsidR="00445CB2" w:rsidRPr="00D04140" w:rsidRDefault="00445CB2" w:rsidP="00BA09CB">
      <w:pPr>
        <w:pStyle w:val="af3"/>
        <w:spacing w:before="60" w:line="240" w:lineRule="auto"/>
        <w:ind w:left="364"/>
        <w:jc w:val="thaiDistribute"/>
        <w:rPr>
          <w:rFonts w:asciiTheme="majorBidi" w:eastAsia="Times New Roman" w:hAnsiTheme="majorBidi" w:cstheme="majorBidi"/>
          <w:spacing w:val="-4"/>
          <w:sz w:val="28"/>
          <w:lang w:val="en-US"/>
        </w:rPr>
      </w:pPr>
    </w:p>
    <w:tbl>
      <w:tblPr>
        <w:tblW w:w="8896" w:type="dxa"/>
        <w:tblInd w:w="392" w:type="dxa"/>
        <w:tblLook w:val="04A0" w:firstRow="1" w:lastRow="0" w:firstColumn="1" w:lastColumn="0" w:noHBand="0" w:noVBand="1"/>
      </w:tblPr>
      <w:tblGrid>
        <w:gridCol w:w="5160"/>
        <w:gridCol w:w="1756"/>
        <w:gridCol w:w="1980"/>
      </w:tblGrid>
      <w:tr w:rsidR="0035709C" w:rsidRPr="00D04140" w14:paraId="61813602" w14:textId="77777777" w:rsidTr="008B480E">
        <w:trPr>
          <w:trHeight w:val="326"/>
        </w:trPr>
        <w:tc>
          <w:tcPr>
            <w:tcW w:w="5160" w:type="dxa"/>
          </w:tcPr>
          <w:p w14:paraId="6B0119A2" w14:textId="77777777" w:rsidR="0035709C" w:rsidRPr="00D04140" w:rsidRDefault="0035709C" w:rsidP="00107DF8">
            <w:pPr>
              <w:pStyle w:val="af3"/>
              <w:spacing w:line="240" w:lineRule="auto"/>
              <w:ind w:left="0"/>
              <w:contextualSpacing w:val="0"/>
              <w:jc w:val="thaiDistribute"/>
              <w:rPr>
                <w:rFonts w:asciiTheme="majorBidi" w:hAnsiTheme="majorBidi" w:cstheme="majorBidi"/>
                <w:sz w:val="28"/>
              </w:rPr>
            </w:pPr>
          </w:p>
        </w:tc>
        <w:tc>
          <w:tcPr>
            <w:tcW w:w="3736" w:type="dxa"/>
            <w:gridSpan w:val="2"/>
            <w:vAlign w:val="bottom"/>
          </w:tcPr>
          <w:p w14:paraId="77F7338A" w14:textId="77777777" w:rsidR="0035709C" w:rsidRPr="00D04140" w:rsidRDefault="0035709C" w:rsidP="008B480E">
            <w:pPr>
              <w:pStyle w:val="af3"/>
              <w:pBdr>
                <w:bottom w:val="single" w:sz="4" w:space="1" w:color="auto"/>
              </w:pBdr>
              <w:spacing w:line="240" w:lineRule="auto"/>
              <w:ind w:left="0"/>
              <w:contextualSpacing w:val="0"/>
              <w:jc w:val="right"/>
              <w:rPr>
                <w:rFonts w:asciiTheme="majorBidi" w:hAnsiTheme="majorBidi" w:cstheme="majorBidi"/>
                <w:sz w:val="28"/>
              </w:rPr>
            </w:pPr>
            <w:r w:rsidRPr="00D04140">
              <w:rPr>
                <w:rFonts w:asciiTheme="majorBidi" w:hAnsiTheme="majorBidi" w:cstheme="majorBidi"/>
                <w:sz w:val="28"/>
                <w:lang w:val="en-US"/>
              </w:rPr>
              <w:t>(Unit: Thousand Baht)</w:t>
            </w:r>
          </w:p>
        </w:tc>
      </w:tr>
      <w:tr w:rsidR="00FE2710" w:rsidRPr="00D04140" w14:paraId="58AE063B" w14:textId="77777777" w:rsidTr="008B480E">
        <w:trPr>
          <w:trHeight w:val="326"/>
        </w:trPr>
        <w:tc>
          <w:tcPr>
            <w:tcW w:w="5160" w:type="dxa"/>
          </w:tcPr>
          <w:p w14:paraId="3501D4C0" w14:textId="77777777" w:rsidR="00FE2710" w:rsidRPr="00D04140" w:rsidRDefault="00FE2710" w:rsidP="00107DF8">
            <w:pPr>
              <w:pStyle w:val="af3"/>
              <w:spacing w:line="240" w:lineRule="auto"/>
              <w:ind w:left="0"/>
              <w:contextualSpacing w:val="0"/>
              <w:jc w:val="thaiDistribute"/>
              <w:rPr>
                <w:rFonts w:asciiTheme="majorBidi" w:hAnsiTheme="majorBidi" w:cstheme="majorBidi"/>
                <w:sz w:val="28"/>
              </w:rPr>
            </w:pPr>
          </w:p>
        </w:tc>
        <w:tc>
          <w:tcPr>
            <w:tcW w:w="1756" w:type="dxa"/>
            <w:vAlign w:val="bottom"/>
          </w:tcPr>
          <w:p w14:paraId="224BA46A" w14:textId="77777777" w:rsidR="00FE2710" w:rsidRPr="00D04140" w:rsidRDefault="00FE2710" w:rsidP="008B480E">
            <w:pPr>
              <w:pStyle w:val="af3"/>
              <w:pBdr>
                <w:bottom w:val="single" w:sz="4" w:space="1" w:color="auto"/>
              </w:pBdr>
              <w:spacing w:line="240" w:lineRule="auto"/>
              <w:ind w:left="0"/>
              <w:contextualSpacing w:val="0"/>
              <w:jc w:val="center"/>
              <w:rPr>
                <w:rFonts w:asciiTheme="majorBidi" w:hAnsiTheme="majorBidi" w:cstheme="majorBidi"/>
                <w:sz w:val="28"/>
              </w:rPr>
            </w:pPr>
            <w:r w:rsidRPr="00D04140">
              <w:rPr>
                <w:rFonts w:asciiTheme="majorBidi" w:hAnsiTheme="majorBidi" w:cstheme="majorBidi"/>
                <w:sz w:val="28"/>
              </w:rPr>
              <w:t>Values</w:t>
            </w:r>
          </w:p>
        </w:tc>
        <w:tc>
          <w:tcPr>
            <w:tcW w:w="1980" w:type="dxa"/>
            <w:vAlign w:val="bottom"/>
          </w:tcPr>
          <w:p w14:paraId="4AEF481B" w14:textId="5593A079" w:rsidR="00FE2710" w:rsidRPr="00D04140" w:rsidRDefault="00FE2710" w:rsidP="008B480E">
            <w:pPr>
              <w:pStyle w:val="af3"/>
              <w:pBdr>
                <w:bottom w:val="single" w:sz="4" w:space="1" w:color="auto"/>
              </w:pBdr>
              <w:spacing w:line="240" w:lineRule="auto"/>
              <w:ind w:left="0"/>
              <w:contextualSpacing w:val="0"/>
              <w:jc w:val="center"/>
              <w:rPr>
                <w:rFonts w:asciiTheme="majorBidi" w:hAnsiTheme="majorBidi" w:cstheme="majorBidi"/>
                <w:sz w:val="28"/>
              </w:rPr>
            </w:pPr>
            <w:r w:rsidRPr="00D04140">
              <w:rPr>
                <w:rFonts w:asciiTheme="majorBidi" w:hAnsiTheme="majorBidi" w:cstheme="majorBidi"/>
                <w:sz w:val="28"/>
              </w:rPr>
              <w:t>Date</w:t>
            </w:r>
          </w:p>
        </w:tc>
      </w:tr>
      <w:tr w:rsidR="00FE2710" w:rsidRPr="00D04140" w14:paraId="1577F3B2" w14:textId="77777777" w:rsidTr="00107DF8">
        <w:trPr>
          <w:trHeight w:val="273"/>
        </w:trPr>
        <w:tc>
          <w:tcPr>
            <w:tcW w:w="5160" w:type="dxa"/>
          </w:tcPr>
          <w:p w14:paraId="2731D7C8" w14:textId="77777777" w:rsidR="00FE2710" w:rsidRPr="00D04140" w:rsidRDefault="00FE2710" w:rsidP="00107DF8">
            <w:pPr>
              <w:pStyle w:val="af3"/>
              <w:spacing w:line="240" w:lineRule="auto"/>
              <w:ind w:left="0"/>
              <w:contextualSpacing w:val="0"/>
              <w:jc w:val="thaiDistribute"/>
              <w:rPr>
                <w:rFonts w:asciiTheme="majorBidi" w:hAnsiTheme="majorBidi" w:cstheme="majorBidi"/>
                <w:sz w:val="28"/>
              </w:rPr>
            </w:pPr>
            <w:r w:rsidRPr="00D04140">
              <w:rPr>
                <w:rFonts w:asciiTheme="majorBidi" w:hAnsiTheme="majorBidi" w:cstheme="majorBidi"/>
                <w:sz w:val="28"/>
              </w:rPr>
              <w:t>Solar Farm Project</w:t>
            </w:r>
          </w:p>
        </w:tc>
        <w:tc>
          <w:tcPr>
            <w:tcW w:w="1756" w:type="dxa"/>
            <w:vAlign w:val="bottom"/>
          </w:tcPr>
          <w:p w14:paraId="3E2FDF09" w14:textId="0E949EC4" w:rsidR="00FE2710" w:rsidRPr="00D04140" w:rsidRDefault="00FE2710" w:rsidP="00107DF8">
            <w:pPr>
              <w:pStyle w:val="af3"/>
              <w:spacing w:line="240" w:lineRule="auto"/>
              <w:ind w:left="0"/>
              <w:contextualSpacing w:val="0"/>
              <w:jc w:val="right"/>
              <w:rPr>
                <w:rFonts w:asciiTheme="majorBidi" w:hAnsiTheme="majorBidi" w:cstheme="majorBidi"/>
                <w:sz w:val="28"/>
                <w:lang w:val="en-US"/>
              </w:rPr>
            </w:pPr>
            <w:r w:rsidRPr="00D04140">
              <w:rPr>
                <w:rFonts w:asciiTheme="majorBidi" w:hAnsiTheme="majorBidi" w:cstheme="majorBidi"/>
                <w:sz w:val="28"/>
                <w:lang w:val="en-US"/>
              </w:rPr>
              <w:t>230,200</w:t>
            </w:r>
          </w:p>
        </w:tc>
        <w:tc>
          <w:tcPr>
            <w:tcW w:w="1980" w:type="dxa"/>
            <w:vAlign w:val="bottom"/>
          </w:tcPr>
          <w:p w14:paraId="4D8C2BC5" w14:textId="440CA224" w:rsidR="00FE2710" w:rsidRPr="00D04140" w:rsidRDefault="00FE2710" w:rsidP="00107DF8">
            <w:pPr>
              <w:pStyle w:val="af3"/>
              <w:spacing w:line="240" w:lineRule="auto"/>
              <w:ind w:left="0"/>
              <w:contextualSpacing w:val="0"/>
              <w:jc w:val="center"/>
              <w:rPr>
                <w:rFonts w:asciiTheme="majorBidi" w:hAnsiTheme="majorBidi" w:cstheme="majorBidi"/>
                <w:sz w:val="28"/>
              </w:rPr>
            </w:pPr>
            <w:r w:rsidRPr="00D04140">
              <w:rPr>
                <w:rFonts w:asciiTheme="majorBidi" w:hAnsiTheme="majorBidi" w:cstheme="majorBidi"/>
                <w:sz w:val="28"/>
              </w:rPr>
              <w:t>December</w:t>
            </w:r>
            <w:r w:rsidR="007B3C23">
              <w:rPr>
                <w:rFonts w:asciiTheme="majorBidi" w:hAnsiTheme="majorBidi" w:cstheme="majorBidi"/>
                <w:sz w:val="28"/>
              </w:rPr>
              <w:t xml:space="preserve"> 27,</w:t>
            </w:r>
            <w:r w:rsidRPr="00D04140">
              <w:rPr>
                <w:rFonts w:asciiTheme="majorBidi" w:hAnsiTheme="majorBidi" w:cstheme="majorBidi"/>
                <w:sz w:val="28"/>
              </w:rPr>
              <w:t xml:space="preserve"> 2019</w:t>
            </w:r>
          </w:p>
        </w:tc>
      </w:tr>
      <w:tr w:rsidR="00FE2710" w:rsidRPr="00D04140" w14:paraId="7BCE8BD6" w14:textId="77777777" w:rsidTr="00107DF8">
        <w:tc>
          <w:tcPr>
            <w:tcW w:w="5160" w:type="dxa"/>
          </w:tcPr>
          <w:p w14:paraId="35CC9FF3" w14:textId="77777777" w:rsidR="00FE2710" w:rsidRPr="00D04140" w:rsidRDefault="00FE2710" w:rsidP="00107DF8">
            <w:pPr>
              <w:pStyle w:val="af3"/>
              <w:spacing w:line="240" w:lineRule="auto"/>
              <w:ind w:left="0"/>
              <w:contextualSpacing w:val="0"/>
              <w:jc w:val="thaiDistribute"/>
              <w:rPr>
                <w:rFonts w:asciiTheme="majorBidi" w:hAnsiTheme="majorBidi" w:cstheme="majorBidi"/>
                <w:sz w:val="28"/>
              </w:rPr>
            </w:pPr>
            <w:proofErr w:type="spellStart"/>
            <w:r w:rsidRPr="00D04140">
              <w:rPr>
                <w:rFonts w:asciiTheme="majorBidi" w:hAnsiTheme="majorBidi" w:cstheme="majorBidi"/>
                <w:sz w:val="28"/>
              </w:rPr>
              <w:t>Khum</w:t>
            </w:r>
            <w:proofErr w:type="spellEnd"/>
            <w:r w:rsidRPr="00D04140">
              <w:rPr>
                <w:rFonts w:asciiTheme="majorBidi" w:hAnsiTheme="majorBidi" w:cstheme="majorBidi"/>
                <w:sz w:val="28"/>
              </w:rPr>
              <w:t xml:space="preserve"> Khan </w:t>
            </w:r>
            <w:proofErr w:type="spellStart"/>
            <w:r w:rsidRPr="00D04140">
              <w:rPr>
                <w:rFonts w:asciiTheme="majorBidi" w:hAnsiTheme="majorBidi" w:cstheme="majorBidi"/>
                <w:sz w:val="28"/>
              </w:rPr>
              <w:t>Tok</w:t>
            </w:r>
            <w:proofErr w:type="spellEnd"/>
            <w:r w:rsidRPr="00D04140">
              <w:rPr>
                <w:rFonts w:asciiTheme="majorBidi" w:hAnsiTheme="majorBidi" w:cstheme="majorBidi"/>
                <w:sz w:val="28"/>
              </w:rPr>
              <w:t xml:space="preserve"> Project</w:t>
            </w:r>
          </w:p>
        </w:tc>
        <w:tc>
          <w:tcPr>
            <w:tcW w:w="1756" w:type="dxa"/>
            <w:shd w:val="clear" w:color="auto" w:fill="auto"/>
            <w:vAlign w:val="bottom"/>
          </w:tcPr>
          <w:p w14:paraId="0620EE2B" w14:textId="54E2F067" w:rsidR="00FE2710" w:rsidRPr="00D04140" w:rsidRDefault="00FE2710" w:rsidP="00107DF8">
            <w:pPr>
              <w:pStyle w:val="af3"/>
              <w:spacing w:line="240" w:lineRule="auto"/>
              <w:ind w:left="0"/>
              <w:contextualSpacing w:val="0"/>
              <w:jc w:val="right"/>
              <w:rPr>
                <w:rFonts w:asciiTheme="majorBidi" w:hAnsiTheme="majorBidi" w:cstheme="majorBidi"/>
                <w:sz w:val="28"/>
              </w:rPr>
            </w:pPr>
            <w:r w:rsidRPr="00D04140">
              <w:rPr>
                <w:rFonts w:asciiTheme="majorBidi" w:hAnsiTheme="majorBidi" w:cstheme="majorBidi"/>
                <w:sz w:val="28"/>
              </w:rPr>
              <w:t>527,869</w:t>
            </w:r>
          </w:p>
        </w:tc>
        <w:tc>
          <w:tcPr>
            <w:tcW w:w="1980" w:type="dxa"/>
            <w:shd w:val="clear" w:color="auto" w:fill="auto"/>
            <w:vAlign w:val="bottom"/>
          </w:tcPr>
          <w:p w14:paraId="385DA6A3" w14:textId="33B50A15" w:rsidR="00FE2710" w:rsidRPr="00D04140" w:rsidRDefault="00FE2710" w:rsidP="00107DF8">
            <w:pPr>
              <w:pStyle w:val="af3"/>
              <w:spacing w:line="240" w:lineRule="auto"/>
              <w:ind w:left="0"/>
              <w:contextualSpacing w:val="0"/>
              <w:jc w:val="center"/>
              <w:rPr>
                <w:rFonts w:asciiTheme="majorBidi" w:hAnsiTheme="majorBidi" w:cstheme="majorBidi"/>
                <w:sz w:val="28"/>
              </w:rPr>
            </w:pPr>
            <w:r w:rsidRPr="00D04140">
              <w:rPr>
                <w:rFonts w:asciiTheme="majorBidi" w:hAnsiTheme="majorBidi" w:cstheme="majorBidi"/>
                <w:sz w:val="28"/>
              </w:rPr>
              <w:t xml:space="preserve">January </w:t>
            </w:r>
            <w:r w:rsidR="007B3C23">
              <w:rPr>
                <w:rFonts w:asciiTheme="majorBidi" w:hAnsiTheme="majorBidi" w:cstheme="majorBidi"/>
                <w:sz w:val="28"/>
              </w:rPr>
              <w:t xml:space="preserve">2, </w:t>
            </w:r>
            <w:r w:rsidRPr="00D04140">
              <w:rPr>
                <w:rFonts w:asciiTheme="majorBidi" w:hAnsiTheme="majorBidi" w:cstheme="majorBidi"/>
                <w:sz w:val="28"/>
              </w:rPr>
              <w:t>2020</w:t>
            </w:r>
          </w:p>
        </w:tc>
      </w:tr>
    </w:tbl>
    <w:p w14:paraId="3DD77BAA" w14:textId="6C933F22" w:rsidR="00FE2710" w:rsidRPr="00D04140" w:rsidRDefault="00FE2710" w:rsidP="00BA09CB">
      <w:pPr>
        <w:pStyle w:val="af3"/>
        <w:spacing w:before="60" w:line="240" w:lineRule="auto"/>
        <w:ind w:left="364"/>
        <w:jc w:val="thaiDistribute"/>
        <w:rPr>
          <w:rFonts w:asciiTheme="majorBidi" w:hAnsiTheme="majorBidi" w:cstheme="majorBidi"/>
          <w:color w:val="000000"/>
          <w:spacing w:val="-4"/>
          <w:sz w:val="28"/>
        </w:rPr>
      </w:pPr>
      <w:r w:rsidRPr="00D04140">
        <w:rPr>
          <w:rFonts w:asciiTheme="majorBidi" w:hAnsiTheme="majorBidi" w:cstheme="majorBidi"/>
          <w:color w:val="000000"/>
          <w:spacing w:val="-4"/>
          <w:sz w:val="28"/>
        </w:rPr>
        <w:t xml:space="preserve">Informing the company, the company therefore has no opinions or </w:t>
      </w:r>
      <w:proofErr w:type="gramStart"/>
      <w:r w:rsidRPr="00D04140">
        <w:rPr>
          <w:rFonts w:asciiTheme="majorBidi" w:hAnsiTheme="majorBidi" w:cstheme="majorBidi"/>
          <w:color w:val="000000"/>
          <w:spacing w:val="-4"/>
          <w:sz w:val="28"/>
        </w:rPr>
        <w:t xml:space="preserve">arguments regarding the assumptions and methods of appraising the </w:t>
      </w:r>
      <w:r w:rsidRPr="00BA09CB">
        <w:rPr>
          <w:rFonts w:asciiTheme="majorBidi" w:eastAsia="Times New Roman" w:hAnsiTheme="majorBidi" w:cstheme="majorBidi"/>
          <w:spacing w:val="-4"/>
          <w:sz w:val="28"/>
          <w:lang w:val="en-US"/>
        </w:rPr>
        <w:t>property</w:t>
      </w:r>
      <w:r w:rsidRPr="00D04140">
        <w:rPr>
          <w:rFonts w:asciiTheme="majorBidi" w:hAnsiTheme="majorBidi" w:cstheme="majorBidi"/>
          <w:color w:val="000000"/>
          <w:spacing w:val="-4"/>
          <w:sz w:val="28"/>
        </w:rPr>
        <w:t xml:space="preserve"> as well as the true value of the assets of both projects is</w:t>
      </w:r>
      <w:proofErr w:type="gramEnd"/>
      <w:r w:rsidRPr="00D04140">
        <w:rPr>
          <w:rFonts w:asciiTheme="majorBidi" w:hAnsiTheme="majorBidi" w:cstheme="majorBidi"/>
          <w:color w:val="000000"/>
          <w:spacing w:val="-4"/>
          <w:sz w:val="28"/>
        </w:rPr>
        <w:t xml:space="preserve"> different from the appraiser in anyway.</w:t>
      </w:r>
    </w:p>
    <w:p w14:paraId="224E63AC" w14:textId="6269928B" w:rsidR="00FE2710" w:rsidRPr="00D04140" w:rsidRDefault="00BC4ACB" w:rsidP="00BA09CB">
      <w:pPr>
        <w:pStyle w:val="af3"/>
        <w:spacing w:before="60" w:line="240" w:lineRule="auto"/>
        <w:ind w:left="364"/>
        <w:jc w:val="thaiDistribute"/>
        <w:rPr>
          <w:rFonts w:asciiTheme="majorBidi" w:hAnsiTheme="majorBidi" w:cstheme="majorBidi"/>
          <w:color w:val="000000"/>
          <w:spacing w:val="-4"/>
          <w:sz w:val="28"/>
        </w:rPr>
      </w:pPr>
      <w:r w:rsidRPr="00D04140">
        <w:rPr>
          <w:rFonts w:asciiTheme="majorBidi" w:hAnsiTheme="majorBidi" w:cstheme="majorBidi"/>
          <w:color w:val="000000"/>
          <w:spacing w:val="-4"/>
          <w:sz w:val="28"/>
        </w:rPr>
        <w:t xml:space="preserve">During the year </w:t>
      </w:r>
      <w:r w:rsidR="005E09BE" w:rsidRPr="005E09BE">
        <w:rPr>
          <w:rFonts w:asciiTheme="majorBidi" w:hAnsiTheme="majorBidi"/>
          <w:color w:val="000000"/>
          <w:spacing w:val="-4"/>
          <w:sz w:val="28"/>
          <w:lang w:val="en-US"/>
        </w:rPr>
        <w:t>2020</w:t>
      </w:r>
      <w:r w:rsidRPr="00D04140">
        <w:rPr>
          <w:rFonts w:asciiTheme="majorBidi" w:hAnsiTheme="majorBidi" w:cstheme="majorBidi"/>
          <w:color w:val="000000"/>
          <w:spacing w:val="-4"/>
          <w:sz w:val="28"/>
        </w:rPr>
        <w:t xml:space="preserve">, the company hired SL Standard Appraisal Company Limited, an independent appraiser </w:t>
      </w:r>
      <w:r w:rsidRPr="00D04140">
        <w:rPr>
          <w:rFonts w:asciiTheme="majorBidi" w:hAnsiTheme="majorBidi" w:cstheme="majorBidi"/>
          <w:color w:val="000000"/>
          <w:spacing w:val="-4"/>
          <w:sz w:val="28"/>
          <w:lang w:val="en-US"/>
        </w:rPr>
        <w:t>u</w:t>
      </w:r>
      <w:proofErr w:type="spellStart"/>
      <w:r w:rsidRPr="00D04140">
        <w:rPr>
          <w:rFonts w:asciiTheme="majorBidi" w:hAnsiTheme="majorBidi" w:cstheme="majorBidi"/>
          <w:color w:val="000000"/>
          <w:spacing w:val="-4"/>
          <w:sz w:val="28"/>
        </w:rPr>
        <w:t>sed</w:t>
      </w:r>
      <w:proofErr w:type="spellEnd"/>
      <w:r w:rsidRPr="00D04140">
        <w:rPr>
          <w:rFonts w:asciiTheme="majorBidi" w:hAnsiTheme="majorBidi" w:cstheme="majorBidi"/>
          <w:color w:val="000000"/>
          <w:spacing w:val="-4"/>
          <w:sz w:val="28"/>
        </w:rPr>
        <w:t xml:space="preserve"> to conduct asset appraisal </w:t>
      </w:r>
      <w:r w:rsidRPr="00BA09CB">
        <w:rPr>
          <w:rFonts w:asciiTheme="majorBidi" w:eastAsia="Times New Roman" w:hAnsiTheme="majorBidi" w:cstheme="majorBidi"/>
          <w:spacing w:val="-4"/>
          <w:sz w:val="28"/>
          <w:lang w:val="en-US"/>
        </w:rPr>
        <w:t>for</w:t>
      </w:r>
      <w:r w:rsidRPr="00D04140">
        <w:rPr>
          <w:rFonts w:asciiTheme="majorBidi" w:hAnsiTheme="majorBidi" w:cstheme="majorBidi"/>
          <w:color w:val="000000"/>
          <w:spacing w:val="-4"/>
          <w:sz w:val="28"/>
        </w:rPr>
        <w:t xml:space="preserve"> the new company to calculate the value of the property that is expected to be returned In this regard, the appraiser (SL Standard Appraisal Company Limited) has prepared a report on the appraisal value of the assets of the main appraiser, informing the company Can be summarized as follows:</w:t>
      </w:r>
    </w:p>
    <w:tbl>
      <w:tblPr>
        <w:tblW w:w="0" w:type="auto"/>
        <w:tblInd w:w="392" w:type="dxa"/>
        <w:tblLook w:val="04A0" w:firstRow="1" w:lastRow="0" w:firstColumn="1" w:lastColumn="0" w:noHBand="0" w:noVBand="1"/>
      </w:tblPr>
      <w:tblGrid>
        <w:gridCol w:w="5162"/>
        <w:gridCol w:w="1749"/>
        <w:gridCol w:w="1988"/>
      </w:tblGrid>
      <w:tr w:rsidR="00327152" w:rsidRPr="00D04140" w14:paraId="0B5CD938" w14:textId="77777777" w:rsidTr="00107DF8">
        <w:trPr>
          <w:trHeight w:val="326"/>
        </w:trPr>
        <w:tc>
          <w:tcPr>
            <w:tcW w:w="5162" w:type="dxa"/>
          </w:tcPr>
          <w:p w14:paraId="345291C8" w14:textId="77777777" w:rsidR="00327152" w:rsidRPr="00D04140" w:rsidRDefault="00327152" w:rsidP="004A32C4">
            <w:pPr>
              <w:pStyle w:val="af3"/>
              <w:spacing w:line="240" w:lineRule="atLeast"/>
              <w:ind w:left="0"/>
              <w:jc w:val="thaiDistribute"/>
            </w:pPr>
          </w:p>
        </w:tc>
        <w:tc>
          <w:tcPr>
            <w:tcW w:w="3737" w:type="dxa"/>
            <w:gridSpan w:val="2"/>
            <w:vAlign w:val="bottom"/>
          </w:tcPr>
          <w:p w14:paraId="5EAF6665" w14:textId="05622751" w:rsidR="00327152" w:rsidRPr="00D04140" w:rsidRDefault="00327152" w:rsidP="00107DF8">
            <w:pPr>
              <w:pStyle w:val="af3"/>
              <w:pBdr>
                <w:bottom w:val="single" w:sz="4" w:space="1" w:color="auto"/>
              </w:pBdr>
              <w:spacing w:line="240" w:lineRule="atLeast"/>
              <w:ind w:left="0"/>
              <w:jc w:val="right"/>
              <w:rPr>
                <w:cs/>
              </w:rPr>
            </w:pPr>
            <w:r w:rsidRPr="00D04140">
              <w:rPr>
                <w:rFonts w:asciiTheme="majorBidi" w:hAnsiTheme="majorBidi" w:cstheme="majorBidi"/>
                <w:sz w:val="28"/>
                <w:lang w:val="en-US"/>
              </w:rPr>
              <w:t>(Unit: Thousand Baht)</w:t>
            </w:r>
          </w:p>
        </w:tc>
      </w:tr>
      <w:tr w:rsidR="00107DF8" w:rsidRPr="00D04140" w14:paraId="4ED9CEEA" w14:textId="77777777" w:rsidTr="00107DF8">
        <w:trPr>
          <w:trHeight w:val="200"/>
        </w:trPr>
        <w:tc>
          <w:tcPr>
            <w:tcW w:w="5162" w:type="dxa"/>
          </w:tcPr>
          <w:p w14:paraId="0405FD28" w14:textId="77777777" w:rsidR="00107DF8" w:rsidRPr="00D04140" w:rsidRDefault="00107DF8" w:rsidP="004A32C4">
            <w:pPr>
              <w:pStyle w:val="af3"/>
              <w:spacing w:line="240" w:lineRule="atLeast"/>
              <w:ind w:left="0"/>
              <w:jc w:val="thaiDistribute"/>
              <w:rPr>
                <w:cs/>
              </w:rPr>
            </w:pPr>
          </w:p>
        </w:tc>
        <w:tc>
          <w:tcPr>
            <w:tcW w:w="1749" w:type="dxa"/>
            <w:vAlign w:val="bottom"/>
          </w:tcPr>
          <w:p w14:paraId="74CDA9C4" w14:textId="17BC250E" w:rsidR="00107DF8" w:rsidRPr="00D04140" w:rsidRDefault="00107DF8" w:rsidP="00107DF8">
            <w:pPr>
              <w:pStyle w:val="af3"/>
              <w:pBdr>
                <w:bottom w:val="single" w:sz="4" w:space="1" w:color="auto"/>
              </w:pBdr>
              <w:spacing w:line="240" w:lineRule="atLeast"/>
              <w:ind w:left="0"/>
              <w:jc w:val="center"/>
              <w:rPr>
                <w:rFonts w:ascii="Angsana New" w:hAnsi="Angsana New"/>
                <w:sz w:val="28"/>
              </w:rPr>
            </w:pPr>
            <w:r w:rsidRPr="00D04140">
              <w:rPr>
                <w:rFonts w:asciiTheme="majorBidi" w:hAnsiTheme="majorBidi" w:cstheme="majorBidi"/>
                <w:sz w:val="28"/>
              </w:rPr>
              <w:t>Values</w:t>
            </w:r>
          </w:p>
        </w:tc>
        <w:tc>
          <w:tcPr>
            <w:tcW w:w="1988" w:type="dxa"/>
            <w:vAlign w:val="bottom"/>
          </w:tcPr>
          <w:p w14:paraId="636137FA" w14:textId="46F9DC25" w:rsidR="00107DF8" w:rsidRPr="00D04140" w:rsidRDefault="00107DF8" w:rsidP="00107DF8">
            <w:pPr>
              <w:pStyle w:val="af3"/>
              <w:pBdr>
                <w:bottom w:val="single" w:sz="4" w:space="1" w:color="auto"/>
              </w:pBdr>
              <w:spacing w:line="240" w:lineRule="atLeast"/>
              <w:ind w:left="0"/>
              <w:jc w:val="center"/>
              <w:rPr>
                <w:rFonts w:ascii="Angsana New" w:hAnsi="Angsana New"/>
                <w:sz w:val="28"/>
                <w:lang w:val="en-US"/>
              </w:rPr>
            </w:pPr>
            <w:r w:rsidRPr="00D04140">
              <w:rPr>
                <w:rFonts w:ascii="Angsana New" w:hAnsi="Angsana New"/>
                <w:sz w:val="28"/>
                <w:lang w:val="en-US"/>
              </w:rPr>
              <w:t>Date</w:t>
            </w:r>
          </w:p>
        </w:tc>
      </w:tr>
      <w:tr w:rsidR="00107DF8" w:rsidRPr="00D04140" w14:paraId="05B7FC73" w14:textId="77777777" w:rsidTr="00107DF8">
        <w:trPr>
          <w:trHeight w:val="137"/>
        </w:trPr>
        <w:tc>
          <w:tcPr>
            <w:tcW w:w="5162" w:type="dxa"/>
          </w:tcPr>
          <w:p w14:paraId="14E3BAA1" w14:textId="5D37F96C" w:rsidR="00107DF8" w:rsidRPr="00D04140" w:rsidRDefault="00107DF8" w:rsidP="004A32C4">
            <w:pPr>
              <w:pStyle w:val="af3"/>
              <w:spacing w:line="240" w:lineRule="atLeast"/>
              <w:ind w:left="0"/>
              <w:jc w:val="thaiDistribute"/>
            </w:pPr>
            <w:r w:rsidRPr="00D04140">
              <w:rPr>
                <w:rFonts w:asciiTheme="majorBidi" w:hAnsiTheme="majorBidi" w:cstheme="majorBidi"/>
                <w:sz w:val="28"/>
              </w:rPr>
              <w:t>Solar Farm Project</w:t>
            </w:r>
          </w:p>
        </w:tc>
        <w:tc>
          <w:tcPr>
            <w:tcW w:w="1749" w:type="dxa"/>
            <w:vAlign w:val="center"/>
          </w:tcPr>
          <w:p w14:paraId="7F7B813C" w14:textId="3EBD1804" w:rsidR="00107DF8" w:rsidRPr="00D04140" w:rsidRDefault="00107DF8" w:rsidP="004A32C4">
            <w:pPr>
              <w:pStyle w:val="af3"/>
              <w:spacing w:line="240" w:lineRule="atLeast"/>
              <w:ind w:left="0"/>
              <w:jc w:val="right"/>
              <w:rPr>
                <w:rFonts w:ascii="Angsana New" w:hAnsi="Angsana New"/>
                <w:sz w:val="28"/>
              </w:rPr>
            </w:pPr>
            <w:r w:rsidRPr="00D04140">
              <w:rPr>
                <w:rFonts w:ascii="Angsana New" w:hAnsi="Angsana New"/>
                <w:sz w:val="28"/>
              </w:rPr>
              <w:t>257,440</w:t>
            </w:r>
          </w:p>
        </w:tc>
        <w:tc>
          <w:tcPr>
            <w:tcW w:w="1988" w:type="dxa"/>
            <w:vAlign w:val="center"/>
          </w:tcPr>
          <w:p w14:paraId="3A668729" w14:textId="3B1087FB" w:rsidR="00107DF8" w:rsidRPr="00D04140" w:rsidRDefault="00107DF8" w:rsidP="004A32C4">
            <w:pPr>
              <w:pStyle w:val="af3"/>
              <w:spacing w:line="240" w:lineRule="atLeast"/>
              <w:ind w:left="0"/>
              <w:jc w:val="center"/>
              <w:rPr>
                <w:rFonts w:ascii="Angsana New" w:hAnsi="Angsana New"/>
                <w:sz w:val="28"/>
                <w:lang w:val="en-US"/>
              </w:rPr>
            </w:pPr>
            <w:r w:rsidRPr="00D04140">
              <w:rPr>
                <w:rFonts w:ascii="Angsana New" w:hAnsi="Angsana New"/>
                <w:sz w:val="28"/>
              </w:rPr>
              <w:t>April</w:t>
            </w:r>
            <w:r>
              <w:rPr>
                <w:rFonts w:ascii="Angsana New" w:hAnsi="Angsana New"/>
                <w:sz w:val="28"/>
              </w:rPr>
              <w:t xml:space="preserve"> 20,</w:t>
            </w:r>
            <w:r w:rsidRPr="00D04140">
              <w:rPr>
                <w:rFonts w:ascii="Angsana New" w:hAnsi="Angsana New"/>
                <w:sz w:val="28"/>
              </w:rPr>
              <w:t xml:space="preserve"> 2020</w:t>
            </w:r>
          </w:p>
        </w:tc>
      </w:tr>
      <w:tr w:rsidR="00107DF8" w:rsidRPr="00D04140" w14:paraId="54BA3C2E" w14:textId="77777777" w:rsidTr="00107DF8">
        <w:tc>
          <w:tcPr>
            <w:tcW w:w="5162" w:type="dxa"/>
          </w:tcPr>
          <w:p w14:paraId="7E5C8105" w14:textId="2E5568D9" w:rsidR="00107DF8" w:rsidRPr="00D04140" w:rsidRDefault="00107DF8" w:rsidP="004A32C4">
            <w:pPr>
              <w:pStyle w:val="af3"/>
              <w:spacing w:line="240" w:lineRule="atLeast"/>
              <w:ind w:left="0"/>
              <w:jc w:val="thaiDistribute"/>
              <w:rPr>
                <w:cs/>
              </w:rPr>
            </w:pPr>
            <w:proofErr w:type="spellStart"/>
            <w:r w:rsidRPr="00D04140">
              <w:rPr>
                <w:rFonts w:asciiTheme="majorBidi" w:hAnsiTheme="majorBidi" w:cstheme="majorBidi"/>
                <w:sz w:val="28"/>
              </w:rPr>
              <w:t>Khum</w:t>
            </w:r>
            <w:proofErr w:type="spellEnd"/>
            <w:r w:rsidRPr="00D04140">
              <w:rPr>
                <w:rFonts w:asciiTheme="majorBidi" w:hAnsiTheme="majorBidi" w:cstheme="majorBidi"/>
                <w:sz w:val="28"/>
              </w:rPr>
              <w:t xml:space="preserve"> Khan </w:t>
            </w:r>
            <w:proofErr w:type="spellStart"/>
            <w:r w:rsidRPr="00D04140">
              <w:rPr>
                <w:rFonts w:asciiTheme="majorBidi" w:hAnsiTheme="majorBidi" w:cstheme="majorBidi"/>
                <w:sz w:val="28"/>
              </w:rPr>
              <w:t>Tok</w:t>
            </w:r>
            <w:proofErr w:type="spellEnd"/>
            <w:r w:rsidRPr="00D04140">
              <w:rPr>
                <w:rFonts w:asciiTheme="majorBidi" w:hAnsiTheme="majorBidi" w:cstheme="majorBidi"/>
                <w:sz w:val="28"/>
              </w:rPr>
              <w:t xml:space="preserve"> Project</w:t>
            </w:r>
          </w:p>
        </w:tc>
        <w:tc>
          <w:tcPr>
            <w:tcW w:w="1749" w:type="dxa"/>
            <w:vAlign w:val="center"/>
          </w:tcPr>
          <w:p w14:paraId="3DCE9454" w14:textId="1B17EA0E" w:rsidR="00107DF8" w:rsidRPr="00D04140" w:rsidRDefault="00107DF8" w:rsidP="004A32C4">
            <w:pPr>
              <w:pStyle w:val="af3"/>
              <w:spacing w:line="240" w:lineRule="atLeast"/>
              <w:ind w:left="0"/>
              <w:jc w:val="right"/>
              <w:rPr>
                <w:rFonts w:ascii="Angsana New" w:hAnsi="Angsana New"/>
                <w:sz w:val="28"/>
              </w:rPr>
            </w:pPr>
            <w:r w:rsidRPr="00D04140">
              <w:rPr>
                <w:rFonts w:ascii="Angsana New" w:hAnsi="Angsana New"/>
                <w:sz w:val="28"/>
              </w:rPr>
              <w:t>522,390</w:t>
            </w:r>
          </w:p>
        </w:tc>
        <w:tc>
          <w:tcPr>
            <w:tcW w:w="1988" w:type="dxa"/>
            <w:vAlign w:val="center"/>
          </w:tcPr>
          <w:p w14:paraId="2ED06B5B" w14:textId="3722829A" w:rsidR="00107DF8" w:rsidRPr="00D04140" w:rsidRDefault="00107DF8" w:rsidP="00107DF8">
            <w:pPr>
              <w:pStyle w:val="af3"/>
              <w:spacing w:line="240" w:lineRule="atLeast"/>
              <w:ind w:left="0"/>
              <w:jc w:val="center"/>
              <w:rPr>
                <w:rFonts w:ascii="Angsana New" w:hAnsi="Angsana New"/>
                <w:sz w:val="28"/>
              </w:rPr>
            </w:pPr>
            <w:r w:rsidRPr="00D04140">
              <w:rPr>
                <w:rFonts w:ascii="Angsana New" w:hAnsi="Angsana New"/>
                <w:sz w:val="28"/>
              </w:rPr>
              <w:t>April</w:t>
            </w:r>
            <w:r>
              <w:rPr>
                <w:rFonts w:ascii="Angsana New" w:hAnsi="Angsana New"/>
                <w:sz w:val="28"/>
              </w:rPr>
              <w:t xml:space="preserve"> 15,</w:t>
            </w:r>
            <w:r w:rsidRPr="00D04140">
              <w:rPr>
                <w:rFonts w:ascii="Angsana New" w:hAnsi="Angsana New"/>
                <w:sz w:val="28"/>
              </w:rPr>
              <w:t xml:space="preserve"> 2020</w:t>
            </w:r>
          </w:p>
        </w:tc>
      </w:tr>
    </w:tbl>
    <w:p w14:paraId="7C311121" w14:textId="0B3DAF3F" w:rsidR="00204178" w:rsidRPr="00BA09CB" w:rsidRDefault="002649C6" w:rsidP="00BA09CB">
      <w:pPr>
        <w:pStyle w:val="af3"/>
        <w:spacing w:before="60" w:line="240" w:lineRule="auto"/>
        <w:ind w:left="364"/>
        <w:jc w:val="thaiDistribute"/>
        <w:rPr>
          <w:rFonts w:asciiTheme="majorBidi" w:eastAsia="Times New Roman" w:hAnsiTheme="majorBidi" w:cstheme="majorBidi"/>
          <w:spacing w:val="-4"/>
          <w:sz w:val="28"/>
          <w:lang w:val="en-US"/>
        </w:rPr>
      </w:pPr>
      <w:r w:rsidRPr="00D04140">
        <w:rPr>
          <w:rFonts w:asciiTheme="majorBidi" w:eastAsia="Times New Roman" w:hAnsiTheme="majorBidi" w:cstheme="majorBidi"/>
          <w:color w:val="000000"/>
          <w:sz w:val="28"/>
        </w:rPr>
        <w:t xml:space="preserve">When </w:t>
      </w:r>
      <w:r w:rsidRPr="00BA09CB">
        <w:rPr>
          <w:rFonts w:asciiTheme="majorBidi" w:eastAsia="Times New Roman" w:hAnsiTheme="majorBidi" w:cstheme="majorBidi"/>
          <w:spacing w:val="-4"/>
          <w:sz w:val="28"/>
          <w:lang w:val="en-US"/>
        </w:rPr>
        <w:t xml:space="preserve">the appraisal of the assets of the Solar Farm Project and the </w:t>
      </w:r>
      <w:proofErr w:type="spellStart"/>
      <w:r w:rsidRPr="00BA09CB">
        <w:rPr>
          <w:rFonts w:asciiTheme="majorBidi" w:eastAsia="Times New Roman" w:hAnsiTheme="majorBidi" w:cstheme="majorBidi"/>
          <w:spacing w:val="-4"/>
          <w:sz w:val="28"/>
          <w:lang w:val="en-US"/>
        </w:rPr>
        <w:t>Khum</w:t>
      </w:r>
      <w:proofErr w:type="spellEnd"/>
      <w:r w:rsidRPr="00BA09CB">
        <w:rPr>
          <w:rFonts w:asciiTheme="majorBidi" w:eastAsia="Times New Roman" w:hAnsiTheme="majorBidi" w:cstheme="majorBidi"/>
          <w:spacing w:val="-4"/>
          <w:sz w:val="28"/>
          <w:lang w:val="en-US"/>
        </w:rPr>
        <w:t xml:space="preserve"> </w:t>
      </w:r>
      <w:proofErr w:type="spellStart"/>
      <w:r w:rsidRPr="00BA09CB">
        <w:rPr>
          <w:rFonts w:asciiTheme="majorBidi" w:eastAsia="Times New Roman" w:hAnsiTheme="majorBidi" w:cstheme="majorBidi"/>
          <w:spacing w:val="-4"/>
          <w:sz w:val="28"/>
          <w:lang w:val="en-US"/>
        </w:rPr>
        <w:t>Khantoke</w:t>
      </w:r>
      <w:proofErr w:type="spellEnd"/>
      <w:r w:rsidRPr="00BA09CB">
        <w:rPr>
          <w:rFonts w:asciiTheme="majorBidi" w:eastAsia="Times New Roman" w:hAnsiTheme="majorBidi" w:cstheme="majorBidi"/>
          <w:spacing w:val="-4"/>
          <w:sz w:val="28"/>
          <w:lang w:val="en-US"/>
        </w:rPr>
        <w:t xml:space="preserve"> Project of the appraiser meets the standards and professional ethics in the valuation of the property as discussed above shows that the Solar Farm Project of </w:t>
      </w:r>
      <w:proofErr w:type="spellStart"/>
      <w:r w:rsidRPr="00BA09CB">
        <w:rPr>
          <w:rFonts w:asciiTheme="majorBidi" w:eastAsia="Times New Roman" w:hAnsiTheme="majorBidi" w:cstheme="majorBidi"/>
          <w:spacing w:val="-4"/>
          <w:sz w:val="28"/>
          <w:lang w:val="en-US"/>
        </w:rPr>
        <w:t>Saraburi</w:t>
      </w:r>
      <w:proofErr w:type="spellEnd"/>
      <w:r w:rsidRPr="00BA09CB">
        <w:rPr>
          <w:rFonts w:asciiTheme="majorBidi" w:eastAsia="Times New Roman" w:hAnsiTheme="majorBidi" w:cstheme="majorBidi"/>
          <w:spacing w:val="-4"/>
          <w:sz w:val="28"/>
          <w:lang w:val="en-US"/>
        </w:rPr>
        <w:t xml:space="preserve"> Solar Company Limited has a recoverable value lower than the book value, so the Company considers an allowance for impairment of the Solar Farm Project assets as at December </w:t>
      </w:r>
      <w:r w:rsidR="0059239A" w:rsidRPr="00BA09CB">
        <w:rPr>
          <w:rFonts w:asciiTheme="majorBidi" w:eastAsia="Times New Roman" w:hAnsiTheme="majorBidi" w:cstheme="majorBidi"/>
          <w:spacing w:val="-4"/>
          <w:sz w:val="28"/>
          <w:lang w:val="en-US"/>
        </w:rPr>
        <w:t>31</w:t>
      </w:r>
      <w:r w:rsidR="0035709C" w:rsidRPr="00BA09CB">
        <w:rPr>
          <w:rFonts w:asciiTheme="majorBidi" w:eastAsia="Times New Roman" w:hAnsiTheme="majorBidi" w:cstheme="majorBidi"/>
          <w:spacing w:val="-4"/>
          <w:sz w:val="28"/>
          <w:lang w:val="en-US"/>
        </w:rPr>
        <w:t>, 2019 In</w:t>
      </w:r>
      <w:r w:rsidRPr="00BA09CB">
        <w:rPr>
          <w:rFonts w:asciiTheme="majorBidi" w:eastAsia="Times New Roman" w:hAnsiTheme="majorBidi" w:cstheme="majorBidi"/>
          <w:spacing w:val="-4"/>
          <w:sz w:val="28"/>
          <w:lang w:val="en-US"/>
        </w:rPr>
        <w:t xml:space="preserve"> accordance with conservatism. The company therefore uses the fair value as reported by the appraiser RPV Valuation Company Limited in determining the recoverable amount.</w:t>
      </w:r>
    </w:p>
    <w:p w14:paraId="71A9C8ED" w14:textId="3EDED3F4" w:rsidR="0059239A" w:rsidRDefault="0059239A" w:rsidP="00BA09CB">
      <w:pPr>
        <w:pStyle w:val="af3"/>
        <w:spacing w:before="60" w:line="240" w:lineRule="auto"/>
        <w:ind w:left="364"/>
        <w:jc w:val="thaiDistribute"/>
        <w:rPr>
          <w:rFonts w:asciiTheme="majorBidi" w:hAnsiTheme="majorBidi" w:cstheme="majorBidi"/>
          <w:color w:val="000000"/>
          <w:sz w:val="28"/>
        </w:rPr>
      </w:pPr>
      <w:r w:rsidRPr="00BA09CB">
        <w:rPr>
          <w:rFonts w:asciiTheme="majorBidi" w:eastAsia="Times New Roman" w:hAnsiTheme="majorBidi" w:cstheme="majorBidi"/>
          <w:spacing w:val="-4"/>
          <w:sz w:val="28"/>
          <w:lang w:val="en-US"/>
        </w:rPr>
        <w:t>Therefore, the Company has made retroactive adjustments to the prior year's financial statements presented as comparative information. The cumulative effect of the adjustment from the consideration of the recoverable amount is shown as the retroactive</w:t>
      </w:r>
      <w:r w:rsidRPr="00D04140">
        <w:rPr>
          <w:rFonts w:asciiTheme="majorBidi" w:hAnsiTheme="majorBidi" w:cstheme="majorBidi"/>
          <w:color w:val="000000"/>
          <w:sz w:val="28"/>
        </w:rPr>
        <w:t xml:space="preserve"> adjustment in the statement of changes in shareholders' equity.</w:t>
      </w:r>
    </w:p>
    <w:p w14:paraId="057609B1" w14:textId="1C5E7ACF" w:rsidR="00445CB2" w:rsidRDefault="00445CB2" w:rsidP="00BA09CB">
      <w:pPr>
        <w:pStyle w:val="af3"/>
        <w:spacing w:before="60" w:line="240" w:lineRule="auto"/>
        <w:ind w:left="364"/>
        <w:jc w:val="thaiDistribute"/>
        <w:rPr>
          <w:rFonts w:asciiTheme="majorBidi" w:hAnsiTheme="majorBidi" w:cstheme="majorBidi"/>
          <w:color w:val="000000"/>
          <w:sz w:val="28"/>
        </w:rPr>
      </w:pPr>
    </w:p>
    <w:p w14:paraId="6F9A10D1" w14:textId="048415EB" w:rsidR="00445CB2" w:rsidRDefault="00445CB2" w:rsidP="00BA09CB">
      <w:pPr>
        <w:pStyle w:val="af3"/>
        <w:spacing w:before="60" w:line="240" w:lineRule="auto"/>
        <w:ind w:left="364"/>
        <w:jc w:val="thaiDistribute"/>
        <w:rPr>
          <w:rFonts w:asciiTheme="majorBidi" w:hAnsiTheme="majorBidi" w:cstheme="majorBidi"/>
          <w:color w:val="000000"/>
          <w:sz w:val="28"/>
        </w:rPr>
      </w:pPr>
    </w:p>
    <w:p w14:paraId="5A4992BD" w14:textId="538F499B" w:rsidR="00445CB2" w:rsidRDefault="00445CB2" w:rsidP="00BA09CB">
      <w:pPr>
        <w:pStyle w:val="af3"/>
        <w:spacing w:before="60" w:line="240" w:lineRule="auto"/>
        <w:ind w:left="364"/>
        <w:jc w:val="thaiDistribute"/>
        <w:rPr>
          <w:rFonts w:asciiTheme="majorBidi" w:hAnsiTheme="majorBidi" w:cstheme="majorBidi"/>
          <w:color w:val="000000"/>
          <w:sz w:val="28"/>
        </w:rPr>
      </w:pPr>
    </w:p>
    <w:p w14:paraId="3B079D32" w14:textId="2E26517F" w:rsidR="00445CB2" w:rsidRDefault="00445CB2" w:rsidP="00BA09CB">
      <w:pPr>
        <w:pStyle w:val="af3"/>
        <w:spacing w:before="60" w:line="240" w:lineRule="auto"/>
        <w:ind w:left="364"/>
        <w:jc w:val="thaiDistribute"/>
        <w:rPr>
          <w:rFonts w:asciiTheme="majorBidi" w:hAnsiTheme="majorBidi" w:cstheme="majorBidi"/>
          <w:color w:val="000000"/>
          <w:sz w:val="28"/>
        </w:rPr>
      </w:pPr>
    </w:p>
    <w:p w14:paraId="0F112FCF" w14:textId="2163D44B" w:rsidR="00445CB2" w:rsidRDefault="00445CB2" w:rsidP="00BA09CB">
      <w:pPr>
        <w:pStyle w:val="af3"/>
        <w:spacing w:before="60" w:line="240" w:lineRule="auto"/>
        <w:ind w:left="364"/>
        <w:jc w:val="thaiDistribute"/>
        <w:rPr>
          <w:rFonts w:asciiTheme="majorBidi" w:hAnsiTheme="majorBidi" w:cstheme="majorBidi"/>
          <w:color w:val="000000"/>
          <w:sz w:val="28"/>
        </w:rPr>
      </w:pPr>
    </w:p>
    <w:p w14:paraId="0DD40EA7" w14:textId="1B42C222" w:rsidR="00445CB2" w:rsidRDefault="00445CB2" w:rsidP="00BA09CB">
      <w:pPr>
        <w:pStyle w:val="af3"/>
        <w:spacing w:before="60" w:line="240" w:lineRule="auto"/>
        <w:ind w:left="364"/>
        <w:jc w:val="thaiDistribute"/>
        <w:rPr>
          <w:rFonts w:asciiTheme="majorBidi" w:hAnsiTheme="majorBidi" w:cstheme="majorBidi"/>
          <w:color w:val="000000"/>
          <w:sz w:val="28"/>
        </w:rPr>
      </w:pPr>
    </w:p>
    <w:p w14:paraId="6B1E654B" w14:textId="0820F160" w:rsidR="00445CB2" w:rsidRDefault="00445CB2" w:rsidP="00BA09CB">
      <w:pPr>
        <w:pStyle w:val="af3"/>
        <w:spacing w:before="60" w:line="240" w:lineRule="auto"/>
        <w:ind w:left="364"/>
        <w:jc w:val="thaiDistribute"/>
        <w:rPr>
          <w:rFonts w:asciiTheme="majorBidi" w:hAnsiTheme="majorBidi" w:cstheme="majorBidi"/>
          <w:color w:val="000000"/>
          <w:sz w:val="28"/>
        </w:rPr>
      </w:pPr>
    </w:p>
    <w:p w14:paraId="72D89E8D" w14:textId="7B478DA4" w:rsidR="00445CB2" w:rsidRDefault="00445CB2" w:rsidP="00BA09CB">
      <w:pPr>
        <w:pStyle w:val="af3"/>
        <w:spacing w:before="60" w:line="240" w:lineRule="auto"/>
        <w:ind w:left="364"/>
        <w:jc w:val="thaiDistribute"/>
        <w:rPr>
          <w:rFonts w:asciiTheme="majorBidi" w:hAnsiTheme="majorBidi" w:cstheme="majorBidi"/>
          <w:color w:val="000000"/>
          <w:sz w:val="28"/>
        </w:rPr>
      </w:pPr>
    </w:p>
    <w:p w14:paraId="0311C7B0" w14:textId="12255CA5" w:rsidR="00445CB2" w:rsidRDefault="00445CB2" w:rsidP="00BA09CB">
      <w:pPr>
        <w:pStyle w:val="af3"/>
        <w:spacing w:before="60" w:line="240" w:lineRule="auto"/>
        <w:ind w:left="364"/>
        <w:jc w:val="thaiDistribute"/>
        <w:rPr>
          <w:rFonts w:asciiTheme="majorBidi" w:hAnsiTheme="majorBidi" w:cstheme="majorBidi"/>
          <w:color w:val="000000"/>
          <w:sz w:val="28"/>
        </w:rPr>
      </w:pPr>
    </w:p>
    <w:p w14:paraId="3E5FDC1D" w14:textId="7E8C2AE2" w:rsidR="00445CB2" w:rsidRDefault="00445CB2" w:rsidP="00BA09CB">
      <w:pPr>
        <w:pStyle w:val="af3"/>
        <w:spacing w:before="60" w:line="240" w:lineRule="auto"/>
        <w:ind w:left="364"/>
        <w:jc w:val="thaiDistribute"/>
        <w:rPr>
          <w:rFonts w:asciiTheme="majorBidi" w:hAnsiTheme="majorBidi" w:cstheme="majorBidi"/>
          <w:color w:val="000000"/>
          <w:sz w:val="28"/>
        </w:rPr>
      </w:pPr>
    </w:p>
    <w:p w14:paraId="625624F3" w14:textId="1DD45A11" w:rsidR="00445CB2" w:rsidRDefault="00445CB2" w:rsidP="00BA09CB">
      <w:pPr>
        <w:pStyle w:val="af3"/>
        <w:spacing w:before="60" w:line="240" w:lineRule="auto"/>
        <w:ind w:left="364"/>
        <w:jc w:val="thaiDistribute"/>
        <w:rPr>
          <w:rFonts w:asciiTheme="majorBidi" w:hAnsiTheme="majorBidi" w:cstheme="majorBidi"/>
          <w:color w:val="000000"/>
          <w:sz w:val="28"/>
        </w:rPr>
      </w:pPr>
    </w:p>
    <w:p w14:paraId="76900534" w14:textId="0E24A397" w:rsidR="00445CB2" w:rsidRDefault="00445CB2" w:rsidP="00BA09CB">
      <w:pPr>
        <w:pStyle w:val="af3"/>
        <w:spacing w:before="60" w:line="240" w:lineRule="auto"/>
        <w:ind w:left="364"/>
        <w:jc w:val="thaiDistribute"/>
        <w:rPr>
          <w:rFonts w:asciiTheme="majorBidi" w:hAnsiTheme="majorBidi" w:cstheme="majorBidi"/>
          <w:color w:val="000000"/>
          <w:sz w:val="28"/>
        </w:rPr>
      </w:pPr>
    </w:p>
    <w:p w14:paraId="30DDA528" w14:textId="274775DE" w:rsidR="00204178" w:rsidRPr="00445CB2" w:rsidRDefault="00204178" w:rsidP="00BA09CB">
      <w:pPr>
        <w:pStyle w:val="af3"/>
        <w:spacing w:before="60" w:line="240" w:lineRule="auto"/>
        <w:ind w:left="364"/>
        <w:jc w:val="thaiDistribute"/>
        <w:rPr>
          <w:rFonts w:asciiTheme="majorBidi" w:hAnsiTheme="majorBidi" w:cstheme="majorBidi"/>
          <w:color w:val="000000"/>
          <w:spacing w:val="-4"/>
          <w:sz w:val="28"/>
          <w:lang w:val="en-US"/>
        </w:rPr>
      </w:pPr>
      <w:r w:rsidRPr="00D04140">
        <w:rPr>
          <w:rFonts w:asciiTheme="majorBidi" w:hAnsiTheme="majorBidi" w:cstheme="majorBidi"/>
          <w:color w:val="000000"/>
          <w:spacing w:val="-4"/>
          <w:sz w:val="28"/>
        </w:rPr>
        <w:lastRenderedPageBreak/>
        <w:t xml:space="preserve">The effect of error correction restated </w:t>
      </w:r>
      <w:r w:rsidRPr="00BA09CB">
        <w:rPr>
          <w:rFonts w:asciiTheme="majorBidi" w:eastAsia="Times New Roman" w:hAnsiTheme="majorBidi" w:cstheme="majorBidi"/>
          <w:spacing w:val="-4"/>
          <w:sz w:val="28"/>
          <w:lang w:val="en-US"/>
        </w:rPr>
        <w:t>financial</w:t>
      </w:r>
      <w:r w:rsidRPr="00D04140">
        <w:rPr>
          <w:rFonts w:asciiTheme="majorBidi" w:hAnsiTheme="majorBidi" w:cstheme="majorBidi"/>
          <w:color w:val="000000"/>
          <w:spacing w:val="-4"/>
          <w:sz w:val="28"/>
        </w:rPr>
        <w:t xml:space="preserve"> statements presented below:</w:t>
      </w:r>
    </w:p>
    <w:tbl>
      <w:tblPr>
        <w:tblStyle w:val="af2"/>
        <w:tblW w:w="9066" w:type="dxa"/>
        <w:tblInd w:w="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1836"/>
        <w:gridCol w:w="1314"/>
        <w:gridCol w:w="1800"/>
      </w:tblGrid>
      <w:tr w:rsidR="0059239A" w:rsidRPr="00D04140" w14:paraId="340B781C" w14:textId="77777777" w:rsidTr="00BA09CB">
        <w:trPr>
          <w:trHeight w:val="218"/>
        </w:trPr>
        <w:tc>
          <w:tcPr>
            <w:tcW w:w="4116" w:type="dxa"/>
            <w:vAlign w:val="center"/>
          </w:tcPr>
          <w:p w14:paraId="2E331AE0" w14:textId="77777777" w:rsidR="0059239A" w:rsidRPr="00D04140" w:rsidRDefault="0059239A" w:rsidP="00445CB2">
            <w:pPr>
              <w:spacing w:line="360" w:lineRule="exact"/>
              <w:ind w:left="-198" w:right="-28"/>
              <w:rPr>
                <w:rFonts w:asciiTheme="majorBidi" w:hAnsiTheme="majorBidi" w:cstheme="majorBidi"/>
                <w:color w:val="000000"/>
                <w:spacing w:val="-4"/>
                <w:sz w:val="28"/>
                <w:szCs w:val="28"/>
              </w:rPr>
            </w:pPr>
          </w:p>
        </w:tc>
        <w:tc>
          <w:tcPr>
            <w:tcW w:w="4950" w:type="dxa"/>
            <w:gridSpan w:val="3"/>
            <w:vAlign w:val="center"/>
          </w:tcPr>
          <w:p w14:paraId="3F6F8343" w14:textId="29C3A5B3" w:rsidR="0059239A" w:rsidRPr="00D04140" w:rsidRDefault="0059239A" w:rsidP="00445CB2">
            <w:pPr>
              <w:pBdr>
                <w:bottom w:val="single" w:sz="4" w:space="1" w:color="auto"/>
              </w:pBdr>
              <w:spacing w:line="360" w:lineRule="exact"/>
              <w:ind w:right="-28"/>
              <w:jc w:val="right"/>
              <w:rPr>
                <w:rFonts w:asciiTheme="majorBidi" w:hAnsiTheme="majorBidi" w:cstheme="majorBidi"/>
                <w:sz w:val="28"/>
                <w:lang w:val="en-US"/>
              </w:rPr>
            </w:pPr>
            <w:r w:rsidRPr="00D04140">
              <w:rPr>
                <w:rFonts w:asciiTheme="majorBidi" w:hAnsiTheme="majorBidi"/>
                <w:sz w:val="28"/>
                <w:cs/>
                <w:lang w:val="en-US"/>
              </w:rPr>
              <w:t>(</w:t>
            </w:r>
            <w:r w:rsidRPr="00D04140">
              <w:rPr>
                <w:rFonts w:asciiTheme="majorBidi" w:hAnsiTheme="majorBidi" w:cstheme="majorBidi"/>
                <w:sz w:val="28"/>
                <w:lang w:val="en-US"/>
              </w:rPr>
              <w:t>Unit: Thousand Baht</w:t>
            </w:r>
            <w:r w:rsidR="009F2E6E">
              <w:rPr>
                <w:rFonts w:asciiTheme="majorBidi" w:hAnsiTheme="majorBidi" w:cstheme="majorBidi"/>
                <w:sz w:val="28"/>
                <w:lang w:val="en-US"/>
              </w:rPr>
              <w:t>)</w:t>
            </w:r>
          </w:p>
        </w:tc>
      </w:tr>
      <w:tr w:rsidR="0059239A" w:rsidRPr="00D04140" w14:paraId="264C79CE" w14:textId="2A1D4DD1" w:rsidTr="00BA09CB">
        <w:trPr>
          <w:trHeight w:val="218"/>
        </w:trPr>
        <w:tc>
          <w:tcPr>
            <w:tcW w:w="4116" w:type="dxa"/>
            <w:vAlign w:val="center"/>
          </w:tcPr>
          <w:p w14:paraId="79FFFA2C" w14:textId="77777777" w:rsidR="0059239A" w:rsidRPr="00D04140" w:rsidRDefault="0059239A" w:rsidP="00445CB2">
            <w:pPr>
              <w:spacing w:line="360" w:lineRule="exact"/>
              <w:ind w:right="-28"/>
              <w:rPr>
                <w:rFonts w:asciiTheme="majorBidi" w:hAnsiTheme="majorBidi" w:cstheme="majorBidi"/>
                <w:color w:val="000000"/>
                <w:spacing w:val="-4"/>
                <w:sz w:val="28"/>
                <w:szCs w:val="28"/>
              </w:rPr>
            </w:pPr>
          </w:p>
        </w:tc>
        <w:tc>
          <w:tcPr>
            <w:tcW w:w="1836" w:type="dxa"/>
            <w:vAlign w:val="bottom"/>
          </w:tcPr>
          <w:p w14:paraId="6C2D70C7" w14:textId="6982E02F" w:rsidR="0059239A" w:rsidRPr="00D04140" w:rsidRDefault="00F62C9A" w:rsidP="00445CB2">
            <w:pPr>
              <w:pBdr>
                <w:bottom w:val="single" w:sz="4" w:space="1" w:color="auto"/>
              </w:pBdr>
              <w:spacing w:line="360" w:lineRule="exact"/>
              <w:ind w:right="-28"/>
              <w:jc w:val="center"/>
              <w:rPr>
                <w:rFonts w:asciiTheme="majorBidi" w:hAnsiTheme="majorBidi" w:cstheme="majorBidi"/>
                <w:color w:val="000000"/>
                <w:spacing w:val="-4"/>
                <w:sz w:val="28"/>
                <w:szCs w:val="28"/>
              </w:rPr>
            </w:pPr>
            <w:r w:rsidRPr="00D04140">
              <w:rPr>
                <w:rFonts w:asciiTheme="majorBidi" w:hAnsiTheme="majorBidi" w:cstheme="majorBidi"/>
                <w:sz w:val="28"/>
                <w:lang w:val="en-US"/>
              </w:rPr>
              <w:t>As previously reported, as of December 31, 2019</w:t>
            </w:r>
          </w:p>
        </w:tc>
        <w:tc>
          <w:tcPr>
            <w:tcW w:w="1314" w:type="dxa"/>
            <w:vAlign w:val="bottom"/>
          </w:tcPr>
          <w:p w14:paraId="6BA9D108" w14:textId="745D63EF" w:rsidR="0059239A" w:rsidRPr="00D04140" w:rsidRDefault="00F62C9A" w:rsidP="00445CB2">
            <w:pPr>
              <w:pBdr>
                <w:bottom w:val="single" w:sz="4" w:space="1" w:color="auto"/>
              </w:pBdr>
              <w:spacing w:line="360" w:lineRule="exact"/>
              <w:ind w:right="-28"/>
              <w:jc w:val="center"/>
              <w:rPr>
                <w:rFonts w:asciiTheme="majorBidi" w:hAnsiTheme="majorBidi" w:cstheme="majorBidi"/>
                <w:sz w:val="28"/>
                <w:lang w:val="en-US"/>
              </w:rPr>
            </w:pPr>
            <w:r w:rsidRPr="00D04140">
              <w:rPr>
                <w:rFonts w:asciiTheme="majorBidi" w:hAnsiTheme="majorBidi" w:cstheme="majorBidi"/>
                <w:sz w:val="28"/>
                <w:lang w:val="en-US"/>
              </w:rPr>
              <w:t>Restat</w:t>
            </w:r>
            <w:r w:rsidR="00137A38">
              <w:rPr>
                <w:rFonts w:asciiTheme="majorBidi" w:hAnsiTheme="majorBidi" w:cstheme="majorBidi"/>
                <w:sz w:val="28"/>
                <w:lang w:val="en-US"/>
              </w:rPr>
              <w:t>e</w:t>
            </w:r>
          </w:p>
        </w:tc>
        <w:tc>
          <w:tcPr>
            <w:tcW w:w="1800" w:type="dxa"/>
            <w:vAlign w:val="bottom"/>
          </w:tcPr>
          <w:p w14:paraId="7FB999DE" w14:textId="77777777" w:rsidR="00006C8C" w:rsidRDefault="00F62C9A" w:rsidP="00445CB2">
            <w:pPr>
              <w:pBdr>
                <w:bottom w:val="single" w:sz="4" w:space="1" w:color="auto"/>
              </w:pBdr>
              <w:spacing w:line="360" w:lineRule="exact"/>
              <w:ind w:right="-28"/>
              <w:jc w:val="center"/>
              <w:rPr>
                <w:rFonts w:asciiTheme="majorBidi" w:hAnsiTheme="majorBidi" w:cstheme="majorBidi"/>
                <w:sz w:val="28"/>
                <w:lang w:val="en-US"/>
              </w:rPr>
            </w:pPr>
            <w:r w:rsidRPr="00D04140">
              <w:rPr>
                <w:rFonts w:asciiTheme="majorBidi" w:hAnsiTheme="majorBidi" w:cstheme="majorBidi"/>
                <w:sz w:val="28"/>
                <w:lang w:val="en-US"/>
              </w:rPr>
              <w:t xml:space="preserve">Balance after renovation, as of 31 </w:t>
            </w:r>
          </w:p>
          <w:p w14:paraId="413F1062" w14:textId="4600DB7C" w:rsidR="0059239A" w:rsidRPr="00D04140" w:rsidRDefault="00F62C9A" w:rsidP="00445CB2">
            <w:pPr>
              <w:pBdr>
                <w:bottom w:val="single" w:sz="4" w:space="1" w:color="auto"/>
              </w:pBdr>
              <w:spacing w:line="360" w:lineRule="exact"/>
              <w:ind w:right="-28"/>
              <w:jc w:val="center"/>
              <w:rPr>
                <w:rFonts w:asciiTheme="majorBidi" w:hAnsiTheme="majorBidi" w:cstheme="majorBidi"/>
                <w:sz w:val="28"/>
                <w:lang w:val="en-US"/>
              </w:rPr>
            </w:pPr>
            <w:r w:rsidRPr="00D04140">
              <w:rPr>
                <w:rFonts w:asciiTheme="majorBidi" w:hAnsiTheme="majorBidi" w:cstheme="majorBidi"/>
                <w:sz w:val="28"/>
                <w:lang w:val="en-US"/>
              </w:rPr>
              <w:t>December 2019</w:t>
            </w:r>
          </w:p>
        </w:tc>
      </w:tr>
      <w:tr w:rsidR="0059239A" w:rsidRPr="00D04140" w14:paraId="4DFE1273" w14:textId="2B64680E" w:rsidTr="00BA09CB">
        <w:trPr>
          <w:trHeight w:val="119"/>
        </w:trPr>
        <w:tc>
          <w:tcPr>
            <w:tcW w:w="4116" w:type="dxa"/>
            <w:vAlign w:val="center"/>
          </w:tcPr>
          <w:p w14:paraId="5EE9A2E2" w14:textId="4005A155" w:rsidR="0059239A" w:rsidRPr="00D04140" w:rsidRDefault="0059239A" w:rsidP="00445CB2">
            <w:pPr>
              <w:spacing w:line="360" w:lineRule="exact"/>
              <w:ind w:right="-28"/>
              <w:rPr>
                <w:rFonts w:asciiTheme="majorBidi" w:hAnsiTheme="majorBidi" w:cstheme="majorBidi"/>
                <w:b/>
                <w:bCs/>
                <w:color w:val="000000"/>
                <w:spacing w:val="-4"/>
                <w:sz w:val="28"/>
                <w:szCs w:val="28"/>
                <w:cs/>
              </w:rPr>
            </w:pPr>
            <w:r w:rsidRPr="00D04140">
              <w:rPr>
                <w:rFonts w:asciiTheme="majorBidi" w:hAnsiTheme="majorBidi" w:cstheme="majorBidi"/>
                <w:b/>
                <w:bCs/>
                <w:color w:val="000000"/>
                <w:spacing w:val="-4"/>
                <w:sz w:val="28"/>
                <w:szCs w:val="28"/>
              </w:rPr>
              <w:t xml:space="preserve">Statement of Financial Position </w:t>
            </w:r>
          </w:p>
        </w:tc>
        <w:tc>
          <w:tcPr>
            <w:tcW w:w="1836" w:type="dxa"/>
            <w:vAlign w:val="center"/>
          </w:tcPr>
          <w:p w14:paraId="441AAA24"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c>
          <w:tcPr>
            <w:tcW w:w="1314" w:type="dxa"/>
          </w:tcPr>
          <w:p w14:paraId="600933F4"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c>
          <w:tcPr>
            <w:tcW w:w="1800" w:type="dxa"/>
          </w:tcPr>
          <w:p w14:paraId="45F89C81"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r>
      <w:tr w:rsidR="0059239A" w:rsidRPr="00D04140" w14:paraId="164D27A4" w14:textId="6D98DC46" w:rsidTr="00BA09CB">
        <w:trPr>
          <w:trHeight w:val="353"/>
        </w:trPr>
        <w:tc>
          <w:tcPr>
            <w:tcW w:w="4116" w:type="dxa"/>
            <w:vAlign w:val="center"/>
          </w:tcPr>
          <w:p w14:paraId="2716AAC8" w14:textId="4D44FD3C" w:rsidR="0059239A" w:rsidRPr="00D04140" w:rsidRDefault="0059239A" w:rsidP="00445CB2">
            <w:pPr>
              <w:spacing w:line="360" w:lineRule="exact"/>
              <w:ind w:right="-28"/>
              <w:rPr>
                <w:rFonts w:asciiTheme="majorBidi" w:hAnsiTheme="majorBidi" w:cstheme="majorBidi"/>
                <w:b/>
                <w:bCs/>
                <w:color w:val="000000"/>
                <w:spacing w:val="-4"/>
                <w:sz w:val="28"/>
                <w:szCs w:val="28"/>
                <w:cs/>
              </w:rPr>
            </w:pPr>
            <w:r w:rsidRPr="00D04140">
              <w:rPr>
                <w:rFonts w:asciiTheme="majorBidi" w:hAnsiTheme="majorBidi" w:cstheme="majorBidi"/>
                <w:b/>
                <w:bCs/>
                <w:color w:val="000000"/>
                <w:spacing w:val="-4"/>
                <w:sz w:val="28"/>
                <w:szCs w:val="28"/>
              </w:rPr>
              <w:t>Asset</w:t>
            </w:r>
          </w:p>
        </w:tc>
        <w:tc>
          <w:tcPr>
            <w:tcW w:w="1836" w:type="dxa"/>
            <w:vAlign w:val="center"/>
          </w:tcPr>
          <w:p w14:paraId="2BA28ECD"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c>
          <w:tcPr>
            <w:tcW w:w="1314" w:type="dxa"/>
          </w:tcPr>
          <w:p w14:paraId="13832CC5"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c>
          <w:tcPr>
            <w:tcW w:w="1800" w:type="dxa"/>
          </w:tcPr>
          <w:p w14:paraId="1C475A59"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r>
      <w:tr w:rsidR="0059239A" w:rsidRPr="00D04140" w14:paraId="566CD36E" w14:textId="77777777" w:rsidTr="00BA09CB">
        <w:trPr>
          <w:trHeight w:val="353"/>
        </w:trPr>
        <w:tc>
          <w:tcPr>
            <w:tcW w:w="4116" w:type="dxa"/>
            <w:vAlign w:val="center"/>
          </w:tcPr>
          <w:p w14:paraId="67CD97B0" w14:textId="5C09F834" w:rsidR="0059239A" w:rsidRPr="00D04140" w:rsidRDefault="0059239A" w:rsidP="00445CB2">
            <w:pPr>
              <w:spacing w:line="360" w:lineRule="exact"/>
              <w:ind w:right="-28"/>
              <w:rPr>
                <w:rFonts w:asciiTheme="majorBidi" w:hAnsiTheme="majorBidi" w:cstheme="majorBidi"/>
                <w:b/>
                <w:bCs/>
                <w:color w:val="000000"/>
                <w:spacing w:val="-4"/>
                <w:sz w:val="28"/>
                <w:szCs w:val="28"/>
              </w:rPr>
            </w:pPr>
            <w:r w:rsidRPr="00D04140">
              <w:rPr>
                <w:rFonts w:asciiTheme="majorBidi" w:hAnsiTheme="majorBidi" w:cstheme="majorBidi"/>
                <w:b/>
                <w:bCs/>
                <w:color w:val="000000"/>
                <w:spacing w:val="-4"/>
                <w:sz w:val="28"/>
                <w:szCs w:val="28"/>
              </w:rPr>
              <w:t>Current asset</w:t>
            </w:r>
          </w:p>
        </w:tc>
        <w:tc>
          <w:tcPr>
            <w:tcW w:w="1836" w:type="dxa"/>
            <w:vAlign w:val="center"/>
          </w:tcPr>
          <w:p w14:paraId="55412389"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c>
          <w:tcPr>
            <w:tcW w:w="1314" w:type="dxa"/>
          </w:tcPr>
          <w:p w14:paraId="3EFD2E7D"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c>
          <w:tcPr>
            <w:tcW w:w="1800" w:type="dxa"/>
          </w:tcPr>
          <w:p w14:paraId="11ED4495"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r>
      <w:tr w:rsidR="0059239A" w:rsidRPr="00D04140" w14:paraId="696EB356" w14:textId="7861D7FA" w:rsidTr="00BA09CB">
        <w:trPr>
          <w:trHeight w:val="155"/>
        </w:trPr>
        <w:tc>
          <w:tcPr>
            <w:tcW w:w="4116" w:type="dxa"/>
            <w:vAlign w:val="center"/>
          </w:tcPr>
          <w:p w14:paraId="28F677E6" w14:textId="3D873659" w:rsidR="0059239A" w:rsidRPr="00D04140" w:rsidRDefault="0059239A" w:rsidP="00445CB2">
            <w:pPr>
              <w:spacing w:line="360" w:lineRule="exact"/>
              <w:ind w:right="-28"/>
              <w:rPr>
                <w:rFonts w:asciiTheme="majorBidi" w:hAnsiTheme="majorBidi" w:cstheme="majorBidi"/>
                <w:color w:val="000000"/>
                <w:spacing w:val="-4"/>
                <w:sz w:val="28"/>
                <w:szCs w:val="28"/>
                <w:cs/>
              </w:rPr>
            </w:pPr>
            <w:r w:rsidRPr="00D04140">
              <w:rPr>
                <w:rFonts w:asciiTheme="majorBidi" w:hAnsiTheme="majorBidi" w:cstheme="majorBidi"/>
                <w:color w:val="000000"/>
                <w:spacing w:val="-4"/>
                <w:sz w:val="28"/>
                <w:szCs w:val="28"/>
              </w:rPr>
              <w:t>Property, plant and equipment (decrease)</w:t>
            </w:r>
          </w:p>
        </w:tc>
        <w:tc>
          <w:tcPr>
            <w:tcW w:w="1836" w:type="dxa"/>
            <w:vAlign w:val="center"/>
          </w:tcPr>
          <w:p w14:paraId="12628AAC" w14:textId="340325BC" w:rsidR="0059239A" w:rsidRPr="00D04140" w:rsidRDefault="00F62C9A" w:rsidP="00445CB2">
            <w:pPr>
              <w:spacing w:line="360" w:lineRule="exact"/>
              <w:ind w:right="-28"/>
              <w:jc w:val="right"/>
              <w:rPr>
                <w:rFonts w:asciiTheme="majorBidi" w:hAnsiTheme="majorBidi" w:cstheme="majorBidi"/>
                <w:color w:val="000000"/>
                <w:spacing w:val="-4"/>
                <w:sz w:val="28"/>
                <w:szCs w:val="28"/>
              </w:rPr>
            </w:pPr>
            <w:r w:rsidRPr="00D04140">
              <w:rPr>
                <w:rFonts w:asciiTheme="majorBidi" w:hAnsiTheme="majorBidi" w:cstheme="majorBidi"/>
                <w:color w:val="000000"/>
                <w:spacing w:val="-4"/>
                <w:sz w:val="28"/>
                <w:szCs w:val="28"/>
              </w:rPr>
              <w:t>724,690</w:t>
            </w:r>
          </w:p>
        </w:tc>
        <w:tc>
          <w:tcPr>
            <w:tcW w:w="1314" w:type="dxa"/>
          </w:tcPr>
          <w:p w14:paraId="3ADBFE1A" w14:textId="6C76D2FF" w:rsidR="0059239A" w:rsidRPr="00D04140" w:rsidRDefault="00F62C9A" w:rsidP="00445CB2">
            <w:pPr>
              <w:spacing w:line="360" w:lineRule="exact"/>
              <w:ind w:right="-28"/>
              <w:jc w:val="right"/>
              <w:rPr>
                <w:rFonts w:asciiTheme="majorBidi" w:hAnsiTheme="majorBidi" w:cstheme="majorBidi"/>
                <w:color w:val="000000"/>
                <w:spacing w:val="-4"/>
                <w:sz w:val="28"/>
                <w:szCs w:val="28"/>
              </w:rPr>
            </w:pPr>
            <w:r w:rsidRPr="00D04140">
              <w:rPr>
                <w:rFonts w:asciiTheme="majorBidi" w:hAnsiTheme="majorBidi" w:cstheme="majorBidi"/>
                <w:color w:val="000000"/>
                <w:spacing w:val="-4"/>
                <w:sz w:val="28"/>
                <w:szCs w:val="28"/>
              </w:rPr>
              <w:t>(72,953)</w:t>
            </w:r>
          </w:p>
        </w:tc>
        <w:tc>
          <w:tcPr>
            <w:tcW w:w="1800" w:type="dxa"/>
          </w:tcPr>
          <w:p w14:paraId="5CA7953E" w14:textId="1CFCCE52" w:rsidR="0059239A" w:rsidRPr="00D04140" w:rsidRDefault="00F62C9A" w:rsidP="00445CB2">
            <w:pPr>
              <w:spacing w:line="360" w:lineRule="exact"/>
              <w:ind w:right="-28"/>
              <w:jc w:val="right"/>
              <w:rPr>
                <w:rFonts w:asciiTheme="majorBidi" w:hAnsiTheme="majorBidi" w:cstheme="majorBidi"/>
                <w:color w:val="000000"/>
                <w:spacing w:val="-4"/>
                <w:sz w:val="28"/>
                <w:szCs w:val="28"/>
              </w:rPr>
            </w:pPr>
            <w:r w:rsidRPr="00D04140">
              <w:rPr>
                <w:rFonts w:asciiTheme="majorBidi" w:hAnsiTheme="majorBidi" w:cstheme="majorBidi"/>
                <w:color w:val="000000"/>
                <w:spacing w:val="-4"/>
                <w:sz w:val="28"/>
                <w:szCs w:val="28"/>
              </w:rPr>
              <w:t>651,737</w:t>
            </w:r>
          </w:p>
        </w:tc>
      </w:tr>
      <w:tr w:rsidR="0059239A" w:rsidRPr="00D04140" w14:paraId="242BEA37" w14:textId="77777777" w:rsidTr="00BA09CB">
        <w:trPr>
          <w:trHeight w:val="155"/>
        </w:trPr>
        <w:tc>
          <w:tcPr>
            <w:tcW w:w="4116" w:type="dxa"/>
            <w:vAlign w:val="center"/>
          </w:tcPr>
          <w:p w14:paraId="51E41ACC" w14:textId="082382A3" w:rsidR="0059239A" w:rsidRPr="00D04140" w:rsidRDefault="00F62C9A" w:rsidP="00445CB2">
            <w:pPr>
              <w:spacing w:line="360" w:lineRule="exact"/>
              <w:ind w:right="-28"/>
              <w:rPr>
                <w:rFonts w:asciiTheme="majorBidi" w:hAnsiTheme="majorBidi" w:cstheme="majorBidi"/>
                <w:color w:val="000000"/>
                <w:spacing w:val="-4"/>
                <w:sz w:val="28"/>
                <w:szCs w:val="28"/>
              </w:rPr>
            </w:pPr>
            <w:r w:rsidRPr="00D04140">
              <w:rPr>
                <w:rFonts w:asciiTheme="majorBidi" w:hAnsiTheme="majorBidi" w:cstheme="majorBidi"/>
                <w:b/>
                <w:bCs/>
                <w:color w:val="000000"/>
                <w:spacing w:val="-4"/>
                <w:sz w:val="28"/>
                <w:szCs w:val="28"/>
              </w:rPr>
              <w:t>C</w:t>
            </w:r>
            <w:r w:rsidR="0059239A" w:rsidRPr="00D04140">
              <w:rPr>
                <w:rFonts w:asciiTheme="majorBidi" w:hAnsiTheme="majorBidi" w:cstheme="majorBidi"/>
                <w:b/>
                <w:bCs/>
                <w:color w:val="000000"/>
                <w:spacing w:val="-4"/>
                <w:sz w:val="28"/>
                <w:szCs w:val="28"/>
              </w:rPr>
              <w:t>urrent liabilities</w:t>
            </w:r>
          </w:p>
        </w:tc>
        <w:tc>
          <w:tcPr>
            <w:tcW w:w="1836" w:type="dxa"/>
            <w:vAlign w:val="center"/>
          </w:tcPr>
          <w:p w14:paraId="36E4F002"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c>
          <w:tcPr>
            <w:tcW w:w="1314" w:type="dxa"/>
          </w:tcPr>
          <w:p w14:paraId="07D845C9"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c>
          <w:tcPr>
            <w:tcW w:w="1800" w:type="dxa"/>
          </w:tcPr>
          <w:p w14:paraId="0EF9E752"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r>
      <w:tr w:rsidR="0059239A" w:rsidRPr="00D04140" w14:paraId="5BE56A4C" w14:textId="77777777" w:rsidTr="00BA09CB">
        <w:trPr>
          <w:trHeight w:val="155"/>
        </w:trPr>
        <w:tc>
          <w:tcPr>
            <w:tcW w:w="4116" w:type="dxa"/>
            <w:vAlign w:val="center"/>
          </w:tcPr>
          <w:p w14:paraId="51368BED" w14:textId="47FA5FFC" w:rsidR="0059239A" w:rsidRPr="00D04140" w:rsidRDefault="00F62C9A" w:rsidP="00445CB2">
            <w:pPr>
              <w:spacing w:line="360" w:lineRule="exact"/>
              <w:ind w:right="-28"/>
              <w:rPr>
                <w:rFonts w:asciiTheme="majorBidi" w:hAnsiTheme="majorBidi" w:cstheme="majorBidi"/>
                <w:color w:val="000000"/>
                <w:spacing w:val="-4"/>
                <w:sz w:val="28"/>
                <w:szCs w:val="28"/>
              </w:rPr>
            </w:pPr>
            <w:r w:rsidRPr="00D04140">
              <w:rPr>
                <w:rFonts w:asciiTheme="majorBidi" w:hAnsiTheme="majorBidi" w:cstheme="majorBidi"/>
                <w:color w:val="000000"/>
                <w:sz w:val="28"/>
                <w:szCs w:val="28"/>
              </w:rPr>
              <w:t>D</w:t>
            </w:r>
            <w:r w:rsidR="0059239A" w:rsidRPr="00D04140">
              <w:rPr>
                <w:rFonts w:asciiTheme="majorBidi" w:hAnsiTheme="majorBidi" w:cstheme="majorBidi"/>
                <w:color w:val="000000"/>
                <w:sz w:val="28"/>
                <w:szCs w:val="28"/>
              </w:rPr>
              <w:t>eferred income tax liabilities</w:t>
            </w:r>
            <w:r w:rsidR="00DB69A2" w:rsidRPr="00D04140">
              <w:rPr>
                <w:rFonts w:asciiTheme="majorBidi" w:hAnsiTheme="majorBidi" w:cstheme="majorBidi"/>
                <w:color w:val="000000"/>
                <w:sz w:val="28"/>
                <w:szCs w:val="28"/>
              </w:rPr>
              <w:t xml:space="preserve"> </w:t>
            </w:r>
            <w:r w:rsidRPr="00D04140">
              <w:rPr>
                <w:rFonts w:asciiTheme="majorBidi" w:hAnsiTheme="majorBidi" w:cstheme="majorBidi"/>
                <w:color w:val="000000"/>
                <w:sz w:val="28"/>
                <w:szCs w:val="28"/>
              </w:rPr>
              <w:t>increase</w:t>
            </w:r>
            <w:r w:rsidR="00DB69A2" w:rsidRPr="00D04140">
              <w:rPr>
                <w:rFonts w:asciiTheme="majorBidi" w:hAnsiTheme="majorBidi" w:cstheme="majorBidi"/>
                <w:color w:val="000000"/>
                <w:sz w:val="28"/>
                <w:szCs w:val="28"/>
              </w:rPr>
              <w:t>d</w:t>
            </w:r>
          </w:p>
        </w:tc>
        <w:tc>
          <w:tcPr>
            <w:tcW w:w="1836" w:type="dxa"/>
            <w:vAlign w:val="center"/>
          </w:tcPr>
          <w:p w14:paraId="34A2E807" w14:textId="0F66B9D9" w:rsidR="0059239A" w:rsidRPr="00D04140" w:rsidRDefault="00F62C9A" w:rsidP="00445CB2">
            <w:pPr>
              <w:spacing w:line="360" w:lineRule="exact"/>
              <w:ind w:right="-28"/>
              <w:jc w:val="right"/>
              <w:rPr>
                <w:rFonts w:asciiTheme="majorBidi" w:hAnsiTheme="majorBidi" w:cstheme="majorBidi"/>
                <w:color w:val="000000"/>
                <w:spacing w:val="-4"/>
                <w:sz w:val="28"/>
                <w:szCs w:val="28"/>
              </w:rPr>
            </w:pPr>
            <w:r w:rsidRPr="00D04140">
              <w:rPr>
                <w:rFonts w:asciiTheme="majorBidi" w:hAnsiTheme="majorBidi" w:cstheme="majorBidi"/>
                <w:color w:val="000000"/>
                <w:spacing w:val="-4"/>
                <w:sz w:val="28"/>
                <w:szCs w:val="28"/>
              </w:rPr>
              <w:t>15,338</w:t>
            </w:r>
          </w:p>
        </w:tc>
        <w:tc>
          <w:tcPr>
            <w:tcW w:w="1314" w:type="dxa"/>
          </w:tcPr>
          <w:p w14:paraId="68AC21B8" w14:textId="0A9E8B84" w:rsidR="0059239A" w:rsidRPr="00D04140" w:rsidRDefault="00F62C9A" w:rsidP="00445CB2">
            <w:pPr>
              <w:spacing w:line="360" w:lineRule="exact"/>
              <w:ind w:right="-28"/>
              <w:jc w:val="right"/>
              <w:rPr>
                <w:rFonts w:asciiTheme="majorBidi" w:hAnsiTheme="majorBidi" w:cstheme="majorBidi"/>
                <w:color w:val="000000"/>
                <w:spacing w:val="-4"/>
                <w:sz w:val="28"/>
                <w:szCs w:val="28"/>
              </w:rPr>
            </w:pPr>
            <w:r w:rsidRPr="00D04140">
              <w:rPr>
                <w:rFonts w:asciiTheme="majorBidi" w:hAnsiTheme="majorBidi" w:cstheme="majorBidi"/>
                <w:color w:val="000000"/>
                <w:spacing w:val="-4"/>
                <w:sz w:val="28"/>
                <w:szCs w:val="28"/>
              </w:rPr>
              <w:t>4,175</w:t>
            </w:r>
          </w:p>
        </w:tc>
        <w:tc>
          <w:tcPr>
            <w:tcW w:w="1800" w:type="dxa"/>
          </w:tcPr>
          <w:p w14:paraId="2E966D22" w14:textId="6A3B2D34" w:rsidR="0059239A" w:rsidRPr="00D04140" w:rsidRDefault="00F62C9A" w:rsidP="00445CB2">
            <w:pPr>
              <w:spacing w:line="360" w:lineRule="exact"/>
              <w:ind w:right="-28"/>
              <w:jc w:val="right"/>
              <w:rPr>
                <w:rFonts w:asciiTheme="majorBidi" w:hAnsiTheme="majorBidi" w:cstheme="majorBidi"/>
                <w:color w:val="000000"/>
                <w:spacing w:val="-4"/>
                <w:sz w:val="28"/>
                <w:szCs w:val="28"/>
              </w:rPr>
            </w:pPr>
            <w:r w:rsidRPr="00D04140">
              <w:rPr>
                <w:rFonts w:asciiTheme="majorBidi" w:hAnsiTheme="majorBidi" w:cstheme="majorBidi"/>
                <w:color w:val="000000"/>
                <w:spacing w:val="-4"/>
                <w:sz w:val="28"/>
                <w:szCs w:val="28"/>
              </w:rPr>
              <w:t>19,513</w:t>
            </w:r>
          </w:p>
        </w:tc>
      </w:tr>
      <w:tr w:rsidR="00F62C9A" w:rsidRPr="00D04140" w14:paraId="65837990" w14:textId="77777777" w:rsidTr="00BA09CB">
        <w:trPr>
          <w:trHeight w:val="155"/>
        </w:trPr>
        <w:tc>
          <w:tcPr>
            <w:tcW w:w="4116" w:type="dxa"/>
            <w:vAlign w:val="center"/>
          </w:tcPr>
          <w:p w14:paraId="2AA19B75" w14:textId="7435FADE" w:rsidR="00F62C9A" w:rsidRPr="00D04140" w:rsidRDefault="00F62C9A" w:rsidP="00445CB2">
            <w:pPr>
              <w:spacing w:line="360" w:lineRule="exact"/>
              <w:ind w:right="-28"/>
              <w:rPr>
                <w:rFonts w:asciiTheme="majorBidi" w:hAnsiTheme="majorBidi" w:cstheme="majorBidi"/>
                <w:b/>
                <w:bCs/>
                <w:color w:val="000000"/>
                <w:spacing w:val="-4"/>
                <w:sz w:val="28"/>
                <w:szCs w:val="28"/>
              </w:rPr>
            </w:pPr>
            <w:r w:rsidRPr="00D04140">
              <w:rPr>
                <w:rFonts w:asciiTheme="majorBidi" w:hAnsiTheme="majorBidi" w:cstheme="majorBidi"/>
                <w:b/>
                <w:bCs/>
                <w:color w:val="000000"/>
                <w:spacing w:val="-4"/>
                <w:sz w:val="28"/>
                <w:szCs w:val="28"/>
              </w:rPr>
              <w:t>Non – current liabilities</w:t>
            </w:r>
          </w:p>
        </w:tc>
        <w:tc>
          <w:tcPr>
            <w:tcW w:w="1836" w:type="dxa"/>
            <w:vAlign w:val="center"/>
          </w:tcPr>
          <w:p w14:paraId="14D5A249" w14:textId="77777777" w:rsidR="00F62C9A" w:rsidRPr="00D04140" w:rsidRDefault="00F62C9A" w:rsidP="00445CB2">
            <w:pPr>
              <w:spacing w:line="360" w:lineRule="exact"/>
              <w:ind w:right="-28"/>
              <w:jc w:val="right"/>
              <w:rPr>
                <w:rFonts w:asciiTheme="majorBidi" w:hAnsiTheme="majorBidi" w:cstheme="majorBidi"/>
                <w:color w:val="000000"/>
                <w:spacing w:val="-4"/>
                <w:sz w:val="28"/>
                <w:szCs w:val="28"/>
              </w:rPr>
            </w:pPr>
          </w:p>
        </w:tc>
        <w:tc>
          <w:tcPr>
            <w:tcW w:w="1314" w:type="dxa"/>
          </w:tcPr>
          <w:p w14:paraId="62BF88A2" w14:textId="77777777" w:rsidR="00F62C9A" w:rsidRPr="00D04140" w:rsidRDefault="00F62C9A" w:rsidP="00445CB2">
            <w:pPr>
              <w:spacing w:line="360" w:lineRule="exact"/>
              <w:ind w:right="-28"/>
              <w:jc w:val="right"/>
              <w:rPr>
                <w:rFonts w:asciiTheme="majorBidi" w:hAnsiTheme="majorBidi" w:cstheme="majorBidi"/>
                <w:color w:val="000000"/>
                <w:spacing w:val="-4"/>
                <w:sz w:val="28"/>
                <w:szCs w:val="28"/>
              </w:rPr>
            </w:pPr>
          </w:p>
        </w:tc>
        <w:tc>
          <w:tcPr>
            <w:tcW w:w="1800" w:type="dxa"/>
          </w:tcPr>
          <w:p w14:paraId="68E99EF1" w14:textId="77777777" w:rsidR="00F62C9A" w:rsidRPr="00D04140" w:rsidRDefault="00F62C9A" w:rsidP="00445CB2">
            <w:pPr>
              <w:spacing w:line="360" w:lineRule="exact"/>
              <w:ind w:right="-28"/>
              <w:jc w:val="right"/>
              <w:rPr>
                <w:rFonts w:asciiTheme="majorBidi" w:hAnsiTheme="majorBidi" w:cstheme="majorBidi"/>
                <w:color w:val="000000"/>
                <w:spacing w:val="-4"/>
                <w:sz w:val="28"/>
                <w:szCs w:val="28"/>
              </w:rPr>
            </w:pPr>
          </w:p>
        </w:tc>
      </w:tr>
      <w:tr w:rsidR="0059239A" w:rsidRPr="00D04140" w14:paraId="67F236AA" w14:textId="24155C71" w:rsidTr="00BA09CB">
        <w:trPr>
          <w:trHeight w:val="64"/>
        </w:trPr>
        <w:tc>
          <w:tcPr>
            <w:tcW w:w="4116" w:type="dxa"/>
            <w:vAlign w:val="center"/>
          </w:tcPr>
          <w:p w14:paraId="56E2D5B0" w14:textId="4FAF7DE6" w:rsidR="0059239A" w:rsidRPr="00D04140" w:rsidRDefault="006B2B7C" w:rsidP="00445CB2">
            <w:pPr>
              <w:spacing w:line="360" w:lineRule="exact"/>
              <w:ind w:right="-28"/>
              <w:rPr>
                <w:rFonts w:asciiTheme="majorBidi" w:hAnsiTheme="majorBidi" w:cstheme="majorBidi"/>
                <w:b/>
                <w:bCs/>
                <w:color w:val="000000"/>
                <w:spacing w:val="-4"/>
                <w:sz w:val="28"/>
                <w:szCs w:val="28"/>
                <w:cs/>
              </w:rPr>
            </w:pPr>
            <w:r w:rsidRPr="00D04140">
              <w:rPr>
                <w:rFonts w:asciiTheme="majorBidi" w:hAnsiTheme="majorBidi" w:cstheme="majorBidi"/>
                <w:b/>
                <w:bCs/>
                <w:color w:val="000000"/>
                <w:spacing w:val="-4"/>
                <w:sz w:val="28"/>
                <w:szCs w:val="28"/>
              </w:rPr>
              <w:t>S</w:t>
            </w:r>
            <w:r w:rsidR="0059239A" w:rsidRPr="00D04140">
              <w:rPr>
                <w:rFonts w:asciiTheme="majorBidi" w:hAnsiTheme="majorBidi" w:cstheme="majorBidi"/>
                <w:b/>
                <w:bCs/>
                <w:color w:val="000000"/>
                <w:spacing w:val="-4"/>
                <w:sz w:val="28"/>
                <w:szCs w:val="28"/>
              </w:rPr>
              <w:t>hareholders' equity</w:t>
            </w:r>
          </w:p>
        </w:tc>
        <w:tc>
          <w:tcPr>
            <w:tcW w:w="1836" w:type="dxa"/>
            <w:vAlign w:val="center"/>
          </w:tcPr>
          <w:p w14:paraId="572CACE8"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c>
          <w:tcPr>
            <w:tcW w:w="1314" w:type="dxa"/>
          </w:tcPr>
          <w:p w14:paraId="0CE7B44D"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c>
          <w:tcPr>
            <w:tcW w:w="1800" w:type="dxa"/>
          </w:tcPr>
          <w:p w14:paraId="62882A9F" w14:textId="77777777" w:rsidR="0059239A" w:rsidRPr="00D04140" w:rsidRDefault="0059239A" w:rsidP="00445CB2">
            <w:pPr>
              <w:spacing w:line="360" w:lineRule="exact"/>
              <w:ind w:right="-28"/>
              <w:jc w:val="right"/>
              <w:rPr>
                <w:rFonts w:asciiTheme="majorBidi" w:hAnsiTheme="majorBidi" w:cstheme="majorBidi"/>
                <w:color w:val="000000"/>
                <w:spacing w:val="-4"/>
                <w:sz w:val="28"/>
                <w:szCs w:val="28"/>
              </w:rPr>
            </w:pPr>
          </w:p>
        </w:tc>
      </w:tr>
      <w:tr w:rsidR="0059239A" w:rsidRPr="00D04140" w14:paraId="66705375" w14:textId="303D7847" w:rsidTr="00BA09CB">
        <w:trPr>
          <w:trHeight w:val="92"/>
        </w:trPr>
        <w:tc>
          <w:tcPr>
            <w:tcW w:w="4116" w:type="dxa"/>
            <w:vAlign w:val="center"/>
          </w:tcPr>
          <w:p w14:paraId="522817A9" w14:textId="7363E124" w:rsidR="0059239A" w:rsidRPr="00D04140" w:rsidRDefault="0059239A" w:rsidP="00445CB2">
            <w:pPr>
              <w:spacing w:line="360" w:lineRule="exact"/>
              <w:ind w:right="-28"/>
              <w:rPr>
                <w:rFonts w:asciiTheme="majorBidi" w:hAnsiTheme="majorBidi" w:cstheme="majorBidi"/>
                <w:color w:val="000000"/>
                <w:spacing w:val="-4"/>
                <w:sz w:val="28"/>
                <w:szCs w:val="28"/>
                <w:lang w:val="en-US"/>
              </w:rPr>
            </w:pPr>
            <w:r w:rsidRPr="00D04140">
              <w:rPr>
                <w:rFonts w:asciiTheme="majorBidi" w:hAnsiTheme="majorBidi" w:cstheme="majorBidi"/>
                <w:color w:val="000000"/>
                <w:spacing w:val="-4"/>
                <w:sz w:val="28"/>
                <w:szCs w:val="28"/>
              </w:rPr>
              <w:t>Retained earnings (decrease)</w:t>
            </w:r>
          </w:p>
        </w:tc>
        <w:tc>
          <w:tcPr>
            <w:tcW w:w="1836" w:type="dxa"/>
            <w:vAlign w:val="center"/>
          </w:tcPr>
          <w:p w14:paraId="67208A8E" w14:textId="7F5FE8DE" w:rsidR="0059239A" w:rsidRPr="00D04140" w:rsidRDefault="00F62C9A" w:rsidP="00445CB2">
            <w:pPr>
              <w:spacing w:line="360" w:lineRule="exact"/>
              <w:ind w:right="-28"/>
              <w:jc w:val="right"/>
              <w:rPr>
                <w:rFonts w:asciiTheme="majorBidi" w:hAnsiTheme="majorBidi" w:cstheme="majorBidi"/>
                <w:color w:val="000000"/>
                <w:spacing w:val="-4"/>
                <w:sz w:val="28"/>
                <w:szCs w:val="28"/>
              </w:rPr>
            </w:pPr>
            <w:r w:rsidRPr="00D04140">
              <w:rPr>
                <w:rFonts w:asciiTheme="majorBidi" w:hAnsiTheme="majorBidi" w:cstheme="majorBidi"/>
                <w:color w:val="000000"/>
                <w:spacing w:val="-4"/>
                <w:sz w:val="28"/>
                <w:szCs w:val="28"/>
              </w:rPr>
              <w:t>(174,348)</w:t>
            </w:r>
          </w:p>
        </w:tc>
        <w:tc>
          <w:tcPr>
            <w:tcW w:w="1314" w:type="dxa"/>
          </w:tcPr>
          <w:p w14:paraId="528D8D89" w14:textId="73F25CE3" w:rsidR="0059239A" w:rsidRPr="00D04140" w:rsidRDefault="00F62C9A" w:rsidP="00445CB2">
            <w:pPr>
              <w:spacing w:line="360" w:lineRule="exact"/>
              <w:ind w:right="-28"/>
              <w:jc w:val="right"/>
              <w:rPr>
                <w:rFonts w:asciiTheme="majorBidi" w:hAnsiTheme="majorBidi" w:cstheme="majorBidi"/>
                <w:color w:val="000000"/>
                <w:spacing w:val="-4"/>
                <w:sz w:val="28"/>
                <w:szCs w:val="28"/>
              </w:rPr>
            </w:pPr>
            <w:r w:rsidRPr="00D04140">
              <w:rPr>
                <w:rFonts w:asciiTheme="majorBidi" w:hAnsiTheme="majorBidi" w:cstheme="majorBidi"/>
                <w:color w:val="000000"/>
                <w:spacing w:val="-4"/>
                <w:sz w:val="28"/>
                <w:szCs w:val="28"/>
              </w:rPr>
              <w:t>(77,128)</w:t>
            </w:r>
          </w:p>
        </w:tc>
        <w:tc>
          <w:tcPr>
            <w:tcW w:w="1800" w:type="dxa"/>
          </w:tcPr>
          <w:p w14:paraId="413BF749" w14:textId="7BAC231A" w:rsidR="0059239A" w:rsidRPr="00D04140" w:rsidRDefault="00F62C9A" w:rsidP="00445CB2">
            <w:pPr>
              <w:spacing w:line="360" w:lineRule="exact"/>
              <w:ind w:right="-28"/>
              <w:jc w:val="right"/>
              <w:rPr>
                <w:rFonts w:asciiTheme="majorBidi" w:hAnsiTheme="majorBidi" w:cstheme="majorBidi"/>
                <w:color w:val="000000"/>
                <w:spacing w:val="-4"/>
                <w:sz w:val="28"/>
                <w:szCs w:val="28"/>
              </w:rPr>
            </w:pPr>
            <w:r w:rsidRPr="00D04140">
              <w:rPr>
                <w:rFonts w:asciiTheme="majorBidi" w:hAnsiTheme="majorBidi" w:cstheme="majorBidi"/>
                <w:color w:val="000000"/>
                <w:spacing w:val="-4"/>
                <w:sz w:val="28"/>
                <w:szCs w:val="28"/>
              </w:rPr>
              <w:t>(251,476)</w:t>
            </w:r>
          </w:p>
        </w:tc>
      </w:tr>
    </w:tbl>
    <w:p w14:paraId="23EB27EC" w14:textId="11E5833D" w:rsidR="005C1DF7" w:rsidRPr="00006C8C" w:rsidRDefault="005C1DF7" w:rsidP="00445CB2">
      <w:pPr>
        <w:spacing w:before="120" w:line="240" w:lineRule="auto"/>
        <w:ind w:left="450" w:right="-23"/>
        <w:jc w:val="thaiDistribute"/>
        <w:rPr>
          <w:rFonts w:asciiTheme="majorBidi" w:hAnsiTheme="majorBidi" w:cstheme="majorBidi"/>
          <w:color w:val="000000"/>
          <w:sz w:val="28"/>
          <w:szCs w:val="28"/>
        </w:rPr>
      </w:pPr>
      <w:r w:rsidRPr="00006C8C">
        <w:rPr>
          <w:rFonts w:asciiTheme="majorBidi" w:hAnsiTheme="majorBidi" w:cstheme="majorBidi"/>
          <w:color w:val="000000"/>
          <w:sz w:val="28"/>
          <w:szCs w:val="28"/>
        </w:rPr>
        <w:t>Statement of comprehensive income for the three-month period ended March 31, 2019</w:t>
      </w:r>
    </w:p>
    <w:tbl>
      <w:tblPr>
        <w:tblStyle w:val="af2"/>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537"/>
        <w:gridCol w:w="1253"/>
        <w:gridCol w:w="1530"/>
      </w:tblGrid>
      <w:tr w:rsidR="00DB69A2" w:rsidRPr="00D04140" w14:paraId="67ECCB71" w14:textId="77777777" w:rsidTr="00081B9C">
        <w:trPr>
          <w:trHeight w:val="218"/>
        </w:trPr>
        <w:tc>
          <w:tcPr>
            <w:tcW w:w="4680" w:type="dxa"/>
            <w:vAlign w:val="center"/>
          </w:tcPr>
          <w:p w14:paraId="40F0506D" w14:textId="77777777" w:rsidR="00DB69A2" w:rsidRPr="00D04140" w:rsidRDefault="00DB69A2" w:rsidP="00D04140">
            <w:pPr>
              <w:ind w:right="-29"/>
              <w:rPr>
                <w:rFonts w:asciiTheme="majorBidi" w:hAnsiTheme="majorBidi" w:cstheme="majorBidi"/>
                <w:color w:val="000000"/>
                <w:spacing w:val="-4"/>
                <w:sz w:val="28"/>
                <w:szCs w:val="28"/>
              </w:rPr>
            </w:pPr>
          </w:p>
        </w:tc>
        <w:tc>
          <w:tcPr>
            <w:tcW w:w="4320" w:type="dxa"/>
            <w:gridSpan w:val="3"/>
            <w:vAlign w:val="center"/>
          </w:tcPr>
          <w:p w14:paraId="54D419C0" w14:textId="25434866" w:rsidR="00DB69A2" w:rsidRPr="00D04140" w:rsidRDefault="00DB69A2" w:rsidP="00917819">
            <w:pPr>
              <w:pBdr>
                <w:bottom w:val="single" w:sz="4" w:space="1" w:color="auto"/>
              </w:pBdr>
              <w:jc w:val="right"/>
              <w:rPr>
                <w:rFonts w:asciiTheme="majorBidi" w:hAnsiTheme="majorBidi" w:cstheme="majorBidi"/>
                <w:sz w:val="28"/>
                <w:lang w:val="en-US"/>
              </w:rPr>
            </w:pPr>
            <w:r w:rsidRPr="00D04140">
              <w:rPr>
                <w:rFonts w:asciiTheme="majorBidi" w:hAnsiTheme="majorBidi" w:cstheme="majorBidi"/>
                <w:sz w:val="28"/>
                <w:lang w:val="en-US"/>
              </w:rPr>
              <w:t>(Unit: Thousand Baht)</w:t>
            </w:r>
          </w:p>
        </w:tc>
      </w:tr>
      <w:tr w:rsidR="00DB69A2" w:rsidRPr="00D04140" w14:paraId="53B31E85" w14:textId="2332D73E" w:rsidTr="00081B9C">
        <w:trPr>
          <w:trHeight w:val="218"/>
        </w:trPr>
        <w:tc>
          <w:tcPr>
            <w:tcW w:w="4680" w:type="dxa"/>
            <w:vAlign w:val="center"/>
          </w:tcPr>
          <w:p w14:paraId="43F07B0F" w14:textId="1AD180BF" w:rsidR="00DB69A2" w:rsidRPr="00D04140" w:rsidRDefault="00DB69A2" w:rsidP="00D04140">
            <w:pPr>
              <w:ind w:right="-29"/>
              <w:rPr>
                <w:rFonts w:asciiTheme="majorBidi" w:hAnsiTheme="majorBidi" w:cstheme="majorBidi"/>
                <w:b/>
                <w:bCs/>
                <w:color w:val="000000"/>
                <w:spacing w:val="-4"/>
                <w:sz w:val="28"/>
                <w:szCs w:val="28"/>
              </w:rPr>
            </w:pPr>
          </w:p>
        </w:tc>
        <w:tc>
          <w:tcPr>
            <w:tcW w:w="1537" w:type="dxa"/>
            <w:vAlign w:val="bottom"/>
          </w:tcPr>
          <w:p w14:paraId="7BADC031" w14:textId="5CDF4C68" w:rsidR="00DB69A2" w:rsidRPr="00D04140" w:rsidRDefault="00C50558" w:rsidP="00917819">
            <w:pPr>
              <w:pBdr>
                <w:bottom w:val="single" w:sz="4" w:space="1" w:color="auto"/>
              </w:pBdr>
              <w:jc w:val="center"/>
              <w:rPr>
                <w:rFonts w:asciiTheme="majorBidi" w:hAnsiTheme="majorBidi" w:cstheme="majorBidi"/>
                <w:color w:val="000000"/>
                <w:spacing w:val="-4"/>
                <w:sz w:val="28"/>
                <w:szCs w:val="28"/>
              </w:rPr>
            </w:pPr>
            <w:r w:rsidRPr="00D04140">
              <w:rPr>
                <w:rFonts w:asciiTheme="majorBidi" w:hAnsiTheme="majorBidi" w:cstheme="majorBidi"/>
                <w:sz w:val="28"/>
                <w:lang w:val="en-US"/>
              </w:rPr>
              <w:t>As previously reported, as of</w:t>
            </w:r>
            <w:r w:rsidR="00DB69A2" w:rsidRPr="00D04140">
              <w:rPr>
                <w:rFonts w:asciiTheme="majorBidi" w:hAnsiTheme="majorBidi" w:cstheme="majorBidi"/>
                <w:color w:val="000000"/>
                <w:spacing w:val="-4"/>
                <w:sz w:val="28"/>
                <w:szCs w:val="28"/>
              </w:rPr>
              <w:t xml:space="preserve">  </w:t>
            </w:r>
            <w:r w:rsidRPr="00D04140">
              <w:rPr>
                <w:rFonts w:asciiTheme="majorBidi" w:hAnsiTheme="majorBidi" w:cstheme="majorBidi"/>
                <w:color w:val="000000"/>
                <w:spacing w:val="-4"/>
                <w:sz w:val="28"/>
                <w:szCs w:val="28"/>
              </w:rPr>
              <w:br/>
            </w:r>
            <w:r w:rsidR="00DB69A2" w:rsidRPr="00D04140">
              <w:rPr>
                <w:rFonts w:asciiTheme="majorBidi" w:hAnsiTheme="majorBidi" w:cstheme="majorBidi"/>
                <w:color w:val="000000"/>
                <w:spacing w:val="-4"/>
                <w:sz w:val="28"/>
                <w:szCs w:val="28"/>
              </w:rPr>
              <w:t>31 March 2019</w:t>
            </w:r>
          </w:p>
        </w:tc>
        <w:tc>
          <w:tcPr>
            <w:tcW w:w="1253" w:type="dxa"/>
            <w:vAlign w:val="bottom"/>
          </w:tcPr>
          <w:p w14:paraId="467C0BB6" w14:textId="77777777" w:rsidR="00DB69A2" w:rsidRPr="00D04140" w:rsidRDefault="00DB69A2" w:rsidP="00917819">
            <w:pPr>
              <w:pBdr>
                <w:bottom w:val="single" w:sz="4" w:space="1" w:color="auto"/>
              </w:pBdr>
              <w:jc w:val="center"/>
              <w:rPr>
                <w:rFonts w:asciiTheme="majorBidi" w:hAnsiTheme="majorBidi" w:cstheme="majorBidi"/>
                <w:sz w:val="28"/>
                <w:lang w:val="en-US"/>
              </w:rPr>
            </w:pPr>
          </w:p>
          <w:p w14:paraId="1FDA15F8" w14:textId="77777777" w:rsidR="00DB69A2" w:rsidRPr="00D04140" w:rsidRDefault="00DB69A2" w:rsidP="00917819">
            <w:pPr>
              <w:pBdr>
                <w:bottom w:val="single" w:sz="4" w:space="1" w:color="auto"/>
              </w:pBdr>
              <w:jc w:val="center"/>
              <w:rPr>
                <w:rFonts w:asciiTheme="majorBidi" w:hAnsiTheme="majorBidi" w:cstheme="majorBidi"/>
                <w:sz w:val="28"/>
                <w:lang w:val="en-US"/>
              </w:rPr>
            </w:pPr>
          </w:p>
          <w:p w14:paraId="5CE3CF5E" w14:textId="3DCFBF56" w:rsidR="00DB69A2" w:rsidRPr="00D04140" w:rsidRDefault="00DB69A2" w:rsidP="00917819">
            <w:pPr>
              <w:pBdr>
                <w:bottom w:val="single" w:sz="4" w:space="1" w:color="auto"/>
              </w:pBdr>
              <w:jc w:val="center"/>
              <w:rPr>
                <w:rFonts w:asciiTheme="majorBidi" w:hAnsiTheme="majorBidi" w:cstheme="majorBidi"/>
                <w:sz w:val="28"/>
                <w:lang w:val="en-US"/>
              </w:rPr>
            </w:pPr>
            <w:r w:rsidRPr="00D04140">
              <w:rPr>
                <w:rFonts w:asciiTheme="majorBidi" w:hAnsiTheme="majorBidi" w:cstheme="majorBidi"/>
                <w:sz w:val="28"/>
                <w:lang w:val="en-US"/>
              </w:rPr>
              <w:t>Restate</w:t>
            </w:r>
          </w:p>
        </w:tc>
        <w:tc>
          <w:tcPr>
            <w:tcW w:w="1530" w:type="dxa"/>
            <w:vAlign w:val="bottom"/>
          </w:tcPr>
          <w:p w14:paraId="707826C9" w14:textId="4FA9BB35" w:rsidR="00DB69A2" w:rsidRPr="00D04140" w:rsidRDefault="00C50558" w:rsidP="00917819">
            <w:pPr>
              <w:pBdr>
                <w:bottom w:val="single" w:sz="4" w:space="1" w:color="auto"/>
              </w:pBdr>
              <w:jc w:val="center"/>
              <w:rPr>
                <w:rFonts w:asciiTheme="majorBidi" w:hAnsiTheme="majorBidi" w:cstheme="majorBidi"/>
                <w:sz w:val="28"/>
                <w:lang w:val="en-US"/>
              </w:rPr>
            </w:pPr>
            <w:r w:rsidRPr="00D04140">
              <w:rPr>
                <w:rFonts w:asciiTheme="majorBidi" w:hAnsiTheme="majorBidi" w:cstheme="majorBidi"/>
                <w:sz w:val="28"/>
                <w:lang w:val="en-US"/>
              </w:rPr>
              <w:t>Balance after renovation, as of</w:t>
            </w:r>
            <w:r w:rsidR="00DB69A2" w:rsidRPr="00D04140">
              <w:rPr>
                <w:rFonts w:asciiTheme="majorBidi" w:hAnsiTheme="majorBidi" w:cstheme="majorBidi"/>
                <w:sz w:val="28"/>
                <w:lang w:val="en-US"/>
              </w:rPr>
              <w:t xml:space="preserve">  </w:t>
            </w:r>
            <w:r w:rsidRPr="00D04140">
              <w:rPr>
                <w:rFonts w:asciiTheme="majorBidi" w:hAnsiTheme="majorBidi" w:cstheme="majorBidi"/>
                <w:sz w:val="28"/>
                <w:lang w:val="en-US"/>
              </w:rPr>
              <w:br/>
            </w:r>
            <w:r w:rsidR="00DB69A2" w:rsidRPr="00D04140">
              <w:rPr>
                <w:rFonts w:asciiTheme="majorBidi" w:hAnsiTheme="majorBidi" w:cstheme="majorBidi"/>
                <w:sz w:val="28"/>
                <w:lang w:val="en-US"/>
              </w:rPr>
              <w:t>31 March 2019</w:t>
            </w:r>
          </w:p>
        </w:tc>
      </w:tr>
      <w:tr w:rsidR="00DB69A2" w:rsidRPr="00D04140" w14:paraId="05300399" w14:textId="4C74CEE0" w:rsidTr="00081B9C">
        <w:trPr>
          <w:trHeight w:val="353"/>
        </w:trPr>
        <w:tc>
          <w:tcPr>
            <w:tcW w:w="4680" w:type="dxa"/>
            <w:vAlign w:val="center"/>
          </w:tcPr>
          <w:p w14:paraId="64152005" w14:textId="39CA6244" w:rsidR="00DB69A2" w:rsidRPr="00D04140" w:rsidRDefault="00DB69A2" w:rsidP="00D04140">
            <w:pPr>
              <w:ind w:right="-29"/>
              <w:rPr>
                <w:rFonts w:asciiTheme="majorBidi" w:hAnsiTheme="majorBidi" w:cstheme="majorBidi"/>
                <w:color w:val="000000"/>
                <w:spacing w:val="-4"/>
                <w:sz w:val="28"/>
                <w:szCs w:val="28"/>
                <w:cs/>
              </w:rPr>
            </w:pPr>
            <w:r w:rsidRPr="00D04140">
              <w:rPr>
                <w:rFonts w:asciiTheme="majorBidi" w:hAnsiTheme="majorBidi" w:cstheme="majorBidi"/>
                <w:color w:val="000000"/>
                <w:spacing w:val="-4"/>
                <w:sz w:val="28"/>
                <w:szCs w:val="28"/>
              </w:rPr>
              <w:t>Cost of sales and service costs (decrease)</w:t>
            </w:r>
          </w:p>
        </w:tc>
        <w:tc>
          <w:tcPr>
            <w:tcW w:w="1537" w:type="dxa"/>
          </w:tcPr>
          <w:p w14:paraId="197A5588" w14:textId="00BDAA8E" w:rsidR="00DB69A2" w:rsidRPr="00D04140" w:rsidRDefault="00DB69A2" w:rsidP="00917819">
            <w:pPr>
              <w:jc w:val="right"/>
              <w:rPr>
                <w:rFonts w:asciiTheme="majorBidi" w:hAnsiTheme="majorBidi" w:cstheme="majorBidi"/>
                <w:color w:val="000000"/>
                <w:spacing w:val="-4"/>
                <w:sz w:val="28"/>
                <w:szCs w:val="28"/>
              </w:rPr>
            </w:pPr>
            <w:r w:rsidRPr="00D04140">
              <w:rPr>
                <w:rFonts w:asciiTheme="majorBidi" w:hAnsiTheme="majorBidi" w:cstheme="majorBidi" w:hint="cs"/>
                <w:spacing w:val="-4"/>
                <w:sz w:val="28"/>
                <w:szCs w:val="28"/>
                <w:cs/>
              </w:rPr>
              <w:t>(</w:t>
            </w:r>
            <w:r w:rsidRPr="00D04140">
              <w:rPr>
                <w:rFonts w:asciiTheme="majorBidi" w:hAnsiTheme="majorBidi" w:cstheme="majorBidi"/>
                <w:spacing w:val="-4"/>
                <w:sz w:val="28"/>
                <w:szCs w:val="28"/>
              </w:rPr>
              <w:t>35,509</w:t>
            </w:r>
            <w:r w:rsidRPr="00D04140">
              <w:rPr>
                <w:rFonts w:asciiTheme="majorBidi" w:hAnsiTheme="majorBidi" w:cstheme="majorBidi" w:hint="cs"/>
                <w:spacing w:val="-4"/>
                <w:sz w:val="28"/>
                <w:szCs w:val="28"/>
                <w:cs/>
              </w:rPr>
              <w:t>)</w:t>
            </w:r>
          </w:p>
        </w:tc>
        <w:tc>
          <w:tcPr>
            <w:tcW w:w="1253" w:type="dxa"/>
            <w:vAlign w:val="center"/>
          </w:tcPr>
          <w:p w14:paraId="03A48FE5" w14:textId="726C481D" w:rsidR="00DB69A2" w:rsidRPr="00D04140" w:rsidRDefault="00DB69A2" w:rsidP="00917819">
            <w:pPr>
              <w:jc w:val="right"/>
              <w:rPr>
                <w:rFonts w:asciiTheme="majorBidi" w:hAnsiTheme="majorBidi" w:cstheme="majorBidi"/>
                <w:color w:val="000000"/>
                <w:spacing w:val="-4"/>
                <w:sz w:val="28"/>
                <w:szCs w:val="28"/>
              </w:rPr>
            </w:pPr>
            <w:r w:rsidRPr="00D04140">
              <w:rPr>
                <w:rFonts w:asciiTheme="majorBidi" w:hAnsiTheme="majorBidi" w:cstheme="majorBidi"/>
                <w:spacing w:val="-4"/>
                <w:sz w:val="28"/>
                <w:szCs w:val="28"/>
              </w:rPr>
              <w:t>(1,396)</w:t>
            </w:r>
          </w:p>
        </w:tc>
        <w:tc>
          <w:tcPr>
            <w:tcW w:w="1530" w:type="dxa"/>
            <w:vAlign w:val="center"/>
          </w:tcPr>
          <w:p w14:paraId="383149E8" w14:textId="3F177264" w:rsidR="00DB69A2" w:rsidRPr="00D04140" w:rsidRDefault="00DB69A2" w:rsidP="00917819">
            <w:pPr>
              <w:jc w:val="right"/>
              <w:rPr>
                <w:rFonts w:asciiTheme="majorBidi" w:hAnsiTheme="majorBidi" w:cstheme="majorBidi"/>
                <w:color w:val="000000"/>
                <w:spacing w:val="-4"/>
                <w:sz w:val="28"/>
                <w:szCs w:val="28"/>
              </w:rPr>
            </w:pPr>
            <w:r w:rsidRPr="00D04140">
              <w:rPr>
                <w:rFonts w:asciiTheme="majorBidi" w:hAnsiTheme="majorBidi" w:cstheme="majorBidi"/>
                <w:spacing w:val="-4"/>
                <w:sz w:val="28"/>
                <w:szCs w:val="28"/>
              </w:rPr>
              <w:t>(34,113)</w:t>
            </w:r>
          </w:p>
        </w:tc>
      </w:tr>
      <w:tr w:rsidR="00DB69A2" w:rsidRPr="00D04140" w14:paraId="1D81F0BF" w14:textId="55ED1DA6" w:rsidTr="00081B9C">
        <w:trPr>
          <w:trHeight w:val="155"/>
        </w:trPr>
        <w:tc>
          <w:tcPr>
            <w:tcW w:w="4680" w:type="dxa"/>
            <w:vAlign w:val="center"/>
          </w:tcPr>
          <w:p w14:paraId="6A57A4BB" w14:textId="5837B498" w:rsidR="00DB69A2" w:rsidRPr="00D04140" w:rsidRDefault="00DB69A2" w:rsidP="00D04140">
            <w:pPr>
              <w:ind w:right="-29"/>
              <w:rPr>
                <w:rFonts w:asciiTheme="majorBidi" w:hAnsiTheme="majorBidi" w:cstheme="majorBidi"/>
                <w:color w:val="000000"/>
                <w:spacing w:val="-4"/>
                <w:sz w:val="28"/>
                <w:szCs w:val="28"/>
              </w:rPr>
            </w:pPr>
            <w:r w:rsidRPr="00D04140">
              <w:rPr>
                <w:rFonts w:asciiTheme="majorBidi" w:hAnsiTheme="majorBidi"/>
                <w:color w:val="000000"/>
                <w:spacing w:val="-4"/>
                <w:sz w:val="28"/>
                <w:szCs w:val="28"/>
              </w:rPr>
              <w:t>Income tax expenses increased</w:t>
            </w:r>
          </w:p>
        </w:tc>
        <w:tc>
          <w:tcPr>
            <w:tcW w:w="1537" w:type="dxa"/>
          </w:tcPr>
          <w:p w14:paraId="3F5791D2" w14:textId="79AC6423" w:rsidR="00DB69A2" w:rsidRPr="00D04140" w:rsidRDefault="00DB69A2" w:rsidP="00917819">
            <w:pPr>
              <w:jc w:val="right"/>
              <w:rPr>
                <w:rFonts w:asciiTheme="majorBidi" w:hAnsiTheme="majorBidi" w:cstheme="majorBidi"/>
                <w:color w:val="000000"/>
                <w:spacing w:val="-4"/>
                <w:sz w:val="28"/>
                <w:szCs w:val="28"/>
              </w:rPr>
            </w:pPr>
            <w:r w:rsidRPr="00D04140">
              <w:rPr>
                <w:rFonts w:asciiTheme="majorBidi" w:hAnsiTheme="majorBidi" w:cstheme="majorBidi" w:hint="cs"/>
                <w:spacing w:val="-4"/>
                <w:sz w:val="28"/>
                <w:szCs w:val="28"/>
                <w:cs/>
              </w:rPr>
              <w:t>(</w:t>
            </w:r>
            <w:r w:rsidRPr="00D04140">
              <w:rPr>
                <w:rFonts w:asciiTheme="majorBidi" w:hAnsiTheme="majorBidi" w:cstheme="majorBidi"/>
                <w:spacing w:val="-4"/>
                <w:sz w:val="28"/>
                <w:szCs w:val="28"/>
              </w:rPr>
              <w:t>1,061</w:t>
            </w:r>
            <w:r w:rsidRPr="00D04140">
              <w:rPr>
                <w:rFonts w:asciiTheme="majorBidi" w:hAnsiTheme="majorBidi" w:cstheme="majorBidi" w:hint="cs"/>
                <w:spacing w:val="-4"/>
                <w:sz w:val="28"/>
                <w:szCs w:val="28"/>
                <w:cs/>
              </w:rPr>
              <w:t>)</w:t>
            </w:r>
          </w:p>
        </w:tc>
        <w:tc>
          <w:tcPr>
            <w:tcW w:w="1253" w:type="dxa"/>
            <w:vAlign w:val="center"/>
          </w:tcPr>
          <w:p w14:paraId="021B5B78" w14:textId="11C58C8E" w:rsidR="00DB69A2" w:rsidRPr="00D04140" w:rsidRDefault="00DB69A2" w:rsidP="00917819">
            <w:pPr>
              <w:jc w:val="right"/>
              <w:rPr>
                <w:rFonts w:asciiTheme="majorBidi" w:hAnsiTheme="majorBidi" w:cstheme="majorBidi"/>
                <w:color w:val="000000"/>
                <w:spacing w:val="-4"/>
                <w:sz w:val="28"/>
                <w:szCs w:val="28"/>
              </w:rPr>
            </w:pPr>
            <w:r w:rsidRPr="00D04140">
              <w:rPr>
                <w:rFonts w:asciiTheme="majorBidi" w:hAnsiTheme="majorBidi" w:cstheme="majorBidi" w:hint="cs"/>
                <w:spacing w:val="-4"/>
                <w:sz w:val="28"/>
                <w:szCs w:val="28"/>
                <w:cs/>
              </w:rPr>
              <w:t>(</w:t>
            </w:r>
            <w:r w:rsidRPr="00D04140">
              <w:rPr>
                <w:rFonts w:asciiTheme="majorBidi" w:hAnsiTheme="majorBidi" w:cstheme="majorBidi"/>
                <w:spacing w:val="-4"/>
                <w:sz w:val="28"/>
                <w:szCs w:val="28"/>
              </w:rPr>
              <w:t>200)</w:t>
            </w:r>
          </w:p>
        </w:tc>
        <w:tc>
          <w:tcPr>
            <w:tcW w:w="1530" w:type="dxa"/>
            <w:vAlign w:val="center"/>
          </w:tcPr>
          <w:p w14:paraId="04975761" w14:textId="62ADDB08" w:rsidR="00DB69A2" w:rsidRPr="00D04140" w:rsidRDefault="00DB69A2" w:rsidP="00917819">
            <w:pPr>
              <w:jc w:val="right"/>
              <w:rPr>
                <w:rFonts w:asciiTheme="majorBidi" w:hAnsiTheme="majorBidi" w:cstheme="majorBidi"/>
                <w:color w:val="000000"/>
                <w:spacing w:val="-4"/>
                <w:sz w:val="28"/>
                <w:szCs w:val="28"/>
              </w:rPr>
            </w:pPr>
            <w:r w:rsidRPr="00D04140">
              <w:rPr>
                <w:rFonts w:asciiTheme="majorBidi" w:hAnsiTheme="majorBidi" w:cstheme="majorBidi"/>
                <w:spacing w:val="-4"/>
                <w:sz w:val="28"/>
                <w:szCs w:val="28"/>
              </w:rPr>
              <w:t>(1,261)</w:t>
            </w:r>
          </w:p>
        </w:tc>
      </w:tr>
      <w:tr w:rsidR="00DB69A2" w:rsidRPr="00D04140" w14:paraId="0508EE20" w14:textId="3CFFD132" w:rsidTr="00081B9C">
        <w:trPr>
          <w:trHeight w:val="155"/>
        </w:trPr>
        <w:tc>
          <w:tcPr>
            <w:tcW w:w="4680" w:type="dxa"/>
            <w:vAlign w:val="center"/>
          </w:tcPr>
          <w:p w14:paraId="1E06B91C" w14:textId="396D9173" w:rsidR="00DB69A2" w:rsidRPr="00D04140" w:rsidRDefault="00DB69A2" w:rsidP="00D04140">
            <w:pPr>
              <w:ind w:right="-29"/>
              <w:rPr>
                <w:rFonts w:asciiTheme="majorBidi" w:hAnsiTheme="majorBidi" w:cstheme="majorBidi"/>
                <w:color w:val="000000"/>
                <w:spacing w:val="-4"/>
                <w:sz w:val="28"/>
                <w:szCs w:val="28"/>
                <w:cs/>
              </w:rPr>
            </w:pPr>
            <w:r w:rsidRPr="00D04140">
              <w:rPr>
                <w:rFonts w:asciiTheme="majorBidi" w:hAnsiTheme="majorBidi" w:cstheme="majorBidi"/>
                <w:color w:val="000000"/>
                <w:spacing w:val="-4"/>
                <w:sz w:val="28"/>
                <w:szCs w:val="28"/>
              </w:rPr>
              <w:t>Net income increased</w:t>
            </w:r>
          </w:p>
        </w:tc>
        <w:tc>
          <w:tcPr>
            <w:tcW w:w="1537" w:type="dxa"/>
          </w:tcPr>
          <w:p w14:paraId="02F82751" w14:textId="419D24A4" w:rsidR="00DB69A2" w:rsidRPr="00D04140" w:rsidRDefault="00DB69A2" w:rsidP="00917819">
            <w:pPr>
              <w:jc w:val="right"/>
              <w:rPr>
                <w:rFonts w:asciiTheme="majorBidi" w:hAnsiTheme="majorBidi" w:cstheme="majorBidi"/>
                <w:color w:val="000000"/>
                <w:spacing w:val="-4"/>
                <w:sz w:val="28"/>
                <w:szCs w:val="28"/>
              </w:rPr>
            </w:pPr>
            <w:r w:rsidRPr="00D04140">
              <w:rPr>
                <w:rFonts w:asciiTheme="majorBidi" w:hAnsiTheme="majorBidi" w:cstheme="majorBidi"/>
                <w:spacing w:val="-4"/>
                <w:sz w:val="28"/>
                <w:szCs w:val="28"/>
              </w:rPr>
              <w:t>3,516</w:t>
            </w:r>
          </w:p>
        </w:tc>
        <w:tc>
          <w:tcPr>
            <w:tcW w:w="1253" w:type="dxa"/>
            <w:vAlign w:val="center"/>
          </w:tcPr>
          <w:p w14:paraId="3F82A51D" w14:textId="6B14E951" w:rsidR="00DB69A2" w:rsidRPr="00D04140" w:rsidRDefault="00DB69A2" w:rsidP="00917819">
            <w:pPr>
              <w:jc w:val="right"/>
              <w:rPr>
                <w:rFonts w:asciiTheme="majorBidi" w:hAnsiTheme="majorBidi" w:cstheme="majorBidi"/>
                <w:color w:val="000000"/>
                <w:spacing w:val="-4"/>
                <w:sz w:val="28"/>
                <w:szCs w:val="28"/>
              </w:rPr>
            </w:pPr>
            <w:r w:rsidRPr="00D04140">
              <w:rPr>
                <w:rFonts w:asciiTheme="majorBidi" w:hAnsiTheme="majorBidi" w:cstheme="majorBidi"/>
                <w:spacing w:val="-4"/>
                <w:sz w:val="28"/>
                <w:szCs w:val="28"/>
              </w:rPr>
              <w:t>1,196</w:t>
            </w:r>
          </w:p>
        </w:tc>
        <w:tc>
          <w:tcPr>
            <w:tcW w:w="1530" w:type="dxa"/>
            <w:vAlign w:val="center"/>
          </w:tcPr>
          <w:p w14:paraId="3D094467" w14:textId="1C47A8DC" w:rsidR="00DB69A2" w:rsidRPr="00D04140" w:rsidRDefault="00DB69A2" w:rsidP="00917819">
            <w:pPr>
              <w:jc w:val="right"/>
              <w:rPr>
                <w:rFonts w:asciiTheme="majorBidi" w:hAnsiTheme="majorBidi" w:cstheme="majorBidi"/>
                <w:color w:val="000000"/>
                <w:spacing w:val="-4"/>
                <w:sz w:val="28"/>
                <w:szCs w:val="28"/>
              </w:rPr>
            </w:pPr>
            <w:r w:rsidRPr="00D04140">
              <w:rPr>
                <w:rFonts w:asciiTheme="majorBidi" w:hAnsiTheme="majorBidi" w:cstheme="majorBidi"/>
                <w:spacing w:val="-4"/>
                <w:sz w:val="28"/>
                <w:szCs w:val="28"/>
              </w:rPr>
              <w:t>4,712</w:t>
            </w:r>
          </w:p>
        </w:tc>
      </w:tr>
      <w:tr w:rsidR="00DB69A2" w:rsidRPr="00D04140" w14:paraId="7AFB23DD" w14:textId="27920A12" w:rsidTr="00081B9C">
        <w:trPr>
          <w:trHeight w:val="64"/>
        </w:trPr>
        <w:tc>
          <w:tcPr>
            <w:tcW w:w="4680" w:type="dxa"/>
            <w:vAlign w:val="center"/>
          </w:tcPr>
          <w:p w14:paraId="42A3EEBC" w14:textId="3492752E" w:rsidR="00DB69A2" w:rsidRPr="00CC1F48" w:rsidRDefault="00DB69A2" w:rsidP="00D04140">
            <w:pPr>
              <w:ind w:right="-29"/>
              <w:rPr>
                <w:rFonts w:asciiTheme="majorBidi" w:hAnsiTheme="majorBidi" w:cstheme="majorBidi"/>
                <w:color w:val="000000"/>
                <w:spacing w:val="-6"/>
                <w:sz w:val="28"/>
                <w:szCs w:val="28"/>
                <w:cs/>
              </w:rPr>
            </w:pPr>
            <w:r w:rsidRPr="00CC1F48">
              <w:rPr>
                <w:rFonts w:asciiTheme="majorBidi" w:hAnsiTheme="majorBidi" w:cstheme="majorBidi"/>
                <w:color w:val="000000"/>
                <w:spacing w:val="-6"/>
                <w:sz w:val="28"/>
                <w:szCs w:val="28"/>
              </w:rPr>
              <w:t>Increase in profit (loss) from continuing operations (baht / share)</w:t>
            </w:r>
          </w:p>
        </w:tc>
        <w:tc>
          <w:tcPr>
            <w:tcW w:w="1537" w:type="dxa"/>
          </w:tcPr>
          <w:p w14:paraId="260A7A1B" w14:textId="39D26E84" w:rsidR="00DB69A2" w:rsidRPr="00D04140" w:rsidRDefault="00DB69A2" w:rsidP="00917819">
            <w:pPr>
              <w:jc w:val="right"/>
              <w:rPr>
                <w:rFonts w:asciiTheme="majorBidi" w:hAnsiTheme="majorBidi" w:cstheme="majorBidi"/>
                <w:color w:val="000000"/>
                <w:spacing w:val="-4"/>
                <w:sz w:val="28"/>
                <w:szCs w:val="28"/>
              </w:rPr>
            </w:pPr>
            <w:r w:rsidRPr="00D04140">
              <w:rPr>
                <w:rFonts w:asciiTheme="majorBidi" w:hAnsiTheme="majorBidi" w:cstheme="majorBidi"/>
                <w:spacing w:val="-4"/>
                <w:sz w:val="28"/>
                <w:szCs w:val="28"/>
              </w:rPr>
              <w:t>0.0026</w:t>
            </w:r>
          </w:p>
        </w:tc>
        <w:tc>
          <w:tcPr>
            <w:tcW w:w="1253" w:type="dxa"/>
          </w:tcPr>
          <w:p w14:paraId="69C92FF1" w14:textId="1E2F7CE4" w:rsidR="00DB69A2" w:rsidRPr="00D04140" w:rsidRDefault="00DB69A2" w:rsidP="00917819">
            <w:pPr>
              <w:jc w:val="right"/>
              <w:rPr>
                <w:rFonts w:asciiTheme="majorBidi" w:hAnsiTheme="majorBidi" w:cstheme="majorBidi"/>
                <w:color w:val="000000"/>
                <w:spacing w:val="-4"/>
                <w:sz w:val="28"/>
                <w:szCs w:val="28"/>
              </w:rPr>
            </w:pPr>
            <w:r w:rsidRPr="00D04140">
              <w:rPr>
                <w:rFonts w:asciiTheme="majorBidi" w:hAnsiTheme="majorBidi" w:cstheme="majorBidi"/>
                <w:spacing w:val="-4"/>
                <w:sz w:val="28"/>
                <w:szCs w:val="28"/>
              </w:rPr>
              <w:t>0.0009</w:t>
            </w:r>
          </w:p>
        </w:tc>
        <w:tc>
          <w:tcPr>
            <w:tcW w:w="1530" w:type="dxa"/>
          </w:tcPr>
          <w:p w14:paraId="28992889" w14:textId="1ED6F519" w:rsidR="00DB69A2" w:rsidRPr="00D04140" w:rsidRDefault="00DB69A2" w:rsidP="00917819">
            <w:pPr>
              <w:jc w:val="right"/>
              <w:rPr>
                <w:rFonts w:asciiTheme="majorBidi" w:hAnsiTheme="majorBidi" w:cstheme="majorBidi"/>
                <w:color w:val="000000"/>
                <w:spacing w:val="-4"/>
                <w:sz w:val="28"/>
                <w:szCs w:val="28"/>
              </w:rPr>
            </w:pPr>
            <w:r w:rsidRPr="00D04140">
              <w:rPr>
                <w:rFonts w:asciiTheme="majorBidi" w:hAnsiTheme="majorBidi" w:cstheme="majorBidi"/>
                <w:spacing w:val="-4"/>
                <w:sz w:val="28"/>
                <w:szCs w:val="28"/>
              </w:rPr>
              <w:t>0.0035</w:t>
            </w:r>
          </w:p>
        </w:tc>
      </w:tr>
    </w:tbl>
    <w:p w14:paraId="5B20C5EE" w14:textId="6E0234FC" w:rsidR="007E4019" w:rsidRPr="00D04140" w:rsidRDefault="00204178" w:rsidP="00D04140">
      <w:pPr>
        <w:pStyle w:val="af"/>
        <w:numPr>
          <w:ilvl w:val="0"/>
          <w:numId w:val="2"/>
        </w:numPr>
        <w:ind w:left="425" w:right="0" w:hanging="426"/>
        <w:jc w:val="thaiDistribute"/>
        <w:rPr>
          <w:rFonts w:asciiTheme="majorBidi" w:hAnsiTheme="majorBidi" w:cstheme="majorBidi"/>
          <w:b/>
          <w:bCs/>
        </w:rPr>
      </w:pPr>
      <w:r w:rsidRPr="00D04140">
        <w:rPr>
          <w:rFonts w:asciiTheme="majorBidi" w:hAnsiTheme="majorBidi" w:cstheme="majorBidi"/>
          <w:b/>
          <w:bCs/>
        </w:rPr>
        <w:t>RECLASSIFICATION</w:t>
      </w:r>
    </w:p>
    <w:p w14:paraId="435F2BCC" w14:textId="76934FDD" w:rsidR="00204178" w:rsidRPr="00D04140" w:rsidRDefault="00204178" w:rsidP="00D04140">
      <w:pPr>
        <w:pStyle w:val="af"/>
        <w:spacing w:before="120"/>
        <w:ind w:left="360" w:right="0" w:firstLine="0"/>
        <w:jc w:val="thaiDistribute"/>
        <w:rPr>
          <w:rFonts w:asciiTheme="majorBidi" w:hAnsiTheme="majorBidi" w:cstheme="majorBidi"/>
        </w:rPr>
      </w:pPr>
      <w:r w:rsidRPr="00D04140">
        <w:rPr>
          <w:rFonts w:asciiTheme="majorBidi" w:hAnsiTheme="majorBidi" w:cstheme="majorBidi"/>
        </w:rPr>
        <w:t xml:space="preserve">Transaction in the 2019 financial statements have been reclassified to conform with the notification of the department of business development dated </w:t>
      </w:r>
      <w:r w:rsidR="00C777BD">
        <w:rPr>
          <w:rFonts w:asciiTheme="majorBidi" w:hAnsiTheme="majorBidi" w:cstheme="majorBidi"/>
        </w:rPr>
        <w:t xml:space="preserve">on </w:t>
      </w:r>
      <w:r w:rsidRPr="00D04140">
        <w:rPr>
          <w:rFonts w:asciiTheme="majorBidi" w:hAnsiTheme="majorBidi" w:cstheme="majorBidi"/>
        </w:rPr>
        <w:t>December</w:t>
      </w:r>
      <w:r w:rsidR="00C777BD">
        <w:rPr>
          <w:rFonts w:asciiTheme="majorBidi" w:hAnsiTheme="majorBidi" w:cstheme="majorBidi"/>
        </w:rPr>
        <w:t xml:space="preserve"> 26,</w:t>
      </w:r>
      <w:r w:rsidRPr="00D04140">
        <w:rPr>
          <w:rFonts w:asciiTheme="majorBidi" w:hAnsiTheme="majorBidi" w:cstheme="majorBidi"/>
        </w:rPr>
        <w:t xml:space="preserve"> 2019 regarding the determination of the condensed items in the financial statements 2019.</w:t>
      </w:r>
    </w:p>
    <w:p w14:paraId="298A5CB5" w14:textId="341E47A8" w:rsidR="00F0322D" w:rsidRPr="00D04140" w:rsidRDefault="00F0322D" w:rsidP="00D04140">
      <w:pPr>
        <w:pStyle w:val="af"/>
        <w:numPr>
          <w:ilvl w:val="0"/>
          <w:numId w:val="2"/>
        </w:numPr>
        <w:spacing w:before="120"/>
        <w:ind w:left="425" w:right="0" w:hanging="426"/>
        <w:jc w:val="thaiDistribute"/>
        <w:rPr>
          <w:rFonts w:asciiTheme="majorBidi" w:hAnsiTheme="majorBidi" w:cstheme="majorBidi"/>
          <w:b/>
          <w:bCs/>
        </w:rPr>
      </w:pPr>
      <w:r w:rsidRPr="00D04140">
        <w:rPr>
          <w:rFonts w:asciiTheme="majorBidi" w:hAnsiTheme="majorBidi" w:cstheme="majorBidi"/>
          <w:b/>
          <w:bCs/>
        </w:rPr>
        <w:t>APPOVAL OF FINANCIAL STATEMENT</w:t>
      </w:r>
    </w:p>
    <w:p w14:paraId="583CEA5F" w14:textId="702D8672" w:rsidR="00FE2710" w:rsidRPr="00006C8C" w:rsidRDefault="00182D07" w:rsidP="00B70BB4">
      <w:pPr>
        <w:spacing w:before="120"/>
        <w:ind w:left="357"/>
        <w:jc w:val="thaiDistribute"/>
        <w:rPr>
          <w:rFonts w:asciiTheme="majorBidi" w:hAnsiTheme="majorBidi" w:cstheme="majorBidi"/>
          <w:spacing w:val="-4"/>
          <w:sz w:val="28"/>
          <w:szCs w:val="28"/>
          <w:lang w:val="en-US"/>
        </w:rPr>
      </w:pPr>
      <w:r w:rsidRPr="00006C8C">
        <w:rPr>
          <w:rFonts w:asciiTheme="majorBidi" w:hAnsiTheme="majorBidi" w:cstheme="majorBidi"/>
          <w:spacing w:val="-4"/>
          <w:sz w:val="28"/>
          <w:szCs w:val="28"/>
        </w:rPr>
        <w:t>T</w:t>
      </w:r>
      <w:proofErr w:type="spellStart"/>
      <w:r w:rsidRPr="00006C8C">
        <w:rPr>
          <w:rFonts w:asciiTheme="majorBidi" w:hAnsiTheme="majorBidi" w:cstheme="majorBidi"/>
          <w:spacing w:val="-4"/>
          <w:sz w:val="28"/>
          <w:szCs w:val="28"/>
          <w:lang w:val="en-US"/>
        </w:rPr>
        <w:t>hese</w:t>
      </w:r>
      <w:proofErr w:type="spellEnd"/>
      <w:r w:rsidRPr="00006C8C">
        <w:rPr>
          <w:rFonts w:asciiTheme="majorBidi" w:hAnsiTheme="majorBidi" w:cstheme="majorBidi"/>
          <w:spacing w:val="-4"/>
          <w:sz w:val="28"/>
          <w:szCs w:val="28"/>
          <w:lang w:val="en-US"/>
        </w:rPr>
        <w:t xml:space="preserve"> interim financial statements have been approved to be issued by the Com</w:t>
      </w:r>
      <w:r w:rsidR="00336B9F">
        <w:rPr>
          <w:rFonts w:asciiTheme="majorBidi" w:hAnsiTheme="majorBidi" w:cstheme="majorBidi"/>
          <w:spacing w:val="-4"/>
          <w:sz w:val="28"/>
          <w:szCs w:val="28"/>
          <w:lang w:val="en-US"/>
        </w:rPr>
        <w:t xml:space="preserve">pany’s board of directors on </w:t>
      </w:r>
      <w:r w:rsidRPr="00006C8C">
        <w:rPr>
          <w:rFonts w:asciiTheme="majorBidi" w:hAnsiTheme="majorBidi" w:cstheme="majorBidi"/>
          <w:spacing w:val="-4"/>
          <w:sz w:val="28"/>
          <w:szCs w:val="28"/>
          <w:lang w:val="en-US"/>
        </w:rPr>
        <w:t xml:space="preserve">May </w:t>
      </w:r>
      <w:r w:rsidR="00336B9F">
        <w:rPr>
          <w:rFonts w:asciiTheme="majorBidi" w:hAnsiTheme="majorBidi" w:cstheme="majorBidi"/>
          <w:spacing w:val="-4"/>
          <w:sz w:val="28"/>
          <w:szCs w:val="28"/>
          <w:lang w:val="en-US"/>
        </w:rPr>
        <w:t xml:space="preserve">14, </w:t>
      </w:r>
      <w:r w:rsidRPr="00006C8C">
        <w:rPr>
          <w:rFonts w:asciiTheme="majorBidi" w:hAnsiTheme="majorBidi" w:cstheme="majorBidi"/>
          <w:spacing w:val="-4"/>
          <w:sz w:val="28"/>
          <w:szCs w:val="28"/>
          <w:lang w:val="en-US"/>
        </w:rPr>
        <w:t>2020.</w:t>
      </w:r>
    </w:p>
    <w:p w14:paraId="5517061D" w14:textId="77777777" w:rsidR="00FE2710" w:rsidRPr="00D04140" w:rsidRDefault="00FE2710" w:rsidP="00D04140">
      <w:pPr>
        <w:pStyle w:val="af"/>
        <w:spacing w:before="120"/>
        <w:ind w:left="0" w:right="0" w:firstLine="0"/>
        <w:jc w:val="thaiDistribute"/>
        <w:rPr>
          <w:rFonts w:asciiTheme="majorBidi" w:hAnsiTheme="majorBidi" w:cstheme="majorBidi"/>
          <w:b/>
          <w:bCs/>
          <w:cs/>
          <w:lang w:val="en-GB"/>
        </w:rPr>
      </w:pPr>
    </w:p>
    <w:sectPr w:rsidR="00FE2710" w:rsidRPr="00D04140" w:rsidSect="008376E6">
      <w:headerReference w:type="even" r:id="rId22"/>
      <w:headerReference w:type="default" r:id="rId23"/>
      <w:headerReference w:type="first" r:id="rId24"/>
      <w:pgSz w:w="11907" w:h="16840" w:code="9"/>
      <w:pgMar w:top="1554" w:right="1107" w:bottom="1281" w:left="1440"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7ECED" w14:textId="77777777" w:rsidR="009776F1" w:rsidRDefault="009776F1">
      <w:r>
        <w:separator/>
      </w:r>
    </w:p>
  </w:endnote>
  <w:endnote w:type="continuationSeparator" w:id="0">
    <w:p w14:paraId="61536EDF" w14:textId="77777777" w:rsidR="009776F1" w:rsidRDefault="00977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DAC91" w14:textId="77777777" w:rsidR="005C3B45" w:rsidRPr="00E72A7E" w:rsidRDefault="005C3B45">
    <w:pPr>
      <w:pStyle w:val="a5"/>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AF7FDF">
      <w:rPr>
        <w:rFonts w:ascii="Angsana New" w:hAnsi="Angsana New"/>
        <w:noProof/>
        <w:sz w:val="28"/>
        <w:szCs w:val="28"/>
      </w:rPr>
      <w:t>17</w:t>
    </w:r>
    <w:r w:rsidRPr="00E72A7E">
      <w:rPr>
        <w:rFonts w:ascii="Angsana New" w:hAnsi="Angsana New"/>
        <w:sz w:val="28"/>
        <w:szCs w:val="28"/>
      </w:rPr>
      <w:fldChar w:fldCharType="end"/>
    </w:r>
  </w:p>
  <w:p w14:paraId="6E7209C5" w14:textId="77777777" w:rsidR="005C3B45" w:rsidRDefault="005C3B45" w:rsidP="00F6317E">
    <w:pPr>
      <w:pStyle w:val="a5"/>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FBE5A" w14:textId="77777777" w:rsidR="005C3B45" w:rsidRDefault="005C3B45">
    <w:pPr>
      <w:pStyle w:val="a5"/>
      <w:jc w:val="right"/>
    </w:pPr>
    <w:r>
      <w:fldChar w:fldCharType="begin"/>
    </w:r>
    <w:r>
      <w:instrText xml:space="preserve"> PAGE   \* MERGEFORMAT </w:instrText>
    </w:r>
    <w:r>
      <w:fldChar w:fldCharType="separate"/>
    </w:r>
    <w:r>
      <w:rPr>
        <w:noProof/>
      </w:rPr>
      <w:t>27</w:t>
    </w:r>
    <w:r>
      <w:rPr>
        <w:noProof/>
      </w:rPr>
      <w:fldChar w:fldCharType="end"/>
    </w:r>
  </w:p>
  <w:p w14:paraId="3F467BEE" w14:textId="77777777" w:rsidR="005C3B45" w:rsidRDefault="005C3B4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3031919"/>
      <w:docPartObj>
        <w:docPartGallery w:val="Page Numbers (Bottom of Page)"/>
        <w:docPartUnique/>
      </w:docPartObj>
    </w:sdtPr>
    <w:sdtEndPr/>
    <w:sdtContent>
      <w:p w14:paraId="2ADAA9A1" w14:textId="77777777" w:rsidR="005C3B45" w:rsidRDefault="005C3B45" w:rsidP="0023564E">
        <w:pPr>
          <w:pStyle w:val="a5"/>
          <w:ind w:right="142"/>
          <w:jc w:val="right"/>
        </w:pPr>
        <w:r>
          <w:fldChar w:fldCharType="begin"/>
        </w:r>
        <w:r>
          <w:instrText>PAGE   \* MERGEFORMAT</w:instrText>
        </w:r>
        <w:r>
          <w:fldChar w:fldCharType="separate"/>
        </w:r>
        <w:r w:rsidR="005F4BCA" w:rsidRPr="005F4BCA">
          <w:rPr>
            <w:rFonts w:cs="Times New Roman"/>
            <w:noProof/>
            <w:lang w:val="th-TH"/>
          </w:rPr>
          <w:t>38</w:t>
        </w:r>
        <w:r>
          <w:fldChar w:fldCharType="end"/>
        </w:r>
      </w:p>
    </w:sdtContent>
  </w:sdt>
  <w:p w14:paraId="21AA573D" w14:textId="77777777" w:rsidR="005C3B45" w:rsidRDefault="005C3B45" w:rsidP="00F6317E">
    <w:pPr>
      <w:pStyle w:val="a5"/>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BF1D5" w14:textId="77777777" w:rsidR="009776F1" w:rsidRDefault="009776F1">
      <w:r>
        <w:separator/>
      </w:r>
    </w:p>
  </w:footnote>
  <w:footnote w:type="continuationSeparator" w:id="0">
    <w:p w14:paraId="1C4EAC1A" w14:textId="77777777" w:rsidR="009776F1" w:rsidRDefault="00977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77A27" w14:textId="26939B3A" w:rsidR="005C3B45" w:rsidRPr="00E54D8A" w:rsidRDefault="005C3B45" w:rsidP="00BB4BBA">
    <w:pPr>
      <w:ind w:right="-1"/>
      <w:rPr>
        <w:rFonts w:asciiTheme="majorBidi" w:hAnsiTheme="majorBidi" w:cstheme="majorBidi"/>
        <w:b/>
        <w:bCs/>
        <w:sz w:val="28"/>
        <w:szCs w:val="28"/>
      </w:rPr>
    </w:pPr>
    <w:r w:rsidRPr="00E54D8A">
      <w:rPr>
        <w:rFonts w:asciiTheme="majorBidi" w:hAnsiTheme="majorBidi" w:cstheme="majorBidi"/>
        <w:b/>
        <w:bCs/>
        <w:sz w:val="28"/>
        <w:szCs w:val="28"/>
      </w:rPr>
      <w:t>ADVANCED CONNECTION CORPORATION PUBLIC COMPANY LIMITED AND ITS SUBSIDIARIES</w:t>
    </w:r>
    <w:r w:rsidRPr="00E54D8A">
      <w:rPr>
        <w:rFonts w:asciiTheme="majorBidi" w:hAnsiTheme="majorBidi" w:cstheme="majorBidi"/>
        <w:b/>
        <w:bCs/>
        <w:sz w:val="28"/>
        <w:szCs w:val="28"/>
        <w:cs/>
      </w:rPr>
      <w:tab/>
    </w:r>
    <w:r w:rsidRPr="00E54D8A">
      <w:rPr>
        <w:rFonts w:asciiTheme="majorBidi" w:hAnsiTheme="majorBidi" w:cstheme="majorBidi"/>
        <w:b/>
        <w:bCs/>
        <w:sz w:val="28"/>
        <w:szCs w:val="28"/>
        <w:cs/>
      </w:rPr>
      <w:tab/>
    </w:r>
  </w:p>
  <w:p w14:paraId="122426C1" w14:textId="6C7C0B35" w:rsidR="005C3B45" w:rsidRPr="00E54D8A" w:rsidRDefault="005C3B45" w:rsidP="00BB4BBA">
    <w:pPr>
      <w:rPr>
        <w:rFonts w:asciiTheme="majorBidi" w:hAnsiTheme="majorBidi" w:cstheme="majorBidi"/>
        <w:b/>
        <w:bCs/>
        <w:sz w:val="28"/>
        <w:szCs w:val="28"/>
        <w:lang w:val="en-US"/>
      </w:rPr>
    </w:pPr>
    <w:r w:rsidRPr="00E54D8A">
      <w:rPr>
        <w:rFonts w:asciiTheme="majorBidi" w:hAnsiTheme="majorBidi" w:cstheme="majorBidi"/>
        <w:b/>
        <w:bCs/>
        <w:sz w:val="28"/>
        <w:szCs w:val="28"/>
      </w:rPr>
      <w:t>NOTES TO INTERIM FINANCIAL STATEMENTS</w:t>
    </w:r>
    <w:r w:rsidRPr="00E54D8A">
      <w:rPr>
        <w:rFonts w:asciiTheme="majorBidi" w:hAnsiTheme="majorBidi" w:cstheme="majorBidi"/>
        <w:b/>
        <w:bCs/>
        <w:sz w:val="28"/>
        <w:szCs w:val="28"/>
        <w:cs/>
      </w:rPr>
      <w:tab/>
    </w:r>
    <w:r w:rsidRPr="00E54D8A">
      <w:rPr>
        <w:rFonts w:asciiTheme="majorBidi" w:hAnsiTheme="majorBidi" w:cstheme="majorBidi"/>
        <w:b/>
        <w:bCs/>
        <w:sz w:val="28"/>
        <w:szCs w:val="28"/>
        <w:cs/>
      </w:rPr>
      <w:tab/>
    </w:r>
    <w:r w:rsidRPr="00E54D8A">
      <w:rPr>
        <w:rFonts w:asciiTheme="majorBidi" w:hAnsiTheme="majorBidi" w:cstheme="majorBidi"/>
        <w:b/>
        <w:bCs/>
        <w:sz w:val="28"/>
        <w:szCs w:val="28"/>
        <w:cs/>
      </w:rPr>
      <w:tab/>
    </w:r>
    <w:r w:rsidRPr="00E54D8A">
      <w:rPr>
        <w:rFonts w:asciiTheme="majorBidi" w:hAnsiTheme="majorBidi" w:cstheme="majorBidi"/>
        <w:b/>
        <w:bCs/>
        <w:sz w:val="28"/>
        <w:szCs w:val="28"/>
        <w:cs/>
      </w:rPr>
      <w:tab/>
    </w:r>
    <w:r w:rsidRPr="00E54D8A">
      <w:rPr>
        <w:rFonts w:asciiTheme="majorBidi" w:hAnsiTheme="majorBidi" w:cstheme="majorBidi"/>
        <w:b/>
        <w:bCs/>
        <w:sz w:val="28"/>
        <w:szCs w:val="28"/>
        <w:cs/>
      </w:rPr>
      <w:tab/>
    </w:r>
    <w:r w:rsidRPr="00E54D8A">
      <w:rPr>
        <w:rFonts w:asciiTheme="majorBidi" w:hAnsiTheme="majorBidi" w:cstheme="majorBidi"/>
        <w:b/>
        <w:bCs/>
        <w:sz w:val="28"/>
        <w:szCs w:val="28"/>
        <w:cs/>
      </w:rPr>
      <w:tab/>
    </w:r>
    <w:r w:rsidRPr="00E54D8A">
      <w:rPr>
        <w:rFonts w:asciiTheme="majorBidi" w:hAnsiTheme="majorBidi" w:cstheme="majorBidi"/>
        <w:b/>
        <w:bCs/>
        <w:sz w:val="28"/>
        <w:szCs w:val="28"/>
        <w:cs/>
      </w:rPr>
      <w:tab/>
    </w:r>
    <w:r w:rsidRPr="00E54D8A">
      <w:rPr>
        <w:rFonts w:asciiTheme="majorBidi" w:hAnsiTheme="majorBidi" w:cstheme="majorBidi"/>
        <w:b/>
        <w:bCs/>
        <w:sz w:val="28"/>
        <w:szCs w:val="28"/>
        <w:cs/>
      </w:rPr>
      <w:tab/>
    </w:r>
    <w:r w:rsidRPr="00E54D8A">
      <w:rPr>
        <w:rFonts w:asciiTheme="majorBidi" w:hAnsiTheme="majorBidi" w:cstheme="majorBidi"/>
        <w:b/>
        <w:bCs/>
        <w:sz w:val="28"/>
        <w:szCs w:val="28"/>
        <w:cs/>
      </w:rPr>
      <w:tab/>
    </w:r>
    <w:r w:rsidRPr="00E54D8A">
      <w:rPr>
        <w:rFonts w:asciiTheme="majorBidi" w:hAnsiTheme="majorBidi" w:cstheme="majorBidi"/>
        <w:b/>
        <w:bCs/>
        <w:sz w:val="28"/>
        <w:szCs w:val="28"/>
      </w:rPr>
      <w:t xml:space="preserve">     </w:t>
    </w:r>
    <w:r>
      <w:rPr>
        <w:rFonts w:asciiTheme="majorBidi" w:hAnsiTheme="majorBidi" w:cstheme="majorBidi"/>
        <w:b/>
        <w:bCs/>
        <w:sz w:val="28"/>
        <w:szCs w:val="28"/>
      </w:rPr>
      <w:t xml:space="preserve">“UNAUDITED” </w:t>
    </w:r>
  </w:p>
  <w:p w14:paraId="0E757B60" w14:textId="6DC6ED75" w:rsidR="005C3B45" w:rsidRPr="00412B4B" w:rsidRDefault="005C3B45" w:rsidP="00412B4B">
    <w:pPr>
      <w:pStyle w:val="3"/>
      <w:spacing w:after="240"/>
      <w:rPr>
        <w:rFonts w:asciiTheme="majorBidi" w:hAnsiTheme="majorBidi" w:cstheme="majorBidi"/>
        <w:b/>
        <w:bCs/>
        <w:i w:val="0"/>
        <w:iCs w:val="0"/>
        <w:sz w:val="28"/>
        <w:szCs w:val="28"/>
      </w:rPr>
    </w:pPr>
    <w:r w:rsidRPr="00E54D8A">
      <w:rPr>
        <w:rFonts w:asciiTheme="majorBidi" w:hAnsiTheme="majorBidi" w:cstheme="majorBidi"/>
        <w:b/>
        <w:bCs/>
        <w:i w:val="0"/>
        <w:iCs w:val="0"/>
        <w:sz w:val="28"/>
        <w:szCs w:val="28"/>
        <w:lang w:val="en-US"/>
      </w:rPr>
      <w:t>MARCH 31, 2020</w:t>
    </w:r>
    <w:r w:rsidRPr="00E54D8A">
      <w:rPr>
        <w:rFonts w:asciiTheme="majorBidi" w:hAnsiTheme="majorBidi" w:cstheme="majorBidi"/>
        <w:b/>
        <w:bCs/>
        <w:i w:val="0"/>
        <w:iCs w:val="0"/>
        <w:sz w:val="28"/>
        <w:szCs w:val="28"/>
        <w:cs/>
      </w:rPr>
      <w:tab/>
    </w:r>
    <w:r w:rsidRPr="00E54D8A">
      <w:rPr>
        <w:rFonts w:asciiTheme="majorBidi" w:hAnsiTheme="majorBidi" w:cstheme="majorBidi"/>
        <w:b/>
        <w:bCs/>
        <w:i w:val="0"/>
        <w:iCs w:val="0"/>
        <w:sz w:val="28"/>
        <w:szCs w:val="28"/>
        <w:cs/>
      </w:rPr>
      <w:tab/>
    </w:r>
    <w:r w:rsidRPr="00E54D8A">
      <w:rPr>
        <w:rFonts w:asciiTheme="majorBidi" w:hAnsiTheme="majorBidi" w:cstheme="majorBidi"/>
        <w:b/>
        <w:bCs/>
        <w:i w:val="0"/>
        <w:iCs w:val="0"/>
        <w:sz w:val="28"/>
        <w:szCs w:val="28"/>
        <w:cs/>
      </w:rPr>
      <w:tab/>
    </w:r>
    <w:r w:rsidRPr="00E54D8A">
      <w:rPr>
        <w:rFonts w:asciiTheme="majorBidi" w:hAnsiTheme="majorBidi" w:cstheme="majorBidi"/>
        <w:b/>
        <w:bCs/>
        <w:i w:val="0"/>
        <w:iCs w:val="0"/>
        <w:sz w:val="28"/>
        <w:szCs w:val="28"/>
        <w:cs/>
      </w:rPr>
      <w:tab/>
    </w:r>
    <w:r w:rsidRPr="00E54D8A">
      <w:rPr>
        <w:rFonts w:asciiTheme="majorBidi" w:hAnsiTheme="majorBidi" w:cstheme="majorBidi"/>
        <w:b/>
        <w:bCs/>
        <w:i w:val="0"/>
        <w:iCs w:val="0"/>
        <w:sz w:val="28"/>
        <w:szCs w:val="28"/>
        <w:cs/>
      </w:rPr>
      <w:tab/>
    </w:r>
    <w:r w:rsidRPr="00E54D8A">
      <w:rPr>
        <w:rFonts w:asciiTheme="majorBidi" w:hAnsiTheme="majorBidi" w:cstheme="majorBidi"/>
        <w:b/>
        <w:bCs/>
        <w:i w:val="0"/>
        <w:iCs w:val="0"/>
        <w:sz w:val="28"/>
        <w:szCs w:val="28"/>
        <w:cs/>
      </w:rPr>
      <w:tab/>
    </w:r>
    <w:r w:rsidRPr="00E54D8A">
      <w:rPr>
        <w:rFonts w:asciiTheme="majorBidi" w:hAnsiTheme="majorBidi" w:cstheme="majorBidi"/>
        <w:b/>
        <w:bCs/>
        <w:i w:val="0"/>
        <w:iCs w:val="0"/>
        <w:sz w:val="28"/>
        <w:szCs w:val="28"/>
        <w:cs/>
      </w:rPr>
      <w:tab/>
    </w:r>
    <w:r w:rsidRPr="00E54D8A">
      <w:rPr>
        <w:rFonts w:asciiTheme="majorBidi" w:hAnsiTheme="majorBidi" w:cstheme="majorBidi"/>
        <w:b/>
        <w:bCs/>
        <w:i w:val="0"/>
        <w:iCs w:val="0"/>
        <w:sz w:val="28"/>
        <w:szCs w:val="28"/>
        <w:cs/>
      </w:rPr>
      <w:tab/>
    </w:r>
    <w:r w:rsidRPr="00E54D8A">
      <w:rPr>
        <w:rFonts w:asciiTheme="majorBidi" w:hAnsiTheme="majorBidi" w:cstheme="majorBidi"/>
        <w:b/>
        <w:bCs/>
        <w:i w:val="0"/>
        <w:iCs w:val="0"/>
        <w:sz w:val="28"/>
        <w:szCs w:val="28"/>
        <w:cs/>
      </w:rPr>
      <w:tab/>
    </w:r>
    <w:r w:rsidRPr="00E54D8A">
      <w:rPr>
        <w:rFonts w:asciiTheme="majorBidi" w:hAnsiTheme="majorBidi" w:cstheme="majorBidi"/>
        <w:b/>
        <w:bCs/>
        <w:i w:val="0"/>
        <w:iCs w:val="0"/>
        <w:sz w:val="28"/>
        <w:szCs w:val="28"/>
        <w:cs/>
      </w:rPr>
      <w:tab/>
    </w:r>
    <w:r w:rsidRPr="00E54D8A">
      <w:rPr>
        <w:rFonts w:asciiTheme="majorBidi" w:hAnsiTheme="majorBidi" w:cstheme="majorBidi"/>
        <w:b/>
        <w:bCs/>
        <w:i w:val="0"/>
        <w:iCs w:val="0"/>
        <w:sz w:val="28"/>
        <w:szCs w:val="28"/>
        <w:cs/>
      </w:rPr>
      <w:tab/>
    </w:r>
    <w:r w:rsidRPr="00E54D8A">
      <w:rPr>
        <w:rFonts w:asciiTheme="majorBidi" w:hAnsiTheme="majorBidi" w:cstheme="majorBidi"/>
        <w:b/>
        <w:bCs/>
        <w:i w:val="0"/>
        <w:iCs w:val="0"/>
        <w:sz w:val="28"/>
        <w:szCs w:val="28"/>
        <w:cs/>
      </w:rPr>
      <w:tab/>
    </w:r>
    <w:r w:rsidRPr="00E54D8A">
      <w:rPr>
        <w:rFonts w:asciiTheme="majorBidi" w:hAnsiTheme="majorBidi" w:cstheme="majorBidi"/>
        <w:b/>
        <w:bCs/>
        <w:i w:val="0"/>
        <w:iCs w:val="0"/>
        <w:sz w:val="28"/>
        <w:szCs w:val="28"/>
        <w:cs/>
      </w:rPr>
      <w:tab/>
      <w:t xml:space="preserve">   </w:t>
    </w:r>
    <w:r w:rsidRPr="00E54D8A">
      <w:rPr>
        <w:rFonts w:asciiTheme="majorBidi" w:hAnsiTheme="majorBidi" w:cstheme="majorBidi"/>
        <w:b/>
        <w:bCs/>
        <w:i w:val="0"/>
        <w:iCs w:val="0"/>
        <w:sz w:val="28"/>
        <w:szCs w:val="28"/>
        <w:cs/>
      </w:rPr>
      <w:tab/>
      <w:t xml:space="preserve">     </w:t>
    </w:r>
    <w:r w:rsidRPr="00E54D8A">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“REVIEWED”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DA15E" w14:textId="0B844A9C" w:rsidR="005C3B45" w:rsidRDefault="005C3B45">
    <w:pPr>
      <w:pStyle w:val="a7"/>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C2E8C" w14:textId="469539CA" w:rsidR="005C3B45" w:rsidRDefault="005C3B45">
    <w:pPr>
      <w:pStyle w:val="a7"/>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A2F13" w14:textId="65D6D2B9" w:rsidR="005C3B45" w:rsidRPr="00D31604" w:rsidRDefault="005C3B45"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39CCCA8A" w14:textId="49420EFA" w:rsidR="005C3B45" w:rsidRPr="00D31604" w:rsidRDefault="005C3B45"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“UNAUDITED”</w:t>
    </w:r>
  </w:p>
  <w:p w14:paraId="0082D36C" w14:textId="694B6883" w:rsidR="005C3B45" w:rsidRPr="00D31604" w:rsidRDefault="005C3B45" w:rsidP="00006C8C">
    <w:pPr>
      <w:pStyle w:val="3"/>
      <w:spacing w:after="240"/>
      <w:rPr>
        <w:rFonts w:ascii="Arial" w:hAnsi="Arial" w:cs="Arial"/>
        <w:sz w:val="18"/>
        <w:szCs w:val="18"/>
        <w:lang w:val="en-US"/>
      </w:rPr>
    </w:pPr>
    <w:r w:rsidRPr="00D31604">
      <w:rPr>
        <w:rFonts w:asciiTheme="majorBidi" w:hAnsiTheme="majorBidi" w:cstheme="majorBidi"/>
        <w:b/>
        <w:bCs/>
        <w:i w:val="0"/>
        <w:iCs w:val="0"/>
        <w:sz w:val="28"/>
        <w:szCs w:val="28"/>
        <w:lang w:val="en-US"/>
      </w:rPr>
      <w:t>MARCH 31, 2020</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t xml:space="preserve">      </w:t>
    </w:r>
    <w:r>
      <w:rPr>
        <w:rFonts w:asciiTheme="majorBidi" w:hAnsiTheme="majorBidi" w:cstheme="majorBidi"/>
        <w:b/>
        <w:bCs/>
        <w:i w:val="0"/>
        <w:iCs w:val="0"/>
        <w:sz w:val="28"/>
        <w:szCs w:val="28"/>
      </w:rPr>
      <w:t>“</w:t>
    </w:r>
    <w:r w:rsidRPr="00D31604">
      <w:rPr>
        <w:rFonts w:asciiTheme="majorBidi" w:hAnsiTheme="majorBidi" w:cstheme="majorBidi"/>
        <w:b/>
        <w:bCs/>
        <w:i w:val="0"/>
        <w:iCs w:val="0"/>
        <w:sz w:val="28"/>
        <w:szCs w:val="28"/>
      </w:rPr>
      <w:t>REVIEWED</w:t>
    </w:r>
    <w:r>
      <w:rPr>
        <w:rFonts w:asciiTheme="majorBidi" w:hAnsiTheme="majorBidi" w:cstheme="majorBidi"/>
        <w:b/>
        <w:bCs/>
        <w:i w:val="0"/>
        <w:iCs w:val="0"/>
        <w:sz w:val="28"/>
        <w:szCs w:val="28"/>
      </w:rPr>
      <w:t>”</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8F345" w14:textId="3B805DA4" w:rsidR="005C3B45" w:rsidRDefault="005C3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98A54" w14:textId="0B43034C" w:rsidR="005C3B45" w:rsidRDefault="005C3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44B65" w14:textId="24E22B04" w:rsidR="005C3B45" w:rsidRPr="00D31604" w:rsidRDefault="005C3B45"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29D4353" w14:textId="2BE09F11" w:rsidR="005C3B45" w:rsidRPr="00D31604" w:rsidRDefault="005C3B45"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262C94A1" w14:textId="417B19B1" w:rsidR="005C3B45" w:rsidRDefault="005C3B45" w:rsidP="00D31604">
    <w:pPr>
      <w:pStyle w:val="3"/>
      <w:spacing w:after="0"/>
      <w:rPr>
        <w:rFonts w:asciiTheme="majorBidi" w:hAnsiTheme="majorBidi" w:cstheme="majorBidi"/>
        <w:b/>
        <w:bCs/>
        <w:i w:val="0"/>
        <w:iCs w:val="0"/>
        <w:sz w:val="28"/>
        <w:szCs w:val="28"/>
        <w:lang w:val="en-US"/>
      </w:rPr>
    </w:pPr>
    <w:r w:rsidRPr="00D31604">
      <w:rPr>
        <w:rFonts w:asciiTheme="majorBidi" w:hAnsiTheme="majorBidi" w:cstheme="majorBidi"/>
        <w:b/>
        <w:bCs/>
        <w:i w:val="0"/>
        <w:iCs w:val="0"/>
        <w:sz w:val="28"/>
        <w:szCs w:val="28"/>
        <w:lang w:val="en-US"/>
      </w:rPr>
      <w:t>MARCH 31, 2020</w:t>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t xml:space="preserve">   </w:t>
    </w:r>
    <w:r w:rsidRPr="00D31604">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ab/>
    </w:r>
    <w:r>
      <w:rPr>
        <w:rFonts w:asciiTheme="majorBidi" w:hAnsiTheme="majorBidi" w:cstheme="majorBidi"/>
        <w:b/>
        <w:bCs/>
        <w:i w:val="0"/>
        <w:iCs w:val="0"/>
        <w:sz w:val="28"/>
        <w:szCs w:val="28"/>
      </w:rPr>
      <w:tab/>
    </w:r>
    <w:r>
      <w:rPr>
        <w:rFonts w:asciiTheme="majorBidi" w:hAnsiTheme="majorBidi" w:cstheme="majorBidi"/>
        <w:b/>
        <w:bCs/>
        <w:i w:val="0"/>
        <w:iCs w:val="0"/>
        <w:sz w:val="28"/>
        <w:szCs w:val="28"/>
      </w:rPr>
      <w:tab/>
    </w:r>
    <w:r>
      <w:rPr>
        <w:rFonts w:asciiTheme="majorBidi" w:hAnsiTheme="majorBidi" w:cstheme="majorBidi"/>
        <w:b/>
        <w:bCs/>
        <w:i w:val="0"/>
        <w:iCs w:val="0"/>
        <w:sz w:val="28"/>
        <w:szCs w:val="28"/>
      </w:rPr>
      <w:tab/>
    </w:r>
    <w:r>
      <w:rPr>
        <w:rFonts w:asciiTheme="majorBidi" w:hAnsiTheme="majorBidi" w:cstheme="majorBidi"/>
        <w:b/>
        <w:bCs/>
        <w:i w:val="0"/>
        <w:iCs w:val="0"/>
        <w:sz w:val="28"/>
        <w:szCs w:val="28"/>
      </w:rPr>
      <w:tab/>
    </w:r>
    <w:r>
      <w:rPr>
        <w:rFonts w:asciiTheme="majorBidi" w:hAnsiTheme="majorBidi" w:cstheme="majorBidi"/>
        <w:b/>
        <w:bCs/>
        <w:i w:val="0"/>
        <w:iCs w:val="0"/>
        <w:sz w:val="28"/>
        <w:szCs w:val="28"/>
      </w:rPr>
      <w:tab/>
    </w:r>
    <w:r>
      <w:rPr>
        <w:rFonts w:asciiTheme="majorBidi" w:hAnsiTheme="majorBidi" w:cstheme="majorBidi"/>
        <w:b/>
        <w:bCs/>
        <w:i w:val="0"/>
        <w:iCs w:val="0"/>
        <w:sz w:val="28"/>
        <w:szCs w:val="28"/>
      </w:rPr>
      <w:tab/>
    </w:r>
    <w:r>
      <w:rPr>
        <w:rFonts w:asciiTheme="majorBidi" w:hAnsiTheme="majorBidi" w:cstheme="majorBidi"/>
        <w:b/>
        <w:bCs/>
        <w:i w:val="0"/>
        <w:iCs w:val="0"/>
        <w:sz w:val="28"/>
        <w:szCs w:val="28"/>
      </w:rPr>
      <w:tab/>
    </w:r>
    <w:r>
      <w:rPr>
        <w:rFonts w:asciiTheme="majorBidi" w:hAnsiTheme="majorBidi" w:cstheme="majorBidi"/>
        <w:b/>
        <w:bCs/>
        <w:i w:val="0"/>
        <w:iCs w:val="0"/>
        <w:sz w:val="28"/>
        <w:szCs w:val="28"/>
      </w:rPr>
      <w:tab/>
    </w:r>
    <w:r>
      <w:rPr>
        <w:rFonts w:asciiTheme="majorBidi" w:hAnsiTheme="majorBidi" w:cstheme="majorBidi"/>
        <w:b/>
        <w:bCs/>
        <w:i w:val="0"/>
        <w:iCs w:val="0"/>
        <w:sz w:val="28"/>
        <w:szCs w:val="28"/>
      </w:rPr>
      <w:tab/>
    </w:r>
    <w:r>
      <w:rPr>
        <w:rFonts w:asciiTheme="majorBidi" w:hAnsiTheme="majorBidi" w:cstheme="majorBidi" w:hint="cs"/>
        <w:b/>
        <w:bCs/>
        <w:i w:val="0"/>
        <w:iCs w:val="0"/>
        <w:sz w:val="28"/>
        <w:szCs w:val="28"/>
        <w:cs/>
      </w:rPr>
      <w:tab/>
    </w:r>
    <w:r>
      <w:rPr>
        <w:rFonts w:asciiTheme="majorBidi" w:hAnsiTheme="majorBidi" w:cstheme="majorBidi"/>
        <w:b/>
        <w:bCs/>
        <w:i w:val="0"/>
        <w:iCs w:val="0"/>
        <w:sz w:val="28"/>
        <w:szCs w:val="28"/>
      </w:rPr>
      <w:t xml:space="preserve">  “REVIEWED”</w:t>
    </w:r>
  </w:p>
  <w:p w14:paraId="174EB749" w14:textId="77777777" w:rsidR="005C3B45" w:rsidRPr="00D31604" w:rsidRDefault="005C3B45" w:rsidP="00D31604">
    <w:pPr>
      <w:pStyle w:val="a0"/>
      <w:spacing w:after="0"/>
      <w:rPr>
        <w:rFonts w:ascii="Arial" w:hAnsi="Arial" w:cs="Arial"/>
        <w:sz w:val="18"/>
        <w:szCs w:val="18"/>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15B35" w14:textId="07B6CF80" w:rsidR="005C3B45" w:rsidRDefault="005C3B45">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6DB63" w14:textId="6E9404A1" w:rsidR="005C3B45" w:rsidRDefault="005C3B45">
    <w:pPr>
      <w:pStyle w:val="a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C0BD31" w14:textId="3F8279B7" w:rsidR="005C3B45" w:rsidRPr="00D31604" w:rsidRDefault="005C3B45"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25736B5E" w14:textId="568C483C" w:rsidR="005C3B45" w:rsidRPr="00D31604" w:rsidRDefault="005C3B45" w:rsidP="00D04140">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ab/>
      <w:t>“UNAUDITED”</w:t>
    </w:r>
  </w:p>
  <w:p w14:paraId="57EAC3BF" w14:textId="5EF4EEE4" w:rsidR="005C3B45" w:rsidRDefault="005C3B45" w:rsidP="00D04140">
    <w:pPr>
      <w:pStyle w:val="3"/>
      <w:spacing w:after="0"/>
      <w:rPr>
        <w:rFonts w:asciiTheme="majorBidi" w:hAnsiTheme="majorBidi" w:cstheme="majorBidi"/>
        <w:b/>
        <w:bCs/>
        <w:i w:val="0"/>
        <w:iCs w:val="0"/>
        <w:sz w:val="28"/>
        <w:szCs w:val="28"/>
        <w:lang w:val="en-US"/>
      </w:rPr>
    </w:pPr>
    <w:r w:rsidRPr="00D31604">
      <w:rPr>
        <w:rFonts w:asciiTheme="majorBidi" w:hAnsiTheme="majorBidi" w:cstheme="majorBidi"/>
        <w:b/>
        <w:bCs/>
        <w:i w:val="0"/>
        <w:iCs w:val="0"/>
        <w:sz w:val="28"/>
        <w:szCs w:val="28"/>
        <w:lang w:val="en-US"/>
      </w:rPr>
      <w:t>MARCH 31, 2020</w:t>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t xml:space="preserve">   </w:t>
    </w:r>
    <w:r w:rsidRPr="00D31604">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sidRPr="00D31604">
      <w:rPr>
        <w:rFonts w:asciiTheme="majorBidi" w:hAnsiTheme="majorBidi" w:cstheme="majorBidi"/>
        <w:b/>
        <w:bCs/>
        <w:i w:val="0"/>
        <w:iCs w:val="0"/>
        <w:sz w:val="28"/>
        <w:szCs w:val="28"/>
        <w:cs/>
      </w:rPr>
      <w:t xml:space="preserve">  </w:t>
    </w:r>
    <w:r>
      <w:rPr>
        <w:rFonts w:asciiTheme="majorBidi" w:hAnsiTheme="majorBidi" w:cstheme="majorBidi"/>
        <w:b/>
        <w:bCs/>
        <w:i w:val="0"/>
        <w:iCs w:val="0"/>
        <w:sz w:val="28"/>
        <w:szCs w:val="28"/>
      </w:rPr>
      <w:t xml:space="preserve">   “REVIEWED”</w:t>
    </w:r>
  </w:p>
  <w:p w14:paraId="7E0545AD" w14:textId="0ABA3AEE" w:rsidR="005C3B45" w:rsidRPr="00D31604" w:rsidRDefault="005C3B45" w:rsidP="00D04140">
    <w:pPr>
      <w:rPr>
        <w:rFonts w:ascii="Arial" w:hAnsi="Arial" w:cs="Arial"/>
        <w:sz w:val="18"/>
        <w:szCs w:val="18"/>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E89F1" w14:textId="1398F8F8" w:rsidR="005C3B45" w:rsidRDefault="005C3B45">
    <w:pPr>
      <w:pStyle w:val="a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782E2" w14:textId="6D2EF013" w:rsidR="005C3B45" w:rsidRDefault="005C3B45">
    <w:pPr>
      <w:pStyle w:val="a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619FE" w14:textId="3CBD0BF4" w:rsidR="005C3B45" w:rsidRPr="00D31604" w:rsidRDefault="005C3B45"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7E200D1F" w14:textId="75201156" w:rsidR="005C3B45" w:rsidRPr="00D31604" w:rsidRDefault="005C3B45"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b/>
        <w:bCs/>
        <w:sz w:val="28"/>
        <w:szCs w:val="28"/>
      </w:rPr>
      <w:t xml:space="preserve">         “UNAUDITED”</w:t>
    </w:r>
  </w:p>
  <w:p w14:paraId="2EA45506" w14:textId="1D5C124E" w:rsidR="005C3B45" w:rsidRPr="00D31604" w:rsidRDefault="005C3B45" w:rsidP="00006C8C">
    <w:pPr>
      <w:pStyle w:val="3"/>
      <w:spacing w:after="120"/>
      <w:rPr>
        <w:rFonts w:ascii="Arial" w:hAnsi="Arial" w:cs="Arial"/>
        <w:sz w:val="18"/>
        <w:szCs w:val="18"/>
        <w:lang w:val="en-US"/>
      </w:rPr>
    </w:pPr>
    <w:r w:rsidRPr="00D31604">
      <w:rPr>
        <w:rFonts w:asciiTheme="majorBidi" w:hAnsiTheme="majorBidi" w:cstheme="majorBidi"/>
        <w:b/>
        <w:bCs/>
        <w:i w:val="0"/>
        <w:iCs w:val="0"/>
        <w:sz w:val="28"/>
        <w:szCs w:val="28"/>
        <w:lang w:val="en-US"/>
      </w:rPr>
      <w:t>MARCH 31, 2020</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w:t>
    </w:r>
    <w:r w:rsidRPr="00D31604">
      <w:rPr>
        <w:rFonts w:asciiTheme="majorBidi" w:hAnsiTheme="majorBidi" w:cstheme="majorBidi"/>
        <w:b/>
        <w:bCs/>
        <w:i w:val="0"/>
        <w:iCs w:val="0"/>
        <w:sz w:val="28"/>
        <w:szCs w:val="28"/>
      </w:rPr>
      <w:t>REVIEWED</w:t>
    </w:r>
    <w:r>
      <w:rPr>
        <w:rFonts w:asciiTheme="majorBidi" w:hAnsiTheme="majorBidi" w:cstheme="majorBidi"/>
        <w:b/>
        <w:bCs/>
        <w:i w:val="0"/>
        <w:iCs w:val="0"/>
        <w:sz w:val="28"/>
        <w:szCs w:val="28"/>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771AC"/>
    <w:multiLevelType w:val="hybridMultilevel"/>
    <w:tmpl w:val="E5E05B66"/>
    <w:lvl w:ilvl="0" w:tplc="F55A46F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2">
    <w:nsid w:val="10B659C4"/>
    <w:multiLevelType w:val="hybridMultilevel"/>
    <w:tmpl w:val="BA944C40"/>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nsid w:val="13ED17B8"/>
    <w:multiLevelType w:val="hybridMultilevel"/>
    <w:tmpl w:val="31FE5338"/>
    <w:lvl w:ilvl="0" w:tplc="1108A87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DF20277"/>
    <w:multiLevelType w:val="hybridMultilevel"/>
    <w:tmpl w:val="1900738C"/>
    <w:lvl w:ilvl="0" w:tplc="933870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08564D"/>
    <w:multiLevelType w:val="hybridMultilevel"/>
    <w:tmpl w:val="262A712C"/>
    <w:lvl w:ilvl="0" w:tplc="08AAD6EA">
      <w:start w:val="1"/>
      <w:numFmt w:val="decimal"/>
      <w:lvlText w:val="%1."/>
      <w:lvlJc w:val="left"/>
      <w:pPr>
        <w:tabs>
          <w:tab w:val="num" w:pos="360"/>
        </w:tabs>
        <w:ind w:left="360" w:hanging="360"/>
      </w:pPr>
      <w:rPr>
        <w:rFonts w:asciiTheme="majorBidi" w:hAnsiTheme="majorBidi" w:cstheme="majorBidi" w:hint="default"/>
        <w:b/>
        <w:bCs/>
        <w:sz w:val="28"/>
        <w:szCs w:val="28"/>
        <w:lang w:bidi="th-TH"/>
      </w:rPr>
    </w:lvl>
    <w:lvl w:ilvl="1" w:tplc="691250AC">
      <w:start w:val="1"/>
      <w:numFmt w:val="decimal"/>
      <w:lvlText w:val="%2.1"/>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1FB82F52">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64156C"/>
    <w:multiLevelType w:val="multilevel"/>
    <w:tmpl w:val="3E687210"/>
    <w:lvl w:ilvl="0">
      <w:start w:val="24"/>
      <w:numFmt w:val="decimal"/>
      <w:lvlText w:val="%1"/>
      <w:lvlJc w:val="left"/>
      <w:pPr>
        <w:ind w:left="360" w:hanging="360"/>
      </w:pPr>
      <w:rPr>
        <w:rFonts w:hint="default"/>
      </w:rPr>
    </w:lvl>
    <w:lvl w:ilvl="1">
      <w:start w:val="2"/>
      <w:numFmt w:val="decimal"/>
      <w:lvlText w:val="%1.%2"/>
      <w:lvlJc w:val="left"/>
      <w:pPr>
        <w:ind w:left="910" w:hanging="360"/>
      </w:pPr>
      <w:rPr>
        <w:rFonts w:hint="default"/>
      </w:rPr>
    </w:lvl>
    <w:lvl w:ilvl="2">
      <w:start w:val="1"/>
      <w:numFmt w:val="decimal"/>
      <w:lvlText w:val="%1.%2.%3"/>
      <w:lvlJc w:val="left"/>
      <w:pPr>
        <w:ind w:left="1820" w:hanging="720"/>
      </w:pPr>
      <w:rPr>
        <w:rFonts w:hint="default"/>
        <w:lang w:bidi="th-TH"/>
      </w:rPr>
    </w:lvl>
    <w:lvl w:ilvl="3">
      <w:start w:val="1"/>
      <w:numFmt w:val="decimal"/>
      <w:lvlText w:val="%1.%2.%3.%4"/>
      <w:lvlJc w:val="left"/>
      <w:pPr>
        <w:ind w:left="2370" w:hanging="720"/>
      </w:pPr>
      <w:rPr>
        <w:rFonts w:hint="default"/>
      </w:rPr>
    </w:lvl>
    <w:lvl w:ilvl="4">
      <w:start w:val="1"/>
      <w:numFmt w:val="decimal"/>
      <w:lvlText w:val="%1.%2.%3.%4.%5"/>
      <w:lvlJc w:val="left"/>
      <w:pPr>
        <w:ind w:left="2920" w:hanging="720"/>
      </w:pPr>
      <w:rPr>
        <w:rFonts w:hint="default"/>
      </w:rPr>
    </w:lvl>
    <w:lvl w:ilvl="5">
      <w:start w:val="1"/>
      <w:numFmt w:val="decimal"/>
      <w:lvlText w:val="%1.%2.%3.%4.%5.%6"/>
      <w:lvlJc w:val="left"/>
      <w:pPr>
        <w:ind w:left="3830" w:hanging="1080"/>
      </w:pPr>
      <w:rPr>
        <w:rFonts w:hint="default"/>
      </w:rPr>
    </w:lvl>
    <w:lvl w:ilvl="6">
      <w:start w:val="1"/>
      <w:numFmt w:val="decimal"/>
      <w:lvlText w:val="%1.%2.%3.%4.%5.%6.%7"/>
      <w:lvlJc w:val="left"/>
      <w:pPr>
        <w:ind w:left="4380" w:hanging="1080"/>
      </w:pPr>
      <w:rPr>
        <w:rFonts w:hint="default"/>
      </w:rPr>
    </w:lvl>
    <w:lvl w:ilvl="7">
      <w:start w:val="1"/>
      <w:numFmt w:val="decimal"/>
      <w:lvlText w:val="%1.%2.%3.%4.%5.%6.%7.%8"/>
      <w:lvlJc w:val="left"/>
      <w:pPr>
        <w:ind w:left="4930" w:hanging="1080"/>
      </w:pPr>
      <w:rPr>
        <w:rFonts w:hint="default"/>
      </w:rPr>
    </w:lvl>
    <w:lvl w:ilvl="8">
      <w:start w:val="1"/>
      <w:numFmt w:val="decimal"/>
      <w:lvlText w:val="%1.%2.%3.%4.%5.%6.%7.%8.%9"/>
      <w:lvlJc w:val="left"/>
      <w:pPr>
        <w:ind w:left="5840" w:hanging="1440"/>
      </w:pPr>
      <w:rPr>
        <w:rFonts w:hint="default"/>
      </w:rPr>
    </w:lvl>
  </w:abstractNum>
  <w:abstractNum w:abstractNumId="8">
    <w:nsid w:val="26A1285D"/>
    <w:multiLevelType w:val="hybridMultilevel"/>
    <w:tmpl w:val="5F88715C"/>
    <w:lvl w:ilvl="0" w:tplc="A962C800">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F453946"/>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A755EE"/>
    <w:multiLevelType w:val="hybridMultilevel"/>
    <w:tmpl w:val="E474BFBA"/>
    <w:lvl w:ilvl="0" w:tplc="70944C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3ED360FA"/>
    <w:multiLevelType w:val="hybridMultilevel"/>
    <w:tmpl w:val="0A7A3A3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42366F30">
      <w:start w:val="1"/>
      <w:numFmt w:val="lowerLetter"/>
      <w:lvlText w:val="%5)"/>
      <w:lvlJc w:val="left"/>
      <w:pPr>
        <w:ind w:left="1350" w:hanging="360"/>
      </w:pPr>
      <w:rPr>
        <w:rFonts w:hint="default"/>
      </w:r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nsid w:val="431D6F50"/>
    <w:multiLevelType w:val="multilevel"/>
    <w:tmpl w:val="55C6006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97938B6"/>
    <w:multiLevelType w:val="hybridMultilevel"/>
    <w:tmpl w:val="2C980CCE"/>
    <w:lvl w:ilvl="0" w:tplc="A4247856">
      <w:start w:val="1"/>
      <w:numFmt w:val="bullet"/>
      <w:lvlText w:val="-"/>
      <w:lvlJc w:val="left"/>
      <w:pPr>
        <w:ind w:left="1146" w:hanging="360"/>
      </w:pPr>
      <w:rPr>
        <w:rFonts w:asciiTheme="majorBidi" w:hAnsiTheme="majorBidi" w:cstheme="majorBidi" w:hint="default"/>
        <w:color w:val="auto"/>
        <w:sz w:val="28"/>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nsid w:val="69A10432"/>
    <w:multiLevelType w:val="hybridMultilevel"/>
    <w:tmpl w:val="92507CE8"/>
    <w:lvl w:ilvl="0" w:tplc="E33E4D5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73EF5E71"/>
    <w:multiLevelType w:val="hybridMultilevel"/>
    <w:tmpl w:val="72CEB348"/>
    <w:lvl w:ilvl="0" w:tplc="CA56CBAE">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E9703F"/>
    <w:multiLevelType w:val="hybridMultilevel"/>
    <w:tmpl w:val="53508446"/>
    <w:lvl w:ilvl="0" w:tplc="80C4626C">
      <w:start w:val="4"/>
      <w:numFmt w:val="bullet"/>
      <w:lvlText w:val="-"/>
      <w:lvlJc w:val="left"/>
      <w:pPr>
        <w:ind w:left="333" w:hanging="360"/>
      </w:pPr>
      <w:rPr>
        <w:rFonts w:ascii="Angsana New" w:eastAsia="Times New Roman" w:hAnsi="Angsana New" w:cs="Angsana New" w:hint="default"/>
      </w:rPr>
    </w:lvl>
    <w:lvl w:ilvl="1" w:tplc="04090003" w:tentative="1">
      <w:start w:val="1"/>
      <w:numFmt w:val="bullet"/>
      <w:lvlText w:val="o"/>
      <w:lvlJc w:val="left"/>
      <w:pPr>
        <w:ind w:left="1053" w:hanging="360"/>
      </w:pPr>
      <w:rPr>
        <w:rFonts w:ascii="Courier New" w:hAnsi="Courier New" w:cs="Courier New" w:hint="default"/>
      </w:rPr>
    </w:lvl>
    <w:lvl w:ilvl="2" w:tplc="04090005" w:tentative="1">
      <w:start w:val="1"/>
      <w:numFmt w:val="bullet"/>
      <w:lvlText w:val=""/>
      <w:lvlJc w:val="left"/>
      <w:pPr>
        <w:ind w:left="1773" w:hanging="360"/>
      </w:pPr>
      <w:rPr>
        <w:rFonts w:ascii="Wingdings" w:hAnsi="Wingdings" w:hint="default"/>
      </w:rPr>
    </w:lvl>
    <w:lvl w:ilvl="3" w:tplc="04090001" w:tentative="1">
      <w:start w:val="1"/>
      <w:numFmt w:val="bullet"/>
      <w:lvlText w:val=""/>
      <w:lvlJc w:val="left"/>
      <w:pPr>
        <w:ind w:left="2493" w:hanging="360"/>
      </w:pPr>
      <w:rPr>
        <w:rFonts w:ascii="Symbol" w:hAnsi="Symbol" w:hint="default"/>
      </w:rPr>
    </w:lvl>
    <w:lvl w:ilvl="4" w:tplc="04090003" w:tentative="1">
      <w:start w:val="1"/>
      <w:numFmt w:val="bullet"/>
      <w:lvlText w:val="o"/>
      <w:lvlJc w:val="left"/>
      <w:pPr>
        <w:ind w:left="3213" w:hanging="360"/>
      </w:pPr>
      <w:rPr>
        <w:rFonts w:ascii="Courier New" w:hAnsi="Courier New" w:cs="Courier New" w:hint="default"/>
      </w:rPr>
    </w:lvl>
    <w:lvl w:ilvl="5" w:tplc="04090005" w:tentative="1">
      <w:start w:val="1"/>
      <w:numFmt w:val="bullet"/>
      <w:lvlText w:val=""/>
      <w:lvlJc w:val="left"/>
      <w:pPr>
        <w:ind w:left="3933" w:hanging="360"/>
      </w:pPr>
      <w:rPr>
        <w:rFonts w:ascii="Wingdings" w:hAnsi="Wingdings" w:hint="default"/>
      </w:rPr>
    </w:lvl>
    <w:lvl w:ilvl="6" w:tplc="04090001" w:tentative="1">
      <w:start w:val="1"/>
      <w:numFmt w:val="bullet"/>
      <w:lvlText w:val=""/>
      <w:lvlJc w:val="left"/>
      <w:pPr>
        <w:ind w:left="4653" w:hanging="360"/>
      </w:pPr>
      <w:rPr>
        <w:rFonts w:ascii="Symbol" w:hAnsi="Symbol" w:hint="default"/>
      </w:rPr>
    </w:lvl>
    <w:lvl w:ilvl="7" w:tplc="04090003" w:tentative="1">
      <w:start w:val="1"/>
      <w:numFmt w:val="bullet"/>
      <w:lvlText w:val="o"/>
      <w:lvlJc w:val="left"/>
      <w:pPr>
        <w:ind w:left="5373" w:hanging="360"/>
      </w:pPr>
      <w:rPr>
        <w:rFonts w:ascii="Courier New" w:hAnsi="Courier New" w:cs="Courier New" w:hint="default"/>
      </w:rPr>
    </w:lvl>
    <w:lvl w:ilvl="8" w:tplc="04090005" w:tentative="1">
      <w:start w:val="1"/>
      <w:numFmt w:val="bullet"/>
      <w:lvlText w:val=""/>
      <w:lvlJc w:val="left"/>
      <w:pPr>
        <w:ind w:left="6093" w:hanging="360"/>
      </w:pPr>
      <w:rPr>
        <w:rFonts w:ascii="Wingdings" w:hAnsi="Wingdings" w:hint="default"/>
      </w:rPr>
    </w:lvl>
  </w:abstractNum>
  <w:abstractNum w:abstractNumId="20">
    <w:nsid w:val="7D9F061F"/>
    <w:multiLevelType w:val="multilevel"/>
    <w:tmpl w:val="0F8CAE24"/>
    <w:lvl w:ilvl="0">
      <w:start w:val="2"/>
      <w:numFmt w:val="decimal"/>
      <w:lvlText w:val="%1"/>
      <w:lvlJc w:val="left"/>
      <w:pPr>
        <w:ind w:left="360" w:hanging="360"/>
      </w:pPr>
      <w:rPr>
        <w:rFonts w:hint="default"/>
      </w:rPr>
    </w:lvl>
    <w:lvl w:ilvl="1">
      <w:start w:val="3"/>
      <w:numFmt w:val="decimal"/>
      <w:lvlText w:val="%1.%2"/>
      <w:lvlJc w:val="left"/>
      <w:pPr>
        <w:ind w:left="724" w:hanging="360"/>
      </w:pPr>
      <w:rPr>
        <w:rFonts w:hint="default"/>
      </w:rPr>
    </w:lvl>
    <w:lvl w:ilvl="2">
      <w:start w:val="1"/>
      <w:numFmt w:val="upperRoman"/>
      <w:lvlText w:val="%1.%2.%3"/>
      <w:lvlJc w:val="left"/>
      <w:pPr>
        <w:ind w:left="1808" w:hanging="108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num w:numId="1">
    <w:abstractNumId w:val="3"/>
  </w:num>
  <w:num w:numId="2">
    <w:abstractNumId w:val="6"/>
  </w:num>
  <w:num w:numId="3">
    <w:abstractNumId w:val="14"/>
  </w:num>
  <w:num w:numId="4">
    <w:abstractNumId w:val="1"/>
  </w:num>
  <w:num w:numId="5">
    <w:abstractNumId w:val="13"/>
  </w:num>
  <w:num w:numId="6">
    <w:abstractNumId w:val="17"/>
  </w:num>
  <w:num w:numId="7">
    <w:abstractNumId w:val="19"/>
  </w:num>
  <w:num w:numId="8">
    <w:abstractNumId w:val="12"/>
  </w:num>
  <w:num w:numId="9">
    <w:abstractNumId w:val="8"/>
  </w:num>
  <w:num w:numId="10">
    <w:abstractNumId w:val="15"/>
  </w:num>
  <w:num w:numId="11">
    <w:abstractNumId w:val="2"/>
  </w:num>
  <w:num w:numId="12">
    <w:abstractNumId w:val="9"/>
  </w:num>
  <w:num w:numId="13">
    <w:abstractNumId w:val="16"/>
  </w:num>
  <w:num w:numId="14">
    <w:abstractNumId w:val="10"/>
  </w:num>
  <w:num w:numId="15">
    <w:abstractNumId w:val="0"/>
  </w:num>
  <w:num w:numId="16">
    <w:abstractNumId w:val="20"/>
  </w:num>
  <w:num w:numId="17">
    <w:abstractNumId w:val="11"/>
  </w:num>
  <w:num w:numId="18">
    <w:abstractNumId w:val="5"/>
  </w:num>
  <w:num w:numId="19">
    <w:abstractNumId w:val="4"/>
  </w:num>
  <w:num w:numId="20">
    <w:abstractNumId w:val="7"/>
  </w:num>
  <w:num w:numId="21">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7C0"/>
    <w:rsid w:val="00000B75"/>
    <w:rsid w:val="00001225"/>
    <w:rsid w:val="00001236"/>
    <w:rsid w:val="00001627"/>
    <w:rsid w:val="0000202E"/>
    <w:rsid w:val="000024C8"/>
    <w:rsid w:val="000024FB"/>
    <w:rsid w:val="00002785"/>
    <w:rsid w:val="00002AC3"/>
    <w:rsid w:val="00002C2E"/>
    <w:rsid w:val="00002C8E"/>
    <w:rsid w:val="00002CAD"/>
    <w:rsid w:val="0000328F"/>
    <w:rsid w:val="0000349E"/>
    <w:rsid w:val="00003587"/>
    <w:rsid w:val="000038D6"/>
    <w:rsid w:val="00003F9F"/>
    <w:rsid w:val="00004216"/>
    <w:rsid w:val="000044C3"/>
    <w:rsid w:val="00004F83"/>
    <w:rsid w:val="0000546D"/>
    <w:rsid w:val="000055DF"/>
    <w:rsid w:val="00005943"/>
    <w:rsid w:val="00005AEF"/>
    <w:rsid w:val="00006030"/>
    <w:rsid w:val="00006A15"/>
    <w:rsid w:val="00006ADB"/>
    <w:rsid w:val="00006AFA"/>
    <w:rsid w:val="00006B18"/>
    <w:rsid w:val="00006C8C"/>
    <w:rsid w:val="00006DC8"/>
    <w:rsid w:val="00006F54"/>
    <w:rsid w:val="00007B72"/>
    <w:rsid w:val="000103EB"/>
    <w:rsid w:val="00010773"/>
    <w:rsid w:val="00010981"/>
    <w:rsid w:val="00011548"/>
    <w:rsid w:val="00011B4F"/>
    <w:rsid w:val="00011B50"/>
    <w:rsid w:val="00012AB4"/>
    <w:rsid w:val="00012C7C"/>
    <w:rsid w:val="00012D93"/>
    <w:rsid w:val="00013431"/>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439"/>
    <w:rsid w:val="000155EE"/>
    <w:rsid w:val="00015AA2"/>
    <w:rsid w:val="00016032"/>
    <w:rsid w:val="0001608C"/>
    <w:rsid w:val="00016722"/>
    <w:rsid w:val="0001675B"/>
    <w:rsid w:val="00016D77"/>
    <w:rsid w:val="000178E0"/>
    <w:rsid w:val="00017A47"/>
    <w:rsid w:val="00017A55"/>
    <w:rsid w:val="00017C9B"/>
    <w:rsid w:val="000200F8"/>
    <w:rsid w:val="00020146"/>
    <w:rsid w:val="00020179"/>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C2"/>
    <w:rsid w:val="00023891"/>
    <w:rsid w:val="00023CA4"/>
    <w:rsid w:val="000244F1"/>
    <w:rsid w:val="0002457D"/>
    <w:rsid w:val="00024744"/>
    <w:rsid w:val="000247F9"/>
    <w:rsid w:val="00024818"/>
    <w:rsid w:val="00024BEC"/>
    <w:rsid w:val="00024DD2"/>
    <w:rsid w:val="00024E0F"/>
    <w:rsid w:val="00024EB3"/>
    <w:rsid w:val="000250F6"/>
    <w:rsid w:val="000254CA"/>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D92"/>
    <w:rsid w:val="00034416"/>
    <w:rsid w:val="000344B5"/>
    <w:rsid w:val="0003495A"/>
    <w:rsid w:val="00034F41"/>
    <w:rsid w:val="0003529A"/>
    <w:rsid w:val="00035426"/>
    <w:rsid w:val="00035561"/>
    <w:rsid w:val="000355C4"/>
    <w:rsid w:val="00035B49"/>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130E"/>
    <w:rsid w:val="000413CA"/>
    <w:rsid w:val="000415C5"/>
    <w:rsid w:val="00041989"/>
    <w:rsid w:val="00041DEF"/>
    <w:rsid w:val="000421E9"/>
    <w:rsid w:val="0004265A"/>
    <w:rsid w:val="00042D2E"/>
    <w:rsid w:val="000433E3"/>
    <w:rsid w:val="0004355F"/>
    <w:rsid w:val="0004386B"/>
    <w:rsid w:val="00043B89"/>
    <w:rsid w:val="00044251"/>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6DC6"/>
    <w:rsid w:val="0004733F"/>
    <w:rsid w:val="000475EB"/>
    <w:rsid w:val="00047700"/>
    <w:rsid w:val="000503B9"/>
    <w:rsid w:val="000505DD"/>
    <w:rsid w:val="00050C22"/>
    <w:rsid w:val="00051274"/>
    <w:rsid w:val="0005183E"/>
    <w:rsid w:val="00051C6A"/>
    <w:rsid w:val="00051F81"/>
    <w:rsid w:val="0005216D"/>
    <w:rsid w:val="000523E8"/>
    <w:rsid w:val="00052464"/>
    <w:rsid w:val="000524D6"/>
    <w:rsid w:val="00052967"/>
    <w:rsid w:val="00052A5F"/>
    <w:rsid w:val="00052C88"/>
    <w:rsid w:val="00052D21"/>
    <w:rsid w:val="00052E4A"/>
    <w:rsid w:val="00052E4C"/>
    <w:rsid w:val="00053264"/>
    <w:rsid w:val="000536E7"/>
    <w:rsid w:val="00053924"/>
    <w:rsid w:val="00053BD0"/>
    <w:rsid w:val="00053CC7"/>
    <w:rsid w:val="00054020"/>
    <w:rsid w:val="000546CA"/>
    <w:rsid w:val="000548DB"/>
    <w:rsid w:val="00054F63"/>
    <w:rsid w:val="00055985"/>
    <w:rsid w:val="00055BEA"/>
    <w:rsid w:val="0005638A"/>
    <w:rsid w:val="000566CF"/>
    <w:rsid w:val="00056933"/>
    <w:rsid w:val="00056CC8"/>
    <w:rsid w:val="000573BF"/>
    <w:rsid w:val="0005782F"/>
    <w:rsid w:val="00057ADF"/>
    <w:rsid w:val="00061134"/>
    <w:rsid w:val="00061524"/>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33DC"/>
    <w:rsid w:val="000636DA"/>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264"/>
    <w:rsid w:val="0007073F"/>
    <w:rsid w:val="00070818"/>
    <w:rsid w:val="00070B62"/>
    <w:rsid w:val="00071320"/>
    <w:rsid w:val="00071567"/>
    <w:rsid w:val="00071B24"/>
    <w:rsid w:val="00071FDF"/>
    <w:rsid w:val="00072207"/>
    <w:rsid w:val="0007284D"/>
    <w:rsid w:val="00072B23"/>
    <w:rsid w:val="00072B8C"/>
    <w:rsid w:val="00072D2A"/>
    <w:rsid w:val="00072E17"/>
    <w:rsid w:val="0007324C"/>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C27"/>
    <w:rsid w:val="00080D1C"/>
    <w:rsid w:val="00080D31"/>
    <w:rsid w:val="000814C2"/>
    <w:rsid w:val="00081A53"/>
    <w:rsid w:val="00081B9C"/>
    <w:rsid w:val="00082396"/>
    <w:rsid w:val="000828A5"/>
    <w:rsid w:val="00082A8B"/>
    <w:rsid w:val="00082B88"/>
    <w:rsid w:val="00082BE8"/>
    <w:rsid w:val="00082CA2"/>
    <w:rsid w:val="0008379B"/>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626"/>
    <w:rsid w:val="00090AC5"/>
    <w:rsid w:val="0009103F"/>
    <w:rsid w:val="0009198D"/>
    <w:rsid w:val="000919AF"/>
    <w:rsid w:val="00091C79"/>
    <w:rsid w:val="00092279"/>
    <w:rsid w:val="000922BC"/>
    <w:rsid w:val="0009238A"/>
    <w:rsid w:val="00092539"/>
    <w:rsid w:val="000927AE"/>
    <w:rsid w:val="00092A6B"/>
    <w:rsid w:val="0009302E"/>
    <w:rsid w:val="00093E71"/>
    <w:rsid w:val="0009432E"/>
    <w:rsid w:val="00094912"/>
    <w:rsid w:val="00094C3E"/>
    <w:rsid w:val="00095265"/>
    <w:rsid w:val="0009526C"/>
    <w:rsid w:val="000956A1"/>
    <w:rsid w:val="00095952"/>
    <w:rsid w:val="000959AF"/>
    <w:rsid w:val="00096017"/>
    <w:rsid w:val="000960F1"/>
    <w:rsid w:val="00096283"/>
    <w:rsid w:val="0009648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5F0"/>
    <w:rsid w:val="000A2CE5"/>
    <w:rsid w:val="000A2FB2"/>
    <w:rsid w:val="000A31FA"/>
    <w:rsid w:val="000A333E"/>
    <w:rsid w:val="000A36EB"/>
    <w:rsid w:val="000A3751"/>
    <w:rsid w:val="000A3A52"/>
    <w:rsid w:val="000A3BB0"/>
    <w:rsid w:val="000A49C4"/>
    <w:rsid w:val="000A4A89"/>
    <w:rsid w:val="000A535D"/>
    <w:rsid w:val="000A5B25"/>
    <w:rsid w:val="000A5DC6"/>
    <w:rsid w:val="000A61D7"/>
    <w:rsid w:val="000A6246"/>
    <w:rsid w:val="000A6674"/>
    <w:rsid w:val="000A6C30"/>
    <w:rsid w:val="000A6D46"/>
    <w:rsid w:val="000A715A"/>
    <w:rsid w:val="000B0719"/>
    <w:rsid w:val="000B0B94"/>
    <w:rsid w:val="000B0DB9"/>
    <w:rsid w:val="000B1602"/>
    <w:rsid w:val="000B165D"/>
    <w:rsid w:val="000B1AF9"/>
    <w:rsid w:val="000B2D0C"/>
    <w:rsid w:val="000B2D4B"/>
    <w:rsid w:val="000B332A"/>
    <w:rsid w:val="000B3A2C"/>
    <w:rsid w:val="000B3A75"/>
    <w:rsid w:val="000B3BDC"/>
    <w:rsid w:val="000B3DFF"/>
    <w:rsid w:val="000B415D"/>
    <w:rsid w:val="000B4398"/>
    <w:rsid w:val="000B4A73"/>
    <w:rsid w:val="000B4D15"/>
    <w:rsid w:val="000B4EA9"/>
    <w:rsid w:val="000B54D8"/>
    <w:rsid w:val="000B5EF2"/>
    <w:rsid w:val="000B630B"/>
    <w:rsid w:val="000B6D69"/>
    <w:rsid w:val="000B6FC9"/>
    <w:rsid w:val="000B7127"/>
    <w:rsid w:val="000B7C12"/>
    <w:rsid w:val="000B7C71"/>
    <w:rsid w:val="000B7F59"/>
    <w:rsid w:val="000C0038"/>
    <w:rsid w:val="000C035C"/>
    <w:rsid w:val="000C09B1"/>
    <w:rsid w:val="000C0D45"/>
    <w:rsid w:val="000C0F2A"/>
    <w:rsid w:val="000C1075"/>
    <w:rsid w:val="000C107B"/>
    <w:rsid w:val="000C1CF1"/>
    <w:rsid w:val="000C239B"/>
    <w:rsid w:val="000C255C"/>
    <w:rsid w:val="000C2728"/>
    <w:rsid w:val="000C278E"/>
    <w:rsid w:val="000C2A27"/>
    <w:rsid w:val="000C2D40"/>
    <w:rsid w:val="000C2D4E"/>
    <w:rsid w:val="000C2E8A"/>
    <w:rsid w:val="000C2F0F"/>
    <w:rsid w:val="000C31CF"/>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4A8"/>
    <w:rsid w:val="000C6D30"/>
    <w:rsid w:val="000C763B"/>
    <w:rsid w:val="000C7678"/>
    <w:rsid w:val="000C7703"/>
    <w:rsid w:val="000C7876"/>
    <w:rsid w:val="000C7CDC"/>
    <w:rsid w:val="000D096A"/>
    <w:rsid w:val="000D0A16"/>
    <w:rsid w:val="000D0E36"/>
    <w:rsid w:val="000D0F0D"/>
    <w:rsid w:val="000D110C"/>
    <w:rsid w:val="000D11E1"/>
    <w:rsid w:val="000D143C"/>
    <w:rsid w:val="000D1580"/>
    <w:rsid w:val="000D16DA"/>
    <w:rsid w:val="000D2015"/>
    <w:rsid w:val="000D2D67"/>
    <w:rsid w:val="000D2EFF"/>
    <w:rsid w:val="000D2F00"/>
    <w:rsid w:val="000D2F39"/>
    <w:rsid w:val="000D35E7"/>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DE"/>
    <w:rsid w:val="000F05DE"/>
    <w:rsid w:val="000F0A1E"/>
    <w:rsid w:val="000F0D56"/>
    <w:rsid w:val="000F0EB3"/>
    <w:rsid w:val="000F1131"/>
    <w:rsid w:val="000F157C"/>
    <w:rsid w:val="000F165B"/>
    <w:rsid w:val="000F1842"/>
    <w:rsid w:val="000F1998"/>
    <w:rsid w:val="000F1AB0"/>
    <w:rsid w:val="000F1EF2"/>
    <w:rsid w:val="000F274A"/>
    <w:rsid w:val="000F2D5E"/>
    <w:rsid w:val="000F3108"/>
    <w:rsid w:val="000F3411"/>
    <w:rsid w:val="000F3500"/>
    <w:rsid w:val="000F359B"/>
    <w:rsid w:val="000F387D"/>
    <w:rsid w:val="000F3DDE"/>
    <w:rsid w:val="000F3F87"/>
    <w:rsid w:val="000F4716"/>
    <w:rsid w:val="000F4870"/>
    <w:rsid w:val="000F4DB4"/>
    <w:rsid w:val="000F4FB1"/>
    <w:rsid w:val="000F50C9"/>
    <w:rsid w:val="000F5228"/>
    <w:rsid w:val="000F5415"/>
    <w:rsid w:val="000F5CD5"/>
    <w:rsid w:val="000F60BF"/>
    <w:rsid w:val="000F61C1"/>
    <w:rsid w:val="000F6523"/>
    <w:rsid w:val="000F663E"/>
    <w:rsid w:val="000F6A0D"/>
    <w:rsid w:val="000F6C88"/>
    <w:rsid w:val="000F70F7"/>
    <w:rsid w:val="000F7A78"/>
    <w:rsid w:val="000F7F4B"/>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867"/>
    <w:rsid w:val="0010592C"/>
    <w:rsid w:val="00105C86"/>
    <w:rsid w:val="00106620"/>
    <w:rsid w:val="001068F7"/>
    <w:rsid w:val="00106B75"/>
    <w:rsid w:val="00107138"/>
    <w:rsid w:val="0010766F"/>
    <w:rsid w:val="001079B2"/>
    <w:rsid w:val="00107DF8"/>
    <w:rsid w:val="00107E8C"/>
    <w:rsid w:val="0011000C"/>
    <w:rsid w:val="001105A0"/>
    <w:rsid w:val="0011066A"/>
    <w:rsid w:val="00110681"/>
    <w:rsid w:val="001106B8"/>
    <w:rsid w:val="00110E49"/>
    <w:rsid w:val="00111603"/>
    <w:rsid w:val="00111F0B"/>
    <w:rsid w:val="0011233C"/>
    <w:rsid w:val="001125AD"/>
    <w:rsid w:val="0011260A"/>
    <w:rsid w:val="0011276C"/>
    <w:rsid w:val="001128A9"/>
    <w:rsid w:val="00112A4B"/>
    <w:rsid w:val="00112D41"/>
    <w:rsid w:val="001130D8"/>
    <w:rsid w:val="001133BD"/>
    <w:rsid w:val="00113769"/>
    <w:rsid w:val="00113BD4"/>
    <w:rsid w:val="00113C92"/>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228"/>
    <w:rsid w:val="00120759"/>
    <w:rsid w:val="0012137F"/>
    <w:rsid w:val="00121AEA"/>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B7B"/>
    <w:rsid w:val="00123C5B"/>
    <w:rsid w:val="00123E87"/>
    <w:rsid w:val="00123F5C"/>
    <w:rsid w:val="00124315"/>
    <w:rsid w:val="0012455F"/>
    <w:rsid w:val="001245C1"/>
    <w:rsid w:val="00124825"/>
    <w:rsid w:val="00124856"/>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2A8"/>
    <w:rsid w:val="0013055A"/>
    <w:rsid w:val="0013064D"/>
    <w:rsid w:val="001306EF"/>
    <w:rsid w:val="00130A4D"/>
    <w:rsid w:val="00130DC5"/>
    <w:rsid w:val="0013113B"/>
    <w:rsid w:val="001315F3"/>
    <w:rsid w:val="00131731"/>
    <w:rsid w:val="00131741"/>
    <w:rsid w:val="00131749"/>
    <w:rsid w:val="00131CB0"/>
    <w:rsid w:val="00131CC2"/>
    <w:rsid w:val="00131FAE"/>
    <w:rsid w:val="00131FB7"/>
    <w:rsid w:val="001323D3"/>
    <w:rsid w:val="0013249C"/>
    <w:rsid w:val="001326A5"/>
    <w:rsid w:val="001326F8"/>
    <w:rsid w:val="001327AC"/>
    <w:rsid w:val="00132AA3"/>
    <w:rsid w:val="00132C97"/>
    <w:rsid w:val="00132EC1"/>
    <w:rsid w:val="00132FFF"/>
    <w:rsid w:val="0013309C"/>
    <w:rsid w:val="00133160"/>
    <w:rsid w:val="001338EC"/>
    <w:rsid w:val="00133B95"/>
    <w:rsid w:val="00133ED3"/>
    <w:rsid w:val="0013493E"/>
    <w:rsid w:val="00134CBE"/>
    <w:rsid w:val="00134CF3"/>
    <w:rsid w:val="00134F62"/>
    <w:rsid w:val="001351D1"/>
    <w:rsid w:val="001353BC"/>
    <w:rsid w:val="00135870"/>
    <w:rsid w:val="00135A2F"/>
    <w:rsid w:val="00135C6B"/>
    <w:rsid w:val="001366D7"/>
    <w:rsid w:val="00136761"/>
    <w:rsid w:val="00136D63"/>
    <w:rsid w:val="0013772B"/>
    <w:rsid w:val="001378AA"/>
    <w:rsid w:val="00137A36"/>
    <w:rsid w:val="00137A38"/>
    <w:rsid w:val="00137D0F"/>
    <w:rsid w:val="001400C9"/>
    <w:rsid w:val="00140626"/>
    <w:rsid w:val="001407C1"/>
    <w:rsid w:val="00140989"/>
    <w:rsid w:val="00140BC7"/>
    <w:rsid w:val="00140BF9"/>
    <w:rsid w:val="0014106F"/>
    <w:rsid w:val="0014110F"/>
    <w:rsid w:val="001417D0"/>
    <w:rsid w:val="00142042"/>
    <w:rsid w:val="001423BB"/>
    <w:rsid w:val="00142E4B"/>
    <w:rsid w:val="001439FB"/>
    <w:rsid w:val="00143B06"/>
    <w:rsid w:val="00143B27"/>
    <w:rsid w:val="00143DB4"/>
    <w:rsid w:val="00143DBC"/>
    <w:rsid w:val="00143DDB"/>
    <w:rsid w:val="001443A1"/>
    <w:rsid w:val="00144634"/>
    <w:rsid w:val="001450C5"/>
    <w:rsid w:val="0014529C"/>
    <w:rsid w:val="001452ED"/>
    <w:rsid w:val="00145A03"/>
    <w:rsid w:val="00145DCB"/>
    <w:rsid w:val="00146AB3"/>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B32"/>
    <w:rsid w:val="00152BCC"/>
    <w:rsid w:val="00152EFF"/>
    <w:rsid w:val="00153108"/>
    <w:rsid w:val="00153141"/>
    <w:rsid w:val="0015379F"/>
    <w:rsid w:val="0015381E"/>
    <w:rsid w:val="001538BB"/>
    <w:rsid w:val="0015392B"/>
    <w:rsid w:val="00153DDA"/>
    <w:rsid w:val="00154150"/>
    <w:rsid w:val="0015420C"/>
    <w:rsid w:val="001543D5"/>
    <w:rsid w:val="00154ECE"/>
    <w:rsid w:val="00155467"/>
    <w:rsid w:val="0015564F"/>
    <w:rsid w:val="00155B74"/>
    <w:rsid w:val="0015610C"/>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616"/>
    <w:rsid w:val="001626BA"/>
    <w:rsid w:val="00162C2C"/>
    <w:rsid w:val="00162D70"/>
    <w:rsid w:val="00163066"/>
    <w:rsid w:val="00163794"/>
    <w:rsid w:val="00163B1D"/>
    <w:rsid w:val="00164A48"/>
    <w:rsid w:val="00164B2F"/>
    <w:rsid w:val="001655F8"/>
    <w:rsid w:val="00165DC4"/>
    <w:rsid w:val="0016606F"/>
    <w:rsid w:val="001663B6"/>
    <w:rsid w:val="00166B2C"/>
    <w:rsid w:val="00166C47"/>
    <w:rsid w:val="00166CFF"/>
    <w:rsid w:val="00166FE3"/>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E93"/>
    <w:rsid w:val="00177ECD"/>
    <w:rsid w:val="00180075"/>
    <w:rsid w:val="00180130"/>
    <w:rsid w:val="001802F4"/>
    <w:rsid w:val="00180404"/>
    <w:rsid w:val="001807C0"/>
    <w:rsid w:val="00180929"/>
    <w:rsid w:val="00180B6C"/>
    <w:rsid w:val="00180E53"/>
    <w:rsid w:val="00180E9A"/>
    <w:rsid w:val="0018131F"/>
    <w:rsid w:val="00181346"/>
    <w:rsid w:val="00181F98"/>
    <w:rsid w:val="00182D07"/>
    <w:rsid w:val="00182E70"/>
    <w:rsid w:val="00182F33"/>
    <w:rsid w:val="00182F89"/>
    <w:rsid w:val="00183054"/>
    <w:rsid w:val="001832BD"/>
    <w:rsid w:val="001832FF"/>
    <w:rsid w:val="00183927"/>
    <w:rsid w:val="00183A52"/>
    <w:rsid w:val="00183BF1"/>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EC"/>
    <w:rsid w:val="0019197F"/>
    <w:rsid w:val="001919E9"/>
    <w:rsid w:val="001919ED"/>
    <w:rsid w:val="001920E4"/>
    <w:rsid w:val="0019213E"/>
    <w:rsid w:val="00192179"/>
    <w:rsid w:val="001921B7"/>
    <w:rsid w:val="001927A7"/>
    <w:rsid w:val="0019294E"/>
    <w:rsid w:val="0019315E"/>
    <w:rsid w:val="0019342D"/>
    <w:rsid w:val="001939AC"/>
    <w:rsid w:val="00193B31"/>
    <w:rsid w:val="00194104"/>
    <w:rsid w:val="00194712"/>
    <w:rsid w:val="00194C42"/>
    <w:rsid w:val="00194D8A"/>
    <w:rsid w:val="00195082"/>
    <w:rsid w:val="00195178"/>
    <w:rsid w:val="0019555B"/>
    <w:rsid w:val="00195A3F"/>
    <w:rsid w:val="00196038"/>
    <w:rsid w:val="001966B9"/>
    <w:rsid w:val="00196C24"/>
    <w:rsid w:val="00196DB4"/>
    <w:rsid w:val="001974F2"/>
    <w:rsid w:val="00197729"/>
    <w:rsid w:val="00197773"/>
    <w:rsid w:val="001A01B5"/>
    <w:rsid w:val="001A0251"/>
    <w:rsid w:val="001A02B5"/>
    <w:rsid w:val="001A041D"/>
    <w:rsid w:val="001A051B"/>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BA"/>
    <w:rsid w:val="001A56FB"/>
    <w:rsid w:val="001A5BB9"/>
    <w:rsid w:val="001A5C9D"/>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B0AB1"/>
    <w:rsid w:val="001B0D67"/>
    <w:rsid w:val="001B0DBE"/>
    <w:rsid w:val="001B103C"/>
    <w:rsid w:val="001B1160"/>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70"/>
    <w:rsid w:val="001B5AAE"/>
    <w:rsid w:val="001B5EAC"/>
    <w:rsid w:val="001B5FCF"/>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2BE2"/>
    <w:rsid w:val="001C45ED"/>
    <w:rsid w:val="001C4671"/>
    <w:rsid w:val="001C4C1C"/>
    <w:rsid w:val="001C57C3"/>
    <w:rsid w:val="001C5B2B"/>
    <w:rsid w:val="001C5CD7"/>
    <w:rsid w:val="001C65D5"/>
    <w:rsid w:val="001C66C7"/>
    <w:rsid w:val="001C6AD3"/>
    <w:rsid w:val="001C6F4C"/>
    <w:rsid w:val="001C7964"/>
    <w:rsid w:val="001C7D86"/>
    <w:rsid w:val="001D0274"/>
    <w:rsid w:val="001D043E"/>
    <w:rsid w:val="001D04AB"/>
    <w:rsid w:val="001D0629"/>
    <w:rsid w:val="001D12B6"/>
    <w:rsid w:val="001D1C50"/>
    <w:rsid w:val="001D2032"/>
    <w:rsid w:val="001D2101"/>
    <w:rsid w:val="001D2941"/>
    <w:rsid w:val="001D303C"/>
    <w:rsid w:val="001D3319"/>
    <w:rsid w:val="001D3552"/>
    <w:rsid w:val="001D38F5"/>
    <w:rsid w:val="001D3D0C"/>
    <w:rsid w:val="001D3DDD"/>
    <w:rsid w:val="001D3E4D"/>
    <w:rsid w:val="001D3F4F"/>
    <w:rsid w:val="001D449F"/>
    <w:rsid w:val="001D45EB"/>
    <w:rsid w:val="001D4753"/>
    <w:rsid w:val="001D49A4"/>
    <w:rsid w:val="001D4C86"/>
    <w:rsid w:val="001D4DC8"/>
    <w:rsid w:val="001D4F08"/>
    <w:rsid w:val="001D53AB"/>
    <w:rsid w:val="001D55E4"/>
    <w:rsid w:val="001D5817"/>
    <w:rsid w:val="001D5B91"/>
    <w:rsid w:val="001D5E78"/>
    <w:rsid w:val="001D6071"/>
    <w:rsid w:val="001D65BE"/>
    <w:rsid w:val="001D689D"/>
    <w:rsid w:val="001D69BF"/>
    <w:rsid w:val="001D6B47"/>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31D4"/>
    <w:rsid w:val="001E3B22"/>
    <w:rsid w:val="001E4036"/>
    <w:rsid w:val="001E40AE"/>
    <w:rsid w:val="001E412C"/>
    <w:rsid w:val="001E423C"/>
    <w:rsid w:val="001E4947"/>
    <w:rsid w:val="001E4B5E"/>
    <w:rsid w:val="001E4C01"/>
    <w:rsid w:val="001E4F1B"/>
    <w:rsid w:val="001E5585"/>
    <w:rsid w:val="001E56EB"/>
    <w:rsid w:val="001E5A23"/>
    <w:rsid w:val="001E5B98"/>
    <w:rsid w:val="001E5D55"/>
    <w:rsid w:val="001E5EFF"/>
    <w:rsid w:val="001E69C4"/>
    <w:rsid w:val="001E6B3C"/>
    <w:rsid w:val="001E7224"/>
    <w:rsid w:val="001E7434"/>
    <w:rsid w:val="001E79C9"/>
    <w:rsid w:val="001E79DB"/>
    <w:rsid w:val="001E7CAE"/>
    <w:rsid w:val="001E7E08"/>
    <w:rsid w:val="001F03DC"/>
    <w:rsid w:val="001F03FF"/>
    <w:rsid w:val="001F0B12"/>
    <w:rsid w:val="001F14A5"/>
    <w:rsid w:val="001F14FC"/>
    <w:rsid w:val="001F16E2"/>
    <w:rsid w:val="001F18D8"/>
    <w:rsid w:val="001F193A"/>
    <w:rsid w:val="001F1BBA"/>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F1C"/>
    <w:rsid w:val="001F610A"/>
    <w:rsid w:val="001F654D"/>
    <w:rsid w:val="001F666C"/>
    <w:rsid w:val="001F6676"/>
    <w:rsid w:val="001F68C1"/>
    <w:rsid w:val="001F6A66"/>
    <w:rsid w:val="001F6B75"/>
    <w:rsid w:val="001F6FF6"/>
    <w:rsid w:val="001F7023"/>
    <w:rsid w:val="001F735C"/>
    <w:rsid w:val="001F7C70"/>
    <w:rsid w:val="001F7CFB"/>
    <w:rsid w:val="00200768"/>
    <w:rsid w:val="0020098B"/>
    <w:rsid w:val="00200BBE"/>
    <w:rsid w:val="0020107A"/>
    <w:rsid w:val="002013E9"/>
    <w:rsid w:val="00201B32"/>
    <w:rsid w:val="00201B99"/>
    <w:rsid w:val="00201B9E"/>
    <w:rsid w:val="00201E01"/>
    <w:rsid w:val="0020203A"/>
    <w:rsid w:val="00202258"/>
    <w:rsid w:val="00202F23"/>
    <w:rsid w:val="00203078"/>
    <w:rsid w:val="002033A1"/>
    <w:rsid w:val="0020363A"/>
    <w:rsid w:val="002036A1"/>
    <w:rsid w:val="00203CB9"/>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3EF"/>
    <w:rsid w:val="002067E4"/>
    <w:rsid w:val="00207872"/>
    <w:rsid w:val="002078A7"/>
    <w:rsid w:val="00207AD0"/>
    <w:rsid w:val="00207D33"/>
    <w:rsid w:val="00207FA7"/>
    <w:rsid w:val="00210189"/>
    <w:rsid w:val="00210199"/>
    <w:rsid w:val="00210671"/>
    <w:rsid w:val="002110F4"/>
    <w:rsid w:val="002111A2"/>
    <w:rsid w:val="00211438"/>
    <w:rsid w:val="00211527"/>
    <w:rsid w:val="00211EF8"/>
    <w:rsid w:val="00212D08"/>
    <w:rsid w:val="00212E74"/>
    <w:rsid w:val="00213405"/>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64B1"/>
    <w:rsid w:val="002164F8"/>
    <w:rsid w:val="002165ED"/>
    <w:rsid w:val="00216A24"/>
    <w:rsid w:val="00216B4D"/>
    <w:rsid w:val="00216CA1"/>
    <w:rsid w:val="00217002"/>
    <w:rsid w:val="0021700C"/>
    <w:rsid w:val="0021778A"/>
    <w:rsid w:val="00217DF2"/>
    <w:rsid w:val="00217FEA"/>
    <w:rsid w:val="0022005E"/>
    <w:rsid w:val="002202C7"/>
    <w:rsid w:val="00220EA4"/>
    <w:rsid w:val="002214F5"/>
    <w:rsid w:val="002218E2"/>
    <w:rsid w:val="002219A3"/>
    <w:rsid w:val="002220DB"/>
    <w:rsid w:val="00222182"/>
    <w:rsid w:val="002224A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6D79"/>
    <w:rsid w:val="002271BE"/>
    <w:rsid w:val="0022744F"/>
    <w:rsid w:val="0022758E"/>
    <w:rsid w:val="0022771B"/>
    <w:rsid w:val="0022783C"/>
    <w:rsid w:val="00227887"/>
    <w:rsid w:val="00227A54"/>
    <w:rsid w:val="002303D3"/>
    <w:rsid w:val="002310E7"/>
    <w:rsid w:val="002312CC"/>
    <w:rsid w:val="00231805"/>
    <w:rsid w:val="00231855"/>
    <w:rsid w:val="002319CA"/>
    <w:rsid w:val="00231CBC"/>
    <w:rsid w:val="00231E1A"/>
    <w:rsid w:val="00231E90"/>
    <w:rsid w:val="00231ECA"/>
    <w:rsid w:val="00231FC9"/>
    <w:rsid w:val="00232649"/>
    <w:rsid w:val="0023325E"/>
    <w:rsid w:val="0023360B"/>
    <w:rsid w:val="002339E1"/>
    <w:rsid w:val="00233C1B"/>
    <w:rsid w:val="00233F1E"/>
    <w:rsid w:val="002342B1"/>
    <w:rsid w:val="002347E2"/>
    <w:rsid w:val="0023488C"/>
    <w:rsid w:val="00234B82"/>
    <w:rsid w:val="00234F6D"/>
    <w:rsid w:val="00235298"/>
    <w:rsid w:val="002352C9"/>
    <w:rsid w:val="0023564E"/>
    <w:rsid w:val="0023588E"/>
    <w:rsid w:val="00235C11"/>
    <w:rsid w:val="0023629A"/>
    <w:rsid w:val="002363FB"/>
    <w:rsid w:val="00236A38"/>
    <w:rsid w:val="00236BC2"/>
    <w:rsid w:val="0023725B"/>
    <w:rsid w:val="00237501"/>
    <w:rsid w:val="002378F7"/>
    <w:rsid w:val="002379FC"/>
    <w:rsid w:val="00237B92"/>
    <w:rsid w:val="00240578"/>
    <w:rsid w:val="00241564"/>
    <w:rsid w:val="002417C0"/>
    <w:rsid w:val="00241A90"/>
    <w:rsid w:val="00241B33"/>
    <w:rsid w:val="00241DE8"/>
    <w:rsid w:val="00241FD9"/>
    <w:rsid w:val="00242616"/>
    <w:rsid w:val="00242C1A"/>
    <w:rsid w:val="00242C7B"/>
    <w:rsid w:val="0024393B"/>
    <w:rsid w:val="002439B1"/>
    <w:rsid w:val="00244AF6"/>
    <w:rsid w:val="00244B3A"/>
    <w:rsid w:val="00244D77"/>
    <w:rsid w:val="00245870"/>
    <w:rsid w:val="00245955"/>
    <w:rsid w:val="00245AD0"/>
    <w:rsid w:val="00245EEA"/>
    <w:rsid w:val="002460B3"/>
    <w:rsid w:val="0024630D"/>
    <w:rsid w:val="00246367"/>
    <w:rsid w:val="002464F0"/>
    <w:rsid w:val="00246951"/>
    <w:rsid w:val="00247509"/>
    <w:rsid w:val="002475CB"/>
    <w:rsid w:val="002477F2"/>
    <w:rsid w:val="002502DF"/>
    <w:rsid w:val="002502F1"/>
    <w:rsid w:val="0025042E"/>
    <w:rsid w:val="00250AA7"/>
    <w:rsid w:val="00250AAC"/>
    <w:rsid w:val="00251500"/>
    <w:rsid w:val="0025170E"/>
    <w:rsid w:val="00251BCD"/>
    <w:rsid w:val="00251E57"/>
    <w:rsid w:val="00251FD1"/>
    <w:rsid w:val="00252C70"/>
    <w:rsid w:val="00252FA3"/>
    <w:rsid w:val="002530D0"/>
    <w:rsid w:val="0025316D"/>
    <w:rsid w:val="002531D1"/>
    <w:rsid w:val="002533FD"/>
    <w:rsid w:val="00253BDB"/>
    <w:rsid w:val="00253D55"/>
    <w:rsid w:val="002540DA"/>
    <w:rsid w:val="0025457A"/>
    <w:rsid w:val="00254F43"/>
    <w:rsid w:val="00255080"/>
    <w:rsid w:val="00255444"/>
    <w:rsid w:val="002555D1"/>
    <w:rsid w:val="002562CA"/>
    <w:rsid w:val="00256394"/>
    <w:rsid w:val="00256469"/>
    <w:rsid w:val="00256694"/>
    <w:rsid w:val="00256A2B"/>
    <w:rsid w:val="00256C69"/>
    <w:rsid w:val="00256F79"/>
    <w:rsid w:val="002571B3"/>
    <w:rsid w:val="002572CA"/>
    <w:rsid w:val="00257437"/>
    <w:rsid w:val="00257485"/>
    <w:rsid w:val="0025754E"/>
    <w:rsid w:val="00257736"/>
    <w:rsid w:val="0025786A"/>
    <w:rsid w:val="00260063"/>
    <w:rsid w:val="0026053A"/>
    <w:rsid w:val="00260C74"/>
    <w:rsid w:val="00260CAA"/>
    <w:rsid w:val="00260E7A"/>
    <w:rsid w:val="0026139C"/>
    <w:rsid w:val="002615F9"/>
    <w:rsid w:val="0026197E"/>
    <w:rsid w:val="00261A8A"/>
    <w:rsid w:val="00261F80"/>
    <w:rsid w:val="0026215D"/>
    <w:rsid w:val="002629EE"/>
    <w:rsid w:val="00262A17"/>
    <w:rsid w:val="00263668"/>
    <w:rsid w:val="00263ABF"/>
    <w:rsid w:val="00263FF6"/>
    <w:rsid w:val="0026418C"/>
    <w:rsid w:val="00264355"/>
    <w:rsid w:val="002647A8"/>
    <w:rsid w:val="0026482D"/>
    <w:rsid w:val="002648FF"/>
    <w:rsid w:val="002649C6"/>
    <w:rsid w:val="00264A6B"/>
    <w:rsid w:val="00264B06"/>
    <w:rsid w:val="00264B40"/>
    <w:rsid w:val="002652D0"/>
    <w:rsid w:val="002659A9"/>
    <w:rsid w:val="00265D9A"/>
    <w:rsid w:val="002662A2"/>
    <w:rsid w:val="00266302"/>
    <w:rsid w:val="00266667"/>
    <w:rsid w:val="00266847"/>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CFD"/>
    <w:rsid w:val="00274463"/>
    <w:rsid w:val="002757F7"/>
    <w:rsid w:val="00275C54"/>
    <w:rsid w:val="00275FCE"/>
    <w:rsid w:val="002761DC"/>
    <w:rsid w:val="00276363"/>
    <w:rsid w:val="00276763"/>
    <w:rsid w:val="002768B0"/>
    <w:rsid w:val="00276A9D"/>
    <w:rsid w:val="00276F4C"/>
    <w:rsid w:val="00277034"/>
    <w:rsid w:val="002770BA"/>
    <w:rsid w:val="00277317"/>
    <w:rsid w:val="002801C2"/>
    <w:rsid w:val="00280864"/>
    <w:rsid w:val="00280A00"/>
    <w:rsid w:val="00280D8E"/>
    <w:rsid w:val="0028112E"/>
    <w:rsid w:val="002814B0"/>
    <w:rsid w:val="0028159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8C0"/>
    <w:rsid w:val="00287BD2"/>
    <w:rsid w:val="00290036"/>
    <w:rsid w:val="0029043E"/>
    <w:rsid w:val="00290941"/>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34D"/>
    <w:rsid w:val="0029452B"/>
    <w:rsid w:val="002945C0"/>
    <w:rsid w:val="00294F44"/>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06D4"/>
    <w:rsid w:val="002A142A"/>
    <w:rsid w:val="002A229D"/>
    <w:rsid w:val="002A2575"/>
    <w:rsid w:val="002A257E"/>
    <w:rsid w:val="002A2823"/>
    <w:rsid w:val="002A2BC9"/>
    <w:rsid w:val="002A2BEF"/>
    <w:rsid w:val="002A2DB7"/>
    <w:rsid w:val="002A2FA7"/>
    <w:rsid w:val="002A3C46"/>
    <w:rsid w:val="002A4304"/>
    <w:rsid w:val="002A4ACE"/>
    <w:rsid w:val="002A4E1C"/>
    <w:rsid w:val="002A5304"/>
    <w:rsid w:val="002A531B"/>
    <w:rsid w:val="002A5CD0"/>
    <w:rsid w:val="002A6027"/>
    <w:rsid w:val="002A61D6"/>
    <w:rsid w:val="002A63BA"/>
    <w:rsid w:val="002A6C3F"/>
    <w:rsid w:val="002A6D29"/>
    <w:rsid w:val="002A6F3A"/>
    <w:rsid w:val="002A6FFA"/>
    <w:rsid w:val="002A7AB4"/>
    <w:rsid w:val="002A7B09"/>
    <w:rsid w:val="002A7C5A"/>
    <w:rsid w:val="002B0403"/>
    <w:rsid w:val="002B042B"/>
    <w:rsid w:val="002B074E"/>
    <w:rsid w:val="002B090D"/>
    <w:rsid w:val="002B0A77"/>
    <w:rsid w:val="002B0B1A"/>
    <w:rsid w:val="002B0E21"/>
    <w:rsid w:val="002B0E91"/>
    <w:rsid w:val="002B0F63"/>
    <w:rsid w:val="002B0F85"/>
    <w:rsid w:val="002B10F1"/>
    <w:rsid w:val="002B1372"/>
    <w:rsid w:val="002B14F3"/>
    <w:rsid w:val="002B1913"/>
    <w:rsid w:val="002B1FD7"/>
    <w:rsid w:val="002B212F"/>
    <w:rsid w:val="002B2451"/>
    <w:rsid w:val="002B25E2"/>
    <w:rsid w:val="002B26BD"/>
    <w:rsid w:val="002B2B35"/>
    <w:rsid w:val="002B2E14"/>
    <w:rsid w:val="002B331D"/>
    <w:rsid w:val="002B3F6B"/>
    <w:rsid w:val="002B40D6"/>
    <w:rsid w:val="002B4108"/>
    <w:rsid w:val="002B44ED"/>
    <w:rsid w:val="002B49A3"/>
    <w:rsid w:val="002B5354"/>
    <w:rsid w:val="002B5782"/>
    <w:rsid w:val="002B5941"/>
    <w:rsid w:val="002B5D56"/>
    <w:rsid w:val="002B5DF6"/>
    <w:rsid w:val="002B62F0"/>
    <w:rsid w:val="002B6644"/>
    <w:rsid w:val="002B69B7"/>
    <w:rsid w:val="002B6A4D"/>
    <w:rsid w:val="002B6CF2"/>
    <w:rsid w:val="002B6EED"/>
    <w:rsid w:val="002B732C"/>
    <w:rsid w:val="002B77E0"/>
    <w:rsid w:val="002B7A4F"/>
    <w:rsid w:val="002B7FCC"/>
    <w:rsid w:val="002C022C"/>
    <w:rsid w:val="002C039D"/>
    <w:rsid w:val="002C06BF"/>
    <w:rsid w:val="002C0829"/>
    <w:rsid w:val="002C0A56"/>
    <w:rsid w:val="002C0A77"/>
    <w:rsid w:val="002C1606"/>
    <w:rsid w:val="002C1BF6"/>
    <w:rsid w:val="002C1F2F"/>
    <w:rsid w:val="002C2239"/>
    <w:rsid w:val="002C297E"/>
    <w:rsid w:val="002C2EB2"/>
    <w:rsid w:val="002C2EB8"/>
    <w:rsid w:val="002C3282"/>
    <w:rsid w:val="002C32C2"/>
    <w:rsid w:val="002C3508"/>
    <w:rsid w:val="002C3767"/>
    <w:rsid w:val="002C39A7"/>
    <w:rsid w:val="002C39D4"/>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704C"/>
    <w:rsid w:val="002C754B"/>
    <w:rsid w:val="002C796C"/>
    <w:rsid w:val="002C7D24"/>
    <w:rsid w:val="002C7F5D"/>
    <w:rsid w:val="002D00D2"/>
    <w:rsid w:val="002D043F"/>
    <w:rsid w:val="002D053A"/>
    <w:rsid w:val="002D07A1"/>
    <w:rsid w:val="002D08D4"/>
    <w:rsid w:val="002D097B"/>
    <w:rsid w:val="002D0999"/>
    <w:rsid w:val="002D0F41"/>
    <w:rsid w:val="002D1BBF"/>
    <w:rsid w:val="002D24E4"/>
    <w:rsid w:val="002D271E"/>
    <w:rsid w:val="002D2BA2"/>
    <w:rsid w:val="002D2C57"/>
    <w:rsid w:val="002D2C66"/>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6FB"/>
    <w:rsid w:val="002D68E3"/>
    <w:rsid w:val="002D6AB9"/>
    <w:rsid w:val="002D6BAF"/>
    <w:rsid w:val="002D6FF3"/>
    <w:rsid w:val="002D7612"/>
    <w:rsid w:val="002D790E"/>
    <w:rsid w:val="002D79D4"/>
    <w:rsid w:val="002D7B60"/>
    <w:rsid w:val="002D7BE1"/>
    <w:rsid w:val="002E021B"/>
    <w:rsid w:val="002E0342"/>
    <w:rsid w:val="002E0986"/>
    <w:rsid w:val="002E100E"/>
    <w:rsid w:val="002E1035"/>
    <w:rsid w:val="002E162B"/>
    <w:rsid w:val="002E17B0"/>
    <w:rsid w:val="002E17BB"/>
    <w:rsid w:val="002E1FC5"/>
    <w:rsid w:val="002E1FEE"/>
    <w:rsid w:val="002E27C2"/>
    <w:rsid w:val="002E28BF"/>
    <w:rsid w:val="002E2FE6"/>
    <w:rsid w:val="002E31D7"/>
    <w:rsid w:val="002E32A2"/>
    <w:rsid w:val="002E34F1"/>
    <w:rsid w:val="002E3574"/>
    <w:rsid w:val="002E37F0"/>
    <w:rsid w:val="002E3A51"/>
    <w:rsid w:val="002E3C39"/>
    <w:rsid w:val="002E3CDF"/>
    <w:rsid w:val="002E497C"/>
    <w:rsid w:val="002E4F13"/>
    <w:rsid w:val="002E52A6"/>
    <w:rsid w:val="002E5FDA"/>
    <w:rsid w:val="002E61BE"/>
    <w:rsid w:val="002E6499"/>
    <w:rsid w:val="002E649B"/>
    <w:rsid w:val="002E66F4"/>
    <w:rsid w:val="002E6945"/>
    <w:rsid w:val="002E71BA"/>
    <w:rsid w:val="002E739A"/>
    <w:rsid w:val="002E77F9"/>
    <w:rsid w:val="002E7CF6"/>
    <w:rsid w:val="002E7EC5"/>
    <w:rsid w:val="002F02FF"/>
    <w:rsid w:val="002F09D2"/>
    <w:rsid w:val="002F0B90"/>
    <w:rsid w:val="002F0FA8"/>
    <w:rsid w:val="002F1174"/>
    <w:rsid w:val="002F1448"/>
    <w:rsid w:val="002F211B"/>
    <w:rsid w:val="002F2689"/>
    <w:rsid w:val="002F272A"/>
    <w:rsid w:val="002F2CCD"/>
    <w:rsid w:val="002F2DAA"/>
    <w:rsid w:val="002F3423"/>
    <w:rsid w:val="002F3747"/>
    <w:rsid w:val="002F3A2B"/>
    <w:rsid w:val="002F3D1A"/>
    <w:rsid w:val="002F4020"/>
    <w:rsid w:val="002F43D2"/>
    <w:rsid w:val="002F4452"/>
    <w:rsid w:val="002F4A40"/>
    <w:rsid w:val="002F4ACB"/>
    <w:rsid w:val="002F4B15"/>
    <w:rsid w:val="002F53B5"/>
    <w:rsid w:val="002F6367"/>
    <w:rsid w:val="002F63B8"/>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AB8"/>
    <w:rsid w:val="00301AF9"/>
    <w:rsid w:val="00302B6A"/>
    <w:rsid w:val="003030A1"/>
    <w:rsid w:val="003036BB"/>
    <w:rsid w:val="003037B3"/>
    <w:rsid w:val="00303BD6"/>
    <w:rsid w:val="00303D3A"/>
    <w:rsid w:val="0030407D"/>
    <w:rsid w:val="00304163"/>
    <w:rsid w:val="003049F1"/>
    <w:rsid w:val="003052C6"/>
    <w:rsid w:val="00305350"/>
    <w:rsid w:val="00305D7A"/>
    <w:rsid w:val="00305E1F"/>
    <w:rsid w:val="00305F6C"/>
    <w:rsid w:val="00306304"/>
    <w:rsid w:val="00306F14"/>
    <w:rsid w:val="00307008"/>
    <w:rsid w:val="003078A4"/>
    <w:rsid w:val="00310108"/>
    <w:rsid w:val="003101F8"/>
    <w:rsid w:val="00310584"/>
    <w:rsid w:val="003108CD"/>
    <w:rsid w:val="00310C38"/>
    <w:rsid w:val="00310E50"/>
    <w:rsid w:val="00310FEC"/>
    <w:rsid w:val="0031115A"/>
    <w:rsid w:val="003112CF"/>
    <w:rsid w:val="0031217E"/>
    <w:rsid w:val="0031247A"/>
    <w:rsid w:val="00312593"/>
    <w:rsid w:val="0031287F"/>
    <w:rsid w:val="00312E05"/>
    <w:rsid w:val="00312EB2"/>
    <w:rsid w:val="00313110"/>
    <w:rsid w:val="003142C9"/>
    <w:rsid w:val="00314654"/>
    <w:rsid w:val="003147EE"/>
    <w:rsid w:val="00314A83"/>
    <w:rsid w:val="00314DCA"/>
    <w:rsid w:val="00314F6F"/>
    <w:rsid w:val="00315101"/>
    <w:rsid w:val="0031519D"/>
    <w:rsid w:val="003151EE"/>
    <w:rsid w:val="003152BE"/>
    <w:rsid w:val="003152DB"/>
    <w:rsid w:val="0031552E"/>
    <w:rsid w:val="003156D1"/>
    <w:rsid w:val="003159AE"/>
    <w:rsid w:val="00315F63"/>
    <w:rsid w:val="0031631C"/>
    <w:rsid w:val="0031667E"/>
    <w:rsid w:val="003167BA"/>
    <w:rsid w:val="003175B8"/>
    <w:rsid w:val="003177C8"/>
    <w:rsid w:val="00317805"/>
    <w:rsid w:val="0031788B"/>
    <w:rsid w:val="00317C5D"/>
    <w:rsid w:val="00317C7B"/>
    <w:rsid w:val="00317CC1"/>
    <w:rsid w:val="00317F1C"/>
    <w:rsid w:val="0032065D"/>
    <w:rsid w:val="00320693"/>
    <w:rsid w:val="00320C4D"/>
    <w:rsid w:val="00320FAF"/>
    <w:rsid w:val="003215DB"/>
    <w:rsid w:val="00321A41"/>
    <w:rsid w:val="00321A61"/>
    <w:rsid w:val="00321A75"/>
    <w:rsid w:val="00321B67"/>
    <w:rsid w:val="00321CBC"/>
    <w:rsid w:val="00321D08"/>
    <w:rsid w:val="00321E01"/>
    <w:rsid w:val="00321FC2"/>
    <w:rsid w:val="00322164"/>
    <w:rsid w:val="003222E4"/>
    <w:rsid w:val="00322853"/>
    <w:rsid w:val="0032298D"/>
    <w:rsid w:val="003229F4"/>
    <w:rsid w:val="00322D59"/>
    <w:rsid w:val="00322E17"/>
    <w:rsid w:val="003230C1"/>
    <w:rsid w:val="00323106"/>
    <w:rsid w:val="003232C1"/>
    <w:rsid w:val="0032370B"/>
    <w:rsid w:val="00323785"/>
    <w:rsid w:val="00323842"/>
    <w:rsid w:val="00323909"/>
    <w:rsid w:val="00323E3A"/>
    <w:rsid w:val="003242FE"/>
    <w:rsid w:val="00324415"/>
    <w:rsid w:val="0032456F"/>
    <w:rsid w:val="003249D4"/>
    <w:rsid w:val="003249F8"/>
    <w:rsid w:val="00324DF8"/>
    <w:rsid w:val="00324E72"/>
    <w:rsid w:val="00324FA7"/>
    <w:rsid w:val="003252DB"/>
    <w:rsid w:val="0032554B"/>
    <w:rsid w:val="003255FC"/>
    <w:rsid w:val="00325FE9"/>
    <w:rsid w:val="00326F96"/>
    <w:rsid w:val="00327152"/>
    <w:rsid w:val="003271E8"/>
    <w:rsid w:val="003300C4"/>
    <w:rsid w:val="00330B49"/>
    <w:rsid w:val="00331178"/>
    <w:rsid w:val="003311E8"/>
    <w:rsid w:val="00331EEE"/>
    <w:rsid w:val="00331FC1"/>
    <w:rsid w:val="0033258A"/>
    <w:rsid w:val="0033269E"/>
    <w:rsid w:val="00332B1D"/>
    <w:rsid w:val="00332E03"/>
    <w:rsid w:val="00332F2E"/>
    <w:rsid w:val="0033335C"/>
    <w:rsid w:val="00333778"/>
    <w:rsid w:val="00333AD4"/>
    <w:rsid w:val="00334159"/>
    <w:rsid w:val="0033436C"/>
    <w:rsid w:val="00334421"/>
    <w:rsid w:val="0033492A"/>
    <w:rsid w:val="00334A32"/>
    <w:rsid w:val="00334C34"/>
    <w:rsid w:val="00334ED5"/>
    <w:rsid w:val="0033579D"/>
    <w:rsid w:val="003357C1"/>
    <w:rsid w:val="00335AE0"/>
    <w:rsid w:val="00335C3A"/>
    <w:rsid w:val="00335DEE"/>
    <w:rsid w:val="003361A9"/>
    <w:rsid w:val="00336394"/>
    <w:rsid w:val="003366EE"/>
    <w:rsid w:val="0033672B"/>
    <w:rsid w:val="00336B9F"/>
    <w:rsid w:val="003375D3"/>
    <w:rsid w:val="003376F8"/>
    <w:rsid w:val="0033772A"/>
    <w:rsid w:val="003406A8"/>
    <w:rsid w:val="00340EFD"/>
    <w:rsid w:val="003410C7"/>
    <w:rsid w:val="003410FB"/>
    <w:rsid w:val="00341451"/>
    <w:rsid w:val="003415E3"/>
    <w:rsid w:val="00341853"/>
    <w:rsid w:val="00341899"/>
    <w:rsid w:val="00341DC5"/>
    <w:rsid w:val="0034222C"/>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E03"/>
    <w:rsid w:val="003461E8"/>
    <w:rsid w:val="00346D5E"/>
    <w:rsid w:val="00346E46"/>
    <w:rsid w:val="0034728C"/>
    <w:rsid w:val="00347308"/>
    <w:rsid w:val="00347471"/>
    <w:rsid w:val="00347F83"/>
    <w:rsid w:val="0035001D"/>
    <w:rsid w:val="0035002D"/>
    <w:rsid w:val="0035024A"/>
    <w:rsid w:val="003504BC"/>
    <w:rsid w:val="00350BFC"/>
    <w:rsid w:val="00350D31"/>
    <w:rsid w:val="00351146"/>
    <w:rsid w:val="00351769"/>
    <w:rsid w:val="00352262"/>
    <w:rsid w:val="0035247D"/>
    <w:rsid w:val="00352E0B"/>
    <w:rsid w:val="003531F5"/>
    <w:rsid w:val="0035333C"/>
    <w:rsid w:val="00353382"/>
    <w:rsid w:val="00353903"/>
    <w:rsid w:val="00353BC7"/>
    <w:rsid w:val="00353D15"/>
    <w:rsid w:val="00354AD8"/>
    <w:rsid w:val="00354CD9"/>
    <w:rsid w:val="00354F8C"/>
    <w:rsid w:val="003550A9"/>
    <w:rsid w:val="00355304"/>
    <w:rsid w:val="0035533F"/>
    <w:rsid w:val="003553BC"/>
    <w:rsid w:val="0035570E"/>
    <w:rsid w:val="00355E90"/>
    <w:rsid w:val="003560AD"/>
    <w:rsid w:val="00356305"/>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07"/>
    <w:rsid w:val="003732DE"/>
    <w:rsid w:val="00373485"/>
    <w:rsid w:val="00373DBB"/>
    <w:rsid w:val="00373F35"/>
    <w:rsid w:val="00373FA0"/>
    <w:rsid w:val="00374301"/>
    <w:rsid w:val="0037474D"/>
    <w:rsid w:val="00374ED9"/>
    <w:rsid w:val="00374F18"/>
    <w:rsid w:val="003759F1"/>
    <w:rsid w:val="00375A66"/>
    <w:rsid w:val="00375CB8"/>
    <w:rsid w:val="00375D87"/>
    <w:rsid w:val="00375EF5"/>
    <w:rsid w:val="0037612E"/>
    <w:rsid w:val="003761D7"/>
    <w:rsid w:val="00376640"/>
    <w:rsid w:val="00376698"/>
    <w:rsid w:val="003769B8"/>
    <w:rsid w:val="00377043"/>
    <w:rsid w:val="0037737E"/>
    <w:rsid w:val="003775B8"/>
    <w:rsid w:val="00377602"/>
    <w:rsid w:val="0037767C"/>
    <w:rsid w:val="003777D6"/>
    <w:rsid w:val="00377D7F"/>
    <w:rsid w:val="00377E1B"/>
    <w:rsid w:val="00380138"/>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2B0"/>
    <w:rsid w:val="003834C3"/>
    <w:rsid w:val="00383BE7"/>
    <w:rsid w:val="00384523"/>
    <w:rsid w:val="00384609"/>
    <w:rsid w:val="003847D6"/>
    <w:rsid w:val="003859A0"/>
    <w:rsid w:val="00386346"/>
    <w:rsid w:val="00386477"/>
    <w:rsid w:val="003867A9"/>
    <w:rsid w:val="0038708B"/>
    <w:rsid w:val="00387177"/>
    <w:rsid w:val="00387F8F"/>
    <w:rsid w:val="00387FE6"/>
    <w:rsid w:val="003902B6"/>
    <w:rsid w:val="00390439"/>
    <w:rsid w:val="0039065B"/>
    <w:rsid w:val="00390DE1"/>
    <w:rsid w:val="003917B8"/>
    <w:rsid w:val="0039182E"/>
    <w:rsid w:val="00391D99"/>
    <w:rsid w:val="00391FC3"/>
    <w:rsid w:val="00392113"/>
    <w:rsid w:val="0039272F"/>
    <w:rsid w:val="0039285A"/>
    <w:rsid w:val="00392D69"/>
    <w:rsid w:val="00393587"/>
    <w:rsid w:val="003935D0"/>
    <w:rsid w:val="00393B25"/>
    <w:rsid w:val="0039419C"/>
    <w:rsid w:val="00394360"/>
    <w:rsid w:val="0039476C"/>
    <w:rsid w:val="00394806"/>
    <w:rsid w:val="003951CE"/>
    <w:rsid w:val="00395361"/>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4E5"/>
    <w:rsid w:val="003A4B77"/>
    <w:rsid w:val="003A4C12"/>
    <w:rsid w:val="003A4E4F"/>
    <w:rsid w:val="003A4F4D"/>
    <w:rsid w:val="003A59BA"/>
    <w:rsid w:val="003A5D81"/>
    <w:rsid w:val="003A62EA"/>
    <w:rsid w:val="003A663F"/>
    <w:rsid w:val="003A6C64"/>
    <w:rsid w:val="003A6D50"/>
    <w:rsid w:val="003A7113"/>
    <w:rsid w:val="003A72C8"/>
    <w:rsid w:val="003A76A1"/>
    <w:rsid w:val="003A7D5E"/>
    <w:rsid w:val="003B01F3"/>
    <w:rsid w:val="003B049B"/>
    <w:rsid w:val="003B0935"/>
    <w:rsid w:val="003B0B62"/>
    <w:rsid w:val="003B16A0"/>
    <w:rsid w:val="003B1943"/>
    <w:rsid w:val="003B2010"/>
    <w:rsid w:val="003B21F1"/>
    <w:rsid w:val="003B2821"/>
    <w:rsid w:val="003B2863"/>
    <w:rsid w:val="003B2C55"/>
    <w:rsid w:val="003B2D50"/>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BC9"/>
    <w:rsid w:val="003B5C4A"/>
    <w:rsid w:val="003B5EF2"/>
    <w:rsid w:val="003B5F93"/>
    <w:rsid w:val="003B5FB7"/>
    <w:rsid w:val="003B67C5"/>
    <w:rsid w:val="003B6802"/>
    <w:rsid w:val="003B6DDE"/>
    <w:rsid w:val="003B6FB0"/>
    <w:rsid w:val="003B70BC"/>
    <w:rsid w:val="003C0775"/>
    <w:rsid w:val="003C19C8"/>
    <w:rsid w:val="003C1D9E"/>
    <w:rsid w:val="003C1E4B"/>
    <w:rsid w:val="003C1FD3"/>
    <w:rsid w:val="003C255C"/>
    <w:rsid w:val="003C2844"/>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26F"/>
    <w:rsid w:val="003D63EB"/>
    <w:rsid w:val="003D6AD4"/>
    <w:rsid w:val="003D6E8A"/>
    <w:rsid w:val="003D716F"/>
    <w:rsid w:val="003D72B1"/>
    <w:rsid w:val="003D7662"/>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522"/>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765"/>
    <w:rsid w:val="003E57CA"/>
    <w:rsid w:val="003E581E"/>
    <w:rsid w:val="003E5CE2"/>
    <w:rsid w:val="003E5DFF"/>
    <w:rsid w:val="003E5FC4"/>
    <w:rsid w:val="003E620C"/>
    <w:rsid w:val="003E64B0"/>
    <w:rsid w:val="003E65EE"/>
    <w:rsid w:val="003E67A1"/>
    <w:rsid w:val="003E6AF9"/>
    <w:rsid w:val="003E6B15"/>
    <w:rsid w:val="003E6E2A"/>
    <w:rsid w:val="003E72E1"/>
    <w:rsid w:val="003E77B0"/>
    <w:rsid w:val="003E7D1C"/>
    <w:rsid w:val="003E7F48"/>
    <w:rsid w:val="003F0013"/>
    <w:rsid w:val="003F07C2"/>
    <w:rsid w:val="003F0900"/>
    <w:rsid w:val="003F0FFF"/>
    <w:rsid w:val="003F1128"/>
    <w:rsid w:val="003F14CF"/>
    <w:rsid w:val="003F1770"/>
    <w:rsid w:val="003F1BAA"/>
    <w:rsid w:val="003F20C3"/>
    <w:rsid w:val="003F254F"/>
    <w:rsid w:val="003F29EC"/>
    <w:rsid w:val="003F2D00"/>
    <w:rsid w:val="003F2DE1"/>
    <w:rsid w:val="003F3020"/>
    <w:rsid w:val="003F361B"/>
    <w:rsid w:val="003F3BC6"/>
    <w:rsid w:val="003F3C2D"/>
    <w:rsid w:val="003F3F4F"/>
    <w:rsid w:val="003F3F82"/>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BB6"/>
    <w:rsid w:val="003F6C3C"/>
    <w:rsid w:val="003F6CC2"/>
    <w:rsid w:val="003F6FC7"/>
    <w:rsid w:val="003F7058"/>
    <w:rsid w:val="003F7595"/>
    <w:rsid w:val="003F78AD"/>
    <w:rsid w:val="003F792F"/>
    <w:rsid w:val="004000D0"/>
    <w:rsid w:val="004005A5"/>
    <w:rsid w:val="00400847"/>
    <w:rsid w:val="00401388"/>
    <w:rsid w:val="00401914"/>
    <w:rsid w:val="00401B16"/>
    <w:rsid w:val="00401FED"/>
    <w:rsid w:val="00402991"/>
    <w:rsid w:val="004036A3"/>
    <w:rsid w:val="0040391C"/>
    <w:rsid w:val="00403A59"/>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14C2"/>
    <w:rsid w:val="0041152A"/>
    <w:rsid w:val="004115BF"/>
    <w:rsid w:val="00411670"/>
    <w:rsid w:val="00411DA5"/>
    <w:rsid w:val="00411F97"/>
    <w:rsid w:val="00412065"/>
    <w:rsid w:val="00412458"/>
    <w:rsid w:val="004124D4"/>
    <w:rsid w:val="00412649"/>
    <w:rsid w:val="004128CF"/>
    <w:rsid w:val="0041290F"/>
    <w:rsid w:val="00412A5B"/>
    <w:rsid w:val="00412B4B"/>
    <w:rsid w:val="00412C1A"/>
    <w:rsid w:val="00412C6C"/>
    <w:rsid w:val="004130FB"/>
    <w:rsid w:val="00413171"/>
    <w:rsid w:val="0041333F"/>
    <w:rsid w:val="00413896"/>
    <w:rsid w:val="00413B8E"/>
    <w:rsid w:val="00414106"/>
    <w:rsid w:val="00414920"/>
    <w:rsid w:val="00414B01"/>
    <w:rsid w:val="00414BBD"/>
    <w:rsid w:val="0041509F"/>
    <w:rsid w:val="0041525E"/>
    <w:rsid w:val="00415B47"/>
    <w:rsid w:val="00416816"/>
    <w:rsid w:val="00416BDA"/>
    <w:rsid w:val="00416F3D"/>
    <w:rsid w:val="00417384"/>
    <w:rsid w:val="004177D5"/>
    <w:rsid w:val="00417982"/>
    <w:rsid w:val="00417AE1"/>
    <w:rsid w:val="00417BC5"/>
    <w:rsid w:val="00420172"/>
    <w:rsid w:val="0042049B"/>
    <w:rsid w:val="0042055C"/>
    <w:rsid w:val="00420EE0"/>
    <w:rsid w:val="00421590"/>
    <w:rsid w:val="0042165B"/>
    <w:rsid w:val="00421933"/>
    <w:rsid w:val="00421CC9"/>
    <w:rsid w:val="004220D7"/>
    <w:rsid w:val="0042229B"/>
    <w:rsid w:val="00422690"/>
    <w:rsid w:val="00422B63"/>
    <w:rsid w:val="004233AF"/>
    <w:rsid w:val="004233E1"/>
    <w:rsid w:val="004233FC"/>
    <w:rsid w:val="00423428"/>
    <w:rsid w:val="004238D3"/>
    <w:rsid w:val="00423952"/>
    <w:rsid w:val="00423BBF"/>
    <w:rsid w:val="00423E1A"/>
    <w:rsid w:val="00423FBD"/>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3B2"/>
    <w:rsid w:val="00427818"/>
    <w:rsid w:val="00427D4B"/>
    <w:rsid w:val="00427ED2"/>
    <w:rsid w:val="00430013"/>
    <w:rsid w:val="0043041D"/>
    <w:rsid w:val="004307F3"/>
    <w:rsid w:val="00430889"/>
    <w:rsid w:val="0043091B"/>
    <w:rsid w:val="00431778"/>
    <w:rsid w:val="004318A3"/>
    <w:rsid w:val="00431E37"/>
    <w:rsid w:val="00431ED0"/>
    <w:rsid w:val="00432C4E"/>
    <w:rsid w:val="00433350"/>
    <w:rsid w:val="00433382"/>
    <w:rsid w:val="004339E7"/>
    <w:rsid w:val="00433BE0"/>
    <w:rsid w:val="00433CA3"/>
    <w:rsid w:val="00433F75"/>
    <w:rsid w:val="00434069"/>
    <w:rsid w:val="00434C91"/>
    <w:rsid w:val="00434F44"/>
    <w:rsid w:val="00435DAA"/>
    <w:rsid w:val="00435DE4"/>
    <w:rsid w:val="00435FA2"/>
    <w:rsid w:val="00436124"/>
    <w:rsid w:val="00436354"/>
    <w:rsid w:val="004363E3"/>
    <w:rsid w:val="004364A7"/>
    <w:rsid w:val="004375A9"/>
    <w:rsid w:val="004377FB"/>
    <w:rsid w:val="004401B7"/>
    <w:rsid w:val="00440D79"/>
    <w:rsid w:val="00440EB8"/>
    <w:rsid w:val="00440EE3"/>
    <w:rsid w:val="004410FB"/>
    <w:rsid w:val="0044165C"/>
    <w:rsid w:val="00441BFB"/>
    <w:rsid w:val="004424BD"/>
    <w:rsid w:val="004425F5"/>
    <w:rsid w:val="00442947"/>
    <w:rsid w:val="004429EC"/>
    <w:rsid w:val="004429F3"/>
    <w:rsid w:val="00442C79"/>
    <w:rsid w:val="00443434"/>
    <w:rsid w:val="004435A0"/>
    <w:rsid w:val="00444151"/>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D"/>
    <w:rsid w:val="00460318"/>
    <w:rsid w:val="004607AF"/>
    <w:rsid w:val="00460AC4"/>
    <w:rsid w:val="00460C7C"/>
    <w:rsid w:val="00460D5D"/>
    <w:rsid w:val="004612EA"/>
    <w:rsid w:val="00461322"/>
    <w:rsid w:val="00461728"/>
    <w:rsid w:val="00461A4B"/>
    <w:rsid w:val="00461BA8"/>
    <w:rsid w:val="00461DA6"/>
    <w:rsid w:val="004624D2"/>
    <w:rsid w:val="00462720"/>
    <w:rsid w:val="004629C4"/>
    <w:rsid w:val="00462B2C"/>
    <w:rsid w:val="00462FB8"/>
    <w:rsid w:val="00463186"/>
    <w:rsid w:val="00463372"/>
    <w:rsid w:val="0046354A"/>
    <w:rsid w:val="00463ECC"/>
    <w:rsid w:val="00464588"/>
    <w:rsid w:val="00464CA0"/>
    <w:rsid w:val="00464FC6"/>
    <w:rsid w:val="0046539F"/>
    <w:rsid w:val="00465AB0"/>
    <w:rsid w:val="00465B6A"/>
    <w:rsid w:val="00465D22"/>
    <w:rsid w:val="00466818"/>
    <w:rsid w:val="00466833"/>
    <w:rsid w:val="00466835"/>
    <w:rsid w:val="00466E68"/>
    <w:rsid w:val="0046721C"/>
    <w:rsid w:val="004676E0"/>
    <w:rsid w:val="00470154"/>
    <w:rsid w:val="0047017E"/>
    <w:rsid w:val="0047028C"/>
    <w:rsid w:val="00470573"/>
    <w:rsid w:val="004705B2"/>
    <w:rsid w:val="004706C4"/>
    <w:rsid w:val="004708C1"/>
    <w:rsid w:val="00470A5D"/>
    <w:rsid w:val="00470E69"/>
    <w:rsid w:val="00470E8F"/>
    <w:rsid w:val="00471041"/>
    <w:rsid w:val="004711A8"/>
    <w:rsid w:val="004711B1"/>
    <w:rsid w:val="00471355"/>
    <w:rsid w:val="004713CE"/>
    <w:rsid w:val="004713D4"/>
    <w:rsid w:val="00471450"/>
    <w:rsid w:val="00471537"/>
    <w:rsid w:val="00471632"/>
    <w:rsid w:val="004719BA"/>
    <w:rsid w:val="00471D69"/>
    <w:rsid w:val="00471FDC"/>
    <w:rsid w:val="0047203F"/>
    <w:rsid w:val="0047208B"/>
    <w:rsid w:val="00472104"/>
    <w:rsid w:val="00472429"/>
    <w:rsid w:val="0047245A"/>
    <w:rsid w:val="004725A9"/>
    <w:rsid w:val="00472663"/>
    <w:rsid w:val="00472BD2"/>
    <w:rsid w:val="00472E66"/>
    <w:rsid w:val="004731AB"/>
    <w:rsid w:val="004736F0"/>
    <w:rsid w:val="0047398A"/>
    <w:rsid w:val="00473FB6"/>
    <w:rsid w:val="004741B3"/>
    <w:rsid w:val="004743D3"/>
    <w:rsid w:val="00474622"/>
    <w:rsid w:val="004748AD"/>
    <w:rsid w:val="00474DA4"/>
    <w:rsid w:val="00474E5C"/>
    <w:rsid w:val="004753D1"/>
    <w:rsid w:val="00475B22"/>
    <w:rsid w:val="00475FC3"/>
    <w:rsid w:val="00476772"/>
    <w:rsid w:val="004767E6"/>
    <w:rsid w:val="00476AEE"/>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205A"/>
    <w:rsid w:val="004822E7"/>
    <w:rsid w:val="004827FA"/>
    <w:rsid w:val="004829A7"/>
    <w:rsid w:val="00482BA3"/>
    <w:rsid w:val="00482FF4"/>
    <w:rsid w:val="00483216"/>
    <w:rsid w:val="00484588"/>
    <w:rsid w:val="00484A97"/>
    <w:rsid w:val="00484C9A"/>
    <w:rsid w:val="0048505A"/>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CB6"/>
    <w:rsid w:val="0049113B"/>
    <w:rsid w:val="004916BA"/>
    <w:rsid w:val="0049218C"/>
    <w:rsid w:val="004923B3"/>
    <w:rsid w:val="004923D9"/>
    <w:rsid w:val="0049248A"/>
    <w:rsid w:val="00492650"/>
    <w:rsid w:val="00492AD2"/>
    <w:rsid w:val="0049340C"/>
    <w:rsid w:val="0049367C"/>
    <w:rsid w:val="004938EA"/>
    <w:rsid w:val="00493945"/>
    <w:rsid w:val="00493F6A"/>
    <w:rsid w:val="00493FE0"/>
    <w:rsid w:val="00495082"/>
    <w:rsid w:val="00495309"/>
    <w:rsid w:val="0049545B"/>
    <w:rsid w:val="00495A5D"/>
    <w:rsid w:val="00495B1D"/>
    <w:rsid w:val="00495BAD"/>
    <w:rsid w:val="004964D1"/>
    <w:rsid w:val="004967CD"/>
    <w:rsid w:val="00496AE5"/>
    <w:rsid w:val="00497171"/>
    <w:rsid w:val="00497230"/>
    <w:rsid w:val="00497379"/>
    <w:rsid w:val="00497523"/>
    <w:rsid w:val="00497585"/>
    <w:rsid w:val="004A0177"/>
    <w:rsid w:val="004A0308"/>
    <w:rsid w:val="004A035B"/>
    <w:rsid w:val="004A08C4"/>
    <w:rsid w:val="004A08FB"/>
    <w:rsid w:val="004A0E8F"/>
    <w:rsid w:val="004A0E9C"/>
    <w:rsid w:val="004A0FE4"/>
    <w:rsid w:val="004A1061"/>
    <w:rsid w:val="004A1F00"/>
    <w:rsid w:val="004A1FC8"/>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5E6"/>
    <w:rsid w:val="004B28D1"/>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6380"/>
    <w:rsid w:val="004B65A1"/>
    <w:rsid w:val="004B6C13"/>
    <w:rsid w:val="004B7209"/>
    <w:rsid w:val="004B734B"/>
    <w:rsid w:val="004B7548"/>
    <w:rsid w:val="004B754C"/>
    <w:rsid w:val="004B761C"/>
    <w:rsid w:val="004B76D9"/>
    <w:rsid w:val="004B79FB"/>
    <w:rsid w:val="004C010F"/>
    <w:rsid w:val="004C043E"/>
    <w:rsid w:val="004C0546"/>
    <w:rsid w:val="004C0941"/>
    <w:rsid w:val="004C12C5"/>
    <w:rsid w:val="004C1418"/>
    <w:rsid w:val="004C1B36"/>
    <w:rsid w:val="004C2237"/>
    <w:rsid w:val="004C2298"/>
    <w:rsid w:val="004C2311"/>
    <w:rsid w:val="004C29D6"/>
    <w:rsid w:val="004C2B64"/>
    <w:rsid w:val="004C2DC1"/>
    <w:rsid w:val="004C36FB"/>
    <w:rsid w:val="004C39B1"/>
    <w:rsid w:val="004C3BD8"/>
    <w:rsid w:val="004C3CE7"/>
    <w:rsid w:val="004C404D"/>
    <w:rsid w:val="004C48F9"/>
    <w:rsid w:val="004C4A4B"/>
    <w:rsid w:val="004C4BA5"/>
    <w:rsid w:val="004C53B1"/>
    <w:rsid w:val="004C5EC2"/>
    <w:rsid w:val="004C600C"/>
    <w:rsid w:val="004C61F8"/>
    <w:rsid w:val="004C6506"/>
    <w:rsid w:val="004C6B5B"/>
    <w:rsid w:val="004C6B62"/>
    <w:rsid w:val="004C6F66"/>
    <w:rsid w:val="004C7051"/>
    <w:rsid w:val="004C7EA7"/>
    <w:rsid w:val="004C7FC4"/>
    <w:rsid w:val="004D05DE"/>
    <w:rsid w:val="004D06F4"/>
    <w:rsid w:val="004D0B0F"/>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51D"/>
    <w:rsid w:val="004D4DAE"/>
    <w:rsid w:val="004D5BC6"/>
    <w:rsid w:val="004D5FCA"/>
    <w:rsid w:val="004D64CD"/>
    <w:rsid w:val="004D6A33"/>
    <w:rsid w:val="004D6D91"/>
    <w:rsid w:val="004D79A7"/>
    <w:rsid w:val="004E05ED"/>
    <w:rsid w:val="004E0939"/>
    <w:rsid w:val="004E0A93"/>
    <w:rsid w:val="004E0AE9"/>
    <w:rsid w:val="004E0B11"/>
    <w:rsid w:val="004E0F8C"/>
    <w:rsid w:val="004E0FAE"/>
    <w:rsid w:val="004E1148"/>
    <w:rsid w:val="004E1629"/>
    <w:rsid w:val="004E1BE2"/>
    <w:rsid w:val="004E24D4"/>
    <w:rsid w:val="004E298B"/>
    <w:rsid w:val="004E2D9B"/>
    <w:rsid w:val="004E2E18"/>
    <w:rsid w:val="004E3256"/>
    <w:rsid w:val="004E37EF"/>
    <w:rsid w:val="004E4324"/>
    <w:rsid w:val="004E47B1"/>
    <w:rsid w:val="004E47F5"/>
    <w:rsid w:val="004E4C15"/>
    <w:rsid w:val="004E509A"/>
    <w:rsid w:val="004E5186"/>
    <w:rsid w:val="004E5316"/>
    <w:rsid w:val="004E58F4"/>
    <w:rsid w:val="004E5927"/>
    <w:rsid w:val="004E5D14"/>
    <w:rsid w:val="004E5ECA"/>
    <w:rsid w:val="004E5EEA"/>
    <w:rsid w:val="004E639D"/>
    <w:rsid w:val="004E6915"/>
    <w:rsid w:val="004E6949"/>
    <w:rsid w:val="004E737F"/>
    <w:rsid w:val="004E766B"/>
    <w:rsid w:val="004E7841"/>
    <w:rsid w:val="004E7B78"/>
    <w:rsid w:val="004E7E47"/>
    <w:rsid w:val="004E7EF0"/>
    <w:rsid w:val="004F005F"/>
    <w:rsid w:val="004F017B"/>
    <w:rsid w:val="004F02DE"/>
    <w:rsid w:val="004F0672"/>
    <w:rsid w:val="004F0C72"/>
    <w:rsid w:val="004F1484"/>
    <w:rsid w:val="004F14DD"/>
    <w:rsid w:val="004F190B"/>
    <w:rsid w:val="004F1C5B"/>
    <w:rsid w:val="004F1F37"/>
    <w:rsid w:val="004F2197"/>
    <w:rsid w:val="004F24C6"/>
    <w:rsid w:val="004F24E7"/>
    <w:rsid w:val="004F253D"/>
    <w:rsid w:val="004F2685"/>
    <w:rsid w:val="004F2D44"/>
    <w:rsid w:val="004F3052"/>
    <w:rsid w:val="004F333C"/>
    <w:rsid w:val="004F33CA"/>
    <w:rsid w:val="004F3554"/>
    <w:rsid w:val="004F37B2"/>
    <w:rsid w:val="004F3C2D"/>
    <w:rsid w:val="004F3D46"/>
    <w:rsid w:val="004F40FF"/>
    <w:rsid w:val="004F42F5"/>
    <w:rsid w:val="004F48D7"/>
    <w:rsid w:val="004F4F80"/>
    <w:rsid w:val="004F5045"/>
    <w:rsid w:val="004F50F2"/>
    <w:rsid w:val="004F52FF"/>
    <w:rsid w:val="004F5B9F"/>
    <w:rsid w:val="004F5DC8"/>
    <w:rsid w:val="004F5E9A"/>
    <w:rsid w:val="004F5FC7"/>
    <w:rsid w:val="004F60F1"/>
    <w:rsid w:val="004F634E"/>
    <w:rsid w:val="004F6588"/>
    <w:rsid w:val="004F6922"/>
    <w:rsid w:val="004F6A6F"/>
    <w:rsid w:val="004F6D99"/>
    <w:rsid w:val="004F6DAB"/>
    <w:rsid w:val="004F73ED"/>
    <w:rsid w:val="004F746F"/>
    <w:rsid w:val="004F7648"/>
    <w:rsid w:val="004F7701"/>
    <w:rsid w:val="004F7731"/>
    <w:rsid w:val="004F7B46"/>
    <w:rsid w:val="004F7CB9"/>
    <w:rsid w:val="005000C9"/>
    <w:rsid w:val="005002F5"/>
    <w:rsid w:val="005004ED"/>
    <w:rsid w:val="0050074F"/>
    <w:rsid w:val="005008C8"/>
    <w:rsid w:val="00501197"/>
    <w:rsid w:val="00501C36"/>
    <w:rsid w:val="0050252A"/>
    <w:rsid w:val="005026C3"/>
    <w:rsid w:val="005029F1"/>
    <w:rsid w:val="00502BD1"/>
    <w:rsid w:val="00503410"/>
    <w:rsid w:val="00503546"/>
    <w:rsid w:val="005039F3"/>
    <w:rsid w:val="00503BB7"/>
    <w:rsid w:val="00503DF5"/>
    <w:rsid w:val="005041CB"/>
    <w:rsid w:val="005042C0"/>
    <w:rsid w:val="00504727"/>
    <w:rsid w:val="00504EDF"/>
    <w:rsid w:val="0050566D"/>
    <w:rsid w:val="00505C2C"/>
    <w:rsid w:val="0050608C"/>
    <w:rsid w:val="00506128"/>
    <w:rsid w:val="005065C0"/>
    <w:rsid w:val="00506A00"/>
    <w:rsid w:val="00506C30"/>
    <w:rsid w:val="005074CA"/>
    <w:rsid w:val="00507607"/>
    <w:rsid w:val="00507B82"/>
    <w:rsid w:val="00507D7A"/>
    <w:rsid w:val="0051016A"/>
    <w:rsid w:val="005103AC"/>
    <w:rsid w:val="00510617"/>
    <w:rsid w:val="00510A31"/>
    <w:rsid w:val="0051143C"/>
    <w:rsid w:val="0051150E"/>
    <w:rsid w:val="0051151B"/>
    <w:rsid w:val="00511D32"/>
    <w:rsid w:val="00511F42"/>
    <w:rsid w:val="0051296F"/>
    <w:rsid w:val="00512D36"/>
    <w:rsid w:val="00512F94"/>
    <w:rsid w:val="005133B4"/>
    <w:rsid w:val="005137E5"/>
    <w:rsid w:val="005139BF"/>
    <w:rsid w:val="0051435A"/>
    <w:rsid w:val="00514509"/>
    <w:rsid w:val="00514B19"/>
    <w:rsid w:val="00515604"/>
    <w:rsid w:val="0051631F"/>
    <w:rsid w:val="0051649F"/>
    <w:rsid w:val="00516652"/>
    <w:rsid w:val="00516D2B"/>
    <w:rsid w:val="0051788C"/>
    <w:rsid w:val="00517BCD"/>
    <w:rsid w:val="00517CEE"/>
    <w:rsid w:val="0052065F"/>
    <w:rsid w:val="005212D5"/>
    <w:rsid w:val="005218FD"/>
    <w:rsid w:val="00522521"/>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039"/>
    <w:rsid w:val="00526376"/>
    <w:rsid w:val="0052656A"/>
    <w:rsid w:val="005268A0"/>
    <w:rsid w:val="00526E37"/>
    <w:rsid w:val="005272F7"/>
    <w:rsid w:val="005275C4"/>
    <w:rsid w:val="005279BC"/>
    <w:rsid w:val="00527AFF"/>
    <w:rsid w:val="00527D1F"/>
    <w:rsid w:val="00527F20"/>
    <w:rsid w:val="005307E0"/>
    <w:rsid w:val="00530C6E"/>
    <w:rsid w:val="005310B8"/>
    <w:rsid w:val="0053121E"/>
    <w:rsid w:val="00531329"/>
    <w:rsid w:val="0053154B"/>
    <w:rsid w:val="00531787"/>
    <w:rsid w:val="00531B14"/>
    <w:rsid w:val="00532548"/>
    <w:rsid w:val="005328BD"/>
    <w:rsid w:val="00532995"/>
    <w:rsid w:val="00532C67"/>
    <w:rsid w:val="00532CE9"/>
    <w:rsid w:val="0053338B"/>
    <w:rsid w:val="00534012"/>
    <w:rsid w:val="005340AB"/>
    <w:rsid w:val="00534799"/>
    <w:rsid w:val="00534A25"/>
    <w:rsid w:val="00534BAE"/>
    <w:rsid w:val="00535598"/>
    <w:rsid w:val="00535801"/>
    <w:rsid w:val="00535B59"/>
    <w:rsid w:val="00535EAF"/>
    <w:rsid w:val="00536382"/>
    <w:rsid w:val="005364BB"/>
    <w:rsid w:val="00536EC0"/>
    <w:rsid w:val="005373E6"/>
    <w:rsid w:val="0053746C"/>
    <w:rsid w:val="00537657"/>
    <w:rsid w:val="00537AD2"/>
    <w:rsid w:val="00537D83"/>
    <w:rsid w:val="00537F08"/>
    <w:rsid w:val="00537F4C"/>
    <w:rsid w:val="00540B2B"/>
    <w:rsid w:val="00540DB8"/>
    <w:rsid w:val="00541133"/>
    <w:rsid w:val="00541590"/>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8C"/>
    <w:rsid w:val="00544FDB"/>
    <w:rsid w:val="00545260"/>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47FD5"/>
    <w:rsid w:val="00550451"/>
    <w:rsid w:val="00550631"/>
    <w:rsid w:val="00550774"/>
    <w:rsid w:val="00550B7C"/>
    <w:rsid w:val="00551384"/>
    <w:rsid w:val="00551986"/>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6D"/>
    <w:rsid w:val="00557CE6"/>
    <w:rsid w:val="00557D07"/>
    <w:rsid w:val="005600C6"/>
    <w:rsid w:val="005601A1"/>
    <w:rsid w:val="0056078E"/>
    <w:rsid w:val="0056086C"/>
    <w:rsid w:val="005609BB"/>
    <w:rsid w:val="00560D13"/>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24B9"/>
    <w:rsid w:val="005727DE"/>
    <w:rsid w:val="0057313E"/>
    <w:rsid w:val="00573211"/>
    <w:rsid w:val="00573529"/>
    <w:rsid w:val="005737B1"/>
    <w:rsid w:val="005740A6"/>
    <w:rsid w:val="0057465F"/>
    <w:rsid w:val="00574993"/>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783"/>
    <w:rsid w:val="005819F5"/>
    <w:rsid w:val="0058203B"/>
    <w:rsid w:val="0058233B"/>
    <w:rsid w:val="005823E0"/>
    <w:rsid w:val="00582509"/>
    <w:rsid w:val="00582577"/>
    <w:rsid w:val="005829FF"/>
    <w:rsid w:val="00582B21"/>
    <w:rsid w:val="00582B6B"/>
    <w:rsid w:val="00583821"/>
    <w:rsid w:val="005839D2"/>
    <w:rsid w:val="00583A08"/>
    <w:rsid w:val="00583DEF"/>
    <w:rsid w:val="00584251"/>
    <w:rsid w:val="00584F0C"/>
    <w:rsid w:val="005857F8"/>
    <w:rsid w:val="00585985"/>
    <w:rsid w:val="00585F77"/>
    <w:rsid w:val="0058627B"/>
    <w:rsid w:val="005867AC"/>
    <w:rsid w:val="0058688A"/>
    <w:rsid w:val="00586B41"/>
    <w:rsid w:val="00586C8F"/>
    <w:rsid w:val="00586D11"/>
    <w:rsid w:val="00586D14"/>
    <w:rsid w:val="00586D79"/>
    <w:rsid w:val="00587467"/>
    <w:rsid w:val="005875F3"/>
    <w:rsid w:val="005877CD"/>
    <w:rsid w:val="00587BBF"/>
    <w:rsid w:val="00587C4C"/>
    <w:rsid w:val="00590B46"/>
    <w:rsid w:val="00590D5B"/>
    <w:rsid w:val="00591D69"/>
    <w:rsid w:val="00591F30"/>
    <w:rsid w:val="0059239A"/>
    <w:rsid w:val="00592E6A"/>
    <w:rsid w:val="00593358"/>
    <w:rsid w:val="005933E5"/>
    <w:rsid w:val="00594457"/>
    <w:rsid w:val="00594F64"/>
    <w:rsid w:val="005951A0"/>
    <w:rsid w:val="005951A7"/>
    <w:rsid w:val="00595579"/>
    <w:rsid w:val="00595700"/>
    <w:rsid w:val="00595987"/>
    <w:rsid w:val="00595E31"/>
    <w:rsid w:val="00596373"/>
    <w:rsid w:val="00596753"/>
    <w:rsid w:val="005967BA"/>
    <w:rsid w:val="00596942"/>
    <w:rsid w:val="00596F20"/>
    <w:rsid w:val="0059714D"/>
    <w:rsid w:val="0059749D"/>
    <w:rsid w:val="005975D5"/>
    <w:rsid w:val="005976D9"/>
    <w:rsid w:val="00597AFE"/>
    <w:rsid w:val="005A037F"/>
    <w:rsid w:val="005A0586"/>
    <w:rsid w:val="005A0CA5"/>
    <w:rsid w:val="005A0E1F"/>
    <w:rsid w:val="005A14B1"/>
    <w:rsid w:val="005A154E"/>
    <w:rsid w:val="005A15AD"/>
    <w:rsid w:val="005A188E"/>
    <w:rsid w:val="005A1BB8"/>
    <w:rsid w:val="005A1C91"/>
    <w:rsid w:val="005A1EBC"/>
    <w:rsid w:val="005A210D"/>
    <w:rsid w:val="005A213B"/>
    <w:rsid w:val="005A2235"/>
    <w:rsid w:val="005A227E"/>
    <w:rsid w:val="005A239D"/>
    <w:rsid w:val="005A316F"/>
    <w:rsid w:val="005A36B5"/>
    <w:rsid w:val="005A3838"/>
    <w:rsid w:val="005A404D"/>
    <w:rsid w:val="005A433A"/>
    <w:rsid w:val="005A4375"/>
    <w:rsid w:val="005A448F"/>
    <w:rsid w:val="005A57A4"/>
    <w:rsid w:val="005A5832"/>
    <w:rsid w:val="005A597C"/>
    <w:rsid w:val="005A5D86"/>
    <w:rsid w:val="005A64C6"/>
    <w:rsid w:val="005A6CC9"/>
    <w:rsid w:val="005A703A"/>
    <w:rsid w:val="005A70DD"/>
    <w:rsid w:val="005A7405"/>
    <w:rsid w:val="005A75C5"/>
    <w:rsid w:val="005A7AC2"/>
    <w:rsid w:val="005A7BEF"/>
    <w:rsid w:val="005A7DF9"/>
    <w:rsid w:val="005B0533"/>
    <w:rsid w:val="005B06C0"/>
    <w:rsid w:val="005B094E"/>
    <w:rsid w:val="005B09B9"/>
    <w:rsid w:val="005B0AF0"/>
    <w:rsid w:val="005B0E84"/>
    <w:rsid w:val="005B11C9"/>
    <w:rsid w:val="005B124B"/>
    <w:rsid w:val="005B1516"/>
    <w:rsid w:val="005B1AF2"/>
    <w:rsid w:val="005B2004"/>
    <w:rsid w:val="005B21F3"/>
    <w:rsid w:val="005B2999"/>
    <w:rsid w:val="005B3051"/>
    <w:rsid w:val="005B3A1D"/>
    <w:rsid w:val="005B3A90"/>
    <w:rsid w:val="005B4010"/>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A53"/>
    <w:rsid w:val="005B7B7C"/>
    <w:rsid w:val="005B7B97"/>
    <w:rsid w:val="005B7FAD"/>
    <w:rsid w:val="005B7FC7"/>
    <w:rsid w:val="005C0254"/>
    <w:rsid w:val="005C0AAB"/>
    <w:rsid w:val="005C0CBA"/>
    <w:rsid w:val="005C1046"/>
    <w:rsid w:val="005C1072"/>
    <w:rsid w:val="005C1592"/>
    <w:rsid w:val="005C162B"/>
    <w:rsid w:val="005C1861"/>
    <w:rsid w:val="005C1D8B"/>
    <w:rsid w:val="005C1DF7"/>
    <w:rsid w:val="005C2A32"/>
    <w:rsid w:val="005C2A34"/>
    <w:rsid w:val="005C2F80"/>
    <w:rsid w:val="005C367B"/>
    <w:rsid w:val="005C3B45"/>
    <w:rsid w:val="005C3F7D"/>
    <w:rsid w:val="005C4573"/>
    <w:rsid w:val="005C46F4"/>
    <w:rsid w:val="005C4960"/>
    <w:rsid w:val="005C4AB1"/>
    <w:rsid w:val="005C5339"/>
    <w:rsid w:val="005C5C43"/>
    <w:rsid w:val="005C649C"/>
    <w:rsid w:val="005C7182"/>
    <w:rsid w:val="005C71EE"/>
    <w:rsid w:val="005C7303"/>
    <w:rsid w:val="005C739B"/>
    <w:rsid w:val="005C7600"/>
    <w:rsid w:val="005C7737"/>
    <w:rsid w:val="005D06DE"/>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D0A"/>
    <w:rsid w:val="005D42D5"/>
    <w:rsid w:val="005D42DE"/>
    <w:rsid w:val="005D4495"/>
    <w:rsid w:val="005D4A99"/>
    <w:rsid w:val="005D4AA1"/>
    <w:rsid w:val="005D4F12"/>
    <w:rsid w:val="005D522E"/>
    <w:rsid w:val="005D57C8"/>
    <w:rsid w:val="005D5820"/>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CA5"/>
    <w:rsid w:val="005E452F"/>
    <w:rsid w:val="005E456A"/>
    <w:rsid w:val="005E476A"/>
    <w:rsid w:val="005E4AC7"/>
    <w:rsid w:val="005E4D89"/>
    <w:rsid w:val="005E52D0"/>
    <w:rsid w:val="005E5364"/>
    <w:rsid w:val="005E5C52"/>
    <w:rsid w:val="005E5D5C"/>
    <w:rsid w:val="005E65A8"/>
    <w:rsid w:val="005E6E18"/>
    <w:rsid w:val="005E7094"/>
    <w:rsid w:val="005E7588"/>
    <w:rsid w:val="005E77FD"/>
    <w:rsid w:val="005E7A88"/>
    <w:rsid w:val="005E7B58"/>
    <w:rsid w:val="005E7D79"/>
    <w:rsid w:val="005E7F5B"/>
    <w:rsid w:val="005F0559"/>
    <w:rsid w:val="005F0763"/>
    <w:rsid w:val="005F08E5"/>
    <w:rsid w:val="005F0B52"/>
    <w:rsid w:val="005F1B83"/>
    <w:rsid w:val="005F1F4C"/>
    <w:rsid w:val="005F2062"/>
    <w:rsid w:val="005F280D"/>
    <w:rsid w:val="005F2C9E"/>
    <w:rsid w:val="005F2F4F"/>
    <w:rsid w:val="005F328A"/>
    <w:rsid w:val="005F364E"/>
    <w:rsid w:val="005F41B4"/>
    <w:rsid w:val="005F41B5"/>
    <w:rsid w:val="005F4351"/>
    <w:rsid w:val="005F4400"/>
    <w:rsid w:val="005F463B"/>
    <w:rsid w:val="005F47A0"/>
    <w:rsid w:val="005F47A4"/>
    <w:rsid w:val="005F4BCA"/>
    <w:rsid w:val="005F4C0C"/>
    <w:rsid w:val="005F5168"/>
    <w:rsid w:val="005F5217"/>
    <w:rsid w:val="005F5A47"/>
    <w:rsid w:val="005F5B5C"/>
    <w:rsid w:val="005F5F2D"/>
    <w:rsid w:val="005F5F74"/>
    <w:rsid w:val="005F5FC7"/>
    <w:rsid w:val="005F62FA"/>
    <w:rsid w:val="005F7672"/>
    <w:rsid w:val="005F7871"/>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B30"/>
    <w:rsid w:val="00605ED3"/>
    <w:rsid w:val="00605EF6"/>
    <w:rsid w:val="00605FC3"/>
    <w:rsid w:val="0060613D"/>
    <w:rsid w:val="00606678"/>
    <w:rsid w:val="00606AE7"/>
    <w:rsid w:val="00606B1E"/>
    <w:rsid w:val="00607CC7"/>
    <w:rsid w:val="00607DC5"/>
    <w:rsid w:val="00607E45"/>
    <w:rsid w:val="006103C8"/>
    <w:rsid w:val="00610462"/>
    <w:rsid w:val="006108A6"/>
    <w:rsid w:val="006109B7"/>
    <w:rsid w:val="00610AB2"/>
    <w:rsid w:val="00610B9D"/>
    <w:rsid w:val="00610D3A"/>
    <w:rsid w:val="00610D58"/>
    <w:rsid w:val="006111B4"/>
    <w:rsid w:val="006119F4"/>
    <w:rsid w:val="00612408"/>
    <w:rsid w:val="00612AFE"/>
    <w:rsid w:val="00612F8C"/>
    <w:rsid w:val="0061391E"/>
    <w:rsid w:val="00613D2F"/>
    <w:rsid w:val="00614569"/>
    <w:rsid w:val="00614959"/>
    <w:rsid w:val="00614B03"/>
    <w:rsid w:val="00615023"/>
    <w:rsid w:val="006150C9"/>
    <w:rsid w:val="0061512B"/>
    <w:rsid w:val="00615AD6"/>
    <w:rsid w:val="00615D0D"/>
    <w:rsid w:val="00615E93"/>
    <w:rsid w:val="00616624"/>
    <w:rsid w:val="00616AFC"/>
    <w:rsid w:val="00617D27"/>
    <w:rsid w:val="00620118"/>
    <w:rsid w:val="00620579"/>
    <w:rsid w:val="006208A2"/>
    <w:rsid w:val="006208BE"/>
    <w:rsid w:val="00620A42"/>
    <w:rsid w:val="0062129F"/>
    <w:rsid w:val="00621835"/>
    <w:rsid w:val="006218B3"/>
    <w:rsid w:val="00621C1D"/>
    <w:rsid w:val="0062259F"/>
    <w:rsid w:val="0062283F"/>
    <w:rsid w:val="006229C4"/>
    <w:rsid w:val="00622C5C"/>
    <w:rsid w:val="00622E06"/>
    <w:rsid w:val="00622FA9"/>
    <w:rsid w:val="0062358A"/>
    <w:rsid w:val="00623BDD"/>
    <w:rsid w:val="00623BE9"/>
    <w:rsid w:val="00623C5A"/>
    <w:rsid w:val="00623CFC"/>
    <w:rsid w:val="00624123"/>
    <w:rsid w:val="0062462C"/>
    <w:rsid w:val="00624A06"/>
    <w:rsid w:val="006258A4"/>
    <w:rsid w:val="00625E0E"/>
    <w:rsid w:val="00625E34"/>
    <w:rsid w:val="00626096"/>
    <w:rsid w:val="006261B0"/>
    <w:rsid w:val="006264DE"/>
    <w:rsid w:val="006265CF"/>
    <w:rsid w:val="0062662A"/>
    <w:rsid w:val="0062694C"/>
    <w:rsid w:val="006269C1"/>
    <w:rsid w:val="00626D39"/>
    <w:rsid w:val="00627342"/>
    <w:rsid w:val="006278C3"/>
    <w:rsid w:val="00627B77"/>
    <w:rsid w:val="00627C26"/>
    <w:rsid w:val="00627E8F"/>
    <w:rsid w:val="00627EDC"/>
    <w:rsid w:val="006306C2"/>
    <w:rsid w:val="006309E9"/>
    <w:rsid w:val="0063130B"/>
    <w:rsid w:val="00631367"/>
    <w:rsid w:val="006318F9"/>
    <w:rsid w:val="00631AD9"/>
    <w:rsid w:val="00631DFD"/>
    <w:rsid w:val="00631F06"/>
    <w:rsid w:val="0063212A"/>
    <w:rsid w:val="006323AA"/>
    <w:rsid w:val="00632B9D"/>
    <w:rsid w:val="00632E26"/>
    <w:rsid w:val="006330F6"/>
    <w:rsid w:val="00633147"/>
    <w:rsid w:val="006337F6"/>
    <w:rsid w:val="00633892"/>
    <w:rsid w:val="006342C7"/>
    <w:rsid w:val="00634980"/>
    <w:rsid w:val="00634A29"/>
    <w:rsid w:val="00634E0D"/>
    <w:rsid w:val="00635495"/>
    <w:rsid w:val="0063586F"/>
    <w:rsid w:val="00635B3F"/>
    <w:rsid w:val="00635B7B"/>
    <w:rsid w:val="00635D89"/>
    <w:rsid w:val="00636355"/>
    <w:rsid w:val="00636536"/>
    <w:rsid w:val="00636627"/>
    <w:rsid w:val="00636733"/>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4B17"/>
    <w:rsid w:val="00644B4A"/>
    <w:rsid w:val="00644EDF"/>
    <w:rsid w:val="006453CD"/>
    <w:rsid w:val="00645637"/>
    <w:rsid w:val="00645846"/>
    <w:rsid w:val="00645EFC"/>
    <w:rsid w:val="00645F12"/>
    <w:rsid w:val="00646174"/>
    <w:rsid w:val="00646347"/>
    <w:rsid w:val="0064679E"/>
    <w:rsid w:val="00646E8F"/>
    <w:rsid w:val="0064723B"/>
    <w:rsid w:val="006473C4"/>
    <w:rsid w:val="00647810"/>
    <w:rsid w:val="00647E71"/>
    <w:rsid w:val="006500BE"/>
    <w:rsid w:val="0065016E"/>
    <w:rsid w:val="00650688"/>
    <w:rsid w:val="006507EA"/>
    <w:rsid w:val="006508F4"/>
    <w:rsid w:val="00650B0C"/>
    <w:rsid w:val="00650C7B"/>
    <w:rsid w:val="00650D6D"/>
    <w:rsid w:val="00650D74"/>
    <w:rsid w:val="00650F43"/>
    <w:rsid w:val="00651092"/>
    <w:rsid w:val="0065185E"/>
    <w:rsid w:val="006518FB"/>
    <w:rsid w:val="00651A15"/>
    <w:rsid w:val="00651B8D"/>
    <w:rsid w:val="00651D83"/>
    <w:rsid w:val="00651DDF"/>
    <w:rsid w:val="00651E2F"/>
    <w:rsid w:val="006526DB"/>
    <w:rsid w:val="00653755"/>
    <w:rsid w:val="00653ABA"/>
    <w:rsid w:val="006541CA"/>
    <w:rsid w:val="006548E1"/>
    <w:rsid w:val="00654B7A"/>
    <w:rsid w:val="00654E92"/>
    <w:rsid w:val="00654FB1"/>
    <w:rsid w:val="006556E9"/>
    <w:rsid w:val="00655945"/>
    <w:rsid w:val="006559CA"/>
    <w:rsid w:val="00655AC9"/>
    <w:rsid w:val="00655CAD"/>
    <w:rsid w:val="0065601F"/>
    <w:rsid w:val="0065608D"/>
    <w:rsid w:val="006560EA"/>
    <w:rsid w:val="00656395"/>
    <w:rsid w:val="006563BA"/>
    <w:rsid w:val="00656890"/>
    <w:rsid w:val="00656EEB"/>
    <w:rsid w:val="006571F7"/>
    <w:rsid w:val="00657725"/>
    <w:rsid w:val="00657E84"/>
    <w:rsid w:val="00660045"/>
    <w:rsid w:val="006600F8"/>
    <w:rsid w:val="006601B8"/>
    <w:rsid w:val="0066025F"/>
    <w:rsid w:val="00660EB9"/>
    <w:rsid w:val="006618B7"/>
    <w:rsid w:val="00661AF2"/>
    <w:rsid w:val="006620A6"/>
    <w:rsid w:val="00662ABC"/>
    <w:rsid w:val="006634E6"/>
    <w:rsid w:val="006637C0"/>
    <w:rsid w:val="0066433F"/>
    <w:rsid w:val="0066434E"/>
    <w:rsid w:val="006647C7"/>
    <w:rsid w:val="00664B43"/>
    <w:rsid w:val="00664E4C"/>
    <w:rsid w:val="0066522B"/>
    <w:rsid w:val="00665332"/>
    <w:rsid w:val="0066544B"/>
    <w:rsid w:val="0066555A"/>
    <w:rsid w:val="006656C3"/>
    <w:rsid w:val="00665F77"/>
    <w:rsid w:val="00666212"/>
    <w:rsid w:val="0066622A"/>
    <w:rsid w:val="00666A14"/>
    <w:rsid w:val="00666D3A"/>
    <w:rsid w:val="00667100"/>
    <w:rsid w:val="00667996"/>
    <w:rsid w:val="00667AE3"/>
    <w:rsid w:val="00670235"/>
    <w:rsid w:val="00670721"/>
    <w:rsid w:val="00670A99"/>
    <w:rsid w:val="00670ABE"/>
    <w:rsid w:val="00671193"/>
    <w:rsid w:val="00671BDC"/>
    <w:rsid w:val="0067265A"/>
    <w:rsid w:val="006726FD"/>
    <w:rsid w:val="00672FD3"/>
    <w:rsid w:val="006733A3"/>
    <w:rsid w:val="00673703"/>
    <w:rsid w:val="0067386E"/>
    <w:rsid w:val="00673ACE"/>
    <w:rsid w:val="00673FB9"/>
    <w:rsid w:val="00674682"/>
    <w:rsid w:val="006747D7"/>
    <w:rsid w:val="00674A58"/>
    <w:rsid w:val="00675C80"/>
    <w:rsid w:val="00676376"/>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56B5"/>
    <w:rsid w:val="00685A82"/>
    <w:rsid w:val="00685B35"/>
    <w:rsid w:val="00685FE3"/>
    <w:rsid w:val="00686529"/>
    <w:rsid w:val="006866D9"/>
    <w:rsid w:val="00686AB5"/>
    <w:rsid w:val="00686D3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8F4"/>
    <w:rsid w:val="00692A3E"/>
    <w:rsid w:val="006930B4"/>
    <w:rsid w:val="006937B2"/>
    <w:rsid w:val="006939F7"/>
    <w:rsid w:val="006945FC"/>
    <w:rsid w:val="0069472B"/>
    <w:rsid w:val="00694734"/>
    <w:rsid w:val="00694751"/>
    <w:rsid w:val="0069485D"/>
    <w:rsid w:val="006949B2"/>
    <w:rsid w:val="00694E72"/>
    <w:rsid w:val="00694F04"/>
    <w:rsid w:val="00694F8C"/>
    <w:rsid w:val="006951FB"/>
    <w:rsid w:val="006954B2"/>
    <w:rsid w:val="00695D53"/>
    <w:rsid w:val="00695E5A"/>
    <w:rsid w:val="0069613C"/>
    <w:rsid w:val="0069650D"/>
    <w:rsid w:val="0069667C"/>
    <w:rsid w:val="006966F3"/>
    <w:rsid w:val="00696E3F"/>
    <w:rsid w:val="00697062"/>
    <w:rsid w:val="006972EC"/>
    <w:rsid w:val="00697EAC"/>
    <w:rsid w:val="006A0244"/>
    <w:rsid w:val="006A02AE"/>
    <w:rsid w:val="006A0539"/>
    <w:rsid w:val="006A054E"/>
    <w:rsid w:val="006A0690"/>
    <w:rsid w:val="006A0748"/>
    <w:rsid w:val="006A0B23"/>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D38"/>
    <w:rsid w:val="006A628B"/>
    <w:rsid w:val="006A63A4"/>
    <w:rsid w:val="006A6AC7"/>
    <w:rsid w:val="006A6E85"/>
    <w:rsid w:val="006A7433"/>
    <w:rsid w:val="006A7AB5"/>
    <w:rsid w:val="006B000E"/>
    <w:rsid w:val="006B0148"/>
    <w:rsid w:val="006B0638"/>
    <w:rsid w:val="006B0EA9"/>
    <w:rsid w:val="006B2954"/>
    <w:rsid w:val="006B2B7C"/>
    <w:rsid w:val="006B2EEC"/>
    <w:rsid w:val="006B31B4"/>
    <w:rsid w:val="006B3312"/>
    <w:rsid w:val="006B34D2"/>
    <w:rsid w:val="006B34FD"/>
    <w:rsid w:val="006B3556"/>
    <w:rsid w:val="006B3E99"/>
    <w:rsid w:val="006B41DA"/>
    <w:rsid w:val="006B4229"/>
    <w:rsid w:val="006B432A"/>
    <w:rsid w:val="006B4B9D"/>
    <w:rsid w:val="006B4BFF"/>
    <w:rsid w:val="006B4D9C"/>
    <w:rsid w:val="006B52D0"/>
    <w:rsid w:val="006B5909"/>
    <w:rsid w:val="006B5ECA"/>
    <w:rsid w:val="006B6063"/>
    <w:rsid w:val="006B64FD"/>
    <w:rsid w:val="006B686F"/>
    <w:rsid w:val="006B7286"/>
    <w:rsid w:val="006B77DF"/>
    <w:rsid w:val="006B7A3E"/>
    <w:rsid w:val="006C010A"/>
    <w:rsid w:val="006C03B1"/>
    <w:rsid w:val="006C0408"/>
    <w:rsid w:val="006C04C3"/>
    <w:rsid w:val="006C0C16"/>
    <w:rsid w:val="006C1BB9"/>
    <w:rsid w:val="006C1E13"/>
    <w:rsid w:val="006C1FC6"/>
    <w:rsid w:val="006C2016"/>
    <w:rsid w:val="006C22D9"/>
    <w:rsid w:val="006C27C0"/>
    <w:rsid w:val="006C2FE3"/>
    <w:rsid w:val="006C2FE7"/>
    <w:rsid w:val="006C3223"/>
    <w:rsid w:val="006C340B"/>
    <w:rsid w:val="006C373B"/>
    <w:rsid w:val="006C3F08"/>
    <w:rsid w:val="006C403D"/>
    <w:rsid w:val="006C4503"/>
    <w:rsid w:val="006C4D64"/>
    <w:rsid w:val="006C4FD6"/>
    <w:rsid w:val="006C58F9"/>
    <w:rsid w:val="006C5C52"/>
    <w:rsid w:val="006C5E6D"/>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C37"/>
    <w:rsid w:val="006D3D43"/>
    <w:rsid w:val="006D3F1B"/>
    <w:rsid w:val="006D5828"/>
    <w:rsid w:val="006D611C"/>
    <w:rsid w:val="006D6246"/>
    <w:rsid w:val="006D63D8"/>
    <w:rsid w:val="006D6614"/>
    <w:rsid w:val="006D6CF0"/>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D6F"/>
    <w:rsid w:val="006E3F5F"/>
    <w:rsid w:val="006E403B"/>
    <w:rsid w:val="006E4BF7"/>
    <w:rsid w:val="006E4D2C"/>
    <w:rsid w:val="006E578B"/>
    <w:rsid w:val="006E593E"/>
    <w:rsid w:val="006E6128"/>
    <w:rsid w:val="006E6394"/>
    <w:rsid w:val="006E6D29"/>
    <w:rsid w:val="006E6F97"/>
    <w:rsid w:val="006E756D"/>
    <w:rsid w:val="006E7833"/>
    <w:rsid w:val="006E78A8"/>
    <w:rsid w:val="006E7BDE"/>
    <w:rsid w:val="006E7BF3"/>
    <w:rsid w:val="006F03DA"/>
    <w:rsid w:val="006F0428"/>
    <w:rsid w:val="006F08B8"/>
    <w:rsid w:val="006F0984"/>
    <w:rsid w:val="006F1042"/>
    <w:rsid w:val="006F1174"/>
    <w:rsid w:val="006F121C"/>
    <w:rsid w:val="006F1D33"/>
    <w:rsid w:val="006F20C3"/>
    <w:rsid w:val="006F25B6"/>
    <w:rsid w:val="006F25C9"/>
    <w:rsid w:val="006F297A"/>
    <w:rsid w:val="006F29B8"/>
    <w:rsid w:val="006F2D63"/>
    <w:rsid w:val="006F3110"/>
    <w:rsid w:val="006F324A"/>
    <w:rsid w:val="006F3628"/>
    <w:rsid w:val="006F38CC"/>
    <w:rsid w:val="006F3A5E"/>
    <w:rsid w:val="006F3DEC"/>
    <w:rsid w:val="006F3EFC"/>
    <w:rsid w:val="006F3F50"/>
    <w:rsid w:val="006F41B6"/>
    <w:rsid w:val="006F47A5"/>
    <w:rsid w:val="006F5527"/>
    <w:rsid w:val="006F57CF"/>
    <w:rsid w:val="006F57FE"/>
    <w:rsid w:val="006F5C13"/>
    <w:rsid w:val="006F5C6B"/>
    <w:rsid w:val="006F5C8A"/>
    <w:rsid w:val="006F6539"/>
    <w:rsid w:val="006F6673"/>
    <w:rsid w:val="006F67C7"/>
    <w:rsid w:val="006F6CA4"/>
    <w:rsid w:val="006F7717"/>
    <w:rsid w:val="006F7886"/>
    <w:rsid w:val="006F7CBE"/>
    <w:rsid w:val="006F7ECA"/>
    <w:rsid w:val="0070013D"/>
    <w:rsid w:val="00700210"/>
    <w:rsid w:val="007003FD"/>
    <w:rsid w:val="007008E0"/>
    <w:rsid w:val="00700A60"/>
    <w:rsid w:val="00700D33"/>
    <w:rsid w:val="007010BF"/>
    <w:rsid w:val="00701230"/>
    <w:rsid w:val="00701342"/>
    <w:rsid w:val="00701927"/>
    <w:rsid w:val="00701F02"/>
    <w:rsid w:val="00702077"/>
    <w:rsid w:val="007021D3"/>
    <w:rsid w:val="007021D8"/>
    <w:rsid w:val="007022CA"/>
    <w:rsid w:val="007023CD"/>
    <w:rsid w:val="00702AD6"/>
    <w:rsid w:val="00702B2D"/>
    <w:rsid w:val="00703213"/>
    <w:rsid w:val="0070367E"/>
    <w:rsid w:val="007039D8"/>
    <w:rsid w:val="00703F0A"/>
    <w:rsid w:val="0070416E"/>
    <w:rsid w:val="0070430C"/>
    <w:rsid w:val="00704532"/>
    <w:rsid w:val="0070493B"/>
    <w:rsid w:val="00704D3C"/>
    <w:rsid w:val="00705A64"/>
    <w:rsid w:val="00706031"/>
    <w:rsid w:val="007063A9"/>
    <w:rsid w:val="00706DD3"/>
    <w:rsid w:val="00707506"/>
    <w:rsid w:val="00707545"/>
    <w:rsid w:val="007079FC"/>
    <w:rsid w:val="00707ABB"/>
    <w:rsid w:val="00707CC5"/>
    <w:rsid w:val="007100AE"/>
    <w:rsid w:val="007103C5"/>
    <w:rsid w:val="0071069C"/>
    <w:rsid w:val="007106C8"/>
    <w:rsid w:val="00710846"/>
    <w:rsid w:val="00710B82"/>
    <w:rsid w:val="00710B90"/>
    <w:rsid w:val="0071131F"/>
    <w:rsid w:val="00711859"/>
    <w:rsid w:val="0071196D"/>
    <w:rsid w:val="007120CC"/>
    <w:rsid w:val="0071237A"/>
    <w:rsid w:val="0071275F"/>
    <w:rsid w:val="00712E53"/>
    <w:rsid w:val="00713101"/>
    <w:rsid w:val="00713337"/>
    <w:rsid w:val="007134A4"/>
    <w:rsid w:val="007137EA"/>
    <w:rsid w:val="007137F1"/>
    <w:rsid w:val="00714389"/>
    <w:rsid w:val="0071453C"/>
    <w:rsid w:val="0071477A"/>
    <w:rsid w:val="00714F7B"/>
    <w:rsid w:val="00715393"/>
    <w:rsid w:val="007153AD"/>
    <w:rsid w:val="007157A0"/>
    <w:rsid w:val="007157B8"/>
    <w:rsid w:val="0071583E"/>
    <w:rsid w:val="00715CEC"/>
    <w:rsid w:val="00715DA4"/>
    <w:rsid w:val="00715F77"/>
    <w:rsid w:val="007161BE"/>
    <w:rsid w:val="0071697F"/>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440"/>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56C"/>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C7A"/>
    <w:rsid w:val="00731322"/>
    <w:rsid w:val="00731328"/>
    <w:rsid w:val="00731542"/>
    <w:rsid w:val="007315A2"/>
    <w:rsid w:val="00731C94"/>
    <w:rsid w:val="00731FCE"/>
    <w:rsid w:val="00732075"/>
    <w:rsid w:val="007323A1"/>
    <w:rsid w:val="007324AA"/>
    <w:rsid w:val="00732622"/>
    <w:rsid w:val="00732E5D"/>
    <w:rsid w:val="00733250"/>
    <w:rsid w:val="0073361E"/>
    <w:rsid w:val="00733666"/>
    <w:rsid w:val="00733C7F"/>
    <w:rsid w:val="0073430F"/>
    <w:rsid w:val="00735215"/>
    <w:rsid w:val="007352C8"/>
    <w:rsid w:val="00735420"/>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D1C"/>
    <w:rsid w:val="00740FF8"/>
    <w:rsid w:val="00741030"/>
    <w:rsid w:val="0074146A"/>
    <w:rsid w:val="00741760"/>
    <w:rsid w:val="00741C3C"/>
    <w:rsid w:val="00742FDA"/>
    <w:rsid w:val="0074325A"/>
    <w:rsid w:val="00743C19"/>
    <w:rsid w:val="00743C5A"/>
    <w:rsid w:val="00743C90"/>
    <w:rsid w:val="00744408"/>
    <w:rsid w:val="00744512"/>
    <w:rsid w:val="00744725"/>
    <w:rsid w:val="007448E8"/>
    <w:rsid w:val="00744EE7"/>
    <w:rsid w:val="007455FC"/>
    <w:rsid w:val="00745A1B"/>
    <w:rsid w:val="00745A44"/>
    <w:rsid w:val="00745DB8"/>
    <w:rsid w:val="0074617E"/>
    <w:rsid w:val="007462EA"/>
    <w:rsid w:val="007462F6"/>
    <w:rsid w:val="007468D5"/>
    <w:rsid w:val="00746BF1"/>
    <w:rsid w:val="00746E71"/>
    <w:rsid w:val="00746EC6"/>
    <w:rsid w:val="00746F4D"/>
    <w:rsid w:val="00747711"/>
    <w:rsid w:val="00747C75"/>
    <w:rsid w:val="007508F9"/>
    <w:rsid w:val="00750DE0"/>
    <w:rsid w:val="007517C1"/>
    <w:rsid w:val="00751A4B"/>
    <w:rsid w:val="00751DC8"/>
    <w:rsid w:val="007521DB"/>
    <w:rsid w:val="00752806"/>
    <w:rsid w:val="007528B3"/>
    <w:rsid w:val="0075294B"/>
    <w:rsid w:val="00752FCE"/>
    <w:rsid w:val="0075325F"/>
    <w:rsid w:val="007534ED"/>
    <w:rsid w:val="00753D29"/>
    <w:rsid w:val="0075409C"/>
    <w:rsid w:val="00754190"/>
    <w:rsid w:val="00754411"/>
    <w:rsid w:val="0075461C"/>
    <w:rsid w:val="0075489B"/>
    <w:rsid w:val="007548F0"/>
    <w:rsid w:val="00754D5D"/>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A48"/>
    <w:rsid w:val="00762AC5"/>
    <w:rsid w:val="00762AF6"/>
    <w:rsid w:val="00762CC8"/>
    <w:rsid w:val="00762DE1"/>
    <w:rsid w:val="007630D5"/>
    <w:rsid w:val="00763408"/>
    <w:rsid w:val="007637BC"/>
    <w:rsid w:val="00763860"/>
    <w:rsid w:val="00763BCD"/>
    <w:rsid w:val="00763C4B"/>
    <w:rsid w:val="00763D0C"/>
    <w:rsid w:val="0076468B"/>
    <w:rsid w:val="00764937"/>
    <w:rsid w:val="00764A48"/>
    <w:rsid w:val="00764CF8"/>
    <w:rsid w:val="00766021"/>
    <w:rsid w:val="007661CE"/>
    <w:rsid w:val="007663E7"/>
    <w:rsid w:val="0076656E"/>
    <w:rsid w:val="00766699"/>
    <w:rsid w:val="007667F2"/>
    <w:rsid w:val="00766984"/>
    <w:rsid w:val="00766B19"/>
    <w:rsid w:val="00766BC3"/>
    <w:rsid w:val="00766C8B"/>
    <w:rsid w:val="00766D6F"/>
    <w:rsid w:val="007675FD"/>
    <w:rsid w:val="0076762D"/>
    <w:rsid w:val="007677A5"/>
    <w:rsid w:val="0077027A"/>
    <w:rsid w:val="0077082B"/>
    <w:rsid w:val="00770E84"/>
    <w:rsid w:val="0077162F"/>
    <w:rsid w:val="007719B2"/>
    <w:rsid w:val="0077209E"/>
    <w:rsid w:val="00772154"/>
    <w:rsid w:val="0077226A"/>
    <w:rsid w:val="007722B2"/>
    <w:rsid w:val="00772693"/>
    <w:rsid w:val="007727D0"/>
    <w:rsid w:val="007727F4"/>
    <w:rsid w:val="00772A35"/>
    <w:rsid w:val="00772A57"/>
    <w:rsid w:val="00772C83"/>
    <w:rsid w:val="00772EC7"/>
    <w:rsid w:val="007736BF"/>
    <w:rsid w:val="00773AED"/>
    <w:rsid w:val="00773B7F"/>
    <w:rsid w:val="00773B9E"/>
    <w:rsid w:val="0077421B"/>
    <w:rsid w:val="00774409"/>
    <w:rsid w:val="00774598"/>
    <w:rsid w:val="007747C8"/>
    <w:rsid w:val="00774F57"/>
    <w:rsid w:val="0077544F"/>
    <w:rsid w:val="007756C6"/>
    <w:rsid w:val="00775A4B"/>
    <w:rsid w:val="00775CCE"/>
    <w:rsid w:val="0077623A"/>
    <w:rsid w:val="00776390"/>
    <w:rsid w:val="00776C66"/>
    <w:rsid w:val="00776DC6"/>
    <w:rsid w:val="00777126"/>
    <w:rsid w:val="0077731D"/>
    <w:rsid w:val="00777343"/>
    <w:rsid w:val="00777769"/>
    <w:rsid w:val="0077780C"/>
    <w:rsid w:val="00777C1C"/>
    <w:rsid w:val="00777DFA"/>
    <w:rsid w:val="007801AA"/>
    <w:rsid w:val="007801EC"/>
    <w:rsid w:val="007810DE"/>
    <w:rsid w:val="007811B8"/>
    <w:rsid w:val="00781287"/>
    <w:rsid w:val="00781FB7"/>
    <w:rsid w:val="00782534"/>
    <w:rsid w:val="007825F5"/>
    <w:rsid w:val="00782646"/>
    <w:rsid w:val="007826F6"/>
    <w:rsid w:val="00782887"/>
    <w:rsid w:val="00782C1A"/>
    <w:rsid w:val="007831F2"/>
    <w:rsid w:val="0078345E"/>
    <w:rsid w:val="00783536"/>
    <w:rsid w:val="0078427B"/>
    <w:rsid w:val="0078433C"/>
    <w:rsid w:val="00784611"/>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A7DAB"/>
    <w:rsid w:val="007B020A"/>
    <w:rsid w:val="007B0F9B"/>
    <w:rsid w:val="007B1383"/>
    <w:rsid w:val="007B1973"/>
    <w:rsid w:val="007B1FA1"/>
    <w:rsid w:val="007B2096"/>
    <w:rsid w:val="007B22A5"/>
    <w:rsid w:val="007B2572"/>
    <w:rsid w:val="007B25D6"/>
    <w:rsid w:val="007B271B"/>
    <w:rsid w:val="007B27AF"/>
    <w:rsid w:val="007B2A45"/>
    <w:rsid w:val="007B2CAC"/>
    <w:rsid w:val="007B3C23"/>
    <w:rsid w:val="007B4498"/>
    <w:rsid w:val="007B4B89"/>
    <w:rsid w:val="007B5591"/>
    <w:rsid w:val="007B56D6"/>
    <w:rsid w:val="007B577B"/>
    <w:rsid w:val="007B63B0"/>
    <w:rsid w:val="007B6BBC"/>
    <w:rsid w:val="007B6C58"/>
    <w:rsid w:val="007B6F35"/>
    <w:rsid w:val="007B7675"/>
    <w:rsid w:val="007B7784"/>
    <w:rsid w:val="007B79BF"/>
    <w:rsid w:val="007B79F4"/>
    <w:rsid w:val="007B7B08"/>
    <w:rsid w:val="007C0032"/>
    <w:rsid w:val="007C03A5"/>
    <w:rsid w:val="007C0EEC"/>
    <w:rsid w:val="007C0F3A"/>
    <w:rsid w:val="007C1292"/>
    <w:rsid w:val="007C19AD"/>
    <w:rsid w:val="007C1BD4"/>
    <w:rsid w:val="007C2CE2"/>
    <w:rsid w:val="007C2D5E"/>
    <w:rsid w:val="007C2E8B"/>
    <w:rsid w:val="007C3481"/>
    <w:rsid w:val="007C37C3"/>
    <w:rsid w:val="007C38A8"/>
    <w:rsid w:val="007C394F"/>
    <w:rsid w:val="007C40B9"/>
    <w:rsid w:val="007C4E38"/>
    <w:rsid w:val="007C5581"/>
    <w:rsid w:val="007C5799"/>
    <w:rsid w:val="007C5D89"/>
    <w:rsid w:val="007C5DB3"/>
    <w:rsid w:val="007C5DC9"/>
    <w:rsid w:val="007C61B3"/>
    <w:rsid w:val="007C61B7"/>
    <w:rsid w:val="007C64D6"/>
    <w:rsid w:val="007C65D0"/>
    <w:rsid w:val="007C672F"/>
    <w:rsid w:val="007C727D"/>
    <w:rsid w:val="007C737A"/>
    <w:rsid w:val="007C7467"/>
    <w:rsid w:val="007C7504"/>
    <w:rsid w:val="007C7AEB"/>
    <w:rsid w:val="007D043B"/>
    <w:rsid w:val="007D0965"/>
    <w:rsid w:val="007D0D67"/>
    <w:rsid w:val="007D0E6F"/>
    <w:rsid w:val="007D0F7A"/>
    <w:rsid w:val="007D1308"/>
    <w:rsid w:val="007D13BE"/>
    <w:rsid w:val="007D1822"/>
    <w:rsid w:val="007D1A98"/>
    <w:rsid w:val="007D1ADA"/>
    <w:rsid w:val="007D1B0A"/>
    <w:rsid w:val="007D1B9A"/>
    <w:rsid w:val="007D2558"/>
    <w:rsid w:val="007D2DB2"/>
    <w:rsid w:val="007D305B"/>
    <w:rsid w:val="007D30C5"/>
    <w:rsid w:val="007D30E5"/>
    <w:rsid w:val="007D3923"/>
    <w:rsid w:val="007D3DC7"/>
    <w:rsid w:val="007D3E66"/>
    <w:rsid w:val="007D41D8"/>
    <w:rsid w:val="007D4335"/>
    <w:rsid w:val="007D4D0A"/>
    <w:rsid w:val="007D5212"/>
    <w:rsid w:val="007D5215"/>
    <w:rsid w:val="007D55C2"/>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378"/>
    <w:rsid w:val="007E27EA"/>
    <w:rsid w:val="007E3111"/>
    <w:rsid w:val="007E3363"/>
    <w:rsid w:val="007E37FE"/>
    <w:rsid w:val="007E3C33"/>
    <w:rsid w:val="007E4019"/>
    <w:rsid w:val="007E41CF"/>
    <w:rsid w:val="007E4A93"/>
    <w:rsid w:val="007E4C4F"/>
    <w:rsid w:val="007E4CE4"/>
    <w:rsid w:val="007E4D4D"/>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E76F3"/>
    <w:rsid w:val="007F0325"/>
    <w:rsid w:val="007F034D"/>
    <w:rsid w:val="007F0966"/>
    <w:rsid w:val="007F0A8F"/>
    <w:rsid w:val="007F0D3D"/>
    <w:rsid w:val="007F0E4B"/>
    <w:rsid w:val="007F1032"/>
    <w:rsid w:val="007F1A81"/>
    <w:rsid w:val="007F1EC4"/>
    <w:rsid w:val="007F1ECB"/>
    <w:rsid w:val="007F21DE"/>
    <w:rsid w:val="007F243A"/>
    <w:rsid w:val="007F25AA"/>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BDE"/>
    <w:rsid w:val="007F7C22"/>
    <w:rsid w:val="008001B5"/>
    <w:rsid w:val="0080036B"/>
    <w:rsid w:val="00800393"/>
    <w:rsid w:val="0080040C"/>
    <w:rsid w:val="00800466"/>
    <w:rsid w:val="008005F7"/>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5039"/>
    <w:rsid w:val="008054FC"/>
    <w:rsid w:val="0080569E"/>
    <w:rsid w:val="00805ECD"/>
    <w:rsid w:val="00806364"/>
    <w:rsid w:val="00806680"/>
    <w:rsid w:val="00806C28"/>
    <w:rsid w:val="0080728B"/>
    <w:rsid w:val="008075E1"/>
    <w:rsid w:val="00807923"/>
    <w:rsid w:val="00807A0B"/>
    <w:rsid w:val="00810034"/>
    <w:rsid w:val="00810E01"/>
    <w:rsid w:val="00810E21"/>
    <w:rsid w:val="0081125E"/>
    <w:rsid w:val="0081137C"/>
    <w:rsid w:val="00811E28"/>
    <w:rsid w:val="00811F8D"/>
    <w:rsid w:val="00812089"/>
    <w:rsid w:val="008124FB"/>
    <w:rsid w:val="00812A1A"/>
    <w:rsid w:val="00813078"/>
    <w:rsid w:val="00813399"/>
    <w:rsid w:val="00813794"/>
    <w:rsid w:val="008139B4"/>
    <w:rsid w:val="00814054"/>
    <w:rsid w:val="00814334"/>
    <w:rsid w:val="00814554"/>
    <w:rsid w:val="0081463B"/>
    <w:rsid w:val="008146D2"/>
    <w:rsid w:val="00814846"/>
    <w:rsid w:val="008157D5"/>
    <w:rsid w:val="008157DB"/>
    <w:rsid w:val="008158E6"/>
    <w:rsid w:val="0081597C"/>
    <w:rsid w:val="008162BE"/>
    <w:rsid w:val="008164D0"/>
    <w:rsid w:val="00816971"/>
    <w:rsid w:val="00816D8A"/>
    <w:rsid w:val="008170B7"/>
    <w:rsid w:val="008171E5"/>
    <w:rsid w:val="00817635"/>
    <w:rsid w:val="008176C2"/>
    <w:rsid w:val="008178F2"/>
    <w:rsid w:val="00817EC8"/>
    <w:rsid w:val="008203DF"/>
    <w:rsid w:val="008209D8"/>
    <w:rsid w:val="00820C41"/>
    <w:rsid w:val="00821096"/>
    <w:rsid w:val="008217D6"/>
    <w:rsid w:val="00822A48"/>
    <w:rsid w:val="00822AB6"/>
    <w:rsid w:val="00822B1D"/>
    <w:rsid w:val="008230B1"/>
    <w:rsid w:val="00823471"/>
    <w:rsid w:val="0082361A"/>
    <w:rsid w:val="0082409A"/>
    <w:rsid w:val="00824499"/>
    <w:rsid w:val="0082460E"/>
    <w:rsid w:val="00824BC5"/>
    <w:rsid w:val="00825329"/>
    <w:rsid w:val="00825BA3"/>
    <w:rsid w:val="0082658D"/>
    <w:rsid w:val="0082702A"/>
    <w:rsid w:val="008271E9"/>
    <w:rsid w:val="008272FD"/>
    <w:rsid w:val="00827441"/>
    <w:rsid w:val="00827500"/>
    <w:rsid w:val="00827898"/>
    <w:rsid w:val="008279D6"/>
    <w:rsid w:val="008301AB"/>
    <w:rsid w:val="008304CD"/>
    <w:rsid w:val="00830865"/>
    <w:rsid w:val="00830A03"/>
    <w:rsid w:val="00830AFA"/>
    <w:rsid w:val="008315AC"/>
    <w:rsid w:val="00831699"/>
    <w:rsid w:val="00831884"/>
    <w:rsid w:val="00831976"/>
    <w:rsid w:val="00831B09"/>
    <w:rsid w:val="00831B71"/>
    <w:rsid w:val="00831B96"/>
    <w:rsid w:val="008324D0"/>
    <w:rsid w:val="0083260F"/>
    <w:rsid w:val="00832BA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C3C"/>
    <w:rsid w:val="008402AE"/>
    <w:rsid w:val="00840A66"/>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4F6E"/>
    <w:rsid w:val="00845AD1"/>
    <w:rsid w:val="00845B4A"/>
    <w:rsid w:val="008463F4"/>
    <w:rsid w:val="00846A7E"/>
    <w:rsid w:val="00846E45"/>
    <w:rsid w:val="00846F81"/>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62B"/>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E5A"/>
    <w:rsid w:val="0086151D"/>
    <w:rsid w:val="0086155B"/>
    <w:rsid w:val="0086181A"/>
    <w:rsid w:val="00861A16"/>
    <w:rsid w:val="00861A85"/>
    <w:rsid w:val="00861C37"/>
    <w:rsid w:val="00861FAD"/>
    <w:rsid w:val="0086201B"/>
    <w:rsid w:val="0086247C"/>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893"/>
    <w:rsid w:val="00866913"/>
    <w:rsid w:val="00866F37"/>
    <w:rsid w:val="00867436"/>
    <w:rsid w:val="008676C7"/>
    <w:rsid w:val="00867CAF"/>
    <w:rsid w:val="00870045"/>
    <w:rsid w:val="008701C9"/>
    <w:rsid w:val="0087070C"/>
    <w:rsid w:val="008709B7"/>
    <w:rsid w:val="00870B5D"/>
    <w:rsid w:val="008716D9"/>
    <w:rsid w:val="00871798"/>
    <w:rsid w:val="00871FDB"/>
    <w:rsid w:val="00872432"/>
    <w:rsid w:val="00872449"/>
    <w:rsid w:val="00872503"/>
    <w:rsid w:val="008725D7"/>
    <w:rsid w:val="0087275D"/>
    <w:rsid w:val="0087286C"/>
    <w:rsid w:val="0087287C"/>
    <w:rsid w:val="00872F5A"/>
    <w:rsid w:val="00873601"/>
    <w:rsid w:val="0087368D"/>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4F"/>
    <w:rsid w:val="00881012"/>
    <w:rsid w:val="00881064"/>
    <w:rsid w:val="008812FE"/>
    <w:rsid w:val="00881545"/>
    <w:rsid w:val="008817DE"/>
    <w:rsid w:val="008821E4"/>
    <w:rsid w:val="00882489"/>
    <w:rsid w:val="00882DEE"/>
    <w:rsid w:val="0088334B"/>
    <w:rsid w:val="008834E1"/>
    <w:rsid w:val="008838B4"/>
    <w:rsid w:val="00883C8E"/>
    <w:rsid w:val="00883F09"/>
    <w:rsid w:val="00884438"/>
    <w:rsid w:val="008848BD"/>
    <w:rsid w:val="00884A34"/>
    <w:rsid w:val="00884A36"/>
    <w:rsid w:val="008856F3"/>
    <w:rsid w:val="00885D24"/>
    <w:rsid w:val="008863E1"/>
    <w:rsid w:val="008868DE"/>
    <w:rsid w:val="00886AA1"/>
    <w:rsid w:val="00886C47"/>
    <w:rsid w:val="00886E5A"/>
    <w:rsid w:val="00886FC1"/>
    <w:rsid w:val="0088721F"/>
    <w:rsid w:val="008874AC"/>
    <w:rsid w:val="00887B73"/>
    <w:rsid w:val="00887BC1"/>
    <w:rsid w:val="0089017E"/>
    <w:rsid w:val="00890266"/>
    <w:rsid w:val="00890439"/>
    <w:rsid w:val="008904BB"/>
    <w:rsid w:val="00891512"/>
    <w:rsid w:val="00891782"/>
    <w:rsid w:val="00891785"/>
    <w:rsid w:val="00891C62"/>
    <w:rsid w:val="00891DF3"/>
    <w:rsid w:val="00892637"/>
    <w:rsid w:val="00892698"/>
    <w:rsid w:val="0089299E"/>
    <w:rsid w:val="008932B5"/>
    <w:rsid w:val="008932C5"/>
    <w:rsid w:val="00893627"/>
    <w:rsid w:val="008939C0"/>
    <w:rsid w:val="00893A2D"/>
    <w:rsid w:val="008944B5"/>
    <w:rsid w:val="0089493D"/>
    <w:rsid w:val="00895199"/>
    <w:rsid w:val="008954D3"/>
    <w:rsid w:val="00895BF0"/>
    <w:rsid w:val="00896029"/>
    <w:rsid w:val="0089626D"/>
    <w:rsid w:val="00896380"/>
    <w:rsid w:val="00897197"/>
    <w:rsid w:val="00897AE9"/>
    <w:rsid w:val="008A02AE"/>
    <w:rsid w:val="008A063D"/>
    <w:rsid w:val="008A09AD"/>
    <w:rsid w:val="008A20B4"/>
    <w:rsid w:val="008A2295"/>
    <w:rsid w:val="008A25FC"/>
    <w:rsid w:val="008A292C"/>
    <w:rsid w:val="008A2AA2"/>
    <w:rsid w:val="008A2C08"/>
    <w:rsid w:val="008A2CCE"/>
    <w:rsid w:val="008A341C"/>
    <w:rsid w:val="008A34BF"/>
    <w:rsid w:val="008A34D5"/>
    <w:rsid w:val="008A38F8"/>
    <w:rsid w:val="008A3C31"/>
    <w:rsid w:val="008A3FD7"/>
    <w:rsid w:val="008A3FFB"/>
    <w:rsid w:val="008A41B8"/>
    <w:rsid w:val="008A46E4"/>
    <w:rsid w:val="008A48C3"/>
    <w:rsid w:val="008A4A1A"/>
    <w:rsid w:val="008A4A43"/>
    <w:rsid w:val="008A509C"/>
    <w:rsid w:val="008A5AEB"/>
    <w:rsid w:val="008A5B61"/>
    <w:rsid w:val="008A5E88"/>
    <w:rsid w:val="008A60CB"/>
    <w:rsid w:val="008A6853"/>
    <w:rsid w:val="008A717F"/>
    <w:rsid w:val="008A7341"/>
    <w:rsid w:val="008A7868"/>
    <w:rsid w:val="008A79CB"/>
    <w:rsid w:val="008A7D33"/>
    <w:rsid w:val="008B009F"/>
    <w:rsid w:val="008B00F1"/>
    <w:rsid w:val="008B04E2"/>
    <w:rsid w:val="008B05C4"/>
    <w:rsid w:val="008B0821"/>
    <w:rsid w:val="008B09E7"/>
    <w:rsid w:val="008B0F60"/>
    <w:rsid w:val="008B101D"/>
    <w:rsid w:val="008B11EA"/>
    <w:rsid w:val="008B1597"/>
    <w:rsid w:val="008B16D8"/>
    <w:rsid w:val="008B1810"/>
    <w:rsid w:val="008B20C3"/>
    <w:rsid w:val="008B231D"/>
    <w:rsid w:val="008B253A"/>
    <w:rsid w:val="008B25C9"/>
    <w:rsid w:val="008B28EA"/>
    <w:rsid w:val="008B2C0C"/>
    <w:rsid w:val="008B2C30"/>
    <w:rsid w:val="008B3AAB"/>
    <w:rsid w:val="008B3ED1"/>
    <w:rsid w:val="008B42D0"/>
    <w:rsid w:val="008B45C4"/>
    <w:rsid w:val="008B4804"/>
    <w:rsid w:val="008B480E"/>
    <w:rsid w:val="008B567D"/>
    <w:rsid w:val="008B56F8"/>
    <w:rsid w:val="008B5796"/>
    <w:rsid w:val="008B5CB2"/>
    <w:rsid w:val="008B611A"/>
    <w:rsid w:val="008B6269"/>
    <w:rsid w:val="008B63A6"/>
    <w:rsid w:val="008B658B"/>
    <w:rsid w:val="008B66ED"/>
    <w:rsid w:val="008B6905"/>
    <w:rsid w:val="008B6AA1"/>
    <w:rsid w:val="008B6CA1"/>
    <w:rsid w:val="008B6E1B"/>
    <w:rsid w:val="008B6EEA"/>
    <w:rsid w:val="008B7259"/>
    <w:rsid w:val="008B72CE"/>
    <w:rsid w:val="008B7602"/>
    <w:rsid w:val="008B77EF"/>
    <w:rsid w:val="008B791B"/>
    <w:rsid w:val="008B7E5A"/>
    <w:rsid w:val="008C0584"/>
    <w:rsid w:val="008C068F"/>
    <w:rsid w:val="008C0856"/>
    <w:rsid w:val="008C08DE"/>
    <w:rsid w:val="008C183D"/>
    <w:rsid w:val="008C1872"/>
    <w:rsid w:val="008C1B51"/>
    <w:rsid w:val="008C2685"/>
    <w:rsid w:val="008C3896"/>
    <w:rsid w:val="008C38FD"/>
    <w:rsid w:val="008C3CD5"/>
    <w:rsid w:val="008C3DCA"/>
    <w:rsid w:val="008C46B7"/>
    <w:rsid w:val="008C4710"/>
    <w:rsid w:val="008C47E3"/>
    <w:rsid w:val="008C499C"/>
    <w:rsid w:val="008C4A6E"/>
    <w:rsid w:val="008C4CD5"/>
    <w:rsid w:val="008C4F1F"/>
    <w:rsid w:val="008C513F"/>
    <w:rsid w:val="008C532B"/>
    <w:rsid w:val="008C56DD"/>
    <w:rsid w:val="008C5718"/>
    <w:rsid w:val="008C5BC9"/>
    <w:rsid w:val="008C614C"/>
    <w:rsid w:val="008C6373"/>
    <w:rsid w:val="008C6902"/>
    <w:rsid w:val="008C6A50"/>
    <w:rsid w:val="008C6A77"/>
    <w:rsid w:val="008C6C01"/>
    <w:rsid w:val="008C775E"/>
    <w:rsid w:val="008D0029"/>
    <w:rsid w:val="008D0104"/>
    <w:rsid w:val="008D018D"/>
    <w:rsid w:val="008D026F"/>
    <w:rsid w:val="008D028F"/>
    <w:rsid w:val="008D0517"/>
    <w:rsid w:val="008D0789"/>
    <w:rsid w:val="008D1324"/>
    <w:rsid w:val="008D148E"/>
    <w:rsid w:val="008D1A0F"/>
    <w:rsid w:val="008D1AF7"/>
    <w:rsid w:val="008D2BA9"/>
    <w:rsid w:val="008D328A"/>
    <w:rsid w:val="008D34DE"/>
    <w:rsid w:val="008D36B9"/>
    <w:rsid w:val="008D3997"/>
    <w:rsid w:val="008D3A33"/>
    <w:rsid w:val="008D3A86"/>
    <w:rsid w:val="008D3AAB"/>
    <w:rsid w:val="008D3B4F"/>
    <w:rsid w:val="008D3C6C"/>
    <w:rsid w:val="008D419F"/>
    <w:rsid w:val="008D42AA"/>
    <w:rsid w:val="008D4326"/>
    <w:rsid w:val="008D433E"/>
    <w:rsid w:val="008D4BA3"/>
    <w:rsid w:val="008D4BDF"/>
    <w:rsid w:val="008D4CBB"/>
    <w:rsid w:val="008D5048"/>
    <w:rsid w:val="008D54A7"/>
    <w:rsid w:val="008D5555"/>
    <w:rsid w:val="008D569E"/>
    <w:rsid w:val="008D5B3D"/>
    <w:rsid w:val="008D5C80"/>
    <w:rsid w:val="008D6226"/>
    <w:rsid w:val="008D62C7"/>
    <w:rsid w:val="008D62FF"/>
    <w:rsid w:val="008D669F"/>
    <w:rsid w:val="008D6DA4"/>
    <w:rsid w:val="008D6F80"/>
    <w:rsid w:val="008D6F82"/>
    <w:rsid w:val="008D7096"/>
    <w:rsid w:val="008D78C6"/>
    <w:rsid w:val="008E05A5"/>
    <w:rsid w:val="008E0B58"/>
    <w:rsid w:val="008E0CC2"/>
    <w:rsid w:val="008E0D69"/>
    <w:rsid w:val="008E10FC"/>
    <w:rsid w:val="008E1553"/>
    <w:rsid w:val="008E1CBA"/>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440"/>
    <w:rsid w:val="008E64AC"/>
    <w:rsid w:val="008E6520"/>
    <w:rsid w:val="008E730B"/>
    <w:rsid w:val="008E7354"/>
    <w:rsid w:val="008E765E"/>
    <w:rsid w:val="008E7664"/>
    <w:rsid w:val="008E7F1E"/>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3036"/>
    <w:rsid w:val="008F32E0"/>
    <w:rsid w:val="008F34B7"/>
    <w:rsid w:val="008F373A"/>
    <w:rsid w:val="008F40EF"/>
    <w:rsid w:val="008F43C6"/>
    <w:rsid w:val="008F526E"/>
    <w:rsid w:val="008F5763"/>
    <w:rsid w:val="008F649C"/>
    <w:rsid w:val="008F64D6"/>
    <w:rsid w:val="008F67C2"/>
    <w:rsid w:val="008F6858"/>
    <w:rsid w:val="008F68C0"/>
    <w:rsid w:val="008F6FC8"/>
    <w:rsid w:val="008F73C5"/>
    <w:rsid w:val="008F7687"/>
    <w:rsid w:val="008F76E1"/>
    <w:rsid w:val="008F77CF"/>
    <w:rsid w:val="008F77DF"/>
    <w:rsid w:val="008F7AF8"/>
    <w:rsid w:val="008F7C8B"/>
    <w:rsid w:val="008F7EAE"/>
    <w:rsid w:val="009003D0"/>
    <w:rsid w:val="009010D4"/>
    <w:rsid w:val="00901131"/>
    <w:rsid w:val="009012F5"/>
    <w:rsid w:val="009018B1"/>
    <w:rsid w:val="009019CD"/>
    <w:rsid w:val="0090289A"/>
    <w:rsid w:val="00902B4C"/>
    <w:rsid w:val="00903064"/>
    <w:rsid w:val="00903121"/>
    <w:rsid w:val="00903249"/>
    <w:rsid w:val="009034E2"/>
    <w:rsid w:val="00903649"/>
    <w:rsid w:val="00903AFD"/>
    <w:rsid w:val="00903ED8"/>
    <w:rsid w:val="0090410A"/>
    <w:rsid w:val="0090421C"/>
    <w:rsid w:val="009045E4"/>
    <w:rsid w:val="00904912"/>
    <w:rsid w:val="00904A1E"/>
    <w:rsid w:val="00904A50"/>
    <w:rsid w:val="00904C49"/>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CB2"/>
    <w:rsid w:val="0091001B"/>
    <w:rsid w:val="0091020E"/>
    <w:rsid w:val="009104D7"/>
    <w:rsid w:val="00910B0D"/>
    <w:rsid w:val="00910B2C"/>
    <w:rsid w:val="00910DA4"/>
    <w:rsid w:val="0091113B"/>
    <w:rsid w:val="009111A6"/>
    <w:rsid w:val="0091177C"/>
    <w:rsid w:val="00911C9A"/>
    <w:rsid w:val="00911CDE"/>
    <w:rsid w:val="00911CE0"/>
    <w:rsid w:val="00911ECA"/>
    <w:rsid w:val="00911F30"/>
    <w:rsid w:val="0091205E"/>
    <w:rsid w:val="009122BD"/>
    <w:rsid w:val="009124EE"/>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D92"/>
    <w:rsid w:val="00916E3E"/>
    <w:rsid w:val="009176AB"/>
    <w:rsid w:val="00917819"/>
    <w:rsid w:val="00917D87"/>
    <w:rsid w:val="00917DDD"/>
    <w:rsid w:val="00917DEA"/>
    <w:rsid w:val="009201B2"/>
    <w:rsid w:val="00920A0F"/>
    <w:rsid w:val="00920C68"/>
    <w:rsid w:val="0092141B"/>
    <w:rsid w:val="0092152F"/>
    <w:rsid w:val="00921AEF"/>
    <w:rsid w:val="00921C47"/>
    <w:rsid w:val="009223EC"/>
    <w:rsid w:val="009225A3"/>
    <w:rsid w:val="00922A29"/>
    <w:rsid w:val="00922DC3"/>
    <w:rsid w:val="00923014"/>
    <w:rsid w:val="0092316C"/>
    <w:rsid w:val="00923308"/>
    <w:rsid w:val="00923368"/>
    <w:rsid w:val="009234C1"/>
    <w:rsid w:val="0092389B"/>
    <w:rsid w:val="00923B85"/>
    <w:rsid w:val="00923BF9"/>
    <w:rsid w:val="0092475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52"/>
    <w:rsid w:val="00926FE4"/>
    <w:rsid w:val="0092721C"/>
    <w:rsid w:val="009277CC"/>
    <w:rsid w:val="00927800"/>
    <w:rsid w:val="00927811"/>
    <w:rsid w:val="0092791A"/>
    <w:rsid w:val="00927B24"/>
    <w:rsid w:val="00927B69"/>
    <w:rsid w:val="00927C66"/>
    <w:rsid w:val="00927C6D"/>
    <w:rsid w:val="00927EFC"/>
    <w:rsid w:val="009303F7"/>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E1E"/>
    <w:rsid w:val="00933460"/>
    <w:rsid w:val="009341BD"/>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8A"/>
    <w:rsid w:val="00936E50"/>
    <w:rsid w:val="009372D2"/>
    <w:rsid w:val="00937666"/>
    <w:rsid w:val="0093792B"/>
    <w:rsid w:val="00937B0D"/>
    <w:rsid w:val="00940238"/>
    <w:rsid w:val="0094048F"/>
    <w:rsid w:val="00940726"/>
    <w:rsid w:val="009409A3"/>
    <w:rsid w:val="00940B6C"/>
    <w:rsid w:val="0094129B"/>
    <w:rsid w:val="0094165E"/>
    <w:rsid w:val="00941D1A"/>
    <w:rsid w:val="00941E21"/>
    <w:rsid w:val="00941E58"/>
    <w:rsid w:val="009424CD"/>
    <w:rsid w:val="00942E36"/>
    <w:rsid w:val="00942FB7"/>
    <w:rsid w:val="00942FEF"/>
    <w:rsid w:val="0094347C"/>
    <w:rsid w:val="009435B0"/>
    <w:rsid w:val="009436BB"/>
    <w:rsid w:val="00943F46"/>
    <w:rsid w:val="00943FD1"/>
    <w:rsid w:val="009447AA"/>
    <w:rsid w:val="00944B0B"/>
    <w:rsid w:val="00944E69"/>
    <w:rsid w:val="009450C3"/>
    <w:rsid w:val="009451EB"/>
    <w:rsid w:val="0094528C"/>
    <w:rsid w:val="00945361"/>
    <w:rsid w:val="00945C60"/>
    <w:rsid w:val="00946058"/>
    <w:rsid w:val="009462D5"/>
    <w:rsid w:val="0094649D"/>
    <w:rsid w:val="00946793"/>
    <w:rsid w:val="00946A88"/>
    <w:rsid w:val="00946CA9"/>
    <w:rsid w:val="00946F07"/>
    <w:rsid w:val="0094718E"/>
    <w:rsid w:val="0094791F"/>
    <w:rsid w:val="009479E6"/>
    <w:rsid w:val="009500AB"/>
    <w:rsid w:val="009501CE"/>
    <w:rsid w:val="009504F1"/>
    <w:rsid w:val="009508B5"/>
    <w:rsid w:val="009508BD"/>
    <w:rsid w:val="00950FDE"/>
    <w:rsid w:val="00951A83"/>
    <w:rsid w:val="009527F1"/>
    <w:rsid w:val="00952C26"/>
    <w:rsid w:val="0095310C"/>
    <w:rsid w:val="009533A5"/>
    <w:rsid w:val="00953507"/>
    <w:rsid w:val="009539FA"/>
    <w:rsid w:val="00953BF6"/>
    <w:rsid w:val="00953C5F"/>
    <w:rsid w:val="00954613"/>
    <w:rsid w:val="009549D1"/>
    <w:rsid w:val="00954B48"/>
    <w:rsid w:val="00954ECA"/>
    <w:rsid w:val="00955182"/>
    <w:rsid w:val="00955406"/>
    <w:rsid w:val="00955484"/>
    <w:rsid w:val="009554B7"/>
    <w:rsid w:val="0095577E"/>
    <w:rsid w:val="00955ED6"/>
    <w:rsid w:val="009560B7"/>
    <w:rsid w:val="00956655"/>
    <w:rsid w:val="00956916"/>
    <w:rsid w:val="00956B97"/>
    <w:rsid w:val="00957179"/>
    <w:rsid w:val="0095784A"/>
    <w:rsid w:val="00957A49"/>
    <w:rsid w:val="00957C63"/>
    <w:rsid w:val="00957DB7"/>
    <w:rsid w:val="00957E48"/>
    <w:rsid w:val="00960438"/>
    <w:rsid w:val="00960C87"/>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239"/>
    <w:rsid w:val="00965573"/>
    <w:rsid w:val="00965942"/>
    <w:rsid w:val="00965B77"/>
    <w:rsid w:val="00965D0B"/>
    <w:rsid w:val="00965DA6"/>
    <w:rsid w:val="00965F63"/>
    <w:rsid w:val="0096602B"/>
    <w:rsid w:val="00966F0D"/>
    <w:rsid w:val="00967171"/>
    <w:rsid w:val="009673E7"/>
    <w:rsid w:val="00967747"/>
    <w:rsid w:val="0096795A"/>
    <w:rsid w:val="00967AE8"/>
    <w:rsid w:val="00967DD6"/>
    <w:rsid w:val="0097031D"/>
    <w:rsid w:val="00970572"/>
    <w:rsid w:val="00970F39"/>
    <w:rsid w:val="009711DC"/>
    <w:rsid w:val="00971988"/>
    <w:rsid w:val="00971B0F"/>
    <w:rsid w:val="00971CE3"/>
    <w:rsid w:val="009720F6"/>
    <w:rsid w:val="00972728"/>
    <w:rsid w:val="00972953"/>
    <w:rsid w:val="0097296E"/>
    <w:rsid w:val="00972E8F"/>
    <w:rsid w:val="00973237"/>
    <w:rsid w:val="0097348B"/>
    <w:rsid w:val="00973B6A"/>
    <w:rsid w:val="00973CF8"/>
    <w:rsid w:val="00974B52"/>
    <w:rsid w:val="00974DC7"/>
    <w:rsid w:val="0097574E"/>
    <w:rsid w:val="009764D2"/>
    <w:rsid w:val="00976783"/>
    <w:rsid w:val="00976D74"/>
    <w:rsid w:val="00977119"/>
    <w:rsid w:val="00977443"/>
    <w:rsid w:val="00977592"/>
    <w:rsid w:val="00977615"/>
    <w:rsid w:val="009776F1"/>
    <w:rsid w:val="00977EE9"/>
    <w:rsid w:val="00980391"/>
    <w:rsid w:val="009805CD"/>
    <w:rsid w:val="009807D2"/>
    <w:rsid w:val="0098098C"/>
    <w:rsid w:val="009818BD"/>
    <w:rsid w:val="00981F25"/>
    <w:rsid w:val="0098235B"/>
    <w:rsid w:val="0098245A"/>
    <w:rsid w:val="00982A8A"/>
    <w:rsid w:val="00982B2B"/>
    <w:rsid w:val="00983C4C"/>
    <w:rsid w:val="00984298"/>
    <w:rsid w:val="009846E8"/>
    <w:rsid w:val="00984D51"/>
    <w:rsid w:val="009857CD"/>
    <w:rsid w:val="009857EB"/>
    <w:rsid w:val="00985875"/>
    <w:rsid w:val="009859C0"/>
    <w:rsid w:val="00985D23"/>
    <w:rsid w:val="0098642D"/>
    <w:rsid w:val="00986487"/>
    <w:rsid w:val="00986730"/>
    <w:rsid w:val="009867D8"/>
    <w:rsid w:val="009867DB"/>
    <w:rsid w:val="009868DC"/>
    <w:rsid w:val="00986A99"/>
    <w:rsid w:val="00986C2B"/>
    <w:rsid w:val="00986D11"/>
    <w:rsid w:val="00987546"/>
    <w:rsid w:val="00987C74"/>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574E"/>
    <w:rsid w:val="00995A07"/>
    <w:rsid w:val="00995D1E"/>
    <w:rsid w:val="00995F53"/>
    <w:rsid w:val="009962D8"/>
    <w:rsid w:val="00996382"/>
    <w:rsid w:val="00996471"/>
    <w:rsid w:val="0099663B"/>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38A"/>
    <w:rsid w:val="009A2544"/>
    <w:rsid w:val="009A2B15"/>
    <w:rsid w:val="009A30F4"/>
    <w:rsid w:val="009A37B8"/>
    <w:rsid w:val="009A396D"/>
    <w:rsid w:val="009A4107"/>
    <w:rsid w:val="009A45B0"/>
    <w:rsid w:val="009A47AC"/>
    <w:rsid w:val="009A4CE4"/>
    <w:rsid w:val="009A5208"/>
    <w:rsid w:val="009A56C3"/>
    <w:rsid w:val="009A5CCF"/>
    <w:rsid w:val="009A6422"/>
    <w:rsid w:val="009A6CFD"/>
    <w:rsid w:val="009A7EC9"/>
    <w:rsid w:val="009A7F85"/>
    <w:rsid w:val="009B04F6"/>
    <w:rsid w:val="009B0598"/>
    <w:rsid w:val="009B05C8"/>
    <w:rsid w:val="009B074A"/>
    <w:rsid w:val="009B0A24"/>
    <w:rsid w:val="009B0B3F"/>
    <w:rsid w:val="009B0DFA"/>
    <w:rsid w:val="009B148A"/>
    <w:rsid w:val="009B1EAF"/>
    <w:rsid w:val="009B2017"/>
    <w:rsid w:val="009B211C"/>
    <w:rsid w:val="009B2136"/>
    <w:rsid w:val="009B284B"/>
    <w:rsid w:val="009B2A78"/>
    <w:rsid w:val="009B2A91"/>
    <w:rsid w:val="009B2CA7"/>
    <w:rsid w:val="009B30C3"/>
    <w:rsid w:val="009B30CB"/>
    <w:rsid w:val="009B35EA"/>
    <w:rsid w:val="009B3995"/>
    <w:rsid w:val="009B3BAE"/>
    <w:rsid w:val="009B42F8"/>
    <w:rsid w:val="009B4499"/>
    <w:rsid w:val="009B47AB"/>
    <w:rsid w:val="009B4D6A"/>
    <w:rsid w:val="009B4E55"/>
    <w:rsid w:val="009B541D"/>
    <w:rsid w:val="009B568F"/>
    <w:rsid w:val="009B575B"/>
    <w:rsid w:val="009B57AB"/>
    <w:rsid w:val="009B58A3"/>
    <w:rsid w:val="009B59E1"/>
    <w:rsid w:val="009B5A00"/>
    <w:rsid w:val="009B5AD3"/>
    <w:rsid w:val="009B5FE9"/>
    <w:rsid w:val="009B60A3"/>
    <w:rsid w:val="009B61C4"/>
    <w:rsid w:val="009B67DD"/>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C7F"/>
    <w:rsid w:val="009C2021"/>
    <w:rsid w:val="009C2318"/>
    <w:rsid w:val="009C2872"/>
    <w:rsid w:val="009C29E2"/>
    <w:rsid w:val="009C2EF6"/>
    <w:rsid w:val="009C2F5D"/>
    <w:rsid w:val="009C314D"/>
    <w:rsid w:val="009C38BA"/>
    <w:rsid w:val="009C3A07"/>
    <w:rsid w:val="009C3D9C"/>
    <w:rsid w:val="009C405C"/>
    <w:rsid w:val="009C41A1"/>
    <w:rsid w:val="009C4232"/>
    <w:rsid w:val="009C45E8"/>
    <w:rsid w:val="009C4BBF"/>
    <w:rsid w:val="009C4BCB"/>
    <w:rsid w:val="009C512C"/>
    <w:rsid w:val="009C55E9"/>
    <w:rsid w:val="009C6168"/>
    <w:rsid w:val="009C6361"/>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1089"/>
    <w:rsid w:val="009D1105"/>
    <w:rsid w:val="009D115F"/>
    <w:rsid w:val="009D16C4"/>
    <w:rsid w:val="009D1788"/>
    <w:rsid w:val="009D1F28"/>
    <w:rsid w:val="009D1F9B"/>
    <w:rsid w:val="009D20BC"/>
    <w:rsid w:val="009D231F"/>
    <w:rsid w:val="009D2BA2"/>
    <w:rsid w:val="009D2E77"/>
    <w:rsid w:val="009D385F"/>
    <w:rsid w:val="009D405F"/>
    <w:rsid w:val="009D474D"/>
    <w:rsid w:val="009D4DCA"/>
    <w:rsid w:val="009D4F59"/>
    <w:rsid w:val="009D571F"/>
    <w:rsid w:val="009D58AD"/>
    <w:rsid w:val="009D5917"/>
    <w:rsid w:val="009D6438"/>
    <w:rsid w:val="009D6BE3"/>
    <w:rsid w:val="009D72CE"/>
    <w:rsid w:val="009D7679"/>
    <w:rsid w:val="009D77B8"/>
    <w:rsid w:val="009D7AA1"/>
    <w:rsid w:val="009D7C10"/>
    <w:rsid w:val="009D7CD3"/>
    <w:rsid w:val="009D7EE0"/>
    <w:rsid w:val="009D7F2C"/>
    <w:rsid w:val="009E0481"/>
    <w:rsid w:val="009E0BE5"/>
    <w:rsid w:val="009E0D40"/>
    <w:rsid w:val="009E0EA4"/>
    <w:rsid w:val="009E13FB"/>
    <w:rsid w:val="009E1674"/>
    <w:rsid w:val="009E1818"/>
    <w:rsid w:val="009E1A4B"/>
    <w:rsid w:val="009E210C"/>
    <w:rsid w:val="009E2286"/>
    <w:rsid w:val="009E23D1"/>
    <w:rsid w:val="009E26E5"/>
    <w:rsid w:val="009E26F3"/>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E"/>
    <w:rsid w:val="009E5698"/>
    <w:rsid w:val="009E5B13"/>
    <w:rsid w:val="009E5CB5"/>
    <w:rsid w:val="009E5DD8"/>
    <w:rsid w:val="009E6363"/>
    <w:rsid w:val="009E6F30"/>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37A"/>
    <w:rsid w:val="009F7476"/>
    <w:rsid w:val="009F75D6"/>
    <w:rsid w:val="009F777B"/>
    <w:rsid w:val="00A00303"/>
    <w:rsid w:val="00A00472"/>
    <w:rsid w:val="00A0098F"/>
    <w:rsid w:val="00A00C10"/>
    <w:rsid w:val="00A010CA"/>
    <w:rsid w:val="00A012F9"/>
    <w:rsid w:val="00A013D1"/>
    <w:rsid w:val="00A014B6"/>
    <w:rsid w:val="00A016E3"/>
    <w:rsid w:val="00A0202D"/>
    <w:rsid w:val="00A03BE6"/>
    <w:rsid w:val="00A03F74"/>
    <w:rsid w:val="00A03F7C"/>
    <w:rsid w:val="00A04193"/>
    <w:rsid w:val="00A041BE"/>
    <w:rsid w:val="00A046BC"/>
    <w:rsid w:val="00A046DD"/>
    <w:rsid w:val="00A0470D"/>
    <w:rsid w:val="00A05439"/>
    <w:rsid w:val="00A054CD"/>
    <w:rsid w:val="00A05641"/>
    <w:rsid w:val="00A05A17"/>
    <w:rsid w:val="00A05B99"/>
    <w:rsid w:val="00A05BEE"/>
    <w:rsid w:val="00A05C2A"/>
    <w:rsid w:val="00A05C94"/>
    <w:rsid w:val="00A06C19"/>
    <w:rsid w:val="00A06DDC"/>
    <w:rsid w:val="00A07086"/>
    <w:rsid w:val="00A071AF"/>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CC3"/>
    <w:rsid w:val="00A14DEB"/>
    <w:rsid w:val="00A1504A"/>
    <w:rsid w:val="00A15235"/>
    <w:rsid w:val="00A1533C"/>
    <w:rsid w:val="00A154DE"/>
    <w:rsid w:val="00A15B0F"/>
    <w:rsid w:val="00A15DD3"/>
    <w:rsid w:val="00A15F47"/>
    <w:rsid w:val="00A16701"/>
    <w:rsid w:val="00A16718"/>
    <w:rsid w:val="00A17113"/>
    <w:rsid w:val="00A1776C"/>
    <w:rsid w:val="00A17E71"/>
    <w:rsid w:val="00A17EB0"/>
    <w:rsid w:val="00A20075"/>
    <w:rsid w:val="00A20195"/>
    <w:rsid w:val="00A20491"/>
    <w:rsid w:val="00A20880"/>
    <w:rsid w:val="00A20A30"/>
    <w:rsid w:val="00A20B3A"/>
    <w:rsid w:val="00A20B84"/>
    <w:rsid w:val="00A2104D"/>
    <w:rsid w:val="00A211A8"/>
    <w:rsid w:val="00A21877"/>
    <w:rsid w:val="00A21A44"/>
    <w:rsid w:val="00A21F33"/>
    <w:rsid w:val="00A22271"/>
    <w:rsid w:val="00A22B66"/>
    <w:rsid w:val="00A22DD0"/>
    <w:rsid w:val="00A23661"/>
    <w:rsid w:val="00A23A96"/>
    <w:rsid w:val="00A23F47"/>
    <w:rsid w:val="00A2455F"/>
    <w:rsid w:val="00A2570E"/>
    <w:rsid w:val="00A25936"/>
    <w:rsid w:val="00A2597D"/>
    <w:rsid w:val="00A25F25"/>
    <w:rsid w:val="00A26741"/>
    <w:rsid w:val="00A270E5"/>
    <w:rsid w:val="00A27197"/>
    <w:rsid w:val="00A27C9F"/>
    <w:rsid w:val="00A27EBD"/>
    <w:rsid w:val="00A27ED9"/>
    <w:rsid w:val="00A3084F"/>
    <w:rsid w:val="00A3088F"/>
    <w:rsid w:val="00A3099B"/>
    <w:rsid w:val="00A30B80"/>
    <w:rsid w:val="00A30C15"/>
    <w:rsid w:val="00A315DB"/>
    <w:rsid w:val="00A31728"/>
    <w:rsid w:val="00A3190F"/>
    <w:rsid w:val="00A31A96"/>
    <w:rsid w:val="00A31E17"/>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CBB"/>
    <w:rsid w:val="00A36FCF"/>
    <w:rsid w:val="00A3771B"/>
    <w:rsid w:val="00A37739"/>
    <w:rsid w:val="00A379EB"/>
    <w:rsid w:val="00A37FD9"/>
    <w:rsid w:val="00A40AFE"/>
    <w:rsid w:val="00A40B18"/>
    <w:rsid w:val="00A40E99"/>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E25"/>
    <w:rsid w:val="00A452D6"/>
    <w:rsid w:val="00A4546A"/>
    <w:rsid w:val="00A45CCC"/>
    <w:rsid w:val="00A45D94"/>
    <w:rsid w:val="00A4601A"/>
    <w:rsid w:val="00A460E0"/>
    <w:rsid w:val="00A464E8"/>
    <w:rsid w:val="00A4796B"/>
    <w:rsid w:val="00A47EB0"/>
    <w:rsid w:val="00A47F5B"/>
    <w:rsid w:val="00A47FE9"/>
    <w:rsid w:val="00A5019F"/>
    <w:rsid w:val="00A50738"/>
    <w:rsid w:val="00A50BF9"/>
    <w:rsid w:val="00A519E8"/>
    <w:rsid w:val="00A51A3C"/>
    <w:rsid w:val="00A51C1B"/>
    <w:rsid w:val="00A51D13"/>
    <w:rsid w:val="00A520EE"/>
    <w:rsid w:val="00A52286"/>
    <w:rsid w:val="00A524AF"/>
    <w:rsid w:val="00A52548"/>
    <w:rsid w:val="00A52A28"/>
    <w:rsid w:val="00A52DEA"/>
    <w:rsid w:val="00A53552"/>
    <w:rsid w:val="00A535CA"/>
    <w:rsid w:val="00A5382A"/>
    <w:rsid w:val="00A53835"/>
    <w:rsid w:val="00A53939"/>
    <w:rsid w:val="00A53C7D"/>
    <w:rsid w:val="00A5437F"/>
    <w:rsid w:val="00A54550"/>
    <w:rsid w:val="00A54671"/>
    <w:rsid w:val="00A54B57"/>
    <w:rsid w:val="00A54E85"/>
    <w:rsid w:val="00A54FE9"/>
    <w:rsid w:val="00A55072"/>
    <w:rsid w:val="00A55450"/>
    <w:rsid w:val="00A55762"/>
    <w:rsid w:val="00A55917"/>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34"/>
    <w:rsid w:val="00A61C66"/>
    <w:rsid w:val="00A623E5"/>
    <w:rsid w:val="00A6275A"/>
    <w:rsid w:val="00A629F2"/>
    <w:rsid w:val="00A62A75"/>
    <w:rsid w:val="00A630D5"/>
    <w:rsid w:val="00A6311F"/>
    <w:rsid w:val="00A63925"/>
    <w:rsid w:val="00A63B31"/>
    <w:rsid w:val="00A64241"/>
    <w:rsid w:val="00A64786"/>
    <w:rsid w:val="00A65B5B"/>
    <w:rsid w:val="00A65E41"/>
    <w:rsid w:val="00A66139"/>
    <w:rsid w:val="00A66213"/>
    <w:rsid w:val="00A66571"/>
    <w:rsid w:val="00A66E3C"/>
    <w:rsid w:val="00A670BE"/>
    <w:rsid w:val="00A6783F"/>
    <w:rsid w:val="00A67A50"/>
    <w:rsid w:val="00A67BDD"/>
    <w:rsid w:val="00A70773"/>
    <w:rsid w:val="00A70C2B"/>
    <w:rsid w:val="00A70D6E"/>
    <w:rsid w:val="00A716A8"/>
    <w:rsid w:val="00A7175A"/>
    <w:rsid w:val="00A7194B"/>
    <w:rsid w:val="00A71F19"/>
    <w:rsid w:val="00A72220"/>
    <w:rsid w:val="00A722BD"/>
    <w:rsid w:val="00A729C4"/>
    <w:rsid w:val="00A72C52"/>
    <w:rsid w:val="00A72D74"/>
    <w:rsid w:val="00A732EA"/>
    <w:rsid w:val="00A73FC6"/>
    <w:rsid w:val="00A7441A"/>
    <w:rsid w:val="00A74766"/>
    <w:rsid w:val="00A748FA"/>
    <w:rsid w:val="00A74C14"/>
    <w:rsid w:val="00A74E07"/>
    <w:rsid w:val="00A755CE"/>
    <w:rsid w:val="00A7571D"/>
    <w:rsid w:val="00A75F6B"/>
    <w:rsid w:val="00A7696C"/>
    <w:rsid w:val="00A76A42"/>
    <w:rsid w:val="00A76B0A"/>
    <w:rsid w:val="00A76BAD"/>
    <w:rsid w:val="00A76DE9"/>
    <w:rsid w:val="00A7706A"/>
    <w:rsid w:val="00A77103"/>
    <w:rsid w:val="00A776B6"/>
    <w:rsid w:val="00A77807"/>
    <w:rsid w:val="00A77B72"/>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DDB"/>
    <w:rsid w:val="00A83F70"/>
    <w:rsid w:val="00A84280"/>
    <w:rsid w:val="00A84359"/>
    <w:rsid w:val="00A843D7"/>
    <w:rsid w:val="00A85123"/>
    <w:rsid w:val="00A85270"/>
    <w:rsid w:val="00A85433"/>
    <w:rsid w:val="00A85A24"/>
    <w:rsid w:val="00A85D52"/>
    <w:rsid w:val="00A85E23"/>
    <w:rsid w:val="00A85E53"/>
    <w:rsid w:val="00A85F91"/>
    <w:rsid w:val="00A86B5D"/>
    <w:rsid w:val="00A86F39"/>
    <w:rsid w:val="00A86FE4"/>
    <w:rsid w:val="00A871B2"/>
    <w:rsid w:val="00A90194"/>
    <w:rsid w:val="00A907D4"/>
    <w:rsid w:val="00A90A45"/>
    <w:rsid w:val="00A90C90"/>
    <w:rsid w:val="00A90E9F"/>
    <w:rsid w:val="00A911FB"/>
    <w:rsid w:val="00A91279"/>
    <w:rsid w:val="00A913B5"/>
    <w:rsid w:val="00A9186A"/>
    <w:rsid w:val="00A91B5C"/>
    <w:rsid w:val="00A91DAF"/>
    <w:rsid w:val="00A9212F"/>
    <w:rsid w:val="00A92173"/>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4E"/>
    <w:rsid w:val="00AA4B8F"/>
    <w:rsid w:val="00AA5099"/>
    <w:rsid w:val="00AA522A"/>
    <w:rsid w:val="00AA573C"/>
    <w:rsid w:val="00AA58DD"/>
    <w:rsid w:val="00AA610B"/>
    <w:rsid w:val="00AA62BD"/>
    <w:rsid w:val="00AA62E7"/>
    <w:rsid w:val="00AA6591"/>
    <w:rsid w:val="00AA6CF5"/>
    <w:rsid w:val="00AA7986"/>
    <w:rsid w:val="00AB0705"/>
    <w:rsid w:val="00AB0815"/>
    <w:rsid w:val="00AB0ACD"/>
    <w:rsid w:val="00AB0CAD"/>
    <w:rsid w:val="00AB0F63"/>
    <w:rsid w:val="00AB0F6F"/>
    <w:rsid w:val="00AB11E5"/>
    <w:rsid w:val="00AB1286"/>
    <w:rsid w:val="00AB1AA2"/>
    <w:rsid w:val="00AB20CB"/>
    <w:rsid w:val="00AB221C"/>
    <w:rsid w:val="00AB269E"/>
    <w:rsid w:val="00AB26D0"/>
    <w:rsid w:val="00AB2883"/>
    <w:rsid w:val="00AB2BA0"/>
    <w:rsid w:val="00AB2F4C"/>
    <w:rsid w:val="00AB3033"/>
    <w:rsid w:val="00AB303A"/>
    <w:rsid w:val="00AB304E"/>
    <w:rsid w:val="00AB32D7"/>
    <w:rsid w:val="00AB338E"/>
    <w:rsid w:val="00AB3497"/>
    <w:rsid w:val="00AB3589"/>
    <w:rsid w:val="00AB3635"/>
    <w:rsid w:val="00AB369C"/>
    <w:rsid w:val="00AB3BB3"/>
    <w:rsid w:val="00AB40E3"/>
    <w:rsid w:val="00AB4247"/>
    <w:rsid w:val="00AB4698"/>
    <w:rsid w:val="00AB4719"/>
    <w:rsid w:val="00AB47BB"/>
    <w:rsid w:val="00AB50E9"/>
    <w:rsid w:val="00AB5186"/>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4D7"/>
    <w:rsid w:val="00AC255C"/>
    <w:rsid w:val="00AC2711"/>
    <w:rsid w:val="00AC28A4"/>
    <w:rsid w:val="00AC2B01"/>
    <w:rsid w:val="00AC2E03"/>
    <w:rsid w:val="00AC2E4B"/>
    <w:rsid w:val="00AC3AC0"/>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622"/>
    <w:rsid w:val="00AD0968"/>
    <w:rsid w:val="00AD1521"/>
    <w:rsid w:val="00AD167D"/>
    <w:rsid w:val="00AD1932"/>
    <w:rsid w:val="00AD1AFD"/>
    <w:rsid w:val="00AD2199"/>
    <w:rsid w:val="00AD233F"/>
    <w:rsid w:val="00AD2384"/>
    <w:rsid w:val="00AD2601"/>
    <w:rsid w:val="00AD2C8D"/>
    <w:rsid w:val="00AD2CF9"/>
    <w:rsid w:val="00AD2F87"/>
    <w:rsid w:val="00AD347B"/>
    <w:rsid w:val="00AD3809"/>
    <w:rsid w:val="00AD391C"/>
    <w:rsid w:val="00AD3988"/>
    <w:rsid w:val="00AD3C3E"/>
    <w:rsid w:val="00AD4BA3"/>
    <w:rsid w:val="00AD4C98"/>
    <w:rsid w:val="00AD515E"/>
    <w:rsid w:val="00AD52A7"/>
    <w:rsid w:val="00AD62C9"/>
    <w:rsid w:val="00AD67F1"/>
    <w:rsid w:val="00AD695E"/>
    <w:rsid w:val="00AD6A23"/>
    <w:rsid w:val="00AD7035"/>
    <w:rsid w:val="00AD7225"/>
    <w:rsid w:val="00AD73EC"/>
    <w:rsid w:val="00AD741D"/>
    <w:rsid w:val="00AD7A34"/>
    <w:rsid w:val="00AD7FFE"/>
    <w:rsid w:val="00AE10F8"/>
    <w:rsid w:val="00AE1638"/>
    <w:rsid w:val="00AE2078"/>
    <w:rsid w:val="00AE217C"/>
    <w:rsid w:val="00AE2409"/>
    <w:rsid w:val="00AE25CC"/>
    <w:rsid w:val="00AE2CC6"/>
    <w:rsid w:val="00AE345C"/>
    <w:rsid w:val="00AE377C"/>
    <w:rsid w:val="00AE4A53"/>
    <w:rsid w:val="00AE4E87"/>
    <w:rsid w:val="00AE5BAB"/>
    <w:rsid w:val="00AE5EDC"/>
    <w:rsid w:val="00AE5F45"/>
    <w:rsid w:val="00AE638E"/>
    <w:rsid w:val="00AE65CD"/>
    <w:rsid w:val="00AE6620"/>
    <w:rsid w:val="00AE6A6F"/>
    <w:rsid w:val="00AE6B1C"/>
    <w:rsid w:val="00AE762D"/>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74A"/>
    <w:rsid w:val="00AF57C6"/>
    <w:rsid w:val="00AF5A47"/>
    <w:rsid w:val="00AF5D49"/>
    <w:rsid w:val="00AF64F0"/>
    <w:rsid w:val="00AF651D"/>
    <w:rsid w:val="00AF6592"/>
    <w:rsid w:val="00AF6672"/>
    <w:rsid w:val="00AF6945"/>
    <w:rsid w:val="00AF6C0E"/>
    <w:rsid w:val="00AF6CFF"/>
    <w:rsid w:val="00AF6F48"/>
    <w:rsid w:val="00AF7077"/>
    <w:rsid w:val="00AF7150"/>
    <w:rsid w:val="00AF775D"/>
    <w:rsid w:val="00AF78B6"/>
    <w:rsid w:val="00AF7F7F"/>
    <w:rsid w:val="00AF7FDF"/>
    <w:rsid w:val="00B00045"/>
    <w:rsid w:val="00B00202"/>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92"/>
    <w:rsid w:val="00B12345"/>
    <w:rsid w:val="00B12C65"/>
    <w:rsid w:val="00B12E61"/>
    <w:rsid w:val="00B135AE"/>
    <w:rsid w:val="00B136BA"/>
    <w:rsid w:val="00B141DD"/>
    <w:rsid w:val="00B144CD"/>
    <w:rsid w:val="00B14C7B"/>
    <w:rsid w:val="00B14CA2"/>
    <w:rsid w:val="00B14D28"/>
    <w:rsid w:val="00B152CB"/>
    <w:rsid w:val="00B15555"/>
    <w:rsid w:val="00B1561D"/>
    <w:rsid w:val="00B159BB"/>
    <w:rsid w:val="00B15BCC"/>
    <w:rsid w:val="00B1699D"/>
    <w:rsid w:val="00B169A8"/>
    <w:rsid w:val="00B16ABA"/>
    <w:rsid w:val="00B16C2D"/>
    <w:rsid w:val="00B16EE0"/>
    <w:rsid w:val="00B16F33"/>
    <w:rsid w:val="00B17169"/>
    <w:rsid w:val="00B175C0"/>
    <w:rsid w:val="00B1766C"/>
    <w:rsid w:val="00B17AAF"/>
    <w:rsid w:val="00B204F0"/>
    <w:rsid w:val="00B2133F"/>
    <w:rsid w:val="00B2157F"/>
    <w:rsid w:val="00B215D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57F5"/>
    <w:rsid w:val="00B26817"/>
    <w:rsid w:val="00B26AD8"/>
    <w:rsid w:val="00B26E1B"/>
    <w:rsid w:val="00B2704F"/>
    <w:rsid w:val="00B30088"/>
    <w:rsid w:val="00B300B2"/>
    <w:rsid w:val="00B3074D"/>
    <w:rsid w:val="00B30CFF"/>
    <w:rsid w:val="00B30D57"/>
    <w:rsid w:val="00B31613"/>
    <w:rsid w:val="00B31750"/>
    <w:rsid w:val="00B31893"/>
    <w:rsid w:val="00B31C0B"/>
    <w:rsid w:val="00B31FCA"/>
    <w:rsid w:val="00B321CF"/>
    <w:rsid w:val="00B323FD"/>
    <w:rsid w:val="00B32E45"/>
    <w:rsid w:val="00B3327F"/>
    <w:rsid w:val="00B33302"/>
    <w:rsid w:val="00B333A8"/>
    <w:rsid w:val="00B33539"/>
    <w:rsid w:val="00B3489D"/>
    <w:rsid w:val="00B34921"/>
    <w:rsid w:val="00B34A22"/>
    <w:rsid w:val="00B34BE8"/>
    <w:rsid w:val="00B3526C"/>
    <w:rsid w:val="00B35312"/>
    <w:rsid w:val="00B35563"/>
    <w:rsid w:val="00B356C9"/>
    <w:rsid w:val="00B35A11"/>
    <w:rsid w:val="00B35C1E"/>
    <w:rsid w:val="00B36327"/>
    <w:rsid w:val="00B36E24"/>
    <w:rsid w:val="00B36E41"/>
    <w:rsid w:val="00B37372"/>
    <w:rsid w:val="00B374CF"/>
    <w:rsid w:val="00B37702"/>
    <w:rsid w:val="00B405FB"/>
    <w:rsid w:val="00B4094F"/>
    <w:rsid w:val="00B4124C"/>
    <w:rsid w:val="00B418A5"/>
    <w:rsid w:val="00B41998"/>
    <w:rsid w:val="00B41C18"/>
    <w:rsid w:val="00B41D8C"/>
    <w:rsid w:val="00B41DC4"/>
    <w:rsid w:val="00B42180"/>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5FD"/>
    <w:rsid w:val="00B466FB"/>
    <w:rsid w:val="00B46C38"/>
    <w:rsid w:val="00B46D13"/>
    <w:rsid w:val="00B4725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A8"/>
    <w:rsid w:val="00B5189F"/>
    <w:rsid w:val="00B51F00"/>
    <w:rsid w:val="00B5207A"/>
    <w:rsid w:val="00B524D9"/>
    <w:rsid w:val="00B5252D"/>
    <w:rsid w:val="00B52730"/>
    <w:rsid w:val="00B52B48"/>
    <w:rsid w:val="00B5315F"/>
    <w:rsid w:val="00B53588"/>
    <w:rsid w:val="00B536FC"/>
    <w:rsid w:val="00B53A36"/>
    <w:rsid w:val="00B53A3E"/>
    <w:rsid w:val="00B53F24"/>
    <w:rsid w:val="00B54751"/>
    <w:rsid w:val="00B54D71"/>
    <w:rsid w:val="00B54FE8"/>
    <w:rsid w:val="00B550FD"/>
    <w:rsid w:val="00B55792"/>
    <w:rsid w:val="00B55968"/>
    <w:rsid w:val="00B563D5"/>
    <w:rsid w:val="00B56890"/>
    <w:rsid w:val="00B56B05"/>
    <w:rsid w:val="00B56CAB"/>
    <w:rsid w:val="00B56E4A"/>
    <w:rsid w:val="00B56FA8"/>
    <w:rsid w:val="00B57187"/>
    <w:rsid w:val="00B576E2"/>
    <w:rsid w:val="00B5789E"/>
    <w:rsid w:val="00B57999"/>
    <w:rsid w:val="00B5799C"/>
    <w:rsid w:val="00B57A25"/>
    <w:rsid w:val="00B57A6D"/>
    <w:rsid w:val="00B60157"/>
    <w:rsid w:val="00B60686"/>
    <w:rsid w:val="00B606E0"/>
    <w:rsid w:val="00B60C4F"/>
    <w:rsid w:val="00B60D86"/>
    <w:rsid w:val="00B61A64"/>
    <w:rsid w:val="00B62E44"/>
    <w:rsid w:val="00B63280"/>
    <w:rsid w:val="00B6356B"/>
    <w:rsid w:val="00B64457"/>
    <w:rsid w:val="00B649E2"/>
    <w:rsid w:val="00B64A2F"/>
    <w:rsid w:val="00B64A88"/>
    <w:rsid w:val="00B64A90"/>
    <w:rsid w:val="00B64C00"/>
    <w:rsid w:val="00B64C82"/>
    <w:rsid w:val="00B65098"/>
    <w:rsid w:val="00B656F3"/>
    <w:rsid w:val="00B65BEA"/>
    <w:rsid w:val="00B65D4A"/>
    <w:rsid w:val="00B66211"/>
    <w:rsid w:val="00B662AA"/>
    <w:rsid w:val="00B6630C"/>
    <w:rsid w:val="00B664A5"/>
    <w:rsid w:val="00B664E4"/>
    <w:rsid w:val="00B6699D"/>
    <w:rsid w:val="00B66BD3"/>
    <w:rsid w:val="00B66F10"/>
    <w:rsid w:val="00B67165"/>
    <w:rsid w:val="00B671C7"/>
    <w:rsid w:val="00B677E6"/>
    <w:rsid w:val="00B6798E"/>
    <w:rsid w:val="00B67CC1"/>
    <w:rsid w:val="00B67DE1"/>
    <w:rsid w:val="00B67E92"/>
    <w:rsid w:val="00B67FDB"/>
    <w:rsid w:val="00B70508"/>
    <w:rsid w:val="00B70BB4"/>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36B"/>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8067F"/>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86F"/>
    <w:rsid w:val="00B83C0B"/>
    <w:rsid w:val="00B83D4F"/>
    <w:rsid w:val="00B8456E"/>
    <w:rsid w:val="00B845CE"/>
    <w:rsid w:val="00B847FA"/>
    <w:rsid w:val="00B84DCE"/>
    <w:rsid w:val="00B850B3"/>
    <w:rsid w:val="00B8520F"/>
    <w:rsid w:val="00B8547B"/>
    <w:rsid w:val="00B85894"/>
    <w:rsid w:val="00B85AF1"/>
    <w:rsid w:val="00B85C34"/>
    <w:rsid w:val="00B85CA0"/>
    <w:rsid w:val="00B86064"/>
    <w:rsid w:val="00B86139"/>
    <w:rsid w:val="00B861E4"/>
    <w:rsid w:val="00B86739"/>
    <w:rsid w:val="00B8676F"/>
    <w:rsid w:val="00B86CB5"/>
    <w:rsid w:val="00B872FE"/>
    <w:rsid w:val="00B87C2E"/>
    <w:rsid w:val="00B87DB9"/>
    <w:rsid w:val="00B87DC1"/>
    <w:rsid w:val="00B90037"/>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B05"/>
    <w:rsid w:val="00B95B78"/>
    <w:rsid w:val="00B95C06"/>
    <w:rsid w:val="00B962DA"/>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84F"/>
    <w:rsid w:val="00BA432F"/>
    <w:rsid w:val="00BA4824"/>
    <w:rsid w:val="00BA4A38"/>
    <w:rsid w:val="00BA4B09"/>
    <w:rsid w:val="00BA4D27"/>
    <w:rsid w:val="00BA522C"/>
    <w:rsid w:val="00BA52DE"/>
    <w:rsid w:val="00BA5744"/>
    <w:rsid w:val="00BA5FEA"/>
    <w:rsid w:val="00BA602B"/>
    <w:rsid w:val="00BA6184"/>
    <w:rsid w:val="00BA686C"/>
    <w:rsid w:val="00BA68D3"/>
    <w:rsid w:val="00BA6972"/>
    <w:rsid w:val="00BA6C3A"/>
    <w:rsid w:val="00BA6C42"/>
    <w:rsid w:val="00BA6C51"/>
    <w:rsid w:val="00BA6FD7"/>
    <w:rsid w:val="00BA71D0"/>
    <w:rsid w:val="00BA7958"/>
    <w:rsid w:val="00BB0144"/>
    <w:rsid w:val="00BB0262"/>
    <w:rsid w:val="00BB04F1"/>
    <w:rsid w:val="00BB05DA"/>
    <w:rsid w:val="00BB1139"/>
    <w:rsid w:val="00BB1758"/>
    <w:rsid w:val="00BB180E"/>
    <w:rsid w:val="00BB219C"/>
    <w:rsid w:val="00BB25F7"/>
    <w:rsid w:val="00BB29DF"/>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FF9"/>
    <w:rsid w:val="00BB73BF"/>
    <w:rsid w:val="00BB7712"/>
    <w:rsid w:val="00BB78AC"/>
    <w:rsid w:val="00BB7D41"/>
    <w:rsid w:val="00BB7D91"/>
    <w:rsid w:val="00BB7F6D"/>
    <w:rsid w:val="00BC002A"/>
    <w:rsid w:val="00BC00C8"/>
    <w:rsid w:val="00BC011B"/>
    <w:rsid w:val="00BC081E"/>
    <w:rsid w:val="00BC0924"/>
    <w:rsid w:val="00BC15CD"/>
    <w:rsid w:val="00BC16FE"/>
    <w:rsid w:val="00BC1715"/>
    <w:rsid w:val="00BC17E4"/>
    <w:rsid w:val="00BC1AC5"/>
    <w:rsid w:val="00BC1B77"/>
    <w:rsid w:val="00BC2223"/>
    <w:rsid w:val="00BC254A"/>
    <w:rsid w:val="00BC3193"/>
    <w:rsid w:val="00BC31BB"/>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6339"/>
    <w:rsid w:val="00BC646F"/>
    <w:rsid w:val="00BC6576"/>
    <w:rsid w:val="00BC65FC"/>
    <w:rsid w:val="00BC71B7"/>
    <w:rsid w:val="00BC75CA"/>
    <w:rsid w:val="00BC7750"/>
    <w:rsid w:val="00BC79C2"/>
    <w:rsid w:val="00BC7C70"/>
    <w:rsid w:val="00BD05C6"/>
    <w:rsid w:val="00BD09D4"/>
    <w:rsid w:val="00BD0B4D"/>
    <w:rsid w:val="00BD1308"/>
    <w:rsid w:val="00BD1D6B"/>
    <w:rsid w:val="00BD2502"/>
    <w:rsid w:val="00BD266C"/>
    <w:rsid w:val="00BD29AA"/>
    <w:rsid w:val="00BD2A74"/>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992"/>
    <w:rsid w:val="00BD6D30"/>
    <w:rsid w:val="00BD707D"/>
    <w:rsid w:val="00BD752D"/>
    <w:rsid w:val="00BD7821"/>
    <w:rsid w:val="00BD7C4E"/>
    <w:rsid w:val="00BD7C9D"/>
    <w:rsid w:val="00BD7CC1"/>
    <w:rsid w:val="00BD7F76"/>
    <w:rsid w:val="00BE021D"/>
    <w:rsid w:val="00BE0588"/>
    <w:rsid w:val="00BE061A"/>
    <w:rsid w:val="00BE06DD"/>
    <w:rsid w:val="00BE06F3"/>
    <w:rsid w:val="00BE0E43"/>
    <w:rsid w:val="00BE1239"/>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51C"/>
    <w:rsid w:val="00BE677F"/>
    <w:rsid w:val="00BE6916"/>
    <w:rsid w:val="00BE702F"/>
    <w:rsid w:val="00BE719A"/>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D82"/>
    <w:rsid w:val="00BF1E14"/>
    <w:rsid w:val="00BF1F1A"/>
    <w:rsid w:val="00BF285F"/>
    <w:rsid w:val="00BF28F5"/>
    <w:rsid w:val="00BF2A95"/>
    <w:rsid w:val="00BF2B6F"/>
    <w:rsid w:val="00BF4028"/>
    <w:rsid w:val="00BF4A65"/>
    <w:rsid w:val="00BF4AB7"/>
    <w:rsid w:val="00BF4FFC"/>
    <w:rsid w:val="00BF514F"/>
    <w:rsid w:val="00BF515D"/>
    <w:rsid w:val="00BF52AE"/>
    <w:rsid w:val="00BF5430"/>
    <w:rsid w:val="00BF5D45"/>
    <w:rsid w:val="00BF5D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C33"/>
    <w:rsid w:val="00C07E72"/>
    <w:rsid w:val="00C07ECE"/>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DA"/>
    <w:rsid w:val="00C17FC2"/>
    <w:rsid w:val="00C20306"/>
    <w:rsid w:val="00C20560"/>
    <w:rsid w:val="00C20668"/>
    <w:rsid w:val="00C20794"/>
    <w:rsid w:val="00C20A93"/>
    <w:rsid w:val="00C20B16"/>
    <w:rsid w:val="00C20C58"/>
    <w:rsid w:val="00C21390"/>
    <w:rsid w:val="00C21B54"/>
    <w:rsid w:val="00C2234B"/>
    <w:rsid w:val="00C2261E"/>
    <w:rsid w:val="00C227EB"/>
    <w:rsid w:val="00C22872"/>
    <w:rsid w:val="00C228A6"/>
    <w:rsid w:val="00C22B4E"/>
    <w:rsid w:val="00C23040"/>
    <w:rsid w:val="00C235D9"/>
    <w:rsid w:val="00C238D9"/>
    <w:rsid w:val="00C23A77"/>
    <w:rsid w:val="00C24444"/>
    <w:rsid w:val="00C245DC"/>
    <w:rsid w:val="00C24ADD"/>
    <w:rsid w:val="00C24D0A"/>
    <w:rsid w:val="00C24E40"/>
    <w:rsid w:val="00C25025"/>
    <w:rsid w:val="00C255D2"/>
    <w:rsid w:val="00C2612F"/>
    <w:rsid w:val="00C261F5"/>
    <w:rsid w:val="00C262A0"/>
    <w:rsid w:val="00C26432"/>
    <w:rsid w:val="00C266C6"/>
    <w:rsid w:val="00C2685D"/>
    <w:rsid w:val="00C26AE4"/>
    <w:rsid w:val="00C26B24"/>
    <w:rsid w:val="00C26DBA"/>
    <w:rsid w:val="00C270CB"/>
    <w:rsid w:val="00C27112"/>
    <w:rsid w:val="00C27A1B"/>
    <w:rsid w:val="00C27C8B"/>
    <w:rsid w:val="00C27CF3"/>
    <w:rsid w:val="00C27F92"/>
    <w:rsid w:val="00C30054"/>
    <w:rsid w:val="00C300FC"/>
    <w:rsid w:val="00C303E8"/>
    <w:rsid w:val="00C30A6F"/>
    <w:rsid w:val="00C30B24"/>
    <w:rsid w:val="00C30DD1"/>
    <w:rsid w:val="00C31293"/>
    <w:rsid w:val="00C31337"/>
    <w:rsid w:val="00C314D0"/>
    <w:rsid w:val="00C31B46"/>
    <w:rsid w:val="00C31CE0"/>
    <w:rsid w:val="00C31DBD"/>
    <w:rsid w:val="00C31EE1"/>
    <w:rsid w:val="00C31F5A"/>
    <w:rsid w:val="00C32811"/>
    <w:rsid w:val="00C32A80"/>
    <w:rsid w:val="00C32DBE"/>
    <w:rsid w:val="00C32F2B"/>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1234"/>
    <w:rsid w:val="00C415C1"/>
    <w:rsid w:val="00C419C0"/>
    <w:rsid w:val="00C41DEC"/>
    <w:rsid w:val="00C41E40"/>
    <w:rsid w:val="00C41FEC"/>
    <w:rsid w:val="00C42129"/>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D73"/>
    <w:rsid w:val="00C4609D"/>
    <w:rsid w:val="00C46291"/>
    <w:rsid w:val="00C4682C"/>
    <w:rsid w:val="00C46D63"/>
    <w:rsid w:val="00C46DF6"/>
    <w:rsid w:val="00C46F95"/>
    <w:rsid w:val="00C471E7"/>
    <w:rsid w:val="00C47249"/>
    <w:rsid w:val="00C47273"/>
    <w:rsid w:val="00C478A4"/>
    <w:rsid w:val="00C47E05"/>
    <w:rsid w:val="00C47E4D"/>
    <w:rsid w:val="00C5016C"/>
    <w:rsid w:val="00C50558"/>
    <w:rsid w:val="00C5079D"/>
    <w:rsid w:val="00C50A9D"/>
    <w:rsid w:val="00C50BBA"/>
    <w:rsid w:val="00C51177"/>
    <w:rsid w:val="00C5149A"/>
    <w:rsid w:val="00C51632"/>
    <w:rsid w:val="00C51A86"/>
    <w:rsid w:val="00C51D37"/>
    <w:rsid w:val="00C522AD"/>
    <w:rsid w:val="00C52455"/>
    <w:rsid w:val="00C52614"/>
    <w:rsid w:val="00C52738"/>
    <w:rsid w:val="00C5276E"/>
    <w:rsid w:val="00C53C19"/>
    <w:rsid w:val="00C5470A"/>
    <w:rsid w:val="00C5475F"/>
    <w:rsid w:val="00C5480E"/>
    <w:rsid w:val="00C54889"/>
    <w:rsid w:val="00C549A2"/>
    <w:rsid w:val="00C54BDA"/>
    <w:rsid w:val="00C54CD8"/>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C83"/>
    <w:rsid w:val="00C67F14"/>
    <w:rsid w:val="00C7024C"/>
    <w:rsid w:val="00C70996"/>
    <w:rsid w:val="00C70F94"/>
    <w:rsid w:val="00C710D2"/>
    <w:rsid w:val="00C71428"/>
    <w:rsid w:val="00C716DB"/>
    <w:rsid w:val="00C71AC8"/>
    <w:rsid w:val="00C71BD7"/>
    <w:rsid w:val="00C71E58"/>
    <w:rsid w:val="00C72055"/>
    <w:rsid w:val="00C72378"/>
    <w:rsid w:val="00C72904"/>
    <w:rsid w:val="00C72AA6"/>
    <w:rsid w:val="00C72EE2"/>
    <w:rsid w:val="00C7331A"/>
    <w:rsid w:val="00C73460"/>
    <w:rsid w:val="00C73515"/>
    <w:rsid w:val="00C736E3"/>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6B7D"/>
    <w:rsid w:val="00C7728F"/>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2307"/>
    <w:rsid w:val="00C8235B"/>
    <w:rsid w:val="00C82854"/>
    <w:rsid w:val="00C828CF"/>
    <w:rsid w:val="00C82C73"/>
    <w:rsid w:val="00C82D24"/>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78"/>
    <w:rsid w:val="00C915AF"/>
    <w:rsid w:val="00C91697"/>
    <w:rsid w:val="00C916AB"/>
    <w:rsid w:val="00C9176F"/>
    <w:rsid w:val="00C9190B"/>
    <w:rsid w:val="00C919ED"/>
    <w:rsid w:val="00C91AF5"/>
    <w:rsid w:val="00C91D5F"/>
    <w:rsid w:val="00C92112"/>
    <w:rsid w:val="00C924BB"/>
    <w:rsid w:val="00C92607"/>
    <w:rsid w:val="00C92AA7"/>
    <w:rsid w:val="00C92BA8"/>
    <w:rsid w:val="00C931D7"/>
    <w:rsid w:val="00C94363"/>
    <w:rsid w:val="00C9452F"/>
    <w:rsid w:val="00C94A24"/>
    <w:rsid w:val="00C94B70"/>
    <w:rsid w:val="00C94EB8"/>
    <w:rsid w:val="00C95358"/>
    <w:rsid w:val="00C95B33"/>
    <w:rsid w:val="00C95DC1"/>
    <w:rsid w:val="00C9649F"/>
    <w:rsid w:val="00C96816"/>
    <w:rsid w:val="00C96D38"/>
    <w:rsid w:val="00C970DA"/>
    <w:rsid w:val="00C9731C"/>
    <w:rsid w:val="00C97603"/>
    <w:rsid w:val="00C97850"/>
    <w:rsid w:val="00C978BC"/>
    <w:rsid w:val="00C9794B"/>
    <w:rsid w:val="00C97A55"/>
    <w:rsid w:val="00CA078F"/>
    <w:rsid w:val="00CA0EE2"/>
    <w:rsid w:val="00CA0FC5"/>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F3D"/>
    <w:rsid w:val="00CA4353"/>
    <w:rsid w:val="00CA437E"/>
    <w:rsid w:val="00CA43C8"/>
    <w:rsid w:val="00CA4919"/>
    <w:rsid w:val="00CA493D"/>
    <w:rsid w:val="00CA4DFC"/>
    <w:rsid w:val="00CA4F8E"/>
    <w:rsid w:val="00CA52B7"/>
    <w:rsid w:val="00CA59EF"/>
    <w:rsid w:val="00CA687F"/>
    <w:rsid w:val="00CA6EE5"/>
    <w:rsid w:val="00CA7584"/>
    <w:rsid w:val="00CA760D"/>
    <w:rsid w:val="00CA7A6D"/>
    <w:rsid w:val="00CA7BFF"/>
    <w:rsid w:val="00CA7E4D"/>
    <w:rsid w:val="00CA7FF9"/>
    <w:rsid w:val="00CB0208"/>
    <w:rsid w:val="00CB081D"/>
    <w:rsid w:val="00CB0944"/>
    <w:rsid w:val="00CB0A56"/>
    <w:rsid w:val="00CB1020"/>
    <w:rsid w:val="00CB178C"/>
    <w:rsid w:val="00CB1A51"/>
    <w:rsid w:val="00CB1D55"/>
    <w:rsid w:val="00CB1E45"/>
    <w:rsid w:val="00CB1FA9"/>
    <w:rsid w:val="00CB272F"/>
    <w:rsid w:val="00CB2BDE"/>
    <w:rsid w:val="00CB2DFB"/>
    <w:rsid w:val="00CB3245"/>
    <w:rsid w:val="00CB373E"/>
    <w:rsid w:val="00CB37AC"/>
    <w:rsid w:val="00CB3E3F"/>
    <w:rsid w:val="00CB4577"/>
    <w:rsid w:val="00CB47F9"/>
    <w:rsid w:val="00CB487C"/>
    <w:rsid w:val="00CB4ED6"/>
    <w:rsid w:val="00CB4EE9"/>
    <w:rsid w:val="00CB5106"/>
    <w:rsid w:val="00CB5369"/>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ED"/>
    <w:rsid w:val="00CC55F1"/>
    <w:rsid w:val="00CC5AB5"/>
    <w:rsid w:val="00CC61DD"/>
    <w:rsid w:val="00CC6500"/>
    <w:rsid w:val="00CC6756"/>
    <w:rsid w:val="00CC6976"/>
    <w:rsid w:val="00CC6C60"/>
    <w:rsid w:val="00CC6D02"/>
    <w:rsid w:val="00CC6E6E"/>
    <w:rsid w:val="00CC6FF1"/>
    <w:rsid w:val="00CC76D9"/>
    <w:rsid w:val="00CC7DBE"/>
    <w:rsid w:val="00CC7DF9"/>
    <w:rsid w:val="00CD01F9"/>
    <w:rsid w:val="00CD0417"/>
    <w:rsid w:val="00CD0565"/>
    <w:rsid w:val="00CD107B"/>
    <w:rsid w:val="00CD154C"/>
    <w:rsid w:val="00CD17C5"/>
    <w:rsid w:val="00CD2777"/>
    <w:rsid w:val="00CD2ABD"/>
    <w:rsid w:val="00CD324C"/>
    <w:rsid w:val="00CD332B"/>
    <w:rsid w:val="00CD3524"/>
    <w:rsid w:val="00CD3D8A"/>
    <w:rsid w:val="00CD3DE8"/>
    <w:rsid w:val="00CD3EDD"/>
    <w:rsid w:val="00CD4046"/>
    <w:rsid w:val="00CD41FF"/>
    <w:rsid w:val="00CD4261"/>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270"/>
    <w:rsid w:val="00CE3581"/>
    <w:rsid w:val="00CE4211"/>
    <w:rsid w:val="00CE43A2"/>
    <w:rsid w:val="00CE4CF9"/>
    <w:rsid w:val="00CE4E9A"/>
    <w:rsid w:val="00CE50A1"/>
    <w:rsid w:val="00CE546A"/>
    <w:rsid w:val="00CE55EF"/>
    <w:rsid w:val="00CE5DAF"/>
    <w:rsid w:val="00CE5DBA"/>
    <w:rsid w:val="00CE5DCA"/>
    <w:rsid w:val="00CE5EF9"/>
    <w:rsid w:val="00CE618E"/>
    <w:rsid w:val="00CE62D3"/>
    <w:rsid w:val="00CE6EBF"/>
    <w:rsid w:val="00CE703D"/>
    <w:rsid w:val="00CE73D1"/>
    <w:rsid w:val="00CE7686"/>
    <w:rsid w:val="00CE7AD1"/>
    <w:rsid w:val="00CE7E45"/>
    <w:rsid w:val="00CE7F54"/>
    <w:rsid w:val="00CF051E"/>
    <w:rsid w:val="00CF14C9"/>
    <w:rsid w:val="00CF1D20"/>
    <w:rsid w:val="00CF1E4F"/>
    <w:rsid w:val="00CF1F50"/>
    <w:rsid w:val="00CF2072"/>
    <w:rsid w:val="00CF250D"/>
    <w:rsid w:val="00CF278B"/>
    <w:rsid w:val="00CF29E6"/>
    <w:rsid w:val="00CF2CCA"/>
    <w:rsid w:val="00CF2D37"/>
    <w:rsid w:val="00CF301A"/>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760"/>
    <w:rsid w:val="00D02D0C"/>
    <w:rsid w:val="00D03380"/>
    <w:rsid w:val="00D04140"/>
    <w:rsid w:val="00D0432E"/>
    <w:rsid w:val="00D043BC"/>
    <w:rsid w:val="00D045B2"/>
    <w:rsid w:val="00D04C80"/>
    <w:rsid w:val="00D04DF3"/>
    <w:rsid w:val="00D04FE5"/>
    <w:rsid w:val="00D057D1"/>
    <w:rsid w:val="00D05D82"/>
    <w:rsid w:val="00D05E08"/>
    <w:rsid w:val="00D05E4F"/>
    <w:rsid w:val="00D06123"/>
    <w:rsid w:val="00D06547"/>
    <w:rsid w:val="00D06717"/>
    <w:rsid w:val="00D06B98"/>
    <w:rsid w:val="00D06C40"/>
    <w:rsid w:val="00D06CBF"/>
    <w:rsid w:val="00D06D4D"/>
    <w:rsid w:val="00D07471"/>
    <w:rsid w:val="00D07D0A"/>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406"/>
    <w:rsid w:val="00D21976"/>
    <w:rsid w:val="00D21BD6"/>
    <w:rsid w:val="00D21FA6"/>
    <w:rsid w:val="00D221E0"/>
    <w:rsid w:val="00D22287"/>
    <w:rsid w:val="00D22721"/>
    <w:rsid w:val="00D228A9"/>
    <w:rsid w:val="00D22974"/>
    <w:rsid w:val="00D23176"/>
    <w:rsid w:val="00D2333E"/>
    <w:rsid w:val="00D2339F"/>
    <w:rsid w:val="00D2382E"/>
    <w:rsid w:val="00D2387E"/>
    <w:rsid w:val="00D23B9A"/>
    <w:rsid w:val="00D23DA8"/>
    <w:rsid w:val="00D243BA"/>
    <w:rsid w:val="00D24543"/>
    <w:rsid w:val="00D246F6"/>
    <w:rsid w:val="00D25389"/>
    <w:rsid w:val="00D25651"/>
    <w:rsid w:val="00D2594A"/>
    <w:rsid w:val="00D25A65"/>
    <w:rsid w:val="00D25BF3"/>
    <w:rsid w:val="00D25F48"/>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422B"/>
    <w:rsid w:val="00D3452E"/>
    <w:rsid w:val="00D348FD"/>
    <w:rsid w:val="00D34CD2"/>
    <w:rsid w:val="00D3514E"/>
    <w:rsid w:val="00D35184"/>
    <w:rsid w:val="00D35360"/>
    <w:rsid w:val="00D3542B"/>
    <w:rsid w:val="00D3676B"/>
    <w:rsid w:val="00D36EFE"/>
    <w:rsid w:val="00D36FA9"/>
    <w:rsid w:val="00D3747A"/>
    <w:rsid w:val="00D37A0F"/>
    <w:rsid w:val="00D37ED2"/>
    <w:rsid w:val="00D405FF"/>
    <w:rsid w:val="00D4096C"/>
    <w:rsid w:val="00D41324"/>
    <w:rsid w:val="00D4132F"/>
    <w:rsid w:val="00D425BB"/>
    <w:rsid w:val="00D4274B"/>
    <w:rsid w:val="00D42DE7"/>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5005A"/>
    <w:rsid w:val="00D503BD"/>
    <w:rsid w:val="00D503E5"/>
    <w:rsid w:val="00D505EE"/>
    <w:rsid w:val="00D507BA"/>
    <w:rsid w:val="00D50B7C"/>
    <w:rsid w:val="00D510C5"/>
    <w:rsid w:val="00D5149E"/>
    <w:rsid w:val="00D51904"/>
    <w:rsid w:val="00D5213F"/>
    <w:rsid w:val="00D528C7"/>
    <w:rsid w:val="00D52A58"/>
    <w:rsid w:val="00D52A83"/>
    <w:rsid w:val="00D53B29"/>
    <w:rsid w:val="00D53B7A"/>
    <w:rsid w:val="00D53C8B"/>
    <w:rsid w:val="00D53D0E"/>
    <w:rsid w:val="00D543BC"/>
    <w:rsid w:val="00D54661"/>
    <w:rsid w:val="00D54A13"/>
    <w:rsid w:val="00D54C41"/>
    <w:rsid w:val="00D553B0"/>
    <w:rsid w:val="00D5540C"/>
    <w:rsid w:val="00D5576B"/>
    <w:rsid w:val="00D55B23"/>
    <w:rsid w:val="00D5643E"/>
    <w:rsid w:val="00D56444"/>
    <w:rsid w:val="00D5666B"/>
    <w:rsid w:val="00D56726"/>
    <w:rsid w:val="00D56896"/>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E30"/>
    <w:rsid w:val="00D61FB7"/>
    <w:rsid w:val="00D62194"/>
    <w:rsid w:val="00D63117"/>
    <w:rsid w:val="00D6315E"/>
    <w:rsid w:val="00D633E7"/>
    <w:rsid w:val="00D636AD"/>
    <w:rsid w:val="00D6388B"/>
    <w:rsid w:val="00D6388E"/>
    <w:rsid w:val="00D63992"/>
    <w:rsid w:val="00D639A5"/>
    <w:rsid w:val="00D63CAA"/>
    <w:rsid w:val="00D63E91"/>
    <w:rsid w:val="00D64096"/>
    <w:rsid w:val="00D6415C"/>
    <w:rsid w:val="00D6417E"/>
    <w:rsid w:val="00D641F0"/>
    <w:rsid w:val="00D6470E"/>
    <w:rsid w:val="00D64F29"/>
    <w:rsid w:val="00D65141"/>
    <w:rsid w:val="00D6521E"/>
    <w:rsid w:val="00D65389"/>
    <w:rsid w:val="00D6568B"/>
    <w:rsid w:val="00D656CE"/>
    <w:rsid w:val="00D65750"/>
    <w:rsid w:val="00D658E2"/>
    <w:rsid w:val="00D65A78"/>
    <w:rsid w:val="00D65C4A"/>
    <w:rsid w:val="00D6646A"/>
    <w:rsid w:val="00D66494"/>
    <w:rsid w:val="00D66EF1"/>
    <w:rsid w:val="00D66F43"/>
    <w:rsid w:val="00D670A6"/>
    <w:rsid w:val="00D67443"/>
    <w:rsid w:val="00D67634"/>
    <w:rsid w:val="00D67DE3"/>
    <w:rsid w:val="00D7014C"/>
    <w:rsid w:val="00D7070F"/>
    <w:rsid w:val="00D709DE"/>
    <w:rsid w:val="00D70ABE"/>
    <w:rsid w:val="00D70F7D"/>
    <w:rsid w:val="00D710D8"/>
    <w:rsid w:val="00D712CD"/>
    <w:rsid w:val="00D71760"/>
    <w:rsid w:val="00D71A78"/>
    <w:rsid w:val="00D71B03"/>
    <w:rsid w:val="00D71D69"/>
    <w:rsid w:val="00D71E22"/>
    <w:rsid w:val="00D71E60"/>
    <w:rsid w:val="00D72220"/>
    <w:rsid w:val="00D72867"/>
    <w:rsid w:val="00D72A6D"/>
    <w:rsid w:val="00D72EE2"/>
    <w:rsid w:val="00D72EED"/>
    <w:rsid w:val="00D73122"/>
    <w:rsid w:val="00D732E2"/>
    <w:rsid w:val="00D73352"/>
    <w:rsid w:val="00D73563"/>
    <w:rsid w:val="00D7382B"/>
    <w:rsid w:val="00D73850"/>
    <w:rsid w:val="00D73A90"/>
    <w:rsid w:val="00D73ACE"/>
    <w:rsid w:val="00D74242"/>
    <w:rsid w:val="00D744C3"/>
    <w:rsid w:val="00D748AF"/>
    <w:rsid w:val="00D74B54"/>
    <w:rsid w:val="00D74BFF"/>
    <w:rsid w:val="00D74C4F"/>
    <w:rsid w:val="00D74F0C"/>
    <w:rsid w:val="00D750EB"/>
    <w:rsid w:val="00D750FA"/>
    <w:rsid w:val="00D762A0"/>
    <w:rsid w:val="00D76A12"/>
    <w:rsid w:val="00D76B5D"/>
    <w:rsid w:val="00D76C64"/>
    <w:rsid w:val="00D76E83"/>
    <w:rsid w:val="00D7706A"/>
    <w:rsid w:val="00D7794A"/>
    <w:rsid w:val="00D77FD8"/>
    <w:rsid w:val="00D8052B"/>
    <w:rsid w:val="00D80706"/>
    <w:rsid w:val="00D809A6"/>
    <w:rsid w:val="00D80FD2"/>
    <w:rsid w:val="00D81237"/>
    <w:rsid w:val="00D81619"/>
    <w:rsid w:val="00D819DA"/>
    <w:rsid w:val="00D82088"/>
    <w:rsid w:val="00D82970"/>
    <w:rsid w:val="00D82BF6"/>
    <w:rsid w:val="00D83316"/>
    <w:rsid w:val="00D83360"/>
    <w:rsid w:val="00D83525"/>
    <w:rsid w:val="00D83E0B"/>
    <w:rsid w:val="00D84137"/>
    <w:rsid w:val="00D8451A"/>
    <w:rsid w:val="00D845A4"/>
    <w:rsid w:val="00D84A39"/>
    <w:rsid w:val="00D84B17"/>
    <w:rsid w:val="00D84B41"/>
    <w:rsid w:val="00D84CD7"/>
    <w:rsid w:val="00D84EE4"/>
    <w:rsid w:val="00D85010"/>
    <w:rsid w:val="00D8577D"/>
    <w:rsid w:val="00D85912"/>
    <w:rsid w:val="00D86006"/>
    <w:rsid w:val="00D8683D"/>
    <w:rsid w:val="00D86950"/>
    <w:rsid w:val="00D872DD"/>
    <w:rsid w:val="00D874CA"/>
    <w:rsid w:val="00D874DA"/>
    <w:rsid w:val="00D878A6"/>
    <w:rsid w:val="00D87936"/>
    <w:rsid w:val="00D87F04"/>
    <w:rsid w:val="00D9000E"/>
    <w:rsid w:val="00D9004A"/>
    <w:rsid w:val="00D90088"/>
    <w:rsid w:val="00D904E5"/>
    <w:rsid w:val="00D9157B"/>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6CB9"/>
    <w:rsid w:val="00D96E4F"/>
    <w:rsid w:val="00D970D7"/>
    <w:rsid w:val="00D972F7"/>
    <w:rsid w:val="00D97316"/>
    <w:rsid w:val="00D97467"/>
    <w:rsid w:val="00DA0548"/>
    <w:rsid w:val="00DA0811"/>
    <w:rsid w:val="00DA0860"/>
    <w:rsid w:val="00DA091C"/>
    <w:rsid w:val="00DA0970"/>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5503"/>
    <w:rsid w:val="00DA5626"/>
    <w:rsid w:val="00DA5E98"/>
    <w:rsid w:val="00DA6154"/>
    <w:rsid w:val="00DA62DF"/>
    <w:rsid w:val="00DA6745"/>
    <w:rsid w:val="00DA6963"/>
    <w:rsid w:val="00DA6CD2"/>
    <w:rsid w:val="00DA7AF6"/>
    <w:rsid w:val="00DA7CA7"/>
    <w:rsid w:val="00DA7CE1"/>
    <w:rsid w:val="00DA7F01"/>
    <w:rsid w:val="00DA7FD7"/>
    <w:rsid w:val="00DB015F"/>
    <w:rsid w:val="00DB05E1"/>
    <w:rsid w:val="00DB0906"/>
    <w:rsid w:val="00DB0D32"/>
    <w:rsid w:val="00DB17B7"/>
    <w:rsid w:val="00DB1C99"/>
    <w:rsid w:val="00DB1DFE"/>
    <w:rsid w:val="00DB20A3"/>
    <w:rsid w:val="00DB22EE"/>
    <w:rsid w:val="00DB24DB"/>
    <w:rsid w:val="00DB2CD1"/>
    <w:rsid w:val="00DB2FA6"/>
    <w:rsid w:val="00DB3BEB"/>
    <w:rsid w:val="00DB3D07"/>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892"/>
    <w:rsid w:val="00DC7EAD"/>
    <w:rsid w:val="00DC7F92"/>
    <w:rsid w:val="00DC7FC1"/>
    <w:rsid w:val="00DD039B"/>
    <w:rsid w:val="00DD03FB"/>
    <w:rsid w:val="00DD07A2"/>
    <w:rsid w:val="00DD0864"/>
    <w:rsid w:val="00DD08A9"/>
    <w:rsid w:val="00DD0DBF"/>
    <w:rsid w:val="00DD12C5"/>
    <w:rsid w:val="00DD1644"/>
    <w:rsid w:val="00DD17E9"/>
    <w:rsid w:val="00DD1AC3"/>
    <w:rsid w:val="00DD2127"/>
    <w:rsid w:val="00DD2808"/>
    <w:rsid w:val="00DD2D87"/>
    <w:rsid w:val="00DD340A"/>
    <w:rsid w:val="00DD356C"/>
    <w:rsid w:val="00DD36EF"/>
    <w:rsid w:val="00DD3C81"/>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E67"/>
    <w:rsid w:val="00DE6106"/>
    <w:rsid w:val="00DE64EB"/>
    <w:rsid w:val="00DE68A8"/>
    <w:rsid w:val="00DE6A71"/>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116F"/>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416B"/>
    <w:rsid w:val="00DF42C6"/>
    <w:rsid w:val="00DF48C3"/>
    <w:rsid w:val="00DF4AA5"/>
    <w:rsid w:val="00DF4B63"/>
    <w:rsid w:val="00DF4D04"/>
    <w:rsid w:val="00DF530A"/>
    <w:rsid w:val="00DF5B3A"/>
    <w:rsid w:val="00DF5C1E"/>
    <w:rsid w:val="00DF610B"/>
    <w:rsid w:val="00DF622E"/>
    <w:rsid w:val="00DF6B67"/>
    <w:rsid w:val="00DF6BFD"/>
    <w:rsid w:val="00DF6FA7"/>
    <w:rsid w:val="00DF7104"/>
    <w:rsid w:val="00DF7142"/>
    <w:rsid w:val="00DF76D3"/>
    <w:rsid w:val="00DF7831"/>
    <w:rsid w:val="00DF7F1A"/>
    <w:rsid w:val="00E000EC"/>
    <w:rsid w:val="00E0044B"/>
    <w:rsid w:val="00E0074C"/>
    <w:rsid w:val="00E00D9E"/>
    <w:rsid w:val="00E01038"/>
    <w:rsid w:val="00E0112B"/>
    <w:rsid w:val="00E01438"/>
    <w:rsid w:val="00E01731"/>
    <w:rsid w:val="00E01F5B"/>
    <w:rsid w:val="00E0213B"/>
    <w:rsid w:val="00E0224D"/>
    <w:rsid w:val="00E02423"/>
    <w:rsid w:val="00E02A69"/>
    <w:rsid w:val="00E02B03"/>
    <w:rsid w:val="00E02BC5"/>
    <w:rsid w:val="00E02E2D"/>
    <w:rsid w:val="00E03CC2"/>
    <w:rsid w:val="00E042ED"/>
    <w:rsid w:val="00E044CB"/>
    <w:rsid w:val="00E04D7A"/>
    <w:rsid w:val="00E051BA"/>
    <w:rsid w:val="00E052C4"/>
    <w:rsid w:val="00E05518"/>
    <w:rsid w:val="00E055F3"/>
    <w:rsid w:val="00E06150"/>
    <w:rsid w:val="00E065DC"/>
    <w:rsid w:val="00E069A8"/>
    <w:rsid w:val="00E07077"/>
    <w:rsid w:val="00E07FCF"/>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571"/>
    <w:rsid w:val="00E14AC0"/>
    <w:rsid w:val="00E14B2A"/>
    <w:rsid w:val="00E14BFE"/>
    <w:rsid w:val="00E154D3"/>
    <w:rsid w:val="00E15773"/>
    <w:rsid w:val="00E1589A"/>
    <w:rsid w:val="00E15EF7"/>
    <w:rsid w:val="00E16010"/>
    <w:rsid w:val="00E161B8"/>
    <w:rsid w:val="00E16578"/>
    <w:rsid w:val="00E1677A"/>
    <w:rsid w:val="00E168BB"/>
    <w:rsid w:val="00E16B75"/>
    <w:rsid w:val="00E172D8"/>
    <w:rsid w:val="00E173CE"/>
    <w:rsid w:val="00E177E9"/>
    <w:rsid w:val="00E17C4C"/>
    <w:rsid w:val="00E17DBB"/>
    <w:rsid w:val="00E17F03"/>
    <w:rsid w:val="00E17F57"/>
    <w:rsid w:val="00E201D4"/>
    <w:rsid w:val="00E20349"/>
    <w:rsid w:val="00E2062A"/>
    <w:rsid w:val="00E20BA5"/>
    <w:rsid w:val="00E20C6F"/>
    <w:rsid w:val="00E20D66"/>
    <w:rsid w:val="00E20DD1"/>
    <w:rsid w:val="00E21159"/>
    <w:rsid w:val="00E2118D"/>
    <w:rsid w:val="00E21212"/>
    <w:rsid w:val="00E2149D"/>
    <w:rsid w:val="00E21959"/>
    <w:rsid w:val="00E222DF"/>
    <w:rsid w:val="00E2257E"/>
    <w:rsid w:val="00E22ACF"/>
    <w:rsid w:val="00E22B2C"/>
    <w:rsid w:val="00E22B95"/>
    <w:rsid w:val="00E22D0E"/>
    <w:rsid w:val="00E23152"/>
    <w:rsid w:val="00E2346E"/>
    <w:rsid w:val="00E23898"/>
    <w:rsid w:val="00E24110"/>
    <w:rsid w:val="00E243ED"/>
    <w:rsid w:val="00E244EB"/>
    <w:rsid w:val="00E245AE"/>
    <w:rsid w:val="00E245C7"/>
    <w:rsid w:val="00E24D8E"/>
    <w:rsid w:val="00E251BC"/>
    <w:rsid w:val="00E2564B"/>
    <w:rsid w:val="00E2589E"/>
    <w:rsid w:val="00E258F8"/>
    <w:rsid w:val="00E25B4E"/>
    <w:rsid w:val="00E25CAA"/>
    <w:rsid w:val="00E25E12"/>
    <w:rsid w:val="00E269BD"/>
    <w:rsid w:val="00E26AD5"/>
    <w:rsid w:val="00E26FD9"/>
    <w:rsid w:val="00E279B2"/>
    <w:rsid w:val="00E279C1"/>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E5"/>
    <w:rsid w:val="00E34245"/>
    <w:rsid w:val="00E34391"/>
    <w:rsid w:val="00E344BD"/>
    <w:rsid w:val="00E34758"/>
    <w:rsid w:val="00E34897"/>
    <w:rsid w:val="00E34B50"/>
    <w:rsid w:val="00E34C87"/>
    <w:rsid w:val="00E35066"/>
    <w:rsid w:val="00E352B4"/>
    <w:rsid w:val="00E35643"/>
    <w:rsid w:val="00E35E78"/>
    <w:rsid w:val="00E360D1"/>
    <w:rsid w:val="00E36172"/>
    <w:rsid w:val="00E36262"/>
    <w:rsid w:val="00E363AE"/>
    <w:rsid w:val="00E36B69"/>
    <w:rsid w:val="00E36BAA"/>
    <w:rsid w:val="00E37872"/>
    <w:rsid w:val="00E37A36"/>
    <w:rsid w:val="00E37D45"/>
    <w:rsid w:val="00E37F96"/>
    <w:rsid w:val="00E40715"/>
    <w:rsid w:val="00E40C64"/>
    <w:rsid w:val="00E40F13"/>
    <w:rsid w:val="00E412B1"/>
    <w:rsid w:val="00E420ED"/>
    <w:rsid w:val="00E422BF"/>
    <w:rsid w:val="00E4245E"/>
    <w:rsid w:val="00E427FF"/>
    <w:rsid w:val="00E42F3D"/>
    <w:rsid w:val="00E4356C"/>
    <w:rsid w:val="00E4389C"/>
    <w:rsid w:val="00E43B3E"/>
    <w:rsid w:val="00E44573"/>
    <w:rsid w:val="00E4485B"/>
    <w:rsid w:val="00E449EE"/>
    <w:rsid w:val="00E44A19"/>
    <w:rsid w:val="00E44ABD"/>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5C8"/>
    <w:rsid w:val="00E4777D"/>
    <w:rsid w:val="00E479C7"/>
    <w:rsid w:val="00E47E17"/>
    <w:rsid w:val="00E500D0"/>
    <w:rsid w:val="00E5024B"/>
    <w:rsid w:val="00E502EF"/>
    <w:rsid w:val="00E50408"/>
    <w:rsid w:val="00E506F1"/>
    <w:rsid w:val="00E50847"/>
    <w:rsid w:val="00E50A64"/>
    <w:rsid w:val="00E50EDA"/>
    <w:rsid w:val="00E51126"/>
    <w:rsid w:val="00E51462"/>
    <w:rsid w:val="00E5149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DB0"/>
    <w:rsid w:val="00E57014"/>
    <w:rsid w:val="00E57151"/>
    <w:rsid w:val="00E579B3"/>
    <w:rsid w:val="00E57D0E"/>
    <w:rsid w:val="00E57D26"/>
    <w:rsid w:val="00E60002"/>
    <w:rsid w:val="00E60020"/>
    <w:rsid w:val="00E6004D"/>
    <w:rsid w:val="00E6020C"/>
    <w:rsid w:val="00E60791"/>
    <w:rsid w:val="00E60AC7"/>
    <w:rsid w:val="00E6132C"/>
    <w:rsid w:val="00E616F3"/>
    <w:rsid w:val="00E619A9"/>
    <w:rsid w:val="00E61E46"/>
    <w:rsid w:val="00E62636"/>
    <w:rsid w:val="00E6279B"/>
    <w:rsid w:val="00E628E3"/>
    <w:rsid w:val="00E62998"/>
    <w:rsid w:val="00E62B7D"/>
    <w:rsid w:val="00E63A9B"/>
    <w:rsid w:val="00E63C71"/>
    <w:rsid w:val="00E63DC2"/>
    <w:rsid w:val="00E643E7"/>
    <w:rsid w:val="00E64505"/>
    <w:rsid w:val="00E6459D"/>
    <w:rsid w:val="00E64B80"/>
    <w:rsid w:val="00E64E51"/>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20BC"/>
    <w:rsid w:val="00E725D7"/>
    <w:rsid w:val="00E72A7E"/>
    <w:rsid w:val="00E72FAA"/>
    <w:rsid w:val="00E730CA"/>
    <w:rsid w:val="00E73170"/>
    <w:rsid w:val="00E7338F"/>
    <w:rsid w:val="00E7354F"/>
    <w:rsid w:val="00E739A3"/>
    <w:rsid w:val="00E742C2"/>
    <w:rsid w:val="00E74509"/>
    <w:rsid w:val="00E74B56"/>
    <w:rsid w:val="00E74D24"/>
    <w:rsid w:val="00E74D87"/>
    <w:rsid w:val="00E75100"/>
    <w:rsid w:val="00E751EF"/>
    <w:rsid w:val="00E753AE"/>
    <w:rsid w:val="00E755BE"/>
    <w:rsid w:val="00E756E5"/>
    <w:rsid w:val="00E758A0"/>
    <w:rsid w:val="00E75909"/>
    <w:rsid w:val="00E764DF"/>
    <w:rsid w:val="00E765DB"/>
    <w:rsid w:val="00E768BF"/>
    <w:rsid w:val="00E76B36"/>
    <w:rsid w:val="00E7701C"/>
    <w:rsid w:val="00E77218"/>
    <w:rsid w:val="00E7787D"/>
    <w:rsid w:val="00E77949"/>
    <w:rsid w:val="00E77DBC"/>
    <w:rsid w:val="00E77DEB"/>
    <w:rsid w:val="00E800B5"/>
    <w:rsid w:val="00E806D0"/>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2A4"/>
    <w:rsid w:val="00E86539"/>
    <w:rsid w:val="00E865A0"/>
    <w:rsid w:val="00E866A1"/>
    <w:rsid w:val="00E86ADF"/>
    <w:rsid w:val="00E86E14"/>
    <w:rsid w:val="00E87107"/>
    <w:rsid w:val="00E87130"/>
    <w:rsid w:val="00E871A2"/>
    <w:rsid w:val="00E875DE"/>
    <w:rsid w:val="00E909CD"/>
    <w:rsid w:val="00E909E3"/>
    <w:rsid w:val="00E90F73"/>
    <w:rsid w:val="00E91BC9"/>
    <w:rsid w:val="00E92109"/>
    <w:rsid w:val="00E92456"/>
    <w:rsid w:val="00E928CB"/>
    <w:rsid w:val="00E92B51"/>
    <w:rsid w:val="00E92F9C"/>
    <w:rsid w:val="00E937BF"/>
    <w:rsid w:val="00E94041"/>
    <w:rsid w:val="00E9447C"/>
    <w:rsid w:val="00E94832"/>
    <w:rsid w:val="00E94C0F"/>
    <w:rsid w:val="00E94C55"/>
    <w:rsid w:val="00E951D2"/>
    <w:rsid w:val="00E95598"/>
    <w:rsid w:val="00E955B1"/>
    <w:rsid w:val="00E95C81"/>
    <w:rsid w:val="00E96317"/>
    <w:rsid w:val="00E967B4"/>
    <w:rsid w:val="00E96C81"/>
    <w:rsid w:val="00E96DD7"/>
    <w:rsid w:val="00E96E2A"/>
    <w:rsid w:val="00E97535"/>
    <w:rsid w:val="00E97608"/>
    <w:rsid w:val="00E97A10"/>
    <w:rsid w:val="00EA050C"/>
    <w:rsid w:val="00EA05A1"/>
    <w:rsid w:val="00EA0C66"/>
    <w:rsid w:val="00EA109D"/>
    <w:rsid w:val="00EA130A"/>
    <w:rsid w:val="00EA1761"/>
    <w:rsid w:val="00EA1927"/>
    <w:rsid w:val="00EA1929"/>
    <w:rsid w:val="00EA1E4C"/>
    <w:rsid w:val="00EA2158"/>
    <w:rsid w:val="00EA2426"/>
    <w:rsid w:val="00EA248D"/>
    <w:rsid w:val="00EA2605"/>
    <w:rsid w:val="00EA2A21"/>
    <w:rsid w:val="00EA2BEA"/>
    <w:rsid w:val="00EA3077"/>
    <w:rsid w:val="00EA31C7"/>
    <w:rsid w:val="00EA3537"/>
    <w:rsid w:val="00EA35A0"/>
    <w:rsid w:val="00EA35C0"/>
    <w:rsid w:val="00EA36D6"/>
    <w:rsid w:val="00EA3DB9"/>
    <w:rsid w:val="00EA3E5D"/>
    <w:rsid w:val="00EA4089"/>
    <w:rsid w:val="00EA40D9"/>
    <w:rsid w:val="00EA4154"/>
    <w:rsid w:val="00EA43A3"/>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7C5"/>
    <w:rsid w:val="00EA6968"/>
    <w:rsid w:val="00EA6B97"/>
    <w:rsid w:val="00EA6BF5"/>
    <w:rsid w:val="00EA701F"/>
    <w:rsid w:val="00EA72CA"/>
    <w:rsid w:val="00EA79A5"/>
    <w:rsid w:val="00EA7ABD"/>
    <w:rsid w:val="00EB036D"/>
    <w:rsid w:val="00EB06A0"/>
    <w:rsid w:val="00EB077A"/>
    <w:rsid w:val="00EB0807"/>
    <w:rsid w:val="00EB0BB6"/>
    <w:rsid w:val="00EB10B1"/>
    <w:rsid w:val="00EB11C9"/>
    <w:rsid w:val="00EB12C6"/>
    <w:rsid w:val="00EB131A"/>
    <w:rsid w:val="00EB2AB0"/>
    <w:rsid w:val="00EB3288"/>
    <w:rsid w:val="00EB332E"/>
    <w:rsid w:val="00EB3B74"/>
    <w:rsid w:val="00EB3CCA"/>
    <w:rsid w:val="00EB4013"/>
    <w:rsid w:val="00EB4093"/>
    <w:rsid w:val="00EB409C"/>
    <w:rsid w:val="00EB44D2"/>
    <w:rsid w:val="00EB45B4"/>
    <w:rsid w:val="00EB489D"/>
    <w:rsid w:val="00EB4935"/>
    <w:rsid w:val="00EB49D7"/>
    <w:rsid w:val="00EB4A15"/>
    <w:rsid w:val="00EB4ACA"/>
    <w:rsid w:val="00EB4D59"/>
    <w:rsid w:val="00EB4F9E"/>
    <w:rsid w:val="00EB54DF"/>
    <w:rsid w:val="00EB58F7"/>
    <w:rsid w:val="00EB5B29"/>
    <w:rsid w:val="00EB5B4C"/>
    <w:rsid w:val="00EB6241"/>
    <w:rsid w:val="00EB68A7"/>
    <w:rsid w:val="00EB6D68"/>
    <w:rsid w:val="00EB7493"/>
    <w:rsid w:val="00EB7B02"/>
    <w:rsid w:val="00EC0108"/>
    <w:rsid w:val="00EC02C7"/>
    <w:rsid w:val="00EC02D7"/>
    <w:rsid w:val="00EC09B4"/>
    <w:rsid w:val="00EC0B02"/>
    <w:rsid w:val="00EC0D79"/>
    <w:rsid w:val="00EC1134"/>
    <w:rsid w:val="00EC149D"/>
    <w:rsid w:val="00EC1687"/>
    <w:rsid w:val="00EC1A4E"/>
    <w:rsid w:val="00EC271B"/>
    <w:rsid w:val="00EC2807"/>
    <w:rsid w:val="00EC296A"/>
    <w:rsid w:val="00EC32E7"/>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30D"/>
    <w:rsid w:val="00EC740C"/>
    <w:rsid w:val="00EC7D2C"/>
    <w:rsid w:val="00EC7E1A"/>
    <w:rsid w:val="00ED01A1"/>
    <w:rsid w:val="00ED0614"/>
    <w:rsid w:val="00ED07D0"/>
    <w:rsid w:val="00ED1199"/>
    <w:rsid w:val="00ED1589"/>
    <w:rsid w:val="00ED172E"/>
    <w:rsid w:val="00ED1ECF"/>
    <w:rsid w:val="00ED21B5"/>
    <w:rsid w:val="00ED2202"/>
    <w:rsid w:val="00ED2275"/>
    <w:rsid w:val="00ED249A"/>
    <w:rsid w:val="00ED2552"/>
    <w:rsid w:val="00ED2788"/>
    <w:rsid w:val="00ED299E"/>
    <w:rsid w:val="00ED2DAB"/>
    <w:rsid w:val="00ED2E03"/>
    <w:rsid w:val="00ED3205"/>
    <w:rsid w:val="00ED326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969"/>
    <w:rsid w:val="00EE09F1"/>
    <w:rsid w:val="00EE0E05"/>
    <w:rsid w:val="00EE0F67"/>
    <w:rsid w:val="00EE1017"/>
    <w:rsid w:val="00EE11F0"/>
    <w:rsid w:val="00EE1207"/>
    <w:rsid w:val="00EE148B"/>
    <w:rsid w:val="00EE1A82"/>
    <w:rsid w:val="00EE1BAE"/>
    <w:rsid w:val="00EE22CE"/>
    <w:rsid w:val="00EE249F"/>
    <w:rsid w:val="00EE2521"/>
    <w:rsid w:val="00EE25DD"/>
    <w:rsid w:val="00EE2B6C"/>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C4A"/>
    <w:rsid w:val="00EE7201"/>
    <w:rsid w:val="00EE7659"/>
    <w:rsid w:val="00EE76F4"/>
    <w:rsid w:val="00EE7C02"/>
    <w:rsid w:val="00EE7DA9"/>
    <w:rsid w:val="00EE7FBC"/>
    <w:rsid w:val="00EF0250"/>
    <w:rsid w:val="00EF02A3"/>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61E5"/>
    <w:rsid w:val="00EF69C0"/>
    <w:rsid w:val="00EF7125"/>
    <w:rsid w:val="00EF7197"/>
    <w:rsid w:val="00EF7413"/>
    <w:rsid w:val="00EF7459"/>
    <w:rsid w:val="00EF7F55"/>
    <w:rsid w:val="00F00C1B"/>
    <w:rsid w:val="00F00C4B"/>
    <w:rsid w:val="00F00F64"/>
    <w:rsid w:val="00F010BA"/>
    <w:rsid w:val="00F01A5F"/>
    <w:rsid w:val="00F02230"/>
    <w:rsid w:val="00F02466"/>
    <w:rsid w:val="00F02508"/>
    <w:rsid w:val="00F02870"/>
    <w:rsid w:val="00F02A33"/>
    <w:rsid w:val="00F02A88"/>
    <w:rsid w:val="00F02B27"/>
    <w:rsid w:val="00F02E22"/>
    <w:rsid w:val="00F0322D"/>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61B2"/>
    <w:rsid w:val="00F068B1"/>
    <w:rsid w:val="00F06A03"/>
    <w:rsid w:val="00F07161"/>
    <w:rsid w:val="00F074F8"/>
    <w:rsid w:val="00F0777B"/>
    <w:rsid w:val="00F10173"/>
    <w:rsid w:val="00F10E90"/>
    <w:rsid w:val="00F10EFB"/>
    <w:rsid w:val="00F118BD"/>
    <w:rsid w:val="00F11AF9"/>
    <w:rsid w:val="00F11B9D"/>
    <w:rsid w:val="00F11CEE"/>
    <w:rsid w:val="00F121F8"/>
    <w:rsid w:val="00F124ED"/>
    <w:rsid w:val="00F12B48"/>
    <w:rsid w:val="00F12F6D"/>
    <w:rsid w:val="00F13098"/>
    <w:rsid w:val="00F138E8"/>
    <w:rsid w:val="00F13A9D"/>
    <w:rsid w:val="00F13B2D"/>
    <w:rsid w:val="00F14AB0"/>
    <w:rsid w:val="00F14B9E"/>
    <w:rsid w:val="00F14BEC"/>
    <w:rsid w:val="00F14D43"/>
    <w:rsid w:val="00F1547D"/>
    <w:rsid w:val="00F157E7"/>
    <w:rsid w:val="00F1597C"/>
    <w:rsid w:val="00F15EEC"/>
    <w:rsid w:val="00F15F08"/>
    <w:rsid w:val="00F161FC"/>
    <w:rsid w:val="00F1670B"/>
    <w:rsid w:val="00F16B98"/>
    <w:rsid w:val="00F16C4F"/>
    <w:rsid w:val="00F16D39"/>
    <w:rsid w:val="00F16E0D"/>
    <w:rsid w:val="00F17334"/>
    <w:rsid w:val="00F17741"/>
    <w:rsid w:val="00F17968"/>
    <w:rsid w:val="00F17A00"/>
    <w:rsid w:val="00F17C6D"/>
    <w:rsid w:val="00F201F6"/>
    <w:rsid w:val="00F20518"/>
    <w:rsid w:val="00F20A84"/>
    <w:rsid w:val="00F20FA0"/>
    <w:rsid w:val="00F21202"/>
    <w:rsid w:val="00F214BC"/>
    <w:rsid w:val="00F21539"/>
    <w:rsid w:val="00F21834"/>
    <w:rsid w:val="00F2189A"/>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603F"/>
    <w:rsid w:val="00F26092"/>
    <w:rsid w:val="00F26414"/>
    <w:rsid w:val="00F270E0"/>
    <w:rsid w:val="00F270E2"/>
    <w:rsid w:val="00F27188"/>
    <w:rsid w:val="00F273F8"/>
    <w:rsid w:val="00F2778A"/>
    <w:rsid w:val="00F277F6"/>
    <w:rsid w:val="00F279D9"/>
    <w:rsid w:val="00F303F3"/>
    <w:rsid w:val="00F306D7"/>
    <w:rsid w:val="00F30873"/>
    <w:rsid w:val="00F30D9B"/>
    <w:rsid w:val="00F312E6"/>
    <w:rsid w:val="00F3159C"/>
    <w:rsid w:val="00F317F1"/>
    <w:rsid w:val="00F31D5E"/>
    <w:rsid w:val="00F32354"/>
    <w:rsid w:val="00F3252F"/>
    <w:rsid w:val="00F32562"/>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B01"/>
    <w:rsid w:val="00F35C2F"/>
    <w:rsid w:val="00F35EF8"/>
    <w:rsid w:val="00F36F59"/>
    <w:rsid w:val="00F373E7"/>
    <w:rsid w:val="00F37B46"/>
    <w:rsid w:val="00F40417"/>
    <w:rsid w:val="00F40AC1"/>
    <w:rsid w:val="00F42003"/>
    <w:rsid w:val="00F42404"/>
    <w:rsid w:val="00F42572"/>
    <w:rsid w:val="00F4293C"/>
    <w:rsid w:val="00F42998"/>
    <w:rsid w:val="00F42F81"/>
    <w:rsid w:val="00F432DE"/>
    <w:rsid w:val="00F4369C"/>
    <w:rsid w:val="00F438D8"/>
    <w:rsid w:val="00F439E9"/>
    <w:rsid w:val="00F43B81"/>
    <w:rsid w:val="00F446A1"/>
    <w:rsid w:val="00F448C4"/>
    <w:rsid w:val="00F44DF3"/>
    <w:rsid w:val="00F44E36"/>
    <w:rsid w:val="00F44EF7"/>
    <w:rsid w:val="00F4541B"/>
    <w:rsid w:val="00F4551A"/>
    <w:rsid w:val="00F46576"/>
    <w:rsid w:val="00F46A0A"/>
    <w:rsid w:val="00F47755"/>
    <w:rsid w:val="00F4795B"/>
    <w:rsid w:val="00F47EAD"/>
    <w:rsid w:val="00F50365"/>
    <w:rsid w:val="00F5037D"/>
    <w:rsid w:val="00F50A37"/>
    <w:rsid w:val="00F510F6"/>
    <w:rsid w:val="00F51705"/>
    <w:rsid w:val="00F519E5"/>
    <w:rsid w:val="00F5210E"/>
    <w:rsid w:val="00F52430"/>
    <w:rsid w:val="00F53A3B"/>
    <w:rsid w:val="00F53EE0"/>
    <w:rsid w:val="00F53FFC"/>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C78"/>
    <w:rsid w:val="00F62C9A"/>
    <w:rsid w:val="00F63005"/>
    <w:rsid w:val="00F6317E"/>
    <w:rsid w:val="00F63AF0"/>
    <w:rsid w:val="00F63D7D"/>
    <w:rsid w:val="00F64662"/>
    <w:rsid w:val="00F64987"/>
    <w:rsid w:val="00F64F63"/>
    <w:rsid w:val="00F65198"/>
    <w:rsid w:val="00F65E06"/>
    <w:rsid w:val="00F666F6"/>
    <w:rsid w:val="00F66AD3"/>
    <w:rsid w:val="00F66C5E"/>
    <w:rsid w:val="00F6725B"/>
    <w:rsid w:val="00F675D5"/>
    <w:rsid w:val="00F67BE4"/>
    <w:rsid w:val="00F67C4C"/>
    <w:rsid w:val="00F67E36"/>
    <w:rsid w:val="00F700A1"/>
    <w:rsid w:val="00F704B9"/>
    <w:rsid w:val="00F70AD9"/>
    <w:rsid w:val="00F70B20"/>
    <w:rsid w:val="00F70BAD"/>
    <w:rsid w:val="00F70C44"/>
    <w:rsid w:val="00F70D68"/>
    <w:rsid w:val="00F70E55"/>
    <w:rsid w:val="00F71112"/>
    <w:rsid w:val="00F7117F"/>
    <w:rsid w:val="00F71586"/>
    <w:rsid w:val="00F717E8"/>
    <w:rsid w:val="00F71B7A"/>
    <w:rsid w:val="00F71E98"/>
    <w:rsid w:val="00F7267A"/>
    <w:rsid w:val="00F72C73"/>
    <w:rsid w:val="00F72DF3"/>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70C1"/>
    <w:rsid w:val="00F77A40"/>
    <w:rsid w:val="00F77B80"/>
    <w:rsid w:val="00F77F45"/>
    <w:rsid w:val="00F77FCD"/>
    <w:rsid w:val="00F802C5"/>
    <w:rsid w:val="00F806AA"/>
    <w:rsid w:val="00F80FF3"/>
    <w:rsid w:val="00F81681"/>
    <w:rsid w:val="00F816AE"/>
    <w:rsid w:val="00F81871"/>
    <w:rsid w:val="00F81AE3"/>
    <w:rsid w:val="00F81C68"/>
    <w:rsid w:val="00F820D9"/>
    <w:rsid w:val="00F82B10"/>
    <w:rsid w:val="00F82FEB"/>
    <w:rsid w:val="00F839FE"/>
    <w:rsid w:val="00F83A3A"/>
    <w:rsid w:val="00F841C7"/>
    <w:rsid w:val="00F843F1"/>
    <w:rsid w:val="00F84468"/>
    <w:rsid w:val="00F84B1B"/>
    <w:rsid w:val="00F8511D"/>
    <w:rsid w:val="00F8516C"/>
    <w:rsid w:val="00F8526F"/>
    <w:rsid w:val="00F856BC"/>
    <w:rsid w:val="00F856FC"/>
    <w:rsid w:val="00F8608A"/>
    <w:rsid w:val="00F86502"/>
    <w:rsid w:val="00F86704"/>
    <w:rsid w:val="00F869DF"/>
    <w:rsid w:val="00F86C6B"/>
    <w:rsid w:val="00F86CBE"/>
    <w:rsid w:val="00F87193"/>
    <w:rsid w:val="00F87380"/>
    <w:rsid w:val="00F8769E"/>
    <w:rsid w:val="00F878B0"/>
    <w:rsid w:val="00F87B52"/>
    <w:rsid w:val="00F87E06"/>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337"/>
    <w:rsid w:val="00F95ECE"/>
    <w:rsid w:val="00F96567"/>
    <w:rsid w:val="00F966DC"/>
    <w:rsid w:val="00F96700"/>
    <w:rsid w:val="00F96B12"/>
    <w:rsid w:val="00F96E62"/>
    <w:rsid w:val="00F97BBC"/>
    <w:rsid w:val="00F97F02"/>
    <w:rsid w:val="00FA0215"/>
    <w:rsid w:val="00FA0367"/>
    <w:rsid w:val="00FA06A3"/>
    <w:rsid w:val="00FA06C8"/>
    <w:rsid w:val="00FA093F"/>
    <w:rsid w:val="00FA09BA"/>
    <w:rsid w:val="00FA0CB1"/>
    <w:rsid w:val="00FA0FD6"/>
    <w:rsid w:val="00FA1485"/>
    <w:rsid w:val="00FA169F"/>
    <w:rsid w:val="00FA1C74"/>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619E"/>
    <w:rsid w:val="00FA631F"/>
    <w:rsid w:val="00FA6B3D"/>
    <w:rsid w:val="00FA722E"/>
    <w:rsid w:val="00FA79AF"/>
    <w:rsid w:val="00FB03B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6D"/>
    <w:rsid w:val="00FB36E6"/>
    <w:rsid w:val="00FB3D94"/>
    <w:rsid w:val="00FB4080"/>
    <w:rsid w:val="00FB41E6"/>
    <w:rsid w:val="00FB4625"/>
    <w:rsid w:val="00FB517D"/>
    <w:rsid w:val="00FB526D"/>
    <w:rsid w:val="00FB5FB8"/>
    <w:rsid w:val="00FB6313"/>
    <w:rsid w:val="00FB6314"/>
    <w:rsid w:val="00FB64C6"/>
    <w:rsid w:val="00FB668C"/>
    <w:rsid w:val="00FB682A"/>
    <w:rsid w:val="00FB69B2"/>
    <w:rsid w:val="00FB6B50"/>
    <w:rsid w:val="00FB6E28"/>
    <w:rsid w:val="00FB6FE9"/>
    <w:rsid w:val="00FB74B7"/>
    <w:rsid w:val="00FB7946"/>
    <w:rsid w:val="00FB7BC4"/>
    <w:rsid w:val="00FB7CCE"/>
    <w:rsid w:val="00FB7D2B"/>
    <w:rsid w:val="00FB7ED9"/>
    <w:rsid w:val="00FC01AF"/>
    <w:rsid w:val="00FC0BB1"/>
    <w:rsid w:val="00FC0F2C"/>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83A"/>
    <w:rsid w:val="00FC4A12"/>
    <w:rsid w:val="00FC4B66"/>
    <w:rsid w:val="00FC4B90"/>
    <w:rsid w:val="00FC4FFE"/>
    <w:rsid w:val="00FC52D6"/>
    <w:rsid w:val="00FC533B"/>
    <w:rsid w:val="00FC5373"/>
    <w:rsid w:val="00FC5A8B"/>
    <w:rsid w:val="00FC5D52"/>
    <w:rsid w:val="00FC5F54"/>
    <w:rsid w:val="00FC6433"/>
    <w:rsid w:val="00FC69AA"/>
    <w:rsid w:val="00FC6D23"/>
    <w:rsid w:val="00FC6F61"/>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5083"/>
    <w:rsid w:val="00FD5747"/>
    <w:rsid w:val="00FD5863"/>
    <w:rsid w:val="00FD593F"/>
    <w:rsid w:val="00FD5DE2"/>
    <w:rsid w:val="00FD5F00"/>
    <w:rsid w:val="00FD6072"/>
    <w:rsid w:val="00FD610B"/>
    <w:rsid w:val="00FD616C"/>
    <w:rsid w:val="00FD628E"/>
    <w:rsid w:val="00FD70BE"/>
    <w:rsid w:val="00FD76A3"/>
    <w:rsid w:val="00FD78E0"/>
    <w:rsid w:val="00FD7D84"/>
    <w:rsid w:val="00FE0157"/>
    <w:rsid w:val="00FE0273"/>
    <w:rsid w:val="00FE04FE"/>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5E2"/>
    <w:rsid w:val="00FE2710"/>
    <w:rsid w:val="00FE2CBF"/>
    <w:rsid w:val="00FE2E64"/>
    <w:rsid w:val="00FE2EE1"/>
    <w:rsid w:val="00FE2FDD"/>
    <w:rsid w:val="00FE3548"/>
    <w:rsid w:val="00FE38C6"/>
    <w:rsid w:val="00FE3AF9"/>
    <w:rsid w:val="00FE3C62"/>
    <w:rsid w:val="00FE408E"/>
    <w:rsid w:val="00FE4999"/>
    <w:rsid w:val="00FE4FD2"/>
    <w:rsid w:val="00FE5577"/>
    <w:rsid w:val="00FE562F"/>
    <w:rsid w:val="00FE5B1C"/>
    <w:rsid w:val="00FE5DA3"/>
    <w:rsid w:val="00FE5DC7"/>
    <w:rsid w:val="00FE5F22"/>
    <w:rsid w:val="00FE6904"/>
    <w:rsid w:val="00FE70A2"/>
    <w:rsid w:val="00FE7279"/>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6F"/>
    <w:rsid w:val="00FF170C"/>
    <w:rsid w:val="00FF194F"/>
    <w:rsid w:val="00FF1F0E"/>
    <w:rsid w:val="00FF2408"/>
    <w:rsid w:val="00FF2566"/>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5294"/>
    <w:rsid w:val="00FF5579"/>
    <w:rsid w:val="00FF5A59"/>
    <w:rsid w:val="00FF5AFD"/>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C1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4F8"/>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รายการย่อหน้า อักขระ"/>
    <w:link w:val="af3"/>
    <w:uiPriority w:val="34"/>
    <w:locked/>
    <w:rsid w:val="005F4400"/>
    <w:rPr>
      <w:rFonts w:eastAsia="SimSun"/>
      <w:sz w:val="22"/>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4F8"/>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รายการย่อหน้า อักขระ"/>
    <w:link w:val="af3"/>
    <w:uiPriority w:val="34"/>
    <w:locked/>
    <w:rsid w:val="005F4400"/>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240EC-B1F5-449E-9A01-FF030C69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3152</TotalTime>
  <Pages>50</Pages>
  <Words>14491</Words>
  <Characters>82605</Characters>
  <Application>Microsoft Office Word</Application>
  <DocSecurity>0</DocSecurity>
  <Lines>688</Lines>
  <Paragraphs>193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96903</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Windows User</cp:lastModifiedBy>
  <cp:revision>457</cp:revision>
  <cp:lastPrinted>2020-05-14T04:13:00Z</cp:lastPrinted>
  <dcterms:created xsi:type="dcterms:W3CDTF">2020-04-06T07:23:00Z</dcterms:created>
  <dcterms:modified xsi:type="dcterms:W3CDTF">2020-05-14T08:19:00Z</dcterms:modified>
</cp:coreProperties>
</file>