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F99CCC" w14:textId="20DE4757" w:rsidR="00DB308D" w:rsidRPr="002C2BB3" w:rsidRDefault="00DB308D" w:rsidP="004C2111">
      <w:pPr>
        <w:pStyle w:val="Reference"/>
      </w:pPr>
    </w:p>
    <w:p w14:paraId="79C1A05F" w14:textId="139F81AB" w:rsidR="00B0695E" w:rsidRDefault="00B0695E" w:rsidP="00E32428">
      <w:pPr>
        <w:pStyle w:val="BodyText"/>
        <w:spacing w:after="0" w:line="360" w:lineRule="auto"/>
        <w:rPr>
          <w:rFonts w:ascii="Arial" w:hAnsi="Arial"/>
          <w:b/>
          <w:bCs/>
          <w:sz w:val="19"/>
          <w:szCs w:val="19"/>
        </w:rPr>
      </w:pPr>
    </w:p>
    <w:p w14:paraId="29CD0429" w14:textId="39255284" w:rsidR="004C5414" w:rsidRDefault="004C5414" w:rsidP="00E32428">
      <w:pPr>
        <w:pStyle w:val="BodyText"/>
        <w:spacing w:after="0" w:line="360" w:lineRule="auto"/>
        <w:rPr>
          <w:rFonts w:ascii="Arial" w:hAnsi="Arial"/>
          <w:b/>
          <w:bCs/>
          <w:sz w:val="19"/>
          <w:szCs w:val="19"/>
        </w:rPr>
      </w:pPr>
    </w:p>
    <w:p w14:paraId="67DB5F94" w14:textId="39833B67" w:rsidR="004C5414" w:rsidRDefault="004C5414" w:rsidP="00E32428">
      <w:pPr>
        <w:pStyle w:val="BodyText"/>
        <w:spacing w:after="0" w:line="360" w:lineRule="auto"/>
        <w:rPr>
          <w:rFonts w:ascii="Arial" w:hAnsi="Arial"/>
          <w:b/>
          <w:bCs/>
          <w:sz w:val="19"/>
          <w:szCs w:val="19"/>
        </w:rPr>
      </w:pPr>
    </w:p>
    <w:p w14:paraId="7A8AB781" w14:textId="704142DC" w:rsidR="00891204" w:rsidRDefault="00891204" w:rsidP="00E32428">
      <w:pPr>
        <w:pStyle w:val="BodyText"/>
        <w:spacing w:after="0" w:line="360" w:lineRule="auto"/>
        <w:rPr>
          <w:rFonts w:ascii="Arial" w:hAnsi="Arial"/>
          <w:b/>
          <w:bCs/>
          <w:sz w:val="19"/>
          <w:szCs w:val="19"/>
        </w:rPr>
      </w:pPr>
    </w:p>
    <w:p w14:paraId="12AEE10B" w14:textId="59FC24DB" w:rsidR="00891204" w:rsidRDefault="00891204" w:rsidP="00E32428">
      <w:pPr>
        <w:pStyle w:val="BodyText"/>
        <w:spacing w:after="0" w:line="360" w:lineRule="auto"/>
        <w:rPr>
          <w:rFonts w:ascii="Arial" w:hAnsi="Arial"/>
          <w:b/>
          <w:bCs/>
          <w:sz w:val="19"/>
          <w:szCs w:val="19"/>
        </w:rPr>
      </w:pPr>
    </w:p>
    <w:p w14:paraId="391ED8CD" w14:textId="77777777" w:rsidR="00891204" w:rsidRDefault="00891204" w:rsidP="00E32428">
      <w:pPr>
        <w:pStyle w:val="BodyText"/>
        <w:spacing w:after="0" w:line="360" w:lineRule="auto"/>
        <w:rPr>
          <w:rFonts w:ascii="Arial" w:hAnsi="Arial"/>
          <w:b/>
          <w:bCs/>
          <w:sz w:val="19"/>
          <w:szCs w:val="19"/>
        </w:rPr>
      </w:pPr>
    </w:p>
    <w:p w14:paraId="0C50A216" w14:textId="77777777" w:rsidR="004C5414" w:rsidRDefault="004C5414" w:rsidP="00E32428">
      <w:pPr>
        <w:pStyle w:val="BodyText"/>
        <w:spacing w:after="0" w:line="360" w:lineRule="auto"/>
        <w:rPr>
          <w:rFonts w:ascii="Arial" w:hAnsi="Arial"/>
          <w:b/>
          <w:bCs/>
          <w:sz w:val="19"/>
          <w:szCs w:val="19"/>
        </w:rPr>
      </w:pPr>
    </w:p>
    <w:p w14:paraId="0FB0B422" w14:textId="7D538476" w:rsidR="00E32428" w:rsidRPr="00B01897" w:rsidRDefault="003F40BE"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sidR="00D50F98">
        <w:rPr>
          <w:rFonts w:ascii="Arial" w:hAnsi="Arial"/>
          <w:b/>
          <w:bCs/>
          <w:sz w:val="19"/>
          <w:szCs w:val="19"/>
        </w:rPr>
        <w:t>Board of Director</w:t>
      </w:r>
      <w:r w:rsidR="00DE1453">
        <w:rPr>
          <w:rFonts w:ascii="Arial" w:hAnsi="Arial"/>
          <w:b/>
          <w:bCs/>
          <w:sz w:val="19"/>
          <w:szCs w:val="19"/>
        </w:rPr>
        <w:t>s</w:t>
      </w:r>
      <w:r w:rsidRPr="00BB33A1">
        <w:rPr>
          <w:rFonts w:ascii="Arial" w:hAnsi="Arial"/>
          <w:b/>
          <w:bCs/>
          <w:sz w:val="19"/>
          <w:szCs w:val="19"/>
        </w:rPr>
        <w:t xml:space="preserve"> </w:t>
      </w:r>
      <w:r w:rsidR="00A73C5A">
        <w:rPr>
          <w:rFonts w:ascii="Arial" w:hAnsi="Arial"/>
          <w:b/>
          <w:bCs/>
          <w:sz w:val="19"/>
          <w:szCs w:val="19"/>
        </w:rPr>
        <w:t>and the Shareholders</w:t>
      </w:r>
      <w:r w:rsidR="00A73C5A" w:rsidRPr="00BB33A1">
        <w:rPr>
          <w:rFonts w:ascii="Arial" w:hAnsi="Arial"/>
          <w:b/>
          <w:bCs/>
          <w:sz w:val="19"/>
          <w:szCs w:val="19"/>
        </w:rPr>
        <w:t xml:space="preserve"> </w:t>
      </w:r>
      <w:r w:rsidRPr="00BB33A1">
        <w:rPr>
          <w:rFonts w:ascii="Arial" w:hAnsi="Arial"/>
          <w:b/>
          <w:bCs/>
          <w:sz w:val="19"/>
          <w:szCs w:val="19"/>
        </w:rPr>
        <w:t xml:space="preserve">of </w:t>
      </w:r>
      <w:proofErr w:type="spellStart"/>
      <w:r w:rsidR="00BA56FE" w:rsidRPr="00D9317D">
        <w:rPr>
          <w:rFonts w:ascii="Arial" w:hAnsi="Arial"/>
          <w:b/>
          <w:bCs/>
          <w:sz w:val="19"/>
          <w:szCs w:val="19"/>
        </w:rPr>
        <w:t>Sahamitr</w:t>
      </w:r>
      <w:proofErr w:type="spellEnd"/>
      <w:r w:rsidR="00BA56FE" w:rsidRPr="00D9317D">
        <w:rPr>
          <w:rFonts w:ascii="Arial" w:hAnsi="Arial"/>
          <w:b/>
          <w:bCs/>
          <w:sz w:val="19"/>
          <w:szCs w:val="19"/>
        </w:rPr>
        <w:t xml:space="preserve"> Pressure Container</w:t>
      </w:r>
      <w:r w:rsidR="00BA56FE" w:rsidRPr="00BB33A1">
        <w:rPr>
          <w:rFonts w:ascii="Arial" w:hAnsi="Arial"/>
          <w:b/>
          <w:bCs/>
          <w:sz w:val="19"/>
          <w:szCs w:val="19"/>
        </w:rPr>
        <w:t xml:space="preserve"> </w:t>
      </w:r>
      <w:r w:rsidR="00336E39" w:rsidRPr="00BB33A1">
        <w:rPr>
          <w:rFonts w:ascii="Arial" w:hAnsi="Arial"/>
          <w:b/>
          <w:bCs/>
          <w:sz w:val="19"/>
          <w:szCs w:val="19"/>
        </w:rPr>
        <w:t xml:space="preserve">Public </w:t>
      </w:r>
      <w:r w:rsidR="00336E39" w:rsidRPr="00B01897">
        <w:rPr>
          <w:rFonts w:ascii="Arial" w:hAnsi="Arial"/>
          <w:b/>
          <w:bCs/>
          <w:sz w:val="19"/>
          <w:szCs w:val="19"/>
        </w:rPr>
        <w:t>Company Limited</w:t>
      </w:r>
      <w:r w:rsidR="003B5B24" w:rsidRPr="00B01897">
        <w:rPr>
          <w:rFonts w:ascii="Arial" w:hAnsi="Arial"/>
          <w:b/>
          <w:bCs/>
          <w:sz w:val="19"/>
          <w:szCs w:val="19"/>
        </w:rPr>
        <w:t xml:space="preserve"> </w:t>
      </w:r>
    </w:p>
    <w:p w14:paraId="08FB32AE" w14:textId="77777777" w:rsidR="00E32428" w:rsidRPr="00B01897" w:rsidRDefault="00E32428" w:rsidP="00E32428">
      <w:pPr>
        <w:pStyle w:val="BodyText"/>
        <w:spacing w:line="360" w:lineRule="auto"/>
        <w:rPr>
          <w:rFonts w:ascii="Arial" w:hAnsi="Arial"/>
          <w:sz w:val="19"/>
          <w:szCs w:val="19"/>
        </w:rPr>
      </w:pPr>
    </w:p>
    <w:p w14:paraId="69E014BD" w14:textId="546D6899" w:rsidR="007854F8" w:rsidRPr="00B01897" w:rsidRDefault="007854F8" w:rsidP="00E32428">
      <w:pPr>
        <w:pStyle w:val="BodyText"/>
        <w:spacing w:line="360" w:lineRule="auto"/>
        <w:jc w:val="thaiDistribute"/>
        <w:rPr>
          <w:rFonts w:ascii="Arial" w:hAnsi="Arial"/>
          <w:sz w:val="19"/>
          <w:szCs w:val="19"/>
        </w:rPr>
      </w:pPr>
      <w:r w:rsidRPr="00B01897">
        <w:rPr>
          <w:rFonts w:ascii="Arial" w:hAnsi="Arial"/>
          <w:sz w:val="19"/>
          <w:szCs w:val="19"/>
        </w:rPr>
        <w:t xml:space="preserve">I have reviewed the accompanying statement of financial position </w:t>
      </w:r>
      <w:r w:rsidR="00E96C5D" w:rsidRPr="00B01897">
        <w:rPr>
          <w:rFonts w:ascii="Arial" w:hAnsi="Arial"/>
          <w:sz w:val="19"/>
          <w:szCs w:val="19"/>
        </w:rPr>
        <w:t xml:space="preserve">of </w:t>
      </w:r>
      <w:proofErr w:type="spellStart"/>
      <w:r w:rsidR="007455C9" w:rsidRPr="00B01897">
        <w:rPr>
          <w:rFonts w:ascii="Arial" w:hAnsi="Arial"/>
          <w:sz w:val="19"/>
          <w:szCs w:val="19"/>
        </w:rPr>
        <w:t>Sahamitr</w:t>
      </w:r>
      <w:proofErr w:type="spellEnd"/>
      <w:r w:rsidR="007455C9" w:rsidRPr="00B01897">
        <w:rPr>
          <w:rFonts w:ascii="Arial" w:hAnsi="Arial"/>
          <w:sz w:val="19"/>
          <w:szCs w:val="19"/>
        </w:rPr>
        <w:t xml:space="preserve"> Pressure Container</w:t>
      </w:r>
      <w:r w:rsidR="00967026">
        <w:rPr>
          <w:rFonts w:ascii="Arial" w:hAnsi="Arial" w:cstheme="minorBidi" w:hint="cs"/>
          <w:sz w:val="19"/>
          <w:szCs w:val="24"/>
          <w:cs/>
          <w:lang w:bidi="th-TH"/>
        </w:rPr>
        <w:t xml:space="preserve"> </w:t>
      </w:r>
      <w:r w:rsidR="00967026">
        <w:rPr>
          <w:rFonts w:ascii="Arial" w:hAnsi="Arial" w:cstheme="minorBidi"/>
          <w:sz w:val="19"/>
          <w:szCs w:val="24"/>
          <w:lang w:val="en-US" w:bidi="th-TH"/>
        </w:rPr>
        <w:t>Public Company Limited</w:t>
      </w:r>
      <w:r w:rsidR="007455C9" w:rsidRPr="00B01897">
        <w:rPr>
          <w:rFonts w:ascii="Arial" w:hAnsi="Arial"/>
          <w:sz w:val="19"/>
          <w:szCs w:val="19"/>
        </w:rPr>
        <w:t xml:space="preserve"> </w:t>
      </w:r>
      <w:r w:rsidRPr="00B01897">
        <w:rPr>
          <w:rFonts w:ascii="Arial" w:hAnsi="Arial"/>
          <w:sz w:val="19"/>
          <w:szCs w:val="19"/>
        </w:rPr>
        <w:t xml:space="preserve">as at </w:t>
      </w:r>
      <w:r w:rsidR="005F5F2C" w:rsidRPr="00B01897">
        <w:rPr>
          <w:rFonts w:ascii="Arial" w:hAnsi="Arial"/>
          <w:sz w:val="19"/>
          <w:szCs w:val="19"/>
        </w:rPr>
        <w:t>3</w:t>
      </w:r>
      <w:r w:rsidR="00880532" w:rsidRPr="00B01897">
        <w:rPr>
          <w:rFonts w:ascii="Arial" w:hAnsi="Arial"/>
          <w:sz w:val="19"/>
          <w:szCs w:val="19"/>
          <w:lang w:val="en-US"/>
        </w:rPr>
        <w:t>0 June</w:t>
      </w:r>
      <w:r w:rsidRPr="00B01897">
        <w:rPr>
          <w:rFonts w:ascii="Arial" w:hAnsi="Arial"/>
          <w:sz w:val="19"/>
          <w:szCs w:val="19"/>
        </w:rPr>
        <w:t xml:space="preserve"> 20</w:t>
      </w:r>
      <w:r w:rsidR="005F5F2C" w:rsidRPr="00B01897">
        <w:rPr>
          <w:rFonts w:ascii="Arial" w:hAnsi="Arial"/>
          <w:sz w:val="19"/>
          <w:szCs w:val="19"/>
          <w:lang w:val="en-US"/>
        </w:rPr>
        <w:t>20</w:t>
      </w:r>
      <w:r w:rsidRPr="00B01897">
        <w:rPr>
          <w:rFonts w:ascii="Arial" w:hAnsi="Arial"/>
          <w:sz w:val="19"/>
          <w:szCs w:val="19"/>
        </w:rPr>
        <w:t>,</w:t>
      </w:r>
      <w:r w:rsidR="00CD7AF4" w:rsidRPr="00B01897">
        <w:rPr>
          <w:rFonts w:ascii="Arial" w:hAnsi="Arial"/>
          <w:sz w:val="19"/>
          <w:szCs w:val="19"/>
        </w:rPr>
        <w:t xml:space="preserve"> </w:t>
      </w:r>
      <w:r w:rsidR="00CD7AF4" w:rsidRPr="00B01897">
        <w:rPr>
          <w:rFonts w:ascii="Arial" w:hAnsi="Arial" w:cs="Browallia New"/>
          <w:sz w:val="19"/>
          <w:szCs w:val="24"/>
          <w:lang w:val="en-US" w:bidi="th-TH"/>
        </w:rPr>
        <w:t xml:space="preserve">and </w:t>
      </w:r>
      <w:r w:rsidRPr="00B01897">
        <w:rPr>
          <w:rFonts w:ascii="Arial" w:hAnsi="Arial"/>
          <w:sz w:val="19"/>
          <w:szCs w:val="19"/>
        </w:rPr>
        <w:t>the related statements of profit or loss and other comprehensive income</w:t>
      </w:r>
      <w:r w:rsidR="001646C1" w:rsidRPr="00B01897">
        <w:rPr>
          <w:rFonts w:ascii="Arial" w:hAnsi="Arial"/>
          <w:sz w:val="19"/>
          <w:szCs w:val="19"/>
        </w:rPr>
        <w:t xml:space="preserve"> for the three-month</w:t>
      </w:r>
      <w:r w:rsidR="001C4B9F" w:rsidRPr="00B01897">
        <w:rPr>
          <w:rFonts w:ascii="Arial" w:hAnsi="Arial"/>
          <w:sz w:val="19"/>
          <w:szCs w:val="19"/>
        </w:rPr>
        <w:t xml:space="preserve"> </w:t>
      </w:r>
      <w:r w:rsidR="00880532" w:rsidRPr="00B01897">
        <w:rPr>
          <w:rFonts w:ascii="Arial" w:hAnsi="Arial"/>
          <w:sz w:val="19"/>
          <w:szCs w:val="19"/>
        </w:rPr>
        <w:t xml:space="preserve">and six-month </w:t>
      </w:r>
      <w:r w:rsidR="001646C1" w:rsidRPr="00B01897">
        <w:rPr>
          <w:rFonts w:ascii="Arial" w:hAnsi="Arial"/>
          <w:sz w:val="19"/>
          <w:szCs w:val="19"/>
        </w:rPr>
        <w:t xml:space="preserve">periods ended </w:t>
      </w:r>
      <w:r w:rsidR="005F5F2C" w:rsidRPr="00B01897">
        <w:rPr>
          <w:rFonts w:ascii="Arial" w:hAnsi="Arial"/>
          <w:sz w:val="19"/>
          <w:szCs w:val="19"/>
        </w:rPr>
        <w:t>3</w:t>
      </w:r>
      <w:r w:rsidR="00880532" w:rsidRPr="00B01897">
        <w:rPr>
          <w:rFonts w:ascii="Arial" w:hAnsi="Arial"/>
          <w:sz w:val="19"/>
          <w:szCs w:val="19"/>
        </w:rPr>
        <w:t>0 June</w:t>
      </w:r>
      <w:r w:rsidR="005F5F2C" w:rsidRPr="00B01897">
        <w:rPr>
          <w:rFonts w:ascii="Arial" w:hAnsi="Arial"/>
          <w:sz w:val="19"/>
          <w:szCs w:val="19"/>
        </w:rPr>
        <w:t xml:space="preserve"> 2020</w:t>
      </w:r>
      <w:r w:rsidRPr="00B01897">
        <w:rPr>
          <w:rFonts w:ascii="Arial" w:hAnsi="Arial"/>
          <w:sz w:val="19"/>
          <w:szCs w:val="19"/>
        </w:rPr>
        <w:t xml:space="preserve">, </w:t>
      </w:r>
      <w:r w:rsidR="001646C1" w:rsidRPr="00B01897">
        <w:rPr>
          <w:rFonts w:ascii="Arial" w:hAnsi="Arial"/>
          <w:sz w:val="19"/>
          <w:szCs w:val="19"/>
        </w:rPr>
        <w:t xml:space="preserve">the statements of </w:t>
      </w:r>
      <w:r w:rsidRPr="00B01897">
        <w:rPr>
          <w:rFonts w:ascii="Arial" w:hAnsi="Arial"/>
          <w:sz w:val="19"/>
          <w:szCs w:val="19"/>
        </w:rPr>
        <w:t xml:space="preserve">changes in shareholders’ equity and cash flows for the </w:t>
      </w:r>
      <w:r w:rsidR="0038163E" w:rsidRPr="00B01897">
        <w:rPr>
          <w:rFonts w:ascii="Arial" w:hAnsi="Arial"/>
          <w:sz w:val="19"/>
          <w:szCs w:val="19"/>
        </w:rPr>
        <w:t>six</w:t>
      </w:r>
      <w:r w:rsidR="001C1366" w:rsidRPr="00B01897">
        <w:rPr>
          <w:rFonts w:ascii="Arial" w:hAnsi="Arial"/>
          <w:sz w:val="19"/>
          <w:szCs w:val="19"/>
        </w:rPr>
        <w:t>-month</w:t>
      </w:r>
      <w:r w:rsidRPr="00B01897">
        <w:rPr>
          <w:rFonts w:ascii="Arial" w:hAnsi="Arial"/>
          <w:sz w:val="19"/>
          <w:szCs w:val="19"/>
        </w:rPr>
        <w:t xml:space="preserve"> period </w:t>
      </w:r>
      <w:r w:rsidR="00372931" w:rsidRPr="00B01897">
        <w:rPr>
          <w:rFonts w:ascii="Arial" w:hAnsi="Arial" w:cs="Browallia New"/>
          <w:sz w:val="19"/>
          <w:szCs w:val="24"/>
          <w:lang w:val="en-US" w:bidi="th-TH"/>
        </w:rPr>
        <w:t xml:space="preserve">then </w:t>
      </w:r>
      <w:r w:rsidRPr="00B01897">
        <w:rPr>
          <w:rFonts w:ascii="Arial" w:hAnsi="Arial"/>
          <w:sz w:val="19"/>
          <w:szCs w:val="19"/>
        </w:rPr>
        <w:t xml:space="preserve">ended, and condensed notes to the interim financial statements. Management is responsible for the preparation and presentation of this interim financial information in accordance with Thai Accounting Standard No. 34, “Interim </w:t>
      </w:r>
      <w:r w:rsidR="008A3CD4" w:rsidRPr="00B01897">
        <w:rPr>
          <w:rFonts w:ascii="Arial" w:hAnsi="Arial"/>
          <w:sz w:val="19"/>
          <w:szCs w:val="19"/>
        </w:rPr>
        <w:t>F</w:t>
      </w:r>
      <w:r w:rsidRPr="00B01897">
        <w:rPr>
          <w:rFonts w:ascii="Arial" w:hAnsi="Arial"/>
          <w:sz w:val="19"/>
          <w:szCs w:val="19"/>
        </w:rPr>
        <w:t xml:space="preserve">inancial </w:t>
      </w:r>
      <w:r w:rsidR="008A3CD4" w:rsidRPr="00B01897">
        <w:rPr>
          <w:rFonts w:ascii="Arial" w:hAnsi="Arial"/>
          <w:sz w:val="19"/>
          <w:szCs w:val="19"/>
        </w:rPr>
        <w:t>R</w:t>
      </w:r>
      <w:r w:rsidRPr="00B01897">
        <w:rPr>
          <w:rFonts w:ascii="Arial" w:hAnsi="Arial"/>
          <w:sz w:val="19"/>
          <w:szCs w:val="19"/>
        </w:rPr>
        <w:t xml:space="preserve">eporting”. My responsibility is to </w:t>
      </w:r>
      <w:r w:rsidR="002C2BB3" w:rsidRPr="00B01897">
        <w:rPr>
          <w:rFonts w:ascii="Arial" w:hAnsi="Arial"/>
          <w:sz w:val="19"/>
          <w:szCs w:val="19"/>
        </w:rPr>
        <w:t>express a conclusion on this interim financial information based on my review.</w:t>
      </w:r>
    </w:p>
    <w:p w14:paraId="77AB86E8" w14:textId="77777777" w:rsidR="00DA4141" w:rsidRPr="00B01897" w:rsidRDefault="00DA4141" w:rsidP="00E32428">
      <w:pPr>
        <w:pStyle w:val="BodyText"/>
        <w:spacing w:line="360" w:lineRule="auto"/>
        <w:jc w:val="thaiDistribute"/>
        <w:rPr>
          <w:rFonts w:ascii="Arial" w:hAnsi="Arial"/>
          <w:spacing w:val="-4"/>
          <w:sz w:val="19"/>
          <w:szCs w:val="19"/>
        </w:rPr>
      </w:pPr>
    </w:p>
    <w:p w14:paraId="1982B273" w14:textId="77777777" w:rsidR="00E32428" w:rsidRPr="00B01897" w:rsidRDefault="00E32428" w:rsidP="00E32428">
      <w:pPr>
        <w:pStyle w:val="BodyText"/>
        <w:spacing w:after="0" w:line="360" w:lineRule="auto"/>
        <w:rPr>
          <w:rFonts w:ascii="Arial" w:hAnsi="Arial"/>
          <w:b/>
          <w:bCs/>
          <w:sz w:val="19"/>
          <w:szCs w:val="19"/>
        </w:rPr>
      </w:pPr>
      <w:r w:rsidRPr="00B01897">
        <w:rPr>
          <w:rFonts w:ascii="Arial" w:hAnsi="Arial"/>
          <w:b/>
          <w:bCs/>
          <w:sz w:val="19"/>
          <w:szCs w:val="19"/>
        </w:rPr>
        <w:t>Scope of Review</w:t>
      </w:r>
    </w:p>
    <w:p w14:paraId="46049ECC" w14:textId="77777777" w:rsidR="00E32428" w:rsidRPr="00B01897" w:rsidRDefault="00E32428" w:rsidP="00E32428">
      <w:pPr>
        <w:pStyle w:val="BodyText"/>
        <w:spacing w:after="0" w:line="360" w:lineRule="auto"/>
        <w:rPr>
          <w:rFonts w:ascii="Arial" w:hAnsi="Arial"/>
          <w:sz w:val="19"/>
          <w:szCs w:val="19"/>
        </w:rPr>
      </w:pPr>
    </w:p>
    <w:p w14:paraId="3A4CDAB7" w14:textId="4B84BBC3" w:rsidR="00E32428" w:rsidRPr="00B01897" w:rsidRDefault="00336E39" w:rsidP="00E32428">
      <w:pPr>
        <w:pStyle w:val="BodyText"/>
        <w:spacing w:line="360" w:lineRule="auto"/>
        <w:jc w:val="thaiDistribute"/>
        <w:rPr>
          <w:rFonts w:ascii="Arial" w:hAnsi="Arial"/>
          <w:sz w:val="19"/>
          <w:szCs w:val="19"/>
        </w:rPr>
      </w:pPr>
      <w:r w:rsidRPr="00B01897">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001A2C53" w:rsidRPr="00B01897">
        <w:rPr>
          <w:rFonts w:ascii="Arial" w:hAnsi="Arial"/>
          <w:sz w:val="19"/>
          <w:szCs w:val="19"/>
        </w:rPr>
        <w:t>i</w:t>
      </w:r>
      <w:r w:rsidRPr="00B01897">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797F1D81" w:rsidR="00E32428" w:rsidRPr="00B01897" w:rsidRDefault="00E32428" w:rsidP="00E32428">
      <w:pPr>
        <w:pStyle w:val="BodyText"/>
        <w:spacing w:line="360" w:lineRule="auto"/>
        <w:rPr>
          <w:rFonts w:ascii="Arial" w:hAnsi="Arial"/>
          <w:sz w:val="19"/>
          <w:szCs w:val="19"/>
        </w:rPr>
      </w:pPr>
    </w:p>
    <w:p w14:paraId="1C9BD0CE" w14:textId="24B21C15" w:rsidR="001A2C53" w:rsidRPr="00B01897" w:rsidRDefault="001A2C53" w:rsidP="00E32428">
      <w:pPr>
        <w:pStyle w:val="BodyText"/>
        <w:spacing w:line="360" w:lineRule="auto"/>
        <w:rPr>
          <w:rFonts w:ascii="Arial" w:hAnsi="Arial"/>
          <w:sz w:val="19"/>
          <w:szCs w:val="19"/>
        </w:rPr>
      </w:pPr>
    </w:p>
    <w:p w14:paraId="38538A11" w14:textId="77777777" w:rsidR="00C422BF" w:rsidRDefault="00C422BF">
      <w:pPr>
        <w:spacing w:after="0" w:line="240" w:lineRule="auto"/>
        <w:rPr>
          <w:rFonts w:ascii="Arial" w:hAnsi="Arial"/>
          <w:b/>
          <w:bCs/>
          <w:sz w:val="19"/>
          <w:szCs w:val="19"/>
        </w:rPr>
      </w:pPr>
      <w:r>
        <w:rPr>
          <w:rFonts w:ascii="Arial" w:hAnsi="Arial"/>
          <w:b/>
          <w:bCs/>
          <w:sz w:val="19"/>
          <w:szCs w:val="19"/>
        </w:rPr>
        <w:br w:type="page"/>
      </w:r>
    </w:p>
    <w:p w14:paraId="1CA130E0" w14:textId="5D62F4BB" w:rsidR="00E32428" w:rsidRPr="00B01897" w:rsidRDefault="00E32428" w:rsidP="00C95DBE">
      <w:pPr>
        <w:pStyle w:val="BodyText"/>
        <w:spacing w:after="0" w:line="360" w:lineRule="auto"/>
        <w:rPr>
          <w:rFonts w:ascii="Arial" w:hAnsi="Arial"/>
          <w:b/>
          <w:bCs/>
          <w:sz w:val="19"/>
          <w:szCs w:val="19"/>
        </w:rPr>
      </w:pPr>
      <w:r w:rsidRPr="00B01897">
        <w:rPr>
          <w:rFonts w:ascii="Arial" w:hAnsi="Arial"/>
          <w:b/>
          <w:bCs/>
          <w:sz w:val="19"/>
          <w:szCs w:val="19"/>
        </w:rPr>
        <w:lastRenderedPageBreak/>
        <w:t>Conclusion</w:t>
      </w:r>
    </w:p>
    <w:p w14:paraId="6EDCD511" w14:textId="77777777" w:rsidR="00E32428" w:rsidRPr="00B01897" w:rsidRDefault="00E32428" w:rsidP="00E32428">
      <w:pPr>
        <w:pStyle w:val="BodyText"/>
        <w:spacing w:after="0" w:line="360" w:lineRule="auto"/>
        <w:rPr>
          <w:rFonts w:ascii="Arial" w:hAnsi="Arial"/>
          <w:sz w:val="19"/>
          <w:szCs w:val="19"/>
        </w:rPr>
      </w:pPr>
    </w:p>
    <w:p w14:paraId="28E6E942" w14:textId="25141381" w:rsidR="00336E39" w:rsidRPr="00B01897" w:rsidRDefault="00336E39" w:rsidP="00336E39">
      <w:pPr>
        <w:pStyle w:val="BodyText"/>
        <w:spacing w:line="360" w:lineRule="auto"/>
        <w:jc w:val="thaiDistribute"/>
        <w:rPr>
          <w:rFonts w:ascii="Arial" w:hAnsi="Arial"/>
          <w:sz w:val="19"/>
          <w:szCs w:val="19"/>
        </w:rPr>
      </w:pPr>
      <w:r w:rsidRPr="00B01897">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Standard </w:t>
      </w:r>
      <w:r w:rsidR="002C2BB3" w:rsidRPr="00B01897">
        <w:rPr>
          <w:rFonts w:ascii="Arial" w:hAnsi="Arial"/>
          <w:sz w:val="19"/>
          <w:szCs w:val="19"/>
        </w:rPr>
        <w:t xml:space="preserve">No. </w:t>
      </w:r>
      <w:r w:rsidRPr="00B01897">
        <w:rPr>
          <w:rFonts w:ascii="Arial" w:hAnsi="Arial"/>
          <w:sz w:val="19"/>
          <w:szCs w:val="19"/>
        </w:rPr>
        <w:t xml:space="preserve">34, “Interim </w:t>
      </w:r>
      <w:r w:rsidR="008A3CD4" w:rsidRPr="00B01897">
        <w:rPr>
          <w:rFonts w:ascii="Arial" w:hAnsi="Arial"/>
          <w:sz w:val="19"/>
          <w:szCs w:val="19"/>
        </w:rPr>
        <w:t>F</w:t>
      </w:r>
      <w:r w:rsidRPr="00B01897">
        <w:rPr>
          <w:rFonts w:ascii="Arial" w:hAnsi="Arial"/>
          <w:sz w:val="19"/>
          <w:szCs w:val="19"/>
        </w:rPr>
        <w:t xml:space="preserve">inancial </w:t>
      </w:r>
      <w:r w:rsidR="008A3CD4" w:rsidRPr="00B01897">
        <w:rPr>
          <w:rFonts w:ascii="Arial" w:hAnsi="Arial"/>
          <w:sz w:val="19"/>
          <w:szCs w:val="19"/>
        </w:rPr>
        <w:t>R</w:t>
      </w:r>
      <w:r w:rsidRPr="00B01897">
        <w:rPr>
          <w:rFonts w:ascii="Arial" w:hAnsi="Arial"/>
          <w:sz w:val="19"/>
          <w:szCs w:val="19"/>
        </w:rPr>
        <w:t>eporting”.</w:t>
      </w:r>
    </w:p>
    <w:p w14:paraId="67D4AADB" w14:textId="77777777" w:rsidR="00CE4FD3" w:rsidRPr="00B01897" w:rsidRDefault="00CE4FD3" w:rsidP="00B0695E">
      <w:pPr>
        <w:pStyle w:val="BodyText"/>
        <w:spacing w:after="240" w:line="276" w:lineRule="auto"/>
        <w:rPr>
          <w:rFonts w:ascii="Arial" w:hAnsi="Arial"/>
          <w:b/>
          <w:bCs/>
          <w:sz w:val="19"/>
          <w:szCs w:val="19"/>
        </w:rPr>
      </w:pPr>
      <w:bookmarkStart w:id="1" w:name="_Hlk3247123"/>
    </w:p>
    <w:p w14:paraId="09B16B59" w14:textId="0E3D0BE4" w:rsidR="00BB33A1" w:rsidRPr="00B01897" w:rsidRDefault="008F6BF3">
      <w:pPr>
        <w:pStyle w:val="BodyText"/>
        <w:spacing w:line="360" w:lineRule="auto"/>
        <w:rPr>
          <w:rFonts w:ascii="Arial" w:hAnsi="Arial"/>
          <w:b/>
          <w:bCs/>
          <w:sz w:val="19"/>
          <w:szCs w:val="19"/>
        </w:rPr>
      </w:pPr>
      <w:r w:rsidRPr="00B01897">
        <w:rPr>
          <w:rFonts w:ascii="Arial" w:hAnsi="Arial"/>
          <w:b/>
          <w:bCs/>
          <w:sz w:val="19"/>
          <w:szCs w:val="19"/>
        </w:rPr>
        <w:t>Other</w:t>
      </w:r>
      <w:r w:rsidR="00CE4FD3" w:rsidRPr="00B01897">
        <w:rPr>
          <w:rFonts w:ascii="Arial" w:hAnsi="Arial"/>
          <w:b/>
          <w:bCs/>
          <w:sz w:val="19"/>
          <w:szCs w:val="19"/>
        </w:rPr>
        <w:t xml:space="preserve"> Matter</w:t>
      </w:r>
    </w:p>
    <w:p w14:paraId="25A811F2" w14:textId="77777777" w:rsidR="0072226C" w:rsidRPr="00B01897" w:rsidRDefault="0072226C" w:rsidP="00B0695E">
      <w:pPr>
        <w:pStyle w:val="BodyText"/>
        <w:spacing w:after="0" w:line="360" w:lineRule="auto"/>
        <w:rPr>
          <w:rFonts w:ascii="Arial" w:hAnsi="Arial"/>
          <w:b/>
          <w:bCs/>
          <w:sz w:val="19"/>
          <w:szCs w:val="19"/>
        </w:rPr>
      </w:pPr>
    </w:p>
    <w:p w14:paraId="46FDA0DA" w14:textId="3F242EFA" w:rsidR="00E71707" w:rsidRPr="00B01897" w:rsidRDefault="00CE4FD3" w:rsidP="00E71707">
      <w:pPr>
        <w:pStyle w:val="BodyText"/>
        <w:spacing w:line="360" w:lineRule="auto"/>
        <w:jc w:val="both"/>
        <w:rPr>
          <w:rFonts w:ascii="Arial" w:hAnsi="Arial"/>
          <w:sz w:val="19"/>
          <w:szCs w:val="19"/>
        </w:rPr>
      </w:pPr>
      <w:r w:rsidRPr="00B01897">
        <w:rPr>
          <w:rFonts w:ascii="Arial" w:hAnsi="Arial"/>
          <w:sz w:val="19"/>
          <w:szCs w:val="19"/>
        </w:rPr>
        <w:t xml:space="preserve">The </w:t>
      </w:r>
      <w:r w:rsidR="00E71707" w:rsidRPr="00B01897">
        <w:rPr>
          <w:rFonts w:ascii="Arial" w:hAnsi="Arial"/>
          <w:sz w:val="19"/>
          <w:szCs w:val="19"/>
        </w:rPr>
        <w:t xml:space="preserve">statement of financial position of </w:t>
      </w:r>
      <w:proofErr w:type="spellStart"/>
      <w:r w:rsidR="006B7CC8" w:rsidRPr="00B01897">
        <w:rPr>
          <w:rFonts w:ascii="Arial" w:hAnsi="Arial"/>
          <w:sz w:val="19"/>
          <w:szCs w:val="19"/>
        </w:rPr>
        <w:t>Sahamitr</w:t>
      </w:r>
      <w:proofErr w:type="spellEnd"/>
      <w:r w:rsidR="006B7CC8" w:rsidRPr="00B01897">
        <w:rPr>
          <w:rFonts w:ascii="Arial" w:hAnsi="Arial"/>
          <w:sz w:val="19"/>
          <w:szCs w:val="19"/>
        </w:rPr>
        <w:t xml:space="preserve"> Pressure Container </w:t>
      </w:r>
      <w:r w:rsidR="00E71707" w:rsidRPr="00B01897">
        <w:rPr>
          <w:rFonts w:ascii="Arial" w:hAnsi="Arial"/>
          <w:sz w:val="19"/>
          <w:szCs w:val="19"/>
        </w:rPr>
        <w:t>Public Company Limited as at 31 December 201</w:t>
      </w:r>
      <w:r w:rsidR="00051931" w:rsidRPr="00B01897">
        <w:rPr>
          <w:rFonts w:ascii="Arial" w:hAnsi="Arial" w:cstheme="minorBidi"/>
          <w:sz w:val="19"/>
          <w:szCs w:val="24"/>
          <w:lang w:val="en-US" w:bidi="th-TH"/>
        </w:rPr>
        <w:t>9</w:t>
      </w:r>
      <w:r w:rsidR="00E71707" w:rsidRPr="00B01897">
        <w:rPr>
          <w:rFonts w:ascii="Arial" w:hAnsi="Arial"/>
          <w:sz w:val="19"/>
          <w:szCs w:val="19"/>
        </w:rPr>
        <w:t xml:space="preserve">, </w:t>
      </w:r>
      <w:r w:rsidR="00027F8D" w:rsidRPr="00B01897">
        <w:rPr>
          <w:rFonts w:ascii="Arial" w:hAnsi="Arial" w:cstheme="minorBidi"/>
          <w:sz w:val="19"/>
          <w:szCs w:val="24"/>
          <w:lang w:bidi="th-TH"/>
        </w:rPr>
        <w:t xml:space="preserve">presented as comparative information, </w:t>
      </w:r>
      <w:r w:rsidR="00E71707" w:rsidRPr="00B01897">
        <w:rPr>
          <w:rFonts w:ascii="Arial" w:hAnsi="Arial"/>
          <w:sz w:val="19"/>
          <w:szCs w:val="19"/>
        </w:rPr>
        <w:t>were audited by another auditor from the same firm as mine who expressed an unmodified opinion on th</w:t>
      </w:r>
      <w:r w:rsidR="00521E42" w:rsidRPr="00B01897">
        <w:rPr>
          <w:rFonts w:ascii="Arial" w:hAnsi="Arial"/>
          <w:sz w:val="19"/>
          <w:szCs w:val="19"/>
        </w:rPr>
        <w:t>is</w:t>
      </w:r>
      <w:r w:rsidR="00E71707" w:rsidRPr="00B01897">
        <w:rPr>
          <w:rFonts w:ascii="Arial" w:hAnsi="Arial"/>
          <w:sz w:val="19"/>
          <w:szCs w:val="19"/>
        </w:rPr>
        <w:t xml:space="preserve"> statement </w:t>
      </w:r>
      <w:r w:rsidR="005B4F1A" w:rsidRPr="00B01897">
        <w:rPr>
          <w:rFonts w:ascii="Arial" w:hAnsi="Arial"/>
          <w:sz w:val="19"/>
          <w:szCs w:val="19"/>
        </w:rPr>
        <w:t xml:space="preserve">according to the report </w:t>
      </w:r>
      <w:r w:rsidR="00056E75" w:rsidRPr="00B01897">
        <w:rPr>
          <w:rFonts w:ascii="Arial" w:hAnsi="Arial"/>
          <w:sz w:val="19"/>
          <w:szCs w:val="19"/>
        </w:rPr>
        <w:t>dated</w:t>
      </w:r>
      <w:r w:rsidR="00E71707" w:rsidRPr="00B01897">
        <w:rPr>
          <w:rFonts w:ascii="Arial" w:hAnsi="Arial"/>
          <w:sz w:val="19"/>
          <w:szCs w:val="19"/>
        </w:rPr>
        <w:t xml:space="preserve"> </w:t>
      </w:r>
      <w:r w:rsidR="006B7CC8" w:rsidRPr="00B01897">
        <w:rPr>
          <w:rFonts w:ascii="Arial" w:hAnsi="Arial"/>
          <w:sz w:val="19"/>
          <w:szCs w:val="19"/>
        </w:rPr>
        <w:t>21</w:t>
      </w:r>
      <w:r w:rsidR="00E71707" w:rsidRPr="00B01897">
        <w:rPr>
          <w:rFonts w:ascii="Arial" w:hAnsi="Arial"/>
          <w:sz w:val="19"/>
          <w:szCs w:val="19"/>
        </w:rPr>
        <w:t xml:space="preserve"> February 20</w:t>
      </w:r>
      <w:r w:rsidR="00051931" w:rsidRPr="00B01897">
        <w:rPr>
          <w:rFonts w:ascii="Arial" w:hAnsi="Arial"/>
          <w:sz w:val="19"/>
          <w:szCs w:val="19"/>
        </w:rPr>
        <w:t>20</w:t>
      </w:r>
      <w:r w:rsidR="00E71707" w:rsidRPr="00B01897">
        <w:rPr>
          <w:rFonts w:ascii="Arial" w:hAnsi="Arial"/>
          <w:sz w:val="19"/>
          <w:szCs w:val="19"/>
        </w:rPr>
        <w:t xml:space="preserve">. </w:t>
      </w:r>
    </w:p>
    <w:p w14:paraId="3742A868" w14:textId="77777777" w:rsidR="0072226C" w:rsidRPr="00B01897" w:rsidRDefault="0072226C" w:rsidP="00B0695E">
      <w:pPr>
        <w:pStyle w:val="BodyText"/>
        <w:spacing w:after="0" w:line="360" w:lineRule="auto"/>
        <w:jc w:val="both"/>
        <w:rPr>
          <w:rFonts w:ascii="Arial" w:hAnsi="Arial"/>
          <w:sz w:val="19"/>
          <w:szCs w:val="19"/>
        </w:rPr>
      </w:pPr>
    </w:p>
    <w:p w14:paraId="4193FF8F" w14:textId="20B3A8EE" w:rsidR="008F6BF3" w:rsidRPr="00B0695E" w:rsidRDefault="00E71707" w:rsidP="00B52436">
      <w:pPr>
        <w:pStyle w:val="BodyText"/>
        <w:spacing w:line="360" w:lineRule="auto"/>
        <w:jc w:val="both"/>
        <w:rPr>
          <w:rFonts w:ascii="Arial" w:hAnsi="Arial"/>
          <w:b/>
          <w:bCs/>
          <w:sz w:val="19"/>
          <w:szCs w:val="19"/>
        </w:rPr>
      </w:pPr>
      <w:r w:rsidRPr="00B01897">
        <w:rPr>
          <w:rFonts w:ascii="Arial" w:hAnsi="Arial"/>
          <w:sz w:val="19"/>
          <w:szCs w:val="19"/>
        </w:rPr>
        <w:t>The statements of profit or loss and other comprehensive income</w:t>
      </w:r>
      <w:r w:rsidR="00B72BA3" w:rsidRPr="00B01897">
        <w:rPr>
          <w:rFonts w:ascii="Arial" w:hAnsi="Arial"/>
          <w:sz w:val="19"/>
          <w:szCs w:val="19"/>
        </w:rPr>
        <w:t xml:space="preserve"> for the three-month</w:t>
      </w:r>
      <w:r w:rsidR="0038163E" w:rsidRPr="00B01897">
        <w:rPr>
          <w:rFonts w:ascii="Arial" w:hAnsi="Arial"/>
          <w:sz w:val="19"/>
          <w:szCs w:val="19"/>
        </w:rPr>
        <w:t xml:space="preserve"> and six</w:t>
      </w:r>
      <w:r w:rsidR="00FD4ADA">
        <w:rPr>
          <w:rFonts w:ascii="Arial" w:hAnsi="Arial"/>
          <w:sz w:val="19"/>
          <w:szCs w:val="19"/>
        </w:rPr>
        <w:t>-</w:t>
      </w:r>
      <w:r w:rsidR="0038163E" w:rsidRPr="00B01897">
        <w:rPr>
          <w:rFonts w:ascii="Arial" w:hAnsi="Arial"/>
          <w:sz w:val="19"/>
          <w:szCs w:val="19"/>
        </w:rPr>
        <w:t>month</w:t>
      </w:r>
      <w:r w:rsidR="00B72BA3" w:rsidRPr="00B01897">
        <w:rPr>
          <w:rFonts w:ascii="Arial" w:hAnsi="Arial"/>
          <w:sz w:val="19"/>
          <w:szCs w:val="19"/>
        </w:rPr>
        <w:t xml:space="preserve"> periods ended </w:t>
      </w:r>
      <w:r w:rsidR="00051931" w:rsidRPr="00B01897">
        <w:rPr>
          <w:rFonts w:ascii="Arial" w:hAnsi="Arial"/>
          <w:sz w:val="19"/>
          <w:szCs w:val="19"/>
        </w:rPr>
        <w:t>3</w:t>
      </w:r>
      <w:r w:rsidR="0038163E" w:rsidRPr="00B01897">
        <w:rPr>
          <w:rFonts w:ascii="Arial" w:hAnsi="Arial"/>
          <w:sz w:val="19"/>
          <w:szCs w:val="19"/>
        </w:rPr>
        <w:t>0 June</w:t>
      </w:r>
      <w:r w:rsidR="00051931" w:rsidRPr="00B01897">
        <w:rPr>
          <w:rFonts w:ascii="Arial" w:hAnsi="Arial"/>
          <w:sz w:val="19"/>
          <w:szCs w:val="19"/>
        </w:rPr>
        <w:t xml:space="preserve"> 2019</w:t>
      </w:r>
      <w:r w:rsidRPr="00B01897">
        <w:rPr>
          <w:rFonts w:ascii="Arial" w:hAnsi="Arial"/>
          <w:sz w:val="19"/>
          <w:szCs w:val="19"/>
        </w:rPr>
        <w:t xml:space="preserve">, </w:t>
      </w:r>
      <w:r w:rsidR="00B72BA3" w:rsidRPr="00B01897">
        <w:rPr>
          <w:rFonts w:ascii="Arial" w:hAnsi="Arial"/>
          <w:sz w:val="19"/>
          <w:szCs w:val="19"/>
        </w:rPr>
        <w:t xml:space="preserve">the statements of </w:t>
      </w:r>
      <w:r w:rsidRPr="00B01897">
        <w:rPr>
          <w:rFonts w:ascii="Arial" w:hAnsi="Arial"/>
          <w:sz w:val="19"/>
          <w:szCs w:val="19"/>
        </w:rPr>
        <w:t>changes in shareholders’ equity and cash flows for the</w:t>
      </w:r>
      <w:r w:rsidR="00051931" w:rsidRPr="00B01897">
        <w:rPr>
          <w:rFonts w:ascii="Arial" w:hAnsi="Arial"/>
          <w:sz w:val="19"/>
          <w:szCs w:val="19"/>
          <w:lang w:val="en-US"/>
        </w:rPr>
        <w:t xml:space="preserve"> </w:t>
      </w:r>
      <w:r w:rsidR="0038163E" w:rsidRPr="00B01897">
        <w:rPr>
          <w:rFonts w:ascii="Arial" w:hAnsi="Arial"/>
          <w:sz w:val="19"/>
          <w:szCs w:val="19"/>
          <w:lang w:val="en-US"/>
        </w:rPr>
        <w:t>six</w:t>
      </w:r>
      <w:r w:rsidR="002E253D" w:rsidRPr="00B01897">
        <w:rPr>
          <w:rFonts w:ascii="Arial" w:hAnsi="Arial"/>
          <w:sz w:val="19"/>
          <w:szCs w:val="19"/>
        </w:rPr>
        <w:t>-month</w:t>
      </w:r>
      <w:r w:rsidRPr="00B01897">
        <w:rPr>
          <w:rFonts w:ascii="Arial" w:hAnsi="Arial"/>
          <w:sz w:val="19"/>
          <w:szCs w:val="19"/>
        </w:rPr>
        <w:t xml:space="preserve"> period</w:t>
      </w:r>
      <w:r w:rsidR="00A91384" w:rsidRPr="00B01897">
        <w:rPr>
          <w:rFonts w:ascii="Arial" w:hAnsi="Arial"/>
          <w:sz w:val="19"/>
          <w:szCs w:val="19"/>
        </w:rPr>
        <w:t xml:space="preserve"> then</w:t>
      </w:r>
      <w:r w:rsidRPr="00B01897">
        <w:rPr>
          <w:rFonts w:ascii="Arial" w:hAnsi="Arial"/>
          <w:sz w:val="19"/>
          <w:szCs w:val="19"/>
        </w:rPr>
        <w:t xml:space="preserve"> ended, </w:t>
      </w:r>
      <w:r w:rsidR="005D489A" w:rsidRPr="00B01897">
        <w:rPr>
          <w:rFonts w:ascii="Arial" w:hAnsi="Arial" w:cstheme="minorBidi"/>
          <w:sz w:val="19"/>
          <w:szCs w:val="24"/>
          <w:lang w:bidi="th-TH"/>
        </w:rPr>
        <w:t>presented as comparative information</w:t>
      </w:r>
      <w:r w:rsidR="00684A4E" w:rsidRPr="00B01897">
        <w:rPr>
          <w:rFonts w:ascii="Arial" w:hAnsi="Arial" w:cstheme="minorBidi"/>
          <w:sz w:val="19"/>
          <w:szCs w:val="24"/>
          <w:lang w:bidi="th-TH"/>
        </w:rPr>
        <w:t>,</w:t>
      </w:r>
      <w:r w:rsidR="005D489A" w:rsidRPr="00B01897">
        <w:rPr>
          <w:rFonts w:ascii="Arial" w:hAnsi="Arial"/>
          <w:sz w:val="19"/>
          <w:szCs w:val="19"/>
        </w:rPr>
        <w:t xml:space="preserve"> </w:t>
      </w:r>
      <w:r w:rsidRPr="00B01897">
        <w:rPr>
          <w:rFonts w:ascii="Arial" w:hAnsi="Arial"/>
          <w:sz w:val="19"/>
          <w:szCs w:val="19"/>
        </w:rPr>
        <w:t xml:space="preserve">were reviewed by the aforementioned auditor who </w:t>
      </w:r>
      <w:r w:rsidR="009F634A" w:rsidRPr="00B01897">
        <w:rPr>
          <w:rFonts w:ascii="Arial" w:hAnsi="Arial" w:cs="Browallia New"/>
          <w:sz w:val="19"/>
          <w:szCs w:val="24"/>
          <w:lang w:bidi="th-TH"/>
        </w:rPr>
        <w:t>concluded</w:t>
      </w:r>
      <w:r w:rsidR="00413026" w:rsidRPr="00B01897">
        <w:rPr>
          <w:rFonts w:ascii="Arial" w:hAnsi="Arial" w:cs="Browallia New"/>
          <w:sz w:val="19"/>
          <w:szCs w:val="24"/>
          <w:lang w:bidi="th-TH"/>
        </w:rPr>
        <w:t xml:space="preserve"> that</w:t>
      </w:r>
      <w:r w:rsidR="009F634A" w:rsidRPr="00B01897">
        <w:rPr>
          <w:rFonts w:ascii="Arial" w:hAnsi="Arial" w:cs="Browallia New"/>
          <w:sz w:val="19"/>
          <w:szCs w:val="24"/>
          <w:lang w:bidi="th-TH"/>
        </w:rPr>
        <w:t xml:space="preserve"> nothing has come to his attention that cause</w:t>
      </w:r>
      <w:r w:rsidR="000D164B" w:rsidRPr="00B01897">
        <w:rPr>
          <w:rFonts w:ascii="Arial" w:hAnsi="Arial" w:cs="Browallia New"/>
          <w:sz w:val="19"/>
          <w:szCs w:val="24"/>
          <w:lang w:bidi="th-TH"/>
        </w:rPr>
        <w:t>d</w:t>
      </w:r>
      <w:r w:rsidR="009F634A" w:rsidRPr="00B01897">
        <w:rPr>
          <w:rFonts w:ascii="Arial" w:hAnsi="Arial" w:cs="Browallia New"/>
          <w:sz w:val="19"/>
          <w:szCs w:val="24"/>
          <w:lang w:bidi="th-TH"/>
        </w:rPr>
        <w:t xml:space="preserve"> </w:t>
      </w:r>
      <w:r w:rsidR="000D164B" w:rsidRPr="00B01897">
        <w:rPr>
          <w:rFonts w:ascii="Arial" w:hAnsi="Arial" w:cs="Browallia New"/>
          <w:sz w:val="19"/>
          <w:szCs w:val="24"/>
          <w:lang w:bidi="th-TH"/>
        </w:rPr>
        <w:t>h</w:t>
      </w:r>
      <w:r w:rsidR="0063693C" w:rsidRPr="00B01897">
        <w:rPr>
          <w:rFonts w:ascii="Arial" w:hAnsi="Arial" w:cs="Browallia New"/>
          <w:sz w:val="19"/>
          <w:szCs w:val="24"/>
          <w:lang w:bidi="th-TH"/>
        </w:rPr>
        <w:t>im</w:t>
      </w:r>
      <w:r w:rsidR="000D164B" w:rsidRPr="00B01897">
        <w:rPr>
          <w:rFonts w:ascii="Arial" w:hAnsi="Arial" w:cs="Browallia New"/>
          <w:sz w:val="19"/>
          <w:szCs w:val="24"/>
          <w:lang w:bidi="th-TH"/>
        </w:rPr>
        <w:t xml:space="preserve"> to believe that the interim financial information was not prepared</w:t>
      </w:r>
      <w:r w:rsidR="00A51503" w:rsidRPr="00B01897">
        <w:rPr>
          <w:rFonts w:ascii="Arial" w:hAnsi="Arial" w:cs="Browallia New"/>
          <w:sz w:val="19"/>
          <w:szCs w:val="24"/>
          <w:lang w:bidi="th-TH"/>
        </w:rPr>
        <w:t xml:space="preserve">, in all material respects, in accordance with Thai Accounting Standard No. 34 “Interim financial reporting” </w:t>
      </w:r>
      <w:r w:rsidR="00C742A8" w:rsidRPr="00B01897">
        <w:rPr>
          <w:rFonts w:ascii="Arial" w:hAnsi="Arial"/>
          <w:sz w:val="19"/>
          <w:szCs w:val="19"/>
        </w:rPr>
        <w:t xml:space="preserve">according to the report </w:t>
      </w:r>
      <w:r w:rsidR="00056E75" w:rsidRPr="00B01897">
        <w:rPr>
          <w:rFonts w:ascii="Arial" w:hAnsi="Arial"/>
          <w:sz w:val="19"/>
          <w:szCs w:val="19"/>
        </w:rPr>
        <w:t>dated</w:t>
      </w:r>
      <w:r w:rsidR="00891204">
        <w:rPr>
          <w:rFonts w:ascii="Arial" w:hAnsi="Arial" w:cstheme="minorBidi" w:hint="cs"/>
          <w:sz w:val="19"/>
          <w:szCs w:val="24"/>
          <w:cs/>
          <w:lang w:bidi="th-TH"/>
        </w:rPr>
        <w:t xml:space="preserve">               </w:t>
      </w:r>
      <w:r w:rsidRPr="00B01897">
        <w:rPr>
          <w:rFonts w:ascii="Arial" w:hAnsi="Arial"/>
          <w:sz w:val="19"/>
          <w:szCs w:val="19"/>
        </w:rPr>
        <w:t xml:space="preserve"> </w:t>
      </w:r>
      <w:r w:rsidR="00B77C3A" w:rsidRPr="00B01897">
        <w:rPr>
          <w:rFonts w:ascii="Arial" w:hAnsi="Arial"/>
          <w:sz w:val="19"/>
          <w:szCs w:val="19"/>
        </w:rPr>
        <w:t>8</w:t>
      </w:r>
      <w:r w:rsidRPr="00B01897">
        <w:rPr>
          <w:rFonts w:ascii="Arial" w:hAnsi="Arial"/>
          <w:sz w:val="19"/>
          <w:szCs w:val="19"/>
        </w:rPr>
        <w:t xml:space="preserve"> </w:t>
      </w:r>
      <w:r w:rsidR="0038163E" w:rsidRPr="00B01897">
        <w:rPr>
          <w:rFonts w:ascii="Arial" w:hAnsi="Arial" w:cstheme="minorBidi"/>
          <w:sz w:val="19"/>
          <w:szCs w:val="24"/>
          <w:lang w:bidi="th-TH"/>
        </w:rPr>
        <w:t>August</w:t>
      </w:r>
      <w:r w:rsidR="00EF29C7" w:rsidRPr="00B01897">
        <w:rPr>
          <w:rFonts w:ascii="Arial" w:hAnsi="Arial" w:cstheme="minorBidi"/>
          <w:sz w:val="19"/>
          <w:szCs w:val="24"/>
          <w:lang w:bidi="th-TH"/>
        </w:rPr>
        <w:t xml:space="preserve"> 2019</w:t>
      </w:r>
      <w:r w:rsidRPr="00B01897">
        <w:rPr>
          <w:rFonts w:ascii="Arial" w:hAnsi="Arial"/>
          <w:sz w:val="19"/>
          <w:szCs w:val="19"/>
        </w:rPr>
        <w:t>.</w:t>
      </w:r>
      <w:r w:rsidRPr="00B0695E">
        <w:rPr>
          <w:rFonts w:ascii="Arial" w:hAnsi="Arial"/>
          <w:sz w:val="19"/>
          <w:szCs w:val="19"/>
        </w:rPr>
        <w:t xml:space="preserve"> </w:t>
      </w:r>
    </w:p>
    <w:bookmarkEnd w:id="1"/>
    <w:p w14:paraId="15758316" w14:textId="58329771" w:rsidR="00205836" w:rsidRDefault="00205836" w:rsidP="00336E39">
      <w:pPr>
        <w:pStyle w:val="BodyText"/>
        <w:spacing w:line="276" w:lineRule="auto"/>
        <w:rPr>
          <w:rFonts w:ascii="Arial" w:hAnsi="Arial"/>
          <w:b/>
          <w:bCs/>
          <w:sz w:val="19"/>
          <w:szCs w:val="19"/>
        </w:rPr>
      </w:pPr>
    </w:p>
    <w:p w14:paraId="27E8A996" w14:textId="23BEA9AC" w:rsidR="00205836" w:rsidRDefault="00205836" w:rsidP="00336E39">
      <w:pPr>
        <w:pStyle w:val="BodyText"/>
        <w:spacing w:line="276" w:lineRule="auto"/>
        <w:rPr>
          <w:rFonts w:ascii="Arial" w:hAnsi="Arial"/>
          <w:b/>
          <w:bCs/>
          <w:sz w:val="19"/>
          <w:szCs w:val="19"/>
        </w:rPr>
      </w:pPr>
    </w:p>
    <w:p w14:paraId="647FFE94" w14:textId="77777777" w:rsidR="00205836" w:rsidRDefault="00205836" w:rsidP="00336E39">
      <w:pPr>
        <w:pStyle w:val="BodyText"/>
        <w:spacing w:line="276" w:lineRule="auto"/>
        <w:rPr>
          <w:rFonts w:ascii="Arial" w:hAnsi="Arial"/>
          <w:b/>
          <w:bCs/>
          <w:sz w:val="19"/>
          <w:szCs w:val="19"/>
        </w:rPr>
      </w:pPr>
    </w:p>
    <w:p w14:paraId="3972403F" w14:textId="77777777" w:rsidR="00436107" w:rsidRPr="00D9317D" w:rsidRDefault="00436107" w:rsidP="00436107">
      <w:pPr>
        <w:pStyle w:val="BodyText"/>
        <w:spacing w:after="0" w:line="360" w:lineRule="auto"/>
        <w:rPr>
          <w:rFonts w:ascii="Arial" w:hAnsi="Arial"/>
          <w:b/>
          <w:bCs/>
          <w:sz w:val="19"/>
          <w:szCs w:val="19"/>
        </w:rPr>
      </w:pPr>
      <w:r w:rsidRPr="00DE13B6">
        <w:rPr>
          <w:b/>
          <w:bCs/>
          <w:sz w:val="19"/>
          <w:szCs w:val="19"/>
        </w:rPr>
        <w:t>Miss</w:t>
      </w:r>
      <w:r>
        <w:rPr>
          <w:rFonts w:ascii="Arial" w:hAnsi="Arial"/>
          <w:color w:val="444444"/>
          <w:sz w:val="17"/>
          <w:szCs w:val="17"/>
          <w:shd w:val="clear" w:color="auto" w:fill="FFFFFF"/>
        </w:rPr>
        <w:t xml:space="preserve"> </w:t>
      </w:r>
      <w:hyperlink r:id="rId11" w:tooltip="see profile" w:history="1">
        <w:r w:rsidRPr="00DE13B6">
          <w:rPr>
            <w:b/>
            <w:bCs/>
            <w:sz w:val="19"/>
            <w:szCs w:val="19"/>
          </w:rPr>
          <w:t>Saranya Akharamahaphanit</w:t>
        </w:r>
      </w:hyperlink>
    </w:p>
    <w:p w14:paraId="26160645" w14:textId="77777777" w:rsidR="00C10298" w:rsidRPr="009F34A4" w:rsidRDefault="00C10298" w:rsidP="00C10298">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43A4CA9E" w:rsidR="00C10298" w:rsidRPr="006435CF" w:rsidRDefault="00C10298" w:rsidP="00C10298">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B01897">
        <w:rPr>
          <w:rFonts w:ascii="Arial" w:hAnsi="Arial"/>
          <w:sz w:val="19"/>
          <w:szCs w:val="19"/>
        </w:rPr>
        <w:t>9919</w:t>
      </w:r>
    </w:p>
    <w:p w14:paraId="03D445BB" w14:textId="77777777" w:rsidR="00C10298" w:rsidRDefault="00C10298" w:rsidP="00C10298">
      <w:pPr>
        <w:spacing w:after="0" w:line="360" w:lineRule="auto"/>
        <w:rPr>
          <w:rFonts w:ascii="Arial" w:hAnsi="Arial"/>
          <w:sz w:val="19"/>
          <w:szCs w:val="19"/>
          <w:lang w:bidi="th-TH"/>
        </w:rPr>
      </w:pPr>
    </w:p>
    <w:p w14:paraId="0183BE5A" w14:textId="77777777" w:rsidR="00C10298" w:rsidRDefault="00C10298" w:rsidP="00C10298">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C10298">
      <w:pPr>
        <w:spacing w:after="0" w:line="360" w:lineRule="auto"/>
        <w:rPr>
          <w:rFonts w:ascii="Arial" w:hAnsi="Arial"/>
          <w:sz w:val="19"/>
          <w:szCs w:val="19"/>
          <w:cs/>
          <w:lang w:bidi="th-TH"/>
        </w:rPr>
      </w:pPr>
      <w:r>
        <w:rPr>
          <w:rFonts w:ascii="Arial" w:hAnsi="Arial"/>
          <w:sz w:val="19"/>
          <w:szCs w:val="19"/>
          <w:lang w:bidi="th-TH"/>
        </w:rPr>
        <w:t>Bangkok</w:t>
      </w:r>
    </w:p>
    <w:p w14:paraId="09CC65EC" w14:textId="449EC346" w:rsidR="00C10298" w:rsidRPr="009F34A4" w:rsidRDefault="00B01897" w:rsidP="00C10298">
      <w:pPr>
        <w:spacing w:after="0" w:line="360" w:lineRule="auto"/>
        <w:jc w:val="thaiDistribute"/>
        <w:rPr>
          <w:rFonts w:ascii="Arial" w:hAnsi="Arial"/>
          <w:sz w:val="19"/>
          <w:szCs w:val="19"/>
        </w:rPr>
      </w:pPr>
      <w:r>
        <w:rPr>
          <w:rFonts w:ascii="Arial" w:hAnsi="Arial"/>
          <w:sz w:val="19"/>
          <w:szCs w:val="19"/>
        </w:rPr>
        <w:t>10 August 2020</w:t>
      </w:r>
    </w:p>
    <w:p w14:paraId="35A48B67" w14:textId="77777777" w:rsidR="00D15EA5" w:rsidRDefault="00D15EA5" w:rsidP="00D15EA5">
      <w:pPr>
        <w:pStyle w:val="BodyText"/>
      </w:pPr>
    </w:p>
    <w:p w14:paraId="2E47314E" w14:textId="77777777" w:rsidR="00D15EA5" w:rsidRDefault="00D15EA5">
      <w:pPr>
        <w:pStyle w:val="BodyText"/>
      </w:pPr>
    </w:p>
    <w:sectPr w:rsidR="00D15EA5" w:rsidSect="008719C2">
      <w:headerReference w:type="even" r:id="rId12"/>
      <w:headerReference w:type="default" r:id="rId13"/>
      <w:headerReference w:type="first" r:id="rId14"/>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D9F265" w14:textId="77777777" w:rsidR="00C56D16" w:rsidRDefault="00C56D16">
      <w:r>
        <w:separator/>
      </w:r>
    </w:p>
  </w:endnote>
  <w:endnote w:type="continuationSeparator" w:id="0">
    <w:p w14:paraId="09ECB09A" w14:textId="77777777" w:rsidR="00C56D16" w:rsidRDefault="00C56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942E35" w14:textId="77777777" w:rsidR="00C56D16" w:rsidRDefault="00C56D16">
      <w:bookmarkStart w:id="0" w:name="_Hlk482348182"/>
      <w:bookmarkEnd w:id="0"/>
      <w:r>
        <w:separator/>
      </w:r>
    </w:p>
  </w:footnote>
  <w:footnote w:type="continuationSeparator" w:id="0">
    <w:p w14:paraId="03B2F993" w14:textId="77777777" w:rsidR="00C56D16" w:rsidRDefault="00C56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CCF5E" w14:textId="4ADDF810"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BE5E5" w14:textId="77777777" w:rsidR="00D15EA5" w:rsidRDefault="00D15EA5" w:rsidP="00D15EA5">
    <w:pPr>
      <w:pStyle w:val="Header"/>
      <w:tabs>
        <w:tab w:val="clear" w:pos="8562"/>
        <w:tab w:val="left" w:pos="5328"/>
      </w:tabs>
      <w:spacing w:after="1418"/>
    </w:pPr>
  </w:p>
  <w:p w14:paraId="2CDF52D1" w14:textId="4B6EC441" w:rsidR="00D15EA5" w:rsidRPr="006932D7" w:rsidRDefault="002C2BB3" w:rsidP="00551365">
    <w:pPr>
      <w:pStyle w:val="Header"/>
      <w:tabs>
        <w:tab w:val="clear" w:pos="8562"/>
        <w:tab w:val="left" w:pos="5328"/>
      </w:tabs>
      <w:spacing w:line="360" w:lineRule="auto"/>
      <w:rPr>
        <w:rFonts w:cs="Browallia New"/>
        <w:color w:val="4F2D7F"/>
        <w:sz w:val="32"/>
        <w:szCs w:val="32"/>
        <w:lang w:val="en-US" w:bidi="th-TH"/>
      </w:rPr>
    </w:pPr>
    <w:r w:rsidRPr="00A73C5A">
      <w:rPr>
        <w:rFonts w:cs="Browallia New"/>
        <w:color w:val="auto"/>
        <w:sz w:val="24"/>
        <w:szCs w:val="24"/>
        <w:lang w:val="en-US" w:bidi="th-TH"/>
      </w:rPr>
      <w:t>INDEPENDENT</w:t>
    </w:r>
    <w:r>
      <w:rPr>
        <w:rFonts w:cs="Browallia New"/>
        <w:sz w:val="24"/>
        <w:szCs w:val="24"/>
        <w:lang w:val="en-US" w:bidi="th-TH"/>
      </w:rPr>
      <w:t xml:space="preserve"> </w:t>
    </w:r>
    <w:r w:rsidR="006932D7" w:rsidRPr="00551365">
      <w:rPr>
        <w:rFonts w:cs="Browallia New"/>
        <w:color w:val="auto"/>
        <w:sz w:val="24"/>
        <w:szCs w:val="24"/>
        <w:lang w:val="en-US" w:bidi="th-TH"/>
      </w:rPr>
      <w:t>AUDITOR’S REPORT ON</w:t>
    </w:r>
    <w:r w:rsidR="00B70DA2">
      <w:rPr>
        <w:rFonts w:cs="Browallia New"/>
        <w:color w:val="auto"/>
        <w:sz w:val="24"/>
        <w:szCs w:val="24"/>
        <w:lang w:val="en-US" w:bidi="th-TH"/>
      </w:rPr>
      <w:t xml:space="preserve"> </w:t>
    </w:r>
    <w:r w:rsidR="006932D7" w:rsidRPr="00551365">
      <w:rPr>
        <w:rFonts w:cs="Browallia New"/>
        <w:color w:val="auto"/>
        <w:sz w:val="24"/>
        <w:szCs w:val="24"/>
        <w:lang w:val="en-US" w:bidi="th-TH"/>
      </w:rPr>
      <w:t>REVIEW OF</w:t>
    </w:r>
    <w:r w:rsidR="007854F8">
      <w:rPr>
        <w:rFonts w:cs="Browallia New"/>
        <w:color w:val="auto"/>
        <w:sz w:val="24"/>
        <w:szCs w:val="24"/>
        <w:lang w:val="en-US" w:bidi="th-TH"/>
      </w:rPr>
      <w:t xml:space="preserve"> THE</w:t>
    </w:r>
    <w:r w:rsidR="006932D7" w:rsidRPr="00551365">
      <w:rPr>
        <w:rFonts w:cs="Browallia New"/>
        <w:color w:val="auto"/>
        <w:sz w:val="24"/>
        <w:szCs w:val="24"/>
        <w:lang w:val="en-US" w:bidi="th-TH"/>
      </w:rPr>
      <w:t xml:space="preserve"> INTERIM</w:t>
    </w:r>
    <w:r w:rsidR="006932D7" w:rsidRPr="00551365">
      <w:rPr>
        <w:rFonts w:cs="Browallia New"/>
        <w:color w:val="auto"/>
        <w:sz w:val="28"/>
        <w:szCs w:val="28"/>
        <w:lang w:val="en-US" w:bidi="th-TH"/>
      </w:rPr>
      <w:t xml:space="preserve"> </w:t>
    </w:r>
    <w:r w:rsidR="006932D7"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2" w:name="Footer3_tbl"/>
    <w:bookmarkEnd w:id="2"/>
  </w:p>
  <w:p w14:paraId="4E48D69A" w14:textId="4CB30FC9"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27F8D"/>
    <w:rsid w:val="0003023B"/>
    <w:rsid w:val="00031D17"/>
    <w:rsid w:val="000360CF"/>
    <w:rsid w:val="00044ACE"/>
    <w:rsid w:val="0004550E"/>
    <w:rsid w:val="00051931"/>
    <w:rsid w:val="00052614"/>
    <w:rsid w:val="00056E75"/>
    <w:rsid w:val="000723F7"/>
    <w:rsid w:val="00074485"/>
    <w:rsid w:val="000828F1"/>
    <w:rsid w:val="00082F59"/>
    <w:rsid w:val="000910CE"/>
    <w:rsid w:val="00094333"/>
    <w:rsid w:val="00097FAB"/>
    <w:rsid w:val="000B65E3"/>
    <w:rsid w:val="000B6A73"/>
    <w:rsid w:val="000B7090"/>
    <w:rsid w:val="000D164B"/>
    <w:rsid w:val="000D673E"/>
    <w:rsid w:val="000E52CE"/>
    <w:rsid w:val="000F3AAB"/>
    <w:rsid w:val="000F6E25"/>
    <w:rsid w:val="000F6FA0"/>
    <w:rsid w:val="001011DF"/>
    <w:rsid w:val="00111F16"/>
    <w:rsid w:val="00112B69"/>
    <w:rsid w:val="001316D3"/>
    <w:rsid w:val="00135DD7"/>
    <w:rsid w:val="00143061"/>
    <w:rsid w:val="001554CD"/>
    <w:rsid w:val="00155A91"/>
    <w:rsid w:val="001613E2"/>
    <w:rsid w:val="0016459D"/>
    <w:rsid w:val="001646C1"/>
    <w:rsid w:val="00167017"/>
    <w:rsid w:val="00172907"/>
    <w:rsid w:val="0019210D"/>
    <w:rsid w:val="001A2C53"/>
    <w:rsid w:val="001A3BFB"/>
    <w:rsid w:val="001A3C20"/>
    <w:rsid w:val="001B198C"/>
    <w:rsid w:val="001B7388"/>
    <w:rsid w:val="001C1366"/>
    <w:rsid w:val="001C4B9F"/>
    <w:rsid w:val="001D2302"/>
    <w:rsid w:val="001D7BB3"/>
    <w:rsid w:val="001E12A6"/>
    <w:rsid w:val="001E498F"/>
    <w:rsid w:val="001E63C9"/>
    <w:rsid w:val="00205836"/>
    <w:rsid w:val="0022518C"/>
    <w:rsid w:val="00237A7E"/>
    <w:rsid w:val="00241F16"/>
    <w:rsid w:val="00247969"/>
    <w:rsid w:val="0026182A"/>
    <w:rsid w:val="00276BC6"/>
    <w:rsid w:val="00276C62"/>
    <w:rsid w:val="00277EBE"/>
    <w:rsid w:val="002827CF"/>
    <w:rsid w:val="002838FB"/>
    <w:rsid w:val="00285249"/>
    <w:rsid w:val="00285C8C"/>
    <w:rsid w:val="002930BA"/>
    <w:rsid w:val="002A252E"/>
    <w:rsid w:val="002A33FA"/>
    <w:rsid w:val="002C2BB3"/>
    <w:rsid w:val="002C623D"/>
    <w:rsid w:val="002D5A0F"/>
    <w:rsid w:val="002D6E25"/>
    <w:rsid w:val="002E02F4"/>
    <w:rsid w:val="002E253D"/>
    <w:rsid w:val="002E7F1E"/>
    <w:rsid w:val="002F2DEB"/>
    <w:rsid w:val="002F3903"/>
    <w:rsid w:val="002F4A52"/>
    <w:rsid w:val="002F7D90"/>
    <w:rsid w:val="0030026A"/>
    <w:rsid w:val="003017EF"/>
    <w:rsid w:val="00305173"/>
    <w:rsid w:val="00321A76"/>
    <w:rsid w:val="00325F7E"/>
    <w:rsid w:val="00327E2F"/>
    <w:rsid w:val="00335E5B"/>
    <w:rsid w:val="00336E39"/>
    <w:rsid w:val="00354F5D"/>
    <w:rsid w:val="003624A7"/>
    <w:rsid w:val="00365ECE"/>
    <w:rsid w:val="00372931"/>
    <w:rsid w:val="003744DA"/>
    <w:rsid w:val="0038141D"/>
    <w:rsid w:val="0038163E"/>
    <w:rsid w:val="00384904"/>
    <w:rsid w:val="0039342C"/>
    <w:rsid w:val="003978B3"/>
    <w:rsid w:val="003B183D"/>
    <w:rsid w:val="003B4CCD"/>
    <w:rsid w:val="003B4DED"/>
    <w:rsid w:val="003B5B24"/>
    <w:rsid w:val="003C12C5"/>
    <w:rsid w:val="003C27EF"/>
    <w:rsid w:val="003C32E9"/>
    <w:rsid w:val="003C3898"/>
    <w:rsid w:val="003D2605"/>
    <w:rsid w:val="003D64D6"/>
    <w:rsid w:val="003E034A"/>
    <w:rsid w:val="003E3E21"/>
    <w:rsid w:val="003F40BE"/>
    <w:rsid w:val="004076E7"/>
    <w:rsid w:val="00413026"/>
    <w:rsid w:val="00416281"/>
    <w:rsid w:val="00422353"/>
    <w:rsid w:val="00426915"/>
    <w:rsid w:val="00433F63"/>
    <w:rsid w:val="00435788"/>
    <w:rsid w:val="004359E6"/>
    <w:rsid w:val="00436107"/>
    <w:rsid w:val="00443CE3"/>
    <w:rsid w:val="00452E7B"/>
    <w:rsid w:val="004546FA"/>
    <w:rsid w:val="00481FE7"/>
    <w:rsid w:val="0048532C"/>
    <w:rsid w:val="0049103F"/>
    <w:rsid w:val="004A0DFE"/>
    <w:rsid w:val="004A3C62"/>
    <w:rsid w:val="004B6FBD"/>
    <w:rsid w:val="004C0971"/>
    <w:rsid w:val="004C0C25"/>
    <w:rsid w:val="004C2111"/>
    <w:rsid w:val="004C4788"/>
    <w:rsid w:val="004C5414"/>
    <w:rsid w:val="004C732E"/>
    <w:rsid w:val="004D20AE"/>
    <w:rsid w:val="004D3578"/>
    <w:rsid w:val="004F1A16"/>
    <w:rsid w:val="004F207F"/>
    <w:rsid w:val="004F5D91"/>
    <w:rsid w:val="005070FA"/>
    <w:rsid w:val="0052186A"/>
    <w:rsid w:val="00521E42"/>
    <w:rsid w:val="005321DA"/>
    <w:rsid w:val="005329C7"/>
    <w:rsid w:val="00547541"/>
    <w:rsid w:val="00551365"/>
    <w:rsid w:val="005627FF"/>
    <w:rsid w:val="005760E1"/>
    <w:rsid w:val="00577D61"/>
    <w:rsid w:val="005822AC"/>
    <w:rsid w:val="005B405A"/>
    <w:rsid w:val="005B4F1A"/>
    <w:rsid w:val="005C2CCB"/>
    <w:rsid w:val="005C6479"/>
    <w:rsid w:val="005C69D1"/>
    <w:rsid w:val="005C69FD"/>
    <w:rsid w:val="005D489A"/>
    <w:rsid w:val="005D7025"/>
    <w:rsid w:val="005E2D67"/>
    <w:rsid w:val="005E5578"/>
    <w:rsid w:val="005E5818"/>
    <w:rsid w:val="005F4D62"/>
    <w:rsid w:val="005F5F2C"/>
    <w:rsid w:val="00610ED7"/>
    <w:rsid w:val="00620CE3"/>
    <w:rsid w:val="00621086"/>
    <w:rsid w:val="006365A1"/>
    <w:rsid w:val="0063693C"/>
    <w:rsid w:val="00636AA2"/>
    <w:rsid w:val="00652BAE"/>
    <w:rsid w:val="00666764"/>
    <w:rsid w:val="0066694B"/>
    <w:rsid w:val="00667DB6"/>
    <w:rsid w:val="006771E8"/>
    <w:rsid w:val="00677C01"/>
    <w:rsid w:val="00683CC7"/>
    <w:rsid w:val="00684A4E"/>
    <w:rsid w:val="00692CA5"/>
    <w:rsid w:val="006932D7"/>
    <w:rsid w:val="006B06A2"/>
    <w:rsid w:val="006B52B9"/>
    <w:rsid w:val="006B7CC8"/>
    <w:rsid w:val="006C3D37"/>
    <w:rsid w:val="006C6376"/>
    <w:rsid w:val="006D6FF5"/>
    <w:rsid w:val="006D7C81"/>
    <w:rsid w:val="006F1B19"/>
    <w:rsid w:val="006F29ED"/>
    <w:rsid w:val="006F4F77"/>
    <w:rsid w:val="0070055B"/>
    <w:rsid w:val="0070147C"/>
    <w:rsid w:val="00702152"/>
    <w:rsid w:val="00714FD6"/>
    <w:rsid w:val="0072226C"/>
    <w:rsid w:val="007265F7"/>
    <w:rsid w:val="00731894"/>
    <w:rsid w:val="007455C9"/>
    <w:rsid w:val="00746796"/>
    <w:rsid w:val="00746D91"/>
    <w:rsid w:val="007508C7"/>
    <w:rsid w:val="0075598A"/>
    <w:rsid w:val="00761813"/>
    <w:rsid w:val="00771B85"/>
    <w:rsid w:val="00775DA6"/>
    <w:rsid w:val="0078170A"/>
    <w:rsid w:val="007854F8"/>
    <w:rsid w:val="00790956"/>
    <w:rsid w:val="00791962"/>
    <w:rsid w:val="0079502D"/>
    <w:rsid w:val="007A0755"/>
    <w:rsid w:val="007A31D9"/>
    <w:rsid w:val="007A74F9"/>
    <w:rsid w:val="007D41A1"/>
    <w:rsid w:val="00800C9E"/>
    <w:rsid w:val="008033D0"/>
    <w:rsid w:val="00803FB6"/>
    <w:rsid w:val="008059EF"/>
    <w:rsid w:val="00806E3E"/>
    <w:rsid w:val="008128F7"/>
    <w:rsid w:val="00812938"/>
    <w:rsid w:val="00827B71"/>
    <w:rsid w:val="00830DAC"/>
    <w:rsid w:val="0083134C"/>
    <w:rsid w:val="00832F51"/>
    <w:rsid w:val="00843100"/>
    <w:rsid w:val="00847054"/>
    <w:rsid w:val="00850F25"/>
    <w:rsid w:val="008534AA"/>
    <w:rsid w:val="008574B7"/>
    <w:rsid w:val="00861256"/>
    <w:rsid w:val="0086612B"/>
    <w:rsid w:val="008679E9"/>
    <w:rsid w:val="008719C2"/>
    <w:rsid w:val="008723F1"/>
    <w:rsid w:val="008773EE"/>
    <w:rsid w:val="00880532"/>
    <w:rsid w:val="00884FF7"/>
    <w:rsid w:val="00885492"/>
    <w:rsid w:val="00891204"/>
    <w:rsid w:val="00894ACE"/>
    <w:rsid w:val="008A3CD4"/>
    <w:rsid w:val="008B19D9"/>
    <w:rsid w:val="008B1FD3"/>
    <w:rsid w:val="008B204B"/>
    <w:rsid w:val="008B26AB"/>
    <w:rsid w:val="008C49AE"/>
    <w:rsid w:val="008C59F7"/>
    <w:rsid w:val="008E7687"/>
    <w:rsid w:val="008F0E3C"/>
    <w:rsid w:val="008F11FA"/>
    <w:rsid w:val="008F33AE"/>
    <w:rsid w:val="008F4ACA"/>
    <w:rsid w:val="008F6BF3"/>
    <w:rsid w:val="00912F98"/>
    <w:rsid w:val="00917FBB"/>
    <w:rsid w:val="009219CA"/>
    <w:rsid w:val="009223D3"/>
    <w:rsid w:val="00931D7A"/>
    <w:rsid w:val="00935D8D"/>
    <w:rsid w:val="00942FE8"/>
    <w:rsid w:val="00957E70"/>
    <w:rsid w:val="00967026"/>
    <w:rsid w:val="00970DAB"/>
    <w:rsid w:val="00972FF6"/>
    <w:rsid w:val="0097321D"/>
    <w:rsid w:val="00992531"/>
    <w:rsid w:val="00995CD5"/>
    <w:rsid w:val="009A1787"/>
    <w:rsid w:val="009A4F5A"/>
    <w:rsid w:val="009B1329"/>
    <w:rsid w:val="009B1F44"/>
    <w:rsid w:val="009B4573"/>
    <w:rsid w:val="009C002A"/>
    <w:rsid w:val="009E278C"/>
    <w:rsid w:val="009F0EDA"/>
    <w:rsid w:val="009F634A"/>
    <w:rsid w:val="009F6EDC"/>
    <w:rsid w:val="00A035CE"/>
    <w:rsid w:val="00A0537F"/>
    <w:rsid w:val="00A0602E"/>
    <w:rsid w:val="00A06C1F"/>
    <w:rsid w:val="00A07FFA"/>
    <w:rsid w:val="00A11FB4"/>
    <w:rsid w:val="00A1550B"/>
    <w:rsid w:val="00A35782"/>
    <w:rsid w:val="00A362F9"/>
    <w:rsid w:val="00A43EE6"/>
    <w:rsid w:val="00A44EAC"/>
    <w:rsid w:val="00A51503"/>
    <w:rsid w:val="00A60F49"/>
    <w:rsid w:val="00A61E15"/>
    <w:rsid w:val="00A62910"/>
    <w:rsid w:val="00A66F91"/>
    <w:rsid w:val="00A70229"/>
    <w:rsid w:val="00A73C5A"/>
    <w:rsid w:val="00A91384"/>
    <w:rsid w:val="00A918D1"/>
    <w:rsid w:val="00A93A9A"/>
    <w:rsid w:val="00AA5C16"/>
    <w:rsid w:val="00AC31D4"/>
    <w:rsid w:val="00AC6098"/>
    <w:rsid w:val="00AE2BF6"/>
    <w:rsid w:val="00AE3370"/>
    <w:rsid w:val="00AE64CA"/>
    <w:rsid w:val="00AF7092"/>
    <w:rsid w:val="00B01444"/>
    <w:rsid w:val="00B01897"/>
    <w:rsid w:val="00B0695E"/>
    <w:rsid w:val="00B1324D"/>
    <w:rsid w:val="00B13EE1"/>
    <w:rsid w:val="00B157E2"/>
    <w:rsid w:val="00B17C68"/>
    <w:rsid w:val="00B24A45"/>
    <w:rsid w:val="00B25B92"/>
    <w:rsid w:val="00B26948"/>
    <w:rsid w:val="00B34D51"/>
    <w:rsid w:val="00B36A0E"/>
    <w:rsid w:val="00B36BA1"/>
    <w:rsid w:val="00B40D67"/>
    <w:rsid w:val="00B43C45"/>
    <w:rsid w:val="00B52436"/>
    <w:rsid w:val="00B55EE8"/>
    <w:rsid w:val="00B56E6C"/>
    <w:rsid w:val="00B63D0E"/>
    <w:rsid w:val="00B70DA2"/>
    <w:rsid w:val="00B72BA3"/>
    <w:rsid w:val="00B72C34"/>
    <w:rsid w:val="00B77C3A"/>
    <w:rsid w:val="00B83039"/>
    <w:rsid w:val="00B91171"/>
    <w:rsid w:val="00BA56FE"/>
    <w:rsid w:val="00BA5B00"/>
    <w:rsid w:val="00BB1A07"/>
    <w:rsid w:val="00BB33A1"/>
    <w:rsid w:val="00BB6DAD"/>
    <w:rsid w:val="00BB7346"/>
    <w:rsid w:val="00BC1555"/>
    <w:rsid w:val="00BC60A9"/>
    <w:rsid w:val="00BE0C8A"/>
    <w:rsid w:val="00BE334D"/>
    <w:rsid w:val="00BE4988"/>
    <w:rsid w:val="00BF1C24"/>
    <w:rsid w:val="00BF5E73"/>
    <w:rsid w:val="00C06939"/>
    <w:rsid w:val="00C10298"/>
    <w:rsid w:val="00C142C6"/>
    <w:rsid w:val="00C21E3B"/>
    <w:rsid w:val="00C35B1A"/>
    <w:rsid w:val="00C41C7D"/>
    <w:rsid w:val="00C422BF"/>
    <w:rsid w:val="00C56D16"/>
    <w:rsid w:val="00C63023"/>
    <w:rsid w:val="00C63743"/>
    <w:rsid w:val="00C742A8"/>
    <w:rsid w:val="00C76C6C"/>
    <w:rsid w:val="00C80EC5"/>
    <w:rsid w:val="00C86BB9"/>
    <w:rsid w:val="00C8772C"/>
    <w:rsid w:val="00C95DBE"/>
    <w:rsid w:val="00CA43FD"/>
    <w:rsid w:val="00CB18EB"/>
    <w:rsid w:val="00CB441E"/>
    <w:rsid w:val="00CB4F3F"/>
    <w:rsid w:val="00CC5FCC"/>
    <w:rsid w:val="00CC72E9"/>
    <w:rsid w:val="00CD25C2"/>
    <w:rsid w:val="00CD7AF4"/>
    <w:rsid w:val="00CE24E5"/>
    <w:rsid w:val="00CE41DB"/>
    <w:rsid w:val="00CE4D96"/>
    <w:rsid w:val="00CE4FD3"/>
    <w:rsid w:val="00D078C4"/>
    <w:rsid w:val="00D15335"/>
    <w:rsid w:val="00D15EA5"/>
    <w:rsid w:val="00D166E9"/>
    <w:rsid w:val="00D20EC7"/>
    <w:rsid w:val="00D2100B"/>
    <w:rsid w:val="00D23D11"/>
    <w:rsid w:val="00D3089E"/>
    <w:rsid w:val="00D31D7A"/>
    <w:rsid w:val="00D33E60"/>
    <w:rsid w:val="00D3699C"/>
    <w:rsid w:val="00D420A1"/>
    <w:rsid w:val="00D460E7"/>
    <w:rsid w:val="00D50F98"/>
    <w:rsid w:val="00D63ABC"/>
    <w:rsid w:val="00D675F1"/>
    <w:rsid w:val="00D73B96"/>
    <w:rsid w:val="00D80807"/>
    <w:rsid w:val="00D842A2"/>
    <w:rsid w:val="00D86917"/>
    <w:rsid w:val="00D92F9A"/>
    <w:rsid w:val="00D9427D"/>
    <w:rsid w:val="00D96128"/>
    <w:rsid w:val="00DA280B"/>
    <w:rsid w:val="00DA36EE"/>
    <w:rsid w:val="00DA4141"/>
    <w:rsid w:val="00DA452E"/>
    <w:rsid w:val="00DA5128"/>
    <w:rsid w:val="00DB0BA1"/>
    <w:rsid w:val="00DB308D"/>
    <w:rsid w:val="00DB5F40"/>
    <w:rsid w:val="00DD1E47"/>
    <w:rsid w:val="00DD61A9"/>
    <w:rsid w:val="00DD6EF1"/>
    <w:rsid w:val="00DE1453"/>
    <w:rsid w:val="00DE4958"/>
    <w:rsid w:val="00DF71EE"/>
    <w:rsid w:val="00E04361"/>
    <w:rsid w:val="00E064FD"/>
    <w:rsid w:val="00E1053A"/>
    <w:rsid w:val="00E26AF3"/>
    <w:rsid w:val="00E276E0"/>
    <w:rsid w:val="00E314EA"/>
    <w:rsid w:val="00E32428"/>
    <w:rsid w:val="00E33FDA"/>
    <w:rsid w:val="00E406D5"/>
    <w:rsid w:val="00E56701"/>
    <w:rsid w:val="00E62754"/>
    <w:rsid w:val="00E64D2D"/>
    <w:rsid w:val="00E71707"/>
    <w:rsid w:val="00E86B53"/>
    <w:rsid w:val="00E9110B"/>
    <w:rsid w:val="00E925B5"/>
    <w:rsid w:val="00E96C5D"/>
    <w:rsid w:val="00EA18B2"/>
    <w:rsid w:val="00EA2B6F"/>
    <w:rsid w:val="00EB3478"/>
    <w:rsid w:val="00EB4B39"/>
    <w:rsid w:val="00EB6FE3"/>
    <w:rsid w:val="00EE0D48"/>
    <w:rsid w:val="00EE0F65"/>
    <w:rsid w:val="00EF29C7"/>
    <w:rsid w:val="00EF5C77"/>
    <w:rsid w:val="00F13CAA"/>
    <w:rsid w:val="00F246A1"/>
    <w:rsid w:val="00F37917"/>
    <w:rsid w:val="00F5513E"/>
    <w:rsid w:val="00F572E2"/>
    <w:rsid w:val="00F6206C"/>
    <w:rsid w:val="00F63F3F"/>
    <w:rsid w:val="00F66FA5"/>
    <w:rsid w:val="00F71678"/>
    <w:rsid w:val="00F730E3"/>
    <w:rsid w:val="00F755E9"/>
    <w:rsid w:val="00F75730"/>
    <w:rsid w:val="00F909CD"/>
    <w:rsid w:val="00F974D1"/>
    <w:rsid w:val="00F97D44"/>
    <w:rsid w:val="00FA16E0"/>
    <w:rsid w:val="00FC4397"/>
    <w:rsid w:val="00FC6944"/>
    <w:rsid w:val="00FD05AD"/>
    <w:rsid w:val="00FD0666"/>
    <w:rsid w:val="00FD1AE1"/>
    <w:rsid w:val="00FD4ADA"/>
    <w:rsid w:val="00FD4FAC"/>
    <w:rsid w:val="00FD7295"/>
    <w:rsid w:val="00FE2187"/>
    <w:rsid w:val="00FE320C"/>
    <w:rsid w:val="00FE6545"/>
    <w:rsid w:val="00FF72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8912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tranet.grantthornton.co.th/index.php?info=my_profile&amp;id=84"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6" ma:contentTypeDescription="Create a new document." ma:contentTypeScope="" ma:versionID="79a244c8bfee0382ab761889c512e2e8">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723be642527cd763cc25e3a60a0976f9"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027E03-B92C-4CEB-9C1F-AC54466AFC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234AE5-F98A-4057-91C3-4A1A5FC9C6A8}">
  <ds:schemaRefs>
    <ds:schemaRef ds:uri="http://schemas.openxmlformats.org/officeDocument/2006/bibliography"/>
  </ds:schemaRefs>
</ds:datastoreItem>
</file>

<file path=customXml/itemProps4.xml><?xml version="1.0" encoding="utf-8"?>
<ds:datastoreItem xmlns:ds="http://schemas.openxmlformats.org/officeDocument/2006/customXml" ds:itemID="{781DC936-687B-4BBB-BE7A-7C72BB7DEA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12</TotalTime>
  <Pages>2</Pages>
  <Words>430</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17</cp:revision>
  <cp:lastPrinted>2017-11-14T11:39:00Z</cp:lastPrinted>
  <dcterms:created xsi:type="dcterms:W3CDTF">2020-07-17T09:22:00Z</dcterms:created>
  <dcterms:modified xsi:type="dcterms:W3CDTF">2020-08-10T07:58:00Z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0x01010096A8351C1BAD6949A5EA6AC89DE7DD2D</vt:lpwstr>
  </property>
</Properties>
</file>