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461" w:rsidRPr="008B7B67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</w:rPr>
        <w:t>ไทยยูเนี่ยน กรุ๊ป</w:t>
      </w:r>
      <w:r w:rsidR="00175EF3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</w:t>
      </w:r>
      <w:r w:rsidR="00FF28E0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(มหาชน)</w:t>
      </w:r>
    </w:p>
    <w:p w:rsidR="00B55461" w:rsidRPr="0016581E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30"/>
          <w:szCs w:val="30"/>
          <w:cs/>
        </w:rPr>
      </w:pPr>
    </w:p>
    <w:p w:rsidR="00B55461" w:rsidRPr="0016581E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</w:t>
      </w:r>
      <w:r w:rsidR="00FA3DA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รวมและข้อมูลทางการ</w:t>
      </w: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เฉพาะ</w:t>
      </w:r>
      <w:r w:rsidR="00740CD5" w:rsidRPr="0016581E">
        <w:rPr>
          <w:rFonts w:ascii="Browallia New" w:hAnsi="Browallia New" w:cs="Browallia New"/>
          <w:b/>
          <w:bCs/>
          <w:sz w:val="30"/>
          <w:szCs w:val="30"/>
          <w:cs/>
        </w:rPr>
        <w:t>กิจก</w:t>
      </w:r>
      <w:bookmarkStart w:id="0" w:name="_GoBack"/>
      <w:bookmarkEnd w:id="0"/>
      <w:r w:rsidR="00740CD5" w:rsidRPr="0016581E">
        <w:rPr>
          <w:rFonts w:ascii="Browallia New" w:hAnsi="Browallia New" w:cs="Browallia New"/>
          <w:b/>
          <w:bCs/>
          <w:sz w:val="30"/>
          <w:szCs w:val="30"/>
          <w:cs/>
        </w:rPr>
        <w:t>าร</w:t>
      </w:r>
      <w:r w:rsidR="00B55461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:rsidR="00C079F5" w:rsidRPr="0016581E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:rsidR="00B55461" w:rsidRPr="0016581E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B55461" w:rsidRPr="0016581E" w:rsidSect="0007583D">
          <w:footerReference w:type="even" r:id="rId8"/>
          <w:footerReference w:type="default" r:id="rId9"/>
          <w:pgSz w:w="11907" w:h="16840" w:code="9"/>
          <w:pgMar w:top="4032" w:right="2880" w:bottom="720" w:left="1728" w:header="706" w:footer="576" w:gutter="0"/>
          <w:pgNumType w:start="1"/>
          <w:cols w:space="720"/>
        </w:sect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584FEA" w:rsidRPr="00584FEA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9B526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ม</w:t>
      </w:r>
      <w:r w:rsidR="009B526E">
        <w:rPr>
          <w:rFonts w:ascii="Browallia New" w:hAnsi="Browallia New" w:cs="Browallia New" w:hint="cs"/>
          <w:b/>
          <w:bCs/>
          <w:sz w:val="30"/>
          <w:szCs w:val="30"/>
          <w:cs/>
          <w:lang w:val="th-TH"/>
        </w:rPr>
        <w:t>ิถุนายน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14466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584FEA" w:rsidRPr="00584FEA">
        <w:rPr>
          <w:rFonts w:ascii="Browallia New" w:hAnsi="Browallia New" w:cs="Browallia New"/>
          <w:b/>
          <w:bCs/>
          <w:sz w:val="30"/>
          <w:szCs w:val="30"/>
        </w:rPr>
        <w:t>2563</w:t>
      </w:r>
    </w:p>
    <w:p w:rsidR="00137EAB" w:rsidRPr="00332661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</w:t>
      </w:r>
      <w:r w:rsidR="00D20CC5"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</w:t>
      </w: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1C473F"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ระหว่างกาล</w:t>
      </w: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โดยผู้สอบบัญชีรับอนุญาต</w:t>
      </w:r>
    </w:p>
    <w:p w:rsidR="00D948CF" w:rsidRPr="00191D39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137EAB" w:rsidRPr="00332661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3326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B40E8" w:rsidRPr="003326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56493E" w:rsidRPr="003326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7C126F" w:rsidRPr="00332661">
        <w:rPr>
          <w:rFonts w:ascii="Browallia New" w:hAnsi="Browallia New" w:cs="Browallia New"/>
          <w:color w:val="CF4A02"/>
          <w:sz w:val="26"/>
          <w:szCs w:val="26"/>
          <w:cs/>
        </w:rPr>
        <w:t>ไทยยูเนี่ยน กรุ๊ป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FF28E0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:rsidR="00C73FBF" w:rsidRPr="00191D39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5B689F" w:rsidRPr="0016581E" w:rsidRDefault="001C473F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กรุ๊ป จำกัด (มหาชน) และบริษัทย่อย และข้อมูลทางการเงินเฉพาะกิจการระหว่างกาลของบริษัท ไทยยูเนี่ยน กรุ๊ป จำกัด (มหาชน) ซึ่งประกอบด้วย งบแสดงฐานะการเงินรวมและ</w:t>
      </w:r>
      <w:r w:rsidR="0016581E">
        <w:rPr>
          <w:rFonts w:ascii="Browallia New" w:hAnsi="Browallia New" w:cs="Browallia New"/>
          <w:sz w:val="26"/>
          <w:szCs w:val="26"/>
          <w:cs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584FEA" w:rsidRPr="00584FEA">
        <w:rPr>
          <w:rFonts w:ascii="Browallia New" w:hAnsi="Browallia New" w:cs="Browallia New"/>
          <w:sz w:val="26"/>
          <w:szCs w:val="26"/>
        </w:rPr>
        <w:t>30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526E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9B526E">
        <w:rPr>
          <w:rFonts w:ascii="Browallia New" w:hAnsi="Browallia New" w:cs="Browallia New" w:hint="cs"/>
          <w:sz w:val="26"/>
          <w:szCs w:val="26"/>
          <w:cs/>
          <w:lang w:val="en-US"/>
        </w:rPr>
        <w:t>ิถุนายน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84FEA" w:rsidRPr="00584FEA">
        <w:rPr>
          <w:rFonts w:ascii="Browallia New" w:hAnsi="Browallia New" w:cs="Browallia New"/>
          <w:sz w:val="26"/>
          <w:szCs w:val="26"/>
        </w:rPr>
        <w:t>2563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งบกำไรขาดทุนรวมและงบกำไรขาดทุนเฉพาะกิจการ </w:t>
      </w:r>
      <w:r w:rsidR="0016581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8B7B6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สำหรับงวดสามเดือนและหกเดือนสิ้นสุดวันเดียวกัน </w:t>
      </w:r>
      <w:r w:rsidR="008B7B6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635E7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8B7B67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4FEA" w:rsidRPr="00584FE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B571C2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B689F" w:rsidRPr="00191D39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:rsidR="00E47B63" w:rsidRPr="00191D39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6"/>
          <w:szCs w:val="6"/>
        </w:rPr>
      </w:pPr>
    </w:p>
    <w:p w:rsidR="000001E7" w:rsidRPr="0016581E" w:rsidRDefault="000D3D04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84FEA" w:rsidRPr="00584FEA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B2553" w:rsidRPr="00191D39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E842DA" w:rsidRPr="00191D39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6"/>
          <w:szCs w:val="6"/>
        </w:rPr>
      </w:pPr>
    </w:p>
    <w:p w:rsidR="00E842DA" w:rsidRDefault="000D3D04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84FEA" w:rsidRPr="00584FE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B571C2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:rsidR="008B7B67" w:rsidRPr="008B7B67" w:rsidRDefault="008B7B67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CA6EE1" w:rsidRPr="00CA6EE1" w:rsidRDefault="00CA6EE1" w:rsidP="00CA6EE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6EE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:rsidR="00CA6EE1" w:rsidRPr="00191D39" w:rsidRDefault="00CA6EE1" w:rsidP="00CA6EE1">
      <w:pPr>
        <w:spacing w:line="240" w:lineRule="auto"/>
        <w:jc w:val="thaiDistribute"/>
        <w:rPr>
          <w:rFonts w:ascii="Browallia New" w:hAnsi="Browallia New" w:cs="Browallia New"/>
          <w:sz w:val="6"/>
          <w:szCs w:val="6"/>
        </w:rPr>
      </w:pPr>
    </w:p>
    <w:p w:rsidR="00CA6EE1" w:rsidRPr="0016581E" w:rsidRDefault="00CA6EE1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A6EE1">
        <w:rPr>
          <w:rFonts w:ascii="Browallia New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4FEA" w:rsidRPr="00584FEA">
        <w:rPr>
          <w:rFonts w:ascii="Browallia New" w:hAnsi="Browallia New" w:cs="Browallia New"/>
          <w:sz w:val="26"/>
          <w:szCs w:val="26"/>
        </w:rPr>
        <w:t>4</w:t>
      </w:r>
      <w:r w:rsidRPr="00CA6EE1">
        <w:rPr>
          <w:rFonts w:ascii="Browallia New" w:hAnsi="Browallia New" w:cs="Browallia New"/>
          <w:sz w:val="26"/>
          <w:szCs w:val="26"/>
        </w:rPr>
        <w:t xml:space="preserve"> 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4FEA" w:rsidRPr="00584FEA">
        <w:rPr>
          <w:rFonts w:ascii="Browallia New" w:hAnsi="Browallia New" w:cs="Browallia New"/>
          <w:sz w:val="26"/>
          <w:szCs w:val="26"/>
        </w:rPr>
        <w:t>2019</w:t>
      </w:r>
      <w:r w:rsidRPr="00CA6EE1">
        <w:rPr>
          <w:rFonts w:ascii="Browallia New" w:hAnsi="Browallia New" w:cs="Browallia New"/>
          <w:sz w:val="26"/>
          <w:szCs w:val="26"/>
        </w:rPr>
        <w:t xml:space="preserve"> (COVID-</w:t>
      </w:r>
      <w:r w:rsidR="00584FEA" w:rsidRPr="00584FEA">
        <w:rPr>
          <w:rFonts w:ascii="Browallia New" w:hAnsi="Browallia New" w:cs="Browallia New"/>
          <w:sz w:val="26"/>
          <w:szCs w:val="26"/>
        </w:rPr>
        <w:t>19</w:t>
      </w:r>
      <w:r w:rsidRPr="00CA6EE1">
        <w:rPr>
          <w:rFonts w:ascii="Browallia New" w:hAnsi="Browallia New" w:cs="Browallia New"/>
          <w:sz w:val="26"/>
          <w:szCs w:val="26"/>
        </w:rPr>
        <w:t xml:space="preserve">) </w:t>
      </w:r>
      <w:r w:rsidR="00DE4C65">
        <w:rPr>
          <w:rFonts w:ascii="Browallia New" w:hAnsi="Browallia New" w:cs="Browallia New"/>
          <w:sz w:val="26"/>
          <w:szCs w:val="26"/>
        </w:rPr>
        <w:br/>
      </w:r>
      <w:r w:rsidRPr="00CA6EE1">
        <w:rPr>
          <w:rFonts w:ascii="Browallia New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4FEA" w:rsidRPr="00584FEA">
        <w:rPr>
          <w:rFonts w:ascii="Browallia New" w:hAnsi="Browallia New" w:cs="Browallia New"/>
          <w:sz w:val="26"/>
          <w:szCs w:val="26"/>
        </w:rPr>
        <w:t>1</w:t>
      </w:r>
      <w:r w:rsidRPr="00CA6EE1">
        <w:rPr>
          <w:rFonts w:ascii="Browallia New" w:hAnsi="Browallia New" w:cs="Browallia New"/>
          <w:sz w:val="26"/>
          <w:szCs w:val="26"/>
        </w:rPr>
        <w:t xml:space="preserve"> 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พ</w:t>
      </w:r>
      <w:r w:rsidRPr="00CA6EE1">
        <w:rPr>
          <w:rFonts w:ascii="Browallia New" w:hAnsi="Browallia New" w:cs="Browallia New"/>
          <w:sz w:val="26"/>
          <w:szCs w:val="26"/>
          <w:cs/>
        </w:rPr>
        <w:t>.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ศ</w:t>
      </w:r>
      <w:r w:rsidRPr="00CA6E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584FEA" w:rsidRPr="00584FEA">
        <w:rPr>
          <w:rFonts w:ascii="Browallia New" w:hAnsi="Browallia New" w:cs="Browallia New"/>
          <w:sz w:val="26"/>
          <w:szCs w:val="26"/>
        </w:rPr>
        <w:t>2563</w:t>
      </w:r>
      <w:r w:rsidRPr="00CA6EE1">
        <w:rPr>
          <w:rFonts w:ascii="Browallia New" w:hAnsi="Browallia New" w:cs="Browallia New"/>
          <w:sz w:val="26"/>
          <w:szCs w:val="26"/>
        </w:rPr>
        <w:t xml:space="preserve"> 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EB03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4FEA" w:rsidRPr="00584FEA">
        <w:rPr>
          <w:rFonts w:ascii="Browallia New" w:hAnsi="Browallia New" w:cs="Browallia New"/>
          <w:sz w:val="26"/>
          <w:szCs w:val="26"/>
        </w:rPr>
        <w:t>31</w:t>
      </w:r>
      <w:r w:rsidRPr="00EB0350">
        <w:rPr>
          <w:rFonts w:ascii="Browallia New" w:hAnsi="Browallia New" w:cs="Browallia New"/>
          <w:sz w:val="26"/>
          <w:szCs w:val="26"/>
        </w:rPr>
        <w:t xml:space="preserve"> 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B03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พ</w:t>
      </w:r>
      <w:r w:rsidRPr="00EB0350">
        <w:rPr>
          <w:rFonts w:ascii="Browallia New" w:hAnsi="Browallia New" w:cs="Browallia New"/>
          <w:sz w:val="26"/>
          <w:szCs w:val="26"/>
          <w:cs/>
        </w:rPr>
        <w:t>.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ศ</w:t>
      </w:r>
      <w:r w:rsidRPr="00EB035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584FEA" w:rsidRPr="00584FEA">
        <w:rPr>
          <w:rFonts w:ascii="Browallia New" w:hAnsi="Browallia New" w:cs="Browallia New"/>
          <w:sz w:val="26"/>
          <w:szCs w:val="26"/>
        </w:rPr>
        <w:t>2563</w:t>
      </w:r>
      <w:r w:rsidRPr="00EB0350">
        <w:rPr>
          <w:rFonts w:ascii="Browallia New" w:hAnsi="Browallia New" w:cs="Browallia New"/>
          <w:sz w:val="26"/>
          <w:szCs w:val="26"/>
        </w:rPr>
        <w:t xml:space="preserve"> 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EB03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0350">
        <w:rPr>
          <w:rFonts w:ascii="Browallia New" w:hAnsi="Browallia New" w:cs="Browallia New" w:hint="cs"/>
          <w:sz w:val="26"/>
          <w:szCs w:val="26"/>
          <w:cs/>
        </w:rPr>
        <w:t>ข้อสรุปขอ</w:t>
      </w:r>
      <w:r w:rsidRPr="00CA6EE1">
        <w:rPr>
          <w:rFonts w:ascii="Browallia New" w:hAnsi="Browallia New" w:cs="Browallia New" w:hint="cs"/>
          <w:sz w:val="26"/>
          <w:szCs w:val="26"/>
          <w:cs/>
        </w:rPr>
        <w:t>งข้าพเจ้าไม่ได้เปลี่ยนแปลงไปเนื่องจากเรื่องที่ข้าพเจ้าให้ข้อสังเกตนี้</w:t>
      </w:r>
    </w:p>
    <w:p w:rsidR="002D1B7A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DE4C65" w:rsidRPr="00191D39" w:rsidRDefault="00DE4C65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C73FBF" w:rsidRPr="0016581E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91D39" w:rsidRDefault="00191D3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91D39" w:rsidRPr="00E9495A" w:rsidRDefault="00191D3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442E7" w:rsidRPr="00191D39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8F7A0E" w:rsidRPr="0016581E" w:rsidRDefault="00C079F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พงทวี รัตนะโกเศศ</w:t>
      </w:r>
    </w:p>
    <w:p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84FEA" w:rsidRPr="00584FEA">
        <w:rPr>
          <w:rFonts w:ascii="Browallia New" w:hAnsi="Browallia New" w:cs="Browallia New"/>
          <w:sz w:val="26"/>
          <w:szCs w:val="26"/>
        </w:rPr>
        <w:t>7795</w:t>
      </w:r>
    </w:p>
    <w:p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26209A" w:rsidRPr="0016581E" w:rsidRDefault="00584FE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84FEA">
        <w:rPr>
          <w:rFonts w:ascii="Browallia New" w:hAnsi="Browallia New" w:cs="Browallia New"/>
          <w:sz w:val="26"/>
          <w:szCs w:val="26"/>
        </w:rPr>
        <w:t>11</w:t>
      </w:r>
      <w:r w:rsidR="0016581E" w:rsidRPr="00E9495A">
        <w:rPr>
          <w:rFonts w:ascii="Browallia New" w:hAnsi="Browallia New" w:cs="Browallia New"/>
          <w:sz w:val="26"/>
          <w:szCs w:val="26"/>
        </w:rPr>
        <w:t xml:space="preserve"> </w:t>
      </w:r>
      <w:r w:rsidR="00E9495A" w:rsidRPr="00E9495A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24BDB" w:rsidRPr="00E9495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E9495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584FEA">
        <w:rPr>
          <w:rFonts w:ascii="Browallia New" w:hAnsi="Browallia New" w:cs="Browallia New"/>
          <w:sz w:val="26"/>
          <w:szCs w:val="26"/>
        </w:rPr>
        <w:t>2563</w:t>
      </w:r>
    </w:p>
    <w:sectPr w:rsidR="0026209A" w:rsidRPr="0016581E" w:rsidSect="00DE4C6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3CD" w:rsidRDefault="00A413CD">
      <w:r>
        <w:separator/>
      </w:r>
    </w:p>
  </w:endnote>
  <w:endnote w:type="continuationSeparator" w:id="0">
    <w:p w:rsidR="00A413CD" w:rsidRDefault="00A4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3CD" w:rsidRDefault="00A413CD">
      <w:r>
        <w:separator/>
      </w:r>
    </w:p>
  </w:footnote>
  <w:footnote w:type="continuationSeparator" w:id="0">
    <w:p w:rsidR="00A413CD" w:rsidRDefault="00A4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5733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D39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5CD2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4FEA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4620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5B"/>
    <w:rsid w:val="008B3749"/>
    <w:rsid w:val="008B3E4D"/>
    <w:rsid w:val="008B4171"/>
    <w:rsid w:val="008B5272"/>
    <w:rsid w:val="008B5A9A"/>
    <w:rsid w:val="008B6D0A"/>
    <w:rsid w:val="008B77B6"/>
    <w:rsid w:val="008B7B67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26E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3C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1C2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4C8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4C65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0E4F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95A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3A9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FD69AAA-60C4-4DD7-88B7-F1B73AB8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8208C-23F1-4739-A562-210A9851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Pakhathorn Khannarong</cp:lastModifiedBy>
  <cp:revision>5</cp:revision>
  <cp:lastPrinted>2020-08-10T02:54:00Z</cp:lastPrinted>
  <dcterms:created xsi:type="dcterms:W3CDTF">2020-08-07T09:25:00Z</dcterms:created>
  <dcterms:modified xsi:type="dcterms:W3CDTF">2020-08-10T03:14:00Z</dcterms:modified>
</cp:coreProperties>
</file>