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DABB05F" w14:textId="77777777" w:rsidTr="00A341BF">
        <w:trPr>
          <w:trHeight w:val="2865"/>
        </w:trPr>
        <w:tc>
          <w:tcPr>
            <w:tcW w:w="2268" w:type="dxa"/>
          </w:tcPr>
          <w:p w14:paraId="5539E1E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89CFCAB" w14:textId="77777777"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995EF1C" w14:textId="77777777"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D754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802C77B" w14:textId="41CB46B2" w:rsidR="006F04B3" w:rsidRPr="0077481E" w:rsidRDefault="00E04AF7" w:rsidP="00E04AF7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5E99FB8F" w14:textId="77777777"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AFE6B48" w14:textId="77777777"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D668E29" w14:textId="77777777" w:rsidR="00EF7687" w:rsidRDefault="00C915F7" w:rsidP="0079679A">
      <w:pPr>
        <w:spacing w:before="120" w:after="120"/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14:paraId="02688F0B" w14:textId="4A06A44C" w:rsidR="00C915F7" w:rsidRPr="007047CA" w:rsidRDefault="005C0D6D" w:rsidP="0079679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E04AF7" w:rsidRPr="00E04AF7">
        <w:rPr>
          <w:rFonts w:ascii="Angsana New" w:hAnsi="Angsana New" w:cs="Angsana New"/>
          <w:sz w:val="32"/>
          <w:szCs w:val="32"/>
        </w:rPr>
        <w:t xml:space="preserve">30 </w:t>
      </w:r>
      <w:r w:rsidR="00E04AF7" w:rsidRPr="00E04AF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7E670D">
        <w:rPr>
          <w:rFonts w:ascii="Angsana New" w:hAnsi="Angsana New" w:cs="Angsana New"/>
          <w:sz w:val="32"/>
          <w:szCs w:val="32"/>
        </w:rPr>
        <w:t>2563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B15AA2" w:rsidRPr="005C0D6D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B15AA2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B15AA2"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="00B15AA2"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ผู้ถือหุ้นรวม </w:t>
      </w:r>
      <w:r w:rsidRPr="005C0D6D">
        <w:rPr>
          <w:rFonts w:ascii="Angsana New" w:hAnsi="Angsana New" w:cs="Angsana New"/>
          <w:sz w:val="32"/>
          <w:szCs w:val="32"/>
          <w:cs/>
        </w:rPr>
        <w:t>และงบกระแส</w:t>
      </w:r>
      <w:r w:rsidR="00B15AA2">
        <w:rPr>
          <w:rFonts w:ascii="Angsana New" w:hAnsi="Angsana New" w:cs="Angsana New"/>
          <w:sz w:val="32"/>
          <w:szCs w:val="32"/>
        </w:rPr>
        <w:t xml:space="preserve">             </w:t>
      </w:r>
      <w:r w:rsidRPr="005C0D6D">
        <w:rPr>
          <w:rFonts w:ascii="Angsana New" w:hAnsi="Angsana New" w:cs="Angsana New"/>
          <w:sz w:val="32"/>
          <w:szCs w:val="32"/>
          <w:cs/>
        </w:rPr>
        <w:t>เงินสดรวมสำหรับงวด</w:t>
      </w:r>
      <w:r w:rsidR="00E04AF7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="00B15AA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แบบย่อของบริษัท</w:t>
      </w:r>
      <w:r w:rsidR="00B15A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ริช สปอร์ต 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B15AA2">
        <w:rPr>
          <w:rFonts w:ascii="Angsana New" w:hAnsi="Angsana New" w:cs="Angsana New"/>
          <w:sz w:val="32"/>
          <w:szCs w:val="32"/>
        </w:rPr>
        <w:t xml:space="preserve">             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ริช สปอร์ต จำกัด (มหาชน)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D754EF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D754EF">
        <w:rPr>
          <w:rFonts w:ascii="Angsana New" w:hAnsi="Angsana New" w:cs="Angsana New"/>
          <w:sz w:val="32"/>
          <w:szCs w:val="32"/>
        </w:rPr>
        <w:t>“</w:t>
      </w:r>
      <w:r w:rsidR="00D754E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D754EF">
        <w:rPr>
          <w:rFonts w:ascii="Angsana New" w:hAnsi="Angsana New" w:cs="Angsana New"/>
          <w:sz w:val="32"/>
          <w:szCs w:val="32"/>
        </w:rPr>
        <w:t>”)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444BCD" w14:textId="77777777" w:rsidR="00C915F7" w:rsidRPr="007047CA" w:rsidRDefault="00C915F7" w:rsidP="0079679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1CB0CB" w14:textId="77777777" w:rsidR="00C915F7" w:rsidRPr="007047CA" w:rsidRDefault="00C915F7" w:rsidP="0079679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02B74ADD" w14:textId="77777777" w:rsidR="00C915F7" w:rsidRPr="007047CA" w:rsidRDefault="00C915F7" w:rsidP="0079679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CBFB1D0" w14:textId="77777777" w:rsidR="00272832" w:rsidRPr="008669FF" w:rsidRDefault="00C915F7" w:rsidP="0079679A">
      <w:pPr>
        <w:spacing w:before="120" w:after="120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0A399B2" w14:textId="77777777" w:rsidR="00DF3D43" w:rsidRDefault="00DF3D43" w:rsidP="0079679A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6F4C0985" w14:textId="6A048670" w:rsidR="00DF3D43" w:rsidRDefault="00DF3D43" w:rsidP="0079679A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เรื่อง สัญญาเช่า ซึ่งมีผลบังคับใช้ในงวดปัจจุบันมาถือปฏิบัติโดยการปรับปรุงกับกำไรสะสม 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และไม่ปรับย้อนหลังงบการเงินปีก่อนที่แสดงเปรียบเทียบ </w:t>
      </w:r>
    </w:p>
    <w:p w14:paraId="19D433E3" w14:textId="77777777" w:rsidR="00DF3D43" w:rsidRDefault="00DF3D43" w:rsidP="00DF3D43">
      <w:pPr>
        <w:overflowPunct/>
        <w:autoSpaceDE/>
        <w:autoSpaceDN/>
        <w:adjustRightInd/>
        <w:rPr>
          <w:rFonts w:ascii="Angsana New" w:eastAsiaTheme="minorEastAsia" w:hAnsi="Angsana New"/>
          <w:b/>
          <w:bCs/>
          <w:sz w:val="32"/>
          <w:szCs w:val="32"/>
          <w:cs/>
        </w:rPr>
        <w:sectPr w:rsidR="00DF3D43" w:rsidSect="00F93811">
          <w:pgSz w:w="11909" w:h="16834"/>
          <w:pgMar w:top="2880" w:right="1080" w:bottom="1080" w:left="1339" w:header="706" w:footer="706" w:gutter="0"/>
          <w:pgNumType w:start="1"/>
          <w:cols w:space="720"/>
        </w:sectPr>
      </w:pPr>
    </w:p>
    <w:p w14:paraId="0FB2429C" w14:textId="77777777" w:rsidR="0079679A" w:rsidRDefault="0079679A" w:rsidP="0079679A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bookmarkStart w:id="0" w:name="_GoBack"/>
      <w:r>
        <w:rPr>
          <w:rFonts w:ascii="Angsana New" w:hAnsi="Angsana New"/>
          <w:sz w:val="32"/>
          <w:szCs w:val="32"/>
        </w:rPr>
        <w:lastRenderedPageBreak/>
        <w:t>2</w:t>
      </w:r>
      <w:r w:rsidR="00EA03C1">
        <w:rPr>
          <w:rFonts w:ascii="Angsana New" w:hAnsi="Angsana New" w:hint="cs"/>
          <w:sz w:val="32"/>
          <w:szCs w:val="32"/>
        </w:rPr>
        <w:t xml:space="preserve">.      </w:t>
      </w:r>
      <w:r w:rsidR="00EA03C1">
        <w:rPr>
          <w:rFonts w:ascii="Angsana New" w:hAnsi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1.3 </w:t>
      </w:r>
      <w:bookmarkStart w:id="1" w:name="_Hlk47021172"/>
      <w:r w:rsidR="00EA03C1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EA03C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A03C1">
        <w:rPr>
          <w:rFonts w:ascii="Angsana New" w:hAnsi="Angsana New" w:hint="cs"/>
          <w:sz w:val="32"/>
          <w:szCs w:val="32"/>
          <w:cs/>
        </w:rPr>
        <w:t xml:space="preserve">นา </w:t>
      </w:r>
      <w:r w:rsidR="00EA03C1">
        <w:rPr>
          <w:rFonts w:ascii="Angsana New" w:hAnsi="Angsana New" w:hint="cs"/>
          <w:sz w:val="32"/>
          <w:szCs w:val="32"/>
        </w:rPr>
        <w:t>2019</w:t>
      </w:r>
      <w:r w:rsidR="00EA03C1">
        <w:rPr>
          <w:rFonts w:ascii="Angsana New" w:hAnsi="Angsana New" w:hint="cs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สถานการณ์ดังกล่าวมีผลกระทบต่อกิจกรรมทางธุรกิจของกลุ่มบริษัทในส่วนที่เกี่ยวกับรายได้จากการขาย ซึ่งส่งผลกระทบต่อผลการดำเนินงานสำหรับงวดสามเดือนและหกเดือนสิ้นสุดวันที่ </w:t>
      </w:r>
      <w:r w:rsidR="00EA03C1">
        <w:rPr>
          <w:rFonts w:ascii="Angsana New" w:hAnsi="Angsana New"/>
          <w:sz w:val="32"/>
          <w:szCs w:val="32"/>
        </w:rPr>
        <w:t>30</w:t>
      </w:r>
      <w:r w:rsidR="00EA03C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EA03C1">
        <w:rPr>
          <w:rFonts w:ascii="Angsana New" w:hAnsi="Angsana New"/>
          <w:sz w:val="32"/>
          <w:szCs w:val="32"/>
        </w:rPr>
        <w:t>2563</w:t>
      </w:r>
      <w:r w:rsidR="00EA03C1"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</w:p>
    <w:p w14:paraId="2E4868F6" w14:textId="353D6757" w:rsidR="00140AAC" w:rsidRPr="00EA03C1" w:rsidRDefault="00EA03C1" w:rsidP="0079679A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 w:rsidR="0079679A">
        <w:rPr>
          <w:rFonts w:ascii="Angsana New" w:hAnsi="Angsana New" w:hint="cs"/>
          <w:sz w:val="32"/>
          <w:szCs w:val="32"/>
          <w:cs/>
        </w:rPr>
        <w:t>ข้างต้น</w:t>
      </w:r>
      <w:r>
        <w:rPr>
          <w:rFonts w:ascii="Angsana New" w:hAnsi="Angsana New" w:hint="cs"/>
          <w:sz w:val="32"/>
          <w:szCs w:val="32"/>
          <w:cs/>
        </w:rPr>
        <w:t>แต่อย่างใด</w:t>
      </w:r>
      <w:bookmarkEnd w:id="0"/>
    </w:p>
    <w:p w14:paraId="2AEF746B" w14:textId="77777777" w:rsidR="00D754EF" w:rsidRPr="00D754EF" w:rsidRDefault="00D754EF" w:rsidP="00D754EF"/>
    <w:p w14:paraId="3F51F88D" w14:textId="77777777" w:rsidR="00C67607" w:rsidRPr="00C67607" w:rsidRDefault="00C67607" w:rsidP="00C67607"/>
    <w:p w14:paraId="46B8FE3B" w14:textId="77777777" w:rsidR="00C915F7" w:rsidRPr="009F12A7" w:rsidRDefault="005C0D6D" w:rsidP="00033101">
      <w:pPr>
        <w:tabs>
          <w:tab w:val="center" w:pos="5760"/>
        </w:tabs>
        <w:spacing w:before="8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ศุภเศรษฐนนท์</w:t>
      </w:r>
    </w:p>
    <w:p w14:paraId="41FE0270" w14:textId="77777777" w:rsidR="00C915F7" w:rsidRPr="009F12A7" w:rsidRDefault="00C915F7" w:rsidP="00BD3606">
      <w:pPr>
        <w:tabs>
          <w:tab w:val="center" w:pos="576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C0D6D"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14:paraId="48B056D5" w14:textId="77777777" w:rsidR="00C915F7" w:rsidRDefault="00C915F7" w:rsidP="00C915F7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3000028B" w14:textId="3006B1D6" w:rsidR="00900CA2" w:rsidRPr="00042E57" w:rsidRDefault="00C915F7" w:rsidP="008D25E0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 w:rsidR="00AE6ACD">
        <w:rPr>
          <w:rFonts w:ascii="Angsana New" w:hAnsi="Angsana New"/>
          <w:sz w:val="32"/>
          <w:szCs w:val="32"/>
        </w:rPr>
        <w:t xml:space="preserve">: </w:t>
      </w:r>
      <w:r w:rsidR="00EA03C1">
        <w:rPr>
          <w:rFonts w:ascii="Angsana New" w:hAnsi="Angsana New"/>
          <w:sz w:val="32"/>
          <w:szCs w:val="32"/>
        </w:rPr>
        <w:t>11</w:t>
      </w:r>
      <w:r w:rsidR="00D754EF">
        <w:rPr>
          <w:rFonts w:ascii="Angsana New" w:hAnsi="Angsana New"/>
          <w:sz w:val="32"/>
          <w:szCs w:val="32"/>
        </w:rPr>
        <w:t xml:space="preserve"> </w:t>
      </w:r>
      <w:r w:rsidR="0024653E">
        <w:rPr>
          <w:rFonts w:ascii="Angsana New" w:hAnsi="Angsana New" w:hint="cs"/>
          <w:sz w:val="32"/>
          <w:szCs w:val="32"/>
          <w:cs/>
        </w:rPr>
        <w:t>สิงหาคม</w:t>
      </w:r>
      <w:r w:rsidR="00AE6ACD">
        <w:rPr>
          <w:rFonts w:ascii="Angsana New" w:hAnsi="Angsana New"/>
          <w:sz w:val="32"/>
          <w:szCs w:val="32"/>
        </w:rPr>
        <w:t xml:space="preserve"> </w:t>
      </w:r>
      <w:r w:rsidR="007E670D">
        <w:rPr>
          <w:rFonts w:ascii="Angsana New" w:hAnsi="Angsana New"/>
          <w:sz w:val="32"/>
          <w:szCs w:val="32"/>
        </w:rPr>
        <w:t>2563</w:t>
      </w:r>
    </w:p>
    <w:sectPr w:rsidR="00900CA2" w:rsidRPr="00042E57" w:rsidSect="000A0847">
      <w:headerReference w:type="first" r:id="rId10"/>
      <w:footerReference w:type="first" r:id="rId11"/>
      <w:pgSz w:w="11909" w:h="16834" w:code="9"/>
      <w:pgMar w:top="2160" w:right="1080" w:bottom="288" w:left="1296" w:header="706" w:footer="471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3B5D8" w14:textId="77777777" w:rsidR="00001066" w:rsidRDefault="00001066" w:rsidP="0077481E">
      <w:r>
        <w:separator/>
      </w:r>
    </w:p>
  </w:endnote>
  <w:endnote w:type="continuationSeparator" w:id="0">
    <w:p w14:paraId="17EE787A" w14:textId="77777777" w:rsidR="00001066" w:rsidRDefault="00001066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C4A1E" w14:textId="77777777" w:rsidR="0005698E" w:rsidRDefault="0005698E">
    <w:pPr>
      <w:pStyle w:val="Footer"/>
      <w:jc w:val="right"/>
    </w:pPr>
  </w:p>
  <w:p w14:paraId="0F5423D0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441850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C29A571" w14:textId="29769C9C" w:rsidR="0005698E" w:rsidRPr="00F93811" w:rsidRDefault="00F93811" w:rsidP="00F9381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93811">
          <w:rPr>
            <w:rFonts w:ascii="Angsana New" w:hAnsi="Angsana New" w:hint="cs"/>
            <w:sz w:val="32"/>
            <w:szCs w:val="32"/>
          </w:rPr>
          <w:fldChar w:fldCharType="begin"/>
        </w:r>
        <w:r w:rsidRPr="00F9381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F93811">
          <w:rPr>
            <w:rFonts w:ascii="Angsana New" w:hAnsi="Angsana New" w:hint="cs"/>
            <w:sz w:val="32"/>
            <w:szCs w:val="32"/>
          </w:rPr>
          <w:fldChar w:fldCharType="separate"/>
        </w:r>
        <w:r w:rsidRPr="00F93811">
          <w:rPr>
            <w:rFonts w:ascii="Angsana New" w:hAnsi="Angsana New" w:hint="cs"/>
            <w:noProof/>
            <w:sz w:val="32"/>
            <w:szCs w:val="32"/>
          </w:rPr>
          <w:t>2</w:t>
        </w:r>
        <w:r w:rsidRPr="00F9381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E6E2F" w14:textId="77777777" w:rsidR="00001066" w:rsidRDefault="00001066" w:rsidP="0077481E">
      <w:r>
        <w:separator/>
      </w:r>
    </w:p>
  </w:footnote>
  <w:footnote w:type="continuationSeparator" w:id="0">
    <w:p w14:paraId="722A39DE" w14:textId="77777777" w:rsidR="00001066" w:rsidRDefault="00001066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8A57A" w14:textId="77777777" w:rsidR="0077481E" w:rsidRDefault="0077481E" w:rsidP="0077481E">
    <w:pPr>
      <w:pStyle w:val="Header"/>
      <w:spacing w:before="240"/>
    </w:pPr>
  </w:p>
  <w:p w14:paraId="30F1299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CA1BA" w14:textId="1432E6BA" w:rsidR="00140AAC" w:rsidRDefault="00140AAC" w:rsidP="0077481E">
    <w:pPr>
      <w:pStyle w:val="Header"/>
      <w:spacing w:before="240"/>
    </w:pPr>
  </w:p>
  <w:p w14:paraId="45452B3F" w14:textId="6171E264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066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3E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679A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85D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0D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47EA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6D3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AA2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38F7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514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4EF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3D4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F7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03C1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3811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9C8657A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35F7C-A7E1-4E4E-AF79-AD59627D1B6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36140</vt:lpwstr>
  </property>
  <property fmtid="{D5CDD505-2E9C-101B-9397-08002B2CF9AE}" pid="4" name="OptimizationTime">
    <vt:lpwstr>20200811_1058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25</TotalTime>
  <Pages>3</Pages>
  <Words>552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25</cp:revision>
  <cp:lastPrinted>2020-08-07T12:02:00Z</cp:lastPrinted>
  <dcterms:created xsi:type="dcterms:W3CDTF">2018-03-13T06:59:00Z</dcterms:created>
  <dcterms:modified xsi:type="dcterms:W3CDTF">2020-08-07T12:02:00Z</dcterms:modified>
</cp:coreProperties>
</file>