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8A5085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367661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3364B44A" w:rsidR="009E4656" w:rsidRPr="00EE46FE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AD67AD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six-month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5C4C97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AD67AD">
              <w:rPr>
                <w:rFonts w:cs="Times New Roman"/>
                <w:color w:val="7F7E82"/>
                <w:sz w:val="26"/>
                <w:szCs w:val="26"/>
                <w:lang w:val="en-US"/>
              </w:rPr>
              <w:t>30 June</w:t>
            </w:r>
            <w:r w:rsidR="005D5E6A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EE46FE">
              <w:rPr>
                <w:rFonts w:cstheme="minorBidi"/>
                <w:color w:val="7F7E82"/>
                <w:sz w:val="26"/>
                <w:szCs w:val="26"/>
                <w:lang w:val="en-US"/>
              </w:rPr>
              <w:t>2020</w:t>
            </w:r>
          </w:p>
        </w:tc>
      </w:tr>
    </w:tbl>
    <w:p w14:paraId="6D26799C" w14:textId="77777777" w:rsidR="009E4656" w:rsidRPr="00B665FD" w:rsidRDefault="009E4656" w:rsidP="009E4656">
      <w:pPr>
        <w:rPr>
          <w:highlight w:val="yellow"/>
          <w:lang w:val="en-US"/>
        </w:rPr>
        <w:sectPr w:rsidR="009E4656" w:rsidRPr="00B665FD" w:rsidSect="00653F16">
          <w:headerReference w:type="first" r:id="rId7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1D542272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580DE3" w:rsidRDefault="00580DE3" w:rsidP="00580DE3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43010E2A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AD67AD">
        <w:rPr>
          <w:rFonts w:ascii="Arial" w:hAnsi="Arial" w:cs="Arial"/>
          <w:sz w:val="22"/>
          <w:szCs w:val="22"/>
          <w:lang w:val="en-US"/>
        </w:rPr>
        <w:t>30 June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EE46FE">
        <w:rPr>
          <w:rFonts w:ascii="Arial" w:hAnsi="Arial" w:cs="Arial"/>
          <w:sz w:val="22"/>
          <w:szCs w:val="22"/>
          <w:lang w:val="en-US"/>
        </w:rPr>
        <w:t>2020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5C4C97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5C4C97">
        <w:rPr>
          <w:rFonts w:ascii="Arial" w:hAnsi="Arial" w:cs="Arial"/>
          <w:sz w:val="22"/>
          <w:szCs w:val="22"/>
          <w:lang w:val="en-US"/>
        </w:rPr>
        <w:t xml:space="preserve">for the three-month and                  six-month periods </w:t>
      </w:r>
      <w:r w:rsidR="005C4C97">
        <w:rPr>
          <w:rFonts w:ascii="Arial" w:hAnsi="Arial" w:cs="Browallia New"/>
          <w:sz w:val="22"/>
          <w:lang w:val="en-US"/>
        </w:rPr>
        <w:t xml:space="preserve">then </w:t>
      </w:r>
      <w:r w:rsidR="005C4C97">
        <w:rPr>
          <w:rFonts w:ascii="Arial" w:hAnsi="Arial" w:cs="Arial"/>
          <w:sz w:val="22"/>
          <w:szCs w:val="22"/>
          <w:lang w:val="en-US"/>
        </w:rPr>
        <w:t>ended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5C4C97">
        <w:rPr>
          <w:rFonts w:ascii="Arial" w:hAnsi="Arial" w:cs="Arial"/>
          <w:sz w:val="22"/>
          <w:szCs w:val="22"/>
          <w:lang w:val="en-US"/>
        </w:rPr>
        <w:t xml:space="preserve">the related </w:t>
      </w:r>
      <w:r w:rsidR="005C4C97" w:rsidRPr="00D51106">
        <w:rPr>
          <w:rFonts w:ascii="Arial" w:hAnsi="Arial"/>
          <w:sz w:val="22"/>
          <w:szCs w:val="22"/>
          <w:lang w:val="en-US"/>
        </w:rPr>
        <w:t>consolidated</w:t>
      </w:r>
      <w:r w:rsidR="005C4C97" w:rsidRPr="00580DE3">
        <w:rPr>
          <w:rFonts w:ascii="Arial" w:hAnsi="Arial" w:cs="Arial"/>
          <w:sz w:val="22"/>
          <w:szCs w:val="22"/>
          <w:lang w:val="en-US"/>
        </w:rPr>
        <w:t xml:space="preserve"> statements of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changes in </w:t>
      </w:r>
      <w:r w:rsidR="005C4C97">
        <w:rPr>
          <w:rFonts w:ascii="Arial" w:hAnsi="Arial" w:cstheme="minorBidi"/>
          <w:sz w:val="22"/>
          <w:szCs w:val="22"/>
          <w:cs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shareholders’ equity, and cash flows for the </w:t>
      </w:r>
      <w:r w:rsidR="00AD67AD">
        <w:rPr>
          <w:rFonts w:ascii="Arial" w:hAnsi="Arial" w:cs="Arial"/>
          <w:sz w:val="22"/>
          <w:szCs w:val="22"/>
          <w:lang w:val="en-US"/>
        </w:rPr>
        <w:t xml:space="preserve">six-month </w:t>
      </w:r>
      <w:r w:rsidRPr="00580DE3">
        <w:rPr>
          <w:rFonts w:ascii="Arial" w:hAnsi="Arial" w:cs="Arial"/>
          <w:sz w:val="22"/>
          <w:szCs w:val="22"/>
          <w:lang w:val="en-US"/>
        </w:rPr>
        <w:t>period then ended, as well as 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1B2481">
        <w:rPr>
          <w:rFonts w:ascii="Arial" w:hAnsi="Arial"/>
          <w:sz w:val="22"/>
          <w:szCs w:val="22"/>
          <w:lang w:val="en-US"/>
        </w:rPr>
        <w:t>s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="001B2481">
        <w:rPr>
          <w:rFonts w:ascii="Arial" w:hAnsi="Arial" w:cstheme="minorBidi"/>
          <w:sz w:val="22"/>
          <w:szCs w:val="22"/>
          <w:cs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</w:t>
      </w:r>
      <w:r w:rsidRPr="004B5DFC">
        <w:rPr>
          <w:rFonts w:ascii="Arial" w:hAnsi="Arial" w:cs="Arial"/>
          <w:sz w:val="22"/>
          <w:szCs w:val="22"/>
          <w:lang w:val="en-US"/>
        </w:rPr>
        <w:t xml:space="preserve">Accounting Standard 34 </w:t>
      </w:r>
      <w:r w:rsidRPr="004B5DFC">
        <w:rPr>
          <w:rFonts w:ascii="Arial" w:hAnsi="Arial" w:cs="Arial"/>
          <w:i/>
          <w:iCs/>
          <w:sz w:val="22"/>
          <w:szCs w:val="22"/>
          <w:lang w:val="en-US"/>
        </w:rPr>
        <w:t>Interim Financial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 xml:space="preserve"> Reporting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My responsibility is to express </w:t>
      </w:r>
      <w:r w:rsidR="001B2481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a conclusion on this interim financial information based on my review.</w:t>
      </w:r>
    </w:p>
    <w:p w14:paraId="18B051FF" w14:textId="77777777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77777777" w:rsidR="00580DE3" w:rsidRPr="00580DE3" w:rsidRDefault="00580DE3" w:rsidP="00367661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cs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Pr="00580DE3">
        <w:rPr>
          <w:rFonts w:ascii="Arial" w:hAnsi="Arial" w:cs="Arial"/>
          <w:sz w:val="22"/>
          <w:szCs w:val="22"/>
          <w:cs/>
        </w:rPr>
        <w:t xml:space="preserve">Accordingly,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 </w:t>
      </w:r>
      <w:r w:rsidRPr="00580DE3">
        <w:rPr>
          <w:rFonts w:ascii="Arial" w:hAnsi="Arial" w:cs="Arial"/>
          <w:sz w:val="22"/>
          <w:szCs w:val="22"/>
          <w:cs/>
        </w:rPr>
        <w:t>I do not express an audit opinion.</w:t>
      </w:r>
    </w:p>
    <w:p w14:paraId="0A65EFBE" w14:textId="77777777" w:rsidR="004406D3" w:rsidRPr="00580DE3" w:rsidRDefault="004406D3" w:rsidP="004406D3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cs/>
        </w:rPr>
      </w:pPr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03AB057F" w14:textId="77777777" w:rsidR="00367661" w:rsidRDefault="004406D3" w:rsidP="004406D3">
      <w:pPr>
        <w:spacing w:before="120" w:after="120" w:line="380" w:lineRule="exact"/>
        <w:ind w:right="-130"/>
        <w:rPr>
          <w:rFonts w:ascii="Arial" w:hAnsi="Arial" w:cs="Angsana New"/>
          <w:b/>
          <w:bCs/>
          <w:sz w:val="22"/>
          <w:szCs w:val="22"/>
          <w:cs/>
          <w:lang w:val="en-US"/>
        </w:rPr>
        <w:sectPr w:rsidR="00367661" w:rsidSect="00367661">
          <w:footerReference w:type="first" r:id="rId8"/>
          <w:pgSz w:w="11909" w:h="16834" w:code="9"/>
          <w:pgMar w:top="2160" w:right="1080" w:bottom="1080" w:left="1339" w:header="706" w:footer="706" w:gutter="0"/>
          <w:pgNumType w:start="2"/>
          <w:cols w:space="720"/>
          <w:titlePg/>
        </w:sect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</w:t>
      </w:r>
    </w:p>
    <w:p w14:paraId="52FE98D3" w14:textId="77777777" w:rsidR="004406D3" w:rsidRPr="00C87AFC" w:rsidRDefault="004406D3" w:rsidP="004406D3">
      <w:pPr>
        <w:spacing w:before="80" w:after="80" w:line="380" w:lineRule="exact"/>
        <w:ind w:right="220"/>
        <w:rPr>
          <w:rFonts w:ascii="Arial" w:hAnsi="Arial" w:cs="Arial"/>
          <w:b/>
          <w:bCs/>
          <w:sz w:val="22"/>
          <w:szCs w:val="22"/>
          <w:lang w:val="en-US"/>
        </w:rPr>
      </w:pPr>
      <w:r w:rsidRPr="00C87AFC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>Emphasis of Matter</w:t>
      </w:r>
    </w:p>
    <w:p w14:paraId="0C39BFA1" w14:textId="6C3BFA2A" w:rsidR="00A47D83" w:rsidRPr="004406D3" w:rsidRDefault="004406D3" w:rsidP="004406D3">
      <w:pPr>
        <w:spacing w:before="80" w:after="80" w:line="38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4406D3">
        <w:rPr>
          <w:rFonts w:ascii="Arial" w:hAnsi="Arial" w:cs="Arial"/>
          <w:sz w:val="22"/>
          <w:szCs w:val="22"/>
          <w:lang w:val="en-US"/>
        </w:rPr>
        <w:t>I draw attention to Note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="00C87AFC" w:rsidRPr="00C87AFC">
        <w:rPr>
          <w:rFonts w:ascii="Arial" w:hAnsi="Arial" w:cs="Arial"/>
          <w:sz w:val="22"/>
          <w:szCs w:val="22"/>
          <w:lang w:val="en-US"/>
        </w:rPr>
        <w:t>1.2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and Note 1.5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to the interim consolidated financial statements.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Due to the impact of the COVID-19 </w:t>
      </w:r>
      <w:r w:rsidR="008A5085">
        <w:rPr>
          <w:rFonts w:ascii="Arial" w:hAnsi="Arial" w:cs="Arial"/>
          <w:sz w:val="22"/>
          <w:szCs w:val="22"/>
          <w:lang w:val="en-US"/>
        </w:rPr>
        <w:t>pandemic</w:t>
      </w:r>
      <w:bookmarkStart w:id="2" w:name="_GoBack"/>
      <w:bookmarkEnd w:id="2"/>
      <w:r w:rsidRPr="004406D3">
        <w:rPr>
          <w:rFonts w:ascii="Arial" w:hAnsi="Arial" w:cs="Arial"/>
          <w:sz w:val="22"/>
          <w:szCs w:val="22"/>
          <w:lang w:val="en-US"/>
        </w:rPr>
        <w:t>, in preparing the</w:t>
      </w:r>
      <w:r w:rsidRPr="004406D3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interim financial information </w:t>
      </w:r>
      <w:r w:rsidR="008F3F81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for the three-month </w:t>
      </w:r>
      <w:r w:rsidR="00AD67AD">
        <w:rPr>
          <w:rFonts w:ascii="Arial" w:hAnsi="Arial" w:cs="Arial"/>
          <w:sz w:val="22"/>
          <w:szCs w:val="22"/>
          <w:lang w:val="en-US"/>
        </w:rPr>
        <w:t xml:space="preserve">and six-month </w:t>
      </w:r>
      <w:r w:rsidRPr="004406D3">
        <w:rPr>
          <w:rFonts w:ascii="Arial" w:hAnsi="Arial" w:cs="Arial"/>
          <w:sz w:val="22"/>
          <w:szCs w:val="22"/>
          <w:lang w:val="en-US"/>
        </w:rPr>
        <w:t>period</w:t>
      </w:r>
      <w:r w:rsidR="001B2481">
        <w:rPr>
          <w:rFonts w:ascii="Arial" w:hAnsi="Arial" w:cs="Arial"/>
          <w:sz w:val="22"/>
          <w:szCs w:val="22"/>
          <w:lang w:val="en-US"/>
        </w:rPr>
        <w:t>s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ended </w:t>
      </w:r>
      <w:r w:rsidR="00AD67AD">
        <w:rPr>
          <w:rFonts w:ascii="Arial" w:hAnsi="Arial" w:cs="Arial"/>
          <w:sz w:val="22"/>
          <w:szCs w:val="22"/>
          <w:lang w:val="en-US"/>
        </w:rPr>
        <w:t>30 June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2020, </w:t>
      </w:r>
      <w:r w:rsidR="00B30EB2">
        <w:rPr>
          <w:rFonts w:ascii="Arial" w:hAnsi="Arial" w:cs="Arial"/>
          <w:sz w:val="22"/>
          <w:szCs w:val="22"/>
          <w:lang w:val="en-US"/>
        </w:rPr>
        <w:t xml:space="preserve">the Company and </w:t>
      </w:r>
      <w:r w:rsidR="001B2481">
        <w:rPr>
          <w:rFonts w:ascii="Arial" w:hAnsi="Arial" w:cs="Arial"/>
          <w:sz w:val="22"/>
          <w:szCs w:val="22"/>
          <w:lang w:val="en-US"/>
        </w:rPr>
        <w:br/>
      </w:r>
      <w:r w:rsidR="00B30EB2">
        <w:rPr>
          <w:rFonts w:ascii="Arial" w:hAnsi="Arial" w:cs="Arial"/>
          <w:sz w:val="22"/>
          <w:szCs w:val="22"/>
          <w:lang w:val="en-US"/>
        </w:rPr>
        <w:t>its subsidiaries have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adopted the Accounting Guidance on Temporary Relief Measures for Accounting Alternatives </w:t>
      </w:r>
      <w:r w:rsidR="00615BB3">
        <w:rPr>
          <w:rFonts w:ascii="Arial" w:hAnsi="Arial" w:cs="Browallia New"/>
          <w:sz w:val="22"/>
          <w:lang w:val="en-US"/>
        </w:rPr>
        <w:t>in response to t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he </w:t>
      </w:r>
      <w:r w:rsidR="00E67342">
        <w:rPr>
          <w:rFonts w:ascii="Arial" w:hAnsi="Arial" w:cs="Arial"/>
          <w:sz w:val="22"/>
          <w:szCs w:val="22"/>
          <w:lang w:val="en-US"/>
        </w:rPr>
        <w:t>I</w:t>
      </w:r>
      <w:r w:rsidRPr="004406D3">
        <w:rPr>
          <w:rFonts w:ascii="Arial" w:hAnsi="Arial" w:cs="Arial"/>
          <w:sz w:val="22"/>
          <w:szCs w:val="22"/>
          <w:lang w:val="en-US"/>
        </w:rPr>
        <w:t>mpact of</w:t>
      </w:r>
      <w:r w:rsidR="00E67342">
        <w:rPr>
          <w:rFonts w:ascii="Arial" w:hAnsi="Arial" w:cs="Arial"/>
          <w:sz w:val="22"/>
          <w:szCs w:val="22"/>
          <w:lang w:val="en-US"/>
        </w:rPr>
        <w:t xml:space="preserve"> the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</w:t>
      </w:r>
      <w:r w:rsidR="00E67342" w:rsidRPr="004406D3">
        <w:rPr>
          <w:rFonts w:ascii="Arial" w:hAnsi="Arial" w:cs="Arial"/>
          <w:sz w:val="22"/>
          <w:szCs w:val="22"/>
          <w:lang w:val="en-US"/>
        </w:rPr>
        <w:t>COVID-19</w:t>
      </w:r>
      <w:r w:rsidRPr="004406D3">
        <w:rPr>
          <w:rFonts w:ascii="Arial" w:hAnsi="Arial" w:cs="Arial"/>
          <w:sz w:val="22"/>
          <w:szCs w:val="22"/>
          <w:lang w:val="en-US"/>
        </w:rPr>
        <w:t xml:space="preserve"> Pandemic issued by the Federation of Accounting Professions. My conclusion is not modified in respect of this matter.</w:t>
      </w:r>
    </w:p>
    <w:p w14:paraId="1E794953" w14:textId="77777777" w:rsidR="00DC5758" w:rsidRDefault="00DC5758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DFEB3B8" w14:textId="77777777" w:rsidR="00694C92" w:rsidRDefault="00D51106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br/>
      </w:r>
    </w:p>
    <w:p w14:paraId="1F416706" w14:textId="77777777" w:rsidR="004406D3" w:rsidRDefault="004406D3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2B1A081B" w14:textId="77777777" w:rsidR="009E4656" w:rsidRPr="00B665FD" w:rsidRDefault="0065267B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20B5ACC2" w14:textId="77777777" w:rsidR="009E4656" w:rsidRPr="00B665FD" w:rsidRDefault="009E4656" w:rsidP="00694C92">
      <w:pPr>
        <w:tabs>
          <w:tab w:val="left" w:pos="720"/>
          <w:tab w:val="center" w:pos="5760"/>
        </w:tabs>
        <w:spacing w:after="24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65267B">
        <w:rPr>
          <w:rFonts w:ascii="Arial" w:hAnsi="Arial" w:cs="Angsana New"/>
          <w:sz w:val="22"/>
          <w:szCs w:val="22"/>
          <w:lang w:val="en-US"/>
        </w:rPr>
        <w:t>4807</w:t>
      </w:r>
    </w:p>
    <w:p w14:paraId="74B143BF" w14:textId="77777777" w:rsidR="00653F16" w:rsidRDefault="00653F16" w:rsidP="009E4656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78F66C85" w:rsidR="006217E7" w:rsidRDefault="00F90AA3" w:rsidP="0036394D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1B2481">
        <w:rPr>
          <w:rFonts w:ascii="Arial" w:hAnsi="Arial" w:cs="Angsana New"/>
          <w:sz w:val="22"/>
          <w:szCs w:val="22"/>
          <w:lang w:val="en-US"/>
        </w:rPr>
        <w:t xml:space="preserve">11 </w:t>
      </w:r>
      <w:r w:rsidR="004B5DFC">
        <w:rPr>
          <w:rFonts w:ascii="Arial" w:hAnsi="Arial" w:cs="Angsana New"/>
          <w:sz w:val="22"/>
          <w:szCs w:val="22"/>
          <w:lang w:val="en-US"/>
        </w:rPr>
        <w:t>August</w:t>
      </w:r>
      <w:r w:rsidR="005D5E6A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EE46FE">
        <w:rPr>
          <w:rFonts w:ascii="Arial" w:hAnsi="Arial" w:cs="Angsana New"/>
          <w:sz w:val="22"/>
          <w:szCs w:val="22"/>
          <w:lang w:val="en-US"/>
        </w:rPr>
        <w:t>2020</w:t>
      </w:r>
    </w:p>
    <w:sectPr w:rsidR="006217E7" w:rsidSect="00367661">
      <w:footerReference w:type="first" r:id="rId9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A1953" w14:textId="77777777" w:rsidR="004C0B55" w:rsidRDefault="004C0B55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90440CC" w14:textId="77777777" w:rsidR="004C0B55" w:rsidRDefault="004C0B55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A52D7" w14:textId="77777777" w:rsidR="00367661" w:rsidRDefault="00367661">
    <w:pPr>
      <w:pStyle w:val="Footer"/>
      <w:jc w:val="right"/>
      <w:rPr>
        <w:rFonts w:cs="Times New Roman"/>
        <w:cs/>
      </w:rPr>
    </w:pPr>
  </w:p>
  <w:p w14:paraId="4E08F947" w14:textId="77777777" w:rsidR="009C6DB4" w:rsidRDefault="009C6DB4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6774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6C27E2" w14:textId="77777777" w:rsidR="000346E8" w:rsidRDefault="000346E8">
        <w:pPr>
          <w:pStyle w:val="Footer"/>
          <w:jc w:val="right"/>
          <w:rPr>
            <w:rFonts w:cs="Times New Roman"/>
            <w:cs/>
          </w:rPr>
        </w:pPr>
        <w:r w:rsidRPr="00367661">
          <w:rPr>
            <w:rFonts w:ascii="Arial" w:hAnsi="Arial" w:cs="Arial"/>
            <w:sz w:val="22"/>
            <w:szCs w:val="22"/>
          </w:rPr>
          <w:fldChar w:fldCharType="begin"/>
        </w:r>
        <w:r w:rsidRPr="00367661">
          <w:rPr>
            <w:rFonts w:ascii="Arial" w:hAnsi="Arial" w:cs="Arial"/>
            <w:sz w:val="22"/>
            <w:szCs w:val="22"/>
            <w:cs/>
          </w:rPr>
          <w:instrText xml:space="preserve"> PAGE   \* MERGEFORMAT </w:instrText>
        </w:r>
        <w:r w:rsidRPr="00367661">
          <w:rPr>
            <w:rFonts w:ascii="Arial" w:hAnsi="Arial" w:cs="Arial"/>
            <w:sz w:val="22"/>
            <w:szCs w:val="22"/>
          </w:rPr>
          <w:fldChar w:fldCharType="separate"/>
        </w:r>
        <w:r w:rsidR="00B30EB2" w:rsidRPr="00B30EB2">
          <w:rPr>
            <w:rFonts w:ascii="Arial" w:hAnsi="Arial" w:cs="Arial"/>
            <w:noProof/>
            <w:sz w:val="22"/>
            <w:szCs w:val="22"/>
            <w:cs/>
          </w:rPr>
          <w:t>2</w:t>
        </w:r>
        <w:r w:rsidRPr="0036766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64626" w14:textId="77777777" w:rsidR="004C0B55" w:rsidRDefault="004C0B55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9B56CA5" w14:textId="77777777" w:rsidR="004C0B55" w:rsidRDefault="004C0B55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1310"/>
    <w:rsid w:val="00093EC6"/>
    <w:rsid w:val="000B6668"/>
    <w:rsid w:val="000C08BE"/>
    <w:rsid w:val="000C5607"/>
    <w:rsid w:val="000D33FE"/>
    <w:rsid w:val="001062CE"/>
    <w:rsid w:val="00162EB9"/>
    <w:rsid w:val="00163A19"/>
    <w:rsid w:val="00191872"/>
    <w:rsid w:val="001B2481"/>
    <w:rsid w:val="001E6E81"/>
    <w:rsid w:val="001F1896"/>
    <w:rsid w:val="00225138"/>
    <w:rsid w:val="00250950"/>
    <w:rsid w:val="0027317F"/>
    <w:rsid w:val="00296024"/>
    <w:rsid w:val="002A445E"/>
    <w:rsid w:val="002B565A"/>
    <w:rsid w:val="002C3A39"/>
    <w:rsid w:val="002F755B"/>
    <w:rsid w:val="00316C2B"/>
    <w:rsid w:val="003434E5"/>
    <w:rsid w:val="0036394D"/>
    <w:rsid w:val="00367661"/>
    <w:rsid w:val="003A0641"/>
    <w:rsid w:val="003C466D"/>
    <w:rsid w:val="003D6F4C"/>
    <w:rsid w:val="004406D3"/>
    <w:rsid w:val="00455624"/>
    <w:rsid w:val="0047599D"/>
    <w:rsid w:val="00497D5C"/>
    <w:rsid w:val="004A0746"/>
    <w:rsid w:val="004B5DFC"/>
    <w:rsid w:val="004C0B55"/>
    <w:rsid w:val="004D3CB0"/>
    <w:rsid w:val="00500DF5"/>
    <w:rsid w:val="005014B3"/>
    <w:rsid w:val="00524441"/>
    <w:rsid w:val="00550E82"/>
    <w:rsid w:val="00580DE3"/>
    <w:rsid w:val="005C35B3"/>
    <w:rsid w:val="005C4C97"/>
    <w:rsid w:val="005D5E6A"/>
    <w:rsid w:val="005E0D5F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3CE1"/>
    <w:rsid w:val="0071431B"/>
    <w:rsid w:val="007249F6"/>
    <w:rsid w:val="00742FA5"/>
    <w:rsid w:val="007800ED"/>
    <w:rsid w:val="007960CF"/>
    <w:rsid w:val="007B5D3E"/>
    <w:rsid w:val="007C779A"/>
    <w:rsid w:val="00817BDD"/>
    <w:rsid w:val="0084116F"/>
    <w:rsid w:val="008A282E"/>
    <w:rsid w:val="008A5085"/>
    <w:rsid w:val="008F3F81"/>
    <w:rsid w:val="00971600"/>
    <w:rsid w:val="00972CC7"/>
    <w:rsid w:val="009C6DB4"/>
    <w:rsid w:val="009D1B00"/>
    <w:rsid w:val="009E4656"/>
    <w:rsid w:val="00A466AE"/>
    <w:rsid w:val="00A47D83"/>
    <w:rsid w:val="00A5092D"/>
    <w:rsid w:val="00AB64DC"/>
    <w:rsid w:val="00AD58CC"/>
    <w:rsid w:val="00AD67AD"/>
    <w:rsid w:val="00B30D18"/>
    <w:rsid w:val="00B30EB2"/>
    <w:rsid w:val="00B43B43"/>
    <w:rsid w:val="00B665FD"/>
    <w:rsid w:val="00B67053"/>
    <w:rsid w:val="00BA681B"/>
    <w:rsid w:val="00BE1109"/>
    <w:rsid w:val="00C00079"/>
    <w:rsid w:val="00C87AFC"/>
    <w:rsid w:val="00CC35FF"/>
    <w:rsid w:val="00CD42B6"/>
    <w:rsid w:val="00CF7F5C"/>
    <w:rsid w:val="00D270B6"/>
    <w:rsid w:val="00D37812"/>
    <w:rsid w:val="00D51106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F1327D"/>
    <w:rsid w:val="00F2544B"/>
    <w:rsid w:val="00F356A9"/>
    <w:rsid w:val="00F475AF"/>
    <w:rsid w:val="00F8446B"/>
    <w:rsid w:val="00F90AA3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E0A29-0127-4DB3-8980-1E7CEFC064D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23078</vt:lpwstr>
  </property>
  <property fmtid="{D5CDD505-2E9C-101B-9397-08002B2CF9AE}" pid="4" name="OptimizationTime">
    <vt:lpwstr>20200811_1706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17</cp:revision>
  <cp:lastPrinted>2020-08-11T03:02:00Z</cp:lastPrinted>
  <dcterms:created xsi:type="dcterms:W3CDTF">2019-05-08T13:11:00Z</dcterms:created>
  <dcterms:modified xsi:type="dcterms:W3CDTF">2020-08-11T03:02:00Z</dcterms:modified>
</cp:coreProperties>
</file>