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06A3CECC" w:rsidR="00DB308D" w:rsidRPr="008541C2" w:rsidRDefault="007B381D" w:rsidP="004C2111">
      <w:pPr>
        <w:pStyle w:val="Reference"/>
        <w:rPr>
          <w:rFonts w:cstheme="minorBidi"/>
          <w:cs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63A2A413" w14:textId="5B8F4F27" w:rsidR="004E18E2" w:rsidRDefault="004E18E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71CD8097" w14:textId="2FBBEC78" w:rsidR="004E18E2" w:rsidRDefault="004E18E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6B78C8" w14:textId="51056B8B" w:rsidR="005E25B4" w:rsidRDefault="005E25B4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FB99FF" w14:textId="6A4FB80E" w:rsidR="005E25B4" w:rsidRPr="005E25B4" w:rsidRDefault="005E25B4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0F54EAEC" w14:textId="77777777" w:rsidR="005E25B4" w:rsidRPr="005E25B4" w:rsidRDefault="005E25B4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300B4D61" w14:textId="2BDA53CC" w:rsidR="00634D49" w:rsidRPr="004550A0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50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4550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550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คณะกรรมการและผู้ถือหุ้นของบริษัท</w:t>
      </w:r>
      <w:r w:rsidRPr="004550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A50BDB" w:rsidRPr="004550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อี ฟอร์ แอล เอม</w:t>
      </w:r>
      <w:r w:rsidRPr="004550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550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4550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4550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4550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4550A0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17620B83" w:rsidR="00CD4D4E" w:rsidRPr="004550A0" w:rsidRDefault="00142624" w:rsidP="00AD3B26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และเฉพาะของบริษัท</w:t>
      </w:r>
      <w:r w:rsidR="00DE21F6" w:rsidRPr="004550A0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</w:t>
      </w:r>
      <w:r w:rsidR="00A50BDB" w:rsidRPr="004550A0">
        <w:rPr>
          <w:rFonts w:ascii="Browallia New" w:hAnsi="Browallia New" w:cs="Browallia New" w:hint="cs"/>
          <w:spacing w:val="2"/>
          <w:sz w:val="28"/>
          <w:szCs w:val="28"/>
          <w:cs/>
          <w:lang w:val="en-US" w:bidi="th-TH"/>
        </w:rPr>
        <w:t>อี</w:t>
      </w:r>
      <w:r w:rsidR="00A50BDB" w:rsidRPr="004550A0">
        <w:rPr>
          <w:rFonts w:ascii="Browallia New" w:hAnsi="Browallia New" w:cs="Browallia New"/>
          <w:spacing w:val="2"/>
          <w:sz w:val="28"/>
          <w:szCs w:val="28"/>
          <w:cs/>
          <w:lang w:val="en-US" w:bidi="th-TH"/>
        </w:rPr>
        <w:t xml:space="preserve"> </w:t>
      </w:r>
      <w:r w:rsidR="00A50BDB" w:rsidRPr="004550A0">
        <w:rPr>
          <w:rFonts w:ascii="Browallia New" w:hAnsi="Browallia New" w:cs="Browallia New" w:hint="cs"/>
          <w:spacing w:val="2"/>
          <w:sz w:val="28"/>
          <w:szCs w:val="28"/>
          <w:cs/>
          <w:lang w:val="en-US" w:bidi="th-TH"/>
        </w:rPr>
        <w:t>ฟอร์</w:t>
      </w:r>
      <w:r w:rsidR="00A50BDB" w:rsidRPr="004550A0">
        <w:rPr>
          <w:rFonts w:ascii="Browallia New" w:hAnsi="Browallia New" w:cs="Browallia New"/>
          <w:spacing w:val="2"/>
          <w:sz w:val="28"/>
          <w:szCs w:val="28"/>
          <w:cs/>
          <w:lang w:val="en-US" w:bidi="th-TH"/>
        </w:rPr>
        <w:t xml:space="preserve"> </w:t>
      </w:r>
      <w:r w:rsidR="00A50BDB" w:rsidRPr="004550A0">
        <w:rPr>
          <w:rFonts w:ascii="Browallia New" w:hAnsi="Browallia New" w:cs="Browallia New" w:hint="cs"/>
          <w:spacing w:val="2"/>
          <w:sz w:val="28"/>
          <w:szCs w:val="28"/>
          <w:cs/>
          <w:lang w:val="en-US" w:bidi="th-TH"/>
        </w:rPr>
        <w:t>แอล</w:t>
      </w:r>
      <w:r w:rsidR="00A50BDB" w:rsidRPr="004550A0">
        <w:rPr>
          <w:rFonts w:ascii="Browallia New" w:hAnsi="Browallia New" w:cs="Browallia New"/>
          <w:spacing w:val="2"/>
          <w:sz w:val="28"/>
          <w:szCs w:val="28"/>
          <w:cs/>
          <w:lang w:val="en-US" w:bidi="th-TH"/>
        </w:rPr>
        <w:t xml:space="preserve"> </w:t>
      </w:r>
      <w:r w:rsidR="00A50BDB" w:rsidRPr="004550A0">
        <w:rPr>
          <w:rFonts w:ascii="Browallia New" w:hAnsi="Browallia New" w:cs="Browallia New" w:hint="cs"/>
          <w:spacing w:val="2"/>
          <w:sz w:val="28"/>
          <w:szCs w:val="28"/>
          <w:cs/>
          <w:lang w:val="en-US" w:bidi="th-TH"/>
        </w:rPr>
        <w:t>เอม</w:t>
      </w:r>
      <w:r w:rsidR="008A3206" w:rsidRPr="004550A0">
        <w:rPr>
          <w:rFonts w:ascii="Browallia New" w:hAnsi="Browallia New" w:cs="Browallia New" w:hint="cs"/>
          <w:spacing w:val="2"/>
          <w:sz w:val="28"/>
          <w:szCs w:val="28"/>
          <w:cs/>
          <w:lang w:val="en-US" w:bidi="th-TH"/>
        </w:rPr>
        <w:t xml:space="preserve"> </w:t>
      </w:r>
      <w:r w:rsidR="008A3206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จำกัด</w:t>
      </w:r>
      <w:r w:rsidR="008A3206"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(</w:t>
      </w:r>
      <w:r w:rsidR="008A3206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มหาชน</w:t>
      </w:r>
      <w:r w:rsidR="008A3206"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)</w:t>
      </w:r>
      <w:r w:rsidR="008A3206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และบริษัทย่อย</w:t>
      </w:r>
      <w:r w:rsidR="00BD2E4F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ณ</w:t>
      </w:r>
      <w:r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วันที่</w:t>
      </w:r>
      <w:r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E81383" w:rsidRPr="004550A0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>31</w:t>
      </w:r>
      <w:r w:rsidR="00B32AF7" w:rsidRPr="004550A0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</w:t>
      </w:r>
      <w:r w:rsidR="00E81383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มีนาคม </w:t>
      </w:r>
      <w:r w:rsidR="00E81383" w:rsidRPr="004550A0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 xml:space="preserve">2563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และเฉพาะของบริษัท</w:t>
      </w:r>
      <w:r w:rsidR="00887416" w:rsidRPr="004550A0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AB1178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และเฉพาะของบริษัท</w:t>
      </w:r>
      <w:r w:rsidR="00AB1178"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และงบกระแสเงินสดรวม</w:t>
      </w:r>
      <w:r w:rsidR="00AB1178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และเฉพาะของบริษัท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สำหรับงวด</w:t>
      </w:r>
      <w:r w:rsidR="00421A47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สาม</w:t>
      </w:r>
      <w:r w:rsidR="00B32AF7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เดือน</w:t>
      </w:r>
      <w:r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สิ้นสุดวัน</w:t>
      </w:r>
      <w:r w:rsidR="00AD3BA9"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เดียวกัน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และหมายเหตุประกอบงบการเงินระหว่างกาล</w:t>
      </w:r>
      <w:r w:rsidR="00D64BAB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  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แบบย่อ</w:t>
      </w:r>
      <w:r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E13654" w:rsidRPr="004550A0">
        <w:rPr>
          <w:rFonts w:ascii="Browallia New" w:hAnsi="Browallia New" w:cs="Browallia New" w:hint="cs"/>
          <w:color w:val="000000" w:themeColor="text1"/>
          <w:spacing w:val="2"/>
          <w:sz w:val="28"/>
          <w:szCs w:val="28"/>
          <w:cs/>
          <w:lang w:bidi="th-TH"/>
        </w:rPr>
        <w:t>ซึ่ง</w:t>
      </w:r>
      <w:r w:rsidRPr="004550A0">
        <w:rPr>
          <w:rFonts w:ascii="Browallia New" w:hAnsi="Browallia New" w:cs="Browallia New" w:hint="cs"/>
          <w:color w:val="000000" w:themeColor="text1"/>
          <w:spacing w:val="2"/>
          <w:sz w:val="28"/>
          <w:szCs w:val="28"/>
          <w:cs/>
          <w:lang w:bidi="th-TH"/>
        </w:rPr>
        <w:t>ผู้บ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ฉบับที่ </w:t>
      </w:r>
      <w:r w:rsidRPr="004550A0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>34</w:t>
      </w:r>
      <w:r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เรื่อง</w:t>
      </w:r>
      <w:r w:rsidR="00142E5B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การรายงานทางการเงินระหว่างกาล</w:t>
      </w:r>
      <w:r w:rsidRPr="004550A0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4550A0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8F2395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4550A0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550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F2395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233ACD0" w:rsidR="00CD4D4E" w:rsidRPr="00395019" w:rsidRDefault="00390AB2" w:rsidP="00CD4D4E">
      <w:pPr>
        <w:jc w:val="thaiDistribute"/>
        <w:rPr>
          <w:rFonts w:ascii="Browallia New" w:hAnsi="Browallia New" w:cs="Browallia New"/>
          <w:color w:val="000000" w:themeColor="text1"/>
          <w:spacing w:val="4"/>
          <w:sz w:val="28"/>
          <w:szCs w:val="28"/>
        </w:rPr>
      </w:pPr>
      <w:r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นอกจากที่กล่าว</w:t>
      </w:r>
      <w:r w:rsidR="008D36AE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ในวรรคเกณฑ์ในการให้ข้อสรุปอย่างมีเงื่อนไข</w:t>
      </w:r>
      <w:r w:rsidR="004C0410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="00142624" w:rsidRPr="004550A0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รหัส</w:t>
      </w:r>
      <w:r w:rsidR="00142624" w:rsidRPr="004550A0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/>
          <w:spacing w:val="4"/>
          <w:sz w:val="28"/>
          <w:szCs w:val="28"/>
          <w:lang w:bidi="th-TH"/>
        </w:rPr>
        <w:t>2410</w:t>
      </w:r>
      <w:r w:rsidR="00142624" w:rsidRPr="004550A0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“</w:t>
      </w:r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142624" w:rsidRPr="004550A0">
        <w:rPr>
          <w:rFonts w:ascii="Browallia New" w:hAnsi="Browallia New" w:cs="Browallia New" w:hint="eastAsia"/>
          <w:spacing w:val="4"/>
          <w:sz w:val="28"/>
          <w:szCs w:val="28"/>
          <w:cs/>
          <w:lang w:bidi="th-TH"/>
        </w:rPr>
        <w:t>”</w:t>
      </w:r>
      <w:r w:rsidR="00142624" w:rsidRPr="004550A0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การสอบทานดังกล่าวประกอบด้วย</w:t>
      </w:r>
      <w:r w:rsidR="00142624" w:rsidRPr="004550A0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42624" w:rsidRPr="004550A0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C0437C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142624" w:rsidRPr="004550A0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</w:t>
      </w:r>
      <w:proofErr w:type="spellStart"/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ทํา</w:t>
      </w:r>
      <w:proofErr w:type="spellEnd"/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="00142624" w:rsidRPr="004550A0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ซึ่งอาจ</w:t>
      </w:r>
      <w:r w:rsidR="00B1491C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จะ</w:t>
      </w:r>
      <w:r w:rsidR="00142624" w:rsidRPr="004550A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พบได้จากการ</w:t>
      </w:r>
      <w:r w:rsidR="00142624" w:rsidRPr="004550A0">
        <w:rPr>
          <w:rFonts w:ascii="Browallia New" w:hAnsi="Browallia New" w:cs="Browallia New" w:hint="cs"/>
          <w:color w:val="000000" w:themeColor="text1"/>
          <w:spacing w:val="4"/>
          <w:sz w:val="28"/>
          <w:szCs w:val="28"/>
          <w:cs/>
          <w:lang w:bidi="th-TH"/>
        </w:rPr>
        <w:t>ตรวจสอบ</w:t>
      </w:r>
      <w:r w:rsidR="00142624" w:rsidRPr="004550A0">
        <w:rPr>
          <w:rFonts w:ascii="Browallia New" w:hAnsi="Browallia New" w:cs="Browallia New"/>
          <w:color w:val="000000" w:themeColor="text1"/>
          <w:spacing w:val="4"/>
          <w:sz w:val="28"/>
          <w:szCs w:val="28"/>
          <w:cs/>
          <w:lang w:bidi="th-TH"/>
        </w:rPr>
        <w:t xml:space="preserve"> </w:t>
      </w:r>
      <w:r w:rsidR="007064E7" w:rsidRPr="004550A0">
        <w:rPr>
          <w:rFonts w:ascii="Browallia New" w:hAnsi="Browallia New" w:cs="Browallia New" w:hint="cs"/>
          <w:color w:val="000000" w:themeColor="text1"/>
          <w:spacing w:val="4"/>
          <w:sz w:val="28"/>
          <w:szCs w:val="28"/>
          <w:cs/>
          <w:lang w:bidi="th-TH"/>
        </w:rPr>
        <w:t>ดังนั้น</w:t>
      </w:r>
      <w:r w:rsidR="00142624" w:rsidRPr="004550A0">
        <w:rPr>
          <w:rFonts w:ascii="Browallia New" w:hAnsi="Browallia New" w:cs="Browallia New" w:hint="cs"/>
          <w:color w:val="000000" w:themeColor="text1"/>
          <w:spacing w:val="4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49DA231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5E6431B4" w14:textId="0B4933CC" w:rsidR="00786F75" w:rsidRDefault="00786F75" w:rsidP="00CD4D4E">
      <w:pPr>
        <w:jc w:val="thaiDistribute"/>
        <w:rPr>
          <w:rFonts w:ascii="Browallia New" w:hAnsi="Browallia New" w:cs="Browallia New"/>
        </w:rPr>
      </w:pPr>
    </w:p>
    <w:p w14:paraId="1254C2B3" w14:textId="58BDF93C" w:rsidR="00786F75" w:rsidRDefault="00786F75" w:rsidP="00CD4D4E">
      <w:pPr>
        <w:jc w:val="thaiDistribute"/>
        <w:rPr>
          <w:rFonts w:ascii="Browallia New" w:hAnsi="Browallia New" w:cs="Browallia New"/>
        </w:rPr>
      </w:pPr>
    </w:p>
    <w:p w14:paraId="0B0F5315" w14:textId="77777777" w:rsidR="00786F75" w:rsidRDefault="00786F75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42E03AD" w14:textId="2D68410B" w:rsidR="0048332C" w:rsidRDefault="002B1BAF" w:rsidP="00CD4D4E">
      <w:pPr>
        <w:jc w:val="thaiDistribute"/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bidi="th-TH"/>
        </w:rPr>
        <w:lastRenderedPageBreak/>
        <w:t>เกณฑ์ในการให้ข้อสรุปอย่างมีเงื่อนไข</w:t>
      </w:r>
      <w:r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</w:p>
    <w:p w14:paraId="13940B3B" w14:textId="77777777" w:rsidR="004F621D" w:rsidRDefault="004F621D" w:rsidP="00B82D0B">
      <w:pPr>
        <w:spacing w:after="0"/>
        <w:jc w:val="thaiDistribute"/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6A06591E" w14:textId="7D19E38A" w:rsidR="00EE00B0" w:rsidRPr="00B82D0B" w:rsidRDefault="00B82D0B" w:rsidP="00637D81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ตามที่ได้เปิดเผยไว้ในหมายเหตุประกอบงบการเงินระหว่างกาลข้อ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/>
          <w:sz w:val="28"/>
          <w:szCs w:val="28"/>
        </w:rPr>
        <w:t xml:space="preserve">7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บริษัทย่อยทางอ้อมมีเงินให้กู้ยืม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แก่บริษัทอื่น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และดอกเบี้ยค้างรับจำนวน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/>
          <w:sz w:val="28"/>
          <w:szCs w:val="28"/>
        </w:rPr>
        <w:t xml:space="preserve">103.28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รวมอยู่ในงบการเงินรวม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ที่ถึงกำหนดรับชำระแล้ว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รวมถึงเงินประกันเพิ่มเติมเพื่อเข้าทำรายการตรวจสอบสถานะแห่งสิทธิอีกจำนวน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/>
          <w:sz w:val="28"/>
          <w:szCs w:val="28"/>
        </w:rPr>
        <w:t xml:space="preserve">4.80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ซึ่งบริษัทย่อยทางอ้อมอยู่ระหว่างการเจรจากับผู้กู้เกี่ยวกับเงื่อนไขและแผนการจ่ายชำระหนี้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ข้าพเจ้าไม่สามารถประเมินมูลค่าที่คาดว่าจะได้รับคืนของเงินให้กู้ยืมและอื่น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รวมถึงประเมินผลกระทบที่อาจเกิดขึ้น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B82D0B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B82D0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</w:p>
    <w:p w14:paraId="6EFD955E" w14:textId="77777777" w:rsidR="0048332C" w:rsidRPr="00B82D0B" w:rsidRDefault="0048332C" w:rsidP="00E77462">
      <w:pPr>
        <w:spacing w:after="0" w:line="240" w:lineRule="auto"/>
        <w:jc w:val="thaiDistribute"/>
        <w:rPr>
          <w:sz w:val="28"/>
          <w:szCs w:val="28"/>
          <w:lang w:val="en-US" w:bidi="th-TH"/>
        </w:rPr>
      </w:pPr>
    </w:p>
    <w:p w14:paraId="7FD5E902" w14:textId="21F7DF6E" w:rsidR="00E77462" w:rsidRPr="00B82D0B" w:rsidRDefault="00E77462" w:rsidP="00A80BB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ตามที่ได้เปิดเผยไว้ในหมายเหตุประกอบงบการเงิน</w:t>
      </w:r>
      <w:r w:rsidR="00C477E2" w:rsidRPr="00B82D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ข้อ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="00553B2B" w:rsidRPr="00B82D0B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บริษัทย่อยทางอ้อมแห่งหนึ่งอยู่ระหว่างการตรวจสอบรายการจากการขายสินทรัพย์ที่ได้ทำสัญญาเมื่อปี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2561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เนื่องจากสัญญาไม่ได้ระบุสินทรัพย์</w:t>
      </w:r>
      <w:r w:rsidR="00B82D0B">
        <w:rPr>
          <w:rFonts w:ascii="Browallia New" w:hAnsi="Browallia New" w:cs="Browallia New"/>
          <w:sz w:val="28"/>
          <w:szCs w:val="28"/>
          <w:lang w:val="en-US"/>
        </w:rPr>
        <w:t xml:space="preserve">        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และหนี้สินที่เกี่ยวข้องกับการขายแฟรนไชส์ในรายละเอียด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โดยเฉพาะ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สินค้าคงเหลือ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สินทรัพย์อื่น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และหนี้สินอื่นที่ได้มีการโอนไปให้ผู้รับสิทธิแฟรนไชส์ซึ่งไม่รวมอยู่ในสัญญาขายสินทรัพย์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และรายการที่เกิดขึ้นภายหลัง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ผู้บริหารของบริษัทย่อยทางอ้อมเชื่อว่าบริษัทมีสิทธิได้รับชำระเงินคืนจำนวน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91.8</w:t>
      </w:r>
      <w:r w:rsidR="00B82B0F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ล้านบาท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โดยได้แสดงรายการไว้ในลูกหนี้อื่น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ซึ่งอยู่ระหว่างการเจรจากับผู้รับสิทธิ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นอกจากนี้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รายได้รับล่วงหน้าค่าแฟรนไชส์จำนวน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92.00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ล้านบาท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ที่รวมอยู่ในสัญญาขายสิทธิแฟรนไชส์และขายสินทรัพย์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ปัจจุบันยังไม่ถูกตัดจำหน่ายเนื่องจากบริษัทย่อยทางอ้อมไม่สามารถกำหนดต้นทุนที่เกี่ยวข้องเพื่อใช้ปันส่วนราคาให้แก่ภาระที่ต้องปฏิบัติได้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ข้าพเจ้าไม่สามารถสอบทานความเหมาะสมของการรับรู้กำไรจากการขายสินทรัพย์ในปี</w:t>
      </w:r>
      <w:r w:rsidR="00454F48" w:rsidRPr="00B82D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54F48" w:rsidRPr="00B82D0B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และบัญชีที่เกี่ยวข้องกับสัญญาขายสิทธิแฟรนไชส์และขายสินทรัพย์ดังกล่าว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รวมถึงผลกระทบของรายการสินทรัพย์ที่โอนภายหลัง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และข้าพเจ้ายังไม่สามารถประเมินความเหมาะสมของการบันทึกรายได้รับล่วงหน้า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ดังนั้น</w:t>
      </w:r>
      <w:r w:rsidRPr="00B82D0B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ข้าพเจ้าจึงไม่สามารถระบุรายการปรับปรุงที่อาจจำเป็นในการรับรู้กำไรที่เกิดขึ้นที่เกี่ยวข้องกับสัญญาขายสิทธิ</w:t>
      </w:r>
      <w:r w:rsidR="00B82D0B">
        <w:rPr>
          <w:rFonts w:ascii="Browallia New" w:hAnsi="Browallia New" w:cs="Browallia New"/>
          <w:sz w:val="28"/>
          <w:szCs w:val="28"/>
          <w:lang w:val="en-US"/>
        </w:rPr>
        <w:t xml:space="preserve">     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/>
        </w:rPr>
        <w:t>แฟรนไชส์และขายสินทรัพย์รวมถึงรายการรายได้รับล่วงหน้า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โดยจำนวนของผลกระทบนั้นขึ้นอยู่กับผล</w:t>
      </w:r>
      <w:r w:rsidR="00B82D0B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การตัดสินของศาล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  <w:r w:rsidRPr="00B82D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ซึ่งปัจจุบันยังอยู่ในระหว่างการนัดไต่สวน</w:t>
      </w:r>
      <w:r w:rsidRPr="00B82D0B">
        <w:rPr>
          <w:rFonts w:ascii="Browallia New" w:hAnsi="Browallia New" w:cs="Browallia New"/>
          <w:sz w:val="28"/>
          <w:szCs w:val="28"/>
          <w:lang w:val="en-US" w:bidi="th-TH"/>
        </w:rPr>
        <w:t> </w:t>
      </w:r>
    </w:p>
    <w:p w14:paraId="152EB6A6" w14:textId="77777777" w:rsidR="005D19D6" w:rsidRPr="00B82D0B" w:rsidRDefault="005D19D6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F1DF40" w14:textId="2FCEB6C7" w:rsidR="00CD4D4E" w:rsidRPr="004550A0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50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  <w:r w:rsidR="006237E4" w:rsidRPr="004550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530E77E9" w14:textId="77777777" w:rsidR="00CD4D4E" w:rsidRPr="002E39A0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D43589B" w:rsidR="00142624" w:rsidRPr="004550A0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pacing w:val="6"/>
          <w:sz w:val="28"/>
          <w:szCs w:val="28"/>
        </w:rPr>
      </w:pPr>
      <w:r w:rsidRPr="004550A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จากการสอบทาน </w:t>
      </w:r>
      <w:r w:rsidR="00105628" w:rsidRPr="004550A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ยกเว้นผลกระทบ</w:t>
      </w:r>
      <w:r w:rsidR="009612B7" w:rsidRPr="004550A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ที่อาจมีต่องบการเงินรวมของบริษัท สำหรับงวดสามเดือน</w:t>
      </w:r>
      <w:r w:rsidR="00A879EC" w:rsidRPr="004550A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สิ้นสุดวันที่ </w:t>
      </w:r>
      <w:r w:rsidR="00A879EC" w:rsidRPr="004550A0">
        <w:rPr>
          <w:rFonts w:ascii="Browallia New" w:hAnsi="Browallia New" w:cs="Browallia New"/>
          <w:spacing w:val="6"/>
          <w:sz w:val="28"/>
          <w:szCs w:val="28"/>
          <w:lang w:val="en-US" w:bidi="th-TH"/>
        </w:rPr>
        <w:t>31</w:t>
      </w:r>
      <w:r w:rsidR="003474A9" w:rsidRPr="004550A0">
        <w:rPr>
          <w:rFonts w:ascii="Browallia New" w:hAnsi="Browallia New" w:cs="Browallia New" w:hint="cs"/>
          <w:spacing w:val="6"/>
          <w:sz w:val="28"/>
          <w:szCs w:val="28"/>
          <w:cs/>
          <w:lang w:val="en-US" w:bidi="th-TH"/>
        </w:rPr>
        <w:t xml:space="preserve"> </w:t>
      </w:r>
      <w:r w:rsidR="00A879EC" w:rsidRPr="004550A0">
        <w:rPr>
          <w:rFonts w:ascii="Browallia New" w:hAnsi="Browallia New" w:cs="Browallia New" w:hint="cs"/>
          <w:spacing w:val="6"/>
          <w:sz w:val="28"/>
          <w:szCs w:val="28"/>
          <w:cs/>
          <w:lang w:val="en-US" w:bidi="th-TH"/>
        </w:rPr>
        <w:t xml:space="preserve">มีนาคม </w:t>
      </w:r>
      <w:r w:rsidR="00A879EC" w:rsidRPr="004550A0">
        <w:rPr>
          <w:rFonts w:ascii="Browallia New" w:hAnsi="Browallia New" w:cs="Browallia New"/>
          <w:spacing w:val="6"/>
          <w:sz w:val="28"/>
          <w:szCs w:val="28"/>
          <w:lang w:val="en-US" w:bidi="th-TH"/>
        </w:rPr>
        <w:t xml:space="preserve">2563 </w:t>
      </w:r>
      <w:r w:rsidR="00B52C48" w:rsidRPr="004550A0">
        <w:rPr>
          <w:rFonts w:ascii="Browallia New" w:hAnsi="Browallia New" w:cs="Browallia New" w:hint="cs"/>
          <w:spacing w:val="6"/>
          <w:sz w:val="28"/>
          <w:szCs w:val="28"/>
          <w:cs/>
          <w:lang w:val="en-US" w:bidi="th-TH"/>
        </w:rPr>
        <w:t>จากเรื่องที่กล่าวไว้ใน</w:t>
      </w:r>
      <w:r w:rsidR="00B46CD1" w:rsidRPr="004550A0">
        <w:rPr>
          <w:rFonts w:ascii="Browallia New" w:hAnsi="Browallia New" w:cs="Browallia New" w:hint="cs"/>
          <w:spacing w:val="6"/>
          <w:sz w:val="28"/>
          <w:szCs w:val="28"/>
          <w:cs/>
          <w:lang w:val="en-US" w:bidi="th-TH"/>
        </w:rPr>
        <w:t xml:space="preserve"> </w:t>
      </w:r>
      <w:r w:rsidR="00B46CD1" w:rsidRPr="004550A0">
        <w:rPr>
          <w:rFonts w:ascii="Browallia New" w:hAnsi="Browallia New" w:cs="Browallia New"/>
          <w:spacing w:val="6"/>
          <w:sz w:val="28"/>
          <w:szCs w:val="28"/>
          <w:lang w:val="en-US" w:bidi="th-TH"/>
        </w:rPr>
        <w:t>“</w:t>
      </w:r>
      <w:r w:rsidR="00B46CD1" w:rsidRPr="004550A0">
        <w:rPr>
          <w:rFonts w:ascii="Browallia New" w:hAnsi="Browallia New" w:cs="Browallia New" w:hint="cs"/>
          <w:spacing w:val="6"/>
          <w:sz w:val="28"/>
          <w:szCs w:val="28"/>
          <w:cs/>
          <w:lang w:val="en-US" w:bidi="th-TH"/>
        </w:rPr>
        <w:t>เกณฑ์ในการให้ข้อสรุป</w:t>
      </w:r>
      <w:r w:rsidR="003474A9" w:rsidRPr="004550A0">
        <w:rPr>
          <w:rFonts w:ascii="Browallia New" w:hAnsi="Browallia New" w:cs="Browallia New" w:hint="cs"/>
          <w:spacing w:val="6"/>
          <w:sz w:val="28"/>
          <w:szCs w:val="28"/>
          <w:cs/>
          <w:lang w:val="en-US" w:bidi="th-TH"/>
        </w:rPr>
        <w:t>อย่างมีเงื่อนไข</w:t>
      </w:r>
      <w:r w:rsidR="003474A9" w:rsidRPr="004550A0">
        <w:rPr>
          <w:rFonts w:ascii="Browallia New" w:hAnsi="Browallia New" w:cs="Browallia New"/>
          <w:spacing w:val="6"/>
          <w:sz w:val="28"/>
          <w:szCs w:val="28"/>
          <w:lang w:val="en-US" w:bidi="th-TH"/>
        </w:rPr>
        <w:t xml:space="preserve">” </w:t>
      </w:r>
      <w:r w:rsidR="00142624" w:rsidRPr="004550A0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E77960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ทำ</w:t>
      </w:r>
      <w:r w:rsidR="00142624" w:rsidRPr="004550A0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4550A0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/>
          <w:spacing w:val="6"/>
          <w:sz w:val="28"/>
          <w:szCs w:val="28"/>
          <w:lang w:bidi="th-TH"/>
        </w:rPr>
        <w:t>34</w:t>
      </w:r>
      <w:r w:rsidR="00142624" w:rsidRPr="004550A0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เรื่อง</w:t>
      </w:r>
      <w:r w:rsidR="00142624" w:rsidRPr="004550A0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4550A0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 xml:space="preserve"> </w:t>
      </w:r>
      <w:r w:rsidR="00142624" w:rsidRPr="004550A0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ในสาระสำคัญ</w:t>
      </w:r>
    </w:p>
    <w:p w14:paraId="1F1BC7EC" w14:textId="77777777" w:rsidR="008D4BF1" w:rsidRDefault="008D4BF1" w:rsidP="00DE21F6">
      <w:pPr>
        <w:jc w:val="thaiDistribute"/>
        <w:rPr>
          <w:rFonts w:ascii="Browallia New" w:hAnsi="Browallia New" w:cs="Browallia New"/>
          <w:sz w:val="20"/>
          <w:lang w:bidi="th-TH"/>
        </w:rPr>
      </w:pPr>
    </w:p>
    <w:p w14:paraId="072CE563" w14:textId="1D373C85" w:rsidR="008D4BF1" w:rsidRDefault="008D4BF1" w:rsidP="00DE21F6">
      <w:pPr>
        <w:jc w:val="thaiDistribute"/>
        <w:rPr>
          <w:rFonts w:ascii="Browallia New" w:hAnsi="Browallia New" w:cs="Browallia New"/>
          <w:sz w:val="20"/>
        </w:rPr>
      </w:pPr>
    </w:p>
    <w:p w14:paraId="6B197D60" w14:textId="4BEBBB85" w:rsidR="008D4BF1" w:rsidRDefault="008D4BF1" w:rsidP="00DE21F6">
      <w:pPr>
        <w:jc w:val="thaiDistribute"/>
        <w:rPr>
          <w:rFonts w:ascii="Browallia New" w:hAnsi="Browallia New" w:cs="Browallia New"/>
          <w:sz w:val="20"/>
        </w:rPr>
      </w:pPr>
    </w:p>
    <w:p w14:paraId="2D85A9AB" w14:textId="7BCAE27A" w:rsidR="008D4BF1" w:rsidRDefault="008D4BF1" w:rsidP="00DE21F6">
      <w:pPr>
        <w:jc w:val="thaiDistribute"/>
        <w:rPr>
          <w:rFonts w:ascii="Browallia New" w:hAnsi="Browallia New" w:cs="Browallia New"/>
          <w:sz w:val="20"/>
        </w:rPr>
      </w:pPr>
    </w:p>
    <w:p w14:paraId="315F6EF6" w14:textId="75700E39" w:rsidR="008D4BF1" w:rsidRDefault="008D4BF1" w:rsidP="00DE21F6">
      <w:pPr>
        <w:jc w:val="thaiDistribute"/>
        <w:rPr>
          <w:rFonts w:ascii="Browallia New" w:hAnsi="Browallia New" w:cs="Browallia New"/>
          <w:sz w:val="20"/>
        </w:rPr>
      </w:pPr>
    </w:p>
    <w:p w14:paraId="66DE8449" w14:textId="0185CDCC" w:rsidR="00786F75" w:rsidRDefault="00786F75" w:rsidP="00DE21F6">
      <w:pPr>
        <w:jc w:val="thaiDistribute"/>
        <w:rPr>
          <w:rFonts w:ascii="Browallia New" w:hAnsi="Browallia New" w:cs="Browallia New"/>
          <w:sz w:val="20"/>
        </w:rPr>
      </w:pPr>
    </w:p>
    <w:p w14:paraId="0534C675" w14:textId="54AE2496" w:rsidR="00786F75" w:rsidRDefault="00786F75" w:rsidP="00DE21F6">
      <w:pPr>
        <w:jc w:val="thaiDistribute"/>
        <w:rPr>
          <w:rFonts w:ascii="Browallia New" w:hAnsi="Browallia New" w:cs="Browallia New"/>
          <w:sz w:val="20"/>
        </w:rPr>
      </w:pPr>
    </w:p>
    <w:p w14:paraId="37BE68AA" w14:textId="77777777" w:rsidR="00786F75" w:rsidRDefault="00786F75" w:rsidP="00DE21F6">
      <w:pPr>
        <w:jc w:val="thaiDistribute"/>
        <w:rPr>
          <w:rFonts w:ascii="Browallia New" w:hAnsi="Browallia New" w:cs="Browallia New"/>
          <w:sz w:val="20"/>
        </w:rPr>
      </w:pPr>
    </w:p>
    <w:p w14:paraId="05BC207E" w14:textId="77777777" w:rsidR="008D4BF1" w:rsidRDefault="008D4BF1" w:rsidP="00DE21F6">
      <w:pPr>
        <w:jc w:val="thaiDistribute"/>
        <w:rPr>
          <w:rFonts w:ascii="Browallia New" w:hAnsi="Browallia New" w:cs="Browallia New"/>
          <w:sz w:val="20"/>
        </w:rPr>
      </w:pPr>
    </w:p>
    <w:p w14:paraId="4F546891" w14:textId="05B92F7C" w:rsidR="00154E02" w:rsidRDefault="00DE21F6" w:rsidP="00DE21F6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50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2C5F5DD9" w14:textId="77777777" w:rsidR="00154E02" w:rsidRPr="00A60795" w:rsidRDefault="00154E02" w:rsidP="00B82D0B">
      <w:pPr>
        <w:spacing w:after="0"/>
        <w:jc w:val="thaiDistribute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14:paraId="692F112B" w14:textId="168756F4" w:rsidR="00A245B9" w:rsidRPr="004D7AC1" w:rsidRDefault="00A245B9" w:rsidP="004D7AC1">
      <w:pPr>
        <w:jc w:val="thaiDistribute"/>
        <w:rPr>
          <w:rFonts w:ascii="Browallia New" w:hAnsi="Browallia New" w:cs="Browallia New"/>
          <w:spacing w:val="2"/>
          <w:sz w:val="28"/>
          <w:szCs w:val="28"/>
          <w:lang w:bidi="th-TH"/>
        </w:rPr>
      </w:pPr>
      <w:r w:rsidRPr="004D7AC1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</w:t>
      </w:r>
      <w:r w:rsidRPr="004D7AC1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สังเกตข้อมูลดังต่อไปนี้</w:t>
      </w:r>
    </w:p>
    <w:p w14:paraId="546AA587" w14:textId="4664DF72" w:rsidR="00A245B9" w:rsidRPr="00F94BD0" w:rsidRDefault="00A245B9" w:rsidP="00A245B9">
      <w:pPr>
        <w:numPr>
          <w:ilvl w:val="0"/>
          <w:numId w:val="37"/>
        </w:numPr>
        <w:spacing w:before="100" w:beforeAutospacing="1" w:after="100" w:afterAutospacing="1" w:line="240" w:lineRule="auto"/>
        <w:jc w:val="thaiDistribute"/>
        <w:rPr>
          <w:rFonts w:ascii="Browallia New" w:hAnsi="Browallia New" w:cs="Browallia New"/>
          <w:spacing w:val="6"/>
          <w:sz w:val="28"/>
          <w:szCs w:val="28"/>
          <w:lang w:bidi="th-TH"/>
        </w:rPr>
      </w:pPr>
      <w:r w:rsidRPr="00F94BD0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>ตามหมายเหตุประกอบงบการเงิน</w:t>
      </w:r>
      <w:r w:rsidR="005A1002" w:rsidRPr="00F94BD0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ระหว่างกาล</w:t>
      </w:r>
      <w:r w:rsidRPr="00F94BD0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>ข้อ</w:t>
      </w:r>
      <w:r w:rsidRPr="00F94BD0">
        <w:rPr>
          <w:rFonts w:ascii="Browallia New" w:hAnsi="Browallia New" w:cs="Browallia New"/>
          <w:spacing w:val="6"/>
          <w:sz w:val="28"/>
          <w:szCs w:val="28"/>
          <w:lang w:bidi="th-TH"/>
        </w:rPr>
        <w:t> 1 </w:t>
      </w:r>
      <w:r w:rsidRPr="00F94BD0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>กลุ่มบริษัทและบริษัทมีหนี้สินหมุนเวียนมากกว่าสินทรัพย์หมุนเวียนและมีขาดทุนสะสมเป็นจำนวนมาก โดยมีสาเหตุหลักมาจากผลขาดทุนจากการดำเนินงานและการด้อยค่าที่เกิดขึ้นจากเงินลงทุนในบริษัทย่อยทางอ้อมที่ประกอบธุรกิจให้บริการด้านความงาม และปัจจุบันบริษัทย่อยทางอ้อมดังกล่าวอยู่ระหว่างการยื่นคำร้องขอฟื้นฟูกิจการ</w:t>
      </w:r>
      <w:r w:rsidRPr="00F94BD0">
        <w:rPr>
          <w:rFonts w:ascii="Browallia New" w:hAnsi="Browallia New" w:cs="Browallia New"/>
          <w:spacing w:val="6"/>
          <w:sz w:val="28"/>
          <w:szCs w:val="28"/>
          <w:lang w:bidi="th-TH"/>
        </w:rPr>
        <w:t xml:space="preserve">  </w:t>
      </w:r>
    </w:p>
    <w:p w14:paraId="1A5D0D74" w14:textId="59B37C93" w:rsidR="00A245B9" w:rsidRDefault="00A245B9" w:rsidP="00A245B9">
      <w:pPr>
        <w:numPr>
          <w:ilvl w:val="0"/>
          <w:numId w:val="38"/>
        </w:numPr>
        <w:spacing w:before="100" w:beforeAutospacing="1" w:after="100" w:afterAutospacing="1" w:line="240" w:lineRule="auto"/>
        <w:jc w:val="thaiDistribute"/>
        <w:rPr>
          <w:rFonts w:ascii="Browallia New" w:hAnsi="Browallia New" w:cs="Browallia New"/>
          <w:spacing w:val="2"/>
          <w:sz w:val="28"/>
          <w:szCs w:val="28"/>
          <w:lang w:bidi="th-TH"/>
        </w:rPr>
      </w:pPr>
      <w:r w:rsidRPr="00A245B9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ตามหมายเหตุประกอบงบการเงิน</w:t>
      </w:r>
      <w:r w:rsidR="00291BBB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ระหว่างกาล</w:t>
      </w:r>
      <w:r w:rsidRPr="00A245B9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ข้อ</w:t>
      </w:r>
      <w:r w:rsidRPr="00A245B9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 26.1 </w:t>
      </w:r>
      <w:r w:rsidRPr="00A245B9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ซึ่งอธิบาย</w:t>
      </w:r>
      <w:r w:rsidR="00A012A3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เกี่ยวกับ</w:t>
      </w:r>
      <w:r w:rsidRPr="00A245B9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คดีฟ้องร้องของบริษัทที่อยู่ระหว่างการดำเนินการยื่นฎีกา</w:t>
      </w:r>
    </w:p>
    <w:p w14:paraId="7212137C" w14:textId="15B0932D" w:rsidR="00F8224A" w:rsidRPr="00A245B9" w:rsidRDefault="00F8224A" w:rsidP="00F8224A">
      <w:pPr>
        <w:spacing w:after="0" w:line="240" w:lineRule="auto"/>
        <w:jc w:val="both"/>
        <w:rPr>
          <w:rFonts w:ascii="Browallia New" w:hAnsi="Browallia New" w:cs="Browallia New"/>
          <w:spacing w:val="-2"/>
          <w:sz w:val="28"/>
          <w:szCs w:val="28"/>
          <w:lang w:val="en-US" w:bidi="th-TH"/>
        </w:rPr>
      </w:pPr>
      <w:r w:rsidRPr="00F8224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ทั้งนี้</w:t>
      </w:r>
      <w:r w:rsidRPr="00F8224A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Pr="00F8224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ข้อสรุปของข้าพเจ้ามิได้เปลี่ยนแปลงสำหรับเรื่องนี้</w:t>
      </w:r>
    </w:p>
    <w:p w14:paraId="4F7682B0" w14:textId="77777777" w:rsidR="001C0B6E" w:rsidRPr="00A60795" w:rsidRDefault="001C0B6E" w:rsidP="00B1491C">
      <w:pPr>
        <w:jc w:val="thaiDistribute"/>
        <w:rPr>
          <w:rFonts w:ascii="Browallia New" w:hAnsi="Browallia New" w:cs="Browallia New"/>
          <w:color w:val="FF0000"/>
          <w:sz w:val="16"/>
          <w:szCs w:val="16"/>
          <w:lang w:val="en-US" w:bidi="th-TH"/>
        </w:rPr>
      </w:pPr>
    </w:p>
    <w:p w14:paraId="6AD431AC" w14:textId="77777777" w:rsidR="00AB690D" w:rsidRPr="004550A0" w:rsidRDefault="00AB690D" w:rsidP="00AB69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50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Pr="00A60795" w:rsidRDefault="00AB690D" w:rsidP="0016775F">
      <w:pPr>
        <w:spacing w:after="0"/>
        <w:jc w:val="thaiDistribute"/>
        <w:rPr>
          <w:rFonts w:ascii="Browallia New" w:hAnsi="Browallia New" w:cs="Browallia New"/>
          <w:color w:val="FF0000"/>
          <w:szCs w:val="18"/>
          <w:lang w:val="en-US" w:bidi="th-TH"/>
        </w:rPr>
      </w:pPr>
    </w:p>
    <w:p w14:paraId="69B7CACB" w14:textId="7F3D9131" w:rsidR="00B1491C" w:rsidRPr="00B82B0F" w:rsidRDefault="00B1491C" w:rsidP="00E6363D">
      <w:pPr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งบแสดงฐานะการเงิน</w:t>
      </w:r>
      <w:r w:rsidR="00ED2359"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รวมและเฉพาะ</w:t>
      </w:r>
      <w:r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ของบริษัท</w:t>
      </w:r>
      <w:r w:rsidR="00AB690D" w:rsidRPr="00B82B0F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6237E4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อี</w:t>
      </w:r>
      <w:r w:rsidR="006237E4"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6237E4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ฟอร์</w:t>
      </w:r>
      <w:r w:rsidR="006237E4"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6237E4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แอล</w:t>
      </w:r>
      <w:r w:rsidR="006237E4"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6237E4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เอม</w:t>
      </w:r>
      <w:r w:rsidR="00AB690D"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ณ วันที่ </w:t>
      </w:r>
      <w:r w:rsidRPr="00B82B0F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31 </w:t>
      </w:r>
      <w:r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ธันวาคม </w:t>
      </w:r>
      <w:r w:rsidRPr="00B82B0F">
        <w:rPr>
          <w:rFonts w:ascii="Browallia New" w:hAnsi="Browallia New" w:cs="Browallia New"/>
          <w:spacing w:val="-6"/>
          <w:sz w:val="28"/>
          <w:szCs w:val="28"/>
          <w:lang w:bidi="th-TH"/>
        </w:rPr>
        <w:t>256</w:t>
      </w:r>
      <w:r w:rsidR="00765654" w:rsidRPr="00B82B0F">
        <w:rPr>
          <w:rFonts w:ascii="Browallia New" w:hAnsi="Browallia New" w:cs="Browallia New"/>
          <w:spacing w:val="-6"/>
          <w:sz w:val="28"/>
          <w:szCs w:val="28"/>
          <w:lang w:bidi="th-TH"/>
        </w:rPr>
        <w:t>2</w:t>
      </w:r>
      <w:r w:rsidRPr="00B82B0F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E6363D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ที่แสดงเป็นข้อมูลเปรียบเทียบ</w:t>
      </w:r>
      <w:r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ตรวจสอบโดยผู้สอบบัญชีอื่นที่อยู่ในสำนักงานเดียวกับข้าพเจ้าซึ่งแสดงความเห็น</w:t>
      </w:r>
      <w:r w:rsidR="00BD3C5D"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ตามรายงานลงวันที่</w:t>
      </w:r>
      <w:r w:rsidR="00BD3C5D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BD3C5D" w:rsidRPr="00B82B0F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4 </w:t>
      </w:r>
      <w:r w:rsidR="00BD3C5D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มีนาคม</w:t>
      </w:r>
      <w:r w:rsidR="00BD3C5D"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BD3C5D" w:rsidRPr="00B82B0F">
        <w:rPr>
          <w:rFonts w:ascii="Browallia New" w:hAnsi="Browallia New" w:cs="Browallia New"/>
          <w:spacing w:val="-6"/>
          <w:sz w:val="28"/>
          <w:szCs w:val="28"/>
          <w:lang w:bidi="th-TH"/>
        </w:rPr>
        <w:t>2563</w:t>
      </w:r>
      <w:r w:rsidR="00BD3C5D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อย่างมีเงื่อนไข</w:t>
      </w:r>
      <w:r w:rsidR="00CC6033" w:rsidRPr="00B82B0F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CC6033" w:rsidRPr="00B82B0F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เกี่ยวกับเงินให้กู้ยืมที่บริษัทย่อยทางอ้อมให้แก่บริษัทอื่นและสัญญาขายสิทธิ</w:t>
      </w:r>
      <w:r w:rsidR="00CC6033" w:rsidRPr="00B82B0F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แฟรนไชส์และ</w:t>
      </w:r>
      <w:r w:rsidR="00CC6033" w:rsidRPr="00B82B0F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การ</w:t>
      </w:r>
      <w:r w:rsidR="00CC6033" w:rsidRPr="00B82B0F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ขายสินทรัพย์</w:t>
      </w:r>
      <w:r w:rsidR="00CC6033" w:rsidRPr="00B82B0F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ของบริษัทย่อยทางอ้อม</w:t>
      </w:r>
      <w:r w:rsidR="0034149A" w:rsidRPr="00B82B0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9F15F5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และมีวรรคเน้น</w:t>
      </w:r>
      <w:r w:rsidR="000E7F82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ให้ข้อสังเกตว่า</w:t>
      </w:r>
      <w:r w:rsidR="00CC4166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กลุ่มบริษัทและบริษัท</w:t>
      </w:r>
      <w:r w:rsidR="00166954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มีขาด</w:t>
      </w:r>
      <w:r w:rsidR="00C74BB4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ทุน</w:t>
      </w:r>
      <w:r w:rsidR="00166954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เป็นจำนวนมาก</w:t>
      </w:r>
      <w:r w:rsidR="0051056F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112B46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มีผลมาจากขาด</w:t>
      </w:r>
      <w:r w:rsidR="0051056F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ทุน</w:t>
      </w:r>
      <w:r w:rsidR="00E955FF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ในการ</w:t>
      </w:r>
      <w:r w:rsidR="0051056F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ลงทุนในบริษัทย่อย</w:t>
      </w:r>
      <w:r w:rsidR="00C74BB4" w:rsidRPr="00B82B0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ทางอ้อม</w:t>
      </w:r>
    </w:p>
    <w:p w14:paraId="09FFA688" w14:textId="77777777" w:rsidR="003C08B4" w:rsidRPr="00B82B0F" w:rsidRDefault="003C08B4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val="en-US"/>
        </w:rPr>
      </w:pPr>
    </w:p>
    <w:p w14:paraId="10D0F548" w14:textId="3DDD5A36" w:rsidR="00A10FE8" w:rsidRPr="00B82B0F" w:rsidRDefault="00342105" w:rsidP="00E3137B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bidi="th-TH"/>
        </w:rPr>
      </w:pPr>
      <w:r w:rsidRPr="00B82B0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 งบแสดงการเปลี่ยนแปลงส่วนของ</w:t>
      </w:r>
      <w:r w:rsidR="00A35C31" w:rsidRPr="00B82B0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</w:t>
      </w:r>
      <w:r w:rsidRPr="00B82B0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ผู้ถือหุ้นรวมและเฉพาะของบริษัท และงบกระแสเงินสดรวมและเฉพาะของบริษัทสำหรับงวด</w:t>
      </w:r>
      <w:r w:rsidR="00AB174E" w:rsidRPr="00B82B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สามเดือน</w:t>
      </w:r>
      <w:r w:rsidRPr="00B82B0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CF31CF" w:rsidRPr="00B82B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ที่ </w:t>
      </w:r>
      <w:r w:rsidR="00CF31CF" w:rsidRPr="00B82B0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31 </w:t>
      </w:r>
      <w:r w:rsidR="00CF31CF" w:rsidRPr="00B82B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มีนาคม </w:t>
      </w:r>
      <w:r w:rsidR="00CF31CF" w:rsidRPr="00B82B0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2562 </w:t>
      </w:r>
      <w:r w:rsidR="00CF31CF" w:rsidRPr="00B82B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ที่แสดงเป็นข้อมูลเปรียบเทียบ</w:t>
      </w:r>
      <w:r w:rsidRPr="00B82B0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สอบทานโดยผู้สอบบัญชีดังกล่าวข้างต้น ซึ่ง</w:t>
      </w:r>
      <w:r w:rsidR="00CA603C" w:rsidRPr="00B82B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เสนอ</w:t>
      </w:r>
      <w:r w:rsidR="00CA603C" w:rsidRPr="00B82B0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รายงานลงวันที่ </w:t>
      </w:r>
      <w:r w:rsidR="00CA603C" w:rsidRPr="00B82B0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15 </w:t>
      </w:r>
      <w:r w:rsidR="00CA603C" w:rsidRPr="00B82B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พฤษภาคม </w:t>
      </w:r>
      <w:r w:rsidR="00CA603C" w:rsidRPr="00B82B0F">
        <w:rPr>
          <w:rFonts w:ascii="Browallia New" w:hAnsi="Browallia New" w:cs="Browallia New"/>
          <w:spacing w:val="-4"/>
          <w:sz w:val="28"/>
          <w:szCs w:val="28"/>
          <w:lang w:bidi="th-TH"/>
        </w:rPr>
        <w:t>2562</w:t>
      </w:r>
      <w:r w:rsidR="00CA603C" w:rsidRPr="00B82B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B82B0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ให้ข้อสรุปอย่างมีเงื่อนไข</w:t>
      </w:r>
      <w:r w:rsidR="00A02F8A" w:rsidRPr="00B82B0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A02F8A" w:rsidRPr="00B82B0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เกี่ยวกับเงินให้กู้ยืมที่บริษัทย่อยทางอ้อมให้แก่บริษัทอื่นและสัญญาขายสิทธิ</w:t>
      </w:r>
      <w:r w:rsidR="00A02F8A" w:rsidRPr="00B82B0F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แฟรนไชส์และ</w:t>
      </w:r>
      <w:r w:rsidR="00A02F8A" w:rsidRPr="00B82B0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การ</w:t>
      </w:r>
      <w:r w:rsidR="00A02F8A" w:rsidRPr="00B82B0F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ขายสินทรัพย์</w:t>
      </w:r>
      <w:r w:rsidR="00A02F8A" w:rsidRPr="00B82B0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ของบริษัทย่อยทางอ้อม</w:t>
      </w:r>
      <w:r w:rsidR="00A02F8A" w:rsidRPr="00B82B0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02F8A" w:rsidRPr="00B82B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และมีวรรคเน้นให้ข้อสังเกตว่ากลุ่มบริษัทและบริษัทมีขาดทุนเป็นจำนวนมาก มีผลมาจากขาดทุนในการลงทุนใน</w:t>
      </w:r>
      <w:r w:rsidR="00B55C1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บริษัทย่อยทางอ้อม</w:t>
      </w:r>
    </w:p>
    <w:p w14:paraId="5F4C2626" w14:textId="77777777" w:rsidR="00A10FE8" w:rsidRPr="00B82B0F" w:rsidRDefault="00A10FE8" w:rsidP="00142624">
      <w:pPr>
        <w:spacing w:after="0" w:line="240" w:lineRule="auto"/>
        <w:rPr>
          <w:rFonts w:ascii="Browallia New" w:hAnsi="Browallia New" w:cs="Browallia New"/>
          <w:sz w:val="20"/>
        </w:rPr>
      </w:pPr>
    </w:p>
    <w:p w14:paraId="5658A05C" w14:textId="1EC21801" w:rsidR="00012D0E" w:rsidRDefault="00012D0E" w:rsidP="00142624">
      <w:pPr>
        <w:spacing w:after="0" w:line="240" w:lineRule="auto"/>
        <w:rPr>
          <w:rFonts w:ascii="Browallia New" w:hAnsi="Browallia New" w:cs="Browallia New"/>
          <w:szCs w:val="18"/>
        </w:rPr>
      </w:pPr>
    </w:p>
    <w:p w14:paraId="171F9477" w14:textId="77777777" w:rsidR="00786F75" w:rsidRPr="00B82B0F" w:rsidRDefault="00786F75" w:rsidP="00142624">
      <w:pPr>
        <w:spacing w:after="0" w:line="240" w:lineRule="auto"/>
        <w:rPr>
          <w:rFonts w:ascii="Browallia New" w:hAnsi="Browallia New" w:cs="Browallia New"/>
          <w:szCs w:val="18"/>
        </w:rPr>
      </w:pPr>
    </w:p>
    <w:p w14:paraId="4D52BE75" w14:textId="77777777" w:rsidR="00B82D0B" w:rsidRPr="00B82B0F" w:rsidRDefault="00B82D0B" w:rsidP="00142624">
      <w:pPr>
        <w:spacing w:after="0" w:line="240" w:lineRule="auto"/>
        <w:rPr>
          <w:rFonts w:ascii="Browallia New" w:hAnsi="Browallia New" w:cs="Browallia New"/>
          <w:szCs w:val="18"/>
        </w:rPr>
      </w:pPr>
    </w:p>
    <w:p w14:paraId="53A57895" w14:textId="61484631" w:rsidR="00142624" w:rsidRPr="00B82B0F" w:rsidRDefault="00637B41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82B0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B82B0F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82B0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D5817C" w:rsidR="00142624" w:rsidRPr="00B82B0F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B82B0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B82B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37B41" w:rsidRPr="00B82B0F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B82B0F" w:rsidRDefault="00142624" w:rsidP="00142624">
      <w:pPr>
        <w:spacing w:after="0" w:line="240" w:lineRule="auto"/>
        <w:rPr>
          <w:rFonts w:ascii="Browallia New" w:hAnsi="Browallia New" w:cs="Browallia New"/>
          <w:szCs w:val="18"/>
        </w:rPr>
      </w:pPr>
    </w:p>
    <w:p w14:paraId="691651F3" w14:textId="69D785D4" w:rsidR="003C08B4" w:rsidRPr="00B82B0F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B82B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B82B0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B82B0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B82B0F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82B0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8BF2BED" w:rsidR="00D15EA5" w:rsidRPr="00FE6E30" w:rsidRDefault="00A60795" w:rsidP="00FE6E3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B82B0F">
        <w:rPr>
          <w:rFonts w:ascii="Browallia New" w:hAnsi="Browallia New" w:cs="Browallia New"/>
          <w:sz w:val="28"/>
          <w:szCs w:val="28"/>
          <w:lang w:bidi="th-TH"/>
        </w:rPr>
        <w:t>11</w:t>
      </w:r>
      <w:r w:rsidR="00637B41" w:rsidRPr="00B82B0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34ECD" w:rsidRPr="00B82B0F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="00637B41" w:rsidRPr="00B82B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37B41" w:rsidRPr="00B82B0F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sectPr w:rsidR="00D15EA5" w:rsidRPr="00FE6E30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1E306" w14:textId="77777777" w:rsidR="001755B9" w:rsidRDefault="001755B9">
      <w:r>
        <w:separator/>
      </w:r>
    </w:p>
  </w:endnote>
  <w:endnote w:type="continuationSeparator" w:id="0">
    <w:p w14:paraId="6F633883" w14:textId="77777777" w:rsidR="001755B9" w:rsidRDefault="0017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F3F79" w14:textId="77777777" w:rsidR="001755B9" w:rsidRDefault="001755B9">
      <w:bookmarkStart w:id="0" w:name="_Hlk482348182"/>
      <w:bookmarkEnd w:id="0"/>
      <w:r>
        <w:separator/>
      </w:r>
    </w:p>
  </w:footnote>
  <w:footnote w:type="continuationSeparator" w:id="0">
    <w:p w14:paraId="27A10299" w14:textId="77777777" w:rsidR="001755B9" w:rsidRDefault="00175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4C44279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AE23C2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21"/>
  </w:num>
  <w:num w:numId="9">
    <w:abstractNumId w:val="6"/>
  </w:num>
  <w:num w:numId="10">
    <w:abstractNumId w:val="18"/>
  </w:num>
  <w:num w:numId="11">
    <w:abstractNumId w:val="16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4"/>
  </w:num>
  <w:num w:numId="32">
    <w:abstractNumId w:val="14"/>
  </w:num>
  <w:num w:numId="33">
    <w:abstractNumId w:val="14"/>
  </w:num>
  <w:num w:numId="34">
    <w:abstractNumId w:val="8"/>
  </w:num>
  <w:num w:numId="35">
    <w:abstractNumId w:val="15"/>
  </w:num>
  <w:num w:numId="36">
    <w:abstractNumId w:val="20"/>
  </w:num>
  <w:num w:numId="37">
    <w:abstractNumId w:val="19"/>
  </w:num>
  <w:num w:numId="38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2D0E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19B0"/>
    <w:rsid w:val="000828F1"/>
    <w:rsid w:val="00082F59"/>
    <w:rsid w:val="00084DB3"/>
    <w:rsid w:val="000875D8"/>
    <w:rsid w:val="00091508"/>
    <w:rsid w:val="00094333"/>
    <w:rsid w:val="00096129"/>
    <w:rsid w:val="00097FAB"/>
    <w:rsid w:val="000B65E3"/>
    <w:rsid w:val="000B7090"/>
    <w:rsid w:val="000C2481"/>
    <w:rsid w:val="000D7C01"/>
    <w:rsid w:val="000E52CE"/>
    <w:rsid w:val="000E7F82"/>
    <w:rsid w:val="000F3AAB"/>
    <w:rsid w:val="000F6E25"/>
    <w:rsid w:val="00101006"/>
    <w:rsid w:val="001011DF"/>
    <w:rsid w:val="00105628"/>
    <w:rsid w:val="00112B46"/>
    <w:rsid w:val="00112B69"/>
    <w:rsid w:val="00113A5D"/>
    <w:rsid w:val="001316D3"/>
    <w:rsid w:val="00140C37"/>
    <w:rsid w:val="00142624"/>
    <w:rsid w:val="00142760"/>
    <w:rsid w:val="00142E5B"/>
    <w:rsid w:val="00151EE9"/>
    <w:rsid w:val="00154E02"/>
    <w:rsid w:val="001554CD"/>
    <w:rsid w:val="00155A91"/>
    <w:rsid w:val="001613E2"/>
    <w:rsid w:val="0016459D"/>
    <w:rsid w:val="00166954"/>
    <w:rsid w:val="00167017"/>
    <w:rsid w:val="0016775F"/>
    <w:rsid w:val="001755B9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C0B6E"/>
    <w:rsid w:val="001C3367"/>
    <w:rsid w:val="001C5922"/>
    <w:rsid w:val="001D2302"/>
    <w:rsid w:val="001D7BB3"/>
    <w:rsid w:val="001E12A6"/>
    <w:rsid w:val="001E498F"/>
    <w:rsid w:val="001F2460"/>
    <w:rsid w:val="001F32CC"/>
    <w:rsid w:val="00202274"/>
    <w:rsid w:val="0022518C"/>
    <w:rsid w:val="00237A7E"/>
    <w:rsid w:val="00241F16"/>
    <w:rsid w:val="00247969"/>
    <w:rsid w:val="002600C9"/>
    <w:rsid w:val="0026182A"/>
    <w:rsid w:val="002762FF"/>
    <w:rsid w:val="00277EBE"/>
    <w:rsid w:val="002838FB"/>
    <w:rsid w:val="00285249"/>
    <w:rsid w:val="00291BBB"/>
    <w:rsid w:val="002A252E"/>
    <w:rsid w:val="002B0BF8"/>
    <w:rsid w:val="002B1BAF"/>
    <w:rsid w:val="002B5A4A"/>
    <w:rsid w:val="002C623D"/>
    <w:rsid w:val="002C62F1"/>
    <w:rsid w:val="002D5A0F"/>
    <w:rsid w:val="002D6DCF"/>
    <w:rsid w:val="002D6E25"/>
    <w:rsid w:val="002E02F4"/>
    <w:rsid w:val="002E0CAB"/>
    <w:rsid w:val="002E39A0"/>
    <w:rsid w:val="002E417C"/>
    <w:rsid w:val="002E6726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474A9"/>
    <w:rsid w:val="00354D51"/>
    <w:rsid w:val="00354F5D"/>
    <w:rsid w:val="00357AAB"/>
    <w:rsid w:val="00363BA3"/>
    <w:rsid w:val="00365ECE"/>
    <w:rsid w:val="003744DA"/>
    <w:rsid w:val="00384904"/>
    <w:rsid w:val="00390AB2"/>
    <w:rsid w:val="00395019"/>
    <w:rsid w:val="003A46D5"/>
    <w:rsid w:val="003B4CCD"/>
    <w:rsid w:val="003B4DED"/>
    <w:rsid w:val="003B73D8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4A45"/>
    <w:rsid w:val="003F5A96"/>
    <w:rsid w:val="00416281"/>
    <w:rsid w:val="00421A47"/>
    <w:rsid w:val="00422353"/>
    <w:rsid w:val="00426915"/>
    <w:rsid w:val="00433F63"/>
    <w:rsid w:val="0043483C"/>
    <w:rsid w:val="00435788"/>
    <w:rsid w:val="004359E6"/>
    <w:rsid w:val="00443CE3"/>
    <w:rsid w:val="00452E7B"/>
    <w:rsid w:val="004546FA"/>
    <w:rsid w:val="00454F48"/>
    <w:rsid w:val="004550A0"/>
    <w:rsid w:val="00456EA9"/>
    <w:rsid w:val="00462BCB"/>
    <w:rsid w:val="00463364"/>
    <w:rsid w:val="004747DF"/>
    <w:rsid w:val="00481FE7"/>
    <w:rsid w:val="0048332C"/>
    <w:rsid w:val="0048532C"/>
    <w:rsid w:val="00487E39"/>
    <w:rsid w:val="0049103F"/>
    <w:rsid w:val="004A0DFE"/>
    <w:rsid w:val="004A2BCE"/>
    <w:rsid w:val="004A3C62"/>
    <w:rsid w:val="004C0410"/>
    <w:rsid w:val="004C0971"/>
    <w:rsid w:val="004C0C25"/>
    <w:rsid w:val="004C2111"/>
    <w:rsid w:val="004C732E"/>
    <w:rsid w:val="004D0FD8"/>
    <w:rsid w:val="004D20AE"/>
    <w:rsid w:val="004D3578"/>
    <w:rsid w:val="004D6145"/>
    <w:rsid w:val="004D7AC1"/>
    <w:rsid w:val="004E18E2"/>
    <w:rsid w:val="004F1A16"/>
    <w:rsid w:val="004F207F"/>
    <w:rsid w:val="004F5D91"/>
    <w:rsid w:val="004F621D"/>
    <w:rsid w:val="005070FA"/>
    <w:rsid w:val="0051056F"/>
    <w:rsid w:val="00510842"/>
    <w:rsid w:val="0052186A"/>
    <w:rsid w:val="005321DA"/>
    <w:rsid w:val="00547541"/>
    <w:rsid w:val="0054756D"/>
    <w:rsid w:val="00551365"/>
    <w:rsid w:val="00553B2B"/>
    <w:rsid w:val="005627FF"/>
    <w:rsid w:val="00577D61"/>
    <w:rsid w:val="005822AC"/>
    <w:rsid w:val="00591F0D"/>
    <w:rsid w:val="00594DA2"/>
    <w:rsid w:val="005A1002"/>
    <w:rsid w:val="005A29D0"/>
    <w:rsid w:val="005B1823"/>
    <w:rsid w:val="005B405A"/>
    <w:rsid w:val="005C2CCB"/>
    <w:rsid w:val="005C5652"/>
    <w:rsid w:val="005C6479"/>
    <w:rsid w:val="005C69FD"/>
    <w:rsid w:val="005D19D6"/>
    <w:rsid w:val="005D7025"/>
    <w:rsid w:val="005E25B4"/>
    <w:rsid w:val="005E2D67"/>
    <w:rsid w:val="005E5578"/>
    <w:rsid w:val="005F4D62"/>
    <w:rsid w:val="006014C1"/>
    <w:rsid w:val="00610ED7"/>
    <w:rsid w:val="00620CE3"/>
    <w:rsid w:val="00621086"/>
    <w:rsid w:val="006237E4"/>
    <w:rsid w:val="006304DC"/>
    <w:rsid w:val="00634D49"/>
    <w:rsid w:val="006365A1"/>
    <w:rsid w:val="00636AA2"/>
    <w:rsid w:val="00637B41"/>
    <w:rsid w:val="00637D81"/>
    <w:rsid w:val="006429F6"/>
    <w:rsid w:val="006509DD"/>
    <w:rsid w:val="00653B85"/>
    <w:rsid w:val="00666764"/>
    <w:rsid w:val="0066694B"/>
    <w:rsid w:val="00667DB6"/>
    <w:rsid w:val="006731A2"/>
    <w:rsid w:val="006771E8"/>
    <w:rsid w:val="00677C01"/>
    <w:rsid w:val="006823E9"/>
    <w:rsid w:val="00683934"/>
    <w:rsid w:val="00683CC7"/>
    <w:rsid w:val="00692CA5"/>
    <w:rsid w:val="006932D7"/>
    <w:rsid w:val="00696C42"/>
    <w:rsid w:val="006A0A56"/>
    <w:rsid w:val="006A3B2F"/>
    <w:rsid w:val="006B0346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B25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1F6"/>
    <w:rsid w:val="00771B85"/>
    <w:rsid w:val="00775DA6"/>
    <w:rsid w:val="0078170A"/>
    <w:rsid w:val="00786F75"/>
    <w:rsid w:val="00790956"/>
    <w:rsid w:val="00793727"/>
    <w:rsid w:val="0079502D"/>
    <w:rsid w:val="007A0755"/>
    <w:rsid w:val="007A1A13"/>
    <w:rsid w:val="007A31D9"/>
    <w:rsid w:val="007A74F9"/>
    <w:rsid w:val="007B381D"/>
    <w:rsid w:val="007C6354"/>
    <w:rsid w:val="007D29AA"/>
    <w:rsid w:val="007D41A1"/>
    <w:rsid w:val="007E3D11"/>
    <w:rsid w:val="007F2896"/>
    <w:rsid w:val="008033D0"/>
    <w:rsid w:val="00803FB6"/>
    <w:rsid w:val="008059EF"/>
    <w:rsid w:val="00806118"/>
    <w:rsid w:val="00811074"/>
    <w:rsid w:val="008128F7"/>
    <w:rsid w:val="00812938"/>
    <w:rsid w:val="0081651C"/>
    <w:rsid w:val="00827091"/>
    <w:rsid w:val="00827B71"/>
    <w:rsid w:val="00830DAC"/>
    <w:rsid w:val="0083134C"/>
    <w:rsid w:val="00832F51"/>
    <w:rsid w:val="008367AC"/>
    <w:rsid w:val="00837B54"/>
    <w:rsid w:val="00841527"/>
    <w:rsid w:val="00843100"/>
    <w:rsid w:val="00847054"/>
    <w:rsid w:val="00850F25"/>
    <w:rsid w:val="00852870"/>
    <w:rsid w:val="008534AA"/>
    <w:rsid w:val="008541C2"/>
    <w:rsid w:val="00870455"/>
    <w:rsid w:val="008719C2"/>
    <w:rsid w:val="00884701"/>
    <w:rsid w:val="00884FF7"/>
    <w:rsid w:val="00887416"/>
    <w:rsid w:val="008909CF"/>
    <w:rsid w:val="00894ACE"/>
    <w:rsid w:val="00896810"/>
    <w:rsid w:val="008A1F2A"/>
    <w:rsid w:val="008A3206"/>
    <w:rsid w:val="008A769F"/>
    <w:rsid w:val="008B19D9"/>
    <w:rsid w:val="008B1FD3"/>
    <w:rsid w:val="008B204B"/>
    <w:rsid w:val="008C49AE"/>
    <w:rsid w:val="008C59F7"/>
    <w:rsid w:val="008D36AE"/>
    <w:rsid w:val="008D4BF1"/>
    <w:rsid w:val="008E7687"/>
    <w:rsid w:val="008F0E3C"/>
    <w:rsid w:val="008F11FA"/>
    <w:rsid w:val="008F2395"/>
    <w:rsid w:val="008F33AE"/>
    <w:rsid w:val="008F4ACA"/>
    <w:rsid w:val="008F4D06"/>
    <w:rsid w:val="008F5976"/>
    <w:rsid w:val="00906ACE"/>
    <w:rsid w:val="0091273C"/>
    <w:rsid w:val="00912F98"/>
    <w:rsid w:val="00917FBB"/>
    <w:rsid w:val="009219CA"/>
    <w:rsid w:val="009223D3"/>
    <w:rsid w:val="00931D7A"/>
    <w:rsid w:val="00935D8D"/>
    <w:rsid w:val="00942FE8"/>
    <w:rsid w:val="00945792"/>
    <w:rsid w:val="00957E70"/>
    <w:rsid w:val="009612B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127C"/>
    <w:rsid w:val="009F15F5"/>
    <w:rsid w:val="009F490A"/>
    <w:rsid w:val="009F6EDC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506"/>
    <w:rsid w:val="00A30D5D"/>
    <w:rsid w:val="00A35782"/>
    <w:rsid w:val="00A357F5"/>
    <w:rsid w:val="00A35C31"/>
    <w:rsid w:val="00A362F9"/>
    <w:rsid w:val="00A43EE6"/>
    <w:rsid w:val="00A44BE7"/>
    <w:rsid w:val="00A4585A"/>
    <w:rsid w:val="00A47FF3"/>
    <w:rsid w:val="00A50BDB"/>
    <w:rsid w:val="00A55709"/>
    <w:rsid w:val="00A60795"/>
    <w:rsid w:val="00A60F49"/>
    <w:rsid w:val="00A61E15"/>
    <w:rsid w:val="00A66F91"/>
    <w:rsid w:val="00A70229"/>
    <w:rsid w:val="00A80BBA"/>
    <w:rsid w:val="00A879EC"/>
    <w:rsid w:val="00A918D1"/>
    <w:rsid w:val="00A93A9A"/>
    <w:rsid w:val="00AA219C"/>
    <w:rsid w:val="00AA396C"/>
    <w:rsid w:val="00AA5C16"/>
    <w:rsid w:val="00AB1178"/>
    <w:rsid w:val="00AB174E"/>
    <w:rsid w:val="00AB1F31"/>
    <w:rsid w:val="00AB690D"/>
    <w:rsid w:val="00AC107E"/>
    <w:rsid w:val="00AC31D4"/>
    <w:rsid w:val="00AC6098"/>
    <w:rsid w:val="00AD3B26"/>
    <w:rsid w:val="00AD3BA9"/>
    <w:rsid w:val="00AD7977"/>
    <w:rsid w:val="00AE2BF6"/>
    <w:rsid w:val="00AE3370"/>
    <w:rsid w:val="00AE64CA"/>
    <w:rsid w:val="00AF6949"/>
    <w:rsid w:val="00AF7092"/>
    <w:rsid w:val="00B07427"/>
    <w:rsid w:val="00B10E4B"/>
    <w:rsid w:val="00B12E7B"/>
    <w:rsid w:val="00B1324D"/>
    <w:rsid w:val="00B1491C"/>
    <w:rsid w:val="00B157E2"/>
    <w:rsid w:val="00B177F8"/>
    <w:rsid w:val="00B21A5E"/>
    <w:rsid w:val="00B24A45"/>
    <w:rsid w:val="00B25B92"/>
    <w:rsid w:val="00B26948"/>
    <w:rsid w:val="00B2694B"/>
    <w:rsid w:val="00B275F0"/>
    <w:rsid w:val="00B32AF7"/>
    <w:rsid w:val="00B34D51"/>
    <w:rsid w:val="00B34ECD"/>
    <w:rsid w:val="00B36A0E"/>
    <w:rsid w:val="00B36BA1"/>
    <w:rsid w:val="00B40D67"/>
    <w:rsid w:val="00B43C45"/>
    <w:rsid w:val="00B46CD1"/>
    <w:rsid w:val="00B51BDE"/>
    <w:rsid w:val="00B52C48"/>
    <w:rsid w:val="00B55C18"/>
    <w:rsid w:val="00B55EE8"/>
    <w:rsid w:val="00B56E6C"/>
    <w:rsid w:val="00B63D0E"/>
    <w:rsid w:val="00B813F5"/>
    <w:rsid w:val="00B82B0F"/>
    <w:rsid w:val="00B82D0B"/>
    <w:rsid w:val="00B83039"/>
    <w:rsid w:val="00B90A40"/>
    <w:rsid w:val="00BA5B00"/>
    <w:rsid w:val="00BB1A07"/>
    <w:rsid w:val="00BB6DAD"/>
    <w:rsid w:val="00BB7346"/>
    <w:rsid w:val="00BC1555"/>
    <w:rsid w:val="00BC2E89"/>
    <w:rsid w:val="00BC60A9"/>
    <w:rsid w:val="00BD116F"/>
    <w:rsid w:val="00BD1B7B"/>
    <w:rsid w:val="00BD1D09"/>
    <w:rsid w:val="00BD2A32"/>
    <w:rsid w:val="00BD2E4F"/>
    <w:rsid w:val="00BD3C5D"/>
    <w:rsid w:val="00BD5ACF"/>
    <w:rsid w:val="00BE0C8A"/>
    <w:rsid w:val="00BE334D"/>
    <w:rsid w:val="00BE4988"/>
    <w:rsid w:val="00BE5F37"/>
    <w:rsid w:val="00BF1C24"/>
    <w:rsid w:val="00BF5E73"/>
    <w:rsid w:val="00C0437C"/>
    <w:rsid w:val="00C06939"/>
    <w:rsid w:val="00C173BF"/>
    <w:rsid w:val="00C21E3B"/>
    <w:rsid w:val="00C3462C"/>
    <w:rsid w:val="00C35B1A"/>
    <w:rsid w:val="00C41C7D"/>
    <w:rsid w:val="00C477E2"/>
    <w:rsid w:val="00C63023"/>
    <w:rsid w:val="00C63743"/>
    <w:rsid w:val="00C74BB4"/>
    <w:rsid w:val="00C76C6C"/>
    <w:rsid w:val="00C76DC7"/>
    <w:rsid w:val="00C80EC5"/>
    <w:rsid w:val="00C85669"/>
    <w:rsid w:val="00C85D6F"/>
    <w:rsid w:val="00C86BB9"/>
    <w:rsid w:val="00C8772C"/>
    <w:rsid w:val="00CA43FD"/>
    <w:rsid w:val="00CA53F3"/>
    <w:rsid w:val="00CA603C"/>
    <w:rsid w:val="00CB18EB"/>
    <w:rsid w:val="00CB335B"/>
    <w:rsid w:val="00CB3B73"/>
    <w:rsid w:val="00CB441E"/>
    <w:rsid w:val="00CB7C59"/>
    <w:rsid w:val="00CC4166"/>
    <w:rsid w:val="00CC6033"/>
    <w:rsid w:val="00CC72E9"/>
    <w:rsid w:val="00CD25C2"/>
    <w:rsid w:val="00CD4D4E"/>
    <w:rsid w:val="00CE24E5"/>
    <w:rsid w:val="00CE34BE"/>
    <w:rsid w:val="00CE41DB"/>
    <w:rsid w:val="00CE4D96"/>
    <w:rsid w:val="00CF1EA0"/>
    <w:rsid w:val="00CF31CF"/>
    <w:rsid w:val="00D078C4"/>
    <w:rsid w:val="00D15EA5"/>
    <w:rsid w:val="00D201FD"/>
    <w:rsid w:val="00D2100B"/>
    <w:rsid w:val="00D24220"/>
    <w:rsid w:val="00D3089E"/>
    <w:rsid w:val="00D31D7A"/>
    <w:rsid w:val="00D32307"/>
    <w:rsid w:val="00D33E60"/>
    <w:rsid w:val="00D460E7"/>
    <w:rsid w:val="00D63ABC"/>
    <w:rsid w:val="00D643B7"/>
    <w:rsid w:val="00D64BAB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37B"/>
    <w:rsid w:val="00E314EA"/>
    <w:rsid w:val="00E33FDA"/>
    <w:rsid w:val="00E406D5"/>
    <w:rsid w:val="00E4627C"/>
    <w:rsid w:val="00E56701"/>
    <w:rsid w:val="00E62754"/>
    <w:rsid w:val="00E6363D"/>
    <w:rsid w:val="00E64D2D"/>
    <w:rsid w:val="00E74F43"/>
    <w:rsid w:val="00E77462"/>
    <w:rsid w:val="00E77960"/>
    <w:rsid w:val="00E81383"/>
    <w:rsid w:val="00E86B53"/>
    <w:rsid w:val="00E9110B"/>
    <w:rsid w:val="00E921AD"/>
    <w:rsid w:val="00E955FF"/>
    <w:rsid w:val="00EA2B6F"/>
    <w:rsid w:val="00EA52DC"/>
    <w:rsid w:val="00EB3478"/>
    <w:rsid w:val="00EB4B39"/>
    <w:rsid w:val="00EB6FE3"/>
    <w:rsid w:val="00EC21F6"/>
    <w:rsid w:val="00ED04E0"/>
    <w:rsid w:val="00ED2359"/>
    <w:rsid w:val="00EE00B0"/>
    <w:rsid w:val="00EE0F65"/>
    <w:rsid w:val="00EE44DA"/>
    <w:rsid w:val="00EE59BD"/>
    <w:rsid w:val="00EF190C"/>
    <w:rsid w:val="00F01358"/>
    <w:rsid w:val="00F10BF5"/>
    <w:rsid w:val="00F144E0"/>
    <w:rsid w:val="00F21219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765AE"/>
    <w:rsid w:val="00F8179F"/>
    <w:rsid w:val="00F8224A"/>
    <w:rsid w:val="00F909CD"/>
    <w:rsid w:val="00F94BD0"/>
    <w:rsid w:val="00F974D1"/>
    <w:rsid w:val="00F97986"/>
    <w:rsid w:val="00FA02B2"/>
    <w:rsid w:val="00FA121E"/>
    <w:rsid w:val="00FA16E0"/>
    <w:rsid w:val="00FA1C01"/>
    <w:rsid w:val="00FA1CCD"/>
    <w:rsid w:val="00FA3F31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6E30"/>
    <w:rsid w:val="00FF2139"/>
    <w:rsid w:val="00F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6" ma:contentTypeDescription="Create a new document." ma:contentTypeScope="" ma:versionID="8cda77a4874cf291a4ab98fb1e430d4c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6a876401b9cfd196e3bd683266a09c8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64EFF-754C-4D88-B738-E36710CF5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851</TotalTime>
  <Pages>3</Pages>
  <Words>1106</Words>
  <Characters>4227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177</cp:revision>
  <cp:lastPrinted>2020-08-11T09:01:00Z</cp:lastPrinted>
  <dcterms:created xsi:type="dcterms:W3CDTF">2019-03-26T14:33:00Z</dcterms:created>
  <dcterms:modified xsi:type="dcterms:W3CDTF">2020-08-12T10:00:00Z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