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63EB2" w:rsidRPr="00FB542F"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are prepared on a condensed basis </w:t>
      </w:r>
      <w:proofErr w:type="gramStart"/>
      <w:r w:rsidRPr="00FB542F">
        <w:rPr>
          <w:rFonts w:ascii="Times New Roman" w:hAnsi="Times New Roman" w:cs="Times New Roman"/>
          <w:sz w:val="22"/>
          <w:szCs w:val="22"/>
        </w:rPr>
        <w:t>and  in</w:t>
      </w:r>
      <w:proofErr w:type="gramEnd"/>
      <w:r w:rsidRPr="00FB542F">
        <w:rPr>
          <w:rFonts w:ascii="Times New Roman" w:hAnsi="Times New Roman" w:cs="Times New Roman"/>
          <w:sz w:val="22"/>
          <w:szCs w:val="22"/>
        </w:rPr>
        <w:t xml:space="preserve"> accordance with the Thai Accounting Standard  No. 34 (revised 2019) “Interim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163EB2" w:rsidRPr="00D034D6"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3EB2" w:rsidRPr="00FB542F" w:rsidRDefault="00163EB2" w:rsidP="00163EB2">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the year ended December 31, 2019 with an emphasis on the more current information about activities, events and situations, not a duplicate of information previously reported. This interim financial information should therefore be read in conjunction with the financial statements for the year ended December 31, 2019.</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0B3C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 30</w:t>
            </w:r>
            <w:r w:rsidR="002E1C4E">
              <w:rPr>
                <w:rFonts w:ascii="Times New Roman" w:hAnsi="Times New Roman"/>
                <w:sz w:val="22"/>
                <w:szCs w:val="22"/>
              </w:rPr>
              <w:t>,</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63EB2">
              <w:rPr>
                <w:rFonts w:ascii="Times New Roman" w:hAnsi="Times New Roman"/>
                <w:sz w:val="22"/>
                <w:szCs w:val="22"/>
              </w:rPr>
              <w:t>20</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sidR="00163EB2">
              <w:rPr>
                <w:rFonts w:ascii="Times New Roman" w:hAnsi="Times New Roman"/>
                <w:sz w:val="22"/>
                <w:szCs w:val="22"/>
              </w:rPr>
              <w:t>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057E2" w:rsidP="00DC46B3">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73.13</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A1359E"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bl>
    <w:p w:rsidR="00163EB2" w:rsidRDefault="00163EB2"/>
    <w:p w:rsidR="00163EB2" w:rsidRDefault="00163EB2"/>
    <w:p w:rsidR="00163EB2" w:rsidRDefault="00163EB2"/>
    <w:tbl>
      <w:tblPr>
        <w:tblW w:w="10315" w:type="dxa"/>
        <w:tblLayout w:type="fixed"/>
        <w:tblLook w:val="01E0"/>
      </w:tblPr>
      <w:tblGrid>
        <w:gridCol w:w="3085"/>
        <w:gridCol w:w="270"/>
        <w:gridCol w:w="2282"/>
        <w:gridCol w:w="270"/>
        <w:gridCol w:w="1260"/>
        <w:gridCol w:w="270"/>
        <w:gridCol w:w="1318"/>
        <w:gridCol w:w="236"/>
        <w:gridCol w:w="1324"/>
      </w:tblGrid>
      <w:tr w:rsidR="00163EB2" w:rsidRPr="00545E5C" w:rsidTr="00163EB2">
        <w:tc>
          <w:tcPr>
            <w:tcW w:w="3085"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163EB2" w:rsidRPr="00545E5C" w:rsidRDefault="00163EB2" w:rsidP="001C195A">
            <w:pPr>
              <w:tabs>
                <w:tab w:val="left" w:pos="4050"/>
              </w:tabs>
              <w:spacing w:line="260" w:lineRule="atLeast"/>
              <w:ind w:right="14"/>
              <w:jc w:val="right"/>
              <w:rPr>
                <w:rFonts w:ascii="Times New Roman" w:hAnsi="Times New Roman" w:cs="Times New Roman"/>
                <w:sz w:val="22"/>
                <w:szCs w:val="22"/>
              </w:rPr>
            </w:pPr>
          </w:p>
        </w:tc>
        <w:tc>
          <w:tcPr>
            <w:tcW w:w="2878" w:type="dxa"/>
            <w:gridSpan w:val="3"/>
            <w:tcBorders>
              <w:bottom w:val="single" w:sz="4" w:space="0" w:color="auto"/>
            </w:tcBorders>
            <w:shd w:val="clear" w:color="auto" w:fill="auto"/>
          </w:tcPr>
          <w:p w:rsidR="00163EB2" w:rsidRPr="00545E5C" w:rsidRDefault="00163EB2" w:rsidP="00163EB2">
            <w:pPr>
              <w:jc w:val="center"/>
            </w:pPr>
            <w:r w:rsidRPr="00545E5C">
              <w:rPr>
                <w:rFonts w:ascii="Times New Roman" w:hAnsi="Times New Roman"/>
                <w:sz w:val="22"/>
                <w:szCs w:val="22"/>
              </w:rPr>
              <w:t>Percentage of Holding</w:t>
            </w:r>
            <w:r w:rsidRPr="00545E5C">
              <w:t xml:space="preserve"> (%)</w:t>
            </w:r>
          </w:p>
        </w:tc>
      </w:tr>
      <w:tr w:rsidR="00163EB2" w:rsidRPr="00545E5C" w:rsidTr="00163EB2">
        <w:tc>
          <w:tcPr>
            <w:tcW w:w="3085"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Pr>
          <w:p w:rsidR="00163EB2" w:rsidRPr="00545E5C" w:rsidRDefault="00163EB2" w:rsidP="00163EB2">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vAlign w:val="center"/>
          </w:tcPr>
          <w:p w:rsidR="00163EB2" w:rsidRPr="00545E5C" w:rsidRDefault="00163EB2"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 30,</w:t>
            </w:r>
          </w:p>
        </w:tc>
        <w:tc>
          <w:tcPr>
            <w:tcW w:w="236" w:type="dxa"/>
            <w:tcBorders>
              <w:top w:val="single" w:sz="4" w:space="0" w:color="auto"/>
            </w:tcBorders>
            <w:vAlign w:val="center"/>
          </w:tcPr>
          <w:p w:rsidR="00163EB2" w:rsidRPr="00545E5C" w:rsidRDefault="00163EB2"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December 31,</w:t>
            </w:r>
          </w:p>
        </w:tc>
      </w:tr>
      <w:tr w:rsidR="00163EB2" w:rsidRPr="00545E5C" w:rsidTr="00163EB2">
        <w:tc>
          <w:tcPr>
            <w:tcW w:w="3085" w:type="dxa"/>
            <w:tcBorders>
              <w:bottom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bottom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vAlign w:val="center"/>
          </w:tcPr>
          <w:p w:rsidR="00163EB2" w:rsidRPr="00545E5C"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bottom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vAlign w:val="center"/>
          </w:tcPr>
          <w:p w:rsidR="00163EB2" w:rsidRPr="00545E5C" w:rsidRDefault="00163EB2" w:rsidP="001C195A">
            <w:pPr>
              <w:tabs>
                <w:tab w:val="left" w:pos="4050"/>
              </w:tabs>
              <w:spacing w:line="260" w:lineRule="atLeast"/>
              <w:ind w:right="14"/>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Pr>
                <w:rFonts w:ascii="Times New Roman" w:hAnsi="Times New Roman"/>
                <w:sz w:val="22"/>
                <w:szCs w:val="22"/>
              </w:rPr>
              <w:t>20</w:t>
            </w:r>
          </w:p>
        </w:tc>
        <w:tc>
          <w:tcPr>
            <w:tcW w:w="236" w:type="dxa"/>
            <w:vAlign w:val="center"/>
          </w:tcPr>
          <w:p w:rsidR="00163EB2" w:rsidRPr="00545E5C" w:rsidRDefault="00163EB2"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bottom w:val="single" w:sz="4" w:space="0" w:color="auto"/>
            </w:tcBorders>
          </w:tcPr>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Pr>
                <w:rFonts w:ascii="Times New Roman" w:hAnsi="Times New Roman"/>
                <w:sz w:val="22"/>
                <w:szCs w:val="22"/>
              </w:rPr>
              <w:t>9</w:t>
            </w:r>
          </w:p>
        </w:tc>
      </w:tr>
      <w:tr w:rsidR="00153B5E" w:rsidRPr="00545E5C" w:rsidTr="00163EB2">
        <w:tc>
          <w:tcPr>
            <w:tcW w:w="3085"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vAlign w:val="center"/>
          </w:tcPr>
          <w:p w:rsidR="00153B5E" w:rsidRPr="00A1359E" w:rsidRDefault="00153B5E" w:rsidP="00153B5E">
            <w:pPr>
              <w:tabs>
                <w:tab w:val="left" w:pos="4050"/>
              </w:tabs>
              <w:spacing w:line="260" w:lineRule="atLeast"/>
              <w:ind w:right="-108"/>
              <w:jc w:val="center"/>
              <w:rPr>
                <w:rFonts w:ascii="Times New Roman" w:hAnsi="Times New Roman" w:cs="Times New Roman"/>
                <w:sz w:val="22"/>
                <w:szCs w:val="22"/>
              </w:rPr>
            </w:pPr>
            <w:r w:rsidRPr="00A1359E">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163EB2" w:rsidRPr="009B004F" w:rsidRDefault="00163EB2" w:rsidP="00163EB2">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Pr="00576EA8">
        <w:rPr>
          <w:rFonts w:ascii="Times New Roman" w:hAnsi="Times New Roman"/>
          <w:sz w:val="22"/>
          <w:szCs w:val="22"/>
        </w:rPr>
        <w:t>consolidated</w:t>
      </w:r>
      <w:r>
        <w:rPr>
          <w:rFonts w:ascii="Times New Roman" w:hAnsi="Times New Roman"/>
          <w:sz w:val="22"/>
          <w:szCs w:val="22"/>
        </w:rPr>
        <w:t xml:space="preserve"> interim</w:t>
      </w:r>
      <w:r w:rsidRPr="00576EA8">
        <w:rPr>
          <w:rFonts w:ascii="Times New Roman" w:hAnsi="Times New Roman"/>
          <w:sz w:val="22"/>
          <w:szCs w:val="22"/>
        </w:rPr>
        <w:t xml:space="preserve"> financial statements have been eliminated.</w:t>
      </w:r>
    </w:p>
    <w:p w:rsidR="00163EB2" w:rsidRPr="00545E5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163EB2" w:rsidRPr="002A4D13"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63EB2"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3EB2" w:rsidRPr="002A4D13"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2A4D13">
        <w:rPr>
          <w:rFonts w:ascii="Times New Roman" w:hAnsi="Times New Roman" w:cs="Times New Roman"/>
          <w:sz w:val="22"/>
          <w:szCs w:val="22"/>
        </w:rPr>
        <w:t>Starting from January 1, 2020, the Group has adopted Thai Accounting Standards (TAS) and Thai Financial Reporting Standards (TFRS) as well as Thai Accounting Interpretation (TSIC),  Thai Financial Reporting Interpretation (TFRIC) and accounting guidance, issued and revised by TFAC, which became effective from the accounting period starting on or after January 1, 2020. The aforesaid adoption of newly issued and revised TAS and TFRS as well as TSIC, TFRIC and accounting guidance did not have any material effect on the Group, except:</w:t>
      </w:r>
    </w:p>
    <w:p w:rsidR="00F12C64" w:rsidRDefault="00F12C64"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63EB2" w:rsidRPr="00163EB2" w:rsidRDefault="00163E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63EB2" w:rsidRPr="002A4D13"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r w:rsidRPr="002A4D13">
        <w:rPr>
          <w:rFonts w:ascii="Times New Roman" w:hAnsi="Times New Roman" w:cs="Times New Roman"/>
          <w:i/>
          <w:iCs/>
          <w:sz w:val="22"/>
          <w:szCs w:val="22"/>
          <w:u w:val="single"/>
        </w:rPr>
        <w:t>TFRS 9 and other related standards</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TFRS 9 specifies the methods that the </w:t>
      </w:r>
      <w:r>
        <w:rPr>
          <w:rFonts w:ascii="Times New Roman" w:hAnsi="Times New Roman" w:cs="Times New Roman"/>
          <w:szCs w:val="22"/>
        </w:rPr>
        <w:t>entity</w:t>
      </w:r>
      <w:r w:rsidRPr="002A4D13">
        <w:rPr>
          <w:rFonts w:ascii="Times New Roman" w:hAnsi="Times New Roman" w:cs="Times New Roman"/>
          <w:szCs w:val="22"/>
        </w:rPr>
        <w:t xml:space="preserve"> shall classify and measure its financial assets, financial liabilities, and contracts to purchase or sell the non-financial items. TFRS 9 is divided into the following three parts:</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numPr>
          <w:ilvl w:val="0"/>
          <w:numId w:val="21"/>
        </w:numPr>
        <w:ind w:left="540" w:hanging="540"/>
        <w:jc w:val="thaiDistribute"/>
        <w:rPr>
          <w:rFonts w:ascii="Times New Roman" w:hAnsi="Times New Roman" w:cs="Times New Roman"/>
          <w:szCs w:val="22"/>
        </w:rPr>
      </w:pPr>
      <w:r w:rsidRPr="002A4D13">
        <w:rPr>
          <w:rFonts w:ascii="Times New Roman" w:hAnsi="Times New Roman" w:cs="Times New Roman"/>
          <w:szCs w:val="22"/>
        </w:rPr>
        <w:t>Classification and measurement</w:t>
      </w:r>
    </w:p>
    <w:p w:rsidR="00163EB2" w:rsidRPr="002A4D13" w:rsidRDefault="00163EB2" w:rsidP="00163EB2">
      <w:pPr>
        <w:pStyle w:val="NoSpacing"/>
        <w:numPr>
          <w:ilvl w:val="0"/>
          <w:numId w:val="21"/>
        </w:numPr>
        <w:ind w:left="540" w:hanging="540"/>
        <w:jc w:val="thaiDistribute"/>
        <w:rPr>
          <w:rFonts w:ascii="Times New Roman" w:hAnsi="Times New Roman" w:cs="Times New Roman"/>
          <w:szCs w:val="22"/>
        </w:rPr>
      </w:pPr>
      <w:r w:rsidRPr="002A4D13">
        <w:rPr>
          <w:rFonts w:ascii="Times New Roman" w:hAnsi="Times New Roman" w:cs="Times New Roman"/>
          <w:szCs w:val="22"/>
        </w:rPr>
        <w:t>Impairment</w:t>
      </w:r>
    </w:p>
    <w:p w:rsidR="00163EB2" w:rsidRPr="002A4D13" w:rsidRDefault="00163EB2" w:rsidP="00163EB2">
      <w:pPr>
        <w:pStyle w:val="NoSpacing"/>
        <w:numPr>
          <w:ilvl w:val="0"/>
          <w:numId w:val="21"/>
        </w:numPr>
        <w:ind w:left="540" w:hanging="540"/>
        <w:jc w:val="thaiDistribute"/>
        <w:rPr>
          <w:rFonts w:ascii="Times New Roman" w:hAnsi="Times New Roman" w:cs="Times New Roman"/>
          <w:szCs w:val="22"/>
        </w:rPr>
      </w:pPr>
      <w:r w:rsidRPr="002A4D13">
        <w:rPr>
          <w:rFonts w:ascii="Times New Roman" w:hAnsi="Times New Roman" w:cs="Times New Roman"/>
          <w:szCs w:val="22"/>
        </w:rPr>
        <w:t>Hedge accounting</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163EB2" w:rsidRPr="002A4D13" w:rsidRDefault="00163EB2" w:rsidP="00163EB2">
      <w:pPr>
        <w:pStyle w:val="NoSpacing"/>
        <w:jc w:val="thaiDistribute"/>
        <w:rPr>
          <w:rFonts w:ascii="Times New Roman" w:hAnsi="Times New Roman" w:cs="Times New Roman"/>
          <w:szCs w:val="22"/>
          <w:cs/>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Impairment loss (previously referred to as provision for doubtful account for certain items in the financial statements) from the expected credit loss of financial assets shall be recognized under General approach in the following stages: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947069" w:rsidRDefault="0094706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163EB2"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163EB2"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163EB2" w:rsidRPr="00A32926"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163EB2" w:rsidRPr="002A4D13" w:rsidRDefault="00163EB2" w:rsidP="00163EB2">
      <w:pPr>
        <w:pStyle w:val="NoSpacing"/>
        <w:numPr>
          <w:ilvl w:val="0"/>
          <w:numId w:val="22"/>
        </w:numPr>
        <w:ind w:left="540" w:hanging="540"/>
        <w:jc w:val="thaiDistribute"/>
        <w:rPr>
          <w:rFonts w:ascii="Times New Roman" w:hAnsi="Times New Roman" w:cs="Times New Roman"/>
          <w:szCs w:val="22"/>
        </w:rPr>
      </w:pPr>
      <w:r w:rsidRPr="002A4D13">
        <w:rPr>
          <w:rFonts w:ascii="Times New Roman" w:hAnsi="Times New Roman" w:cs="Times New Roman"/>
          <w:szCs w:val="22"/>
        </w:rPr>
        <w:lastRenderedPageBreak/>
        <w:t>Stage 1 (performing): the 12-month expected credit loss shall be recognized in profit or loss. Interest income (if any) shall be calculated base on gross carrying amount without netting the allowance for expected credit loss.</w:t>
      </w:r>
    </w:p>
    <w:p w:rsidR="00163EB2" w:rsidRPr="002A4D13" w:rsidRDefault="00163EB2" w:rsidP="00163EB2">
      <w:pPr>
        <w:pStyle w:val="NoSpacing"/>
        <w:ind w:left="540"/>
        <w:jc w:val="thaiDistribute"/>
        <w:rPr>
          <w:rFonts w:ascii="Times New Roman" w:hAnsi="Times New Roman" w:cs="Times New Roman"/>
          <w:szCs w:val="22"/>
        </w:rPr>
      </w:pPr>
    </w:p>
    <w:p w:rsidR="00163EB2" w:rsidRPr="002A4D13" w:rsidRDefault="00163EB2" w:rsidP="00163EB2">
      <w:pPr>
        <w:pStyle w:val="NoSpacing"/>
        <w:numPr>
          <w:ilvl w:val="0"/>
          <w:numId w:val="22"/>
        </w:numPr>
        <w:ind w:left="540" w:hanging="540"/>
        <w:jc w:val="thaiDistribute"/>
        <w:rPr>
          <w:rFonts w:ascii="Times New Roman" w:hAnsi="Times New Roman" w:cs="Times New Roman"/>
          <w:szCs w:val="22"/>
        </w:rPr>
      </w:pPr>
      <w:r w:rsidRPr="002A4D13">
        <w:rPr>
          <w:rFonts w:ascii="Times New Roman" w:hAnsi="Times New Roman" w:cs="Times New Roman"/>
          <w:szCs w:val="22"/>
        </w:rPr>
        <w:t>Stage 2 (under-performing): upon significant rise in credit risk and no</w:t>
      </w:r>
      <w:r>
        <w:rPr>
          <w:rFonts w:ascii="Times New Roman" w:hAnsi="Times New Roman" w:cs="Times New Roman"/>
          <w:szCs w:val="22"/>
        </w:rPr>
        <w:t>t being at low level, the entity</w:t>
      </w:r>
      <w:r w:rsidRPr="002A4D13">
        <w:rPr>
          <w:rFonts w:ascii="Times New Roman" w:hAnsi="Times New Roman" w:cs="Times New Roman"/>
          <w:szCs w:val="22"/>
        </w:rPr>
        <w:t xml:space="preserve"> shall recognize the full lifetime expected credit loss in profit or loss. Interest income (if any) shall be calculated based on the same principle to Stage 1.</w:t>
      </w:r>
    </w:p>
    <w:p w:rsidR="00163EB2" w:rsidRPr="002A4D13" w:rsidRDefault="00163EB2" w:rsidP="00163EB2">
      <w:pPr>
        <w:pStyle w:val="NoSpacing"/>
        <w:ind w:left="540"/>
        <w:jc w:val="thaiDistribute"/>
        <w:rPr>
          <w:rFonts w:ascii="Times New Roman" w:hAnsi="Times New Roman" w:cs="Times New Roman"/>
          <w:szCs w:val="22"/>
        </w:rPr>
      </w:pPr>
    </w:p>
    <w:p w:rsidR="00163EB2" w:rsidRPr="002A4D13" w:rsidRDefault="00163EB2" w:rsidP="00163EB2">
      <w:pPr>
        <w:pStyle w:val="NoSpacing"/>
        <w:numPr>
          <w:ilvl w:val="0"/>
          <w:numId w:val="22"/>
        </w:numPr>
        <w:ind w:left="540" w:hanging="540"/>
        <w:jc w:val="thaiDistribute"/>
        <w:rPr>
          <w:rFonts w:ascii="Times New Roman" w:hAnsi="Times New Roman" w:cs="Times New Roman"/>
          <w:szCs w:val="22"/>
        </w:rPr>
      </w:pPr>
      <w:r w:rsidRPr="002A4D13">
        <w:rPr>
          <w:rFonts w:ascii="Times New Roman" w:hAnsi="Times New Roman" w:cs="Times New Roman"/>
          <w:szCs w:val="22"/>
        </w:rPr>
        <w:t>Stage 3 (credit-impaired): upon significant rise in credit risk of financial asset that is considere</w:t>
      </w:r>
      <w:r>
        <w:rPr>
          <w:rFonts w:ascii="Times New Roman" w:hAnsi="Times New Roman" w:cs="Times New Roman"/>
          <w:szCs w:val="22"/>
        </w:rPr>
        <w:t>d as credit impaired, the entity</w:t>
      </w:r>
      <w:r w:rsidRPr="002A4D13">
        <w:rPr>
          <w:rFonts w:ascii="Times New Roman" w:hAnsi="Times New Roman" w:cs="Times New Roman"/>
          <w:szCs w:val="22"/>
        </w:rPr>
        <w:t xml:space="preserve"> shall recognize the full lifetime expected credit loss in profit or loss. Interest income (if any) shall be calculated base on gross carrying amount net of the allowance for impairment.</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For trade receivables</w:t>
      </w:r>
      <w:r>
        <w:rPr>
          <w:rFonts w:ascii="Times New Roman" w:hAnsi="Times New Roman" w:cs="Times New Roman"/>
          <w:szCs w:val="22"/>
        </w:rPr>
        <w:t xml:space="preserve"> and contract assets, the entity</w:t>
      </w:r>
      <w:r w:rsidRPr="002A4D13">
        <w:rPr>
          <w:rFonts w:ascii="Times New Roman" w:hAnsi="Times New Roman" w:cs="Times New Roman"/>
          <w:szCs w:val="22"/>
        </w:rPr>
        <w:t xml:space="preserve">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effect on the Company from this part about hedge accounting.</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Thus, TFRS 9 affects the </w:t>
      </w:r>
      <w:r>
        <w:rPr>
          <w:rFonts w:ascii="Times New Roman" w:hAnsi="Times New Roman" w:cs="Times New Roman"/>
          <w:szCs w:val="22"/>
        </w:rPr>
        <w:t>Group</w:t>
      </w:r>
      <w:r w:rsidRPr="002A4D13">
        <w:rPr>
          <w:rFonts w:ascii="Times New Roman" w:hAnsi="Times New Roman" w:cs="Times New Roman"/>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163EB2" w:rsidRDefault="00163EB2" w:rsidP="00163EB2">
      <w:pPr>
        <w:pStyle w:val="NoSpacing"/>
        <w:jc w:val="thaiDistribute"/>
        <w:rPr>
          <w:rFonts w:ascii="Times New Roman" w:hAnsi="Times New Roman" w:cs="Times New Roman"/>
          <w:i/>
          <w:iCs/>
          <w:szCs w:val="22"/>
        </w:rPr>
      </w:pPr>
    </w:p>
    <w:p w:rsidR="00163EB2" w:rsidRPr="00965044" w:rsidRDefault="00163EB2" w:rsidP="00163EB2">
      <w:pPr>
        <w:pStyle w:val="NoSpacing"/>
        <w:jc w:val="thaiDistribute"/>
        <w:rPr>
          <w:rFonts w:ascii="Times New Roman" w:hAnsi="Times New Roman" w:cs="Times New Roman"/>
          <w:i/>
          <w:iCs/>
          <w:szCs w:val="22"/>
        </w:rPr>
      </w:pPr>
    </w:p>
    <w:p w:rsidR="00163EB2" w:rsidRPr="002A4D13" w:rsidRDefault="00163EB2" w:rsidP="00163EB2">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Classification and measurement</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amortized cost</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Cash and cash equivalents</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Trade receivables</w:t>
      </w:r>
    </w:p>
    <w:p w:rsidR="00163EB2"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Other receivables (including advances and refundable deposits or guarantees but not including prepaid expenses)</w:t>
      </w:r>
    </w:p>
    <w:p w:rsidR="00220100" w:rsidRPr="002A4D13" w:rsidRDefault="00EA58D3" w:rsidP="00163EB2">
      <w:pPr>
        <w:pStyle w:val="NoSpacing"/>
        <w:numPr>
          <w:ilvl w:val="0"/>
          <w:numId w:val="23"/>
        </w:numPr>
        <w:ind w:left="540" w:hanging="540"/>
        <w:jc w:val="thaiDistribute"/>
        <w:rPr>
          <w:rFonts w:ascii="Times New Roman" w:hAnsi="Times New Roman" w:cs="Times New Roman"/>
          <w:szCs w:val="22"/>
        </w:rPr>
      </w:pPr>
      <w:r>
        <w:rPr>
          <w:rFonts w:ascii="Times New Roman" w:hAnsi="Times New Roman" w:cs="Times New Roman"/>
          <w:szCs w:val="22"/>
        </w:rPr>
        <w:t>Short-term l</w:t>
      </w:r>
      <w:r w:rsidR="00220100">
        <w:rPr>
          <w:rFonts w:ascii="Times New Roman" w:hAnsi="Times New Roman" w:cs="Times New Roman"/>
          <w:szCs w:val="22"/>
        </w:rPr>
        <w:t xml:space="preserve">oans </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 xml:space="preserve">Deposits at financial institutions under pledge </w:t>
      </w:r>
    </w:p>
    <w:p w:rsidR="00163EB2" w:rsidRPr="002A4D13" w:rsidRDefault="00163EB2" w:rsidP="00163EB2">
      <w:pPr>
        <w:pStyle w:val="NoSpacing"/>
        <w:ind w:left="540"/>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fair value through other comprehensive income - none</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Assets classified and measured at fair value through profit or loss</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Current investment</w:t>
      </w:r>
      <w:r w:rsidR="00EA58D3">
        <w:rPr>
          <w:rFonts w:ascii="Times New Roman" w:hAnsi="Times New Roman" w:cs="Times New Roman"/>
          <w:szCs w:val="22"/>
        </w:rPr>
        <w:t>s</w:t>
      </w:r>
      <w:r w:rsidR="00220100">
        <w:rPr>
          <w:rFonts w:ascii="Times New Roman" w:hAnsi="Times New Roman" w:cs="Times New Roman"/>
          <w:szCs w:val="22"/>
        </w:rPr>
        <w:t xml:space="preserve"> (</w:t>
      </w:r>
      <w:r w:rsidR="00471D79">
        <w:rPr>
          <w:rFonts w:ascii="Times New Roman" w:hAnsi="Times New Roman" w:cs="Times New Roman"/>
          <w:szCs w:val="22"/>
        </w:rPr>
        <w:t>before</w:t>
      </w:r>
      <w:r w:rsidR="00220100">
        <w:rPr>
          <w:rFonts w:ascii="Times New Roman" w:hAnsi="Times New Roman" w:cs="Times New Roman"/>
          <w:szCs w:val="22"/>
        </w:rPr>
        <w:t xml:space="preserve"> January 1, 2020, </w:t>
      </w:r>
      <w:r w:rsidR="00220100" w:rsidRPr="002A4D13">
        <w:rPr>
          <w:rFonts w:ascii="Times New Roman" w:hAnsi="Times New Roman" w:cs="Times New Roman"/>
          <w:szCs w:val="22"/>
        </w:rPr>
        <w:t xml:space="preserve">fair value </w:t>
      </w:r>
      <w:r w:rsidR="00471D79">
        <w:rPr>
          <w:rFonts w:ascii="Times New Roman" w:hAnsi="Times New Roman" w:cs="Times New Roman"/>
          <w:szCs w:val="22"/>
        </w:rPr>
        <w:t xml:space="preserve">are measured </w:t>
      </w:r>
      <w:r w:rsidR="00220100" w:rsidRPr="002A4D13">
        <w:rPr>
          <w:rFonts w:ascii="Times New Roman" w:hAnsi="Times New Roman" w:cs="Times New Roman"/>
          <w:szCs w:val="22"/>
        </w:rPr>
        <w:t>through other comprehensive income</w:t>
      </w:r>
      <w:r w:rsidR="00220100">
        <w:rPr>
          <w:rFonts w:ascii="Times New Roman" w:hAnsi="Times New Roman" w:cs="Times New Roman"/>
          <w:szCs w:val="22"/>
        </w:rPr>
        <w:t xml:space="preserve">) </w:t>
      </w: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lastRenderedPageBreak/>
        <w:t>Liabilities classified and measured at amortized cost</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Pr>
          <w:rFonts w:ascii="Times New Roman" w:hAnsi="Times New Roman" w:cs="Times New Roman"/>
          <w:szCs w:val="22"/>
        </w:rPr>
        <w:t>B</w:t>
      </w:r>
      <w:r w:rsidRPr="002A4D13">
        <w:rPr>
          <w:rFonts w:ascii="Times New Roman" w:hAnsi="Times New Roman" w:cs="Times New Roman"/>
          <w:szCs w:val="22"/>
        </w:rPr>
        <w:t xml:space="preserve">orrowings </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Trade payables</w:t>
      </w:r>
    </w:p>
    <w:p w:rsidR="00163EB2" w:rsidRPr="002A4D13" w:rsidRDefault="00163EB2" w:rsidP="00163EB2">
      <w:pPr>
        <w:pStyle w:val="NoSpacing"/>
        <w:numPr>
          <w:ilvl w:val="0"/>
          <w:numId w:val="23"/>
        </w:numPr>
        <w:ind w:left="540" w:hanging="540"/>
        <w:jc w:val="thaiDistribute"/>
        <w:rPr>
          <w:rFonts w:ascii="Times New Roman" w:hAnsi="Times New Roman" w:cs="Times New Roman"/>
          <w:szCs w:val="22"/>
        </w:rPr>
      </w:pPr>
      <w:r w:rsidRPr="002A4D13">
        <w:rPr>
          <w:rFonts w:ascii="Times New Roman" w:hAnsi="Times New Roman" w:cs="Times New Roman"/>
          <w:szCs w:val="22"/>
        </w:rPr>
        <w:t>Other payables (including accruals but not including advances receive from sales)</w:t>
      </w:r>
    </w:p>
    <w:p w:rsidR="00163EB2" w:rsidRPr="00691DED" w:rsidRDefault="00CF6078" w:rsidP="00163EB2">
      <w:pPr>
        <w:pStyle w:val="NoSpacing"/>
        <w:numPr>
          <w:ilvl w:val="0"/>
          <w:numId w:val="23"/>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163EB2" w:rsidRPr="002A4D13" w:rsidRDefault="00163EB2" w:rsidP="00163EB2">
      <w:pPr>
        <w:pStyle w:val="NoSpacing"/>
        <w:ind w:left="540"/>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Liabilities classified and measured at fair value through profit or loss - none</w:t>
      </w:r>
    </w:p>
    <w:p w:rsidR="00163EB2" w:rsidRPr="002A4D13" w:rsidRDefault="00163EB2" w:rsidP="00163EB2">
      <w:pPr>
        <w:pStyle w:val="NoSpacing"/>
        <w:jc w:val="thaiDistribute"/>
        <w:rPr>
          <w:rFonts w:ascii="Times New Roman" w:hAnsi="Times New Roman" w:cs="Times New Roman"/>
          <w:szCs w:val="22"/>
          <w:cs/>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w:t>
      </w:r>
      <w:r>
        <w:rPr>
          <w:rFonts w:ascii="Times New Roman" w:hAnsi="Times New Roman" w:cs="Times New Roman"/>
          <w:szCs w:val="22"/>
        </w:rPr>
        <w:t>Group</w:t>
      </w:r>
      <w:r w:rsidRPr="002A4D13">
        <w:rPr>
          <w:rFonts w:ascii="Times New Roman" w:hAnsi="Times New Roman" w:cs="Times New Roman"/>
          <w:szCs w:val="22"/>
        </w:rPr>
        <w:t xml:space="preserve"> exercised the option of modified retrospective adjustment by recognizing the cumulative effect from the first-time adoption of TFRS 9 at the date of initial application (January 1, 2020).</w:t>
      </w:r>
    </w:p>
    <w:p w:rsidR="00163EB2" w:rsidRPr="002A4D13" w:rsidRDefault="00163EB2" w:rsidP="00163EB2">
      <w:pPr>
        <w:pStyle w:val="NoSpacing"/>
        <w:jc w:val="thaiDistribute"/>
        <w:rPr>
          <w:rFonts w:ascii="Times New Roman" w:hAnsi="Times New Roman" w:cs="Times New Roman"/>
          <w:szCs w:val="22"/>
          <w:cs/>
        </w:rPr>
      </w:pPr>
    </w:p>
    <w:p w:rsidR="00163EB2" w:rsidRPr="002A4D13" w:rsidRDefault="00163EB2" w:rsidP="00163EB2">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Impairment</w:t>
      </w:r>
    </w:p>
    <w:p w:rsidR="00163EB2" w:rsidRPr="002A4D13" w:rsidRDefault="00163EB2" w:rsidP="00163EB2">
      <w:pPr>
        <w:pStyle w:val="NoSpacing"/>
        <w:jc w:val="thaiDistribute"/>
        <w:rPr>
          <w:rFonts w:ascii="Times New Roman" w:hAnsi="Times New Roman" w:cs="Times New Roman"/>
          <w:szCs w:val="22"/>
          <w:cs/>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For several receivables, the </w:t>
      </w:r>
      <w:r>
        <w:rPr>
          <w:rFonts w:ascii="Times New Roman" w:hAnsi="Times New Roman" w:cs="Times New Roman"/>
          <w:szCs w:val="22"/>
        </w:rPr>
        <w:t>Group</w:t>
      </w:r>
      <w:r w:rsidRPr="002A4D13">
        <w:rPr>
          <w:rFonts w:ascii="Times New Roman" w:hAnsi="Times New Roman" w:cs="Times New Roman"/>
          <w:szCs w:val="22"/>
        </w:rPr>
        <w:t xml:space="preserve"> categorized the population by focusing on aging balance information whereby the past records were captured for historical credit loss. However, the </w:t>
      </w:r>
      <w:r>
        <w:rPr>
          <w:rFonts w:ascii="Times New Roman" w:hAnsi="Times New Roman" w:cs="Times New Roman"/>
          <w:szCs w:val="22"/>
        </w:rPr>
        <w:t>Group</w:t>
      </w:r>
      <w:r w:rsidRPr="002A4D13">
        <w:rPr>
          <w:rFonts w:ascii="Times New Roman" w:hAnsi="Times New Roman" w:cs="Times New Roman"/>
          <w:szCs w:val="22"/>
        </w:rPr>
        <w:t xml:space="preserve"> has exercised certain mitigating measure indicated in the accounting guidance Temporary Mitigating Policies for Alternative Accounting on the Effects from Pandemic Situation of the </w:t>
      </w:r>
      <w:proofErr w:type="spellStart"/>
      <w:r w:rsidRPr="002A4D13">
        <w:rPr>
          <w:rFonts w:ascii="Times New Roman" w:hAnsi="Times New Roman" w:cs="Times New Roman"/>
          <w:szCs w:val="22"/>
        </w:rPr>
        <w:t>Coronavirus</w:t>
      </w:r>
      <w:proofErr w:type="spellEnd"/>
      <w:r w:rsidRPr="002A4D13">
        <w:rPr>
          <w:rFonts w:ascii="Times New Roman" w:hAnsi="Times New Roman" w:cs="Times New Roman"/>
          <w:szCs w:val="22"/>
        </w:rPr>
        <w:t xml:space="preserve"> 2019 (COVID-19), issued by TFAC in April 2020. Such mitigating measure relates to exception from combining the forward looking information </w:t>
      </w:r>
      <w:r w:rsidR="00B44BB3">
        <w:rPr>
          <w:rFonts w:ascii="Times New Roman" w:hAnsi="Times New Roman" w:cs="Times New Roman"/>
          <w:szCs w:val="22"/>
        </w:rPr>
        <w:t xml:space="preserve">for the assets adopted Simplified approach on </w:t>
      </w:r>
      <w:r w:rsidRPr="002A4D13">
        <w:rPr>
          <w:rFonts w:ascii="Times New Roman" w:hAnsi="Times New Roman" w:cs="Times New Roman"/>
          <w:szCs w:val="22"/>
        </w:rPr>
        <w:t>consideration and measurement of the expected credit loss.</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For current investment is investment in equity marketable securities, which</w:t>
      </w:r>
      <w:r w:rsidRPr="002A4D13">
        <w:rPr>
          <w:rFonts w:ascii="Times New Roman" w:hAnsi="Times New Roman" w:cs="Times New Roman"/>
          <w:color w:val="000000"/>
          <w:szCs w:val="22"/>
        </w:rPr>
        <w:t xml:space="preserve"> are being suspended</w:t>
      </w:r>
      <w:r>
        <w:rPr>
          <w:rFonts w:ascii="Times New Roman" w:hAnsi="Times New Roman" w:cs="Times New Roman"/>
          <w:szCs w:val="22"/>
        </w:rPr>
        <w:t xml:space="preserve"> on trade, as at June 30</w:t>
      </w:r>
      <w:r w:rsidRPr="002A4D13">
        <w:rPr>
          <w:rFonts w:ascii="Times New Roman" w:hAnsi="Times New Roman" w:cs="Times New Roman"/>
          <w:szCs w:val="22"/>
        </w:rPr>
        <w:t xml:space="preserve">, 2020, the </w:t>
      </w:r>
      <w:r>
        <w:rPr>
          <w:rFonts w:ascii="Times New Roman" w:hAnsi="Times New Roman" w:cs="Times New Roman"/>
          <w:szCs w:val="22"/>
        </w:rPr>
        <w:t>Group</w:t>
      </w:r>
      <w:r w:rsidRPr="002A4D13">
        <w:rPr>
          <w:rFonts w:ascii="Times New Roman" w:hAnsi="Times New Roman" w:cs="Times New Roman"/>
          <w:szCs w:val="22"/>
        </w:rPr>
        <w:t xml:space="preserve"> has exercised certain mitigating measure indicated in the accounting guidance for Temporary Mitigating Policies for Alternative Accounting on the Effects from Pandemic Situation of the Corona Virus 2019 (COVID-19), issued by TFAC in April 2020. Such mitigating measure relates to exception that such investment is able to be measured at the fair value as at January 1, 2020.</w:t>
      </w:r>
    </w:p>
    <w:p w:rsidR="00163EB2" w:rsidRDefault="00163EB2" w:rsidP="00163EB2">
      <w:pPr>
        <w:pStyle w:val="NoSpacing"/>
        <w:jc w:val="thaiDistribute"/>
        <w:rPr>
          <w:rFonts w:ascii="Times New Roman" w:hAnsi="Times New Roman" w:cs="Times New Roman"/>
          <w:szCs w:val="22"/>
        </w:rPr>
      </w:pPr>
    </w:p>
    <w:p w:rsidR="00163EB2" w:rsidRPr="0065133B" w:rsidRDefault="00163EB2" w:rsidP="00163EB2">
      <w:pPr>
        <w:pStyle w:val="NoSpacing"/>
        <w:jc w:val="thaiDistribute"/>
        <w:rPr>
          <w:rFonts w:ascii="Times New Roman" w:hAnsi="Times New Roman" w:cs="Times New Roman"/>
          <w:i/>
          <w:iCs/>
          <w:szCs w:val="22"/>
          <w:u w:val="single"/>
        </w:rPr>
      </w:pPr>
      <w:r w:rsidRPr="00114873">
        <w:rPr>
          <w:rFonts w:ascii="Times New Roman" w:hAnsi="Times New Roman" w:cs="Times New Roman"/>
          <w:szCs w:val="22"/>
        </w:rPr>
        <w:t>As at December 31, 2019</w:t>
      </w:r>
      <w:proofErr w:type="gramStart"/>
      <w:r w:rsidRPr="00114873">
        <w:rPr>
          <w:rFonts w:ascii="Times New Roman" w:hAnsi="Times New Roman" w:cs="Times New Roman"/>
          <w:szCs w:val="22"/>
        </w:rPr>
        <w:t>,  the</w:t>
      </w:r>
      <w:proofErr w:type="gramEnd"/>
      <w:r w:rsidRPr="00114873">
        <w:rPr>
          <w:rFonts w:ascii="Times New Roman" w:hAnsi="Times New Roman" w:cs="Times New Roman"/>
          <w:szCs w:val="22"/>
        </w:rPr>
        <w:t xml:space="preserve"> effect of impairment from the expected credit loss of the account “Trade receivables” increased from the previously reported balance amounting to approximately Baht </w:t>
      </w:r>
      <w:r>
        <w:rPr>
          <w:rFonts w:ascii="Times New Roman" w:hAnsi="Times New Roman" w:cs="Times New Roman"/>
          <w:szCs w:val="22"/>
        </w:rPr>
        <w:t>1.9</w:t>
      </w:r>
      <w:r w:rsidRPr="00114873">
        <w:rPr>
          <w:rFonts w:ascii="Times New Roman" w:hAnsi="Times New Roman" w:cs="Times New Roman"/>
          <w:szCs w:val="22"/>
        </w:rPr>
        <w:t xml:space="preserve"> million</w:t>
      </w:r>
      <w:r>
        <w:rPr>
          <w:rFonts w:ascii="Times New Roman" w:hAnsi="Times New Roman" w:cs="Times New Roman"/>
          <w:szCs w:val="22"/>
        </w:rPr>
        <w:t xml:space="preserve"> and Baht 1.3</w:t>
      </w:r>
      <w:r w:rsidRPr="00114873">
        <w:rPr>
          <w:rFonts w:ascii="Times New Roman" w:hAnsi="Times New Roman" w:cs="Times New Roman"/>
          <w:szCs w:val="22"/>
        </w:rPr>
        <w:t xml:space="preserve"> million in the consolidated and the separate financial statements, respectively. </w:t>
      </w:r>
      <w:r>
        <w:rPr>
          <w:rFonts w:ascii="Times New Roman" w:hAnsi="Times New Roman" w:cs="Times New Roman"/>
          <w:szCs w:val="22"/>
        </w:rPr>
        <w:t>There are</w:t>
      </w:r>
      <w:r w:rsidRPr="0065133B">
        <w:rPr>
          <w:rFonts w:ascii="Times New Roman" w:hAnsi="Times New Roman" w:cs="Times New Roman"/>
          <w:szCs w:val="22"/>
        </w:rPr>
        <w:t xml:space="preserve"> no significant effect on the </w:t>
      </w:r>
      <w:r w:rsidRPr="00114873">
        <w:rPr>
          <w:rFonts w:ascii="Times New Roman" w:hAnsi="Times New Roman" w:cs="Times New Roman"/>
          <w:szCs w:val="22"/>
        </w:rPr>
        <w:t>consolidated and the separate financial statements</w:t>
      </w:r>
      <w:r w:rsidRPr="0065133B">
        <w:rPr>
          <w:rFonts w:ascii="Times New Roman" w:hAnsi="Times New Roman" w:cs="Times New Roman"/>
          <w:szCs w:val="22"/>
        </w:rPr>
        <w:t>.</w:t>
      </w: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63EB2">
      <w:pPr>
        <w:pStyle w:val="NoSpacing"/>
        <w:jc w:val="thaiDistribute"/>
        <w:rPr>
          <w:rFonts w:ascii="Times New Roman" w:hAnsi="Times New Roman" w:cs="Times New Roman"/>
          <w:i/>
          <w:iCs/>
          <w:szCs w:val="22"/>
          <w:u w:val="single"/>
        </w:rPr>
      </w:pPr>
      <w:r w:rsidRPr="002A4D13">
        <w:rPr>
          <w:rFonts w:ascii="Times New Roman" w:hAnsi="Times New Roman" w:cs="Times New Roman"/>
          <w:i/>
          <w:iCs/>
          <w:szCs w:val="22"/>
          <w:u w:val="single"/>
        </w:rPr>
        <w:lastRenderedPageBreak/>
        <w:t>TFRS 16</w:t>
      </w:r>
    </w:p>
    <w:p w:rsidR="00163EB2" w:rsidRPr="002A4D13" w:rsidRDefault="00163EB2" w:rsidP="00163EB2">
      <w:pPr>
        <w:pStyle w:val="NoSpacing"/>
        <w:jc w:val="thaiDistribute"/>
        <w:rPr>
          <w:rFonts w:ascii="Times New Roman" w:hAnsi="Times New Roman" w:cs="Times New Roman"/>
          <w:i/>
          <w:iCs/>
          <w:szCs w:val="22"/>
          <w:u w:val="single"/>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2A4D13">
        <w:rPr>
          <w:rFonts w:ascii="Times New Roman" w:hAnsi="Times New Roman" w:cs="Times New Roman"/>
          <w:szCs w:val="22"/>
          <w:cs/>
        </w:rPr>
        <w:t xml:space="preserve"> </w:t>
      </w:r>
      <w:r w:rsidRPr="002A4D13">
        <w:rPr>
          <w:rFonts w:ascii="Times New Roman" w:hAnsi="Times New Roman" w:cs="Times New Roman"/>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For </w:t>
      </w:r>
      <w:proofErr w:type="spellStart"/>
      <w:r w:rsidRPr="002A4D13">
        <w:rPr>
          <w:rFonts w:ascii="Times New Roman" w:hAnsi="Times New Roman" w:cs="Times New Roman"/>
          <w:szCs w:val="22"/>
        </w:rPr>
        <w:t>lessor</w:t>
      </w:r>
      <w:proofErr w:type="spellEnd"/>
      <w:r w:rsidRPr="002A4D13">
        <w:rPr>
          <w:rFonts w:ascii="Times New Roman" w:hAnsi="Times New Roman" w:cs="Times New Roman"/>
          <w:szCs w:val="22"/>
        </w:rPr>
        <w:t xml:space="preserve">, classification and accounting for operating lease or finance lease is still required as previously applied. Therefore, there is no significant change or effect on the </w:t>
      </w:r>
      <w:proofErr w:type="spellStart"/>
      <w:r w:rsidRPr="002A4D13">
        <w:rPr>
          <w:rFonts w:ascii="Times New Roman" w:hAnsi="Times New Roman" w:cs="Times New Roman"/>
          <w:szCs w:val="22"/>
        </w:rPr>
        <w:t>lessor</w:t>
      </w:r>
      <w:proofErr w:type="spellEnd"/>
      <w:r w:rsidRPr="002A4D13">
        <w:rPr>
          <w:rFonts w:ascii="Times New Roman" w:hAnsi="Times New Roman" w:cs="Times New Roman"/>
          <w:szCs w:val="22"/>
        </w:rPr>
        <w:t>.</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In addition,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163EB2" w:rsidRDefault="00163EB2" w:rsidP="00163EB2">
      <w:pPr>
        <w:pStyle w:val="NoSpacing"/>
        <w:jc w:val="thaiDistribute"/>
        <w:rPr>
          <w:rFonts w:ascii="Times New Roman" w:hAnsi="Times New Roman" w:cs="Times New Roman"/>
          <w:szCs w:val="22"/>
        </w:rPr>
      </w:pPr>
    </w:p>
    <w:p w:rsidR="00163EB2" w:rsidRPr="00965044" w:rsidRDefault="00163EB2" w:rsidP="00163EB2">
      <w:pPr>
        <w:pStyle w:val="NoSpacing"/>
        <w:jc w:val="thaiDistribute"/>
        <w:rPr>
          <w:rFonts w:ascii="Times New Roman" w:hAnsi="Times New Roman" w:cs="Times New Roman"/>
          <w:szCs w:val="22"/>
        </w:rPr>
      </w:pPr>
      <w:r w:rsidRPr="00965044">
        <w:rPr>
          <w:rFonts w:ascii="Times New Roman" w:hAnsi="Times New Roman" w:cs="Times New Roman"/>
          <w:szCs w:val="22"/>
        </w:rPr>
        <w:t xml:space="preserve">The adjustments </w:t>
      </w:r>
      <w:r>
        <w:rPr>
          <w:rFonts w:ascii="Times New Roman" w:hAnsi="Times New Roman" w:cs="Times New Roman"/>
          <w:szCs w:val="22"/>
        </w:rPr>
        <w:t xml:space="preserve">of the first-time adoption of </w:t>
      </w:r>
      <w:r w:rsidRPr="00965044">
        <w:rPr>
          <w:rFonts w:ascii="Times New Roman" w:hAnsi="Times New Roman" w:cs="Times New Roman"/>
          <w:szCs w:val="22"/>
        </w:rPr>
        <w:t>TFRS 16</w:t>
      </w:r>
      <w:r w:rsidRPr="00965044">
        <w:rPr>
          <w:rFonts w:ascii="Times New Roman" w:hAnsi="Times New Roman" w:cs="Times New Roman" w:hint="cs"/>
          <w:szCs w:val="22"/>
          <w:cs/>
        </w:rPr>
        <w:t xml:space="preserve"> </w:t>
      </w:r>
      <w:r w:rsidRPr="00965044">
        <w:rPr>
          <w:rFonts w:ascii="Times New Roman" w:hAnsi="Times New Roman" w:cs="Times New Roman"/>
          <w:szCs w:val="22"/>
        </w:rPr>
        <w:t xml:space="preserve">as at 1 January 2020 are summarized </w:t>
      </w:r>
      <w:r>
        <w:rPr>
          <w:rFonts w:ascii="Times New Roman" w:hAnsi="Times New Roman" w:cs="Times New Roman"/>
          <w:szCs w:val="22"/>
        </w:rPr>
        <w:t>as follows</w:t>
      </w:r>
      <w:r w:rsidRPr="00965044">
        <w:rPr>
          <w:rFonts w:ascii="Times New Roman" w:hAnsi="Times New Roman" w:cs="Times New Roman"/>
          <w:szCs w:val="22"/>
        </w:rPr>
        <w:t>:</w:t>
      </w:r>
    </w:p>
    <w:p w:rsidR="00163EB2" w:rsidRDefault="00163EB2" w:rsidP="00163EB2">
      <w:pPr>
        <w:pStyle w:val="NoSpacing"/>
        <w:jc w:val="thaiDistribute"/>
        <w:rPr>
          <w:rFonts w:ascii="Times New Roman" w:hAnsi="Times New Roman" w:cs="Times New Roman"/>
          <w:szCs w:val="22"/>
        </w:rPr>
      </w:pPr>
    </w:p>
    <w:p w:rsidR="00163EB2" w:rsidRPr="00965044" w:rsidRDefault="00163EB2" w:rsidP="00163EB2">
      <w:pPr>
        <w:pStyle w:val="NoSpacing"/>
        <w:tabs>
          <w:tab w:val="left" w:pos="567"/>
        </w:tabs>
        <w:jc w:val="thaiDistribute"/>
        <w:rPr>
          <w:rFonts w:ascii="Times New Roman" w:hAnsi="Times New Roman" w:cs="Times New Roman"/>
          <w:b/>
          <w:bCs/>
          <w:szCs w:val="22"/>
        </w:rPr>
      </w:pPr>
      <w:r w:rsidRPr="00965044">
        <w:rPr>
          <w:rFonts w:ascii="Times New Roman" w:hAnsi="Times New Roman" w:cs="Times New Roman"/>
          <w:b/>
          <w:bCs/>
          <w:szCs w:val="22"/>
        </w:rPr>
        <w:t>a)</w:t>
      </w:r>
      <w:r w:rsidRPr="00965044">
        <w:rPr>
          <w:rFonts w:ascii="Times New Roman" w:hAnsi="Times New Roman" w:cs="Times New Roman"/>
          <w:b/>
          <w:bCs/>
          <w:szCs w:val="22"/>
        </w:rPr>
        <w:tab/>
        <w:t>Right-of-use assets</w:t>
      </w:r>
    </w:p>
    <w:p w:rsidR="00163EB2" w:rsidRPr="00BB4515" w:rsidRDefault="00163EB2" w:rsidP="00163EB2">
      <w:pPr>
        <w:rPr>
          <w:rFonts w:ascii="Times New Roman" w:hAnsi="Times New Roman" w:cs="Times New Roman"/>
          <w:sz w:val="22"/>
          <w:szCs w:val="22"/>
        </w:rPr>
      </w:pPr>
    </w:p>
    <w:tbl>
      <w:tblPr>
        <w:tblW w:w="9747" w:type="dxa"/>
        <w:tblLayout w:type="fixed"/>
        <w:tblLook w:val="0000"/>
      </w:tblPr>
      <w:tblGrid>
        <w:gridCol w:w="6062"/>
        <w:gridCol w:w="1701"/>
        <w:gridCol w:w="284"/>
        <w:gridCol w:w="1700"/>
      </w:tblGrid>
      <w:tr w:rsidR="00163EB2" w:rsidRPr="00BB4515" w:rsidTr="00163EB2">
        <w:tc>
          <w:tcPr>
            <w:tcW w:w="6062" w:type="dxa"/>
          </w:tcPr>
          <w:p w:rsidR="00163EB2" w:rsidRPr="00BB4515"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163EB2" w:rsidRPr="00BB4515" w:rsidRDefault="00163EB2" w:rsidP="00163EB2">
            <w:pPr>
              <w:pStyle w:val="accttwolines"/>
              <w:spacing w:after="0"/>
              <w:ind w:left="0" w:right="-32" w:hanging="58"/>
              <w:jc w:val="center"/>
              <w:rPr>
                <w:szCs w:val="22"/>
                <w:cs/>
                <w:lang w:val="en-US" w:bidi="th-TH"/>
              </w:rPr>
            </w:pPr>
            <w:r w:rsidRPr="00BB4515">
              <w:rPr>
                <w:szCs w:val="22"/>
                <w:lang w:val="en-US" w:bidi="th-TH"/>
              </w:rPr>
              <w:t xml:space="preserve">In Thousand Baht </w:t>
            </w:r>
          </w:p>
        </w:tc>
      </w:tr>
      <w:tr w:rsidR="00163EB2" w:rsidRPr="00BB4515" w:rsidTr="00163EB2">
        <w:tc>
          <w:tcPr>
            <w:tcW w:w="6062" w:type="dxa"/>
          </w:tcPr>
          <w:p w:rsidR="00163EB2" w:rsidRPr="00BB4515"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163EB2" w:rsidRPr="00BB4515" w:rsidRDefault="00163EB2" w:rsidP="00163EB2">
            <w:pPr>
              <w:pStyle w:val="accttwolines"/>
              <w:spacing w:after="0"/>
              <w:ind w:left="0" w:right="-126" w:hanging="87"/>
              <w:jc w:val="center"/>
              <w:rPr>
                <w:szCs w:val="22"/>
                <w:cs/>
                <w:lang w:val="en-US" w:bidi="th-TH"/>
              </w:rPr>
            </w:pPr>
            <w:r w:rsidRPr="00BB4515">
              <w:rPr>
                <w:szCs w:val="22"/>
                <w:lang w:val="en-US" w:bidi="th-TH"/>
              </w:rPr>
              <w:t>Consolidated</w:t>
            </w:r>
          </w:p>
        </w:tc>
        <w:tc>
          <w:tcPr>
            <w:tcW w:w="284" w:type="dxa"/>
            <w:tcBorders>
              <w:top w:val="single" w:sz="4" w:space="0" w:color="auto"/>
            </w:tcBorders>
          </w:tcPr>
          <w:p w:rsidR="00163EB2" w:rsidRPr="00BB4515" w:rsidRDefault="00163EB2" w:rsidP="00163EB2">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163EB2" w:rsidRPr="00BB4515" w:rsidRDefault="00163EB2" w:rsidP="00163EB2">
            <w:pPr>
              <w:pStyle w:val="accttwolines"/>
              <w:spacing w:after="0"/>
              <w:ind w:left="0" w:right="-32" w:hanging="58"/>
              <w:jc w:val="center"/>
              <w:rPr>
                <w:szCs w:val="22"/>
                <w:cs/>
                <w:lang w:val="en-US" w:bidi="th-TH"/>
              </w:rPr>
            </w:pPr>
            <w:r w:rsidRPr="00BB4515">
              <w:rPr>
                <w:szCs w:val="22"/>
                <w:lang w:val="en-US" w:bidi="th-TH"/>
              </w:rPr>
              <w:t>Separate</w:t>
            </w:r>
          </w:p>
        </w:tc>
      </w:tr>
      <w:tr w:rsidR="00163EB2" w:rsidRPr="00BB4515" w:rsidTr="00163EB2">
        <w:tc>
          <w:tcPr>
            <w:tcW w:w="6062" w:type="dxa"/>
          </w:tcPr>
          <w:p w:rsidR="00163EB2" w:rsidRPr="00BB4515"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163EB2" w:rsidRPr="00BB4515" w:rsidRDefault="00163EB2" w:rsidP="00163EB2">
            <w:pPr>
              <w:pStyle w:val="accttwolines"/>
              <w:spacing w:after="0"/>
              <w:ind w:left="-108" w:right="-126" w:firstLine="0"/>
              <w:jc w:val="center"/>
              <w:rPr>
                <w:szCs w:val="22"/>
                <w:cs/>
                <w:lang w:val="en-US" w:bidi="th-TH"/>
              </w:rPr>
            </w:pPr>
            <w:r w:rsidRPr="00BB4515">
              <w:rPr>
                <w:szCs w:val="22"/>
                <w:lang w:val="en-US" w:bidi="th-TH"/>
              </w:rPr>
              <w:t>financial statement</w:t>
            </w:r>
          </w:p>
        </w:tc>
        <w:tc>
          <w:tcPr>
            <w:tcW w:w="284" w:type="dxa"/>
          </w:tcPr>
          <w:p w:rsidR="00163EB2" w:rsidRPr="00BB4515" w:rsidRDefault="00163EB2" w:rsidP="00163EB2">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163EB2" w:rsidRPr="00BB4515" w:rsidRDefault="00163EB2" w:rsidP="00163EB2">
            <w:pPr>
              <w:pStyle w:val="accttwolines"/>
              <w:spacing w:after="0"/>
              <w:ind w:left="-108" w:right="-126" w:firstLine="0"/>
              <w:jc w:val="center"/>
              <w:rPr>
                <w:szCs w:val="22"/>
                <w:cs/>
                <w:lang w:val="en-US" w:bidi="th-TH"/>
              </w:rPr>
            </w:pPr>
            <w:r w:rsidRPr="00BB4515">
              <w:rPr>
                <w:szCs w:val="22"/>
                <w:lang w:val="en-US" w:bidi="th-TH"/>
              </w:rPr>
              <w:t>financial statement</w:t>
            </w:r>
          </w:p>
        </w:tc>
      </w:tr>
      <w:tr w:rsidR="00163EB2" w:rsidRPr="00BB4515" w:rsidTr="00163EB2">
        <w:tc>
          <w:tcPr>
            <w:tcW w:w="6062" w:type="dxa"/>
          </w:tcPr>
          <w:p w:rsidR="00163EB2" w:rsidRPr="00BB4515"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BB4515">
              <w:rPr>
                <w:rFonts w:ascii="Times New Roman" w:hAnsi="Times New Roman" w:cs="Times New Roman"/>
                <w:sz w:val="22"/>
                <w:szCs w:val="22"/>
              </w:rPr>
              <w:t>Land and land improvement</w:t>
            </w:r>
          </w:p>
        </w:tc>
        <w:tc>
          <w:tcPr>
            <w:tcW w:w="1701" w:type="dxa"/>
          </w:tcPr>
          <w:p w:rsidR="00163EB2" w:rsidRPr="00F03E8E"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cs/>
              </w:rPr>
              <w:t>1</w:t>
            </w:r>
            <w:r w:rsidR="00476264">
              <w:rPr>
                <w:rFonts w:ascii="Times New Roman" w:hAnsi="Times New Roman" w:cs="Times New Roman"/>
                <w:sz w:val="22"/>
                <w:szCs w:val="22"/>
              </w:rPr>
              <w:t>9</w:t>
            </w:r>
            <w:r>
              <w:rPr>
                <w:rFonts w:ascii="Times New Roman" w:hAnsi="Times New Roman" w:cs="Times New Roman"/>
                <w:sz w:val="22"/>
                <w:szCs w:val="22"/>
              </w:rPr>
              <w:t>,</w:t>
            </w:r>
            <w:r w:rsidR="00476264">
              <w:rPr>
                <w:rFonts w:ascii="Times New Roman" w:hAnsi="Times New Roman" w:cs="Times New Roman"/>
                <w:sz w:val="22"/>
                <w:szCs w:val="22"/>
              </w:rPr>
              <w:t>060</w:t>
            </w:r>
          </w:p>
        </w:tc>
        <w:tc>
          <w:tcPr>
            <w:tcW w:w="284" w:type="dxa"/>
          </w:tcPr>
          <w:p w:rsidR="00163EB2" w:rsidRPr="00F03E8E" w:rsidRDefault="00163EB2" w:rsidP="00163EB2">
            <w:pPr>
              <w:pStyle w:val="accttwolines"/>
              <w:tabs>
                <w:tab w:val="decimal" w:pos="450"/>
              </w:tabs>
              <w:spacing w:after="0"/>
              <w:ind w:left="0" w:firstLine="0"/>
              <w:jc w:val="center"/>
              <w:rPr>
                <w:szCs w:val="22"/>
                <w:lang w:val="en-US"/>
              </w:rPr>
            </w:pPr>
          </w:p>
        </w:tc>
        <w:tc>
          <w:tcPr>
            <w:tcW w:w="1700" w:type="dxa"/>
          </w:tcPr>
          <w:p w:rsidR="00163EB2" w:rsidRPr="0073480F" w:rsidRDefault="00FA159B" w:rsidP="00163EB2">
            <w:pPr>
              <w:tabs>
                <w:tab w:val="clear" w:pos="227"/>
                <w:tab w:val="clear" w:pos="454"/>
                <w:tab w:val="clear" w:pos="680"/>
                <w:tab w:val="clear" w:pos="907"/>
              </w:tabs>
              <w:ind w:right="47"/>
              <w:jc w:val="right"/>
              <w:rPr>
                <w:rFonts w:ascii="Times New Roman" w:hAnsi="Times New Roman" w:cstheme="minorBidi"/>
                <w:sz w:val="22"/>
                <w:szCs w:val="22"/>
              </w:rPr>
            </w:pPr>
            <w:r>
              <w:rPr>
                <w:rFonts w:ascii="Times New Roman" w:hAnsi="Times New Roman" w:cs="Times New Roman"/>
                <w:sz w:val="22"/>
                <w:szCs w:val="22"/>
              </w:rPr>
              <w:t>48</w:t>
            </w:r>
            <w:r w:rsidR="00163EB2" w:rsidRPr="00F03E8E">
              <w:rPr>
                <w:rFonts w:ascii="Times New Roman" w:hAnsi="Times New Roman" w:cs="Times New Roman"/>
                <w:sz w:val="22"/>
                <w:szCs w:val="22"/>
              </w:rPr>
              <w:t>,</w:t>
            </w:r>
            <w:r w:rsidR="00476264">
              <w:rPr>
                <w:rFonts w:ascii="Times New Roman" w:hAnsi="Times New Roman" w:cs="Times New Roman"/>
                <w:sz w:val="22"/>
                <w:szCs w:val="22"/>
              </w:rPr>
              <w:t>4</w:t>
            </w:r>
            <w:r w:rsidR="0073480F">
              <w:rPr>
                <w:rFonts w:ascii="Times New Roman" w:hAnsi="Times New Roman" w:cstheme="minorBidi"/>
                <w:sz w:val="22"/>
                <w:szCs w:val="22"/>
              </w:rPr>
              <w:t>49</w:t>
            </w:r>
          </w:p>
        </w:tc>
      </w:tr>
      <w:tr w:rsidR="00163EB2" w:rsidRPr="00BB4515" w:rsidTr="00163EB2">
        <w:tc>
          <w:tcPr>
            <w:tcW w:w="6062" w:type="dxa"/>
          </w:tcPr>
          <w:p w:rsidR="00163EB2" w:rsidRPr="00BB4515" w:rsidRDefault="00163EB2" w:rsidP="00CF6078">
            <w:pPr>
              <w:tabs>
                <w:tab w:val="clear" w:pos="227"/>
                <w:tab w:val="clear" w:pos="454"/>
                <w:tab w:val="clear" w:pos="680"/>
                <w:tab w:val="clear" w:pos="907"/>
              </w:tabs>
              <w:ind w:right="47"/>
              <w:rPr>
                <w:rFonts w:ascii="Times New Roman" w:hAnsi="Times New Roman" w:cs="Times New Roman"/>
                <w:sz w:val="22"/>
                <w:szCs w:val="22"/>
              </w:rPr>
            </w:pPr>
            <w:r w:rsidRPr="00BB4515">
              <w:rPr>
                <w:rFonts w:ascii="Times New Roman" w:hAnsi="Times New Roman" w:cs="Times New Roman"/>
                <w:sz w:val="22"/>
                <w:szCs w:val="22"/>
              </w:rPr>
              <w:t xml:space="preserve">Buildings and </w:t>
            </w:r>
            <w:r w:rsidR="00CF6078">
              <w:rPr>
                <w:rFonts w:ascii="Times New Roman" w:hAnsi="Times New Roman" w:cs="Times New Roman"/>
                <w:sz w:val="22"/>
                <w:szCs w:val="22"/>
              </w:rPr>
              <w:t>construction</w:t>
            </w:r>
          </w:p>
        </w:tc>
        <w:tc>
          <w:tcPr>
            <w:tcW w:w="1701" w:type="dxa"/>
          </w:tcPr>
          <w:p w:rsidR="00163EB2" w:rsidRPr="00F03E8E"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03E8E">
              <w:rPr>
                <w:rFonts w:ascii="Times New Roman" w:hAnsi="Times New Roman" w:cs="Times New Roman"/>
                <w:sz w:val="22"/>
                <w:szCs w:val="22"/>
                <w:cs/>
              </w:rPr>
              <w:t xml:space="preserve">        -</w:t>
            </w:r>
          </w:p>
        </w:tc>
        <w:tc>
          <w:tcPr>
            <w:tcW w:w="284" w:type="dxa"/>
          </w:tcPr>
          <w:p w:rsidR="00163EB2" w:rsidRPr="00F03E8E" w:rsidRDefault="00163EB2" w:rsidP="00163EB2">
            <w:pPr>
              <w:pStyle w:val="accttwolines"/>
              <w:tabs>
                <w:tab w:val="decimal" w:pos="450"/>
              </w:tabs>
              <w:spacing w:after="0"/>
              <w:ind w:left="0" w:firstLine="0"/>
              <w:jc w:val="center"/>
              <w:rPr>
                <w:szCs w:val="22"/>
                <w:highlight w:val="yellow"/>
                <w:lang w:val="en-US"/>
              </w:rPr>
            </w:pPr>
          </w:p>
        </w:tc>
        <w:tc>
          <w:tcPr>
            <w:tcW w:w="1700" w:type="dxa"/>
          </w:tcPr>
          <w:p w:rsidR="00163EB2" w:rsidRPr="00F03E8E"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17,57</w:t>
            </w:r>
            <w:r w:rsidR="0073480F">
              <w:rPr>
                <w:rFonts w:ascii="Times New Roman" w:hAnsi="Times New Roman" w:cs="Times New Roman"/>
                <w:sz w:val="22"/>
                <w:szCs w:val="22"/>
              </w:rPr>
              <w:t>1</w:t>
            </w:r>
          </w:p>
        </w:tc>
      </w:tr>
      <w:tr w:rsidR="00163EB2" w:rsidRPr="00BB4515" w:rsidTr="00163EB2">
        <w:tc>
          <w:tcPr>
            <w:tcW w:w="6062" w:type="dxa"/>
          </w:tcPr>
          <w:p w:rsidR="00163EB2" w:rsidRPr="00BB4515"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BB4515">
              <w:rPr>
                <w:rFonts w:ascii="Times New Roman" w:hAnsi="Times New Roman" w:cs="Times New Roman"/>
                <w:sz w:val="22"/>
                <w:szCs w:val="22"/>
              </w:rPr>
              <w:t>Vehicles (Hire-purchase contracts)</w:t>
            </w:r>
          </w:p>
        </w:tc>
        <w:tc>
          <w:tcPr>
            <w:tcW w:w="1701" w:type="dxa"/>
            <w:tcBorders>
              <w:bottom w:val="single" w:sz="4" w:space="0" w:color="auto"/>
            </w:tcBorders>
          </w:tcPr>
          <w:p w:rsidR="00163EB2" w:rsidRPr="00F03E8E"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27,563</w:t>
            </w:r>
          </w:p>
        </w:tc>
        <w:tc>
          <w:tcPr>
            <w:tcW w:w="284" w:type="dxa"/>
          </w:tcPr>
          <w:p w:rsidR="00163EB2" w:rsidRPr="00F03E8E" w:rsidRDefault="00163EB2" w:rsidP="00163EB2">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163EB2" w:rsidRPr="00F03E8E"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27,563</w:t>
            </w:r>
          </w:p>
        </w:tc>
      </w:tr>
      <w:tr w:rsidR="00163EB2" w:rsidRPr="00BB4515" w:rsidTr="00163EB2">
        <w:tc>
          <w:tcPr>
            <w:tcW w:w="6062" w:type="dxa"/>
          </w:tcPr>
          <w:p w:rsidR="00163EB2" w:rsidRPr="004C05ED" w:rsidRDefault="00163EB2" w:rsidP="00163EB2">
            <w:pPr>
              <w:tabs>
                <w:tab w:val="clear" w:pos="227"/>
                <w:tab w:val="clear" w:pos="454"/>
                <w:tab w:val="clear" w:pos="680"/>
                <w:tab w:val="clear" w:pos="907"/>
              </w:tabs>
              <w:ind w:right="47"/>
              <w:rPr>
                <w:rFonts w:ascii="Times New Roman" w:hAnsi="Times New Roman" w:cstheme="minorBidi"/>
                <w:sz w:val="22"/>
                <w:szCs w:val="22"/>
              </w:rPr>
            </w:pPr>
            <w:r w:rsidRPr="00BB4515">
              <w:rPr>
                <w:rFonts w:ascii="Times New Roman" w:hAnsi="Times New Roman" w:cs="Times New Roman"/>
                <w:sz w:val="22"/>
                <w:szCs w:val="22"/>
              </w:rPr>
              <w:t>Total</w:t>
            </w:r>
            <w:r>
              <w:rPr>
                <w:rFonts w:ascii="Times New Roman" w:hAnsi="Times New Roman" w:cstheme="minorBidi" w:hint="cs"/>
                <w:sz w:val="22"/>
                <w:szCs w:val="22"/>
                <w:cs/>
              </w:rPr>
              <w:t xml:space="preserve"> </w:t>
            </w:r>
            <w:r>
              <w:rPr>
                <w:rFonts w:ascii="Times New Roman" w:hAnsi="Times New Roman" w:cstheme="minorBidi"/>
                <w:sz w:val="22"/>
                <w:szCs w:val="22"/>
              </w:rPr>
              <w:t>Right-of-use assets as at January 1, 2020</w:t>
            </w:r>
          </w:p>
        </w:tc>
        <w:tc>
          <w:tcPr>
            <w:tcW w:w="1701" w:type="dxa"/>
            <w:tcBorders>
              <w:top w:val="single" w:sz="4" w:space="0" w:color="auto"/>
            </w:tcBorders>
          </w:tcPr>
          <w:p w:rsidR="00163EB2" w:rsidRPr="00F03E8E"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46,</w:t>
            </w:r>
            <w:r w:rsidR="00476264">
              <w:rPr>
                <w:rFonts w:ascii="Times New Roman" w:hAnsi="Times New Roman" w:cs="Times New Roman"/>
                <w:sz w:val="22"/>
                <w:szCs w:val="22"/>
              </w:rPr>
              <w:t>623</w:t>
            </w:r>
          </w:p>
        </w:tc>
        <w:tc>
          <w:tcPr>
            <w:tcW w:w="284" w:type="dxa"/>
          </w:tcPr>
          <w:p w:rsidR="00163EB2" w:rsidRPr="00F03E8E" w:rsidRDefault="00163EB2" w:rsidP="00163EB2">
            <w:pPr>
              <w:pStyle w:val="accttwolines"/>
              <w:tabs>
                <w:tab w:val="decimal" w:pos="450"/>
              </w:tabs>
              <w:spacing w:after="0"/>
              <w:ind w:left="0" w:firstLine="0"/>
              <w:jc w:val="center"/>
              <w:rPr>
                <w:szCs w:val="22"/>
                <w:highlight w:val="yellow"/>
                <w:lang w:val="en-US"/>
              </w:rPr>
            </w:pPr>
          </w:p>
        </w:tc>
        <w:tc>
          <w:tcPr>
            <w:tcW w:w="1700" w:type="dxa"/>
            <w:tcBorders>
              <w:top w:val="single" w:sz="4" w:space="0" w:color="auto"/>
            </w:tcBorders>
          </w:tcPr>
          <w:p w:rsidR="00163EB2" w:rsidRPr="00F03E8E"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93</w:t>
            </w:r>
            <w:r w:rsidR="00163EB2" w:rsidRPr="00F03E8E">
              <w:rPr>
                <w:rFonts w:ascii="Times New Roman" w:hAnsi="Times New Roman" w:cs="Times New Roman"/>
                <w:sz w:val="22"/>
                <w:szCs w:val="22"/>
              </w:rPr>
              <w:t>,</w:t>
            </w:r>
            <w:r w:rsidR="00476264">
              <w:rPr>
                <w:rFonts w:ascii="Times New Roman" w:hAnsi="Times New Roman" w:cs="Times New Roman"/>
                <w:sz w:val="22"/>
                <w:szCs w:val="22"/>
              </w:rPr>
              <w:t>583</w:t>
            </w:r>
          </w:p>
        </w:tc>
      </w:tr>
      <w:tr w:rsidR="00163EB2" w:rsidRPr="00BB4515" w:rsidTr="00163EB2">
        <w:tc>
          <w:tcPr>
            <w:tcW w:w="6062" w:type="dxa"/>
          </w:tcPr>
          <w:p w:rsidR="00163EB2" w:rsidRPr="00BB4515" w:rsidRDefault="00163EB2" w:rsidP="00163EB2">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Addition during the period – Land and construction</w:t>
            </w:r>
          </w:p>
        </w:tc>
        <w:tc>
          <w:tcPr>
            <w:tcW w:w="1701" w:type="dxa"/>
            <w:tcBorders>
              <w:bottom w:val="single" w:sz="4" w:space="0" w:color="auto"/>
            </w:tcBorders>
          </w:tcPr>
          <w:p w:rsidR="00163EB2" w:rsidRPr="00FA159B"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A159B">
              <w:rPr>
                <w:rFonts w:ascii="Times New Roman" w:hAnsi="Times New Roman" w:cs="Times New Roman"/>
                <w:sz w:val="22"/>
                <w:szCs w:val="22"/>
                <w:cs/>
              </w:rPr>
              <w:t xml:space="preserve">        -</w:t>
            </w:r>
          </w:p>
        </w:tc>
        <w:tc>
          <w:tcPr>
            <w:tcW w:w="284" w:type="dxa"/>
          </w:tcPr>
          <w:p w:rsidR="00163EB2" w:rsidRPr="00163EB2" w:rsidRDefault="00163EB2" w:rsidP="00163EB2">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163EB2" w:rsidRPr="00FA159B"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r w:rsidRPr="00FA159B">
              <w:rPr>
                <w:rFonts w:ascii="Times New Roman" w:hAnsi="Times New Roman" w:cs="Times New Roman"/>
                <w:sz w:val="22"/>
                <w:szCs w:val="22"/>
                <w:cs/>
              </w:rPr>
              <w:t>28</w:t>
            </w:r>
            <w:r w:rsidRPr="00FA159B">
              <w:rPr>
                <w:rFonts w:ascii="Times New Roman" w:hAnsi="Times New Roman" w:cs="Times New Roman"/>
                <w:sz w:val="22"/>
                <w:szCs w:val="22"/>
              </w:rPr>
              <w:t>,</w:t>
            </w:r>
            <w:r w:rsidRPr="00FA159B">
              <w:rPr>
                <w:rFonts w:ascii="Times New Roman" w:hAnsi="Times New Roman" w:cs="Times New Roman"/>
                <w:sz w:val="22"/>
                <w:szCs w:val="22"/>
                <w:cs/>
              </w:rPr>
              <w:t>046</w:t>
            </w:r>
          </w:p>
        </w:tc>
      </w:tr>
      <w:tr w:rsidR="00163EB2" w:rsidRPr="00BB4515" w:rsidTr="00163EB2">
        <w:tc>
          <w:tcPr>
            <w:tcW w:w="6062" w:type="dxa"/>
          </w:tcPr>
          <w:p w:rsidR="00163EB2" w:rsidRPr="004C05ED" w:rsidRDefault="00163EB2" w:rsidP="00163EB2">
            <w:pPr>
              <w:tabs>
                <w:tab w:val="clear" w:pos="227"/>
                <w:tab w:val="clear" w:pos="454"/>
                <w:tab w:val="clear" w:pos="680"/>
                <w:tab w:val="clear" w:pos="907"/>
              </w:tabs>
              <w:ind w:right="47"/>
              <w:rPr>
                <w:rFonts w:ascii="Times New Roman" w:hAnsi="Times New Roman" w:cstheme="minorBidi"/>
                <w:sz w:val="22"/>
                <w:szCs w:val="22"/>
              </w:rPr>
            </w:pPr>
            <w:r w:rsidRPr="00BB4515">
              <w:rPr>
                <w:rFonts w:ascii="Times New Roman" w:hAnsi="Times New Roman" w:cs="Times New Roman"/>
                <w:sz w:val="22"/>
                <w:szCs w:val="22"/>
              </w:rPr>
              <w:t>Total</w:t>
            </w:r>
            <w:r>
              <w:rPr>
                <w:rFonts w:ascii="Times New Roman" w:hAnsi="Times New Roman" w:cstheme="minorBidi" w:hint="cs"/>
                <w:sz w:val="22"/>
                <w:szCs w:val="22"/>
                <w:cs/>
              </w:rPr>
              <w:t xml:space="preserve"> </w:t>
            </w:r>
            <w:r>
              <w:rPr>
                <w:rFonts w:ascii="Times New Roman" w:hAnsi="Times New Roman" w:cstheme="minorBidi"/>
                <w:sz w:val="22"/>
                <w:szCs w:val="22"/>
              </w:rPr>
              <w:t>Right-of-use assets as at June 30, 2020</w:t>
            </w:r>
          </w:p>
        </w:tc>
        <w:tc>
          <w:tcPr>
            <w:tcW w:w="1701" w:type="dxa"/>
            <w:tcBorders>
              <w:top w:val="single" w:sz="4" w:space="0" w:color="auto"/>
            </w:tcBorders>
          </w:tcPr>
          <w:p w:rsidR="00163EB2" w:rsidRPr="00FA159B"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46,</w:t>
            </w:r>
            <w:r w:rsidR="00476264">
              <w:rPr>
                <w:rFonts w:ascii="Times New Roman" w:hAnsi="Times New Roman" w:cs="Times New Roman"/>
                <w:sz w:val="22"/>
                <w:szCs w:val="22"/>
              </w:rPr>
              <w:t>623</w:t>
            </w:r>
          </w:p>
        </w:tc>
        <w:tc>
          <w:tcPr>
            <w:tcW w:w="284" w:type="dxa"/>
          </w:tcPr>
          <w:p w:rsidR="00163EB2" w:rsidRPr="00163EB2" w:rsidRDefault="00163EB2" w:rsidP="00163EB2">
            <w:pPr>
              <w:pStyle w:val="accttwolines"/>
              <w:tabs>
                <w:tab w:val="decimal" w:pos="450"/>
              </w:tabs>
              <w:spacing w:after="0"/>
              <w:ind w:left="0" w:firstLine="0"/>
              <w:jc w:val="center"/>
              <w:rPr>
                <w:szCs w:val="22"/>
                <w:highlight w:val="yellow"/>
                <w:lang w:val="en-US"/>
              </w:rPr>
            </w:pPr>
          </w:p>
        </w:tc>
        <w:tc>
          <w:tcPr>
            <w:tcW w:w="1700" w:type="dxa"/>
            <w:tcBorders>
              <w:top w:val="single" w:sz="4" w:space="0" w:color="auto"/>
            </w:tcBorders>
          </w:tcPr>
          <w:p w:rsidR="00163EB2" w:rsidRPr="00FA159B"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121</w:t>
            </w:r>
            <w:r w:rsidR="00476264">
              <w:rPr>
                <w:rFonts w:ascii="Times New Roman" w:hAnsi="Times New Roman" w:cs="Times New Roman"/>
                <w:sz w:val="22"/>
                <w:szCs w:val="22"/>
              </w:rPr>
              <w:t>,629</w:t>
            </w:r>
          </w:p>
        </w:tc>
      </w:tr>
      <w:tr w:rsidR="00163EB2" w:rsidRPr="00BB4515" w:rsidTr="00163EB2">
        <w:tc>
          <w:tcPr>
            <w:tcW w:w="6062" w:type="dxa"/>
          </w:tcPr>
          <w:p w:rsidR="00163EB2" w:rsidRDefault="00163EB2" w:rsidP="00163EB2">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 xml:space="preserve">Less </w:t>
            </w:r>
            <w:r w:rsidRPr="003D15CD">
              <w:rPr>
                <w:rFonts w:ascii="Times New Roman" w:hAnsi="Times New Roman" w:cs="Times New Roman"/>
                <w:sz w:val="22"/>
                <w:szCs w:val="22"/>
              </w:rPr>
              <w:t>Depreciation</w:t>
            </w:r>
            <w:r>
              <w:rPr>
                <w:rFonts w:ascii="Times New Roman" w:hAnsi="Times New Roman" w:cs="Times New Roman"/>
                <w:sz w:val="22"/>
                <w:szCs w:val="22"/>
              </w:rPr>
              <w:t xml:space="preserve"> expenses</w:t>
            </w:r>
            <w:r>
              <w:rPr>
                <w:rFonts w:ascii="Times New Roman" w:hAnsi="Times New Roman" w:cstheme="minorBidi"/>
                <w:sz w:val="22"/>
                <w:szCs w:val="22"/>
              </w:rPr>
              <w:t xml:space="preserve"> </w:t>
            </w:r>
            <w:r>
              <w:rPr>
                <w:rFonts w:ascii="Times New Roman" w:hAnsi="Times New Roman" w:cs="Times New Roman"/>
                <w:sz w:val="22"/>
                <w:szCs w:val="22"/>
              </w:rPr>
              <w:t>during</w:t>
            </w:r>
            <w:r w:rsidRPr="003D15CD">
              <w:rPr>
                <w:rFonts w:ascii="Times New Roman" w:hAnsi="Times New Roman" w:cs="Times New Roman"/>
                <w:sz w:val="22"/>
                <w:szCs w:val="22"/>
              </w:rPr>
              <w:t xml:space="preserve"> the period</w:t>
            </w:r>
          </w:p>
        </w:tc>
        <w:tc>
          <w:tcPr>
            <w:tcW w:w="1701" w:type="dxa"/>
            <w:tcBorders>
              <w:bottom w:val="single" w:sz="4" w:space="0" w:color="auto"/>
            </w:tcBorders>
          </w:tcPr>
          <w:p w:rsidR="00163EB2" w:rsidRPr="00FA159B" w:rsidRDefault="00476264"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 xml:space="preserve">   (2,700</w:t>
            </w:r>
            <w:r w:rsidR="00163EB2" w:rsidRPr="00FA159B">
              <w:rPr>
                <w:rFonts w:ascii="Times New Roman" w:hAnsi="Times New Roman" w:cs="Times New Roman"/>
                <w:sz w:val="22"/>
                <w:szCs w:val="22"/>
              </w:rPr>
              <w:t>)</w:t>
            </w:r>
          </w:p>
        </w:tc>
        <w:tc>
          <w:tcPr>
            <w:tcW w:w="284" w:type="dxa"/>
          </w:tcPr>
          <w:p w:rsidR="00163EB2" w:rsidRPr="00163EB2" w:rsidRDefault="00163EB2" w:rsidP="00163EB2">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163EB2" w:rsidRPr="00FA159B" w:rsidRDefault="00476264"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 xml:space="preserve">   (5,691</w:t>
            </w:r>
            <w:r w:rsidR="00163EB2" w:rsidRPr="00FA159B">
              <w:rPr>
                <w:rFonts w:ascii="Times New Roman" w:hAnsi="Times New Roman" w:cs="Times New Roman"/>
                <w:sz w:val="22"/>
                <w:szCs w:val="22"/>
              </w:rPr>
              <w:t>)</w:t>
            </w:r>
          </w:p>
        </w:tc>
      </w:tr>
      <w:tr w:rsidR="00163EB2" w:rsidRPr="00BB4515" w:rsidTr="00163EB2">
        <w:tc>
          <w:tcPr>
            <w:tcW w:w="6062" w:type="dxa"/>
          </w:tcPr>
          <w:p w:rsidR="00163EB2" w:rsidRPr="004C05ED" w:rsidRDefault="00163EB2" w:rsidP="00163EB2">
            <w:pPr>
              <w:tabs>
                <w:tab w:val="clear" w:pos="227"/>
                <w:tab w:val="clear" w:pos="454"/>
                <w:tab w:val="clear" w:pos="680"/>
                <w:tab w:val="clear" w:pos="907"/>
              </w:tabs>
              <w:ind w:right="47"/>
              <w:rPr>
                <w:rFonts w:ascii="Times New Roman" w:hAnsi="Times New Roman" w:cstheme="minorBidi"/>
                <w:sz w:val="22"/>
                <w:szCs w:val="22"/>
              </w:rPr>
            </w:pPr>
            <w:r>
              <w:rPr>
                <w:rFonts w:ascii="Times New Roman" w:hAnsi="Times New Roman" w:cstheme="minorBidi"/>
                <w:sz w:val="22"/>
                <w:szCs w:val="22"/>
              </w:rPr>
              <w:t>Right-of-use assets</w:t>
            </w:r>
            <w:r>
              <w:rPr>
                <w:rFonts w:ascii="Times New Roman" w:hAnsi="Times New Roman" w:cs="Times New Roman"/>
                <w:sz w:val="22"/>
                <w:szCs w:val="22"/>
              </w:rPr>
              <w:t xml:space="preserve"> </w:t>
            </w:r>
            <w:r>
              <w:rPr>
                <w:rFonts w:ascii="Times New Roman" w:hAnsi="Times New Roman" w:cstheme="minorBidi"/>
                <w:sz w:val="22"/>
                <w:szCs w:val="22"/>
              </w:rPr>
              <w:t xml:space="preserve">– </w:t>
            </w:r>
            <w:r>
              <w:rPr>
                <w:rFonts w:ascii="Times New Roman" w:hAnsi="Times New Roman" w:cs="Times New Roman"/>
                <w:sz w:val="22"/>
                <w:szCs w:val="22"/>
              </w:rPr>
              <w:t xml:space="preserve">net </w:t>
            </w:r>
            <w:r>
              <w:rPr>
                <w:rFonts w:ascii="Times New Roman" w:hAnsi="Times New Roman" w:cstheme="minorBidi"/>
                <w:sz w:val="22"/>
                <w:szCs w:val="22"/>
              </w:rPr>
              <w:t>as at June 30, 2020</w:t>
            </w:r>
          </w:p>
        </w:tc>
        <w:tc>
          <w:tcPr>
            <w:tcW w:w="1701" w:type="dxa"/>
            <w:tcBorders>
              <w:top w:val="single" w:sz="4" w:space="0" w:color="auto"/>
              <w:bottom w:val="double" w:sz="4" w:space="0" w:color="auto"/>
            </w:tcBorders>
          </w:tcPr>
          <w:p w:rsidR="00163EB2" w:rsidRPr="00FA159B"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43,</w:t>
            </w:r>
            <w:r w:rsidR="00476264">
              <w:rPr>
                <w:rFonts w:ascii="Times New Roman" w:hAnsi="Times New Roman" w:cs="Times New Roman"/>
                <w:sz w:val="22"/>
                <w:szCs w:val="22"/>
              </w:rPr>
              <w:t>923</w:t>
            </w:r>
          </w:p>
        </w:tc>
        <w:tc>
          <w:tcPr>
            <w:tcW w:w="284" w:type="dxa"/>
          </w:tcPr>
          <w:p w:rsidR="00163EB2" w:rsidRPr="00163EB2" w:rsidRDefault="00163EB2" w:rsidP="00163EB2">
            <w:pPr>
              <w:pStyle w:val="accttwolines"/>
              <w:tabs>
                <w:tab w:val="decimal" w:pos="450"/>
              </w:tabs>
              <w:spacing w:after="0"/>
              <w:ind w:left="0" w:firstLine="0"/>
              <w:jc w:val="center"/>
              <w:rPr>
                <w:szCs w:val="22"/>
                <w:highlight w:val="yellow"/>
                <w:lang w:val="en-US"/>
              </w:rPr>
            </w:pPr>
          </w:p>
        </w:tc>
        <w:tc>
          <w:tcPr>
            <w:tcW w:w="1700" w:type="dxa"/>
            <w:tcBorders>
              <w:top w:val="single" w:sz="4" w:space="0" w:color="auto"/>
              <w:bottom w:val="double" w:sz="4" w:space="0" w:color="auto"/>
            </w:tcBorders>
          </w:tcPr>
          <w:p w:rsidR="00163EB2" w:rsidRPr="00FA159B"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115,</w:t>
            </w:r>
            <w:r w:rsidR="00476264">
              <w:rPr>
                <w:rFonts w:ascii="Times New Roman" w:hAnsi="Times New Roman" w:cs="Times New Roman"/>
                <w:sz w:val="22"/>
                <w:szCs w:val="22"/>
              </w:rPr>
              <w:t>938</w:t>
            </w:r>
          </w:p>
        </w:tc>
      </w:tr>
    </w:tbl>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321622" w:rsidRDefault="0032162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Pr="002D6EAC" w:rsidRDefault="00163EB2" w:rsidP="00163EB2">
      <w:pPr>
        <w:rPr>
          <w:rFonts w:ascii="Times New Roman" w:hAnsi="Times New Roman" w:cs="Times New Roman"/>
          <w:b/>
          <w:bCs/>
          <w:sz w:val="22"/>
          <w:szCs w:val="22"/>
          <w:cs/>
        </w:rPr>
      </w:pPr>
      <w:r w:rsidRPr="002D6EAC">
        <w:rPr>
          <w:rFonts w:ascii="Times New Roman" w:hAnsi="Times New Roman" w:cs="Times New Roman"/>
          <w:b/>
          <w:bCs/>
          <w:sz w:val="22"/>
          <w:szCs w:val="22"/>
        </w:rPr>
        <w:lastRenderedPageBreak/>
        <w:t>b)</w:t>
      </w:r>
      <w:r w:rsidRPr="002D6EAC">
        <w:rPr>
          <w:rFonts w:ascii="Times New Roman" w:hAnsi="Times New Roman" w:cs="Times New Roman"/>
          <w:b/>
          <w:bCs/>
          <w:sz w:val="22"/>
          <w:szCs w:val="22"/>
          <w:cs/>
        </w:rPr>
        <w:tab/>
      </w:r>
      <w:r w:rsidRPr="002D6EAC">
        <w:rPr>
          <w:rFonts w:ascii="Times New Roman" w:hAnsi="Times New Roman" w:cs="Times New Roman"/>
          <w:b/>
          <w:bCs/>
          <w:sz w:val="22"/>
          <w:szCs w:val="22"/>
          <w:cs/>
        </w:rPr>
        <w:tab/>
      </w:r>
      <w:r w:rsidRPr="002D6EAC">
        <w:rPr>
          <w:rFonts w:ascii="Times New Roman" w:hAnsi="Times New Roman" w:cs="Times New Roman"/>
          <w:b/>
          <w:bCs/>
          <w:sz w:val="22"/>
          <w:szCs w:val="22"/>
        </w:rPr>
        <w:t xml:space="preserve">Lease liabilities </w:t>
      </w:r>
    </w:p>
    <w:p w:rsidR="00163EB2" w:rsidRPr="002D6EAC" w:rsidRDefault="00163EB2" w:rsidP="00163EB2">
      <w:pPr>
        <w:pStyle w:val="NoSpacing"/>
        <w:jc w:val="thaiDistribute"/>
        <w:rPr>
          <w:rFonts w:ascii="Times New Roman" w:hAnsi="Times New Roman" w:cs="Times New Roman"/>
          <w:szCs w:val="22"/>
        </w:rPr>
      </w:pPr>
      <w:r w:rsidRPr="002D6EAC">
        <w:rPr>
          <w:rFonts w:ascii="Times New Roman" w:hAnsi="Times New Roman" w:cs="Times New Roman"/>
          <w:szCs w:val="22"/>
          <w:cs/>
        </w:rPr>
        <w:t xml:space="preserve"> </w:t>
      </w:r>
    </w:p>
    <w:tbl>
      <w:tblPr>
        <w:tblW w:w="9747" w:type="dxa"/>
        <w:tblLayout w:type="fixed"/>
        <w:tblLook w:val="0000"/>
      </w:tblPr>
      <w:tblGrid>
        <w:gridCol w:w="6062"/>
        <w:gridCol w:w="1701"/>
        <w:gridCol w:w="284"/>
        <w:gridCol w:w="1700"/>
      </w:tblGrid>
      <w:tr w:rsidR="00163EB2" w:rsidRPr="002D6EAC" w:rsidTr="00163EB2">
        <w:tc>
          <w:tcPr>
            <w:tcW w:w="6062" w:type="dxa"/>
          </w:tcPr>
          <w:p w:rsidR="00163EB2" w:rsidRPr="002D6EA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163EB2" w:rsidRPr="002D6EAC" w:rsidRDefault="00163EB2" w:rsidP="00163EB2">
            <w:pPr>
              <w:pStyle w:val="accttwolines"/>
              <w:spacing w:after="0"/>
              <w:ind w:left="0" w:right="-32" w:hanging="58"/>
              <w:jc w:val="center"/>
              <w:rPr>
                <w:szCs w:val="22"/>
                <w:cs/>
                <w:lang w:val="en-US" w:bidi="th-TH"/>
              </w:rPr>
            </w:pPr>
            <w:r w:rsidRPr="002D6EAC">
              <w:rPr>
                <w:szCs w:val="22"/>
                <w:lang w:val="en-US" w:bidi="th-TH"/>
              </w:rPr>
              <w:t xml:space="preserve">In Thousand Baht </w:t>
            </w:r>
          </w:p>
        </w:tc>
      </w:tr>
      <w:tr w:rsidR="00163EB2" w:rsidRPr="002D6EAC" w:rsidTr="00163EB2">
        <w:tc>
          <w:tcPr>
            <w:tcW w:w="6062" w:type="dxa"/>
          </w:tcPr>
          <w:p w:rsidR="00163EB2" w:rsidRPr="002D6EA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163EB2" w:rsidRPr="002D6EAC" w:rsidRDefault="00163EB2" w:rsidP="00163EB2">
            <w:pPr>
              <w:pStyle w:val="accttwolines"/>
              <w:spacing w:after="0"/>
              <w:ind w:left="0" w:right="-126" w:hanging="87"/>
              <w:jc w:val="center"/>
              <w:rPr>
                <w:szCs w:val="22"/>
                <w:cs/>
                <w:lang w:val="en-US" w:bidi="th-TH"/>
              </w:rPr>
            </w:pPr>
            <w:r w:rsidRPr="002D6EAC">
              <w:rPr>
                <w:szCs w:val="22"/>
                <w:lang w:val="en-US" w:bidi="th-TH"/>
              </w:rPr>
              <w:t>Consolidated</w:t>
            </w:r>
          </w:p>
        </w:tc>
        <w:tc>
          <w:tcPr>
            <w:tcW w:w="284" w:type="dxa"/>
            <w:tcBorders>
              <w:top w:val="single" w:sz="4" w:space="0" w:color="auto"/>
            </w:tcBorders>
          </w:tcPr>
          <w:p w:rsidR="00163EB2" w:rsidRPr="002D6EAC" w:rsidRDefault="00163EB2" w:rsidP="00163EB2">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163EB2" w:rsidRPr="002D6EAC" w:rsidRDefault="00163EB2" w:rsidP="00163EB2">
            <w:pPr>
              <w:pStyle w:val="accttwolines"/>
              <w:spacing w:after="0"/>
              <w:ind w:left="0" w:right="-32" w:hanging="58"/>
              <w:jc w:val="center"/>
              <w:rPr>
                <w:szCs w:val="22"/>
                <w:cs/>
                <w:lang w:val="en-US" w:bidi="th-TH"/>
              </w:rPr>
            </w:pPr>
            <w:r w:rsidRPr="002D6EAC">
              <w:rPr>
                <w:szCs w:val="22"/>
                <w:lang w:val="en-US" w:bidi="th-TH"/>
              </w:rPr>
              <w:t>Separate</w:t>
            </w:r>
          </w:p>
        </w:tc>
      </w:tr>
      <w:tr w:rsidR="00163EB2" w:rsidRPr="002D6EAC" w:rsidTr="00163EB2">
        <w:tc>
          <w:tcPr>
            <w:tcW w:w="6062" w:type="dxa"/>
          </w:tcPr>
          <w:p w:rsidR="00163EB2" w:rsidRPr="002D6EA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163EB2" w:rsidRPr="002D6EAC" w:rsidRDefault="00163EB2" w:rsidP="00163EB2">
            <w:pPr>
              <w:pStyle w:val="accttwolines"/>
              <w:spacing w:after="0"/>
              <w:ind w:left="-108" w:right="-126" w:firstLine="0"/>
              <w:jc w:val="center"/>
              <w:rPr>
                <w:szCs w:val="22"/>
                <w:cs/>
                <w:lang w:val="en-US" w:bidi="th-TH"/>
              </w:rPr>
            </w:pPr>
            <w:r w:rsidRPr="002D6EAC">
              <w:rPr>
                <w:szCs w:val="22"/>
                <w:lang w:val="en-US" w:bidi="th-TH"/>
              </w:rPr>
              <w:t>financial statement</w:t>
            </w:r>
          </w:p>
        </w:tc>
        <w:tc>
          <w:tcPr>
            <w:tcW w:w="284" w:type="dxa"/>
          </w:tcPr>
          <w:p w:rsidR="00163EB2" w:rsidRPr="002D6EAC" w:rsidRDefault="00163EB2" w:rsidP="00163EB2">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163EB2" w:rsidRPr="002D6EAC" w:rsidRDefault="00163EB2" w:rsidP="00163EB2">
            <w:pPr>
              <w:pStyle w:val="accttwolines"/>
              <w:spacing w:after="0"/>
              <w:ind w:left="-108" w:right="-126" w:firstLine="0"/>
              <w:jc w:val="center"/>
              <w:rPr>
                <w:szCs w:val="22"/>
                <w:cs/>
                <w:lang w:val="en-US" w:bidi="th-TH"/>
              </w:rPr>
            </w:pPr>
            <w:r w:rsidRPr="002D6EAC">
              <w:rPr>
                <w:szCs w:val="22"/>
                <w:lang w:val="en-US" w:bidi="th-TH"/>
              </w:rPr>
              <w:t>financial statement</w:t>
            </w:r>
          </w:p>
        </w:tc>
      </w:tr>
      <w:tr w:rsidR="00163EB2" w:rsidRPr="002D6EAC" w:rsidTr="00163EB2">
        <w:tc>
          <w:tcPr>
            <w:tcW w:w="6062"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Operating lease commitments as at December 31, 2019</w:t>
            </w:r>
          </w:p>
        </w:tc>
        <w:tc>
          <w:tcPr>
            <w:tcW w:w="1701" w:type="dxa"/>
          </w:tcPr>
          <w:p w:rsidR="00163EB2" w:rsidRPr="00F03E8E"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14,070</w:t>
            </w:r>
          </w:p>
        </w:tc>
        <w:tc>
          <w:tcPr>
            <w:tcW w:w="284" w:type="dxa"/>
          </w:tcPr>
          <w:p w:rsidR="00163EB2" w:rsidRPr="00F03E8E" w:rsidRDefault="00163EB2" w:rsidP="00163EB2">
            <w:pPr>
              <w:pStyle w:val="accttwolines"/>
              <w:tabs>
                <w:tab w:val="decimal" w:pos="450"/>
              </w:tabs>
              <w:spacing w:after="0"/>
              <w:ind w:left="0" w:firstLine="0"/>
              <w:jc w:val="center"/>
              <w:rPr>
                <w:szCs w:val="22"/>
                <w:lang w:val="en-US"/>
              </w:rPr>
            </w:pPr>
          </w:p>
        </w:tc>
        <w:tc>
          <w:tcPr>
            <w:tcW w:w="1700" w:type="dxa"/>
          </w:tcPr>
          <w:p w:rsidR="00163EB2" w:rsidRPr="00F03E8E"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19,798</w:t>
            </w:r>
          </w:p>
        </w:tc>
      </w:tr>
      <w:tr w:rsidR="00163EB2" w:rsidRPr="002D6EAC" w:rsidTr="00163EB2">
        <w:tc>
          <w:tcPr>
            <w:tcW w:w="6062"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Less Short-term leases and leases of low-value assets</w:t>
            </w:r>
          </w:p>
        </w:tc>
        <w:tc>
          <w:tcPr>
            <w:tcW w:w="1701" w:type="dxa"/>
            <w:vAlign w:val="center"/>
          </w:tcPr>
          <w:p w:rsidR="00163EB2" w:rsidRPr="00F03E8E" w:rsidRDefault="00FA159B"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(5,789</w:t>
            </w:r>
            <w:r w:rsidR="00163EB2" w:rsidRPr="00F03E8E">
              <w:rPr>
                <w:rFonts w:ascii="Times New Roman" w:hAnsi="Times New Roman" w:cs="Times New Roman"/>
                <w:sz w:val="22"/>
                <w:szCs w:val="22"/>
              </w:rPr>
              <w:t>)</w:t>
            </w:r>
          </w:p>
        </w:tc>
        <w:tc>
          <w:tcPr>
            <w:tcW w:w="284" w:type="dxa"/>
          </w:tcPr>
          <w:p w:rsidR="00163EB2" w:rsidRPr="00F03E8E" w:rsidRDefault="00163EB2" w:rsidP="00163EB2">
            <w:pPr>
              <w:pStyle w:val="accttwolines"/>
              <w:tabs>
                <w:tab w:val="decimal" w:pos="450"/>
              </w:tabs>
              <w:spacing w:after="0"/>
              <w:ind w:left="0" w:firstLine="0"/>
              <w:jc w:val="center"/>
              <w:rPr>
                <w:szCs w:val="22"/>
                <w:highlight w:val="yellow"/>
                <w:lang w:val="en-US"/>
              </w:rPr>
            </w:pPr>
          </w:p>
        </w:tc>
        <w:tc>
          <w:tcPr>
            <w:tcW w:w="1700" w:type="dxa"/>
            <w:vAlign w:val="center"/>
          </w:tcPr>
          <w:p w:rsidR="00163EB2" w:rsidRPr="00F03E8E" w:rsidRDefault="00FA159B"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(5,654</w:t>
            </w:r>
            <w:r w:rsidR="00163EB2" w:rsidRPr="00F03E8E">
              <w:rPr>
                <w:rFonts w:ascii="Times New Roman" w:hAnsi="Times New Roman" w:cs="Times New Roman"/>
                <w:sz w:val="22"/>
                <w:szCs w:val="22"/>
              </w:rPr>
              <w:t>)</w:t>
            </w:r>
          </w:p>
        </w:tc>
      </w:tr>
      <w:tr w:rsidR="00163EB2" w:rsidRPr="002D6EAC" w:rsidTr="00163EB2">
        <w:tc>
          <w:tcPr>
            <w:tcW w:w="6062"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cs/>
              </w:rPr>
            </w:pPr>
            <w:r w:rsidRPr="002D6EAC">
              <w:rPr>
                <w:rFonts w:ascii="Times New Roman" w:hAnsi="Times New Roman" w:cs="Times New Roman"/>
                <w:sz w:val="22"/>
                <w:szCs w:val="22"/>
              </w:rPr>
              <w:t xml:space="preserve">Add Estimate of renew lease contracts </w:t>
            </w:r>
          </w:p>
        </w:tc>
        <w:tc>
          <w:tcPr>
            <w:tcW w:w="1701" w:type="dxa"/>
          </w:tcPr>
          <w:p w:rsidR="00163EB2" w:rsidRPr="00F03E8E"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15,</w:t>
            </w:r>
            <w:r w:rsidR="0073480F">
              <w:rPr>
                <w:rFonts w:ascii="Times New Roman" w:hAnsi="Times New Roman" w:cs="Times New Roman"/>
                <w:sz w:val="22"/>
                <w:szCs w:val="22"/>
              </w:rPr>
              <w:t>585</w:t>
            </w:r>
          </w:p>
        </w:tc>
        <w:tc>
          <w:tcPr>
            <w:tcW w:w="284" w:type="dxa"/>
          </w:tcPr>
          <w:p w:rsidR="00163EB2" w:rsidRPr="00F03E8E" w:rsidRDefault="00163EB2" w:rsidP="00163EB2">
            <w:pPr>
              <w:pStyle w:val="accttwolines"/>
              <w:tabs>
                <w:tab w:val="decimal" w:pos="450"/>
              </w:tabs>
              <w:spacing w:after="0"/>
              <w:ind w:left="0" w:firstLine="0"/>
              <w:jc w:val="center"/>
              <w:rPr>
                <w:szCs w:val="22"/>
                <w:lang w:val="en-US"/>
              </w:rPr>
            </w:pPr>
          </w:p>
        </w:tc>
        <w:tc>
          <w:tcPr>
            <w:tcW w:w="1700" w:type="dxa"/>
          </w:tcPr>
          <w:p w:rsidR="00163EB2" w:rsidRPr="00F03E8E" w:rsidRDefault="00476264"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74</w:t>
            </w:r>
            <w:r w:rsidR="00FA159B">
              <w:rPr>
                <w:rFonts w:ascii="Times New Roman" w:hAnsi="Times New Roman" w:cs="Times New Roman"/>
                <w:sz w:val="22"/>
                <w:szCs w:val="22"/>
              </w:rPr>
              <w:t>,</w:t>
            </w:r>
            <w:r>
              <w:rPr>
                <w:rFonts w:ascii="Times New Roman" w:hAnsi="Times New Roman" w:cs="Times New Roman"/>
                <w:sz w:val="22"/>
                <w:szCs w:val="22"/>
              </w:rPr>
              <w:t>243</w:t>
            </w:r>
          </w:p>
        </w:tc>
      </w:tr>
      <w:tr w:rsidR="00163EB2" w:rsidRPr="002D6EAC" w:rsidTr="00163EB2">
        <w:tc>
          <w:tcPr>
            <w:tcW w:w="6062"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 xml:space="preserve">Less Deferred interest expenses </w:t>
            </w:r>
          </w:p>
        </w:tc>
        <w:tc>
          <w:tcPr>
            <w:tcW w:w="1701" w:type="dxa"/>
            <w:tcBorders>
              <w:bottom w:val="single" w:sz="4" w:space="0" w:color="auto"/>
            </w:tcBorders>
            <w:vAlign w:val="center"/>
          </w:tcPr>
          <w:p w:rsidR="00163EB2" w:rsidRPr="00F03E8E" w:rsidRDefault="0073480F"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(4,806</w:t>
            </w:r>
            <w:r w:rsidR="00163EB2" w:rsidRPr="00F03E8E">
              <w:rPr>
                <w:rFonts w:ascii="Times New Roman" w:hAnsi="Times New Roman" w:cs="Times New Roman"/>
                <w:sz w:val="22"/>
                <w:szCs w:val="22"/>
              </w:rPr>
              <w:t>)</w:t>
            </w:r>
          </w:p>
        </w:tc>
        <w:tc>
          <w:tcPr>
            <w:tcW w:w="284" w:type="dxa"/>
          </w:tcPr>
          <w:p w:rsidR="00163EB2" w:rsidRPr="00F03E8E" w:rsidRDefault="00163EB2" w:rsidP="00163EB2">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vAlign w:val="center"/>
          </w:tcPr>
          <w:p w:rsidR="00163EB2" w:rsidRPr="00F03E8E" w:rsidRDefault="00FA159B"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(22,367</w:t>
            </w:r>
            <w:r w:rsidR="00163EB2" w:rsidRPr="00F03E8E">
              <w:rPr>
                <w:rFonts w:ascii="Times New Roman" w:hAnsi="Times New Roman" w:cs="Times New Roman"/>
                <w:sz w:val="22"/>
                <w:szCs w:val="22"/>
              </w:rPr>
              <w:t>)</w:t>
            </w:r>
          </w:p>
        </w:tc>
      </w:tr>
      <w:tr w:rsidR="00163EB2" w:rsidRPr="002D6EAC" w:rsidTr="00163EB2">
        <w:tc>
          <w:tcPr>
            <w:tcW w:w="6062"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Increase in lease liabilities</w:t>
            </w:r>
            <w:r w:rsidRPr="00A449FA">
              <w:rPr>
                <w:rFonts w:ascii="Times New Roman" w:hAnsi="Times New Roman" w:cs="Times New Roman"/>
                <w:sz w:val="22"/>
                <w:szCs w:val="22"/>
              </w:rPr>
              <w:t xml:space="preserve"> due to TFRS </w:t>
            </w:r>
            <w:r w:rsidRPr="00A449FA">
              <w:rPr>
                <w:rFonts w:ascii="Times New Roman" w:hAnsi="Times New Roman" w:cs="Times New Roman"/>
                <w:sz w:val="22"/>
                <w:szCs w:val="22"/>
                <w:cs/>
              </w:rPr>
              <w:t>16</w:t>
            </w:r>
            <w:r w:rsidRPr="00A449FA">
              <w:rPr>
                <w:rFonts w:ascii="Times New Roman" w:hAnsi="Times New Roman" w:cs="Times New Roman"/>
                <w:sz w:val="22"/>
                <w:szCs w:val="22"/>
              </w:rPr>
              <w:t xml:space="preserve"> adoption</w:t>
            </w:r>
          </w:p>
        </w:tc>
        <w:tc>
          <w:tcPr>
            <w:tcW w:w="1701" w:type="dxa"/>
          </w:tcPr>
          <w:p w:rsidR="00163EB2" w:rsidRPr="00F03E8E" w:rsidRDefault="0073480F"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19</w:t>
            </w:r>
            <w:r w:rsidR="00FA159B">
              <w:rPr>
                <w:rFonts w:ascii="Times New Roman" w:hAnsi="Times New Roman" w:cs="Times New Roman"/>
                <w:sz w:val="22"/>
                <w:szCs w:val="22"/>
              </w:rPr>
              <w:t>,</w:t>
            </w:r>
            <w:r>
              <w:rPr>
                <w:rFonts w:ascii="Times New Roman" w:hAnsi="Times New Roman" w:cs="Times New Roman"/>
                <w:sz w:val="22"/>
                <w:szCs w:val="22"/>
              </w:rPr>
              <w:t>060</w:t>
            </w:r>
          </w:p>
        </w:tc>
        <w:tc>
          <w:tcPr>
            <w:tcW w:w="284" w:type="dxa"/>
          </w:tcPr>
          <w:p w:rsidR="00163EB2" w:rsidRPr="00F03E8E" w:rsidRDefault="00163EB2" w:rsidP="00163EB2">
            <w:pPr>
              <w:pStyle w:val="accttwolines"/>
              <w:tabs>
                <w:tab w:val="decimal" w:pos="450"/>
              </w:tabs>
              <w:spacing w:after="0"/>
              <w:ind w:left="0" w:firstLine="0"/>
              <w:jc w:val="center"/>
              <w:rPr>
                <w:szCs w:val="22"/>
                <w:highlight w:val="yellow"/>
                <w:lang w:val="en-US"/>
              </w:rPr>
            </w:pPr>
          </w:p>
        </w:tc>
        <w:tc>
          <w:tcPr>
            <w:tcW w:w="1700" w:type="dxa"/>
          </w:tcPr>
          <w:p w:rsidR="00163EB2" w:rsidRPr="00F03E8E" w:rsidRDefault="00476264"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66</w:t>
            </w:r>
            <w:r w:rsidR="00FA159B">
              <w:rPr>
                <w:rFonts w:ascii="Times New Roman" w:hAnsi="Times New Roman" w:cs="Times New Roman"/>
                <w:sz w:val="22"/>
                <w:szCs w:val="22"/>
              </w:rPr>
              <w:t>,</w:t>
            </w:r>
            <w:r>
              <w:rPr>
                <w:rFonts w:ascii="Times New Roman" w:hAnsi="Times New Roman" w:cs="Times New Roman"/>
                <w:sz w:val="22"/>
                <w:szCs w:val="22"/>
              </w:rPr>
              <w:t>020</w:t>
            </w:r>
          </w:p>
        </w:tc>
      </w:tr>
      <w:tr w:rsidR="00163EB2" w:rsidRPr="002D6EAC" w:rsidTr="00163EB2">
        <w:tc>
          <w:tcPr>
            <w:tcW w:w="6062"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 xml:space="preserve">Liabilities under </w:t>
            </w:r>
            <w:r>
              <w:rPr>
                <w:rFonts w:ascii="Times New Roman" w:hAnsi="Times New Roman" w:cs="Times New Roman"/>
                <w:sz w:val="22"/>
                <w:szCs w:val="22"/>
              </w:rPr>
              <w:t>Hire – purchase contracts</w:t>
            </w:r>
            <w:r w:rsidRPr="002D6EAC">
              <w:rPr>
                <w:rFonts w:ascii="Times New Roman" w:hAnsi="Times New Roman" w:cs="Times New Roman"/>
                <w:sz w:val="22"/>
                <w:szCs w:val="22"/>
                <w:cs/>
              </w:rPr>
              <w:t xml:space="preserve"> </w:t>
            </w:r>
            <w:r w:rsidRPr="002D6EAC">
              <w:rPr>
                <w:rFonts w:ascii="Times New Roman" w:hAnsi="Times New Roman" w:cs="Times New Roman"/>
                <w:sz w:val="22"/>
                <w:szCs w:val="22"/>
              </w:rPr>
              <w:t xml:space="preserve">as at                           </w:t>
            </w:r>
          </w:p>
        </w:tc>
        <w:tc>
          <w:tcPr>
            <w:tcW w:w="1701" w:type="dxa"/>
          </w:tcPr>
          <w:p w:rsidR="00163EB2" w:rsidRPr="00F03E8E"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p>
        </w:tc>
        <w:tc>
          <w:tcPr>
            <w:tcW w:w="284" w:type="dxa"/>
          </w:tcPr>
          <w:p w:rsidR="00163EB2" w:rsidRPr="00F03E8E" w:rsidRDefault="00163EB2" w:rsidP="00163EB2">
            <w:pPr>
              <w:pStyle w:val="accttwolines"/>
              <w:tabs>
                <w:tab w:val="decimal" w:pos="450"/>
              </w:tabs>
              <w:spacing w:after="0"/>
              <w:ind w:left="0" w:firstLine="0"/>
              <w:jc w:val="center"/>
              <w:rPr>
                <w:szCs w:val="22"/>
                <w:lang w:val="en-US"/>
              </w:rPr>
            </w:pPr>
          </w:p>
        </w:tc>
        <w:tc>
          <w:tcPr>
            <w:tcW w:w="1700" w:type="dxa"/>
          </w:tcPr>
          <w:p w:rsidR="00163EB2" w:rsidRPr="00F03E8E"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p>
        </w:tc>
      </w:tr>
      <w:tr w:rsidR="00163EB2" w:rsidRPr="002D6EAC" w:rsidTr="00163EB2">
        <w:tc>
          <w:tcPr>
            <w:tcW w:w="6062" w:type="dxa"/>
          </w:tcPr>
          <w:p w:rsidR="00163EB2" w:rsidRPr="00A449FA" w:rsidRDefault="00163EB2" w:rsidP="00163EB2">
            <w:pPr>
              <w:tabs>
                <w:tab w:val="clear" w:pos="227"/>
                <w:tab w:val="clear" w:pos="454"/>
                <w:tab w:val="clear" w:pos="680"/>
                <w:tab w:val="clear" w:pos="907"/>
              </w:tabs>
              <w:ind w:right="47"/>
              <w:rPr>
                <w:rFonts w:ascii="Times New Roman" w:hAnsi="Times New Roman" w:cstheme="minorBidi"/>
                <w:sz w:val="22"/>
                <w:szCs w:val="22"/>
                <w:cs/>
              </w:rPr>
            </w:pPr>
            <w:r w:rsidRPr="002D6EAC">
              <w:rPr>
                <w:rFonts w:ascii="Times New Roman" w:hAnsi="Times New Roman" w:cs="Times New Roman"/>
                <w:sz w:val="22"/>
                <w:szCs w:val="22"/>
              </w:rPr>
              <w:t xml:space="preserve">   December 31, 2019</w:t>
            </w:r>
          </w:p>
        </w:tc>
        <w:tc>
          <w:tcPr>
            <w:tcW w:w="1701" w:type="dxa"/>
            <w:tcBorders>
              <w:bottom w:val="single" w:sz="4" w:space="0" w:color="auto"/>
            </w:tcBorders>
          </w:tcPr>
          <w:p w:rsidR="00163EB2" w:rsidRPr="00F03E8E"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12,928</w:t>
            </w:r>
          </w:p>
        </w:tc>
        <w:tc>
          <w:tcPr>
            <w:tcW w:w="284" w:type="dxa"/>
          </w:tcPr>
          <w:p w:rsidR="00163EB2" w:rsidRPr="00F03E8E" w:rsidRDefault="00163EB2" w:rsidP="00163EB2">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163EB2" w:rsidRPr="00F03E8E" w:rsidRDefault="00163EB2" w:rsidP="00163EB2">
            <w:pPr>
              <w:tabs>
                <w:tab w:val="clear" w:pos="227"/>
                <w:tab w:val="clear" w:pos="454"/>
                <w:tab w:val="clear" w:pos="680"/>
                <w:tab w:val="clear" w:pos="907"/>
              </w:tabs>
              <w:ind w:right="47"/>
              <w:jc w:val="right"/>
              <w:rPr>
                <w:rFonts w:ascii="Times New Roman" w:hAnsi="Times New Roman" w:cs="Times New Roman"/>
                <w:sz w:val="22"/>
                <w:szCs w:val="22"/>
              </w:rPr>
            </w:pPr>
            <w:r w:rsidRPr="00F03E8E">
              <w:rPr>
                <w:rFonts w:ascii="Times New Roman" w:hAnsi="Times New Roman" w:cs="Times New Roman"/>
                <w:sz w:val="22"/>
                <w:szCs w:val="22"/>
              </w:rPr>
              <w:t>12,928</w:t>
            </w:r>
          </w:p>
        </w:tc>
      </w:tr>
      <w:tr w:rsidR="00163EB2" w:rsidRPr="002D6EAC" w:rsidTr="00163EB2">
        <w:tc>
          <w:tcPr>
            <w:tcW w:w="6062" w:type="dxa"/>
          </w:tcPr>
          <w:p w:rsidR="00163EB2" w:rsidRPr="002D6EAC"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2D6EAC">
              <w:rPr>
                <w:rFonts w:ascii="Times New Roman" w:hAnsi="Times New Roman" w:cs="Times New Roman"/>
                <w:sz w:val="22"/>
                <w:szCs w:val="22"/>
              </w:rPr>
              <w:t>Lease liabilities</w:t>
            </w:r>
            <w:r w:rsidRPr="002D6EAC">
              <w:rPr>
                <w:rFonts w:ascii="Times New Roman" w:hAnsi="Times New Roman" w:cs="Times New Roman"/>
                <w:sz w:val="22"/>
                <w:szCs w:val="22"/>
                <w:cs/>
              </w:rPr>
              <w:t xml:space="preserve"> </w:t>
            </w:r>
            <w:r w:rsidRPr="002D6EAC">
              <w:rPr>
                <w:rFonts w:ascii="Times New Roman" w:hAnsi="Times New Roman" w:cs="Times New Roman"/>
                <w:sz w:val="22"/>
                <w:szCs w:val="22"/>
              </w:rPr>
              <w:t>as at January 1, 2020</w:t>
            </w:r>
          </w:p>
        </w:tc>
        <w:tc>
          <w:tcPr>
            <w:tcW w:w="1701" w:type="dxa"/>
            <w:tcBorders>
              <w:top w:val="single" w:sz="4" w:space="0" w:color="auto"/>
              <w:bottom w:val="double" w:sz="4" w:space="0" w:color="auto"/>
            </w:tcBorders>
          </w:tcPr>
          <w:p w:rsidR="00163EB2" w:rsidRPr="00F03E8E"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31,</w:t>
            </w:r>
            <w:r w:rsidR="0073480F">
              <w:rPr>
                <w:rFonts w:ascii="Times New Roman" w:hAnsi="Times New Roman" w:cs="Times New Roman"/>
                <w:sz w:val="22"/>
                <w:szCs w:val="22"/>
              </w:rPr>
              <w:t>988</w:t>
            </w:r>
          </w:p>
        </w:tc>
        <w:tc>
          <w:tcPr>
            <w:tcW w:w="284" w:type="dxa"/>
          </w:tcPr>
          <w:p w:rsidR="00163EB2" w:rsidRPr="00F03E8E" w:rsidRDefault="00163EB2" w:rsidP="00163EB2">
            <w:pPr>
              <w:pStyle w:val="accttwolines"/>
              <w:tabs>
                <w:tab w:val="decimal" w:pos="450"/>
              </w:tabs>
              <w:spacing w:after="0"/>
              <w:ind w:left="0" w:firstLine="0"/>
              <w:jc w:val="center"/>
              <w:rPr>
                <w:szCs w:val="22"/>
                <w:lang w:val="en-US"/>
              </w:rPr>
            </w:pPr>
          </w:p>
        </w:tc>
        <w:tc>
          <w:tcPr>
            <w:tcW w:w="1700" w:type="dxa"/>
            <w:tcBorders>
              <w:top w:val="single" w:sz="4" w:space="0" w:color="auto"/>
              <w:bottom w:val="double" w:sz="4" w:space="0" w:color="auto"/>
            </w:tcBorders>
          </w:tcPr>
          <w:p w:rsidR="00163EB2" w:rsidRPr="00F03E8E" w:rsidRDefault="00FA159B"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78,</w:t>
            </w:r>
            <w:r w:rsidR="00476264">
              <w:rPr>
                <w:rFonts w:ascii="Times New Roman" w:hAnsi="Times New Roman" w:cs="Times New Roman"/>
                <w:sz w:val="22"/>
                <w:szCs w:val="22"/>
              </w:rPr>
              <w:t>948</w:t>
            </w:r>
          </w:p>
        </w:tc>
      </w:tr>
    </w:tbl>
    <w:p w:rsidR="00163EB2"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163EB2" w:rsidRPr="002D6EA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p>
    <w:p w:rsidR="00163EB2"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Pr>
          <w:rFonts w:ascii="Times New Roman" w:hAnsi="Times New Roman" w:cstheme="minorBidi"/>
          <w:b/>
          <w:bCs/>
          <w:sz w:val="22"/>
          <w:szCs w:val="22"/>
        </w:rPr>
        <w:t xml:space="preserve">Lease liabilities </w:t>
      </w:r>
    </w:p>
    <w:p w:rsidR="00163EB2" w:rsidRPr="002D6EA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63EB2" w:rsidRPr="002D6EAC"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As at June 30</w:t>
      </w:r>
      <w:r w:rsidRPr="002D6EAC">
        <w:rPr>
          <w:rFonts w:ascii="Times New Roman" w:hAnsi="Times New Roman" w:cs="Times New Roman"/>
          <w:sz w:val="22"/>
          <w:szCs w:val="22"/>
        </w:rPr>
        <w:t xml:space="preserve">, 2020, the outstanding balance of lease liabilities are as follow:  </w:t>
      </w:r>
    </w:p>
    <w:p w:rsidR="00163EB2" w:rsidRPr="00A449FA"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747" w:type="dxa"/>
        <w:tblLayout w:type="fixed"/>
        <w:tblLook w:val="0000"/>
      </w:tblPr>
      <w:tblGrid>
        <w:gridCol w:w="6062"/>
        <w:gridCol w:w="1701"/>
        <w:gridCol w:w="284"/>
        <w:gridCol w:w="1700"/>
      </w:tblGrid>
      <w:tr w:rsidR="00163EB2" w:rsidRPr="00A449FA" w:rsidTr="00163EB2">
        <w:tc>
          <w:tcPr>
            <w:tcW w:w="6062" w:type="dxa"/>
          </w:tcPr>
          <w:p w:rsidR="00163EB2" w:rsidRPr="00A449FA"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85" w:type="dxa"/>
            <w:gridSpan w:val="3"/>
          </w:tcPr>
          <w:p w:rsidR="00163EB2" w:rsidRPr="00A449FA" w:rsidRDefault="00163EB2" w:rsidP="00163EB2">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163EB2" w:rsidRPr="00A449FA" w:rsidTr="00163EB2">
        <w:tc>
          <w:tcPr>
            <w:tcW w:w="6062" w:type="dxa"/>
          </w:tcPr>
          <w:p w:rsidR="00163EB2" w:rsidRPr="00A449FA"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top w:val="single" w:sz="4" w:space="0" w:color="auto"/>
            </w:tcBorders>
          </w:tcPr>
          <w:p w:rsidR="00163EB2" w:rsidRPr="00A449FA" w:rsidRDefault="00163EB2" w:rsidP="00163EB2">
            <w:pPr>
              <w:pStyle w:val="accttwolines"/>
              <w:spacing w:after="0"/>
              <w:ind w:left="0" w:right="-126" w:hanging="87"/>
              <w:jc w:val="center"/>
              <w:rPr>
                <w:szCs w:val="22"/>
                <w:cs/>
                <w:lang w:val="en-US" w:bidi="th-TH"/>
              </w:rPr>
            </w:pPr>
            <w:r w:rsidRPr="00A449FA">
              <w:rPr>
                <w:szCs w:val="22"/>
                <w:lang w:val="en-US" w:bidi="th-TH"/>
              </w:rPr>
              <w:t>Consolidated</w:t>
            </w:r>
          </w:p>
        </w:tc>
        <w:tc>
          <w:tcPr>
            <w:tcW w:w="284" w:type="dxa"/>
            <w:tcBorders>
              <w:top w:val="single" w:sz="4" w:space="0" w:color="auto"/>
            </w:tcBorders>
          </w:tcPr>
          <w:p w:rsidR="00163EB2" w:rsidRPr="00A449FA" w:rsidRDefault="00163EB2" w:rsidP="00163EB2">
            <w:pPr>
              <w:pStyle w:val="accttwolines"/>
              <w:tabs>
                <w:tab w:val="decimal" w:pos="450"/>
              </w:tabs>
              <w:spacing w:after="0"/>
              <w:ind w:left="0" w:firstLine="0"/>
              <w:jc w:val="center"/>
              <w:rPr>
                <w:szCs w:val="22"/>
                <w:lang w:val="en-US"/>
              </w:rPr>
            </w:pPr>
          </w:p>
        </w:tc>
        <w:tc>
          <w:tcPr>
            <w:tcW w:w="1700" w:type="dxa"/>
            <w:tcBorders>
              <w:top w:val="single" w:sz="4" w:space="0" w:color="auto"/>
            </w:tcBorders>
          </w:tcPr>
          <w:p w:rsidR="00163EB2" w:rsidRPr="00A449FA" w:rsidRDefault="00163EB2" w:rsidP="00163EB2">
            <w:pPr>
              <w:pStyle w:val="accttwolines"/>
              <w:spacing w:after="0"/>
              <w:ind w:left="0" w:right="-32" w:hanging="58"/>
              <w:jc w:val="center"/>
              <w:rPr>
                <w:szCs w:val="22"/>
                <w:cs/>
                <w:lang w:val="en-US" w:bidi="th-TH"/>
              </w:rPr>
            </w:pPr>
            <w:r w:rsidRPr="00A449FA">
              <w:rPr>
                <w:szCs w:val="22"/>
                <w:lang w:val="en-US" w:bidi="th-TH"/>
              </w:rPr>
              <w:t>Separate</w:t>
            </w:r>
          </w:p>
        </w:tc>
      </w:tr>
      <w:tr w:rsidR="00163EB2" w:rsidRPr="00A449FA" w:rsidTr="00163EB2">
        <w:tc>
          <w:tcPr>
            <w:tcW w:w="6062" w:type="dxa"/>
          </w:tcPr>
          <w:p w:rsidR="00163EB2" w:rsidRPr="00A449FA"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701" w:type="dxa"/>
            <w:tcBorders>
              <w:bottom w:val="single" w:sz="4" w:space="0" w:color="auto"/>
            </w:tcBorders>
          </w:tcPr>
          <w:p w:rsidR="00163EB2" w:rsidRPr="00A449FA" w:rsidRDefault="00163EB2" w:rsidP="00163EB2">
            <w:pPr>
              <w:pStyle w:val="accttwolines"/>
              <w:spacing w:after="0"/>
              <w:ind w:left="-108" w:right="-126" w:firstLine="0"/>
              <w:jc w:val="center"/>
              <w:rPr>
                <w:szCs w:val="22"/>
                <w:cs/>
                <w:lang w:val="en-US" w:bidi="th-TH"/>
              </w:rPr>
            </w:pPr>
            <w:r w:rsidRPr="00A449FA">
              <w:rPr>
                <w:szCs w:val="22"/>
                <w:lang w:val="en-US" w:bidi="th-TH"/>
              </w:rPr>
              <w:t>financial statement</w:t>
            </w:r>
          </w:p>
        </w:tc>
        <w:tc>
          <w:tcPr>
            <w:tcW w:w="284" w:type="dxa"/>
          </w:tcPr>
          <w:p w:rsidR="00163EB2" w:rsidRPr="00A449FA" w:rsidRDefault="00163EB2" w:rsidP="00163EB2">
            <w:pPr>
              <w:pStyle w:val="accttwolines"/>
              <w:tabs>
                <w:tab w:val="decimal" w:pos="450"/>
              </w:tabs>
              <w:spacing w:after="0"/>
              <w:ind w:left="0" w:firstLine="0"/>
              <w:jc w:val="center"/>
              <w:rPr>
                <w:szCs w:val="22"/>
                <w:lang w:val="en-US"/>
              </w:rPr>
            </w:pPr>
          </w:p>
        </w:tc>
        <w:tc>
          <w:tcPr>
            <w:tcW w:w="1700" w:type="dxa"/>
            <w:tcBorders>
              <w:bottom w:val="single" w:sz="4" w:space="0" w:color="auto"/>
            </w:tcBorders>
          </w:tcPr>
          <w:p w:rsidR="00163EB2" w:rsidRPr="00A449FA" w:rsidRDefault="00163EB2" w:rsidP="00163EB2">
            <w:pPr>
              <w:pStyle w:val="accttwolines"/>
              <w:spacing w:after="0"/>
              <w:ind w:left="-108" w:right="-126" w:firstLine="0"/>
              <w:jc w:val="center"/>
              <w:rPr>
                <w:szCs w:val="22"/>
                <w:cs/>
                <w:lang w:val="en-US" w:bidi="th-TH"/>
              </w:rPr>
            </w:pPr>
            <w:r w:rsidRPr="00A449FA">
              <w:rPr>
                <w:szCs w:val="22"/>
                <w:lang w:val="en-US" w:bidi="th-TH"/>
              </w:rPr>
              <w:t>financial statement</w:t>
            </w:r>
          </w:p>
        </w:tc>
      </w:tr>
      <w:tr w:rsidR="00163EB2" w:rsidRPr="00A449FA" w:rsidTr="00163EB2">
        <w:tc>
          <w:tcPr>
            <w:tcW w:w="6062" w:type="dxa"/>
          </w:tcPr>
          <w:p w:rsidR="00163EB2" w:rsidRPr="00A449FA" w:rsidRDefault="00163EB2" w:rsidP="00163EB2">
            <w:pPr>
              <w:tabs>
                <w:tab w:val="clear" w:pos="227"/>
                <w:tab w:val="clear" w:pos="454"/>
                <w:tab w:val="clear" w:pos="680"/>
                <w:tab w:val="clear" w:pos="907"/>
              </w:tabs>
              <w:ind w:right="47"/>
              <w:rPr>
                <w:rFonts w:ascii="Times New Roman" w:hAnsi="Times New Roman" w:cs="Times New Roman"/>
                <w:sz w:val="22"/>
                <w:szCs w:val="22"/>
                <w:cs/>
              </w:rPr>
            </w:pPr>
            <w:r w:rsidRPr="00A449FA">
              <w:rPr>
                <w:rFonts w:ascii="Times New Roman" w:hAnsi="Times New Roman" w:cs="Times New Roman"/>
                <w:sz w:val="22"/>
                <w:szCs w:val="22"/>
              </w:rPr>
              <w:t>Lease liabilities</w:t>
            </w:r>
          </w:p>
        </w:tc>
        <w:tc>
          <w:tcPr>
            <w:tcW w:w="1701" w:type="dxa"/>
          </w:tcPr>
          <w:p w:rsidR="00163EB2" w:rsidRPr="00D94A39" w:rsidRDefault="00D94A3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30,683</w:t>
            </w:r>
          </w:p>
        </w:tc>
        <w:tc>
          <w:tcPr>
            <w:tcW w:w="284" w:type="dxa"/>
          </w:tcPr>
          <w:p w:rsidR="00163EB2" w:rsidRPr="00163EB2" w:rsidRDefault="00163EB2" w:rsidP="00163EB2">
            <w:pPr>
              <w:pStyle w:val="accttwolines"/>
              <w:tabs>
                <w:tab w:val="decimal" w:pos="450"/>
              </w:tabs>
              <w:spacing w:after="0"/>
              <w:ind w:left="0" w:firstLine="0"/>
              <w:jc w:val="center"/>
              <w:rPr>
                <w:szCs w:val="22"/>
                <w:highlight w:val="yellow"/>
                <w:lang w:val="en-US"/>
              </w:rPr>
            </w:pPr>
          </w:p>
        </w:tc>
        <w:tc>
          <w:tcPr>
            <w:tcW w:w="1700" w:type="dxa"/>
          </w:tcPr>
          <w:p w:rsidR="00163EB2" w:rsidRPr="00D94A39" w:rsidRDefault="00D94A3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126,039</w:t>
            </w:r>
          </w:p>
        </w:tc>
      </w:tr>
      <w:tr w:rsidR="00163EB2" w:rsidRPr="00A449FA" w:rsidTr="00163EB2">
        <w:tc>
          <w:tcPr>
            <w:tcW w:w="6062" w:type="dxa"/>
          </w:tcPr>
          <w:p w:rsidR="00163EB2" w:rsidRPr="00A449FA" w:rsidRDefault="00163EB2" w:rsidP="00163EB2">
            <w:pPr>
              <w:tabs>
                <w:tab w:val="clear" w:pos="227"/>
                <w:tab w:val="clear" w:pos="454"/>
                <w:tab w:val="clear" w:pos="680"/>
                <w:tab w:val="clear" w:pos="907"/>
              </w:tabs>
              <w:ind w:right="47"/>
              <w:rPr>
                <w:rFonts w:ascii="Times New Roman" w:hAnsi="Times New Roman" w:cs="Times New Roman"/>
                <w:sz w:val="22"/>
                <w:szCs w:val="22"/>
              </w:rPr>
            </w:pPr>
            <w:r>
              <w:rPr>
                <w:rFonts w:ascii="Times New Roman" w:hAnsi="Times New Roman" w:cs="Times New Roman"/>
                <w:sz w:val="22"/>
                <w:szCs w:val="22"/>
              </w:rPr>
              <w:t>Less Deferred interest expenses</w:t>
            </w:r>
          </w:p>
        </w:tc>
        <w:tc>
          <w:tcPr>
            <w:tcW w:w="1701" w:type="dxa"/>
            <w:tcBorders>
              <w:bottom w:val="single" w:sz="4" w:space="0" w:color="auto"/>
            </w:tcBorders>
          </w:tcPr>
          <w:p w:rsidR="00163EB2" w:rsidRPr="00D94A39" w:rsidRDefault="00D94A39"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(4,600</w:t>
            </w:r>
            <w:r w:rsidR="00163EB2" w:rsidRPr="00D94A39">
              <w:rPr>
                <w:rFonts w:ascii="Times New Roman" w:hAnsi="Times New Roman" w:cs="Times New Roman"/>
                <w:sz w:val="22"/>
                <w:szCs w:val="22"/>
              </w:rPr>
              <w:t>)</w:t>
            </w:r>
          </w:p>
        </w:tc>
        <w:tc>
          <w:tcPr>
            <w:tcW w:w="284" w:type="dxa"/>
          </w:tcPr>
          <w:p w:rsidR="00163EB2" w:rsidRPr="00163EB2" w:rsidRDefault="00163EB2" w:rsidP="00163EB2">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163EB2" w:rsidRPr="00D94A39" w:rsidRDefault="00D94A39"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(27,207</w:t>
            </w:r>
            <w:r w:rsidR="00163EB2" w:rsidRPr="00D94A39">
              <w:rPr>
                <w:rFonts w:ascii="Times New Roman" w:hAnsi="Times New Roman" w:cs="Times New Roman"/>
                <w:sz w:val="22"/>
                <w:szCs w:val="22"/>
              </w:rPr>
              <w:t>)</w:t>
            </w:r>
          </w:p>
        </w:tc>
      </w:tr>
      <w:tr w:rsidR="00163EB2" w:rsidRPr="00A449FA" w:rsidTr="00163EB2">
        <w:tc>
          <w:tcPr>
            <w:tcW w:w="6062" w:type="dxa"/>
          </w:tcPr>
          <w:p w:rsidR="00163EB2" w:rsidRPr="00A449FA" w:rsidRDefault="00163EB2" w:rsidP="00163EB2">
            <w:pPr>
              <w:tabs>
                <w:tab w:val="clear" w:pos="227"/>
                <w:tab w:val="clear" w:pos="454"/>
                <w:tab w:val="clear" w:pos="680"/>
                <w:tab w:val="clear" w:pos="907"/>
              </w:tabs>
              <w:ind w:right="47"/>
              <w:rPr>
                <w:rFonts w:ascii="Times New Roman" w:hAnsi="Times New Roman" w:cs="Times New Roman"/>
                <w:sz w:val="22"/>
                <w:szCs w:val="22"/>
                <w:cs/>
              </w:rPr>
            </w:pPr>
            <w:r w:rsidRPr="00A449FA">
              <w:rPr>
                <w:rFonts w:ascii="Times New Roman" w:hAnsi="Times New Roman" w:cs="Times New Roman"/>
                <w:sz w:val="22"/>
                <w:szCs w:val="22"/>
              </w:rPr>
              <w:t>Net</w:t>
            </w:r>
          </w:p>
        </w:tc>
        <w:tc>
          <w:tcPr>
            <w:tcW w:w="1701" w:type="dxa"/>
            <w:tcBorders>
              <w:top w:val="single" w:sz="4" w:space="0" w:color="auto"/>
            </w:tcBorders>
          </w:tcPr>
          <w:p w:rsidR="00163EB2" w:rsidRPr="00D94A39" w:rsidRDefault="00D94A3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26,083</w:t>
            </w:r>
          </w:p>
        </w:tc>
        <w:tc>
          <w:tcPr>
            <w:tcW w:w="284" w:type="dxa"/>
          </w:tcPr>
          <w:p w:rsidR="00163EB2" w:rsidRPr="00163EB2" w:rsidRDefault="00163EB2" w:rsidP="00163EB2">
            <w:pPr>
              <w:pStyle w:val="accttwolines"/>
              <w:tabs>
                <w:tab w:val="decimal" w:pos="450"/>
              </w:tabs>
              <w:spacing w:after="0"/>
              <w:ind w:left="0" w:firstLine="0"/>
              <w:jc w:val="center"/>
              <w:rPr>
                <w:szCs w:val="22"/>
                <w:highlight w:val="yellow"/>
                <w:lang w:val="en-US"/>
              </w:rPr>
            </w:pPr>
          </w:p>
        </w:tc>
        <w:tc>
          <w:tcPr>
            <w:tcW w:w="1700" w:type="dxa"/>
            <w:tcBorders>
              <w:top w:val="single" w:sz="4" w:space="0" w:color="auto"/>
            </w:tcBorders>
          </w:tcPr>
          <w:p w:rsidR="00163EB2" w:rsidRPr="00D94A39" w:rsidRDefault="00D94A3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98,832</w:t>
            </w:r>
          </w:p>
        </w:tc>
      </w:tr>
      <w:tr w:rsidR="00163EB2" w:rsidRPr="00A449FA" w:rsidTr="00163EB2">
        <w:tc>
          <w:tcPr>
            <w:tcW w:w="6062" w:type="dxa"/>
          </w:tcPr>
          <w:p w:rsidR="00163EB2" w:rsidRPr="00A449FA" w:rsidRDefault="00163EB2" w:rsidP="00163EB2">
            <w:pPr>
              <w:tabs>
                <w:tab w:val="clear" w:pos="227"/>
                <w:tab w:val="clear" w:pos="454"/>
                <w:tab w:val="clear" w:pos="680"/>
                <w:tab w:val="clear" w:pos="907"/>
              </w:tabs>
              <w:ind w:right="47"/>
              <w:rPr>
                <w:rFonts w:ascii="Times New Roman" w:hAnsi="Times New Roman" w:cs="Times New Roman"/>
                <w:sz w:val="22"/>
                <w:szCs w:val="22"/>
              </w:rPr>
            </w:pPr>
            <w:r w:rsidRPr="00A449FA">
              <w:rPr>
                <w:rFonts w:ascii="Times New Roman" w:hAnsi="Times New Roman" w:cs="Times New Roman"/>
                <w:sz w:val="22"/>
                <w:szCs w:val="22"/>
              </w:rPr>
              <w:t>Less Current portion</w:t>
            </w:r>
          </w:p>
        </w:tc>
        <w:tc>
          <w:tcPr>
            <w:tcW w:w="1701" w:type="dxa"/>
            <w:tcBorders>
              <w:bottom w:val="single" w:sz="4" w:space="0" w:color="auto"/>
            </w:tcBorders>
          </w:tcPr>
          <w:p w:rsidR="00163EB2" w:rsidRPr="00D94A39" w:rsidRDefault="00D94A39"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(9,769</w:t>
            </w:r>
            <w:r w:rsidR="00163EB2" w:rsidRPr="00D94A39">
              <w:rPr>
                <w:rFonts w:ascii="Times New Roman" w:hAnsi="Times New Roman" w:cs="Times New Roman"/>
                <w:sz w:val="22"/>
                <w:szCs w:val="22"/>
              </w:rPr>
              <w:t>)</w:t>
            </w:r>
          </w:p>
        </w:tc>
        <w:tc>
          <w:tcPr>
            <w:tcW w:w="284" w:type="dxa"/>
          </w:tcPr>
          <w:p w:rsidR="00163EB2" w:rsidRPr="00163EB2" w:rsidRDefault="00163EB2" w:rsidP="00163EB2">
            <w:pPr>
              <w:pStyle w:val="accttwolines"/>
              <w:tabs>
                <w:tab w:val="decimal" w:pos="450"/>
              </w:tabs>
              <w:spacing w:after="0"/>
              <w:ind w:left="0" w:firstLine="0"/>
              <w:jc w:val="center"/>
              <w:rPr>
                <w:szCs w:val="22"/>
                <w:highlight w:val="yellow"/>
                <w:lang w:val="en-US"/>
              </w:rPr>
            </w:pPr>
          </w:p>
        </w:tc>
        <w:tc>
          <w:tcPr>
            <w:tcW w:w="1700" w:type="dxa"/>
            <w:tcBorders>
              <w:bottom w:val="single" w:sz="4" w:space="0" w:color="auto"/>
            </w:tcBorders>
          </w:tcPr>
          <w:p w:rsidR="00163EB2" w:rsidRPr="00D94A39" w:rsidRDefault="00D94A39" w:rsidP="00163EB2">
            <w:pPr>
              <w:tabs>
                <w:tab w:val="clear" w:pos="227"/>
                <w:tab w:val="clear" w:pos="454"/>
                <w:tab w:val="clear" w:pos="680"/>
                <w:tab w:val="clear" w:pos="907"/>
              </w:tabs>
              <w:ind w:right="-12"/>
              <w:jc w:val="right"/>
              <w:rPr>
                <w:rFonts w:ascii="Times New Roman" w:hAnsi="Times New Roman" w:cs="Times New Roman"/>
                <w:sz w:val="22"/>
                <w:szCs w:val="22"/>
              </w:rPr>
            </w:pPr>
            <w:r>
              <w:rPr>
                <w:rFonts w:ascii="Times New Roman" w:hAnsi="Times New Roman" w:cs="Times New Roman"/>
                <w:sz w:val="22"/>
                <w:szCs w:val="22"/>
              </w:rPr>
              <w:t>(14,227</w:t>
            </w:r>
            <w:r w:rsidR="00163EB2" w:rsidRPr="00D94A39">
              <w:rPr>
                <w:rFonts w:ascii="Times New Roman" w:hAnsi="Times New Roman" w:cs="Times New Roman"/>
                <w:sz w:val="22"/>
                <w:szCs w:val="22"/>
              </w:rPr>
              <w:t>)</w:t>
            </w:r>
          </w:p>
        </w:tc>
      </w:tr>
      <w:tr w:rsidR="00163EB2" w:rsidRPr="00A449FA" w:rsidTr="00163EB2">
        <w:tc>
          <w:tcPr>
            <w:tcW w:w="6062" w:type="dxa"/>
          </w:tcPr>
          <w:p w:rsidR="00163EB2" w:rsidRPr="00A449FA" w:rsidRDefault="00163EB2" w:rsidP="00163EB2">
            <w:pPr>
              <w:tabs>
                <w:tab w:val="clear" w:pos="227"/>
                <w:tab w:val="clear" w:pos="454"/>
                <w:tab w:val="clear" w:pos="680"/>
                <w:tab w:val="clear" w:pos="907"/>
              </w:tabs>
              <w:ind w:right="47"/>
              <w:rPr>
                <w:rFonts w:ascii="Times New Roman" w:hAnsi="Times New Roman" w:cs="Times New Roman"/>
                <w:sz w:val="22"/>
                <w:szCs w:val="22"/>
                <w:cs/>
              </w:rPr>
            </w:pPr>
            <w:r w:rsidRPr="00A449FA">
              <w:rPr>
                <w:rFonts w:ascii="Times New Roman" w:hAnsi="Times New Roman" w:cs="Times New Roman"/>
                <w:sz w:val="22"/>
                <w:szCs w:val="22"/>
              </w:rPr>
              <w:t xml:space="preserve">Lease liabilities - net </w:t>
            </w:r>
          </w:p>
        </w:tc>
        <w:tc>
          <w:tcPr>
            <w:tcW w:w="1701" w:type="dxa"/>
            <w:tcBorders>
              <w:top w:val="single" w:sz="4" w:space="0" w:color="auto"/>
              <w:bottom w:val="double" w:sz="4" w:space="0" w:color="auto"/>
            </w:tcBorders>
          </w:tcPr>
          <w:p w:rsidR="00163EB2" w:rsidRPr="00D94A39" w:rsidRDefault="00D94A3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16,314</w:t>
            </w:r>
          </w:p>
        </w:tc>
        <w:tc>
          <w:tcPr>
            <w:tcW w:w="284" w:type="dxa"/>
          </w:tcPr>
          <w:p w:rsidR="00163EB2" w:rsidRPr="00163EB2" w:rsidRDefault="00163EB2" w:rsidP="00163EB2">
            <w:pPr>
              <w:pStyle w:val="accttwolines"/>
              <w:tabs>
                <w:tab w:val="decimal" w:pos="450"/>
              </w:tabs>
              <w:spacing w:after="0"/>
              <w:ind w:left="0" w:firstLine="0"/>
              <w:jc w:val="center"/>
              <w:rPr>
                <w:szCs w:val="22"/>
                <w:highlight w:val="yellow"/>
                <w:lang w:val="en-US"/>
              </w:rPr>
            </w:pPr>
          </w:p>
        </w:tc>
        <w:tc>
          <w:tcPr>
            <w:tcW w:w="1700" w:type="dxa"/>
            <w:tcBorders>
              <w:top w:val="single" w:sz="4" w:space="0" w:color="auto"/>
              <w:bottom w:val="double" w:sz="4" w:space="0" w:color="auto"/>
            </w:tcBorders>
          </w:tcPr>
          <w:p w:rsidR="00163EB2" w:rsidRPr="00D94A39" w:rsidRDefault="00D94A39" w:rsidP="00163EB2">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84,605</w:t>
            </w:r>
          </w:p>
        </w:tc>
      </w:tr>
    </w:tbl>
    <w:p w:rsidR="00163EB2" w:rsidRPr="00BB4515"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63EB2" w:rsidRPr="00BB4515" w:rsidRDefault="00163EB2"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63EB2" w:rsidRPr="002A4D13" w:rsidRDefault="00163EB2" w:rsidP="00163EB2">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rsidR="00163EB2" w:rsidRPr="002A4D13" w:rsidRDefault="00163EB2" w:rsidP="00163EB2">
      <w:pPr>
        <w:pStyle w:val="NoSpacing"/>
        <w:jc w:val="thaiDistribute"/>
        <w:rPr>
          <w:rFonts w:ascii="Times New Roman" w:hAnsi="Times New Roman" w:cs="Times New Roman"/>
          <w:szCs w:val="22"/>
        </w:rPr>
      </w:pPr>
    </w:p>
    <w:p w:rsidR="00163EB2" w:rsidRPr="002A4D13" w:rsidRDefault="00163EB2" w:rsidP="00163EB2">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three-month </w:t>
      </w:r>
      <w:r>
        <w:rPr>
          <w:rFonts w:ascii="Times New Roman" w:hAnsi="Times New Roman" w:cs="Times New Roman"/>
          <w:szCs w:val="22"/>
        </w:rPr>
        <w:t>and six-month periods ended June 30</w:t>
      </w:r>
      <w:r w:rsidRPr="002A4D13">
        <w:rPr>
          <w:rFonts w:ascii="Times New Roman" w:hAnsi="Times New Roman" w:cs="Times New Roman"/>
          <w:szCs w:val="22"/>
        </w:rPr>
        <w:t>, 2020 and 2019 which are similar to those applied to the preparation of financial statements for the year ended December 31, 2019 except the matters relating to adoption of newly issued and revised TAS and TFRS as well as T</w:t>
      </w:r>
      <w:r w:rsidR="00CF6078">
        <w:rPr>
          <w:rFonts w:ascii="Times New Roman" w:hAnsi="Times New Roman" w:cs="Times New Roman"/>
          <w:szCs w:val="22"/>
        </w:rPr>
        <w:t>S</w:t>
      </w:r>
      <w:r w:rsidRPr="002A4D13">
        <w:rPr>
          <w:rFonts w:ascii="Times New Roman" w:hAnsi="Times New Roman" w:cs="Times New Roman"/>
          <w:szCs w:val="22"/>
        </w:rPr>
        <w:t>IC, TFRIC and accounting guidance as discussed in the above paragraphs whereby the effects were also discussed in the above paragraphs.</w:t>
      </w: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63EB2" w:rsidRDefault="00163E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0B3C15">
        <w:rPr>
          <w:rFonts w:ascii="Times New Roman" w:hAnsi="Times New Roman" w:cs="Times New Roman"/>
          <w:sz w:val="22"/>
          <w:szCs w:val="22"/>
        </w:rPr>
        <w:t>June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63EB2">
        <w:rPr>
          <w:rFonts w:ascii="Times New Roman" w:hAnsi="Times New Roman" w:cs="Times New Roman"/>
          <w:sz w:val="22"/>
          <w:szCs w:val="22"/>
        </w:rPr>
        <w:t>2020</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163EB2">
        <w:rPr>
          <w:rFonts w:ascii="Times New Roman" w:hAnsi="Times New Roman" w:cs="Times New Roman"/>
          <w:sz w:val="22"/>
          <w:szCs w:val="22"/>
        </w:rPr>
        <w:t>9</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DC46B3" w:rsidRPr="00A05AB2" w:rsidTr="00D84FC0">
        <w:trPr>
          <w:cantSplit/>
        </w:trPr>
        <w:tc>
          <w:tcPr>
            <w:tcW w:w="411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sidR="00163EB2">
              <w:rPr>
                <w:rFonts w:ascii="Times New Roman" w:hAnsi="Times New Roman" w:cs="Times New Roman"/>
                <w:sz w:val="22"/>
                <w:szCs w:val="22"/>
              </w:rPr>
              <w:t>20</w:t>
            </w:r>
          </w:p>
        </w:tc>
        <w:tc>
          <w:tcPr>
            <w:tcW w:w="243"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163EB2">
              <w:rPr>
                <w:rFonts w:ascii="Times New Roman" w:hAnsi="Times New Roman" w:cs="Times New Roman"/>
                <w:sz w:val="22"/>
                <w:szCs w:val="22"/>
              </w:rPr>
              <w:t>9</w:t>
            </w:r>
          </w:p>
        </w:tc>
        <w:tc>
          <w:tcPr>
            <w:tcW w:w="236" w:type="dxa"/>
            <w:vAlign w:val="center"/>
          </w:tcPr>
          <w:p w:rsidR="00DC46B3" w:rsidRPr="00A05AB2" w:rsidRDefault="00DC46B3" w:rsidP="005C67C2">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sidR="00163EB2">
              <w:rPr>
                <w:rFonts w:ascii="Times New Roman" w:hAnsi="Times New Roman" w:cs="Times New Roman"/>
                <w:sz w:val="22"/>
                <w:szCs w:val="22"/>
              </w:rPr>
              <w:t>20</w:t>
            </w:r>
          </w:p>
        </w:tc>
        <w:tc>
          <w:tcPr>
            <w:tcW w:w="241" w:type="dxa"/>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163EB2">
              <w:rPr>
                <w:rFonts w:ascii="Times New Roman" w:hAnsi="Times New Roman" w:cs="Times New Roman"/>
                <w:sz w:val="22"/>
                <w:szCs w:val="22"/>
              </w:rPr>
              <w:t>9</w:t>
            </w:r>
          </w:p>
        </w:tc>
      </w:tr>
      <w:tr w:rsidR="00DC46B3" w:rsidRPr="00A05AB2" w:rsidTr="00D84FC0">
        <w:trPr>
          <w:cantSplit/>
          <w:trHeight w:val="74"/>
        </w:trPr>
        <w:tc>
          <w:tcPr>
            <w:tcW w:w="4111"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DC46B3" w:rsidRPr="00A05AB2" w:rsidRDefault="00DC46B3" w:rsidP="002E1C4E">
            <w:pPr>
              <w:pStyle w:val="acctfourfigures"/>
              <w:tabs>
                <w:tab w:val="clear" w:pos="765"/>
                <w:tab w:val="decimal" w:pos="792"/>
              </w:tabs>
              <w:spacing w:line="240" w:lineRule="atLeast"/>
              <w:ind w:left="-97" w:right="-110"/>
              <w:rPr>
                <w:szCs w:val="22"/>
              </w:rPr>
            </w:pPr>
          </w:p>
        </w:tc>
        <w:tc>
          <w:tcPr>
            <w:tcW w:w="243"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DC46B3" w:rsidRPr="00A05AB2" w:rsidRDefault="00DC46B3" w:rsidP="002E1C4E">
            <w:pPr>
              <w:pStyle w:val="acctfourfigures"/>
              <w:tabs>
                <w:tab w:val="clear" w:pos="765"/>
                <w:tab w:val="decimal" w:pos="810"/>
              </w:tabs>
              <w:spacing w:line="240" w:lineRule="atLeast"/>
              <w:ind w:left="-97" w:right="-110"/>
              <w:rPr>
                <w:szCs w:val="22"/>
              </w:rPr>
            </w:pPr>
          </w:p>
        </w:tc>
        <w:tc>
          <w:tcPr>
            <w:tcW w:w="236"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163EB2" w:rsidRPr="00A05AB2" w:rsidTr="000231C7">
        <w:trPr>
          <w:cantSplit/>
        </w:trPr>
        <w:tc>
          <w:tcPr>
            <w:tcW w:w="4111" w:type="dxa"/>
            <w:vAlign w:val="center"/>
          </w:tcPr>
          <w:p w:rsidR="00163EB2" w:rsidRPr="00A05AB2" w:rsidRDefault="00163E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163EB2" w:rsidRPr="007D6555" w:rsidRDefault="00163EB2"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163EB2" w:rsidRPr="00EE15D1" w:rsidRDefault="00163EB2"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163EB2" w:rsidRPr="00EE15D1" w:rsidRDefault="00163EB2"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163EB2" w:rsidRPr="00EE15D1" w:rsidRDefault="00163EB2"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163EB2" w:rsidRPr="001661A0" w:rsidRDefault="001661A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37</w:t>
            </w:r>
            <w:r w:rsidR="00163EB2" w:rsidRPr="001661A0">
              <w:rPr>
                <w:rFonts w:ascii="Times New Roman" w:hAnsi="Times New Roman" w:cs="Times New Roman"/>
                <w:sz w:val="22"/>
                <w:szCs w:val="22"/>
              </w:rPr>
              <w:t>,</w:t>
            </w:r>
            <w:r>
              <w:rPr>
                <w:rFonts w:ascii="Times New Roman" w:hAnsi="Times New Roman" w:cs="Times New Roman"/>
                <w:sz w:val="22"/>
                <w:szCs w:val="22"/>
              </w:rPr>
              <w:t>081</w:t>
            </w:r>
          </w:p>
        </w:tc>
        <w:tc>
          <w:tcPr>
            <w:tcW w:w="241" w:type="dxa"/>
          </w:tcPr>
          <w:p w:rsidR="00163EB2" w:rsidRPr="00EE15D1"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vAlign w:val="center"/>
          </w:tcPr>
          <w:p w:rsidR="00163EB2" w:rsidRPr="000231C7" w:rsidRDefault="001661A0"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27</w:t>
            </w:r>
            <w:r w:rsidR="00163EB2">
              <w:rPr>
                <w:rFonts w:ascii="Times New Roman" w:hAnsi="Times New Roman" w:cs="Times New Roman"/>
                <w:sz w:val="22"/>
                <w:szCs w:val="22"/>
              </w:rPr>
              <w:t>,</w:t>
            </w:r>
            <w:r>
              <w:rPr>
                <w:rFonts w:ascii="Times New Roman" w:hAnsi="Times New Roman" w:cs="Times New Roman"/>
                <w:sz w:val="22"/>
                <w:szCs w:val="22"/>
              </w:rPr>
              <w:t>606</w:t>
            </w:r>
          </w:p>
        </w:tc>
      </w:tr>
      <w:tr w:rsidR="00163EB2" w:rsidRPr="00A05AB2" w:rsidTr="000231C7">
        <w:trPr>
          <w:cantSplit/>
        </w:trPr>
        <w:tc>
          <w:tcPr>
            <w:tcW w:w="4111" w:type="dxa"/>
            <w:vAlign w:val="center"/>
          </w:tcPr>
          <w:p w:rsidR="00163EB2"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163EB2" w:rsidRPr="00EE15D1" w:rsidRDefault="00163EB2" w:rsidP="00163EB2">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163EB2" w:rsidRPr="00EE15D1" w:rsidRDefault="00163EB2"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163EB2" w:rsidRPr="00EE15D1" w:rsidRDefault="00163EB2" w:rsidP="00163EB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163EB2" w:rsidRPr="00EE15D1" w:rsidRDefault="00163EB2"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163EB2" w:rsidRPr="001661A0" w:rsidRDefault="001661A0"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4,946</w:t>
            </w:r>
          </w:p>
        </w:tc>
        <w:tc>
          <w:tcPr>
            <w:tcW w:w="241" w:type="dxa"/>
          </w:tcPr>
          <w:p w:rsidR="00163EB2" w:rsidRPr="00EE15D1" w:rsidRDefault="00163E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163EB2" w:rsidRPr="001661A0" w:rsidRDefault="001661A0"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2,388</w:t>
            </w:r>
          </w:p>
        </w:tc>
      </w:tr>
      <w:tr w:rsidR="00A762C4" w:rsidRPr="00A05AB2" w:rsidTr="00410A22">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rsidR="00A762C4" w:rsidRPr="00EE15D1" w:rsidRDefault="00A762C4" w:rsidP="00410A22">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762C4" w:rsidRPr="00EE15D1" w:rsidRDefault="00A762C4" w:rsidP="00410A2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A762C4" w:rsidRPr="001661A0" w:rsidRDefault="001661A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16,665</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A762C4" w:rsidRPr="00EE15D1" w:rsidRDefault="00A762C4" w:rsidP="00410A22">
            <w:pPr>
              <w:pStyle w:val="acctfourfigures"/>
              <w:tabs>
                <w:tab w:val="clear" w:pos="765"/>
                <w:tab w:val="decimal" w:pos="601"/>
              </w:tabs>
              <w:spacing w:line="240" w:lineRule="atLeast"/>
              <w:ind w:left="-97" w:right="-110"/>
              <w:rPr>
                <w:szCs w:val="22"/>
              </w:rPr>
            </w:pPr>
            <w:r w:rsidRPr="00EE15D1">
              <w:rPr>
                <w:szCs w:val="22"/>
              </w:rPr>
              <w:t>-</w:t>
            </w:r>
          </w:p>
        </w:tc>
      </w:tr>
      <w:tr w:rsidR="00A762C4" w:rsidRPr="00A05AB2" w:rsidTr="000231C7">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A762C4" w:rsidRPr="007D6555" w:rsidRDefault="00A762C4"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762C4" w:rsidRPr="00EE15D1" w:rsidRDefault="00A762C4"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A762C4" w:rsidRPr="001661A0" w:rsidRDefault="001661A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1,056</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A762C4" w:rsidRPr="000231C7" w:rsidRDefault="00A762C4"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w:t>
            </w:r>
            <w:r>
              <w:rPr>
                <w:rFonts w:ascii="Times New Roman" w:hAnsi="Times New Roman" w:cs="Times New Roman"/>
                <w:sz w:val="22"/>
                <w:szCs w:val="22"/>
              </w:rPr>
              <w:t>258</w:t>
            </w:r>
          </w:p>
        </w:tc>
      </w:tr>
      <w:tr w:rsidR="001661A0" w:rsidRPr="00A05AB2" w:rsidTr="00764C6B">
        <w:trPr>
          <w:cantSplit/>
        </w:trPr>
        <w:tc>
          <w:tcPr>
            <w:tcW w:w="4111" w:type="dxa"/>
            <w:vAlign w:val="center"/>
          </w:tcPr>
          <w:p w:rsidR="001661A0" w:rsidRPr="00A05AB2" w:rsidRDefault="001661A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1661A0" w:rsidRPr="007D6555" w:rsidRDefault="001661A0" w:rsidP="000B3C15">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1661A0" w:rsidRPr="00EE15D1" w:rsidRDefault="001661A0"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1661A0" w:rsidRPr="007D6555" w:rsidRDefault="001661A0" w:rsidP="000B3C15">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1661A0" w:rsidRPr="00EE15D1" w:rsidRDefault="001661A0"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1661A0" w:rsidRPr="007D6555" w:rsidRDefault="001661A0" w:rsidP="00764C6B">
            <w:pPr>
              <w:pStyle w:val="acctfourfigures"/>
              <w:tabs>
                <w:tab w:val="clear" w:pos="765"/>
                <w:tab w:val="decimal" w:pos="601"/>
              </w:tabs>
              <w:spacing w:line="240" w:lineRule="atLeast"/>
              <w:ind w:left="-97" w:right="-110"/>
              <w:rPr>
                <w:szCs w:val="22"/>
              </w:rPr>
            </w:pPr>
            <w:r w:rsidRPr="007D6555">
              <w:rPr>
                <w:szCs w:val="22"/>
              </w:rPr>
              <w:t>-</w:t>
            </w:r>
          </w:p>
        </w:tc>
        <w:tc>
          <w:tcPr>
            <w:tcW w:w="241" w:type="dxa"/>
          </w:tcPr>
          <w:p w:rsidR="001661A0" w:rsidRPr="00EE15D1" w:rsidRDefault="001661A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1661A0" w:rsidRPr="000231C7" w:rsidRDefault="001661A0"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454</w:t>
            </w:r>
          </w:p>
        </w:tc>
      </w:tr>
      <w:tr w:rsidR="00A762C4" w:rsidRPr="00A05AB2" w:rsidTr="000231C7">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A762C4" w:rsidRPr="007D6555" w:rsidRDefault="00A762C4"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A762C4" w:rsidRPr="00EE15D1" w:rsidRDefault="00A762C4"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vAlign w:val="center"/>
          </w:tcPr>
          <w:p w:rsidR="00A762C4" w:rsidRPr="001661A0" w:rsidRDefault="001661A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2,857</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A762C4" w:rsidRPr="000231C7" w:rsidRDefault="00A762C4"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8,8</w:t>
            </w:r>
            <w:r>
              <w:rPr>
                <w:rFonts w:ascii="Times New Roman" w:hAnsi="Times New Roman" w:cs="Times New Roman"/>
                <w:sz w:val="22"/>
                <w:szCs w:val="22"/>
              </w:rPr>
              <w:t>64</w:t>
            </w:r>
          </w:p>
        </w:tc>
      </w:tr>
      <w:tr w:rsidR="00A762C4" w:rsidRPr="00A05AB2" w:rsidTr="000231C7">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A762C4" w:rsidRPr="007D6555" w:rsidRDefault="00A762C4"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762C4" w:rsidRPr="00EE15D1" w:rsidRDefault="00A762C4"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A762C4" w:rsidRPr="001661A0" w:rsidRDefault="001661A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25,273</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A762C4" w:rsidRPr="000231C7" w:rsidRDefault="00A762C4"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24,928</w:t>
            </w:r>
          </w:p>
        </w:tc>
      </w:tr>
      <w:tr w:rsidR="00A762C4" w:rsidRPr="00A05AB2" w:rsidTr="00410A22">
        <w:trPr>
          <w:cantSplit/>
        </w:trPr>
        <w:tc>
          <w:tcPr>
            <w:tcW w:w="4111" w:type="dxa"/>
            <w:vAlign w:val="center"/>
          </w:tcPr>
          <w:p w:rsidR="00A762C4" w:rsidRPr="00A05AB2"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134" w:type="dxa"/>
            <w:tcBorders>
              <w:top w:val="double" w:sz="4" w:space="0" w:color="auto"/>
              <w:bottom w:val="double" w:sz="4" w:space="0" w:color="auto"/>
            </w:tcBorders>
          </w:tcPr>
          <w:p w:rsidR="00A762C4" w:rsidRPr="00EE15D1" w:rsidRDefault="00A762C4" w:rsidP="00410A22">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762C4" w:rsidRPr="00EE15D1" w:rsidRDefault="00A762C4" w:rsidP="00410A2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A762C4" w:rsidRPr="001661A0" w:rsidRDefault="001661A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2,142</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A762C4" w:rsidRPr="00EE15D1" w:rsidRDefault="00A762C4" w:rsidP="00410A22">
            <w:pPr>
              <w:pStyle w:val="acctfourfigures"/>
              <w:tabs>
                <w:tab w:val="clear" w:pos="765"/>
                <w:tab w:val="decimal" w:pos="601"/>
              </w:tabs>
              <w:spacing w:line="240" w:lineRule="atLeast"/>
              <w:ind w:left="-97" w:right="-110"/>
              <w:rPr>
                <w:szCs w:val="22"/>
              </w:rPr>
            </w:pPr>
            <w:r w:rsidRPr="00EE15D1">
              <w:rPr>
                <w:szCs w:val="22"/>
              </w:rPr>
              <w:t>-</w:t>
            </w:r>
          </w:p>
        </w:tc>
      </w:tr>
      <w:tr w:rsidR="00764C6B" w:rsidRPr="00A05AB2" w:rsidTr="00764C6B">
        <w:trPr>
          <w:cantSplit/>
        </w:trPr>
        <w:tc>
          <w:tcPr>
            <w:tcW w:w="4111" w:type="dxa"/>
            <w:vAlign w:val="center"/>
          </w:tcPr>
          <w:p w:rsidR="00764C6B" w:rsidRPr="00A05AB2"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tcPr>
          <w:p w:rsidR="00764C6B" w:rsidRPr="00EE15D1" w:rsidRDefault="00764C6B" w:rsidP="00764C6B">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764C6B" w:rsidRPr="00EE15D1" w:rsidRDefault="00764C6B" w:rsidP="00764C6B">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764C6B" w:rsidRPr="001661A0"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882</w:t>
            </w:r>
          </w:p>
        </w:tc>
        <w:tc>
          <w:tcPr>
            <w:tcW w:w="241" w:type="dxa"/>
          </w:tcPr>
          <w:p w:rsidR="00764C6B" w:rsidRPr="00EE15D1"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764C6B" w:rsidRPr="00EE15D1" w:rsidRDefault="00764C6B" w:rsidP="00764C6B">
            <w:pPr>
              <w:pStyle w:val="acctfourfigures"/>
              <w:tabs>
                <w:tab w:val="clear" w:pos="765"/>
                <w:tab w:val="decimal" w:pos="601"/>
              </w:tabs>
              <w:spacing w:line="240" w:lineRule="atLeast"/>
              <w:ind w:left="-97" w:right="-110"/>
              <w:rPr>
                <w:szCs w:val="22"/>
              </w:rPr>
            </w:pPr>
            <w:r w:rsidRPr="00EE15D1">
              <w:rPr>
                <w:szCs w:val="22"/>
              </w:rPr>
              <w:t>-</w:t>
            </w:r>
          </w:p>
        </w:tc>
      </w:tr>
      <w:tr w:rsidR="00A762C4" w:rsidRPr="00A05AB2" w:rsidTr="000231C7">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A762C4" w:rsidRPr="007D6555" w:rsidRDefault="00A762C4" w:rsidP="002E1C4E">
            <w:pPr>
              <w:pStyle w:val="acctfourfigures"/>
              <w:tabs>
                <w:tab w:val="clear" w:pos="765"/>
                <w:tab w:val="decimal" w:pos="601"/>
              </w:tabs>
              <w:spacing w:line="240" w:lineRule="atLeast"/>
              <w:ind w:left="-97" w:right="-110"/>
              <w:rPr>
                <w:szCs w:val="22"/>
                <w:lang w:val="en-US"/>
              </w:rPr>
            </w:pPr>
            <w:r w:rsidRPr="007D6555">
              <w:rPr>
                <w:szCs w:val="22"/>
              </w:rPr>
              <w:t>-</w:t>
            </w:r>
          </w:p>
        </w:tc>
        <w:tc>
          <w:tcPr>
            <w:tcW w:w="243"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A762C4" w:rsidRPr="00EE15D1" w:rsidRDefault="00A762C4"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A762C4" w:rsidRPr="00EE15D1" w:rsidRDefault="00A762C4"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A762C4" w:rsidRPr="001661A0" w:rsidRDefault="00764C6B"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001661A0">
              <w:rPr>
                <w:rFonts w:ascii="Times New Roman" w:hAnsi="Times New Roman" w:cs="Times New Roman"/>
                <w:sz w:val="22"/>
                <w:szCs w:val="22"/>
              </w:rPr>
              <w:t>,</w:t>
            </w:r>
            <w:r>
              <w:rPr>
                <w:rFonts w:ascii="Times New Roman" w:hAnsi="Times New Roman" w:cs="Times New Roman"/>
                <w:sz w:val="22"/>
                <w:szCs w:val="22"/>
              </w:rPr>
              <w:t>458</w:t>
            </w:r>
          </w:p>
        </w:tc>
        <w:tc>
          <w:tcPr>
            <w:tcW w:w="241" w:type="dxa"/>
          </w:tcPr>
          <w:p w:rsidR="00A762C4" w:rsidRPr="00EE15D1"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A762C4" w:rsidRPr="000231C7" w:rsidRDefault="00A762C4" w:rsidP="00163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1,813</w:t>
            </w:r>
          </w:p>
        </w:tc>
      </w:tr>
      <w:tr w:rsidR="00A762C4" w:rsidRPr="00A05AB2" w:rsidTr="00D84FC0">
        <w:trPr>
          <w:cantSplit/>
        </w:trPr>
        <w:tc>
          <w:tcPr>
            <w:tcW w:w="4111" w:type="dxa"/>
            <w:vAlign w:val="center"/>
          </w:tcPr>
          <w:p w:rsidR="00A762C4" w:rsidRPr="00A05AB2"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A762C4" w:rsidRPr="005C67C2" w:rsidRDefault="00A762C4" w:rsidP="002E1C4E">
            <w:pPr>
              <w:pStyle w:val="acctfourfigures"/>
              <w:tabs>
                <w:tab w:val="clear" w:pos="765"/>
                <w:tab w:val="decimal" w:pos="792"/>
              </w:tabs>
              <w:spacing w:line="240" w:lineRule="atLeast"/>
              <w:ind w:left="-97" w:right="-110"/>
              <w:rPr>
                <w:szCs w:val="22"/>
                <w:highlight w:val="yellow"/>
              </w:rPr>
            </w:pPr>
          </w:p>
        </w:tc>
        <w:tc>
          <w:tcPr>
            <w:tcW w:w="243" w:type="dxa"/>
          </w:tcPr>
          <w:p w:rsidR="00A762C4" w:rsidRPr="00A05AB2" w:rsidRDefault="00A762C4"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A762C4" w:rsidRPr="00A05AB2" w:rsidRDefault="00A762C4" w:rsidP="005C67C2">
            <w:pPr>
              <w:pStyle w:val="acctfourfigures"/>
              <w:tabs>
                <w:tab w:val="clear" w:pos="765"/>
                <w:tab w:val="decimal" w:pos="792"/>
              </w:tabs>
              <w:spacing w:line="240" w:lineRule="atLeast"/>
              <w:ind w:left="-97" w:right="-110"/>
              <w:rPr>
                <w:szCs w:val="22"/>
              </w:rPr>
            </w:pPr>
          </w:p>
        </w:tc>
        <w:tc>
          <w:tcPr>
            <w:tcW w:w="236" w:type="dxa"/>
          </w:tcPr>
          <w:p w:rsidR="00A762C4" w:rsidRPr="00A05AB2" w:rsidRDefault="00A762C4"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A762C4" w:rsidRPr="000231C7"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A762C4" w:rsidRPr="00A05AB2" w:rsidRDefault="00A762C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A762C4" w:rsidRPr="004A37F1"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E24111" w:rsidRPr="00A05AB2" w:rsidTr="00E24111">
        <w:trPr>
          <w:cantSplit/>
          <w:trHeight w:val="234"/>
        </w:trPr>
        <w:tc>
          <w:tcPr>
            <w:tcW w:w="4111" w:type="dxa"/>
            <w:vAlign w:val="center"/>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 xml:space="preserve">Associate and </w:t>
            </w: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E24111" w:rsidRPr="005C67C2" w:rsidRDefault="00E24111" w:rsidP="00E24111">
            <w:pPr>
              <w:pStyle w:val="acctfourfigures"/>
              <w:tabs>
                <w:tab w:val="clear" w:pos="765"/>
                <w:tab w:val="decimal" w:pos="601"/>
              </w:tabs>
              <w:spacing w:line="240" w:lineRule="atLeast"/>
              <w:ind w:left="-97" w:right="-110"/>
              <w:rPr>
                <w:szCs w:val="22"/>
                <w:highlight w:val="yellow"/>
                <w:lang w:val="en-US"/>
              </w:rPr>
            </w:pPr>
          </w:p>
        </w:tc>
        <w:tc>
          <w:tcPr>
            <w:tcW w:w="243" w:type="dxa"/>
          </w:tcPr>
          <w:p w:rsidR="00E24111" w:rsidRPr="00A05AB2" w:rsidRDefault="00E24111" w:rsidP="00E24111">
            <w:pPr>
              <w:pStyle w:val="a0"/>
              <w:tabs>
                <w:tab w:val="decimal" w:pos="792"/>
              </w:tabs>
              <w:spacing w:line="240" w:lineRule="atLeast"/>
              <w:ind w:left="-97" w:right="-110"/>
              <w:jc w:val="left"/>
              <w:rPr>
                <w:rFonts w:cs="Times New Roman"/>
                <w:b/>
                <w:bCs/>
                <w:cs/>
              </w:rPr>
            </w:pPr>
          </w:p>
        </w:tc>
        <w:tc>
          <w:tcPr>
            <w:tcW w:w="1125" w:type="dxa"/>
          </w:tcPr>
          <w:p w:rsidR="00E24111" w:rsidRPr="00A05AB2" w:rsidRDefault="00E24111" w:rsidP="00E24111">
            <w:pPr>
              <w:pStyle w:val="acctfourfigures"/>
              <w:tabs>
                <w:tab w:val="clear" w:pos="765"/>
                <w:tab w:val="decimal" w:pos="601"/>
              </w:tabs>
              <w:spacing w:line="240" w:lineRule="atLeast"/>
              <w:ind w:left="-97" w:right="-110"/>
              <w:rPr>
                <w:szCs w:val="22"/>
                <w:lang w:val="en-US"/>
              </w:rPr>
            </w:pPr>
          </w:p>
        </w:tc>
        <w:tc>
          <w:tcPr>
            <w:tcW w:w="236" w:type="dxa"/>
          </w:tcPr>
          <w:p w:rsidR="00E24111" w:rsidRPr="00A05AB2" w:rsidRDefault="00E24111" w:rsidP="00E24111">
            <w:pPr>
              <w:pStyle w:val="a0"/>
              <w:tabs>
                <w:tab w:val="decimal" w:pos="792"/>
              </w:tabs>
              <w:spacing w:line="240" w:lineRule="atLeast"/>
              <w:ind w:left="-97" w:right="-110"/>
              <w:jc w:val="left"/>
              <w:rPr>
                <w:rFonts w:cs="Times New Roman"/>
                <w:b/>
                <w:bCs/>
                <w:cs/>
              </w:rPr>
            </w:pPr>
          </w:p>
        </w:tc>
        <w:tc>
          <w:tcPr>
            <w:tcW w:w="1231" w:type="dxa"/>
          </w:tcPr>
          <w:p w:rsidR="00E24111" w:rsidRPr="000231C7"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E24111" w:rsidRPr="00A05AB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E24111" w:rsidRPr="00C26B42" w:rsidRDefault="00E2411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A762C4" w:rsidRPr="00A05AB2" w:rsidTr="00410A22">
        <w:trPr>
          <w:cantSplit/>
          <w:trHeight w:val="234"/>
        </w:trPr>
        <w:tc>
          <w:tcPr>
            <w:tcW w:w="4111" w:type="dxa"/>
            <w:vAlign w:val="center"/>
          </w:tcPr>
          <w:p w:rsidR="00A762C4" w:rsidRPr="00A05AB2" w:rsidRDefault="00A762C4"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vAlign w:val="center"/>
          </w:tcPr>
          <w:p w:rsidR="00A762C4" w:rsidRPr="00453BEA" w:rsidRDefault="00453BEA"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1,832</w:t>
            </w:r>
          </w:p>
        </w:tc>
        <w:tc>
          <w:tcPr>
            <w:tcW w:w="243" w:type="dxa"/>
            <w:vAlign w:val="center"/>
          </w:tcPr>
          <w:p w:rsidR="00A762C4" w:rsidRPr="00DC46B3" w:rsidRDefault="00A762C4"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A762C4" w:rsidRPr="000231C7"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580</w:t>
            </w:r>
          </w:p>
        </w:tc>
        <w:tc>
          <w:tcPr>
            <w:tcW w:w="236" w:type="dxa"/>
          </w:tcPr>
          <w:p w:rsidR="00A762C4" w:rsidRPr="00EE15D1" w:rsidRDefault="00A762C4"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A762C4" w:rsidRPr="00046631" w:rsidRDefault="000466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781</w:t>
            </w:r>
          </w:p>
        </w:tc>
        <w:tc>
          <w:tcPr>
            <w:tcW w:w="241" w:type="dxa"/>
          </w:tcPr>
          <w:p w:rsidR="00A762C4" w:rsidRPr="00A05AB2" w:rsidRDefault="00A762C4"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A762C4" w:rsidRPr="000231C7" w:rsidRDefault="00CF6078"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300</w:t>
            </w:r>
          </w:p>
        </w:tc>
      </w:tr>
      <w:tr w:rsidR="00453BEA" w:rsidRPr="00A05AB2" w:rsidTr="00764C6B">
        <w:trPr>
          <w:cantSplit/>
          <w:trHeight w:val="234"/>
        </w:trPr>
        <w:tc>
          <w:tcPr>
            <w:tcW w:w="4111" w:type="dxa"/>
            <w:vAlign w:val="center"/>
          </w:tcPr>
          <w:p w:rsidR="00453BEA" w:rsidRPr="00A05AB2"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vAlign w:val="center"/>
          </w:tcPr>
          <w:p w:rsidR="00453BEA" w:rsidRPr="00453BEA"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53BEA">
              <w:rPr>
                <w:rFonts w:ascii="Times New Roman" w:hAnsi="Times New Roman" w:cs="Times New Roman"/>
                <w:sz w:val="22"/>
                <w:szCs w:val="22"/>
              </w:rPr>
              <w:t>30</w:t>
            </w:r>
          </w:p>
        </w:tc>
        <w:tc>
          <w:tcPr>
            <w:tcW w:w="243" w:type="dxa"/>
            <w:vAlign w:val="center"/>
          </w:tcPr>
          <w:p w:rsidR="00453BEA" w:rsidRPr="00DC46B3" w:rsidRDefault="00453BEA"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c>
          <w:tcPr>
            <w:tcW w:w="236" w:type="dxa"/>
          </w:tcPr>
          <w:p w:rsidR="00453BEA" w:rsidRPr="00EE15D1" w:rsidRDefault="00453BEA"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c>
          <w:tcPr>
            <w:tcW w:w="241" w:type="dxa"/>
          </w:tcPr>
          <w:p w:rsidR="00453BEA" w:rsidRPr="00A05AB2" w:rsidRDefault="00453BEA"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046631" w:rsidRPr="00A05AB2" w:rsidTr="00E24111">
        <w:trPr>
          <w:cantSplit/>
          <w:trHeight w:val="234"/>
        </w:trPr>
        <w:tc>
          <w:tcPr>
            <w:tcW w:w="4111" w:type="dxa"/>
            <w:vAlign w:val="center"/>
          </w:tcPr>
          <w:p w:rsidR="00046631" w:rsidRPr="00A05AB2" w:rsidRDefault="000466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vAlign w:val="center"/>
          </w:tcPr>
          <w:p w:rsidR="00046631" w:rsidRPr="00453BEA" w:rsidRDefault="000466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53BEA">
              <w:rPr>
                <w:rFonts w:ascii="Times New Roman" w:hAnsi="Times New Roman" w:cs="Times New Roman"/>
                <w:sz w:val="22"/>
                <w:szCs w:val="22"/>
              </w:rPr>
              <w:t>1,</w:t>
            </w:r>
            <w:r w:rsidR="00453BEA">
              <w:rPr>
                <w:rFonts w:ascii="Times New Roman" w:hAnsi="Times New Roman" w:cs="Times New Roman"/>
                <w:sz w:val="22"/>
                <w:szCs w:val="22"/>
              </w:rPr>
              <w:t>561</w:t>
            </w:r>
          </w:p>
        </w:tc>
        <w:tc>
          <w:tcPr>
            <w:tcW w:w="243" w:type="dxa"/>
            <w:vAlign w:val="center"/>
          </w:tcPr>
          <w:p w:rsidR="00046631" w:rsidRPr="00DC46B3" w:rsidRDefault="00046631"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046631" w:rsidRPr="000231C7" w:rsidRDefault="0004663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1,342</w:t>
            </w:r>
          </w:p>
        </w:tc>
        <w:tc>
          <w:tcPr>
            <w:tcW w:w="236" w:type="dxa"/>
          </w:tcPr>
          <w:p w:rsidR="00046631" w:rsidRPr="00EE15D1" w:rsidRDefault="00046631"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046631" w:rsidRPr="000231C7" w:rsidRDefault="00046631"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c>
          <w:tcPr>
            <w:tcW w:w="241" w:type="dxa"/>
          </w:tcPr>
          <w:p w:rsidR="00046631" w:rsidRPr="00A05AB2" w:rsidRDefault="000466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046631" w:rsidRPr="000231C7" w:rsidRDefault="0004663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A762C4" w:rsidRPr="00A05AB2" w:rsidTr="00410A22">
        <w:trPr>
          <w:cantSplit/>
          <w:trHeight w:val="234"/>
        </w:trPr>
        <w:tc>
          <w:tcPr>
            <w:tcW w:w="4111" w:type="dxa"/>
            <w:vAlign w:val="center"/>
          </w:tcPr>
          <w:p w:rsidR="00A762C4" w:rsidRPr="00A05AB2" w:rsidRDefault="00A762C4"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bottom w:val="double" w:sz="4" w:space="0" w:color="auto"/>
            </w:tcBorders>
            <w:vAlign w:val="center"/>
          </w:tcPr>
          <w:p w:rsidR="00A762C4" w:rsidRPr="00453BEA" w:rsidRDefault="00453BEA"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p>
        </w:tc>
        <w:tc>
          <w:tcPr>
            <w:tcW w:w="243" w:type="dxa"/>
            <w:vAlign w:val="center"/>
          </w:tcPr>
          <w:p w:rsidR="00A762C4" w:rsidRPr="00DC46B3" w:rsidRDefault="00A762C4"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A762C4" w:rsidRPr="000231C7"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49</w:t>
            </w:r>
          </w:p>
        </w:tc>
        <w:tc>
          <w:tcPr>
            <w:tcW w:w="236" w:type="dxa"/>
          </w:tcPr>
          <w:p w:rsidR="00A762C4" w:rsidRPr="00EE15D1" w:rsidRDefault="00A762C4"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A762C4" w:rsidRPr="00046631" w:rsidRDefault="00046631"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631">
              <w:rPr>
                <w:rFonts w:ascii="Times New Roman" w:hAnsi="Times New Roman" w:cs="Times New Roman"/>
                <w:sz w:val="22"/>
                <w:szCs w:val="22"/>
              </w:rPr>
              <w:t>2</w:t>
            </w:r>
          </w:p>
        </w:tc>
        <w:tc>
          <w:tcPr>
            <w:tcW w:w="241" w:type="dxa"/>
          </w:tcPr>
          <w:p w:rsidR="00A762C4" w:rsidRPr="00A05AB2" w:rsidRDefault="00A762C4"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A762C4" w:rsidRPr="000231C7"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p>
        </w:tc>
      </w:tr>
      <w:tr w:rsidR="00453BEA" w:rsidRPr="00A05AB2" w:rsidTr="00764C6B">
        <w:trPr>
          <w:cantSplit/>
          <w:trHeight w:val="234"/>
        </w:trPr>
        <w:tc>
          <w:tcPr>
            <w:tcW w:w="4111" w:type="dxa"/>
            <w:vAlign w:val="center"/>
          </w:tcPr>
          <w:p w:rsidR="00453BEA" w:rsidRPr="00A05AB2"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134" w:type="dxa"/>
            <w:tcBorders>
              <w:bottom w:val="double" w:sz="4" w:space="0" w:color="auto"/>
            </w:tcBorders>
          </w:tcPr>
          <w:p w:rsidR="00453BEA" w:rsidRPr="00EE15D1" w:rsidRDefault="00453BEA" w:rsidP="00764C6B">
            <w:pPr>
              <w:pStyle w:val="acctfourfigures"/>
              <w:tabs>
                <w:tab w:val="clear" w:pos="765"/>
                <w:tab w:val="decimal" w:pos="601"/>
              </w:tabs>
              <w:spacing w:line="240" w:lineRule="atLeast"/>
              <w:ind w:left="-97" w:right="-110"/>
              <w:rPr>
                <w:szCs w:val="22"/>
              </w:rPr>
            </w:pPr>
            <w:r w:rsidRPr="00EE15D1">
              <w:rPr>
                <w:szCs w:val="22"/>
              </w:rPr>
              <w:t>-</w:t>
            </w:r>
          </w:p>
        </w:tc>
        <w:tc>
          <w:tcPr>
            <w:tcW w:w="243" w:type="dxa"/>
            <w:vAlign w:val="center"/>
          </w:tcPr>
          <w:p w:rsidR="00453BEA" w:rsidRPr="00DC46B3" w:rsidRDefault="00453BEA"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453BEA" w:rsidRPr="00EE15D1" w:rsidRDefault="00453BEA" w:rsidP="00764C6B">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453BEA" w:rsidRPr="00EE15D1" w:rsidRDefault="00453BEA"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453BEA" w:rsidRPr="00046631"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1,682</w:t>
            </w:r>
          </w:p>
        </w:tc>
        <w:tc>
          <w:tcPr>
            <w:tcW w:w="241" w:type="dxa"/>
          </w:tcPr>
          <w:p w:rsidR="00453BEA" w:rsidRPr="00A05AB2" w:rsidRDefault="00453BEA"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453BEA" w:rsidRPr="00A05AB2" w:rsidTr="00764C6B">
        <w:trPr>
          <w:cantSplit/>
          <w:trHeight w:val="234"/>
        </w:trPr>
        <w:tc>
          <w:tcPr>
            <w:tcW w:w="4111" w:type="dxa"/>
            <w:vAlign w:val="center"/>
          </w:tcPr>
          <w:p w:rsidR="00453BEA" w:rsidRPr="00A05AB2" w:rsidRDefault="00453BEA"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bottom w:val="double" w:sz="4" w:space="0" w:color="auto"/>
            </w:tcBorders>
            <w:vAlign w:val="center"/>
          </w:tcPr>
          <w:p w:rsidR="00453BEA" w:rsidRPr="00453BEA" w:rsidRDefault="00453BEA"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w:t>
            </w:r>
            <w:r w:rsidR="00CF6078">
              <w:rPr>
                <w:rFonts w:ascii="Times New Roman" w:hAnsi="Times New Roman" w:cs="Times New Roman"/>
                <w:sz w:val="22"/>
                <w:szCs w:val="22"/>
              </w:rPr>
              <w:t>0</w:t>
            </w:r>
          </w:p>
        </w:tc>
        <w:tc>
          <w:tcPr>
            <w:tcW w:w="243" w:type="dxa"/>
            <w:vAlign w:val="center"/>
          </w:tcPr>
          <w:p w:rsidR="00453BEA" w:rsidRPr="00DC46B3" w:rsidRDefault="00453BEA" w:rsidP="00E24111">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453BEA" w:rsidRPr="000231C7"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45</w:t>
            </w:r>
          </w:p>
        </w:tc>
        <w:tc>
          <w:tcPr>
            <w:tcW w:w="236" w:type="dxa"/>
          </w:tcPr>
          <w:p w:rsidR="00453BEA" w:rsidRPr="00EE15D1" w:rsidRDefault="00453BEA" w:rsidP="00E2411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120</w:t>
            </w:r>
          </w:p>
        </w:tc>
        <w:tc>
          <w:tcPr>
            <w:tcW w:w="241" w:type="dxa"/>
          </w:tcPr>
          <w:p w:rsidR="00453BEA" w:rsidRPr="00A05AB2" w:rsidRDefault="00453BEA"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453BEA" w:rsidRPr="000231C7"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r>
      <w:tr w:rsidR="00453BEA" w:rsidRPr="00A05AB2" w:rsidTr="000231C7">
        <w:trPr>
          <w:cantSplit/>
          <w:trHeight w:val="234"/>
        </w:trPr>
        <w:tc>
          <w:tcPr>
            <w:tcW w:w="4111" w:type="dxa"/>
            <w:vAlign w:val="center"/>
          </w:tcPr>
          <w:p w:rsidR="00453BEA" w:rsidRPr="00A05AB2" w:rsidRDefault="00453BEA"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bottom w:val="double" w:sz="4" w:space="0" w:color="auto"/>
            </w:tcBorders>
            <w:vAlign w:val="center"/>
          </w:tcPr>
          <w:p w:rsidR="00453BEA" w:rsidRPr="00453BEA"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53BEA">
              <w:rPr>
                <w:rFonts w:ascii="Times New Roman" w:hAnsi="Times New Roman" w:cs="Times New Roman"/>
                <w:sz w:val="22"/>
                <w:szCs w:val="22"/>
              </w:rPr>
              <w:t>1</w:t>
            </w:r>
            <w:r>
              <w:rPr>
                <w:rFonts w:ascii="Times New Roman" w:hAnsi="Times New Roman" w:cs="Times New Roman"/>
                <w:sz w:val="22"/>
                <w:szCs w:val="22"/>
              </w:rPr>
              <w:t>6,058</w:t>
            </w:r>
          </w:p>
        </w:tc>
        <w:tc>
          <w:tcPr>
            <w:tcW w:w="243" w:type="dxa"/>
            <w:vAlign w:val="center"/>
          </w:tcPr>
          <w:p w:rsidR="00453BEA" w:rsidRPr="00DC46B3" w:rsidRDefault="00453BEA" w:rsidP="000231C7">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453BEA" w:rsidRPr="00453BEA"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w:t>
            </w:r>
            <w:r w:rsidRPr="00453BEA">
              <w:rPr>
                <w:rFonts w:ascii="Times New Roman" w:hAnsi="Times New Roman" w:cs="Times New Roman"/>
                <w:sz w:val="22"/>
                <w:szCs w:val="22"/>
              </w:rPr>
              <w:t>,</w:t>
            </w:r>
            <w:r>
              <w:rPr>
                <w:rFonts w:ascii="Times New Roman" w:hAnsi="Times New Roman" w:cs="Times New Roman"/>
                <w:sz w:val="22"/>
                <w:szCs w:val="22"/>
              </w:rPr>
              <w:t>970</w:t>
            </w:r>
          </w:p>
        </w:tc>
        <w:tc>
          <w:tcPr>
            <w:tcW w:w="236" w:type="dxa"/>
            <w:vAlign w:val="center"/>
          </w:tcPr>
          <w:p w:rsidR="00453BEA" w:rsidRPr="00EE15D1" w:rsidRDefault="00453BEA" w:rsidP="000231C7">
            <w:pPr>
              <w:pStyle w:val="a0"/>
              <w:tabs>
                <w:tab w:val="left" w:pos="0"/>
                <w:tab w:val="decimal" w:pos="882"/>
              </w:tabs>
              <w:spacing w:line="240" w:lineRule="atLeast"/>
              <w:ind w:left="-108" w:right="-126"/>
              <w:rPr>
                <w:rFonts w:cs="Times New Roman"/>
                <w:cs/>
                <w:lang w:val="en-US"/>
              </w:rPr>
            </w:pPr>
          </w:p>
        </w:tc>
        <w:tc>
          <w:tcPr>
            <w:tcW w:w="1231" w:type="dxa"/>
            <w:tcBorders>
              <w:bottom w:val="double" w:sz="4" w:space="0" w:color="auto"/>
            </w:tcBorders>
            <w:vAlign w:val="center"/>
          </w:tcPr>
          <w:p w:rsidR="00453BEA" w:rsidRPr="00046631"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13,947</w:t>
            </w:r>
          </w:p>
        </w:tc>
        <w:tc>
          <w:tcPr>
            <w:tcW w:w="241" w:type="dxa"/>
            <w:vAlign w:val="center"/>
          </w:tcPr>
          <w:p w:rsidR="00453BEA" w:rsidRPr="00A05AB2" w:rsidRDefault="00453BEA"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453BEA" w:rsidRPr="00046631"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46631">
              <w:rPr>
                <w:rFonts w:ascii="Times New Roman" w:hAnsi="Times New Roman" w:cs="Times New Roman"/>
                <w:sz w:val="22"/>
                <w:szCs w:val="22"/>
              </w:rPr>
              <w:t>15,382</w:t>
            </w:r>
          </w:p>
        </w:tc>
      </w:tr>
      <w:tr w:rsidR="00764C6B" w:rsidRPr="00A05AB2" w:rsidTr="00764C6B">
        <w:trPr>
          <w:cantSplit/>
          <w:trHeight w:val="234"/>
        </w:trPr>
        <w:tc>
          <w:tcPr>
            <w:tcW w:w="4111" w:type="dxa"/>
            <w:vAlign w:val="center"/>
          </w:tcPr>
          <w:p w:rsidR="00764C6B" w:rsidRPr="00A05AB2"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paid</w:t>
            </w:r>
          </w:p>
        </w:tc>
        <w:tc>
          <w:tcPr>
            <w:tcW w:w="1134" w:type="dxa"/>
            <w:tcBorders>
              <w:bottom w:val="double" w:sz="4" w:space="0" w:color="auto"/>
            </w:tcBorders>
            <w:vAlign w:val="center"/>
          </w:tcPr>
          <w:p w:rsidR="00764C6B" w:rsidRPr="00453BEA"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53BEA">
              <w:rPr>
                <w:rFonts w:ascii="Times New Roman" w:hAnsi="Times New Roman" w:cs="Times New Roman"/>
                <w:sz w:val="22"/>
                <w:szCs w:val="22"/>
              </w:rPr>
              <w:t>1</w:t>
            </w:r>
            <w:r>
              <w:rPr>
                <w:rFonts w:ascii="Times New Roman" w:hAnsi="Times New Roman" w:cs="Times New Roman"/>
                <w:sz w:val="22"/>
                <w:szCs w:val="22"/>
              </w:rPr>
              <w:t>5,741</w:t>
            </w:r>
          </w:p>
        </w:tc>
        <w:tc>
          <w:tcPr>
            <w:tcW w:w="243" w:type="dxa"/>
            <w:vAlign w:val="center"/>
          </w:tcPr>
          <w:p w:rsidR="00764C6B" w:rsidRPr="00DC46B3" w:rsidRDefault="00764C6B" w:rsidP="00764C6B">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764C6B" w:rsidRPr="00EE15D1" w:rsidRDefault="00764C6B" w:rsidP="00764C6B">
            <w:pPr>
              <w:pStyle w:val="acctfourfigures"/>
              <w:tabs>
                <w:tab w:val="clear" w:pos="765"/>
                <w:tab w:val="decimal" w:pos="601"/>
              </w:tabs>
              <w:spacing w:line="240" w:lineRule="atLeast"/>
              <w:ind w:left="-97" w:right="-110"/>
              <w:rPr>
                <w:szCs w:val="22"/>
              </w:rPr>
            </w:pPr>
            <w:r w:rsidRPr="00EE15D1">
              <w:rPr>
                <w:szCs w:val="22"/>
              </w:rPr>
              <w:t>-</w:t>
            </w:r>
          </w:p>
        </w:tc>
        <w:tc>
          <w:tcPr>
            <w:tcW w:w="236" w:type="dxa"/>
            <w:vAlign w:val="center"/>
          </w:tcPr>
          <w:p w:rsidR="00764C6B" w:rsidRPr="00EE15D1" w:rsidRDefault="00764C6B" w:rsidP="00764C6B">
            <w:pPr>
              <w:pStyle w:val="a0"/>
              <w:tabs>
                <w:tab w:val="left" w:pos="0"/>
                <w:tab w:val="decimal" w:pos="882"/>
              </w:tabs>
              <w:spacing w:line="240" w:lineRule="atLeast"/>
              <w:ind w:left="-108" w:right="-126"/>
              <w:rPr>
                <w:rFonts w:cs="Times New Roman"/>
                <w:cs/>
                <w:lang w:val="en-US"/>
              </w:rPr>
            </w:pPr>
          </w:p>
        </w:tc>
        <w:tc>
          <w:tcPr>
            <w:tcW w:w="1231" w:type="dxa"/>
            <w:tcBorders>
              <w:bottom w:val="double" w:sz="4" w:space="0" w:color="auto"/>
            </w:tcBorders>
            <w:vAlign w:val="center"/>
          </w:tcPr>
          <w:p w:rsidR="00764C6B" w:rsidRPr="00046631"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13,967</w:t>
            </w:r>
          </w:p>
        </w:tc>
        <w:tc>
          <w:tcPr>
            <w:tcW w:w="241" w:type="dxa"/>
            <w:vAlign w:val="center"/>
          </w:tcPr>
          <w:p w:rsidR="00764C6B" w:rsidRPr="00A05AB2"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764C6B" w:rsidRPr="000231C7"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r>
      <w:tr w:rsidR="00A762C4" w:rsidRPr="00A05AB2" w:rsidTr="000231C7">
        <w:trPr>
          <w:cantSplit/>
          <w:trHeight w:val="234"/>
        </w:trPr>
        <w:tc>
          <w:tcPr>
            <w:tcW w:w="4111" w:type="dxa"/>
            <w:vAlign w:val="center"/>
          </w:tcPr>
          <w:p w:rsidR="00A762C4" w:rsidRPr="00A05AB2" w:rsidRDefault="00A762C4"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bottom w:val="double" w:sz="4" w:space="0" w:color="auto"/>
            </w:tcBorders>
            <w:vAlign w:val="center"/>
          </w:tcPr>
          <w:p w:rsidR="00A762C4" w:rsidRPr="00453BEA" w:rsidRDefault="00764C6B"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780</w:t>
            </w:r>
          </w:p>
        </w:tc>
        <w:tc>
          <w:tcPr>
            <w:tcW w:w="243" w:type="dxa"/>
            <w:vAlign w:val="center"/>
          </w:tcPr>
          <w:p w:rsidR="00A762C4" w:rsidRPr="00DC46B3" w:rsidRDefault="00A762C4" w:rsidP="000231C7">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A762C4" w:rsidRPr="00453BEA"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848</w:t>
            </w:r>
          </w:p>
        </w:tc>
        <w:tc>
          <w:tcPr>
            <w:tcW w:w="236" w:type="dxa"/>
            <w:vAlign w:val="center"/>
          </w:tcPr>
          <w:p w:rsidR="00A762C4" w:rsidRPr="00EE15D1" w:rsidRDefault="00A762C4" w:rsidP="000231C7">
            <w:pPr>
              <w:pStyle w:val="a0"/>
              <w:tabs>
                <w:tab w:val="left" w:pos="0"/>
                <w:tab w:val="decimal" w:pos="882"/>
              </w:tabs>
              <w:spacing w:line="240" w:lineRule="atLeast"/>
              <w:ind w:left="-108" w:right="-126"/>
              <w:rPr>
                <w:rFonts w:cs="Times New Roman"/>
                <w:cs/>
                <w:lang w:val="en-US"/>
              </w:rPr>
            </w:pPr>
          </w:p>
        </w:tc>
        <w:tc>
          <w:tcPr>
            <w:tcW w:w="1231" w:type="dxa"/>
            <w:tcBorders>
              <w:bottom w:val="double" w:sz="4" w:space="0" w:color="auto"/>
            </w:tcBorders>
            <w:vAlign w:val="center"/>
          </w:tcPr>
          <w:p w:rsidR="00A762C4" w:rsidRPr="00046631" w:rsidRDefault="00B0528F"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78</w:t>
            </w:r>
          </w:p>
        </w:tc>
        <w:tc>
          <w:tcPr>
            <w:tcW w:w="241" w:type="dxa"/>
            <w:vAlign w:val="center"/>
          </w:tcPr>
          <w:p w:rsidR="00A762C4" w:rsidRPr="00046631" w:rsidRDefault="00A762C4"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A762C4" w:rsidRPr="00046631" w:rsidRDefault="0004663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588</w:t>
            </w:r>
          </w:p>
        </w:tc>
      </w:tr>
      <w:tr w:rsidR="000231C7" w:rsidRPr="00A05AB2" w:rsidTr="000231C7">
        <w:trPr>
          <w:cantSplit/>
          <w:trHeight w:val="234"/>
        </w:trPr>
        <w:tc>
          <w:tcPr>
            <w:tcW w:w="4111" w:type="dxa"/>
            <w:vAlign w:val="center"/>
          </w:tcPr>
          <w:p w:rsidR="000231C7" w:rsidRPr="00A05AB2" w:rsidRDefault="000231C7"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3" w:type="dxa"/>
            <w:vAlign w:val="center"/>
          </w:tcPr>
          <w:p w:rsidR="000231C7" w:rsidRPr="00DC46B3" w:rsidRDefault="000231C7" w:rsidP="000231C7">
            <w:pPr>
              <w:pStyle w:val="a0"/>
              <w:tabs>
                <w:tab w:val="left" w:pos="0"/>
                <w:tab w:val="decimal" w:pos="882"/>
              </w:tabs>
              <w:spacing w:line="240" w:lineRule="atLeast"/>
              <w:ind w:left="-108" w:right="-126"/>
              <w:rPr>
                <w:rFonts w:cs="Times New Roman"/>
                <w:highlight w:val="yellow"/>
                <w:cs/>
              </w:rPr>
            </w:pPr>
          </w:p>
        </w:tc>
        <w:tc>
          <w:tcPr>
            <w:tcW w:w="1125" w:type="dxa"/>
            <w:vAlign w:val="center"/>
          </w:tcPr>
          <w:p w:rsid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vAlign w:val="center"/>
          </w:tcPr>
          <w:p w:rsidR="000231C7" w:rsidRPr="00EE15D1" w:rsidRDefault="000231C7" w:rsidP="000231C7">
            <w:pPr>
              <w:pStyle w:val="a0"/>
              <w:tabs>
                <w:tab w:val="left" w:pos="0"/>
                <w:tab w:val="decimal" w:pos="882"/>
              </w:tabs>
              <w:spacing w:line="240" w:lineRule="atLeast"/>
              <w:ind w:left="-108" w:right="-126"/>
              <w:rPr>
                <w:rFonts w:cs="Times New Roman"/>
                <w:cs/>
                <w:lang w:val="en-US"/>
              </w:rPr>
            </w:pPr>
          </w:p>
        </w:tc>
        <w:tc>
          <w:tcPr>
            <w:tcW w:w="1231" w:type="dxa"/>
            <w:vAlign w:val="center"/>
          </w:tcPr>
          <w:p w:rsidR="000231C7" w:rsidRPr="000231C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vAlign w:val="center"/>
          </w:tcPr>
          <w:p w:rsidR="000231C7" w:rsidRPr="00A05AB2"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0231C7" w:rsidRPr="00A761E7"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0231C7" w:rsidRPr="00A05AB2" w:rsidTr="000231C7">
        <w:trPr>
          <w:cantSplit/>
          <w:trHeight w:val="234"/>
        </w:trPr>
        <w:tc>
          <w:tcPr>
            <w:tcW w:w="4111" w:type="dxa"/>
            <w:vAlign w:val="center"/>
          </w:tcPr>
          <w:p w:rsidR="000231C7" w:rsidRPr="00A05AB2" w:rsidRDefault="000231C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vAlign w:val="center"/>
          </w:tcPr>
          <w:p w:rsidR="000231C7" w:rsidRPr="005C67C2"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vAlign w:val="center"/>
          </w:tcPr>
          <w:p w:rsidR="000231C7" w:rsidRPr="000B3C15" w:rsidRDefault="000231C7" w:rsidP="000231C7">
            <w:pPr>
              <w:pStyle w:val="a0"/>
              <w:tabs>
                <w:tab w:val="left" w:pos="0"/>
                <w:tab w:val="decimal" w:pos="882"/>
              </w:tabs>
              <w:spacing w:line="240" w:lineRule="atLeast"/>
              <w:ind w:left="-108" w:right="-126"/>
              <w:rPr>
                <w:rFonts w:cs="Times New Roman"/>
                <w:cs/>
              </w:rPr>
            </w:pPr>
          </w:p>
        </w:tc>
        <w:tc>
          <w:tcPr>
            <w:tcW w:w="1125" w:type="dxa"/>
            <w:vAlign w:val="center"/>
          </w:tcPr>
          <w:p w:rsidR="000231C7" w:rsidRPr="009316F1"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0231C7" w:rsidRPr="000B3C15" w:rsidRDefault="000231C7" w:rsidP="000231C7">
            <w:pPr>
              <w:pStyle w:val="a0"/>
              <w:tabs>
                <w:tab w:val="left" w:pos="0"/>
                <w:tab w:val="decimal" w:pos="882"/>
              </w:tabs>
              <w:spacing w:line="240" w:lineRule="atLeast"/>
              <w:ind w:left="-108" w:right="-126"/>
              <w:rPr>
                <w:rFonts w:cs="Times New Roman"/>
                <w:cs/>
              </w:rPr>
            </w:pPr>
          </w:p>
        </w:tc>
        <w:tc>
          <w:tcPr>
            <w:tcW w:w="1231" w:type="dxa"/>
            <w:vAlign w:val="center"/>
          </w:tcPr>
          <w:p w:rsidR="000231C7" w:rsidRPr="005C67C2"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vAlign w:val="center"/>
          </w:tcPr>
          <w:p w:rsidR="000231C7" w:rsidRPr="00A05AB2"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0231C7" w:rsidRPr="0027776C" w:rsidRDefault="000231C7"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A762C4" w:rsidRPr="00EE15D1" w:rsidTr="000231C7">
        <w:trPr>
          <w:cantSplit/>
        </w:trPr>
        <w:tc>
          <w:tcPr>
            <w:tcW w:w="4111" w:type="dxa"/>
            <w:vAlign w:val="center"/>
          </w:tcPr>
          <w:p w:rsidR="00A762C4" w:rsidRPr="00EE15D1"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vAlign w:val="center"/>
          </w:tcPr>
          <w:p w:rsidR="00A762C4"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10,829</w:t>
            </w:r>
          </w:p>
        </w:tc>
        <w:tc>
          <w:tcPr>
            <w:tcW w:w="243" w:type="dxa"/>
            <w:vAlign w:val="center"/>
          </w:tcPr>
          <w:p w:rsidR="00A762C4" w:rsidRPr="006532B7" w:rsidRDefault="00A762C4" w:rsidP="000231C7">
            <w:pPr>
              <w:pStyle w:val="a0"/>
              <w:tabs>
                <w:tab w:val="left" w:pos="0"/>
                <w:tab w:val="decimal" w:pos="882"/>
              </w:tabs>
              <w:spacing w:line="240" w:lineRule="atLeast"/>
              <w:ind w:left="-108" w:right="-126"/>
              <w:rPr>
                <w:rFonts w:cs="Times New Roman"/>
                <w:cs/>
              </w:rPr>
            </w:pPr>
          </w:p>
        </w:tc>
        <w:tc>
          <w:tcPr>
            <w:tcW w:w="1125" w:type="dxa"/>
            <w:vAlign w:val="center"/>
          </w:tcPr>
          <w:p w:rsidR="00A762C4" w:rsidRPr="00150A63"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9,877</w:t>
            </w:r>
          </w:p>
        </w:tc>
        <w:tc>
          <w:tcPr>
            <w:tcW w:w="236" w:type="dxa"/>
            <w:vAlign w:val="center"/>
          </w:tcPr>
          <w:p w:rsidR="00A762C4" w:rsidRPr="006532B7" w:rsidRDefault="00A762C4" w:rsidP="000231C7">
            <w:pPr>
              <w:pStyle w:val="a0"/>
              <w:tabs>
                <w:tab w:val="left" w:pos="0"/>
                <w:tab w:val="decimal" w:pos="882"/>
              </w:tabs>
              <w:spacing w:line="240" w:lineRule="atLeast"/>
              <w:ind w:left="-108" w:right="-126"/>
              <w:rPr>
                <w:rFonts w:cs="Times New Roman"/>
                <w:cs/>
              </w:rPr>
            </w:pPr>
          </w:p>
        </w:tc>
        <w:tc>
          <w:tcPr>
            <w:tcW w:w="1231" w:type="dxa"/>
            <w:vAlign w:val="center"/>
          </w:tcPr>
          <w:p w:rsidR="00A762C4"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4,280</w:t>
            </w:r>
          </w:p>
        </w:tc>
        <w:tc>
          <w:tcPr>
            <w:tcW w:w="241" w:type="dxa"/>
            <w:vAlign w:val="center"/>
          </w:tcPr>
          <w:p w:rsidR="00A762C4" w:rsidRPr="006532B7" w:rsidRDefault="00A762C4"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A762C4" w:rsidRPr="00A762C4"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2C4">
              <w:rPr>
                <w:rFonts w:ascii="Times New Roman" w:hAnsi="Times New Roman" w:cs="Times New Roman"/>
                <w:sz w:val="22"/>
                <w:szCs w:val="22"/>
              </w:rPr>
              <w:t>4,037</w:t>
            </w:r>
          </w:p>
        </w:tc>
      </w:tr>
      <w:tr w:rsidR="00A762C4" w:rsidRPr="00EE15D1" w:rsidTr="000231C7">
        <w:trPr>
          <w:cantSplit/>
        </w:trPr>
        <w:tc>
          <w:tcPr>
            <w:tcW w:w="4111" w:type="dxa"/>
            <w:vAlign w:val="center"/>
          </w:tcPr>
          <w:p w:rsidR="00A762C4" w:rsidRPr="0040674C"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u w:val="single"/>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vAlign w:val="center"/>
          </w:tcPr>
          <w:p w:rsidR="00A762C4"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216</w:t>
            </w:r>
          </w:p>
        </w:tc>
        <w:tc>
          <w:tcPr>
            <w:tcW w:w="243" w:type="dxa"/>
            <w:vAlign w:val="center"/>
          </w:tcPr>
          <w:p w:rsidR="00A762C4" w:rsidRPr="006532B7" w:rsidRDefault="00A762C4"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A762C4" w:rsidRPr="00150A63"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7</w:t>
            </w:r>
            <w:r>
              <w:rPr>
                <w:rFonts w:ascii="Times New Roman" w:hAnsi="Times New Roman" w:cs="Times New Roman"/>
                <w:sz w:val="22"/>
                <w:szCs w:val="22"/>
              </w:rPr>
              <w:t>62</w:t>
            </w:r>
          </w:p>
        </w:tc>
        <w:tc>
          <w:tcPr>
            <w:tcW w:w="236" w:type="dxa"/>
            <w:vAlign w:val="center"/>
          </w:tcPr>
          <w:p w:rsidR="00A762C4" w:rsidRPr="006532B7" w:rsidRDefault="00A762C4" w:rsidP="000231C7">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vAlign w:val="center"/>
          </w:tcPr>
          <w:p w:rsidR="00A762C4"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113</w:t>
            </w:r>
          </w:p>
        </w:tc>
        <w:tc>
          <w:tcPr>
            <w:tcW w:w="241" w:type="dxa"/>
            <w:vAlign w:val="center"/>
          </w:tcPr>
          <w:p w:rsidR="00A762C4" w:rsidRPr="006532B7" w:rsidRDefault="00A762C4"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A762C4" w:rsidRPr="00A762C4"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2C4">
              <w:rPr>
                <w:rFonts w:ascii="Times New Roman" w:hAnsi="Times New Roman" w:cs="Times New Roman"/>
                <w:sz w:val="22"/>
                <w:szCs w:val="22"/>
              </w:rPr>
              <w:t>315</w:t>
            </w:r>
          </w:p>
        </w:tc>
      </w:tr>
      <w:tr w:rsidR="00A762C4" w:rsidRPr="00A05AB2" w:rsidTr="000231C7">
        <w:trPr>
          <w:cantSplit/>
        </w:trPr>
        <w:tc>
          <w:tcPr>
            <w:tcW w:w="4111" w:type="dxa"/>
            <w:vAlign w:val="center"/>
          </w:tcPr>
          <w:p w:rsidR="00A762C4" w:rsidRPr="00EE15D1" w:rsidRDefault="00A762C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vAlign w:val="center"/>
          </w:tcPr>
          <w:p w:rsidR="00A762C4"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11,045</w:t>
            </w:r>
          </w:p>
        </w:tc>
        <w:tc>
          <w:tcPr>
            <w:tcW w:w="243" w:type="dxa"/>
            <w:vAlign w:val="center"/>
          </w:tcPr>
          <w:p w:rsidR="00A762C4" w:rsidRPr="006532B7" w:rsidRDefault="00A762C4" w:rsidP="000231C7">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A762C4" w:rsidRPr="00150A63"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10,</w:t>
            </w:r>
            <w:r>
              <w:rPr>
                <w:rFonts w:ascii="Times New Roman" w:hAnsi="Times New Roman" w:cs="Times New Roman"/>
                <w:sz w:val="22"/>
                <w:szCs w:val="22"/>
              </w:rPr>
              <w:t>639</w:t>
            </w:r>
          </w:p>
        </w:tc>
        <w:tc>
          <w:tcPr>
            <w:tcW w:w="236" w:type="dxa"/>
            <w:vAlign w:val="center"/>
          </w:tcPr>
          <w:p w:rsidR="00A762C4" w:rsidRPr="006532B7" w:rsidRDefault="00A762C4" w:rsidP="000231C7">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vAlign w:val="center"/>
          </w:tcPr>
          <w:p w:rsidR="00A762C4"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4,393</w:t>
            </w:r>
          </w:p>
        </w:tc>
        <w:tc>
          <w:tcPr>
            <w:tcW w:w="241" w:type="dxa"/>
            <w:vAlign w:val="center"/>
          </w:tcPr>
          <w:p w:rsidR="00A762C4" w:rsidRPr="006532B7" w:rsidRDefault="00A762C4"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A762C4" w:rsidRPr="00A762C4" w:rsidRDefault="00A762C4"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762C4">
              <w:rPr>
                <w:rFonts w:ascii="Times New Roman" w:hAnsi="Times New Roman" w:cs="Times New Roman"/>
                <w:sz w:val="22"/>
                <w:szCs w:val="22"/>
              </w:rPr>
              <w:t>4,352</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F2C7C" w:rsidRDefault="00DF2C7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B3C15"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Pr>
          <w:rFonts w:ascii="Times New Roman" w:hAnsi="Times New Roman" w:cs="Times New Roman"/>
          <w:sz w:val="22"/>
          <w:szCs w:val="22"/>
        </w:rPr>
        <w:t>six</w:t>
      </w:r>
      <w:r w:rsidRPr="00545E5C">
        <w:rPr>
          <w:rFonts w:ascii="Times New Roman" w:hAnsi="Times New Roman" w:cs="Times New Roman"/>
          <w:sz w:val="22"/>
          <w:szCs w:val="22"/>
        </w:rPr>
        <w:t xml:space="preserve">-month periods ended </w:t>
      </w:r>
      <w:r>
        <w:rPr>
          <w:rFonts w:ascii="Times New Roman" w:hAnsi="Times New Roman" w:cs="Times New Roman"/>
          <w:sz w:val="22"/>
          <w:szCs w:val="22"/>
        </w:rPr>
        <w:t>June 30</w:t>
      </w:r>
      <w:r w:rsidR="00DF2C7C">
        <w:rPr>
          <w:rFonts w:ascii="Times New Roman" w:hAnsi="Times New Roman" w:cs="Times New Roman"/>
          <w:sz w:val="22"/>
          <w:szCs w:val="22"/>
        </w:rPr>
        <w:t>, 2020</w:t>
      </w:r>
      <w:r w:rsidRPr="00545E5C">
        <w:rPr>
          <w:rFonts w:ascii="Times New Roman" w:hAnsi="Times New Roman" w:cs="Times New Roman"/>
          <w:sz w:val="22"/>
          <w:szCs w:val="22"/>
        </w:rPr>
        <w:t xml:space="preserve"> and 201</w:t>
      </w:r>
      <w:r w:rsidR="00DF2C7C">
        <w:rPr>
          <w:rFonts w:ascii="Times New Roman" w:hAnsi="Times New Roman" w:cs="Times New Roman"/>
          <w:sz w:val="22"/>
          <w:szCs w:val="22"/>
        </w:rPr>
        <w:t>9</w:t>
      </w:r>
      <w:r w:rsidRPr="00545E5C">
        <w:rPr>
          <w:rFonts w:ascii="Times New Roman" w:hAnsi="Times New Roman" w:cs="Times New Roman"/>
          <w:sz w:val="22"/>
          <w:szCs w:val="22"/>
        </w:rPr>
        <w:t xml:space="preserve"> with related parties were as follows:</w:t>
      </w:r>
    </w:p>
    <w:p w:rsidR="000B3C15" w:rsidRPr="00DC3C1A"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0B3C15" w:rsidRPr="00A05AB2" w:rsidRDefault="000B3C15" w:rsidP="000B3C1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0B3C15" w:rsidRPr="00A05AB2" w:rsidRDefault="000B3C15" w:rsidP="000B3C15">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0B3C15" w:rsidRPr="00A05AB2" w:rsidRDefault="000B3C15" w:rsidP="000B3C1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0B3C15" w:rsidRPr="00A05AB2" w:rsidRDefault="000B3C15" w:rsidP="000B3C15">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B3C15" w:rsidRPr="00A05AB2" w:rsidTr="000B3C15">
        <w:trPr>
          <w:cantSplit/>
        </w:trPr>
        <w:tc>
          <w:tcPr>
            <w:tcW w:w="411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sidR="00DF2C7C">
              <w:rPr>
                <w:rFonts w:ascii="Times New Roman" w:hAnsi="Times New Roman" w:cs="Times New Roman"/>
                <w:sz w:val="22"/>
                <w:szCs w:val="22"/>
              </w:rPr>
              <w:t>20</w:t>
            </w:r>
          </w:p>
        </w:tc>
        <w:tc>
          <w:tcPr>
            <w:tcW w:w="243"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DF2C7C">
              <w:rPr>
                <w:rFonts w:ascii="Times New Roman" w:hAnsi="Times New Roman" w:cs="Times New Roman"/>
                <w:sz w:val="22"/>
                <w:szCs w:val="22"/>
              </w:rPr>
              <w:t>9</w:t>
            </w:r>
          </w:p>
        </w:tc>
        <w:tc>
          <w:tcPr>
            <w:tcW w:w="236" w:type="dxa"/>
            <w:vAlign w:val="center"/>
          </w:tcPr>
          <w:p w:rsidR="000B3C15" w:rsidRPr="00A05AB2" w:rsidRDefault="000B3C15" w:rsidP="000B3C15">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w:t>
            </w:r>
            <w:r w:rsidR="00DF2C7C">
              <w:rPr>
                <w:rFonts w:ascii="Times New Roman" w:hAnsi="Times New Roman" w:cs="Times New Roman"/>
                <w:sz w:val="22"/>
                <w:szCs w:val="22"/>
              </w:rPr>
              <w:t>20</w:t>
            </w:r>
          </w:p>
        </w:tc>
        <w:tc>
          <w:tcPr>
            <w:tcW w:w="241"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DF2C7C">
              <w:rPr>
                <w:rFonts w:ascii="Times New Roman" w:hAnsi="Times New Roman" w:cs="Times New Roman"/>
                <w:sz w:val="22"/>
                <w:szCs w:val="22"/>
              </w:rPr>
              <w:t>9</w:t>
            </w:r>
          </w:p>
        </w:tc>
      </w:tr>
      <w:tr w:rsidR="000B3C15" w:rsidRPr="00A05AB2" w:rsidTr="000B3C15">
        <w:trPr>
          <w:cantSplit/>
          <w:trHeight w:val="74"/>
        </w:trPr>
        <w:tc>
          <w:tcPr>
            <w:tcW w:w="4111" w:type="dxa"/>
            <w:vAlign w:val="center"/>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0B3C15" w:rsidRPr="00A05AB2" w:rsidRDefault="000B3C15" w:rsidP="000B3C15">
            <w:pPr>
              <w:pStyle w:val="acctfourfigures"/>
              <w:tabs>
                <w:tab w:val="clear" w:pos="765"/>
                <w:tab w:val="decimal" w:pos="792"/>
              </w:tabs>
              <w:spacing w:line="240" w:lineRule="atLeast"/>
              <w:ind w:left="-97" w:right="-110"/>
              <w:rPr>
                <w:szCs w:val="22"/>
              </w:rPr>
            </w:pPr>
          </w:p>
        </w:tc>
        <w:tc>
          <w:tcPr>
            <w:tcW w:w="243" w:type="dxa"/>
          </w:tcPr>
          <w:p w:rsidR="000B3C15" w:rsidRPr="00A05AB2" w:rsidRDefault="000B3C15" w:rsidP="000B3C15">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0B3C15" w:rsidRPr="00A05AB2" w:rsidRDefault="000B3C15" w:rsidP="000B3C15">
            <w:pPr>
              <w:pStyle w:val="acctfourfigures"/>
              <w:tabs>
                <w:tab w:val="clear" w:pos="765"/>
                <w:tab w:val="decimal" w:pos="810"/>
              </w:tabs>
              <w:spacing w:line="240" w:lineRule="atLeast"/>
              <w:ind w:left="-97" w:right="-110"/>
              <w:rPr>
                <w:szCs w:val="22"/>
              </w:rPr>
            </w:pPr>
          </w:p>
        </w:tc>
        <w:tc>
          <w:tcPr>
            <w:tcW w:w="236" w:type="dxa"/>
          </w:tcPr>
          <w:p w:rsidR="000B3C15" w:rsidRPr="00A05AB2" w:rsidRDefault="000B3C15" w:rsidP="000B3C15">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B3C15" w:rsidRPr="00A05AB2"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DF2C7C" w:rsidRPr="00494225" w:rsidRDefault="0049422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66,016</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b/>
                <w:bCs/>
                <w:sz w:val="22"/>
                <w:szCs w:val="22"/>
              </w:rPr>
            </w:pPr>
          </w:p>
        </w:tc>
        <w:tc>
          <w:tcPr>
            <w:tcW w:w="1176" w:type="dxa"/>
            <w:tcBorders>
              <w:bottom w:val="double" w:sz="4" w:space="0" w:color="auto"/>
            </w:tcBorders>
            <w:vAlign w:val="center"/>
          </w:tcPr>
          <w:p w:rsidR="00DF2C7C" w:rsidRPr="000231C7" w:rsidRDefault="001661A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52,088</w:t>
            </w:r>
          </w:p>
        </w:tc>
      </w:tr>
      <w:tr w:rsidR="00DF2C7C" w:rsidRPr="00A05AB2" w:rsidTr="00410A22">
        <w:trPr>
          <w:cantSplit/>
        </w:trPr>
        <w:tc>
          <w:tcPr>
            <w:tcW w:w="4111" w:type="dxa"/>
            <w:vAlign w:val="center"/>
          </w:tcPr>
          <w:p w:rsidR="00DF2C7C" w:rsidRPr="00A05AB2"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DF2C7C" w:rsidRPr="002878DB" w:rsidRDefault="00DF2C7C" w:rsidP="00410A22">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2878DB" w:rsidRDefault="00DF2C7C" w:rsidP="00410A22">
            <w:pPr>
              <w:pStyle w:val="acctfourfigures"/>
              <w:tabs>
                <w:tab w:val="clear" w:pos="765"/>
                <w:tab w:val="decimal" w:pos="601"/>
              </w:tabs>
              <w:spacing w:line="240" w:lineRule="atLeast"/>
              <w:ind w:left="-97" w:right="-110"/>
              <w:rPr>
                <w:szCs w:val="22"/>
              </w:rPr>
            </w:pPr>
            <w:r w:rsidRPr="002878DB">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DF2C7C" w:rsidRPr="00494225" w:rsidRDefault="00494225"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9,215</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1661A0" w:rsidRDefault="001661A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4,426</w:t>
            </w:r>
          </w:p>
        </w:tc>
      </w:tr>
      <w:tr w:rsidR="00DF2C7C" w:rsidRPr="00A05AB2" w:rsidTr="00410A22">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DF2C7C" w:rsidRPr="00494225" w:rsidRDefault="0049422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41,114</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30,236</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vAlign w:val="center"/>
          </w:tcPr>
          <w:p w:rsidR="00DF2C7C" w:rsidRPr="00494225" w:rsidRDefault="0049422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2,322</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2,294</w:t>
            </w:r>
          </w:p>
        </w:tc>
      </w:tr>
      <w:tr w:rsidR="00494225" w:rsidRPr="00A05AB2" w:rsidTr="00764C6B">
        <w:trPr>
          <w:cantSplit/>
        </w:trPr>
        <w:tc>
          <w:tcPr>
            <w:tcW w:w="4111" w:type="dxa"/>
            <w:vAlign w:val="center"/>
          </w:tcPr>
          <w:p w:rsidR="00494225" w:rsidRPr="00A05AB2" w:rsidRDefault="00494225"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494225" w:rsidRPr="007D6555" w:rsidRDefault="00494225" w:rsidP="00CD551C">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494225" w:rsidRPr="00EE15D1" w:rsidRDefault="00494225" w:rsidP="00CD551C">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494225" w:rsidRPr="007D6555" w:rsidRDefault="00494225" w:rsidP="00CD551C">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494225" w:rsidRPr="00EE15D1" w:rsidRDefault="00494225" w:rsidP="00CD551C">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494225" w:rsidRPr="007D6555" w:rsidRDefault="00494225" w:rsidP="00764C6B">
            <w:pPr>
              <w:pStyle w:val="acctfourfigures"/>
              <w:tabs>
                <w:tab w:val="clear" w:pos="765"/>
                <w:tab w:val="decimal" w:pos="601"/>
              </w:tabs>
              <w:spacing w:line="240" w:lineRule="atLeast"/>
              <w:ind w:left="-97" w:right="-110"/>
              <w:rPr>
                <w:szCs w:val="22"/>
              </w:rPr>
            </w:pPr>
            <w:r w:rsidRPr="007D6555">
              <w:rPr>
                <w:szCs w:val="22"/>
              </w:rPr>
              <w:t>-</w:t>
            </w:r>
          </w:p>
        </w:tc>
        <w:tc>
          <w:tcPr>
            <w:tcW w:w="241" w:type="dxa"/>
            <w:vAlign w:val="center"/>
          </w:tcPr>
          <w:p w:rsidR="00494225" w:rsidRPr="000231C7" w:rsidRDefault="0049422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494225" w:rsidRPr="000231C7" w:rsidRDefault="00494225"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2,686</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vAlign w:val="center"/>
          </w:tcPr>
          <w:p w:rsidR="00DF2C7C" w:rsidRPr="00494225" w:rsidRDefault="0049422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5,324</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11,70</w:t>
            </w:r>
            <w:r w:rsidRPr="000231C7">
              <w:rPr>
                <w:rFonts w:ascii="Times New Roman" w:hAnsi="Times New Roman" w:cs="Times New Roman"/>
                <w:sz w:val="22"/>
                <w:szCs w:val="22"/>
              </w:rPr>
              <w:t>6</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DF2C7C" w:rsidRPr="00494225" w:rsidRDefault="0049422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69,511</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57</w:t>
            </w:r>
            <w:r w:rsidRPr="000231C7">
              <w:rPr>
                <w:rFonts w:ascii="Times New Roman" w:hAnsi="Times New Roman" w:cs="Times New Roman"/>
                <w:sz w:val="22"/>
                <w:szCs w:val="22"/>
              </w:rPr>
              <w:t>,163</w:t>
            </w:r>
          </w:p>
        </w:tc>
      </w:tr>
      <w:tr w:rsidR="001661A0" w:rsidRPr="00A05AB2" w:rsidTr="00764C6B">
        <w:trPr>
          <w:cantSplit/>
        </w:trPr>
        <w:tc>
          <w:tcPr>
            <w:tcW w:w="4111" w:type="dxa"/>
            <w:vAlign w:val="center"/>
          </w:tcPr>
          <w:p w:rsidR="001661A0" w:rsidRPr="00A05AB2" w:rsidRDefault="001661A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134" w:type="dxa"/>
            <w:tcBorders>
              <w:top w:val="double" w:sz="4" w:space="0" w:color="auto"/>
              <w:bottom w:val="double" w:sz="4" w:space="0" w:color="auto"/>
            </w:tcBorders>
          </w:tcPr>
          <w:p w:rsidR="001661A0" w:rsidRPr="002878DB" w:rsidRDefault="001661A0" w:rsidP="00410A22">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1661A0" w:rsidRPr="00EE15D1" w:rsidRDefault="001661A0"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1661A0" w:rsidRPr="002878DB" w:rsidRDefault="001661A0" w:rsidP="00410A22">
            <w:pPr>
              <w:pStyle w:val="acctfourfigures"/>
              <w:tabs>
                <w:tab w:val="clear" w:pos="765"/>
                <w:tab w:val="decimal" w:pos="601"/>
              </w:tabs>
              <w:spacing w:line="240" w:lineRule="atLeast"/>
              <w:ind w:left="-97" w:right="-110"/>
              <w:rPr>
                <w:szCs w:val="22"/>
              </w:rPr>
            </w:pPr>
            <w:r w:rsidRPr="002878DB">
              <w:rPr>
                <w:szCs w:val="22"/>
              </w:rPr>
              <w:t>-</w:t>
            </w:r>
          </w:p>
        </w:tc>
        <w:tc>
          <w:tcPr>
            <w:tcW w:w="236" w:type="dxa"/>
          </w:tcPr>
          <w:p w:rsidR="001661A0" w:rsidRPr="00EE15D1" w:rsidRDefault="001661A0"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1661A0" w:rsidRPr="00494225" w:rsidRDefault="00494225"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13,572</w:t>
            </w:r>
          </w:p>
        </w:tc>
        <w:tc>
          <w:tcPr>
            <w:tcW w:w="241" w:type="dxa"/>
            <w:vAlign w:val="center"/>
          </w:tcPr>
          <w:p w:rsidR="001661A0" w:rsidRPr="000231C7" w:rsidRDefault="001661A0"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61A0" w:rsidRPr="002878DB" w:rsidRDefault="001661A0" w:rsidP="00764C6B">
            <w:pPr>
              <w:pStyle w:val="acctfourfigures"/>
              <w:tabs>
                <w:tab w:val="clear" w:pos="765"/>
                <w:tab w:val="decimal" w:pos="601"/>
              </w:tabs>
              <w:spacing w:line="240" w:lineRule="atLeast"/>
              <w:ind w:left="-97" w:right="-110"/>
              <w:rPr>
                <w:szCs w:val="22"/>
              </w:rPr>
            </w:pPr>
            <w:r w:rsidRPr="002878DB">
              <w:rPr>
                <w:szCs w:val="22"/>
              </w:rPr>
              <w:t>-</w:t>
            </w:r>
          </w:p>
        </w:tc>
      </w:tr>
      <w:tr w:rsidR="00764C6B" w:rsidRPr="00A05AB2" w:rsidTr="00764C6B">
        <w:trPr>
          <w:cantSplit/>
        </w:trPr>
        <w:tc>
          <w:tcPr>
            <w:tcW w:w="4111" w:type="dxa"/>
            <w:vAlign w:val="center"/>
          </w:tcPr>
          <w:p w:rsidR="00764C6B" w:rsidRPr="00A05AB2"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tcPr>
          <w:p w:rsidR="00764C6B" w:rsidRPr="002878DB" w:rsidRDefault="00764C6B" w:rsidP="00764C6B">
            <w:pPr>
              <w:pStyle w:val="acctfourfigures"/>
              <w:tabs>
                <w:tab w:val="clear" w:pos="765"/>
                <w:tab w:val="decimal" w:pos="601"/>
              </w:tabs>
              <w:spacing w:line="240" w:lineRule="atLeast"/>
              <w:ind w:left="-97" w:right="-110"/>
              <w:rPr>
                <w:szCs w:val="22"/>
              </w:rPr>
            </w:pPr>
            <w:r w:rsidRPr="002878DB">
              <w:rPr>
                <w:szCs w:val="22"/>
              </w:rPr>
              <w:t>-</w:t>
            </w:r>
          </w:p>
        </w:tc>
        <w:tc>
          <w:tcPr>
            <w:tcW w:w="243"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764C6B" w:rsidRPr="002878DB" w:rsidRDefault="00764C6B" w:rsidP="00764C6B">
            <w:pPr>
              <w:pStyle w:val="acctfourfigures"/>
              <w:tabs>
                <w:tab w:val="clear" w:pos="765"/>
                <w:tab w:val="decimal" w:pos="601"/>
              </w:tabs>
              <w:spacing w:line="240" w:lineRule="atLeast"/>
              <w:ind w:left="-97" w:right="-110"/>
              <w:rPr>
                <w:szCs w:val="22"/>
              </w:rPr>
            </w:pPr>
            <w:r w:rsidRPr="002878DB">
              <w:rPr>
                <w:szCs w:val="22"/>
              </w:rPr>
              <w:t>-</w:t>
            </w:r>
          </w:p>
        </w:tc>
        <w:tc>
          <w:tcPr>
            <w:tcW w:w="236"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764C6B" w:rsidRPr="00494225"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1,778</w:t>
            </w:r>
          </w:p>
        </w:tc>
        <w:tc>
          <w:tcPr>
            <w:tcW w:w="241" w:type="dxa"/>
            <w:vAlign w:val="center"/>
          </w:tcPr>
          <w:p w:rsidR="00764C6B" w:rsidRPr="000231C7"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764C6B" w:rsidRPr="002878DB" w:rsidRDefault="00764C6B" w:rsidP="00764C6B">
            <w:pPr>
              <w:pStyle w:val="acctfourfigures"/>
              <w:tabs>
                <w:tab w:val="clear" w:pos="765"/>
                <w:tab w:val="decimal" w:pos="601"/>
              </w:tabs>
              <w:spacing w:line="240" w:lineRule="atLeast"/>
              <w:ind w:left="-97" w:right="-110"/>
              <w:rPr>
                <w:szCs w:val="22"/>
              </w:rPr>
            </w:pPr>
            <w:r w:rsidRPr="002878DB">
              <w:rPr>
                <w:szCs w:val="22"/>
              </w:rPr>
              <w:t>-</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DF2C7C" w:rsidRPr="002878DB" w:rsidRDefault="00DF2C7C" w:rsidP="000B3C15">
            <w:pPr>
              <w:pStyle w:val="acctfourfigures"/>
              <w:tabs>
                <w:tab w:val="clear" w:pos="765"/>
                <w:tab w:val="decimal" w:pos="601"/>
              </w:tabs>
              <w:spacing w:line="240" w:lineRule="atLeast"/>
              <w:ind w:left="-97" w:right="-110"/>
              <w:rPr>
                <w:szCs w:val="22"/>
                <w:lang w:val="en-US"/>
              </w:rPr>
            </w:pPr>
            <w:r w:rsidRPr="002878DB">
              <w:rPr>
                <w:szCs w:val="22"/>
              </w:rPr>
              <w:t>-</w:t>
            </w:r>
          </w:p>
        </w:tc>
        <w:tc>
          <w:tcPr>
            <w:tcW w:w="243"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F2C7C" w:rsidRPr="00EE15D1" w:rsidRDefault="00DF2C7C" w:rsidP="000B3C15">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DF2C7C" w:rsidRPr="00EE15D1" w:rsidRDefault="00DF2C7C"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DF2C7C" w:rsidRPr="00494225" w:rsidRDefault="00764C6B"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494225">
              <w:rPr>
                <w:rFonts w:ascii="Times New Roman" w:hAnsi="Times New Roman" w:cs="Times New Roman"/>
                <w:sz w:val="22"/>
                <w:szCs w:val="22"/>
              </w:rPr>
              <w:t>,</w:t>
            </w:r>
            <w:r>
              <w:rPr>
                <w:rFonts w:ascii="Times New Roman" w:hAnsi="Times New Roman" w:cs="Times New Roman"/>
                <w:sz w:val="22"/>
                <w:szCs w:val="22"/>
              </w:rPr>
              <w:t>794</w:t>
            </w:r>
          </w:p>
        </w:tc>
        <w:tc>
          <w:tcPr>
            <w:tcW w:w="241" w:type="dxa"/>
            <w:vAlign w:val="center"/>
          </w:tcPr>
          <w:p w:rsidR="00DF2C7C" w:rsidRPr="000231C7"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3,684</w:t>
            </w:r>
          </w:p>
        </w:tc>
      </w:tr>
      <w:tr w:rsidR="00DF2C7C" w:rsidRPr="00A05AB2" w:rsidTr="000B3C15">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DF2C7C" w:rsidRPr="00DC3C1A" w:rsidRDefault="00DF2C7C" w:rsidP="000B3C15">
            <w:pPr>
              <w:pStyle w:val="acctfourfigures"/>
              <w:tabs>
                <w:tab w:val="clear" w:pos="765"/>
                <w:tab w:val="decimal" w:pos="792"/>
              </w:tabs>
              <w:spacing w:line="240" w:lineRule="atLeast"/>
              <w:ind w:left="-97" w:right="-110"/>
              <w:rPr>
                <w:szCs w:val="22"/>
                <w:highlight w:val="yellow"/>
              </w:rPr>
            </w:pPr>
          </w:p>
        </w:tc>
        <w:tc>
          <w:tcPr>
            <w:tcW w:w="243" w:type="dxa"/>
          </w:tcPr>
          <w:p w:rsidR="00DF2C7C" w:rsidRPr="00A05AB2" w:rsidRDefault="00DF2C7C" w:rsidP="000B3C1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DF2C7C" w:rsidRPr="00A05AB2" w:rsidRDefault="00DF2C7C" w:rsidP="000B3C15">
            <w:pPr>
              <w:pStyle w:val="acctfourfigures"/>
              <w:tabs>
                <w:tab w:val="clear" w:pos="765"/>
                <w:tab w:val="decimal" w:pos="792"/>
              </w:tabs>
              <w:spacing w:line="240" w:lineRule="atLeast"/>
              <w:ind w:left="-97" w:right="-110"/>
              <w:rPr>
                <w:szCs w:val="22"/>
              </w:rPr>
            </w:pPr>
          </w:p>
        </w:tc>
        <w:tc>
          <w:tcPr>
            <w:tcW w:w="236" w:type="dxa"/>
          </w:tcPr>
          <w:p w:rsidR="00DF2C7C" w:rsidRPr="00A05AB2" w:rsidRDefault="00DF2C7C" w:rsidP="000B3C1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DF2C7C" w:rsidRPr="00DC3C1A"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DF2C7C" w:rsidRPr="004A37F1"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DF2C7C" w:rsidRPr="00A05AB2" w:rsidTr="000B3C15">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Associate and related parties</w:t>
            </w:r>
          </w:p>
        </w:tc>
        <w:tc>
          <w:tcPr>
            <w:tcW w:w="1134" w:type="dxa"/>
          </w:tcPr>
          <w:p w:rsidR="00DF2C7C" w:rsidRPr="00DC3C1A" w:rsidRDefault="00DF2C7C" w:rsidP="000B3C15">
            <w:pPr>
              <w:pStyle w:val="acctfourfigures"/>
              <w:tabs>
                <w:tab w:val="clear" w:pos="765"/>
                <w:tab w:val="decimal" w:pos="601"/>
              </w:tabs>
              <w:spacing w:line="240" w:lineRule="atLeast"/>
              <w:ind w:left="-97" w:right="-110"/>
              <w:rPr>
                <w:szCs w:val="22"/>
                <w:highlight w:val="yellow"/>
                <w:lang w:val="en-US"/>
              </w:rPr>
            </w:pPr>
          </w:p>
        </w:tc>
        <w:tc>
          <w:tcPr>
            <w:tcW w:w="243" w:type="dxa"/>
          </w:tcPr>
          <w:p w:rsidR="00DF2C7C" w:rsidRPr="00A05AB2" w:rsidRDefault="00DF2C7C" w:rsidP="000B3C15">
            <w:pPr>
              <w:pStyle w:val="a0"/>
              <w:tabs>
                <w:tab w:val="decimal" w:pos="792"/>
              </w:tabs>
              <w:spacing w:line="240" w:lineRule="atLeast"/>
              <w:ind w:left="-97" w:right="-110"/>
              <w:jc w:val="left"/>
              <w:rPr>
                <w:rFonts w:cs="Times New Roman"/>
                <w:b/>
                <w:bCs/>
                <w:cs/>
              </w:rPr>
            </w:pPr>
          </w:p>
        </w:tc>
        <w:tc>
          <w:tcPr>
            <w:tcW w:w="1125" w:type="dxa"/>
          </w:tcPr>
          <w:p w:rsidR="00DF2C7C" w:rsidRPr="00A05AB2" w:rsidRDefault="00DF2C7C" w:rsidP="000B3C15">
            <w:pPr>
              <w:pStyle w:val="acctfourfigures"/>
              <w:tabs>
                <w:tab w:val="clear" w:pos="765"/>
                <w:tab w:val="decimal" w:pos="601"/>
              </w:tabs>
              <w:spacing w:line="240" w:lineRule="atLeast"/>
              <w:ind w:left="-97" w:right="-110"/>
              <w:rPr>
                <w:szCs w:val="22"/>
                <w:lang w:val="en-US"/>
              </w:rPr>
            </w:pPr>
          </w:p>
        </w:tc>
        <w:tc>
          <w:tcPr>
            <w:tcW w:w="236" w:type="dxa"/>
          </w:tcPr>
          <w:p w:rsidR="00DF2C7C" w:rsidRPr="00A05AB2" w:rsidRDefault="00DF2C7C" w:rsidP="000B3C15">
            <w:pPr>
              <w:pStyle w:val="a0"/>
              <w:tabs>
                <w:tab w:val="decimal" w:pos="792"/>
              </w:tabs>
              <w:spacing w:line="240" w:lineRule="atLeast"/>
              <w:ind w:left="-97" w:right="-110"/>
              <w:jc w:val="left"/>
              <w:rPr>
                <w:rFonts w:cs="Times New Roman"/>
                <w:b/>
                <w:bCs/>
                <w:cs/>
              </w:rPr>
            </w:pPr>
          </w:p>
        </w:tc>
        <w:tc>
          <w:tcPr>
            <w:tcW w:w="1231" w:type="dxa"/>
          </w:tcPr>
          <w:p w:rsidR="00DF2C7C" w:rsidRPr="00DC3C1A"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DF2C7C" w:rsidRPr="00C26B4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DF2C7C" w:rsidRPr="00A05AB2" w:rsidTr="00410A22">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vAlign w:val="center"/>
          </w:tcPr>
          <w:p w:rsidR="00DF2C7C" w:rsidRPr="00453BEA" w:rsidRDefault="00453BEA"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00DF2C7C" w:rsidRPr="00453BEA">
              <w:rPr>
                <w:rFonts w:ascii="Times New Roman" w:hAnsi="Times New Roman" w:cs="Times New Roman"/>
                <w:sz w:val="22"/>
                <w:szCs w:val="22"/>
              </w:rPr>
              <w:t>,</w:t>
            </w:r>
            <w:r>
              <w:rPr>
                <w:rFonts w:ascii="Times New Roman" w:hAnsi="Times New Roman" w:cs="Times New Roman"/>
                <w:sz w:val="22"/>
                <w:szCs w:val="22"/>
              </w:rPr>
              <w:t>492</w:t>
            </w:r>
          </w:p>
        </w:tc>
        <w:tc>
          <w:tcPr>
            <w:tcW w:w="243" w:type="dxa"/>
          </w:tcPr>
          <w:p w:rsidR="00DF2C7C" w:rsidRPr="00EE15D1" w:rsidRDefault="00DF2C7C"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1,163</w:t>
            </w:r>
          </w:p>
        </w:tc>
        <w:tc>
          <w:tcPr>
            <w:tcW w:w="236" w:type="dxa"/>
          </w:tcPr>
          <w:p w:rsidR="00DF2C7C" w:rsidRPr="00EE15D1" w:rsidRDefault="00DF2C7C" w:rsidP="000B3C1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DF2C7C" w:rsidRPr="00046631" w:rsidRDefault="00046631"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1,048</w:t>
            </w:r>
          </w:p>
        </w:tc>
        <w:tc>
          <w:tcPr>
            <w:tcW w:w="241" w:type="dxa"/>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DF2C7C" w:rsidRPr="000231C7" w:rsidRDefault="0004663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8,782</w:t>
            </w:r>
          </w:p>
        </w:tc>
      </w:tr>
      <w:tr w:rsidR="00453BEA" w:rsidRPr="00A05AB2" w:rsidTr="00764C6B">
        <w:trPr>
          <w:cantSplit/>
        </w:trPr>
        <w:tc>
          <w:tcPr>
            <w:tcW w:w="4111" w:type="dxa"/>
            <w:vAlign w:val="center"/>
          </w:tcPr>
          <w:p w:rsidR="00453BEA" w:rsidRPr="00A05AB2"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vAlign w:val="center"/>
          </w:tcPr>
          <w:p w:rsidR="00453BEA" w:rsidRPr="00453BEA"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60</w:t>
            </w:r>
          </w:p>
        </w:tc>
        <w:tc>
          <w:tcPr>
            <w:tcW w:w="243" w:type="dxa"/>
          </w:tcPr>
          <w:p w:rsidR="00453BEA" w:rsidRPr="00EE15D1" w:rsidRDefault="00453BEA"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c>
          <w:tcPr>
            <w:tcW w:w="236" w:type="dxa"/>
          </w:tcPr>
          <w:p w:rsidR="00453BEA" w:rsidRPr="00EE15D1" w:rsidRDefault="00453BEA" w:rsidP="000B3C1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c>
          <w:tcPr>
            <w:tcW w:w="241" w:type="dxa"/>
          </w:tcPr>
          <w:p w:rsidR="00453BEA" w:rsidRPr="00A05AB2" w:rsidRDefault="00453BEA"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vAlign w:val="center"/>
          </w:tcPr>
          <w:p w:rsidR="00DF2C7C" w:rsidRPr="00453BEA" w:rsidRDefault="00453BEA"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DF2C7C" w:rsidRPr="00453BEA">
              <w:rPr>
                <w:rFonts w:ascii="Times New Roman" w:hAnsi="Times New Roman" w:cs="Times New Roman"/>
                <w:sz w:val="22"/>
                <w:szCs w:val="22"/>
              </w:rPr>
              <w:t>,</w:t>
            </w:r>
            <w:r>
              <w:rPr>
                <w:rFonts w:ascii="Times New Roman" w:hAnsi="Times New Roman" w:cs="Times New Roman"/>
                <w:sz w:val="22"/>
                <w:szCs w:val="22"/>
              </w:rPr>
              <w:t>103</w:t>
            </w:r>
          </w:p>
        </w:tc>
        <w:tc>
          <w:tcPr>
            <w:tcW w:w="243" w:type="dxa"/>
          </w:tcPr>
          <w:p w:rsidR="00DF2C7C" w:rsidRPr="00EE15D1" w:rsidRDefault="00DF2C7C" w:rsidP="000B3C15">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2,681</w:t>
            </w:r>
          </w:p>
        </w:tc>
        <w:tc>
          <w:tcPr>
            <w:tcW w:w="236" w:type="dxa"/>
          </w:tcPr>
          <w:p w:rsidR="00DF2C7C" w:rsidRPr="00EE15D1" w:rsidRDefault="00DF2C7C" w:rsidP="000B3C15">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DF2C7C" w:rsidRPr="00046631" w:rsidRDefault="00DF2C7C"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46631">
              <w:rPr>
                <w:rFonts w:ascii="Times New Roman" w:hAnsi="Times New Roman" w:cs="Times New Roman"/>
                <w:sz w:val="22"/>
                <w:szCs w:val="22"/>
                <w:cs/>
              </w:rPr>
              <w:t xml:space="preserve">        -</w:t>
            </w:r>
          </w:p>
        </w:tc>
        <w:tc>
          <w:tcPr>
            <w:tcW w:w="241" w:type="dxa"/>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DF2C7C" w:rsidRPr="00A05AB2" w:rsidTr="00410A22">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vAlign w:val="center"/>
          </w:tcPr>
          <w:p w:rsidR="00DF2C7C" w:rsidRPr="00453BEA" w:rsidRDefault="00453BEA"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77</w:t>
            </w:r>
          </w:p>
        </w:tc>
        <w:tc>
          <w:tcPr>
            <w:tcW w:w="243" w:type="dxa"/>
          </w:tcPr>
          <w:p w:rsidR="00DF2C7C" w:rsidRPr="00EE15D1" w:rsidRDefault="00DF2C7C"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87</w:t>
            </w:r>
          </w:p>
        </w:tc>
        <w:tc>
          <w:tcPr>
            <w:tcW w:w="236" w:type="dxa"/>
          </w:tcPr>
          <w:p w:rsidR="00DF2C7C" w:rsidRPr="00EE15D1" w:rsidRDefault="00DF2C7C" w:rsidP="000B3C15">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DF2C7C" w:rsidRPr="00046631" w:rsidRDefault="00046631"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71</w:t>
            </w:r>
          </w:p>
        </w:tc>
        <w:tc>
          <w:tcPr>
            <w:tcW w:w="241" w:type="dxa"/>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231C7"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p>
        </w:tc>
      </w:tr>
      <w:tr w:rsidR="00453BEA" w:rsidRPr="00A05AB2" w:rsidTr="00764C6B">
        <w:trPr>
          <w:cantSplit/>
        </w:trPr>
        <w:tc>
          <w:tcPr>
            <w:tcW w:w="4111" w:type="dxa"/>
            <w:vAlign w:val="center"/>
          </w:tcPr>
          <w:p w:rsidR="00453BEA" w:rsidRPr="00A05AB2"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134" w:type="dxa"/>
            <w:tcBorders>
              <w:top w:val="double" w:sz="4" w:space="0" w:color="auto"/>
              <w:bottom w:val="double" w:sz="4" w:space="0" w:color="auto"/>
            </w:tcBorders>
          </w:tcPr>
          <w:p w:rsidR="00453BEA" w:rsidRPr="00453BEA"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453BEA">
              <w:rPr>
                <w:rFonts w:ascii="Times New Roman" w:hAnsi="Times New Roman" w:cs="Times New Roman"/>
                <w:sz w:val="22"/>
                <w:szCs w:val="22"/>
                <w:cs/>
              </w:rPr>
              <w:t xml:space="preserve">        -</w:t>
            </w:r>
          </w:p>
        </w:tc>
        <w:tc>
          <w:tcPr>
            <w:tcW w:w="243" w:type="dxa"/>
          </w:tcPr>
          <w:p w:rsidR="00453BEA" w:rsidRPr="00EE15D1" w:rsidRDefault="00453BEA" w:rsidP="00410A22">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c>
          <w:tcPr>
            <w:tcW w:w="236" w:type="dxa"/>
          </w:tcPr>
          <w:p w:rsidR="00453BEA" w:rsidRPr="00EE15D1" w:rsidRDefault="00453BEA" w:rsidP="00410A22">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453BEA" w:rsidRPr="00046631"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1,682</w:t>
            </w:r>
          </w:p>
        </w:tc>
        <w:tc>
          <w:tcPr>
            <w:tcW w:w="241" w:type="dxa"/>
          </w:tcPr>
          <w:p w:rsidR="00453BEA" w:rsidRPr="00A05AB2"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r>
      <w:tr w:rsidR="00453BEA" w:rsidRPr="00A05AB2" w:rsidTr="00764C6B">
        <w:trPr>
          <w:cantSplit/>
        </w:trPr>
        <w:tc>
          <w:tcPr>
            <w:tcW w:w="4111" w:type="dxa"/>
            <w:vAlign w:val="center"/>
          </w:tcPr>
          <w:p w:rsidR="00453BEA" w:rsidRPr="00A05AB2"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vAlign w:val="center"/>
          </w:tcPr>
          <w:p w:rsidR="00453BEA" w:rsidRPr="00453BEA"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24</w:t>
            </w:r>
            <w:r w:rsidR="00764C6B">
              <w:rPr>
                <w:rFonts w:ascii="Times New Roman" w:hAnsi="Times New Roman" w:cs="Times New Roman"/>
                <w:sz w:val="22"/>
                <w:szCs w:val="22"/>
              </w:rPr>
              <w:t>2</w:t>
            </w:r>
          </w:p>
        </w:tc>
        <w:tc>
          <w:tcPr>
            <w:tcW w:w="243" w:type="dxa"/>
          </w:tcPr>
          <w:p w:rsidR="00453BEA" w:rsidRPr="00EE15D1" w:rsidRDefault="00453BEA" w:rsidP="00410A22">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453BEA" w:rsidRPr="000231C7"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132</w:t>
            </w:r>
          </w:p>
        </w:tc>
        <w:tc>
          <w:tcPr>
            <w:tcW w:w="236" w:type="dxa"/>
          </w:tcPr>
          <w:p w:rsidR="00453BEA" w:rsidRPr="00EE15D1" w:rsidRDefault="00453BEA" w:rsidP="00410A22">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453BEA" w:rsidRPr="000231C7"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24</w:t>
            </w:r>
            <w:r w:rsidR="00764C6B">
              <w:rPr>
                <w:rFonts w:ascii="Times New Roman" w:hAnsi="Times New Roman" w:cs="Times New Roman"/>
                <w:sz w:val="22"/>
                <w:szCs w:val="22"/>
              </w:rPr>
              <w:t>2</w:t>
            </w:r>
          </w:p>
        </w:tc>
        <w:tc>
          <w:tcPr>
            <w:tcW w:w="241" w:type="dxa"/>
          </w:tcPr>
          <w:p w:rsidR="00453BEA" w:rsidRPr="00A05AB2"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453BEA" w:rsidRPr="000231C7"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231C7">
              <w:rPr>
                <w:rFonts w:ascii="Times New Roman" w:hAnsi="Times New Roman" w:cs="Times New Roman"/>
                <w:sz w:val="22"/>
                <w:szCs w:val="22"/>
                <w:cs/>
              </w:rPr>
              <w:t xml:space="preserve">        -</w:t>
            </w:r>
          </w:p>
        </w:tc>
      </w:tr>
      <w:tr w:rsidR="00453BEA" w:rsidRPr="00A05AB2" w:rsidTr="00764C6B">
        <w:trPr>
          <w:cantSplit/>
        </w:trPr>
        <w:tc>
          <w:tcPr>
            <w:tcW w:w="4111" w:type="dxa"/>
            <w:vAlign w:val="center"/>
          </w:tcPr>
          <w:p w:rsidR="00453BEA" w:rsidRPr="00A05AB2"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double" w:sz="4" w:space="0" w:color="auto"/>
              <w:bottom w:val="double" w:sz="4" w:space="0" w:color="auto"/>
            </w:tcBorders>
            <w:vAlign w:val="center"/>
          </w:tcPr>
          <w:p w:rsidR="00453BEA" w:rsidRPr="00453BEA" w:rsidRDefault="00453BEA"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36,164</w:t>
            </w:r>
          </w:p>
        </w:tc>
        <w:tc>
          <w:tcPr>
            <w:tcW w:w="243" w:type="dxa"/>
          </w:tcPr>
          <w:p w:rsidR="00453BEA" w:rsidRPr="00EE15D1" w:rsidRDefault="00453BEA"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453BEA" w:rsidRPr="00453BEA"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w:t>
            </w:r>
            <w:r w:rsidRPr="00453BEA">
              <w:rPr>
                <w:rFonts w:ascii="Times New Roman" w:hAnsi="Times New Roman" w:cs="Times New Roman"/>
                <w:sz w:val="22"/>
                <w:szCs w:val="22"/>
              </w:rPr>
              <w:t>,</w:t>
            </w:r>
            <w:r>
              <w:rPr>
                <w:rFonts w:ascii="Times New Roman" w:hAnsi="Times New Roman" w:cs="Times New Roman"/>
                <w:sz w:val="22"/>
                <w:szCs w:val="22"/>
              </w:rPr>
              <w:t>629</w:t>
            </w:r>
          </w:p>
        </w:tc>
        <w:tc>
          <w:tcPr>
            <w:tcW w:w="236" w:type="dxa"/>
          </w:tcPr>
          <w:p w:rsidR="00453BEA" w:rsidRPr="00EE15D1" w:rsidRDefault="00453BEA" w:rsidP="000B3C15">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vAlign w:val="center"/>
          </w:tcPr>
          <w:p w:rsidR="00453BEA" w:rsidRPr="00046631"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30,589</w:t>
            </w:r>
          </w:p>
        </w:tc>
        <w:tc>
          <w:tcPr>
            <w:tcW w:w="241" w:type="dxa"/>
          </w:tcPr>
          <w:p w:rsidR="00453BEA" w:rsidRPr="00A05AB2" w:rsidRDefault="00453BEA"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453BEA" w:rsidRPr="00046631" w:rsidRDefault="00453BEA"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28,629</w:t>
            </w:r>
          </w:p>
        </w:tc>
      </w:tr>
      <w:tr w:rsidR="00764C6B" w:rsidRPr="00A05AB2" w:rsidTr="00764C6B">
        <w:trPr>
          <w:cantSplit/>
        </w:trPr>
        <w:tc>
          <w:tcPr>
            <w:tcW w:w="4111" w:type="dxa"/>
            <w:vAlign w:val="center"/>
          </w:tcPr>
          <w:p w:rsidR="00764C6B" w:rsidRPr="00A05AB2"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paid</w:t>
            </w:r>
          </w:p>
        </w:tc>
        <w:tc>
          <w:tcPr>
            <w:tcW w:w="1134" w:type="dxa"/>
            <w:tcBorders>
              <w:top w:val="double" w:sz="4" w:space="0" w:color="auto"/>
              <w:bottom w:val="double" w:sz="4" w:space="0" w:color="auto"/>
            </w:tcBorders>
            <w:vAlign w:val="center"/>
          </w:tcPr>
          <w:p w:rsidR="00764C6B" w:rsidRPr="00453BEA"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15,792</w:t>
            </w:r>
          </w:p>
        </w:tc>
        <w:tc>
          <w:tcPr>
            <w:tcW w:w="243"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vAlign w:val="center"/>
          </w:tcPr>
          <w:p w:rsidR="00764C6B" w:rsidRPr="000231C7"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231C7">
              <w:rPr>
                <w:rFonts w:ascii="Times New Roman" w:hAnsi="Times New Roman" w:cs="Times New Roman"/>
                <w:sz w:val="22"/>
                <w:szCs w:val="22"/>
              </w:rPr>
              <w:t>64</w:t>
            </w:r>
          </w:p>
        </w:tc>
        <w:tc>
          <w:tcPr>
            <w:tcW w:w="236" w:type="dxa"/>
          </w:tcPr>
          <w:p w:rsidR="00764C6B" w:rsidRPr="00EE15D1" w:rsidRDefault="00764C6B" w:rsidP="00764C6B">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vAlign w:val="center"/>
          </w:tcPr>
          <w:p w:rsidR="00764C6B" w:rsidRPr="00046631"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13,967</w:t>
            </w:r>
          </w:p>
        </w:tc>
        <w:tc>
          <w:tcPr>
            <w:tcW w:w="241" w:type="dxa"/>
          </w:tcPr>
          <w:p w:rsidR="00764C6B" w:rsidRPr="00EE15D1" w:rsidRDefault="00764C6B"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764C6B" w:rsidRPr="000231C7" w:rsidRDefault="00764C6B" w:rsidP="00764C6B">
            <w:pPr>
              <w:pStyle w:val="acctfourfigures"/>
              <w:tabs>
                <w:tab w:val="clear" w:pos="765"/>
                <w:tab w:val="decimal" w:pos="601"/>
              </w:tabs>
              <w:spacing w:line="240" w:lineRule="atLeast"/>
              <w:ind w:left="-97" w:right="-110"/>
              <w:rPr>
                <w:szCs w:val="22"/>
              </w:rPr>
            </w:pPr>
            <w:r w:rsidRPr="000231C7">
              <w:rPr>
                <w:szCs w:val="22"/>
              </w:rPr>
              <w:t>-</w:t>
            </w: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vAlign w:val="center"/>
          </w:tcPr>
          <w:p w:rsidR="00DF2C7C" w:rsidRPr="00453BEA" w:rsidRDefault="00453BEA"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00DF2C7C" w:rsidRPr="00453BEA">
              <w:rPr>
                <w:rFonts w:ascii="Times New Roman" w:hAnsi="Times New Roman" w:cs="Times New Roman"/>
                <w:sz w:val="22"/>
                <w:szCs w:val="22"/>
              </w:rPr>
              <w:t>,</w:t>
            </w:r>
            <w:r w:rsidR="00764C6B">
              <w:rPr>
                <w:rFonts w:ascii="Times New Roman" w:hAnsi="Times New Roman" w:cs="Times New Roman"/>
                <w:sz w:val="22"/>
                <w:szCs w:val="22"/>
              </w:rPr>
              <w:t>056</w:t>
            </w:r>
          </w:p>
        </w:tc>
        <w:tc>
          <w:tcPr>
            <w:tcW w:w="243" w:type="dxa"/>
          </w:tcPr>
          <w:p w:rsidR="00DF2C7C" w:rsidRPr="00EE15D1" w:rsidRDefault="00DF2C7C" w:rsidP="000B3C15">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vAlign w:val="center"/>
          </w:tcPr>
          <w:p w:rsidR="00DF2C7C" w:rsidRPr="00453BEA" w:rsidRDefault="00453BEA"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00DF2C7C" w:rsidRPr="00453BEA">
              <w:rPr>
                <w:rFonts w:ascii="Times New Roman" w:hAnsi="Times New Roman" w:cs="Times New Roman"/>
                <w:sz w:val="22"/>
                <w:szCs w:val="22"/>
              </w:rPr>
              <w:t>,</w:t>
            </w:r>
            <w:r>
              <w:rPr>
                <w:rFonts w:ascii="Times New Roman" w:hAnsi="Times New Roman" w:cs="Times New Roman"/>
                <w:sz w:val="22"/>
                <w:szCs w:val="22"/>
              </w:rPr>
              <w:t>461</w:t>
            </w:r>
          </w:p>
        </w:tc>
        <w:tc>
          <w:tcPr>
            <w:tcW w:w="236" w:type="dxa"/>
          </w:tcPr>
          <w:p w:rsidR="00DF2C7C" w:rsidRPr="00EE15D1" w:rsidRDefault="00DF2C7C" w:rsidP="000B3C15">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vAlign w:val="center"/>
          </w:tcPr>
          <w:p w:rsidR="00DF2C7C" w:rsidRPr="00046631" w:rsidRDefault="00764C6B"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312</w:t>
            </w:r>
          </w:p>
        </w:tc>
        <w:tc>
          <w:tcPr>
            <w:tcW w:w="241" w:type="dxa"/>
            <w:vAlign w:val="center"/>
          </w:tcPr>
          <w:p w:rsidR="00DF2C7C" w:rsidRPr="00A05AB2"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DF2C7C" w:rsidRPr="00046631" w:rsidRDefault="0004663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1,104</w:t>
            </w:r>
          </w:p>
        </w:tc>
      </w:tr>
      <w:tr w:rsidR="00DF2C7C" w:rsidRPr="00A05AB2" w:rsidTr="000231C7">
        <w:trPr>
          <w:cantSplit/>
          <w:trHeight w:val="236"/>
        </w:trPr>
        <w:tc>
          <w:tcPr>
            <w:tcW w:w="4111" w:type="dxa"/>
            <w:vAlign w:val="center"/>
          </w:tcPr>
          <w:p w:rsidR="00DF2C7C" w:rsidRPr="00165213"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single" w:sz="4" w:space="0" w:color="auto"/>
            </w:tcBorders>
            <w:vAlign w:val="center"/>
          </w:tcPr>
          <w:p w:rsidR="00DF2C7C" w:rsidRPr="00165213"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DF2C7C" w:rsidRPr="00165213" w:rsidRDefault="00DF2C7C" w:rsidP="000B3C15">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DF2C7C" w:rsidRPr="00165213"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DF2C7C" w:rsidRPr="00165213" w:rsidRDefault="00DF2C7C" w:rsidP="000B3C15">
            <w:pPr>
              <w:pStyle w:val="a0"/>
              <w:tabs>
                <w:tab w:val="left" w:pos="0"/>
                <w:tab w:val="decimal" w:pos="882"/>
              </w:tabs>
              <w:spacing w:line="240" w:lineRule="atLeast"/>
              <w:ind w:left="-108" w:right="-126"/>
              <w:rPr>
                <w:rFonts w:cs="Cordia New"/>
                <w:cs/>
              </w:rPr>
            </w:pPr>
          </w:p>
        </w:tc>
        <w:tc>
          <w:tcPr>
            <w:tcW w:w="1231" w:type="dxa"/>
            <w:tcBorders>
              <w:top w:val="single" w:sz="4" w:space="0" w:color="auto"/>
            </w:tcBorders>
          </w:tcPr>
          <w:p w:rsidR="00DF2C7C" w:rsidRPr="00A761E7"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1" w:type="dxa"/>
          </w:tcPr>
          <w:p w:rsidR="00DF2C7C" w:rsidRPr="00165213"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DF2C7C" w:rsidRPr="00165213"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DF2C7C" w:rsidRPr="00A05AB2" w:rsidTr="000231C7">
        <w:trPr>
          <w:cantSplit/>
        </w:trPr>
        <w:tc>
          <w:tcPr>
            <w:tcW w:w="4111" w:type="dxa"/>
            <w:vAlign w:val="center"/>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vAlign w:val="center"/>
          </w:tcPr>
          <w:p w:rsidR="00DF2C7C" w:rsidRPr="00150A63"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DF2C7C" w:rsidRPr="00A05AB2" w:rsidRDefault="00DF2C7C" w:rsidP="000B3C15">
            <w:pPr>
              <w:pStyle w:val="a0"/>
              <w:tabs>
                <w:tab w:val="left" w:pos="0"/>
                <w:tab w:val="decimal" w:pos="882"/>
              </w:tabs>
              <w:spacing w:line="240" w:lineRule="atLeast"/>
              <w:ind w:left="-108" w:right="-126"/>
              <w:rPr>
                <w:rFonts w:cs="Times New Roman"/>
                <w:cs/>
              </w:rPr>
            </w:pPr>
          </w:p>
        </w:tc>
        <w:tc>
          <w:tcPr>
            <w:tcW w:w="1125" w:type="dxa"/>
          </w:tcPr>
          <w:p w:rsidR="00DF2C7C" w:rsidRPr="009316F1"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DF2C7C" w:rsidRPr="009316F1" w:rsidRDefault="00DF2C7C" w:rsidP="000B3C15">
            <w:pPr>
              <w:pStyle w:val="a0"/>
              <w:tabs>
                <w:tab w:val="left" w:pos="0"/>
                <w:tab w:val="decimal" w:pos="882"/>
              </w:tabs>
              <w:spacing w:line="240" w:lineRule="atLeast"/>
              <w:ind w:left="-108" w:right="-126"/>
              <w:rPr>
                <w:rFonts w:cs="Cordia New"/>
                <w:cs/>
              </w:rPr>
            </w:pPr>
          </w:p>
        </w:tc>
        <w:tc>
          <w:tcPr>
            <w:tcW w:w="1231" w:type="dxa"/>
          </w:tcPr>
          <w:p w:rsidR="00DF2C7C" w:rsidRPr="005C67C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DF2C7C" w:rsidRPr="00A05AB2"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DF2C7C" w:rsidRPr="0027776C"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DF2C7C" w:rsidRPr="00EE15D1" w:rsidTr="000231C7">
        <w:trPr>
          <w:cantSplit/>
        </w:trPr>
        <w:tc>
          <w:tcPr>
            <w:tcW w:w="4111" w:type="dxa"/>
            <w:vAlign w:val="center"/>
          </w:tcPr>
          <w:p w:rsidR="00DF2C7C" w:rsidRPr="00EE15D1"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vAlign w:val="center"/>
          </w:tcPr>
          <w:p w:rsidR="00DF2C7C"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21,880</w:t>
            </w:r>
          </w:p>
        </w:tc>
        <w:tc>
          <w:tcPr>
            <w:tcW w:w="243" w:type="dxa"/>
          </w:tcPr>
          <w:p w:rsidR="00DF2C7C" w:rsidRPr="002878DB" w:rsidRDefault="00DF2C7C" w:rsidP="000B3C15">
            <w:pPr>
              <w:pStyle w:val="a0"/>
              <w:tabs>
                <w:tab w:val="left" w:pos="0"/>
                <w:tab w:val="decimal" w:pos="882"/>
              </w:tabs>
              <w:spacing w:line="240" w:lineRule="atLeast"/>
              <w:ind w:left="-108" w:right="-126"/>
              <w:rPr>
                <w:rFonts w:cs="Times New Roman"/>
                <w:cs/>
              </w:rPr>
            </w:pPr>
          </w:p>
        </w:tc>
        <w:tc>
          <w:tcPr>
            <w:tcW w:w="1125" w:type="dxa"/>
            <w:vAlign w:val="center"/>
          </w:tcPr>
          <w:p w:rsidR="00DF2C7C" w:rsidRPr="00150A63"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50A63">
              <w:rPr>
                <w:rFonts w:ascii="Times New Roman" w:hAnsi="Times New Roman" w:cs="Times New Roman"/>
                <w:sz w:val="22"/>
                <w:szCs w:val="22"/>
              </w:rPr>
              <w:t>19,610</w:t>
            </w:r>
          </w:p>
        </w:tc>
        <w:tc>
          <w:tcPr>
            <w:tcW w:w="236" w:type="dxa"/>
            <w:vAlign w:val="center"/>
          </w:tcPr>
          <w:p w:rsidR="00DF2C7C" w:rsidRPr="002878DB" w:rsidRDefault="00DF2C7C" w:rsidP="000231C7">
            <w:pPr>
              <w:pStyle w:val="a0"/>
              <w:tabs>
                <w:tab w:val="left" w:pos="0"/>
                <w:tab w:val="decimal" w:pos="882"/>
              </w:tabs>
              <w:spacing w:line="240" w:lineRule="atLeast"/>
              <w:ind w:left="-108" w:right="-126"/>
              <w:rPr>
                <w:rFonts w:cs="Times New Roman"/>
                <w:cs/>
              </w:rPr>
            </w:pPr>
          </w:p>
        </w:tc>
        <w:tc>
          <w:tcPr>
            <w:tcW w:w="1231" w:type="dxa"/>
            <w:vAlign w:val="center"/>
          </w:tcPr>
          <w:p w:rsidR="00DF2C7C"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8,513</w:t>
            </w:r>
          </w:p>
        </w:tc>
        <w:tc>
          <w:tcPr>
            <w:tcW w:w="241" w:type="dxa"/>
            <w:vAlign w:val="center"/>
          </w:tcPr>
          <w:p w:rsidR="00DF2C7C" w:rsidRPr="002878DB"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DF2C7C" w:rsidRPr="00CD551C"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D551C">
              <w:rPr>
                <w:rFonts w:ascii="Times New Roman" w:hAnsi="Times New Roman" w:cs="Times New Roman"/>
                <w:sz w:val="22"/>
                <w:szCs w:val="22"/>
              </w:rPr>
              <w:t>8,143</w:t>
            </w:r>
          </w:p>
        </w:tc>
      </w:tr>
      <w:tr w:rsidR="00DF2C7C" w:rsidRPr="00EE15D1" w:rsidTr="000231C7">
        <w:trPr>
          <w:cantSplit/>
        </w:trPr>
        <w:tc>
          <w:tcPr>
            <w:tcW w:w="4111" w:type="dxa"/>
            <w:vAlign w:val="center"/>
          </w:tcPr>
          <w:p w:rsidR="00DF2C7C" w:rsidRPr="00EE15D1"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vAlign w:val="center"/>
          </w:tcPr>
          <w:p w:rsidR="00DF2C7C"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439</w:t>
            </w:r>
          </w:p>
        </w:tc>
        <w:tc>
          <w:tcPr>
            <w:tcW w:w="243" w:type="dxa"/>
          </w:tcPr>
          <w:p w:rsidR="00DF2C7C" w:rsidRPr="002878DB"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DF2C7C" w:rsidRPr="00150A63"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98</w:t>
            </w:r>
            <w:r w:rsidRPr="00150A63">
              <w:rPr>
                <w:rFonts w:ascii="Times New Roman" w:hAnsi="Times New Roman" w:cs="Times New Roman"/>
                <w:sz w:val="22"/>
                <w:szCs w:val="22"/>
              </w:rPr>
              <w:t>5</w:t>
            </w:r>
          </w:p>
        </w:tc>
        <w:tc>
          <w:tcPr>
            <w:tcW w:w="236" w:type="dxa"/>
            <w:vAlign w:val="center"/>
          </w:tcPr>
          <w:p w:rsidR="00DF2C7C" w:rsidRPr="002878DB" w:rsidRDefault="00DF2C7C" w:rsidP="000231C7">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vAlign w:val="center"/>
          </w:tcPr>
          <w:p w:rsidR="00DF2C7C"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225</w:t>
            </w:r>
          </w:p>
        </w:tc>
        <w:tc>
          <w:tcPr>
            <w:tcW w:w="241" w:type="dxa"/>
            <w:vAlign w:val="center"/>
          </w:tcPr>
          <w:p w:rsidR="00DF2C7C" w:rsidRPr="002878DB"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DF2C7C" w:rsidRPr="00CD551C"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D551C">
              <w:rPr>
                <w:rFonts w:ascii="Times New Roman" w:hAnsi="Times New Roman" w:cs="Times New Roman"/>
                <w:sz w:val="22"/>
                <w:szCs w:val="22"/>
              </w:rPr>
              <w:t>399</w:t>
            </w:r>
          </w:p>
        </w:tc>
      </w:tr>
      <w:tr w:rsidR="00DF2C7C" w:rsidRPr="00A05AB2" w:rsidTr="000231C7">
        <w:trPr>
          <w:cantSplit/>
        </w:trPr>
        <w:tc>
          <w:tcPr>
            <w:tcW w:w="4111" w:type="dxa"/>
            <w:vAlign w:val="center"/>
          </w:tcPr>
          <w:p w:rsidR="00DF2C7C" w:rsidRPr="00EE15D1" w:rsidRDefault="00DF2C7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vAlign w:val="center"/>
          </w:tcPr>
          <w:p w:rsidR="00DF2C7C"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22</w:t>
            </w:r>
            <w:r w:rsidR="00DF2C7C" w:rsidRPr="001667B5">
              <w:rPr>
                <w:rFonts w:ascii="Times New Roman" w:hAnsi="Times New Roman" w:cs="Times New Roman"/>
                <w:sz w:val="22"/>
                <w:szCs w:val="22"/>
              </w:rPr>
              <w:t>,</w:t>
            </w:r>
            <w:r>
              <w:rPr>
                <w:rFonts w:ascii="Times New Roman" w:hAnsi="Times New Roman" w:cs="Times New Roman"/>
                <w:sz w:val="22"/>
                <w:szCs w:val="22"/>
              </w:rPr>
              <w:t>319</w:t>
            </w:r>
          </w:p>
        </w:tc>
        <w:tc>
          <w:tcPr>
            <w:tcW w:w="243" w:type="dxa"/>
          </w:tcPr>
          <w:p w:rsidR="00DF2C7C" w:rsidRPr="002878DB" w:rsidRDefault="00DF2C7C" w:rsidP="000B3C15">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DF2C7C" w:rsidRPr="00150A63"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20,59</w:t>
            </w:r>
            <w:r w:rsidRPr="00150A63">
              <w:rPr>
                <w:rFonts w:ascii="Times New Roman" w:hAnsi="Times New Roman" w:cs="Times New Roman"/>
                <w:sz w:val="22"/>
                <w:szCs w:val="22"/>
              </w:rPr>
              <w:t>5</w:t>
            </w:r>
          </w:p>
        </w:tc>
        <w:tc>
          <w:tcPr>
            <w:tcW w:w="236" w:type="dxa"/>
            <w:vAlign w:val="center"/>
          </w:tcPr>
          <w:p w:rsidR="00DF2C7C" w:rsidRPr="002878DB" w:rsidRDefault="00DF2C7C" w:rsidP="000231C7">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vAlign w:val="center"/>
          </w:tcPr>
          <w:p w:rsidR="00DF2C7C" w:rsidRPr="001667B5" w:rsidRDefault="001667B5"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8,738</w:t>
            </w:r>
          </w:p>
        </w:tc>
        <w:tc>
          <w:tcPr>
            <w:tcW w:w="241" w:type="dxa"/>
            <w:vAlign w:val="center"/>
          </w:tcPr>
          <w:p w:rsidR="00DF2C7C" w:rsidRPr="002878DB" w:rsidRDefault="00DF2C7C" w:rsidP="000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DF2C7C" w:rsidRPr="00CD551C" w:rsidRDefault="00DF2C7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D551C">
              <w:rPr>
                <w:rFonts w:ascii="Times New Roman" w:hAnsi="Times New Roman" w:cs="Times New Roman"/>
                <w:sz w:val="22"/>
                <w:szCs w:val="22"/>
              </w:rPr>
              <w:t>8,542</w:t>
            </w:r>
          </w:p>
        </w:tc>
      </w:tr>
    </w:tbl>
    <w:p w:rsidR="000B3C15" w:rsidRDefault="000B3C15"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E24111" w:rsidRDefault="00E2411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A3ADA" w:rsidRDefault="002A3AD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073338">
        <w:rPr>
          <w:rFonts w:ascii="Times New Roman" w:hAnsi="Times New Roman"/>
          <w:sz w:val="22"/>
          <w:szCs w:val="22"/>
        </w:rPr>
        <w:t>June 30</w:t>
      </w:r>
      <w:r w:rsidR="004A37F1">
        <w:rPr>
          <w:rFonts w:ascii="Times New Roman" w:hAnsi="Times New Roman"/>
          <w:sz w:val="22"/>
          <w:szCs w:val="22"/>
        </w:rPr>
        <w:t xml:space="preserve">, </w:t>
      </w:r>
      <w:r w:rsidR="002A3ADA">
        <w:rPr>
          <w:rFonts w:ascii="Times New Roman" w:hAnsi="Times New Roman"/>
          <w:sz w:val="22"/>
          <w:szCs w:val="22"/>
        </w:rPr>
        <w:t>2020</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2A3ADA">
        <w:rPr>
          <w:rFonts w:ascii="Times New Roman" w:hAnsi="Times New Roman"/>
          <w:sz w:val="22"/>
          <w:szCs w:val="22"/>
        </w:rPr>
        <w:t>2019</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8B7E95" w:rsidTr="004524C9">
        <w:trPr>
          <w:cantSplit/>
        </w:trPr>
        <w:tc>
          <w:tcPr>
            <w:tcW w:w="4107"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4524C9">
        <w:trPr>
          <w:cantSplit/>
        </w:trPr>
        <w:tc>
          <w:tcPr>
            <w:tcW w:w="4107"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4524C9">
        <w:trPr>
          <w:cantSplit/>
        </w:trPr>
        <w:tc>
          <w:tcPr>
            <w:tcW w:w="4107"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073338" w:rsidRPr="008B7E95" w:rsidTr="004524C9">
        <w:trPr>
          <w:cantSplit/>
        </w:trPr>
        <w:tc>
          <w:tcPr>
            <w:tcW w:w="4107" w:type="dxa"/>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073338" w:rsidRPr="00A05AB2"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w:t>
            </w:r>
            <w:r w:rsidR="002A3ADA">
              <w:rPr>
                <w:rFonts w:ascii="Times New Roman" w:hAnsi="Times New Roman" w:cs="Times New Roman"/>
                <w:sz w:val="22"/>
                <w:szCs w:val="22"/>
              </w:rPr>
              <w:t>20</w:t>
            </w:r>
          </w:p>
        </w:tc>
        <w:tc>
          <w:tcPr>
            <w:tcW w:w="284" w:type="dxa"/>
            <w:tcBorders>
              <w:top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2A3ADA">
              <w:rPr>
                <w:rFonts w:ascii="Times New Roman" w:hAnsi="Times New Roman" w:cs="Times New Roman"/>
                <w:sz w:val="22"/>
                <w:szCs w:val="22"/>
              </w:rPr>
              <w:t>9</w:t>
            </w:r>
          </w:p>
        </w:tc>
        <w:tc>
          <w:tcPr>
            <w:tcW w:w="236" w:type="dxa"/>
            <w:tcBorders>
              <w:top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073338" w:rsidRPr="00A05AB2" w:rsidRDefault="00073338"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w:t>
            </w:r>
            <w:r w:rsidR="002A3ADA">
              <w:rPr>
                <w:rFonts w:ascii="Times New Roman" w:hAnsi="Times New Roman" w:cs="Times New Roman"/>
                <w:sz w:val="22"/>
                <w:szCs w:val="22"/>
              </w:rPr>
              <w:t>20</w:t>
            </w:r>
          </w:p>
        </w:tc>
        <w:tc>
          <w:tcPr>
            <w:tcW w:w="284" w:type="dxa"/>
            <w:tcBorders>
              <w:top w:val="nil"/>
            </w:tcBorders>
            <w:shd w:val="clear" w:color="auto" w:fill="auto"/>
          </w:tcPr>
          <w:p w:rsidR="00073338" w:rsidRPr="008B7E95"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073338" w:rsidRPr="008B7E95"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2A3ADA">
              <w:rPr>
                <w:rFonts w:ascii="Times New Roman" w:hAnsi="Times New Roman" w:cs="Times New Roman"/>
                <w:sz w:val="22"/>
                <w:szCs w:val="22"/>
              </w:rPr>
              <w:t>9</w:t>
            </w:r>
          </w:p>
        </w:tc>
      </w:tr>
      <w:tr w:rsidR="00073338" w:rsidRPr="008B7E95" w:rsidTr="00E057E2">
        <w:trPr>
          <w:cantSplit/>
        </w:trPr>
        <w:tc>
          <w:tcPr>
            <w:tcW w:w="4107" w:type="dxa"/>
            <w:tcBorders>
              <w:top w:val="nil"/>
            </w:tcBorders>
            <w:shd w:val="clear" w:color="auto" w:fill="auto"/>
            <w:vAlign w:val="center"/>
          </w:tcPr>
          <w:p w:rsidR="00073338" w:rsidRPr="008B7E95" w:rsidRDefault="00073338"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136"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8B7E95" w:rsidRDefault="00073338"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8B7E95" w:rsidRDefault="00073338"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073338" w:rsidRPr="008B7E95" w:rsidRDefault="00073338" w:rsidP="002E1C4E">
            <w:pPr>
              <w:pStyle w:val="acctfourfigures"/>
              <w:tabs>
                <w:tab w:val="clear" w:pos="765"/>
                <w:tab w:val="decimal" w:pos="882"/>
              </w:tabs>
              <w:spacing w:line="240" w:lineRule="atLeast"/>
              <w:ind w:left="-66" w:right="-108" w:firstLine="66"/>
              <w:rPr>
                <w:szCs w:val="22"/>
                <w:lang w:val="en-US"/>
              </w:rPr>
            </w:pPr>
          </w:p>
        </w:tc>
      </w:tr>
      <w:tr w:rsidR="0009383C" w:rsidRPr="008B7E95" w:rsidTr="00E057E2">
        <w:trPr>
          <w:cantSplit/>
        </w:trPr>
        <w:tc>
          <w:tcPr>
            <w:tcW w:w="4107" w:type="dxa"/>
            <w:shd w:val="clear" w:color="auto" w:fill="auto"/>
            <w:vAlign w:val="center"/>
          </w:tcPr>
          <w:p w:rsidR="0009383C" w:rsidRPr="00101285" w:rsidRDefault="0009383C"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09383C" w:rsidRPr="00AE582D"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09383C" w:rsidRPr="00A1359E" w:rsidRDefault="0009383C"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9383C" w:rsidRPr="00AE582D" w:rsidRDefault="0009383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36" w:type="dxa"/>
            <w:tcBorders>
              <w:top w:val="nil"/>
              <w:bottom w:val="nil"/>
            </w:tcBorders>
            <w:shd w:val="clear" w:color="auto" w:fill="auto"/>
          </w:tcPr>
          <w:p w:rsidR="0009383C" w:rsidRPr="00AE582D" w:rsidRDefault="0009383C"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9383C"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26,218</w:t>
            </w:r>
          </w:p>
        </w:tc>
        <w:tc>
          <w:tcPr>
            <w:tcW w:w="284" w:type="dxa"/>
            <w:tcBorders>
              <w:top w:val="nil"/>
              <w:bottom w:val="nil"/>
            </w:tcBorders>
            <w:shd w:val="clear" w:color="auto" w:fill="auto"/>
          </w:tcPr>
          <w:p w:rsidR="0009383C" w:rsidRPr="00BB244D" w:rsidRDefault="0009383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9383C" w:rsidRPr="00ED4B74" w:rsidRDefault="0009383C"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32,656</w:t>
            </w:r>
          </w:p>
        </w:tc>
      </w:tr>
      <w:tr w:rsidR="0009383C" w:rsidRPr="008B7E95" w:rsidTr="00E057E2">
        <w:trPr>
          <w:cantSplit/>
        </w:trPr>
        <w:tc>
          <w:tcPr>
            <w:tcW w:w="4107" w:type="dxa"/>
            <w:shd w:val="clear" w:color="auto" w:fill="auto"/>
            <w:vAlign w:val="center"/>
          </w:tcPr>
          <w:p w:rsidR="0009383C" w:rsidRPr="00F17348" w:rsidRDefault="0009383C"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Associate</w:t>
            </w:r>
          </w:p>
        </w:tc>
        <w:tc>
          <w:tcPr>
            <w:tcW w:w="1136" w:type="dxa"/>
            <w:tcBorders>
              <w:top w:val="nil"/>
              <w:bottom w:val="nil"/>
            </w:tcBorders>
            <w:shd w:val="clear" w:color="auto" w:fill="auto"/>
          </w:tcPr>
          <w:p w:rsidR="0009383C" w:rsidRPr="00AE582D"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09383C" w:rsidRPr="00A1359E" w:rsidRDefault="0009383C" w:rsidP="00101285">
            <w:pPr>
              <w:pStyle w:val="a0"/>
              <w:tabs>
                <w:tab w:val="left" w:pos="0"/>
                <w:tab w:val="decimal" w:pos="792"/>
              </w:tabs>
              <w:spacing w:line="240" w:lineRule="atLeast"/>
              <w:ind w:right="-36"/>
              <w:rPr>
                <w:rFonts w:cs="Times New Roman"/>
                <w:bCs/>
                <w:cs/>
                <w:lang w:val="en-US"/>
              </w:rPr>
            </w:pPr>
          </w:p>
        </w:tc>
        <w:tc>
          <w:tcPr>
            <w:tcW w:w="1134" w:type="dxa"/>
            <w:tcBorders>
              <w:top w:val="nil"/>
              <w:bottom w:val="nil"/>
            </w:tcBorders>
            <w:shd w:val="clear" w:color="auto" w:fill="auto"/>
          </w:tcPr>
          <w:p w:rsidR="0009383C" w:rsidRPr="00AE582D" w:rsidRDefault="0009383C"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29</w:t>
            </w:r>
          </w:p>
        </w:tc>
        <w:tc>
          <w:tcPr>
            <w:tcW w:w="236" w:type="dxa"/>
            <w:tcBorders>
              <w:top w:val="nil"/>
              <w:bottom w:val="nil"/>
            </w:tcBorders>
            <w:shd w:val="clear" w:color="auto" w:fill="auto"/>
          </w:tcPr>
          <w:p w:rsidR="0009383C" w:rsidRPr="00AE582D" w:rsidRDefault="0009383C" w:rsidP="0010128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9383C" w:rsidRPr="0009383C" w:rsidRDefault="0009383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9383C">
              <w:rPr>
                <w:rFonts w:ascii="Times New Roman" w:hAnsi="Times New Roman" w:cs="Times New Roman"/>
                <w:sz w:val="22"/>
                <w:szCs w:val="22"/>
                <w:cs/>
              </w:rPr>
              <w:t xml:space="preserve">        -</w:t>
            </w:r>
          </w:p>
        </w:tc>
        <w:tc>
          <w:tcPr>
            <w:tcW w:w="284" w:type="dxa"/>
            <w:tcBorders>
              <w:top w:val="nil"/>
              <w:bottom w:val="nil"/>
            </w:tcBorders>
            <w:shd w:val="clear" w:color="auto" w:fill="auto"/>
          </w:tcPr>
          <w:p w:rsidR="0009383C" w:rsidRPr="008B7E95" w:rsidRDefault="0009383C"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9383C" w:rsidRPr="00ED4B74" w:rsidRDefault="0009383C"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r>
      <w:tr w:rsidR="0009383C" w:rsidRPr="008B7E95" w:rsidTr="00E057E2">
        <w:trPr>
          <w:cantSplit/>
        </w:trPr>
        <w:tc>
          <w:tcPr>
            <w:tcW w:w="4107" w:type="dxa"/>
            <w:shd w:val="clear" w:color="auto" w:fill="auto"/>
            <w:vAlign w:val="center"/>
          </w:tcPr>
          <w:p w:rsidR="0009383C" w:rsidRPr="00101285" w:rsidRDefault="0009383C"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09383C" w:rsidRPr="00A1359E"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2,825</w:t>
            </w:r>
          </w:p>
        </w:tc>
        <w:tc>
          <w:tcPr>
            <w:tcW w:w="284" w:type="dxa"/>
            <w:tcBorders>
              <w:top w:val="nil"/>
              <w:bottom w:val="nil"/>
            </w:tcBorders>
            <w:shd w:val="clear" w:color="auto" w:fill="auto"/>
          </w:tcPr>
          <w:p w:rsidR="0009383C" w:rsidRPr="00A1359E" w:rsidRDefault="0009383C" w:rsidP="00A1359E">
            <w:pPr>
              <w:pStyle w:val="a0"/>
              <w:tabs>
                <w:tab w:val="left" w:pos="0"/>
                <w:tab w:val="decimal" w:pos="792"/>
                <w:tab w:val="left" w:pos="1068"/>
              </w:tabs>
              <w:spacing w:line="240" w:lineRule="atLeast"/>
              <w:ind w:right="-36"/>
              <w:rPr>
                <w:rFonts w:cs="Times New Roman"/>
                <w:cs/>
                <w:lang w:val="en-US"/>
              </w:rPr>
            </w:pPr>
          </w:p>
        </w:tc>
        <w:tc>
          <w:tcPr>
            <w:tcW w:w="1134" w:type="dxa"/>
            <w:tcBorders>
              <w:top w:val="nil"/>
              <w:bottom w:val="single" w:sz="4" w:space="0" w:color="auto"/>
            </w:tcBorders>
            <w:shd w:val="clear" w:color="auto" w:fill="auto"/>
          </w:tcPr>
          <w:p w:rsidR="0009383C" w:rsidRPr="00A1359E"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3,451</w:t>
            </w:r>
          </w:p>
        </w:tc>
        <w:tc>
          <w:tcPr>
            <w:tcW w:w="236" w:type="dxa"/>
            <w:tcBorders>
              <w:top w:val="nil"/>
              <w:bottom w:val="nil"/>
            </w:tcBorders>
            <w:shd w:val="clear" w:color="auto" w:fill="auto"/>
          </w:tcPr>
          <w:p w:rsidR="0009383C" w:rsidRPr="00A1359E" w:rsidRDefault="0009383C" w:rsidP="00A1359E">
            <w:pPr>
              <w:pStyle w:val="a0"/>
              <w:tabs>
                <w:tab w:val="left" w:pos="0"/>
                <w:tab w:val="decimal" w:pos="792"/>
                <w:tab w:val="left" w:pos="1068"/>
              </w:tabs>
              <w:spacing w:line="240" w:lineRule="atLeast"/>
              <w:ind w:right="-36"/>
              <w:rPr>
                <w:rFonts w:cs="Times New Roman"/>
                <w:cs/>
                <w:lang w:val="en-US"/>
              </w:rPr>
            </w:pPr>
          </w:p>
        </w:tc>
        <w:tc>
          <w:tcPr>
            <w:tcW w:w="1183" w:type="dxa"/>
            <w:tcBorders>
              <w:top w:val="nil"/>
              <w:bottom w:val="single" w:sz="4" w:space="0" w:color="auto"/>
            </w:tcBorders>
            <w:shd w:val="clear" w:color="auto" w:fill="auto"/>
          </w:tcPr>
          <w:p w:rsidR="0009383C"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1,100</w:t>
            </w:r>
          </w:p>
        </w:tc>
        <w:tc>
          <w:tcPr>
            <w:tcW w:w="284" w:type="dxa"/>
            <w:tcBorders>
              <w:top w:val="nil"/>
              <w:bottom w:val="nil"/>
            </w:tcBorders>
            <w:shd w:val="clear" w:color="auto" w:fill="auto"/>
          </w:tcPr>
          <w:p w:rsidR="0009383C" w:rsidRPr="00A1359E"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36"/>
              <w:jc w:val="right"/>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09383C" w:rsidRPr="00AE582D"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198</w:t>
            </w:r>
          </w:p>
        </w:tc>
      </w:tr>
      <w:tr w:rsidR="0009383C" w:rsidRPr="008B7E95" w:rsidTr="00E057E2">
        <w:trPr>
          <w:cantSplit/>
        </w:trPr>
        <w:tc>
          <w:tcPr>
            <w:tcW w:w="4107" w:type="dxa"/>
            <w:shd w:val="clear" w:color="auto" w:fill="auto"/>
            <w:vAlign w:val="center"/>
          </w:tcPr>
          <w:p w:rsidR="0009383C" w:rsidRPr="008B7E95" w:rsidRDefault="0009383C" w:rsidP="00E0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09383C" w:rsidRPr="00A1359E"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2,825</w:t>
            </w:r>
          </w:p>
        </w:tc>
        <w:tc>
          <w:tcPr>
            <w:tcW w:w="284" w:type="dxa"/>
            <w:tcBorders>
              <w:top w:val="nil"/>
              <w:bottom w:val="nil"/>
            </w:tcBorders>
            <w:shd w:val="clear" w:color="auto" w:fill="auto"/>
          </w:tcPr>
          <w:p w:rsidR="0009383C" w:rsidRPr="00A1359E" w:rsidRDefault="0009383C" w:rsidP="00A1359E">
            <w:pPr>
              <w:pStyle w:val="a0"/>
              <w:tabs>
                <w:tab w:val="left" w:pos="0"/>
                <w:tab w:val="decimal" w:pos="792"/>
                <w:tab w:val="left" w:pos="1068"/>
              </w:tabs>
              <w:spacing w:line="240" w:lineRule="atLeast"/>
              <w:ind w:right="-36"/>
              <w:rPr>
                <w:rFonts w:cs="Times New Roman"/>
                <w:cs/>
                <w:lang w:val="en-US"/>
              </w:rPr>
            </w:pPr>
          </w:p>
        </w:tc>
        <w:tc>
          <w:tcPr>
            <w:tcW w:w="1134" w:type="dxa"/>
            <w:tcBorders>
              <w:top w:val="single" w:sz="4" w:space="0" w:color="auto"/>
              <w:bottom w:val="double" w:sz="4" w:space="0" w:color="auto"/>
            </w:tcBorders>
            <w:shd w:val="clear" w:color="auto" w:fill="auto"/>
          </w:tcPr>
          <w:p w:rsidR="0009383C" w:rsidRPr="00A1359E"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3,480</w:t>
            </w:r>
          </w:p>
        </w:tc>
        <w:tc>
          <w:tcPr>
            <w:tcW w:w="236" w:type="dxa"/>
            <w:tcBorders>
              <w:top w:val="nil"/>
              <w:bottom w:val="nil"/>
            </w:tcBorders>
            <w:shd w:val="clear" w:color="auto" w:fill="auto"/>
          </w:tcPr>
          <w:p w:rsidR="0009383C" w:rsidRPr="00A1359E" w:rsidRDefault="0009383C" w:rsidP="00A1359E">
            <w:pPr>
              <w:pStyle w:val="a0"/>
              <w:tabs>
                <w:tab w:val="left" w:pos="0"/>
                <w:tab w:val="decimal" w:pos="792"/>
                <w:tab w:val="left" w:pos="1068"/>
              </w:tabs>
              <w:spacing w:line="240" w:lineRule="atLeast"/>
              <w:ind w:right="-36"/>
              <w:rPr>
                <w:rFonts w:cs="Times New Roman"/>
                <w:cs/>
                <w:lang w:val="en-US"/>
              </w:rPr>
            </w:pPr>
          </w:p>
        </w:tc>
        <w:tc>
          <w:tcPr>
            <w:tcW w:w="1183" w:type="dxa"/>
            <w:tcBorders>
              <w:top w:val="single" w:sz="4" w:space="0" w:color="auto"/>
              <w:bottom w:val="double" w:sz="4" w:space="0" w:color="auto"/>
            </w:tcBorders>
            <w:shd w:val="clear" w:color="auto" w:fill="auto"/>
          </w:tcPr>
          <w:p w:rsidR="0009383C"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27,318</w:t>
            </w:r>
          </w:p>
        </w:tc>
        <w:tc>
          <w:tcPr>
            <w:tcW w:w="284" w:type="dxa"/>
            <w:tcBorders>
              <w:top w:val="nil"/>
              <w:bottom w:val="nil"/>
            </w:tcBorders>
            <w:shd w:val="clear" w:color="auto" w:fill="auto"/>
          </w:tcPr>
          <w:p w:rsidR="0009383C" w:rsidRPr="00A1359E"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36"/>
              <w:jc w:val="right"/>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09383C" w:rsidRPr="00A1359E"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32,854</w:t>
            </w:r>
          </w:p>
        </w:tc>
      </w:tr>
      <w:tr w:rsidR="00073338" w:rsidRPr="008B7E95" w:rsidTr="004524C9">
        <w:trPr>
          <w:cantSplit/>
        </w:trPr>
        <w:tc>
          <w:tcPr>
            <w:tcW w:w="4107" w:type="dxa"/>
            <w:shd w:val="clear" w:color="auto" w:fill="auto"/>
            <w:vAlign w:val="center"/>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073338" w:rsidRPr="00E63E8C"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73338" w:rsidRPr="00AE582D" w:rsidRDefault="00073338" w:rsidP="002E1C4E">
            <w:pPr>
              <w:pStyle w:val="a0"/>
              <w:tabs>
                <w:tab w:val="left" w:pos="0"/>
                <w:tab w:val="decimal" w:pos="792"/>
              </w:tabs>
              <w:spacing w:line="240" w:lineRule="atLeast"/>
              <w:ind w:right="-36"/>
              <w:rPr>
                <w:rFonts w:cstheme="minorBidi"/>
                <w:b/>
                <w:cs/>
              </w:rPr>
            </w:pPr>
          </w:p>
        </w:tc>
        <w:tc>
          <w:tcPr>
            <w:tcW w:w="1134" w:type="dxa"/>
            <w:tcBorders>
              <w:top w:val="double" w:sz="4" w:space="0" w:color="auto"/>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4524C9">
        <w:trPr>
          <w:cantSplit/>
        </w:trPr>
        <w:tc>
          <w:tcPr>
            <w:tcW w:w="5243" w:type="dxa"/>
            <w:gridSpan w:val="2"/>
            <w:shd w:val="clear" w:color="auto" w:fill="auto"/>
          </w:tcPr>
          <w:p w:rsidR="00073338" w:rsidRPr="00F17348" w:rsidRDefault="00073338" w:rsidP="00101285">
            <w:pPr>
              <w:rPr>
                <w:rFonts w:ascii="Times New Roman" w:hAnsi="Times New Roman" w:cs="Times New Roman"/>
                <w:sz w:val="22"/>
                <w:szCs w:val="22"/>
              </w:rPr>
            </w:pPr>
            <w:r>
              <w:rPr>
                <w:rFonts w:ascii="Times New Roman" w:hAnsi="Times New Roman" w:cs="Times New Roman"/>
                <w:sz w:val="22"/>
                <w:szCs w:val="22"/>
              </w:rPr>
              <w:t>Balance was</w:t>
            </w:r>
            <w:r w:rsidRPr="00F17348">
              <w:rPr>
                <w:rFonts w:ascii="Times New Roman" w:hAnsi="Times New Roman" w:cs="Times New Roman"/>
                <w:sz w:val="22"/>
                <w:szCs w:val="22"/>
              </w:rPr>
              <w:t xml:space="preserve"> aged as follows</w:t>
            </w:r>
            <w:r>
              <w:rPr>
                <w:rFonts w:ascii="Times New Roman" w:hAnsi="Times New Roman" w:cs="Times New Roman"/>
                <w:sz w:val="22"/>
                <w:szCs w:val="22"/>
              </w:rPr>
              <w:t xml:space="preserve"> </w:t>
            </w:r>
            <w:r w:rsidRPr="00F17348">
              <w:rPr>
                <w:rFonts w:ascii="Times New Roman" w:hAnsi="Times New Roman" w:cs="Times New Roman"/>
                <w:sz w:val="22"/>
                <w:szCs w:val="22"/>
              </w:rPr>
              <w:t>:</w:t>
            </w:r>
          </w:p>
        </w:tc>
        <w:tc>
          <w:tcPr>
            <w:tcW w:w="284"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4524C9">
        <w:trPr>
          <w:cantSplit/>
        </w:trPr>
        <w:tc>
          <w:tcPr>
            <w:tcW w:w="4107" w:type="dxa"/>
            <w:shd w:val="clear" w:color="auto" w:fill="auto"/>
            <w:vAlign w:val="center"/>
          </w:tcPr>
          <w:p w:rsidR="00073338" w:rsidRPr="0030542D"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073338" w:rsidRPr="00E63E8C"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73338" w:rsidRPr="00AE582D" w:rsidRDefault="00073338" w:rsidP="002E1C4E">
            <w:pPr>
              <w:pStyle w:val="a0"/>
              <w:tabs>
                <w:tab w:val="left" w:pos="0"/>
                <w:tab w:val="decimal" w:pos="792"/>
              </w:tabs>
              <w:spacing w:line="240" w:lineRule="atLeast"/>
              <w:ind w:right="-36"/>
              <w:rPr>
                <w:rFonts w:cstheme="minorBidi"/>
                <w:b/>
                <w:cs/>
              </w:rPr>
            </w:pPr>
          </w:p>
        </w:tc>
        <w:tc>
          <w:tcPr>
            <w:tcW w:w="1134" w:type="dxa"/>
            <w:tcBorders>
              <w:top w:val="nil"/>
              <w:bottom w:val="nil"/>
            </w:tcBorders>
            <w:shd w:val="clear" w:color="auto" w:fill="auto"/>
          </w:tcPr>
          <w:p w:rsidR="00073338" w:rsidRPr="00BB244D"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73338" w:rsidRPr="00BB244D" w:rsidRDefault="00073338"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73338" w:rsidRPr="003E0D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073338" w:rsidRPr="008B7E95"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73338"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A1359E" w:rsidRPr="008B7E95" w:rsidTr="004524C9">
        <w:trPr>
          <w:cantSplit/>
        </w:trPr>
        <w:tc>
          <w:tcPr>
            <w:tcW w:w="4107" w:type="dxa"/>
            <w:shd w:val="clear" w:color="auto" w:fill="auto"/>
          </w:tcPr>
          <w:p w:rsidR="00A1359E" w:rsidRPr="001A0E0E"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136" w:type="dxa"/>
            <w:tcBorders>
              <w:top w:val="nil"/>
              <w:bottom w:val="nil"/>
            </w:tcBorders>
            <w:shd w:val="clear" w:color="auto" w:fill="auto"/>
          </w:tcPr>
          <w:p w:rsidR="00A1359E"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1,272</w:t>
            </w: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3,346</w:t>
            </w: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26,151</w:t>
            </w: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A1359E" w:rsidRPr="00ED4B74"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32</w:t>
            </w:r>
            <w:r w:rsidR="00A1359E">
              <w:rPr>
                <w:rFonts w:ascii="Times New Roman" w:hAnsi="Times New Roman" w:cs="Times New Roman"/>
                <w:bCs/>
                <w:sz w:val="22"/>
                <w:szCs w:val="22"/>
              </w:rPr>
              <w:t>,</w:t>
            </w:r>
            <w:r>
              <w:rPr>
                <w:rFonts w:ascii="Times New Roman" w:hAnsi="Times New Roman" w:cs="Times New Roman"/>
                <w:bCs/>
                <w:sz w:val="22"/>
                <w:szCs w:val="22"/>
              </w:rPr>
              <w:t>240</w:t>
            </w:r>
          </w:p>
        </w:tc>
      </w:tr>
      <w:tr w:rsidR="00A1359E" w:rsidRPr="008B7E95" w:rsidTr="004524C9">
        <w:trPr>
          <w:cantSplit/>
        </w:trPr>
        <w:tc>
          <w:tcPr>
            <w:tcW w:w="4107" w:type="dxa"/>
            <w:shd w:val="clear" w:color="auto" w:fill="auto"/>
          </w:tcPr>
          <w:p w:rsidR="00A1359E" w:rsidRPr="00DD24BD" w:rsidRDefault="00A1359E" w:rsidP="00101285">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136" w:type="dxa"/>
            <w:tcBorders>
              <w:top w:val="nil"/>
              <w:bottom w:val="nil"/>
            </w:tcBorders>
            <w:shd w:val="clear" w:color="auto" w:fill="auto"/>
          </w:tcPr>
          <w:p w:rsidR="00A1359E" w:rsidRPr="0009383C"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09383C" w:rsidRDefault="00A1359E"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1359E" w:rsidRPr="00EC327B"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A1359E" w:rsidRPr="008B7E95" w:rsidTr="004524C9">
        <w:trPr>
          <w:cantSplit/>
        </w:trPr>
        <w:tc>
          <w:tcPr>
            <w:tcW w:w="4107" w:type="dxa"/>
            <w:shd w:val="clear" w:color="auto" w:fill="auto"/>
          </w:tcPr>
          <w:p w:rsidR="00A1359E" w:rsidRPr="001A0E0E" w:rsidRDefault="00A1359E" w:rsidP="00101285">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136" w:type="dxa"/>
            <w:tcBorders>
              <w:top w:val="nil"/>
              <w:bottom w:val="nil"/>
            </w:tcBorders>
            <w:shd w:val="clear" w:color="auto" w:fill="auto"/>
          </w:tcPr>
          <w:p w:rsidR="00A1359E"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1,553</w:t>
            </w:r>
          </w:p>
        </w:tc>
        <w:tc>
          <w:tcPr>
            <w:tcW w:w="284" w:type="dxa"/>
            <w:tcBorders>
              <w:top w:val="nil"/>
              <w:bottom w:val="nil"/>
            </w:tcBorders>
            <w:shd w:val="clear" w:color="auto" w:fill="auto"/>
          </w:tcPr>
          <w:p w:rsidR="00A1359E" w:rsidRPr="00AE582D"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1359E" w:rsidRPr="00AE582D"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134</w:t>
            </w:r>
          </w:p>
        </w:tc>
        <w:tc>
          <w:tcPr>
            <w:tcW w:w="236"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1359E"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1,167</w:t>
            </w:r>
          </w:p>
        </w:tc>
        <w:tc>
          <w:tcPr>
            <w:tcW w:w="284" w:type="dxa"/>
            <w:tcBorders>
              <w:top w:val="nil"/>
              <w:bottom w:val="nil"/>
            </w:tcBorders>
            <w:shd w:val="clear" w:color="auto" w:fill="auto"/>
          </w:tcPr>
          <w:p w:rsidR="00A1359E" w:rsidRPr="00AE582D" w:rsidRDefault="00A1359E"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1359E" w:rsidRPr="00ED4B74"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614</w:t>
            </w:r>
          </w:p>
        </w:tc>
      </w:tr>
      <w:tr w:rsidR="00A1359E" w:rsidRPr="008B7E95" w:rsidTr="004524C9">
        <w:trPr>
          <w:cantSplit/>
        </w:trPr>
        <w:tc>
          <w:tcPr>
            <w:tcW w:w="4107" w:type="dxa"/>
            <w:tcBorders>
              <w:top w:val="nil"/>
              <w:bottom w:val="nil"/>
            </w:tcBorders>
            <w:shd w:val="clear" w:color="auto" w:fill="auto"/>
          </w:tcPr>
          <w:p w:rsidR="00A1359E" w:rsidRPr="00AB6800"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B6800">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A1359E"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2,825</w:t>
            </w:r>
          </w:p>
        </w:tc>
        <w:tc>
          <w:tcPr>
            <w:tcW w:w="284" w:type="dxa"/>
            <w:tcBorders>
              <w:top w:val="nil"/>
              <w:bottom w:val="nil"/>
            </w:tcBorders>
            <w:shd w:val="clear" w:color="auto" w:fill="auto"/>
          </w:tcPr>
          <w:p w:rsidR="00A1359E" w:rsidRPr="00AB6800"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A1359E" w:rsidRPr="00AB6800"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3,480</w:t>
            </w:r>
          </w:p>
        </w:tc>
        <w:tc>
          <w:tcPr>
            <w:tcW w:w="236" w:type="dxa"/>
            <w:tcBorders>
              <w:top w:val="nil"/>
              <w:bottom w:val="nil"/>
            </w:tcBorders>
            <w:shd w:val="clear" w:color="auto" w:fill="auto"/>
          </w:tcPr>
          <w:p w:rsidR="00A1359E" w:rsidRPr="00AB6800" w:rsidRDefault="00A1359E"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A1359E"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27,318</w:t>
            </w:r>
          </w:p>
        </w:tc>
        <w:tc>
          <w:tcPr>
            <w:tcW w:w="284" w:type="dxa"/>
            <w:tcBorders>
              <w:top w:val="nil"/>
              <w:bottom w:val="nil"/>
            </w:tcBorders>
            <w:shd w:val="clear" w:color="auto" w:fill="auto"/>
          </w:tcPr>
          <w:p w:rsidR="00A1359E" w:rsidRPr="00AB6800" w:rsidRDefault="00A1359E"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A1359E" w:rsidRPr="00AB6800"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32,854</w:t>
            </w:r>
          </w:p>
        </w:tc>
      </w:tr>
      <w:tr w:rsidR="002A3ADA" w:rsidRPr="008B7E95" w:rsidTr="004524C9">
        <w:trPr>
          <w:cantSplit/>
        </w:trPr>
        <w:tc>
          <w:tcPr>
            <w:tcW w:w="4107" w:type="dxa"/>
            <w:tcBorders>
              <w:top w:val="nil"/>
              <w:bottom w:val="nil"/>
            </w:tcBorders>
            <w:shd w:val="clear" w:color="auto" w:fill="auto"/>
          </w:tcPr>
          <w:p w:rsidR="002A3ADA" w:rsidRPr="004524C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2A3ADA" w:rsidRPr="004524C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2A3ADA" w:rsidRPr="004524C9" w:rsidRDefault="002A3ADA"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2A3ADA" w:rsidRPr="004524C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2A3ADA" w:rsidRPr="004524C9" w:rsidRDefault="002A3ADA"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2A3ADA" w:rsidRPr="004524C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A3ADA" w:rsidRPr="002A3ADA" w:rsidRDefault="002A3ADA" w:rsidP="00410A22">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2A3ADA" w:rsidRPr="004524C9" w:rsidRDefault="002A3AD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73338" w:rsidRPr="008B7E95" w:rsidTr="004524C9">
        <w:trPr>
          <w:cantSplit/>
        </w:trPr>
        <w:tc>
          <w:tcPr>
            <w:tcW w:w="4107" w:type="dxa"/>
            <w:tcBorders>
              <w:top w:val="nil"/>
              <w:bottom w:val="nil"/>
            </w:tcBorders>
            <w:shd w:val="clear" w:color="auto" w:fill="auto"/>
            <w:vAlign w:val="center"/>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136" w:type="dxa"/>
            <w:tcBorders>
              <w:top w:val="nil"/>
              <w:bottom w:val="nil"/>
            </w:tcBorders>
            <w:shd w:val="clear" w:color="auto" w:fill="auto"/>
          </w:tcPr>
          <w:p w:rsidR="00073338" w:rsidRPr="00C26B42"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A0E0E" w:rsidRDefault="00073338" w:rsidP="000B3C1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073338" w:rsidRPr="001A0E0E" w:rsidRDefault="00073338" w:rsidP="000B3C15">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073338" w:rsidRPr="00101285" w:rsidRDefault="00073338" w:rsidP="000B3C15">
            <w:pPr>
              <w:pStyle w:val="a0"/>
              <w:tabs>
                <w:tab w:val="decimal" w:pos="882"/>
              </w:tabs>
              <w:spacing w:line="240" w:lineRule="atLeast"/>
              <w:ind w:right="-108"/>
              <w:jc w:val="left"/>
              <w:rPr>
                <w:rFonts w:cstheme="minorBidi"/>
                <w:b/>
                <w:bCs/>
                <w:cs/>
              </w:rPr>
            </w:pPr>
          </w:p>
        </w:tc>
        <w:tc>
          <w:tcPr>
            <w:tcW w:w="1183" w:type="dxa"/>
            <w:tcBorders>
              <w:top w:val="nil"/>
              <w:bottom w:val="nil"/>
            </w:tcBorders>
            <w:shd w:val="clear" w:color="auto" w:fill="auto"/>
          </w:tcPr>
          <w:p w:rsidR="00073338" w:rsidRPr="00C26B42"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73338" w:rsidRPr="008B7E95" w:rsidTr="004524C9">
        <w:trPr>
          <w:cantSplit/>
        </w:trPr>
        <w:tc>
          <w:tcPr>
            <w:tcW w:w="4107" w:type="dxa"/>
            <w:tcBorders>
              <w:top w:val="nil"/>
              <w:bottom w:val="nil"/>
            </w:tcBorders>
            <w:shd w:val="clear" w:color="auto" w:fill="auto"/>
            <w:vAlign w:val="center"/>
          </w:tcPr>
          <w:p w:rsidR="00073338" w:rsidRPr="00DE718F"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136" w:type="dxa"/>
            <w:tcBorders>
              <w:top w:val="nil"/>
              <w:bottom w:val="nil"/>
            </w:tcBorders>
            <w:shd w:val="clear" w:color="auto" w:fill="auto"/>
          </w:tcPr>
          <w:p w:rsidR="00073338" w:rsidRPr="00165213"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65213" w:rsidRDefault="00073338" w:rsidP="000B3C1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073338" w:rsidRPr="00165213" w:rsidRDefault="00073338" w:rsidP="000B3C15">
            <w:pPr>
              <w:pStyle w:val="acctfourfigures"/>
              <w:tabs>
                <w:tab w:val="clear" w:pos="765"/>
                <w:tab w:val="decimal" w:pos="882"/>
              </w:tabs>
              <w:spacing w:line="240" w:lineRule="atLeast"/>
              <w:ind w:right="-108"/>
              <w:rPr>
                <w:rFonts w:cstheme="minorBidi"/>
                <w:b/>
                <w:bCs/>
                <w:szCs w:val="22"/>
                <w:cs/>
                <w:lang w:val="en-US" w:bidi="th-TH"/>
              </w:rPr>
            </w:pPr>
          </w:p>
        </w:tc>
        <w:tc>
          <w:tcPr>
            <w:tcW w:w="236" w:type="dxa"/>
            <w:tcBorders>
              <w:top w:val="nil"/>
              <w:bottom w:val="nil"/>
            </w:tcBorders>
            <w:shd w:val="clear" w:color="auto" w:fill="auto"/>
          </w:tcPr>
          <w:p w:rsidR="00073338" w:rsidRPr="00165213" w:rsidRDefault="00073338" w:rsidP="000B3C15">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073338" w:rsidRPr="00165213"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65213"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073338" w:rsidRPr="00165213"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73338" w:rsidRPr="008B7E95" w:rsidTr="004524C9">
        <w:trPr>
          <w:cantSplit/>
        </w:trPr>
        <w:tc>
          <w:tcPr>
            <w:tcW w:w="4107" w:type="dxa"/>
            <w:tcBorders>
              <w:top w:val="nil"/>
              <w:bottom w:val="nil"/>
            </w:tcBorders>
            <w:shd w:val="clear" w:color="auto" w:fill="auto"/>
            <w:vAlign w:val="center"/>
          </w:tcPr>
          <w:p w:rsidR="00073338" w:rsidRPr="00A86437"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86437">
              <w:rPr>
                <w:rFonts w:ascii="Times New Roman" w:hAnsi="Times New Roman" w:cs="Times New Roman"/>
                <w:i/>
                <w:iCs/>
                <w:sz w:val="22"/>
                <w:szCs w:val="22"/>
              </w:rPr>
              <w:t>Short-term loans to</w:t>
            </w:r>
          </w:p>
        </w:tc>
        <w:tc>
          <w:tcPr>
            <w:tcW w:w="1136" w:type="dxa"/>
            <w:tcBorders>
              <w:top w:val="nil"/>
              <w:bottom w:val="nil"/>
            </w:tcBorders>
            <w:shd w:val="clear" w:color="auto" w:fill="auto"/>
          </w:tcPr>
          <w:p w:rsidR="00073338" w:rsidRPr="00C26B42"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73338" w:rsidRPr="001A0E0E" w:rsidRDefault="00073338" w:rsidP="000B3C1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073338" w:rsidRPr="001A0E0E" w:rsidRDefault="00073338" w:rsidP="000B3C15">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073338" w:rsidRPr="001A0E0E" w:rsidRDefault="00073338" w:rsidP="000B3C15">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073338" w:rsidRPr="00C26B42"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3338" w:rsidRPr="008B7E95" w:rsidTr="004524C9">
        <w:trPr>
          <w:cantSplit/>
        </w:trPr>
        <w:tc>
          <w:tcPr>
            <w:tcW w:w="4107" w:type="dxa"/>
            <w:tcBorders>
              <w:top w:val="nil"/>
              <w:bottom w:val="nil"/>
            </w:tcBorders>
            <w:shd w:val="clear" w:color="auto" w:fill="auto"/>
          </w:tcPr>
          <w:p w:rsidR="00073338" w:rsidRPr="0010128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073338" w:rsidRPr="0009383C"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9383C">
              <w:rPr>
                <w:rFonts w:ascii="Times New Roman" w:hAnsi="Times New Roman" w:cs="Times New Roman"/>
                <w:sz w:val="22"/>
                <w:szCs w:val="22"/>
              </w:rPr>
              <w:t xml:space="preserve">        -</w:t>
            </w:r>
          </w:p>
        </w:tc>
        <w:tc>
          <w:tcPr>
            <w:tcW w:w="284" w:type="dxa"/>
            <w:tcBorders>
              <w:top w:val="nil"/>
              <w:bottom w:val="nil"/>
            </w:tcBorders>
            <w:shd w:val="clear" w:color="auto" w:fill="auto"/>
          </w:tcPr>
          <w:p w:rsidR="00073338" w:rsidRPr="001A0E0E" w:rsidRDefault="00073338" w:rsidP="000B3C1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73338" w:rsidRPr="00E30E2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36" w:type="dxa"/>
            <w:tcBorders>
              <w:top w:val="nil"/>
              <w:bottom w:val="nil"/>
            </w:tcBorders>
            <w:shd w:val="clear" w:color="auto" w:fill="auto"/>
          </w:tcPr>
          <w:p w:rsidR="00073338" w:rsidRPr="001A0E0E" w:rsidRDefault="00073338" w:rsidP="000B3C1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73338" w:rsidRPr="0009383C"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84,5</w:t>
            </w:r>
            <w:r w:rsidR="00073338" w:rsidRPr="0009383C">
              <w:rPr>
                <w:rFonts w:ascii="Times New Roman" w:hAnsi="Times New Roman" w:cs="Times New Roman"/>
                <w:bCs/>
                <w:sz w:val="22"/>
                <w:szCs w:val="22"/>
              </w:rPr>
              <w:t>00</w:t>
            </w:r>
          </w:p>
        </w:tc>
        <w:tc>
          <w:tcPr>
            <w:tcW w:w="284" w:type="dxa"/>
            <w:tcBorders>
              <w:top w:val="nil"/>
              <w:bottom w:val="nil"/>
            </w:tcBorders>
            <w:shd w:val="clear" w:color="auto" w:fill="auto"/>
          </w:tcPr>
          <w:p w:rsidR="00073338" w:rsidRPr="001A0E0E"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73338" w:rsidRPr="00ED4B74" w:rsidRDefault="002A3ADA"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114,6</w:t>
            </w:r>
            <w:r w:rsidR="00073338" w:rsidRPr="00ED4B74">
              <w:rPr>
                <w:rFonts w:ascii="Times New Roman" w:hAnsi="Times New Roman" w:cs="Times New Roman"/>
                <w:bCs/>
                <w:sz w:val="22"/>
                <w:szCs w:val="22"/>
              </w:rPr>
              <w:t>00</w:t>
            </w:r>
          </w:p>
        </w:tc>
      </w:tr>
      <w:tr w:rsidR="00A1359E" w:rsidRPr="008B7E95" w:rsidTr="004524C9">
        <w:trPr>
          <w:cantSplit/>
        </w:trPr>
        <w:tc>
          <w:tcPr>
            <w:tcW w:w="4107" w:type="dxa"/>
            <w:tcBorders>
              <w:top w:val="nil"/>
              <w:bottom w:val="nil"/>
            </w:tcBorders>
            <w:shd w:val="clear" w:color="auto" w:fill="auto"/>
            <w:vAlign w:val="center"/>
          </w:tcPr>
          <w:p w:rsidR="00A1359E" w:rsidRPr="00101285"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A1359E"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138,260</w:t>
            </w:r>
          </w:p>
        </w:tc>
        <w:tc>
          <w:tcPr>
            <w:tcW w:w="284" w:type="dxa"/>
            <w:tcBorders>
              <w:top w:val="nil"/>
              <w:bottom w:val="nil"/>
            </w:tcBorders>
            <w:shd w:val="clear" w:color="auto" w:fill="auto"/>
          </w:tcPr>
          <w:p w:rsidR="00A1359E" w:rsidRPr="00BB244D" w:rsidRDefault="00A1359E" w:rsidP="000B3C15">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A1359E" w:rsidRPr="00ED4B74" w:rsidRDefault="002A3ADA"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131</w:t>
            </w:r>
            <w:r w:rsidR="00A1359E">
              <w:rPr>
                <w:rFonts w:ascii="Times New Roman" w:hAnsi="Times New Roman" w:cs="Times New Roman"/>
                <w:bCs/>
                <w:sz w:val="22"/>
                <w:szCs w:val="22"/>
              </w:rPr>
              <w:t>,</w:t>
            </w:r>
            <w:r>
              <w:rPr>
                <w:rFonts w:ascii="Times New Roman" w:hAnsi="Times New Roman" w:cs="Times New Roman"/>
                <w:bCs/>
                <w:sz w:val="22"/>
                <w:szCs w:val="22"/>
              </w:rPr>
              <w:t>730</w:t>
            </w:r>
          </w:p>
        </w:tc>
        <w:tc>
          <w:tcPr>
            <w:tcW w:w="236" w:type="dxa"/>
            <w:tcBorders>
              <w:top w:val="nil"/>
              <w:bottom w:val="nil"/>
            </w:tcBorders>
            <w:shd w:val="clear" w:color="auto" w:fill="auto"/>
          </w:tcPr>
          <w:p w:rsidR="00A1359E" w:rsidRPr="00BB244D" w:rsidRDefault="00A1359E" w:rsidP="000B3C15">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A1359E" w:rsidRPr="0009383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9383C">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09383C" w:rsidRPr="008B7E95" w:rsidTr="004524C9">
        <w:trPr>
          <w:cantSplit/>
        </w:trPr>
        <w:tc>
          <w:tcPr>
            <w:tcW w:w="4107" w:type="dxa"/>
            <w:tcBorders>
              <w:top w:val="nil"/>
              <w:bottom w:val="nil"/>
            </w:tcBorders>
            <w:shd w:val="clear" w:color="auto" w:fill="auto"/>
            <w:vAlign w:val="center"/>
          </w:tcPr>
          <w:p w:rsidR="0009383C" w:rsidRPr="0056311C"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single" w:sz="4" w:space="0" w:color="auto"/>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138,260</w:t>
            </w:r>
          </w:p>
        </w:tc>
        <w:tc>
          <w:tcPr>
            <w:tcW w:w="284" w:type="dxa"/>
            <w:tcBorders>
              <w:top w:val="nil"/>
              <w:bottom w:val="nil"/>
            </w:tcBorders>
            <w:shd w:val="clear" w:color="auto" w:fill="auto"/>
          </w:tcPr>
          <w:p w:rsidR="0009383C" w:rsidRPr="00BB244D" w:rsidRDefault="0009383C" w:rsidP="000B3C15">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09383C" w:rsidRPr="00ED4B74"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131,730</w:t>
            </w:r>
          </w:p>
        </w:tc>
        <w:tc>
          <w:tcPr>
            <w:tcW w:w="236" w:type="dxa"/>
            <w:tcBorders>
              <w:top w:val="nil"/>
              <w:bottom w:val="nil"/>
            </w:tcBorders>
            <w:shd w:val="clear" w:color="auto" w:fill="auto"/>
          </w:tcPr>
          <w:p w:rsidR="0009383C" w:rsidRPr="00BB244D" w:rsidRDefault="0009383C" w:rsidP="000B3C15">
            <w:pPr>
              <w:pStyle w:val="a0"/>
              <w:tabs>
                <w:tab w:val="left" w:pos="0"/>
                <w:tab w:val="decimal" w:pos="792"/>
              </w:tabs>
              <w:spacing w:line="240" w:lineRule="atLeast"/>
              <w:ind w:right="-36"/>
              <w:rPr>
                <w:rFonts w:cs="Times New Roman"/>
                <w:b/>
                <w:cs/>
              </w:rPr>
            </w:pPr>
          </w:p>
        </w:tc>
        <w:tc>
          <w:tcPr>
            <w:tcW w:w="1183" w:type="dxa"/>
            <w:tcBorders>
              <w:top w:val="single" w:sz="4" w:space="0" w:color="auto"/>
              <w:bottom w:val="single" w:sz="4" w:space="0" w:color="auto"/>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84,5</w:t>
            </w:r>
            <w:r w:rsidRPr="0009383C">
              <w:rPr>
                <w:rFonts w:ascii="Times New Roman" w:hAnsi="Times New Roman" w:cs="Times New Roman"/>
                <w:bCs/>
                <w:sz w:val="22"/>
                <w:szCs w:val="22"/>
              </w:rPr>
              <w:t>00</w:t>
            </w:r>
          </w:p>
        </w:tc>
        <w:tc>
          <w:tcPr>
            <w:tcW w:w="284" w:type="dxa"/>
            <w:tcBorders>
              <w:top w:val="nil"/>
              <w:bottom w:val="nil"/>
            </w:tcBorders>
            <w:shd w:val="clear" w:color="auto" w:fill="auto"/>
          </w:tcPr>
          <w:p w:rsidR="0009383C" w:rsidRPr="001A0E0E"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single" w:sz="4" w:space="0" w:color="auto"/>
            </w:tcBorders>
            <w:shd w:val="clear" w:color="auto" w:fill="auto"/>
          </w:tcPr>
          <w:p w:rsidR="0009383C" w:rsidRPr="00ED4B74"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114,6</w:t>
            </w:r>
            <w:r w:rsidRPr="00ED4B74">
              <w:rPr>
                <w:rFonts w:ascii="Times New Roman" w:hAnsi="Times New Roman" w:cs="Times New Roman"/>
                <w:bCs/>
                <w:sz w:val="22"/>
                <w:szCs w:val="22"/>
              </w:rPr>
              <w:t>00</w:t>
            </w:r>
          </w:p>
        </w:tc>
      </w:tr>
      <w:tr w:rsidR="00A1359E" w:rsidRPr="008B7E95" w:rsidTr="004524C9">
        <w:trPr>
          <w:cantSplit/>
        </w:trPr>
        <w:tc>
          <w:tcPr>
            <w:tcW w:w="4107" w:type="dxa"/>
            <w:tcBorders>
              <w:top w:val="nil"/>
              <w:bottom w:val="nil"/>
            </w:tcBorders>
            <w:shd w:val="clear" w:color="auto" w:fill="auto"/>
          </w:tcPr>
          <w:p w:rsidR="00A1359E" w:rsidRPr="002A3ADA"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A1359E" w:rsidRPr="002A3ADA"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A1359E" w:rsidRPr="002A3ADA" w:rsidRDefault="00A1359E"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nil"/>
            </w:tcBorders>
            <w:shd w:val="clear" w:color="auto" w:fill="auto"/>
          </w:tcPr>
          <w:p w:rsidR="00A1359E" w:rsidRPr="002A3ADA"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A1359E" w:rsidRPr="002A3ADA" w:rsidRDefault="00A1359E"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nil"/>
            </w:tcBorders>
            <w:shd w:val="clear" w:color="auto" w:fill="auto"/>
          </w:tcPr>
          <w:p w:rsidR="00A1359E" w:rsidRPr="002A3ADA"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A1359E" w:rsidRPr="002A3ADA" w:rsidRDefault="00A1359E" w:rsidP="00101285">
            <w:pPr>
              <w:pStyle w:val="a0"/>
              <w:tabs>
                <w:tab w:val="decimal" w:pos="792"/>
              </w:tabs>
              <w:spacing w:line="240" w:lineRule="atLeast"/>
              <w:ind w:left="-108" w:right="-108"/>
              <w:jc w:val="left"/>
              <w:rPr>
                <w:rFonts w:cs="Times New Roman"/>
                <w:cs/>
              </w:rPr>
            </w:pPr>
          </w:p>
        </w:tc>
        <w:tc>
          <w:tcPr>
            <w:tcW w:w="1133" w:type="dxa"/>
            <w:tcBorders>
              <w:top w:val="single" w:sz="4" w:space="0" w:color="auto"/>
              <w:bottom w:val="nil"/>
            </w:tcBorders>
            <w:shd w:val="clear" w:color="auto" w:fill="auto"/>
          </w:tcPr>
          <w:p w:rsidR="00A1359E" w:rsidRPr="002A3ADA" w:rsidRDefault="00A1359E"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A1359E" w:rsidRPr="008B7E95" w:rsidTr="000B3C15">
        <w:trPr>
          <w:cantSplit/>
        </w:trPr>
        <w:tc>
          <w:tcPr>
            <w:tcW w:w="4107" w:type="dxa"/>
            <w:tcBorders>
              <w:top w:val="nil"/>
              <w:bottom w:val="nil"/>
            </w:tcBorders>
            <w:shd w:val="clear" w:color="auto" w:fill="auto"/>
            <w:vAlign w:val="center"/>
          </w:tcPr>
          <w:p w:rsidR="00A1359E" w:rsidRPr="00A86437"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A86437">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A1359E" w:rsidRPr="00C5718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1359E" w:rsidRPr="001A0E0E" w:rsidRDefault="00A1359E" w:rsidP="000B3C1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A1359E" w:rsidRPr="001A0E0E" w:rsidRDefault="00A1359E" w:rsidP="000B3C1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A1359E" w:rsidRPr="00AE582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1359E" w:rsidRPr="008B7E95" w:rsidTr="004524C9">
        <w:trPr>
          <w:cantSplit/>
        </w:trPr>
        <w:tc>
          <w:tcPr>
            <w:tcW w:w="4107" w:type="dxa"/>
            <w:tcBorders>
              <w:top w:val="nil"/>
              <w:bottom w:val="nil"/>
            </w:tcBorders>
            <w:shd w:val="clear" w:color="auto" w:fill="auto"/>
          </w:tcPr>
          <w:p w:rsidR="00A1359E" w:rsidRPr="00101285"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A1359E" w:rsidRPr="0009383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9383C">
              <w:rPr>
                <w:rFonts w:ascii="Times New Roman" w:hAnsi="Times New Roman" w:cs="Times New Roman"/>
                <w:sz w:val="22"/>
                <w:szCs w:val="22"/>
              </w:rPr>
              <w:t xml:space="preserve">        -</w:t>
            </w:r>
          </w:p>
        </w:tc>
        <w:tc>
          <w:tcPr>
            <w:tcW w:w="284" w:type="dxa"/>
            <w:tcBorders>
              <w:top w:val="nil"/>
              <w:bottom w:val="nil"/>
            </w:tcBorders>
            <w:shd w:val="clear" w:color="auto" w:fill="auto"/>
          </w:tcPr>
          <w:p w:rsidR="00A1359E" w:rsidRPr="001A0E0E" w:rsidRDefault="00A1359E" w:rsidP="000B3C1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A1359E" w:rsidRPr="001A0E0E" w:rsidRDefault="00A1359E" w:rsidP="000B3C15">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A1359E" w:rsidRPr="0009383C"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326</w:t>
            </w:r>
          </w:p>
        </w:tc>
        <w:tc>
          <w:tcPr>
            <w:tcW w:w="284"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A1359E" w:rsidRPr="00ED4B74"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w:t>
            </w:r>
            <w:r w:rsidR="002A3ADA">
              <w:rPr>
                <w:rFonts w:ascii="Times New Roman" w:hAnsi="Times New Roman" w:cs="Times New Roman"/>
                <w:bCs/>
                <w:sz w:val="22"/>
                <w:szCs w:val="22"/>
              </w:rPr>
              <w:t>38</w:t>
            </w:r>
          </w:p>
        </w:tc>
      </w:tr>
      <w:tr w:rsidR="00A1359E" w:rsidRPr="008B7E95" w:rsidTr="004524C9">
        <w:trPr>
          <w:cantSplit/>
        </w:trPr>
        <w:tc>
          <w:tcPr>
            <w:tcW w:w="4107" w:type="dxa"/>
            <w:tcBorders>
              <w:top w:val="nil"/>
              <w:bottom w:val="nil"/>
            </w:tcBorders>
            <w:shd w:val="clear" w:color="auto" w:fill="auto"/>
            <w:vAlign w:val="center"/>
          </w:tcPr>
          <w:p w:rsidR="00A1359E" w:rsidRPr="00101285"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A1359E"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7,971</w:t>
            </w:r>
          </w:p>
        </w:tc>
        <w:tc>
          <w:tcPr>
            <w:tcW w:w="284"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A1359E" w:rsidRPr="002058FC" w:rsidRDefault="002A3ADA"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w:t>
            </w:r>
            <w:r w:rsidR="00A1359E">
              <w:rPr>
                <w:rFonts w:ascii="Times New Roman" w:hAnsi="Times New Roman" w:cs="Times New Roman"/>
                <w:bCs/>
                <w:sz w:val="22"/>
                <w:szCs w:val="22"/>
              </w:rPr>
              <w:t>,0</w:t>
            </w:r>
            <w:r>
              <w:rPr>
                <w:rFonts w:ascii="Times New Roman" w:hAnsi="Times New Roman" w:cs="Times New Roman"/>
                <w:bCs/>
                <w:sz w:val="22"/>
                <w:szCs w:val="22"/>
              </w:rPr>
              <w:t>36</w:t>
            </w:r>
          </w:p>
        </w:tc>
        <w:tc>
          <w:tcPr>
            <w:tcW w:w="236"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A1359E" w:rsidRPr="0009383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9383C">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A1359E" w:rsidRPr="002058FC"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058FC">
              <w:rPr>
                <w:rFonts w:ascii="Times New Roman" w:hAnsi="Times New Roman" w:cs="Times New Roman"/>
                <w:sz w:val="22"/>
                <w:szCs w:val="22"/>
                <w:cs/>
              </w:rPr>
              <w:t xml:space="preserve">        -</w:t>
            </w:r>
          </w:p>
        </w:tc>
      </w:tr>
      <w:tr w:rsidR="0009383C" w:rsidRPr="008B7E95" w:rsidTr="004524C9">
        <w:trPr>
          <w:cantSplit/>
        </w:trPr>
        <w:tc>
          <w:tcPr>
            <w:tcW w:w="4107" w:type="dxa"/>
            <w:tcBorders>
              <w:top w:val="nil"/>
              <w:bottom w:val="nil"/>
            </w:tcBorders>
            <w:shd w:val="clear" w:color="auto" w:fill="auto"/>
          </w:tcPr>
          <w:p w:rsidR="0009383C" w:rsidRPr="001A0E0E"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7,971</w:t>
            </w:r>
          </w:p>
        </w:tc>
        <w:tc>
          <w:tcPr>
            <w:tcW w:w="284" w:type="dxa"/>
            <w:tcBorders>
              <w:top w:val="nil"/>
              <w:bottom w:val="nil"/>
            </w:tcBorders>
            <w:shd w:val="clear" w:color="auto" w:fill="auto"/>
          </w:tcPr>
          <w:p w:rsidR="0009383C" w:rsidRPr="00BB244D" w:rsidRDefault="0009383C" w:rsidP="000B3C15">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09383C" w:rsidRPr="002058F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5,036</w:t>
            </w:r>
          </w:p>
        </w:tc>
        <w:tc>
          <w:tcPr>
            <w:tcW w:w="236" w:type="dxa"/>
            <w:tcBorders>
              <w:top w:val="nil"/>
              <w:bottom w:val="nil"/>
            </w:tcBorders>
            <w:shd w:val="clear" w:color="auto" w:fill="auto"/>
          </w:tcPr>
          <w:p w:rsidR="0009383C" w:rsidRPr="00BB244D" w:rsidRDefault="0009383C" w:rsidP="000B3C15">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326</w:t>
            </w:r>
          </w:p>
        </w:tc>
        <w:tc>
          <w:tcPr>
            <w:tcW w:w="284" w:type="dxa"/>
            <w:tcBorders>
              <w:top w:val="nil"/>
              <w:bottom w:val="nil"/>
            </w:tcBorders>
            <w:shd w:val="clear" w:color="auto" w:fill="auto"/>
          </w:tcPr>
          <w:p w:rsidR="0009383C" w:rsidRPr="001A0E0E"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09383C" w:rsidRPr="00ED4B74"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438</w:t>
            </w:r>
          </w:p>
        </w:tc>
      </w:tr>
      <w:tr w:rsidR="00A1359E" w:rsidRPr="008B7E95" w:rsidTr="008E448B">
        <w:trPr>
          <w:cantSplit/>
        </w:trPr>
        <w:tc>
          <w:tcPr>
            <w:tcW w:w="4107" w:type="dxa"/>
            <w:tcBorders>
              <w:top w:val="nil"/>
              <w:bottom w:val="nil"/>
            </w:tcBorders>
            <w:shd w:val="clear" w:color="auto" w:fill="auto"/>
          </w:tcPr>
          <w:p w:rsidR="00A1359E" w:rsidRPr="001A0E0E"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A1359E" w:rsidRPr="0009383C" w:rsidRDefault="0009383C"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146,231</w:t>
            </w:r>
          </w:p>
        </w:tc>
        <w:tc>
          <w:tcPr>
            <w:tcW w:w="284"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A1359E" w:rsidRPr="002058FC" w:rsidRDefault="002A3ADA"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136</w:t>
            </w:r>
            <w:r w:rsidR="00A1359E">
              <w:rPr>
                <w:rFonts w:ascii="Times New Roman" w:hAnsi="Times New Roman" w:cs="Times New Roman"/>
                <w:bCs/>
                <w:sz w:val="22"/>
                <w:szCs w:val="22"/>
              </w:rPr>
              <w:t>,</w:t>
            </w:r>
            <w:r>
              <w:rPr>
                <w:rFonts w:ascii="Times New Roman" w:hAnsi="Times New Roman" w:cs="Times New Roman"/>
                <w:bCs/>
                <w:sz w:val="22"/>
                <w:szCs w:val="22"/>
              </w:rPr>
              <w:t>766</w:t>
            </w:r>
          </w:p>
        </w:tc>
        <w:tc>
          <w:tcPr>
            <w:tcW w:w="236" w:type="dxa"/>
            <w:tcBorders>
              <w:top w:val="nil"/>
              <w:bottom w:val="nil"/>
            </w:tcBorders>
            <w:shd w:val="clear" w:color="auto" w:fill="auto"/>
          </w:tcPr>
          <w:p w:rsidR="00A1359E" w:rsidRPr="00BB244D" w:rsidRDefault="00A1359E" w:rsidP="000B3C15">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A1359E" w:rsidRPr="0009383C" w:rsidRDefault="003F4869"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84,</w:t>
            </w:r>
            <w:r>
              <w:rPr>
                <w:rFonts w:ascii="Times New Roman" w:hAnsi="Times New Roman" w:cstheme="minorBidi"/>
                <w:bCs/>
                <w:sz w:val="22"/>
                <w:szCs w:val="22"/>
              </w:rPr>
              <w:t>8</w:t>
            </w:r>
            <w:r w:rsidR="0009383C">
              <w:rPr>
                <w:rFonts w:ascii="Times New Roman" w:hAnsi="Times New Roman" w:cs="Times New Roman"/>
                <w:bCs/>
                <w:sz w:val="22"/>
                <w:szCs w:val="22"/>
              </w:rPr>
              <w:t>26</w:t>
            </w:r>
          </w:p>
        </w:tc>
        <w:tc>
          <w:tcPr>
            <w:tcW w:w="284" w:type="dxa"/>
            <w:tcBorders>
              <w:top w:val="nil"/>
              <w:bottom w:val="nil"/>
            </w:tcBorders>
            <w:shd w:val="clear" w:color="auto" w:fill="auto"/>
          </w:tcPr>
          <w:p w:rsidR="00A1359E" w:rsidRPr="00BB244D" w:rsidRDefault="00A1359E"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A1359E" w:rsidRPr="002058FC" w:rsidRDefault="002A3ADA"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115</w:t>
            </w:r>
            <w:r w:rsidR="00A1359E">
              <w:rPr>
                <w:rFonts w:ascii="Times New Roman" w:hAnsi="Times New Roman" w:cs="Times New Roman"/>
                <w:bCs/>
                <w:sz w:val="22"/>
                <w:szCs w:val="22"/>
              </w:rPr>
              <w:t>,</w:t>
            </w:r>
            <w:r>
              <w:rPr>
                <w:rFonts w:ascii="Times New Roman" w:hAnsi="Times New Roman" w:cs="Times New Roman"/>
                <w:bCs/>
                <w:sz w:val="22"/>
                <w:szCs w:val="22"/>
              </w:rPr>
              <w:t>038</w:t>
            </w:r>
          </w:p>
        </w:tc>
      </w:tr>
      <w:tr w:rsidR="008E448B" w:rsidRPr="008B7E95" w:rsidTr="008E448B">
        <w:trPr>
          <w:cantSplit/>
        </w:trPr>
        <w:tc>
          <w:tcPr>
            <w:tcW w:w="4107" w:type="dxa"/>
            <w:tcBorders>
              <w:top w:val="nil"/>
              <w:bottom w:val="nil"/>
            </w:tcBorders>
            <w:shd w:val="clear" w:color="auto" w:fill="auto"/>
          </w:tcPr>
          <w:p w:rsidR="008E448B" w:rsidRPr="001A0E0E"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8E448B" w:rsidRPr="002A3ADA" w:rsidRDefault="008E448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E448B" w:rsidRPr="00BB244D" w:rsidRDefault="008E448B" w:rsidP="000B3C15">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8E448B"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E448B" w:rsidRPr="00BB244D" w:rsidRDefault="008E448B" w:rsidP="000B3C15">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8E448B" w:rsidRPr="002A3ADA" w:rsidRDefault="008E448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E448B" w:rsidRPr="00BB244D"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8E448B"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E448B" w:rsidRPr="008B7E95" w:rsidTr="008E448B">
        <w:trPr>
          <w:cantSplit/>
        </w:trPr>
        <w:tc>
          <w:tcPr>
            <w:tcW w:w="4107" w:type="dxa"/>
            <w:tcBorders>
              <w:top w:val="nil"/>
              <w:bottom w:val="nil"/>
            </w:tcBorders>
            <w:shd w:val="clear" w:color="auto" w:fill="auto"/>
          </w:tcPr>
          <w:p w:rsidR="008E448B" w:rsidRPr="002058FC" w:rsidRDefault="008E448B"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2058FC">
              <w:rPr>
                <w:rFonts w:ascii="Times New Roman" w:hAnsi="Times New Roman" w:cs="Times New Roman"/>
                <w:b/>
                <w:bCs/>
                <w:sz w:val="22"/>
                <w:szCs w:val="22"/>
              </w:rPr>
              <w:t>Other receivables</w:t>
            </w:r>
          </w:p>
        </w:tc>
        <w:tc>
          <w:tcPr>
            <w:tcW w:w="1136" w:type="dxa"/>
            <w:tcBorders>
              <w:top w:val="nil"/>
              <w:bottom w:val="nil"/>
            </w:tcBorders>
            <w:shd w:val="clear" w:color="auto" w:fill="auto"/>
          </w:tcPr>
          <w:p w:rsidR="008E448B" w:rsidRPr="002A3ADA" w:rsidRDefault="008E448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E448B" w:rsidRPr="00BB244D" w:rsidRDefault="008E448B" w:rsidP="000B3C1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E448B"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E448B" w:rsidRPr="00BB244D" w:rsidRDefault="008E448B" w:rsidP="000B3C15">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E448B" w:rsidRPr="002A3ADA" w:rsidRDefault="008E448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E448B" w:rsidRPr="00BB244D"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8E448B"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09383C" w:rsidRPr="008B7E95" w:rsidTr="008E448B">
        <w:trPr>
          <w:cantSplit/>
        </w:trPr>
        <w:tc>
          <w:tcPr>
            <w:tcW w:w="4107" w:type="dxa"/>
            <w:tcBorders>
              <w:top w:val="nil"/>
              <w:bottom w:val="nil"/>
            </w:tcBorders>
            <w:shd w:val="clear" w:color="auto" w:fill="auto"/>
          </w:tcPr>
          <w:p w:rsidR="0009383C" w:rsidRPr="00101285"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09383C" w:rsidRPr="00BB244D"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09383C" w:rsidRPr="00BB244D" w:rsidRDefault="0009383C" w:rsidP="000B3C1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09383C" w:rsidRPr="00BB244D"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09383C" w:rsidRPr="00BB244D" w:rsidRDefault="0009383C" w:rsidP="000B3C15">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09383C" w:rsidRPr="0009383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3,081</w:t>
            </w:r>
          </w:p>
        </w:tc>
        <w:tc>
          <w:tcPr>
            <w:tcW w:w="284" w:type="dxa"/>
            <w:tcBorders>
              <w:top w:val="nil"/>
              <w:bottom w:val="nil"/>
            </w:tcBorders>
            <w:shd w:val="clear" w:color="auto" w:fill="auto"/>
          </w:tcPr>
          <w:p w:rsidR="0009383C" w:rsidRPr="00BB244D"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09383C" w:rsidRPr="002058F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3,152</w:t>
            </w:r>
          </w:p>
        </w:tc>
      </w:tr>
      <w:tr w:rsidR="0009383C" w:rsidRPr="008B7E95" w:rsidTr="008E448B">
        <w:trPr>
          <w:cantSplit/>
        </w:trPr>
        <w:tc>
          <w:tcPr>
            <w:tcW w:w="4107" w:type="dxa"/>
            <w:tcBorders>
              <w:top w:val="nil"/>
              <w:bottom w:val="nil"/>
            </w:tcBorders>
            <w:shd w:val="clear" w:color="auto" w:fill="auto"/>
            <w:vAlign w:val="center"/>
          </w:tcPr>
          <w:p w:rsidR="0009383C" w:rsidRPr="00101285"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09383C" w:rsidRPr="00BB244D"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09383C" w:rsidRPr="00BB244D" w:rsidRDefault="0009383C" w:rsidP="000B3C15">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09383C" w:rsidRPr="00ED4B74"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69</w:t>
            </w:r>
          </w:p>
        </w:tc>
        <w:tc>
          <w:tcPr>
            <w:tcW w:w="236" w:type="dxa"/>
            <w:tcBorders>
              <w:top w:val="nil"/>
              <w:bottom w:val="nil"/>
            </w:tcBorders>
            <w:shd w:val="clear" w:color="auto" w:fill="auto"/>
          </w:tcPr>
          <w:p w:rsidR="0009383C" w:rsidRPr="00BB244D" w:rsidRDefault="0009383C" w:rsidP="000B3C15">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9383C">
              <w:rPr>
                <w:rFonts w:ascii="Times New Roman" w:hAnsi="Times New Roman" w:cs="Times New Roman"/>
                <w:sz w:val="22"/>
                <w:szCs w:val="22"/>
              </w:rPr>
              <w:t xml:space="preserve">        -</w:t>
            </w:r>
          </w:p>
        </w:tc>
        <w:tc>
          <w:tcPr>
            <w:tcW w:w="284" w:type="dxa"/>
            <w:tcBorders>
              <w:top w:val="nil"/>
              <w:bottom w:val="nil"/>
            </w:tcBorders>
            <w:shd w:val="clear" w:color="auto" w:fill="auto"/>
          </w:tcPr>
          <w:p w:rsidR="0009383C" w:rsidRPr="00BB244D"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09383C" w:rsidRPr="002058F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69</w:t>
            </w:r>
          </w:p>
        </w:tc>
      </w:tr>
      <w:tr w:rsidR="0009383C" w:rsidRPr="008B7E95" w:rsidTr="00410A22">
        <w:trPr>
          <w:cantSplit/>
        </w:trPr>
        <w:tc>
          <w:tcPr>
            <w:tcW w:w="4107" w:type="dxa"/>
            <w:tcBorders>
              <w:top w:val="nil"/>
              <w:bottom w:val="nil"/>
            </w:tcBorders>
            <w:shd w:val="clear" w:color="auto" w:fill="auto"/>
          </w:tcPr>
          <w:p w:rsidR="0009383C" w:rsidRPr="001A0E0E"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09383C" w:rsidRPr="00BB244D"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09383C" w:rsidRPr="00BB244D" w:rsidRDefault="0009383C" w:rsidP="000B3C15">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09383C" w:rsidRPr="00ED4B74"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69</w:t>
            </w:r>
          </w:p>
        </w:tc>
        <w:tc>
          <w:tcPr>
            <w:tcW w:w="236" w:type="dxa"/>
            <w:tcBorders>
              <w:top w:val="nil"/>
              <w:bottom w:val="nil"/>
            </w:tcBorders>
            <w:shd w:val="clear" w:color="auto" w:fill="auto"/>
          </w:tcPr>
          <w:p w:rsidR="0009383C" w:rsidRPr="00BB244D" w:rsidRDefault="0009383C" w:rsidP="000B3C15">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3,081</w:t>
            </w:r>
          </w:p>
        </w:tc>
        <w:tc>
          <w:tcPr>
            <w:tcW w:w="284" w:type="dxa"/>
            <w:tcBorders>
              <w:top w:val="nil"/>
              <w:bottom w:val="nil"/>
            </w:tcBorders>
            <w:shd w:val="clear" w:color="auto" w:fill="auto"/>
          </w:tcPr>
          <w:p w:rsidR="0009383C" w:rsidRPr="00BB244D" w:rsidRDefault="0009383C"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09383C" w:rsidRPr="002058F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3,221</w:t>
            </w:r>
          </w:p>
        </w:tc>
      </w:tr>
      <w:tr w:rsidR="008E448B" w:rsidRPr="008B7E95" w:rsidTr="008E448B">
        <w:trPr>
          <w:cantSplit/>
        </w:trPr>
        <w:tc>
          <w:tcPr>
            <w:tcW w:w="4107" w:type="dxa"/>
            <w:tcBorders>
              <w:top w:val="nil"/>
              <w:bottom w:val="nil"/>
            </w:tcBorders>
            <w:shd w:val="clear" w:color="auto" w:fill="auto"/>
            <w:vAlign w:val="center"/>
          </w:tcPr>
          <w:p w:rsidR="008E448B" w:rsidRDefault="008E448B"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8E448B" w:rsidRPr="002A3ADA" w:rsidRDefault="008E448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E448B" w:rsidRPr="00BB244D" w:rsidRDefault="008E448B" w:rsidP="000B3C15">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8E448B"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8E448B" w:rsidRPr="00BB244D" w:rsidRDefault="008E448B" w:rsidP="000B3C15">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8E448B" w:rsidRPr="002A3ADA" w:rsidRDefault="008E448B"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E448B" w:rsidRPr="00BB244D"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8E448B" w:rsidRDefault="008E448B"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bl>
    <w:p w:rsidR="004524C9" w:rsidRDefault="004524C9"/>
    <w:p w:rsidR="007D2780" w:rsidRDefault="007D2780"/>
    <w:p w:rsidR="007D2780" w:rsidRDefault="007D2780"/>
    <w:p w:rsidR="007D2780" w:rsidRDefault="007D2780"/>
    <w:p w:rsidR="007D2780" w:rsidRDefault="007D2780"/>
    <w:p w:rsidR="007D2780" w:rsidRDefault="007D2780"/>
    <w:p w:rsidR="004524C9" w:rsidRDefault="004524C9"/>
    <w:p w:rsidR="0009383C" w:rsidRDefault="0009383C"/>
    <w:p w:rsidR="0009383C" w:rsidRDefault="0009383C"/>
    <w:p w:rsidR="00AB6800" w:rsidRDefault="00AB6800"/>
    <w:p w:rsidR="00073338" w:rsidRDefault="00073338"/>
    <w:tbl>
      <w:tblPr>
        <w:tblW w:w="9498" w:type="dxa"/>
        <w:tblInd w:w="-34" w:type="dxa"/>
        <w:tblLayout w:type="fixed"/>
        <w:tblLook w:val="0000"/>
      </w:tblPr>
      <w:tblGrid>
        <w:gridCol w:w="4111"/>
        <w:gridCol w:w="1134"/>
        <w:gridCol w:w="284"/>
        <w:gridCol w:w="1134"/>
        <w:gridCol w:w="236"/>
        <w:gridCol w:w="1181"/>
        <w:gridCol w:w="241"/>
        <w:gridCol w:w="1177"/>
      </w:tblGrid>
      <w:tr w:rsidR="00101285" w:rsidRPr="00A05AB2" w:rsidTr="0009383C">
        <w:trPr>
          <w:cantSplit/>
        </w:trPr>
        <w:tc>
          <w:tcPr>
            <w:tcW w:w="4111"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387" w:type="dxa"/>
            <w:gridSpan w:val="7"/>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101285" w:rsidRPr="00A05AB2" w:rsidTr="0009383C">
        <w:trPr>
          <w:cantSplit/>
        </w:trPr>
        <w:tc>
          <w:tcPr>
            <w:tcW w:w="4111"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2" w:type="dxa"/>
            <w:gridSpan w:val="3"/>
            <w:tcBorders>
              <w:top w:val="single" w:sz="4" w:space="0" w:color="auto"/>
            </w:tcBorders>
          </w:tcPr>
          <w:p w:rsidR="00101285" w:rsidRPr="00A05AB2" w:rsidRDefault="00101285" w:rsidP="0010128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599" w:type="dxa"/>
            <w:gridSpan w:val="3"/>
            <w:tcBorders>
              <w:top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101285" w:rsidRPr="00A05AB2" w:rsidTr="0009383C">
        <w:trPr>
          <w:cantSplit/>
        </w:trPr>
        <w:tc>
          <w:tcPr>
            <w:tcW w:w="4111"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2" w:type="dxa"/>
            <w:gridSpan w:val="3"/>
            <w:tcBorders>
              <w:bottom w:val="single" w:sz="4" w:space="0" w:color="auto"/>
            </w:tcBorders>
          </w:tcPr>
          <w:p w:rsidR="00101285" w:rsidRPr="00A05AB2" w:rsidRDefault="00101285" w:rsidP="0010128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599" w:type="dxa"/>
            <w:gridSpan w:val="3"/>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73338" w:rsidRPr="00A05AB2" w:rsidTr="0009383C">
        <w:trPr>
          <w:cantSplit/>
        </w:trPr>
        <w:tc>
          <w:tcPr>
            <w:tcW w:w="4111" w:type="dxa"/>
          </w:tcPr>
          <w:p w:rsidR="00073338" w:rsidRPr="00A05AB2" w:rsidRDefault="0007333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tcPr>
          <w:p w:rsidR="00073338" w:rsidRPr="00A05AB2" w:rsidRDefault="00073338"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w:t>
            </w:r>
            <w:r w:rsidR="007D2780">
              <w:rPr>
                <w:rFonts w:ascii="Times New Roman" w:hAnsi="Times New Roman" w:cs="Times New Roman"/>
                <w:sz w:val="22"/>
                <w:szCs w:val="22"/>
              </w:rPr>
              <w:t>20</w:t>
            </w:r>
          </w:p>
        </w:tc>
        <w:tc>
          <w:tcPr>
            <w:tcW w:w="284" w:type="dxa"/>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bottom w:val="single" w:sz="4" w:space="0" w:color="auto"/>
            </w:tcBorders>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7D2780">
              <w:rPr>
                <w:rFonts w:ascii="Times New Roman" w:hAnsi="Times New Roman" w:cs="Times New Roman"/>
                <w:sz w:val="22"/>
                <w:szCs w:val="22"/>
              </w:rPr>
              <w:t>9</w:t>
            </w:r>
          </w:p>
        </w:tc>
        <w:tc>
          <w:tcPr>
            <w:tcW w:w="236" w:type="dxa"/>
            <w:vAlign w:val="center"/>
          </w:tcPr>
          <w:p w:rsidR="00073338" w:rsidRPr="00A05AB2" w:rsidRDefault="00073338" w:rsidP="00101285">
            <w:pPr>
              <w:pStyle w:val="30"/>
              <w:tabs>
                <w:tab w:val="clear" w:pos="360"/>
                <w:tab w:val="clear" w:pos="720"/>
              </w:tabs>
              <w:spacing w:line="240" w:lineRule="atLeast"/>
              <w:jc w:val="center"/>
              <w:rPr>
                <w:rFonts w:ascii="Times New Roman" w:hAnsi="Times New Roman" w:cs="Cordia New"/>
                <w:cs/>
              </w:rPr>
            </w:pPr>
          </w:p>
        </w:tc>
        <w:tc>
          <w:tcPr>
            <w:tcW w:w="1181" w:type="dxa"/>
            <w:tcBorders>
              <w:bottom w:val="single" w:sz="4" w:space="0" w:color="auto"/>
            </w:tcBorders>
          </w:tcPr>
          <w:p w:rsidR="00073338" w:rsidRPr="00A05AB2" w:rsidRDefault="00073338"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w:t>
            </w:r>
            <w:r w:rsidR="007D2780">
              <w:rPr>
                <w:rFonts w:ascii="Times New Roman" w:hAnsi="Times New Roman" w:cs="Times New Roman"/>
                <w:sz w:val="22"/>
                <w:szCs w:val="22"/>
              </w:rPr>
              <w:t>20</w:t>
            </w:r>
          </w:p>
        </w:tc>
        <w:tc>
          <w:tcPr>
            <w:tcW w:w="241" w:type="dxa"/>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7" w:type="dxa"/>
            <w:tcBorders>
              <w:bottom w:val="single" w:sz="4" w:space="0" w:color="auto"/>
            </w:tcBorders>
          </w:tcPr>
          <w:p w:rsidR="00073338" w:rsidRPr="008B7E95" w:rsidRDefault="0007333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7D2780">
              <w:rPr>
                <w:rFonts w:ascii="Times New Roman" w:hAnsi="Times New Roman" w:cs="Times New Roman"/>
                <w:sz w:val="22"/>
                <w:szCs w:val="22"/>
              </w:rPr>
              <w:t>9</w:t>
            </w:r>
          </w:p>
        </w:tc>
      </w:tr>
      <w:tr w:rsidR="007D2780"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tcPr>
          <w:p w:rsidR="007D2780" w:rsidRPr="001A0E0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134" w:type="dxa"/>
            <w:tcBorders>
              <w:top w:val="nil"/>
              <w:bottom w:val="nil"/>
            </w:tcBorders>
            <w:shd w:val="clear" w:color="auto" w:fill="auto"/>
          </w:tcPr>
          <w:p w:rsidR="007D2780" w:rsidRPr="002A3ADA"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7D2780" w:rsidRPr="00BB244D" w:rsidRDefault="007D2780" w:rsidP="00410A22">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7D2780"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7D2780" w:rsidRPr="00BB244D" w:rsidRDefault="007D2780" w:rsidP="00410A22">
            <w:pPr>
              <w:pStyle w:val="a0"/>
              <w:tabs>
                <w:tab w:val="decimal" w:pos="882"/>
              </w:tabs>
              <w:spacing w:line="240" w:lineRule="atLeast"/>
              <w:ind w:right="-108"/>
              <w:jc w:val="left"/>
              <w:rPr>
                <w:rFonts w:cs="Times New Roman"/>
                <w:cs/>
              </w:rPr>
            </w:pPr>
          </w:p>
        </w:tc>
        <w:tc>
          <w:tcPr>
            <w:tcW w:w="1181" w:type="dxa"/>
            <w:tcBorders>
              <w:top w:val="nil"/>
              <w:bottom w:val="nil"/>
            </w:tcBorders>
            <w:shd w:val="clear" w:color="auto" w:fill="auto"/>
          </w:tcPr>
          <w:p w:rsidR="007D2780" w:rsidRPr="002A3ADA"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7D2780" w:rsidRPr="00BB244D"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nil"/>
              <w:bottom w:val="nil"/>
            </w:tcBorders>
            <w:shd w:val="clear" w:color="auto" w:fill="auto"/>
          </w:tcPr>
          <w:p w:rsidR="007D2780"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7D2780"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tcPr>
          <w:p w:rsidR="007D2780" w:rsidRPr="00F45514"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134" w:type="dxa"/>
            <w:tcBorders>
              <w:top w:val="nil"/>
              <w:bottom w:val="nil"/>
            </w:tcBorders>
            <w:shd w:val="clear" w:color="auto" w:fill="auto"/>
          </w:tcPr>
          <w:p w:rsidR="007D2780" w:rsidRPr="0009383C"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9383C">
              <w:rPr>
                <w:rFonts w:ascii="Times New Roman" w:hAnsi="Times New Roman" w:cs="Times New Roman"/>
                <w:sz w:val="22"/>
                <w:szCs w:val="22"/>
              </w:rPr>
              <w:t xml:space="preserve">        -</w:t>
            </w:r>
          </w:p>
        </w:tc>
        <w:tc>
          <w:tcPr>
            <w:tcW w:w="284" w:type="dxa"/>
            <w:tcBorders>
              <w:top w:val="nil"/>
              <w:bottom w:val="nil"/>
            </w:tcBorders>
            <w:shd w:val="clear" w:color="auto" w:fill="auto"/>
          </w:tcPr>
          <w:p w:rsidR="007D2780" w:rsidRPr="00BB244D" w:rsidRDefault="007D2780" w:rsidP="00410A22">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7D2780" w:rsidRPr="00BB244D"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7D2780" w:rsidRPr="00BB244D" w:rsidRDefault="007D2780" w:rsidP="00410A22">
            <w:pPr>
              <w:pStyle w:val="a0"/>
              <w:tabs>
                <w:tab w:val="decimal" w:pos="882"/>
              </w:tabs>
              <w:spacing w:line="240" w:lineRule="atLeast"/>
              <w:ind w:right="-108"/>
              <w:jc w:val="left"/>
              <w:rPr>
                <w:rFonts w:cs="Times New Roman"/>
                <w:cs/>
              </w:rPr>
            </w:pPr>
          </w:p>
        </w:tc>
        <w:tc>
          <w:tcPr>
            <w:tcW w:w="1181" w:type="dxa"/>
            <w:tcBorders>
              <w:top w:val="nil"/>
              <w:bottom w:val="nil"/>
            </w:tcBorders>
            <w:shd w:val="clear" w:color="auto" w:fill="auto"/>
          </w:tcPr>
          <w:p w:rsidR="007D2780" w:rsidRPr="0009383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17,196</w:t>
            </w:r>
          </w:p>
        </w:tc>
        <w:tc>
          <w:tcPr>
            <w:tcW w:w="241" w:type="dxa"/>
            <w:tcBorders>
              <w:top w:val="nil"/>
              <w:bottom w:val="nil"/>
            </w:tcBorders>
            <w:shd w:val="clear" w:color="auto" w:fill="auto"/>
          </w:tcPr>
          <w:p w:rsidR="007D2780" w:rsidRPr="00BB244D"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nil"/>
              <w:bottom w:val="nil"/>
            </w:tcBorders>
            <w:shd w:val="clear" w:color="auto" w:fill="auto"/>
          </w:tcPr>
          <w:p w:rsidR="007D2780" w:rsidRPr="002058FC"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34,364</w:t>
            </w:r>
          </w:p>
        </w:tc>
      </w:tr>
      <w:tr w:rsidR="0009383C"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vAlign w:val="center"/>
          </w:tcPr>
          <w:p w:rsidR="0009383C" w:rsidRPr="00101285"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4" w:type="dxa"/>
            <w:tcBorders>
              <w:top w:val="nil"/>
              <w:bottom w:val="single" w:sz="4" w:space="0" w:color="auto"/>
            </w:tcBorders>
            <w:shd w:val="clear" w:color="auto" w:fill="auto"/>
          </w:tcPr>
          <w:p w:rsidR="0009383C" w:rsidRPr="0009383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9383C">
              <w:rPr>
                <w:rFonts w:ascii="Times New Roman" w:hAnsi="Times New Roman" w:cs="Times New Roman"/>
                <w:bCs/>
                <w:sz w:val="22"/>
                <w:szCs w:val="22"/>
              </w:rPr>
              <w:t>4</w:t>
            </w:r>
            <w:r>
              <w:rPr>
                <w:rFonts w:ascii="Times New Roman" w:hAnsi="Times New Roman" w:cs="Times New Roman"/>
                <w:bCs/>
                <w:sz w:val="22"/>
                <w:szCs w:val="22"/>
              </w:rPr>
              <w:t>,918</w:t>
            </w:r>
          </w:p>
        </w:tc>
        <w:tc>
          <w:tcPr>
            <w:tcW w:w="284" w:type="dxa"/>
            <w:tcBorders>
              <w:top w:val="nil"/>
              <w:bottom w:val="nil"/>
            </w:tcBorders>
            <w:shd w:val="clear" w:color="auto" w:fill="auto"/>
          </w:tcPr>
          <w:p w:rsidR="0009383C" w:rsidRPr="00BB244D" w:rsidRDefault="0009383C" w:rsidP="00410A22">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09383C" w:rsidRPr="002058F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5,610</w:t>
            </w:r>
          </w:p>
        </w:tc>
        <w:tc>
          <w:tcPr>
            <w:tcW w:w="236" w:type="dxa"/>
            <w:tcBorders>
              <w:top w:val="nil"/>
              <w:bottom w:val="nil"/>
            </w:tcBorders>
            <w:shd w:val="clear" w:color="auto" w:fill="auto"/>
          </w:tcPr>
          <w:p w:rsidR="0009383C" w:rsidRPr="00BB244D" w:rsidRDefault="0009383C" w:rsidP="00410A22">
            <w:pPr>
              <w:pStyle w:val="a0"/>
              <w:tabs>
                <w:tab w:val="decimal" w:pos="882"/>
              </w:tabs>
              <w:spacing w:line="240" w:lineRule="atLeast"/>
              <w:ind w:right="-108"/>
              <w:jc w:val="left"/>
              <w:rPr>
                <w:rFonts w:cs="Times New Roman"/>
                <w:cs/>
              </w:rPr>
            </w:pPr>
          </w:p>
        </w:tc>
        <w:tc>
          <w:tcPr>
            <w:tcW w:w="1181" w:type="dxa"/>
            <w:tcBorders>
              <w:top w:val="nil"/>
              <w:bottom w:val="single" w:sz="4" w:space="0" w:color="auto"/>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9383C">
              <w:rPr>
                <w:rFonts w:ascii="Times New Roman" w:hAnsi="Times New Roman" w:cs="Times New Roman"/>
                <w:bCs/>
                <w:sz w:val="22"/>
                <w:szCs w:val="22"/>
              </w:rPr>
              <w:t>4</w:t>
            </w:r>
            <w:r>
              <w:rPr>
                <w:rFonts w:ascii="Times New Roman" w:hAnsi="Times New Roman" w:cs="Times New Roman"/>
                <w:bCs/>
                <w:sz w:val="22"/>
                <w:szCs w:val="22"/>
              </w:rPr>
              <w:t>,918</w:t>
            </w:r>
          </w:p>
        </w:tc>
        <w:tc>
          <w:tcPr>
            <w:tcW w:w="241" w:type="dxa"/>
            <w:tcBorders>
              <w:top w:val="nil"/>
              <w:bottom w:val="nil"/>
            </w:tcBorders>
            <w:shd w:val="clear" w:color="auto" w:fill="auto"/>
          </w:tcPr>
          <w:p w:rsidR="0009383C" w:rsidRPr="00BB244D"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nil"/>
              <w:bottom w:val="single" w:sz="4" w:space="0" w:color="auto"/>
            </w:tcBorders>
            <w:shd w:val="clear" w:color="auto" w:fill="auto"/>
          </w:tcPr>
          <w:p w:rsidR="0009383C" w:rsidRPr="002058F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5,610</w:t>
            </w:r>
          </w:p>
        </w:tc>
      </w:tr>
      <w:tr w:rsidR="0009383C"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tcPr>
          <w:p w:rsidR="0009383C" w:rsidRPr="001A0E0E"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nil"/>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9383C">
              <w:rPr>
                <w:rFonts w:ascii="Times New Roman" w:hAnsi="Times New Roman" w:cs="Times New Roman"/>
                <w:bCs/>
                <w:sz w:val="22"/>
                <w:szCs w:val="22"/>
              </w:rPr>
              <w:t>4</w:t>
            </w:r>
            <w:r>
              <w:rPr>
                <w:rFonts w:ascii="Times New Roman" w:hAnsi="Times New Roman" w:cs="Times New Roman"/>
                <w:bCs/>
                <w:sz w:val="22"/>
                <w:szCs w:val="22"/>
              </w:rPr>
              <w:t>,918</w:t>
            </w:r>
          </w:p>
        </w:tc>
        <w:tc>
          <w:tcPr>
            <w:tcW w:w="284" w:type="dxa"/>
            <w:tcBorders>
              <w:top w:val="nil"/>
              <w:bottom w:val="nil"/>
            </w:tcBorders>
            <w:shd w:val="clear" w:color="auto" w:fill="auto"/>
          </w:tcPr>
          <w:p w:rsidR="0009383C" w:rsidRPr="00BB244D" w:rsidRDefault="0009383C" w:rsidP="00410A22">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09383C" w:rsidRPr="002058F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5,610</w:t>
            </w:r>
          </w:p>
        </w:tc>
        <w:tc>
          <w:tcPr>
            <w:tcW w:w="236" w:type="dxa"/>
            <w:tcBorders>
              <w:top w:val="nil"/>
              <w:bottom w:val="nil"/>
            </w:tcBorders>
            <w:shd w:val="clear" w:color="auto" w:fill="auto"/>
          </w:tcPr>
          <w:p w:rsidR="0009383C" w:rsidRPr="00BB244D" w:rsidRDefault="0009383C" w:rsidP="00410A22">
            <w:pPr>
              <w:pStyle w:val="a0"/>
              <w:tabs>
                <w:tab w:val="decimal" w:pos="882"/>
              </w:tabs>
              <w:spacing w:line="240" w:lineRule="atLeast"/>
              <w:ind w:right="-108"/>
              <w:jc w:val="left"/>
              <w:rPr>
                <w:rFonts w:cs="Times New Roman"/>
                <w:cs/>
              </w:rPr>
            </w:pPr>
          </w:p>
        </w:tc>
        <w:tc>
          <w:tcPr>
            <w:tcW w:w="1181" w:type="dxa"/>
            <w:tcBorders>
              <w:top w:val="single" w:sz="4" w:space="0" w:color="auto"/>
              <w:bottom w:val="nil"/>
            </w:tcBorders>
            <w:shd w:val="clear" w:color="auto" w:fill="auto"/>
          </w:tcPr>
          <w:p w:rsidR="0009383C" w:rsidRPr="0009383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22,114</w:t>
            </w:r>
          </w:p>
        </w:tc>
        <w:tc>
          <w:tcPr>
            <w:tcW w:w="241" w:type="dxa"/>
            <w:tcBorders>
              <w:top w:val="nil"/>
              <w:bottom w:val="nil"/>
            </w:tcBorders>
            <w:shd w:val="clear" w:color="auto" w:fill="auto"/>
          </w:tcPr>
          <w:p w:rsidR="0009383C" w:rsidRPr="00BB244D"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single" w:sz="4" w:space="0" w:color="auto"/>
              <w:bottom w:val="nil"/>
            </w:tcBorders>
            <w:shd w:val="clear" w:color="auto" w:fill="auto"/>
          </w:tcPr>
          <w:p w:rsidR="0009383C" w:rsidRPr="002058F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39,974</w:t>
            </w:r>
          </w:p>
        </w:tc>
      </w:tr>
      <w:tr w:rsidR="00073338"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tcPr>
          <w:p w:rsidR="00073338" w:rsidRPr="009C2C31" w:rsidRDefault="00073338" w:rsidP="009C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jc w:val="both"/>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073338" w:rsidRPr="00A135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073338" w:rsidRPr="00A1359E" w:rsidRDefault="00073338" w:rsidP="002E1C4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073338" w:rsidRPr="00A135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A1359E" w:rsidRDefault="00073338" w:rsidP="002E1C4E">
            <w:pPr>
              <w:pStyle w:val="a0"/>
              <w:tabs>
                <w:tab w:val="decimal" w:pos="882"/>
              </w:tabs>
              <w:spacing w:line="240" w:lineRule="atLeast"/>
              <w:ind w:right="-108"/>
              <w:jc w:val="left"/>
              <w:rPr>
                <w:rFonts w:cs="Times New Roman"/>
                <w:cs/>
              </w:rPr>
            </w:pPr>
          </w:p>
        </w:tc>
        <w:tc>
          <w:tcPr>
            <w:tcW w:w="1181" w:type="dxa"/>
            <w:tcBorders>
              <w:top w:val="double" w:sz="4" w:space="0" w:color="auto"/>
              <w:bottom w:val="nil"/>
            </w:tcBorders>
            <w:shd w:val="clear" w:color="auto" w:fill="auto"/>
          </w:tcPr>
          <w:p w:rsidR="00073338" w:rsidRPr="00A1359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41" w:type="dxa"/>
            <w:tcBorders>
              <w:top w:val="nil"/>
              <w:bottom w:val="nil"/>
            </w:tcBorders>
            <w:shd w:val="clear" w:color="auto" w:fill="auto"/>
          </w:tcPr>
          <w:p w:rsidR="00073338" w:rsidRPr="001A0E0E" w:rsidRDefault="000733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7" w:type="dxa"/>
            <w:tcBorders>
              <w:top w:val="double" w:sz="4" w:space="0" w:color="auto"/>
              <w:bottom w:val="nil"/>
            </w:tcBorders>
            <w:shd w:val="clear" w:color="auto" w:fill="auto"/>
          </w:tcPr>
          <w:p w:rsidR="00073338" w:rsidRPr="001A0E0E" w:rsidRDefault="0007333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073338"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134" w:type="dxa"/>
            <w:tcBorders>
              <w:top w:val="nil"/>
              <w:bottom w:val="nil"/>
            </w:tcBorders>
            <w:shd w:val="clear" w:color="auto" w:fill="auto"/>
          </w:tcPr>
          <w:p w:rsidR="00073338" w:rsidRPr="00073338"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073338" w:rsidRPr="001A0E0E" w:rsidRDefault="00073338" w:rsidP="00625C3B">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73338" w:rsidRPr="001A0E0E" w:rsidRDefault="00073338" w:rsidP="00625C3B">
            <w:pPr>
              <w:pStyle w:val="a0"/>
              <w:tabs>
                <w:tab w:val="decimal" w:pos="882"/>
              </w:tabs>
              <w:spacing w:line="240" w:lineRule="atLeast"/>
              <w:ind w:right="-108"/>
              <w:jc w:val="left"/>
              <w:rPr>
                <w:rFonts w:cs="Times New Roman"/>
                <w:cs/>
              </w:rPr>
            </w:pPr>
          </w:p>
        </w:tc>
        <w:tc>
          <w:tcPr>
            <w:tcW w:w="1181" w:type="dxa"/>
            <w:tcBorders>
              <w:top w:val="nil"/>
              <w:bottom w:val="nil"/>
            </w:tcBorders>
            <w:shd w:val="clear" w:color="auto" w:fill="auto"/>
          </w:tcPr>
          <w:p w:rsidR="00073338" w:rsidRPr="00073338"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7" w:type="dxa"/>
            <w:tcBorders>
              <w:top w:val="nil"/>
              <w:bottom w:val="nil"/>
            </w:tcBorders>
            <w:shd w:val="clear" w:color="auto" w:fill="auto"/>
          </w:tcPr>
          <w:p w:rsidR="00073338" w:rsidRPr="001A0E0E" w:rsidRDefault="0007333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A1359E"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tcPr>
          <w:p w:rsidR="00A1359E" w:rsidRPr="00F45514" w:rsidRDefault="00A1359E"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134" w:type="dxa"/>
            <w:tcBorders>
              <w:top w:val="nil"/>
              <w:bottom w:val="nil"/>
            </w:tcBorders>
            <w:shd w:val="clear" w:color="auto" w:fill="auto"/>
          </w:tcPr>
          <w:p w:rsidR="00A1359E" w:rsidRPr="0009383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9383C">
              <w:rPr>
                <w:rFonts w:ascii="Times New Roman" w:hAnsi="Times New Roman" w:cs="Times New Roman"/>
                <w:sz w:val="22"/>
                <w:szCs w:val="22"/>
                <w:cs/>
              </w:rPr>
              <w:t xml:space="preserve">        -</w:t>
            </w:r>
          </w:p>
        </w:tc>
        <w:tc>
          <w:tcPr>
            <w:tcW w:w="284" w:type="dxa"/>
            <w:tcBorders>
              <w:top w:val="nil"/>
              <w:bottom w:val="nil"/>
            </w:tcBorders>
            <w:shd w:val="clear" w:color="auto" w:fill="auto"/>
          </w:tcPr>
          <w:p w:rsidR="00A1359E" w:rsidRPr="002058FC" w:rsidRDefault="00A1359E" w:rsidP="00625C3B">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A1359E" w:rsidRPr="002058FC"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A1359E" w:rsidRPr="002058FC" w:rsidRDefault="00A1359E" w:rsidP="00625C3B">
            <w:pPr>
              <w:pStyle w:val="a0"/>
              <w:tabs>
                <w:tab w:val="left" w:pos="0"/>
                <w:tab w:val="decimal" w:pos="792"/>
              </w:tabs>
              <w:spacing w:line="240" w:lineRule="atLeast"/>
              <w:ind w:right="-36"/>
              <w:rPr>
                <w:rFonts w:cs="Times New Roman"/>
                <w:b/>
                <w:cs/>
              </w:rPr>
            </w:pPr>
          </w:p>
        </w:tc>
        <w:tc>
          <w:tcPr>
            <w:tcW w:w="1181" w:type="dxa"/>
            <w:tcBorders>
              <w:top w:val="nil"/>
              <w:bottom w:val="nil"/>
            </w:tcBorders>
            <w:shd w:val="clear" w:color="auto" w:fill="auto"/>
          </w:tcPr>
          <w:p w:rsidR="00A1359E" w:rsidRPr="0009383C" w:rsidRDefault="0009383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3,838</w:t>
            </w:r>
          </w:p>
        </w:tc>
        <w:tc>
          <w:tcPr>
            <w:tcW w:w="241" w:type="dxa"/>
            <w:tcBorders>
              <w:top w:val="nil"/>
              <w:bottom w:val="nil"/>
            </w:tcBorders>
            <w:shd w:val="clear" w:color="auto" w:fill="auto"/>
          </w:tcPr>
          <w:p w:rsidR="00A1359E" w:rsidRPr="00BB244D"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7" w:type="dxa"/>
            <w:tcBorders>
              <w:top w:val="nil"/>
              <w:bottom w:val="nil"/>
            </w:tcBorders>
            <w:shd w:val="clear" w:color="auto" w:fill="auto"/>
          </w:tcPr>
          <w:p w:rsidR="00A1359E" w:rsidRPr="002058FC" w:rsidRDefault="007D2780"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302</w:t>
            </w:r>
          </w:p>
        </w:tc>
      </w:tr>
      <w:tr w:rsidR="0009383C"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vAlign w:val="center"/>
          </w:tcPr>
          <w:p w:rsidR="0009383C" w:rsidRPr="00F45514" w:rsidRDefault="0009383C"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8"/>
              </w:rPr>
            </w:pPr>
            <w:r>
              <w:rPr>
                <w:rFonts w:ascii="Times New Roman" w:hAnsi="Times New Roman"/>
                <w:sz w:val="22"/>
                <w:szCs w:val="28"/>
              </w:rPr>
              <w:t>Associate</w:t>
            </w:r>
          </w:p>
        </w:tc>
        <w:tc>
          <w:tcPr>
            <w:tcW w:w="1134" w:type="dxa"/>
            <w:tcBorders>
              <w:top w:val="nil"/>
              <w:bottom w:val="nil"/>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9383C">
              <w:rPr>
                <w:rFonts w:ascii="Times New Roman" w:hAnsi="Times New Roman" w:cs="Times New Roman"/>
                <w:sz w:val="22"/>
                <w:szCs w:val="22"/>
                <w:cs/>
              </w:rPr>
              <w:t xml:space="preserve">        -</w:t>
            </w:r>
          </w:p>
        </w:tc>
        <w:tc>
          <w:tcPr>
            <w:tcW w:w="284" w:type="dxa"/>
            <w:tcBorders>
              <w:top w:val="nil"/>
              <w:bottom w:val="nil"/>
            </w:tcBorders>
            <w:shd w:val="clear" w:color="auto" w:fill="auto"/>
          </w:tcPr>
          <w:p w:rsidR="0009383C" w:rsidRPr="001A0E0E" w:rsidRDefault="0009383C" w:rsidP="00C82F6E">
            <w:pPr>
              <w:pStyle w:val="a0"/>
              <w:tabs>
                <w:tab w:val="left" w:pos="0"/>
                <w:tab w:val="left" w:pos="558"/>
              </w:tabs>
              <w:spacing w:line="240" w:lineRule="atLeast"/>
              <w:ind w:right="94"/>
              <w:rPr>
                <w:rFonts w:cs="Times New Roman"/>
                <w:b/>
                <w:cs/>
                <w:lang w:val="en-US"/>
              </w:rPr>
            </w:pPr>
          </w:p>
        </w:tc>
        <w:tc>
          <w:tcPr>
            <w:tcW w:w="1134" w:type="dxa"/>
            <w:tcBorders>
              <w:top w:val="nil"/>
              <w:bottom w:val="nil"/>
            </w:tcBorders>
            <w:shd w:val="clear" w:color="auto" w:fill="auto"/>
          </w:tcPr>
          <w:p w:rsidR="0009383C" w:rsidRPr="002058FC" w:rsidRDefault="0009383C"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40</w:t>
            </w:r>
          </w:p>
        </w:tc>
        <w:tc>
          <w:tcPr>
            <w:tcW w:w="236" w:type="dxa"/>
            <w:tcBorders>
              <w:top w:val="nil"/>
              <w:bottom w:val="nil"/>
            </w:tcBorders>
            <w:shd w:val="clear" w:color="auto" w:fill="auto"/>
          </w:tcPr>
          <w:p w:rsidR="0009383C" w:rsidRPr="001A0E0E" w:rsidRDefault="0009383C" w:rsidP="00C82F6E">
            <w:pPr>
              <w:pStyle w:val="a0"/>
              <w:tabs>
                <w:tab w:val="left" w:pos="0"/>
                <w:tab w:val="decimal" w:pos="792"/>
              </w:tabs>
              <w:spacing w:line="240" w:lineRule="atLeast"/>
              <w:ind w:right="-36"/>
              <w:rPr>
                <w:rFonts w:cs="Times New Roman"/>
                <w:cs/>
                <w:lang w:val="en-US"/>
              </w:rPr>
            </w:pPr>
          </w:p>
        </w:tc>
        <w:tc>
          <w:tcPr>
            <w:tcW w:w="1181" w:type="dxa"/>
            <w:tcBorders>
              <w:top w:val="nil"/>
              <w:bottom w:val="nil"/>
            </w:tcBorders>
            <w:shd w:val="clear" w:color="auto" w:fill="auto"/>
          </w:tcPr>
          <w:p w:rsidR="0009383C" w:rsidRPr="002058F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41" w:type="dxa"/>
            <w:tcBorders>
              <w:top w:val="nil"/>
              <w:bottom w:val="nil"/>
            </w:tcBorders>
            <w:shd w:val="clear" w:color="auto" w:fill="auto"/>
          </w:tcPr>
          <w:p w:rsidR="0009383C" w:rsidRPr="001A0E0E" w:rsidRDefault="0009383C"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nil"/>
              <w:bottom w:val="nil"/>
            </w:tcBorders>
            <w:shd w:val="clear" w:color="auto" w:fill="auto"/>
          </w:tcPr>
          <w:p w:rsidR="0009383C" w:rsidRPr="00B859A0" w:rsidRDefault="0009383C"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w:t>
            </w:r>
          </w:p>
        </w:tc>
      </w:tr>
      <w:tr w:rsidR="00A1359E"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vAlign w:val="center"/>
          </w:tcPr>
          <w:p w:rsidR="00A1359E" w:rsidRPr="001A0E0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4" w:type="dxa"/>
            <w:tcBorders>
              <w:top w:val="nil"/>
              <w:bottom w:val="single" w:sz="4" w:space="0" w:color="auto"/>
            </w:tcBorders>
            <w:shd w:val="clear" w:color="auto" w:fill="auto"/>
          </w:tcPr>
          <w:p w:rsidR="00A1359E" w:rsidRPr="0009383C" w:rsidRDefault="007D27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09383C">
              <w:rPr>
                <w:rFonts w:ascii="Times New Roman" w:hAnsi="Times New Roman" w:cs="Times New Roman"/>
                <w:bCs/>
                <w:sz w:val="22"/>
                <w:szCs w:val="22"/>
                <w:cs/>
              </w:rPr>
              <w:t xml:space="preserve">      </w:t>
            </w:r>
            <w:r w:rsidR="0009383C" w:rsidRPr="0009383C">
              <w:rPr>
                <w:rFonts w:ascii="Times New Roman" w:hAnsi="Times New Roman" w:cs="Times New Roman"/>
                <w:bCs/>
                <w:sz w:val="22"/>
                <w:szCs w:val="22"/>
              </w:rPr>
              <w:t>5</w:t>
            </w:r>
            <w:r w:rsidR="00A1359E" w:rsidRPr="0009383C">
              <w:rPr>
                <w:rFonts w:ascii="Times New Roman" w:hAnsi="Times New Roman" w:cs="Times New Roman"/>
                <w:bCs/>
                <w:sz w:val="22"/>
                <w:szCs w:val="22"/>
              </w:rPr>
              <w:t>,</w:t>
            </w:r>
            <w:r w:rsidR="0009383C" w:rsidRPr="0009383C">
              <w:rPr>
                <w:rFonts w:ascii="Times New Roman" w:hAnsi="Times New Roman" w:cs="Times New Roman"/>
                <w:bCs/>
                <w:sz w:val="22"/>
                <w:szCs w:val="22"/>
              </w:rPr>
              <w:t>194</w:t>
            </w:r>
          </w:p>
        </w:tc>
        <w:tc>
          <w:tcPr>
            <w:tcW w:w="284" w:type="dxa"/>
            <w:tcBorders>
              <w:top w:val="nil"/>
              <w:bottom w:val="nil"/>
            </w:tcBorders>
            <w:shd w:val="clear" w:color="auto" w:fill="auto"/>
          </w:tcPr>
          <w:p w:rsidR="00A1359E" w:rsidRPr="001A0E0E" w:rsidRDefault="00A1359E" w:rsidP="00625C3B">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A1359E" w:rsidRPr="002058FC" w:rsidRDefault="007D2780" w:rsidP="00F4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cs/>
              </w:rPr>
              <w:t xml:space="preserve">      </w:t>
            </w:r>
            <w:r>
              <w:rPr>
                <w:rFonts w:ascii="Times New Roman" w:hAnsi="Times New Roman" w:cs="Times New Roman"/>
                <w:bCs/>
                <w:sz w:val="22"/>
                <w:szCs w:val="22"/>
              </w:rPr>
              <w:t>4,561</w:t>
            </w:r>
          </w:p>
        </w:tc>
        <w:tc>
          <w:tcPr>
            <w:tcW w:w="236" w:type="dxa"/>
            <w:tcBorders>
              <w:top w:val="nil"/>
              <w:bottom w:val="nil"/>
            </w:tcBorders>
            <w:shd w:val="clear" w:color="auto" w:fill="auto"/>
          </w:tcPr>
          <w:p w:rsidR="00A1359E" w:rsidRPr="001A0E0E" w:rsidRDefault="00A1359E" w:rsidP="00625C3B">
            <w:pPr>
              <w:pStyle w:val="a0"/>
              <w:tabs>
                <w:tab w:val="left" w:pos="0"/>
                <w:tab w:val="decimal" w:pos="792"/>
              </w:tabs>
              <w:spacing w:line="240" w:lineRule="atLeast"/>
              <w:ind w:right="-36"/>
              <w:rPr>
                <w:rFonts w:cs="Times New Roman"/>
                <w:b/>
                <w:cs/>
              </w:rPr>
            </w:pPr>
          </w:p>
        </w:tc>
        <w:tc>
          <w:tcPr>
            <w:tcW w:w="1181" w:type="dxa"/>
            <w:tcBorders>
              <w:top w:val="nil"/>
              <w:bottom w:val="single" w:sz="4" w:space="0" w:color="auto"/>
            </w:tcBorders>
            <w:shd w:val="clear" w:color="auto" w:fill="auto"/>
          </w:tcPr>
          <w:p w:rsidR="00A1359E" w:rsidRPr="0009383C" w:rsidRDefault="0009383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1,621</w:t>
            </w:r>
          </w:p>
        </w:tc>
        <w:tc>
          <w:tcPr>
            <w:tcW w:w="241" w:type="dxa"/>
            <w:tcBorders>
              <w:top w:val="nil"/>
              <w:bottom w:val="nil"/>
            </w:tcBorders>
            <w:shd w:val="clear" w:color="auto" w:fill="auto"/>
          </w:tcPr>
          <w:p w:rsidR="00A1359E" w:rsidRPr="001A0E0E" w:rsidRDefault="00A1359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nil"/>
              <w:bottom w:val="single" w:sz="4" w:space="0" w:color="auto"/>
            </w:tcBorders>
            <w:shd w:val="clear" w:color="auto" w:fill="auto"/>
          </w:tcPr>
          <w:p w:rsidR="00A1359E" w:rsidRPr="00B859A0" w:rsidRDefault="007D2780"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60</w:t>
            </w:r>
          </w:p>
        </w:tc>
      </w:tr>
      <w:tr w:rsidR="0009383C" w:rsidRPr="001A0E0E" w:rsidTr="00CF6078">
        <w:tblPrEx>
          <w:tblBorders>
            <w:top w:val="single" w:sz="4" w:space="0" w:color="auto"/>
            <w:bottom w:val="single" w:sz="4" w:space="0" w:color="auto"/>
          </w:tblBorders>
        </w:tblPrEx>
        <w:trPr>
          <w:cantSplit/>
        </w:trPr>
        <w:tc>
          <w:tcPr>
            <w:tcW w:w="4111" w:type="dxa"/>
            <w:tcBorders>
              <w:top w:val="nil"/>
              <w:bottom w:val="nil"/>
            </w:tcBorders>
            <w:shd w:val="clear" w:color="auto" w:fill="auto"/>
            <w:vAlign w:val="center"/>
          </w:tcPr>
          <w:p w:rsidR="0009383C" w:rsidRPr="001A0E0E" w:rsidRDefault="0009383C"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09383C" w:rsidRPr="0009383C" w:rsidRDefault="0009383C"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09383C">
              <w:rPr>
                <w:rFonts w:ascii="Times New Roman" w:hAnsi="Times New Roman" w:cs="Times New Roman"/>
                <w:bCs/>
                <w:sz w:val="22"/>
                <w:szCs w:val="22"/>
                <w:cs/>
              </w:rPr>
              <w:t xml:space="preserve">      </w:t>
            </w:r>
            <w:r w:rsidRPr="0009383C">
              <w:rPr>
                <w:rFonts w:ascii="Times New Roman" w:hAnsi="Times New Roman" w:cs="Times New Roman"/>
                <w:bCs/>
                <w:sz w:val="22"/>
                <w:szCs w:val="22"/>
              </w:rPr>
              <w:t>5,194</w:t>
            </w:r>
          </w:p>
        </w:tc>
        <w:tc>
          <w:tcPr>
            <w:tcW w:w="284" w:type="dxa"/>
            <w:tcBorders>
              <w:top w:val="nil"/>
              <w:bottom w:val="nil"/>
            </w:tcBorders>
            <w:shd w:val="clear" w:color="auto" w:fill="auto"/>
          </w:tcPr>
          <w:p w:rsidR="0009383C" w:rsidRPr="001A0E0E" w:rsidRDefault="0009383C" w:rsidP="00625C3B">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09383C" w:rsidRPr="002058FC" w:rsidRDefault="0009383C"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cs/>
              </w:rPr>
              <w:t xml:space="preserve">      </w:t>
            </w:r>
            <w:r>
              <w:rPr>
                <w:rFonts w:ascii="Times New Roman" w:hAnsi="Times New Roman" w:cs="Times New Roman"/>
                <w:bCs/>
                <w:sz w:val="22"/>
                <w:szCs w:val="22"/>
              </w:rPr>
              <w:t>4,601</w:t>
            </w:r>
          </w:p>
        </w:tc>
        <w:tc>
          <w:tcPr>
            <w:tcW w:w="236" w:type="dxa"/>
            <w:tcBorders>
              <w:top w:val="nil"/>
              <w:bottom w:val="nil"/>
            </w:tcBorders>
            <w:shd w:val="clear" w:color="auto" w:fill="auto"/>
          </w:tcPr>
          <w:p w:rsidR="0009383C" w:rsidRPr="001A0E0E" w:rsidRDefault="0009383C" w:rsidP="00625C3B">
            <w:pPr>
              <w:pStyle w:val="a0"/>
              <w:tabs>
                <w:tab w:val="left" w:pos="0"/>
                <w:tab w:val="decimal" w:pos="792"/>
              </w:tabs>
              <w:spacing w:line="240" w:lineRule="atLeast"/>
              <w:ind w:right="-36"/>
              <w:rPr>
                <w:rFonts w:cs="Times New Roman"/>
                <w:b/>
                <w:cs/>
              </w:rPr>
            </w:pPr>
          </w:p>
        </w:tc>
        <w:tc>
          <w:tcPr>
            <w:tcW w:w="1181" w:type="dxa"/>
            <w:tcBorders>
              <w:top w:val="single" w:sz="4" w:space="0" w:color="auto"/>
              <w:bottom w:val="double" w:sz="4" w:space="0" w:color="auto"/>
            </w:tcBorders>
            <w:shd w:val="clear" w:color="auto" w:fill="auto"/>
          </w:tcPr>
          <w:p w:rsidR="0009383C" w:rsidRPr="0009383C" w:rsidRDefault="0009383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5,459</w:t>
            </w:r>
          </w:p>
        </w:tc>
        <w:tc>
          <w:tcPr>
            <w:tcW w:w="241" w:type="dxa"/>
            <w:tcBorders>
              <w:top w:val="nil"/>
              <w:bottom w:val="nil"/>
            </w:tcBorders>
            <w:shd w:val="clear" w:color="auto" w:fill="auto"/>
          </w:tcPr>
          <w:p w:rsidR="0009383C" w:rsidRPr="001A0E0E" w:rsidRDefault="0009383C"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single" w:sz="4" w:space="0" w:color="auto"/>
              <w:bottom w:val="double" w:sz="4" w:space="0" w:color="auto"/>
            </w:tcBorders>
            <w:shd w:val="clear" w:color="auto" w:fill="auto"/>
          </w:tcPr>
          <w:p w:rsidR="0009383C" w:rsidRPr="002058FC" w:rsidRDefault="0009383C"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387</w:t>
            </w:r>
          </w:p>
        </w:tc>
      </w:tr>
      <w:tr w:rsidR="003E1B71" w:rsidRPr="001A0E0E" w:rsidTr="00CF6078">
        <w:tblPrEx>
          <w:tblBorders>
            <w:top w:val="single" w:sz="4" w:space="0" w:color="auto"/>
            <w:bottom w:val="single" w:sz="4" w:space="0" w:color="auto"/>
          </w:tblBorders>
        </w:tblPrEx>
        <w:trPr>
          <w:cantSplit/>
        </w:trPr>
        <w:tc>
          <w:tcPr>
            <w:tcW w:w="4111" w:type="dxa"/>
            <w:tcBorders>
              <w:top w:val="nil"/>
              <w:bottom w:val="nil"/>
            </w:tcBorders>
            <w:shd w:val="clear" w:color="auto" w:fill="auto"/>
            <w:vAlign w:val="center"/>
          </w:tcPr>
          <w:p w:rsidR="003E1B71" w:rsidRPr="001A0E0E" w:rsidRDefault="003E1B7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3E1B71" w:rsidRPr="0009383C" w:rsidRDefault="003E1B71"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3E1B71" w:rsidRDefault="003E1B7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81" w:type="dxa"/>
            <w:tcBorders>
              <w:top w:val="double" w:sz="4" w:space="0" w:color="auto"/>
              <w:bottom w:val="nil"/>
            </w:tcBorders>
            <w:shd w:val="clear" w:color="auto" w:fill="auto"/>
          </w:tcPr>
          <w:p w:rsidR="003E1B71" w:rsidRDefault="003E1B71"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bottom w:val="nil"/>
            </w:tcBorders>
            <w:shd w:val="clear" w:color="auto" w:fill="auto"/>
          </w:tcPr>
          <w:p w:rsidR="003E1B71" w:rsidRPr="001A0E0E" w:rsidRDefault="003E1B7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double" w:sz="4" w:space="0" w:color="auto"/>
              <w:bottom w:val="nil"/>
            </w:tcBorders>
            <w:shd w:val="clear" w:color="auto" w:fill="auto"/>
          </w:tcPr>
          <w:p w:rsidR="003E1B71" w:rsidRDefault="003E1B7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E1B71" w:rsidRPr="001A0E0E" w:rsidTr="003E1B71">
        <w:tblPrEx>
          <w:tblBorders>
            <w:top w:val="single" w:sz="4" w:space="0" w:color="auto"/>
            <w:bottom w:val="single" w:sz="4" w:space="0" w:color="auto"/>
          </w:tblBorders>
        </w:tblPrEx>
        <w:trPr>
          <w:cantSplit/>
        </w:trPr>
        <w:tc>
          <w:tcPr>
            <w:tcW w:w="4111" w:type="dxa"/>
            <w:tcBorders>
              <w:top w:val="nil"/>
              <w:bottom w:val="nil"/>
            </w:tcBorders>
            <w:shd w:val="clear" w:color="auto" w:fill="auto"/>
            <w:vAlign w:val="center"/>
          </w:tcPr>
          <w:p w:rsidR="003E1B71" w:rsidRPr="003E1B71" w:rsidRDefault="003E1B71" w:rsidP="003E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3E1B71">
              <w:rPr>
                <w:rFonts w:ascii="Times New Roman" w:hAnsi="Times New Roman" w:cs="Times New Roman"/>
                <w:b/>
                <w:bCs/>
                <w:sz w:val="22"/>
                <w:szCs w:val="22"/>
              </w:rPr>
              <w:t>Lease liabilities</w:t>
            </w:r>
          </w:p>
        </w:tc>
        <w:tc>
          <w:tcPr>
            <w:tcW w:w="1134" w:type="dxa"/>
            <w:tcBorders>
              <w:top w:val="nil"/>
              <w:bottom w:val="nil"/>
            </w:tcBorders>
            <w:shd w:val="clear" w:color="auto" w:fill="auto"/>
          </w:tcPr>
          <w:p w:rsidR="003E1B71" w:rsidRPr="0009383C" w:rsidRDefault="003E1B71"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3E1B71" w:rsidRDefault="003E1B7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81" w:type="dxa"/>
            <w:tcBorders>
              <w:top w:val="nil"/>
              <w:bottom w:val="nil"/>
            </w:tcBorders>
            <w:shd w:val="clear" w:color="auto" w:fill="auto"/>
          </w:tcPr>
          <w:p w:rsidR="003E1B71" w:rsidRDefault="003E1B71"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bottom w:val="nil"/>
            </w:tcBorders>
            <w:shd w:val="clear" w:color="auto" w:fill="auto"/>
          </w:tcPr>
          <w:p w:rsidR="003E1B71" w:rsidRPr="001A0E0E" w:rsidRDefault="003E1B7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nil"/>
              <w:bottom w:val="nil"/>
            </w:tcBorders>
            <w:shd w:val="clear" w:color="auto" w:fill="auto"/>
          </w:tcPr>
          <w:p w:rsidR="003E1B71" w:rsidRDefault="003E1B7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E1B71" w:rsidRPr="001A0E0E" w:rsidTr="003E1B71">
        <w:tblPrEx>
          <w:tblBorders>
            <w:top w:val="single" w:sz="4" w:space="0" w:color="auto"/>
            <w:bottom w:val="single" w:sz="4" w:space="0" w:color="auto"/>
          </w:tblBorders>
        </w:tblPrEx>
        <w:trPr>
          <w:cantSplit/>
        </w:trPr>
        <w:tc>
          <w:tcPr>
            <w:tcW w:w="4111" w:type="dxa"/>
            <w:tcBorders>
              <w:top w:val="nil"/>
              <w:bottom w:val="nil"/>
            </w:tcBorders>
            <w:shd w:val="clear" w:color="auto" w:fill="auto"/>
          </w:tcPr>
          <w:p w:rsidR="003E1B71" w:rsidRPr="00F45514"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134" w:type="dxa"/>
            <w:tcBorders>
              <w:top w:val="nil"/>
              <w:bottom w:val="nil"/>
            </w:tcBorders>
            <w:shd w:val="clear" w:color="auto" w:fill="auto"/>
          </w:tcPr>
          <w:p w:rsidR="003E1B71" w:rsidRPr="002058FC"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84"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3E1B71" w:rsidRPr="002058FC"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81" w:type="dxa"/>
            <w:tcBorders>
              <w:top w:val="nil"/>
              <w:bottom w:val="nil"/>
            </w:tcBorders>
            <w:shd w:val="clear" w:color="auto" w:fill="auto"/>
          </w:tcPr>
          <w:p w:rsidR="003E1B71" w:rsidRPr="003E1B71"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E1B71">
              <w:rPr>
                <w:rFonts w:ascii="Times New Roman" w:hAnsi="Times New Roman" w:cs="Times New Roman"/>
                <w:bCs/>
                <w:sz w:val="22"/>
                <w:szCs w:val="22"/>
              </w:rPr>
              <w:t>75,907</w:t>
            </w:r>
          </w:p>
        </w:tc>
        <w:tc>
          <w:tcPr>
            <w:tcW w:w="241" w:type="dxa"/>
            <w:tcBorders>
              <w:top w:val="nil"/>
              <w:bottom w:val="nil"/>
            </w:tcBorders>
            <w:shd w:val="clear" w:color="auto" w:fill="auto"/>
          </w:tcPr>
          <w:p w:rsidR="003E1B71" w:rsidRPr="001A0E0E" w:rsidRDefault="003E1B7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nil"/>
              <w:bottom w:val="nil"/>
            </w:tcBorders>
            <w:shd w:val="clear" w:color="auto" w:fill="auto"/>
          </w:tcPr>
          <w:p w:rsidR="003E1B71" w:rsidRPr="002058FC"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r>
      <w:tr w:rsidR="003E1B71" w:rsidRPr="001A0E0E" w:rsidTr="003E1B71">
        <w:tblPrEx>
          <w:tblBorders>
            <w:top w:val="single" w:sz="4" w:space="0" w:color="auto"/>
            <w:bottom w:val="single" w:sz="4" w:space="0" w:color="auto"/>
          </w:tblBorders>
        </w:tblPrEx>
        <w:trPr>
          <w:cantSplit/>
        </w:trPr>
        <w:tc>
          <w:tcPr>
            <w:tcW w:w="4111" w:type="dxa"/>
            <w:tcBorders>
              <w:top w:val="nil"/>
              <w:bottom w:val="nil"/>
            </w:tcBorders>
            <w:shd w:val="clear" w:color="auto" w:fill="auto"/>
            <w:vAlign w:val="center"/>
          </w:tcPr>
          <w:p w:rsidR="003E1B71" w:rsidRPr="001A0E0E"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4" w:type="dxa"/>
            <w:tcBorders>
              <w:top w:val="nil"/>
              <w:bottom w:val="single" w:sz="4" w:space="0" w:color="auto"/>
            </w:tcBorders>
            <w:shd w:val="clear" w:color="auto" w:fill="auto"/>
          </w:tcPr>
          <w:p w:rsidR="003E1B71" w:rsidRPr="003E1B71"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E1B71">
              <w:rPr>
                <w:rFonts w:ascii="Times New Roman" w:hAnsi="Times New Roman" w:cs="Times New Roman"/>
                <w:bCs/>
                <w:sz w:val="22"/>
                <w:szCs w:val="22"/>
              </w:rPr>
              <w:t>10,468</w:t>
            </w:r>
          </w:p>
        </w:tc>
        <w:tc>
          <w:tcPr>
            <w:tcW w:w="284"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3E1B71" w:rsidRPr="002058FC"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81" w:type="dxa"/>
            <w:tcBorders>
              <w:top w:val="nil"/>
              <w:bottom w:val="single" w:sz="4" w:space="0" w:color="auto"/>
            </w:tcBorders>
            <w:shd w:val="clear" w:color="auto" w:fill="auto"/>
          </w:tcPr>
          <w:p w:rsidR="003E1B71" w:rsidRPr="003E1B71"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E1B71">
              <w:rPr>
                <w:rFonts w:ascii="Times New Roman" w:hAnsi="Times New Roman" w:cs="Times New Roman"/>
                <w:bCs/>
                <w:sz w:val="22"/>
                <w:szCs w:val="22"/>
              </w:rPr>
              <w:t>10,468</w:t>
            </w:r>
          </w:p>
        </w:tc>
        <w:tc>
          <w:tcPr>
            <w:tcW w:w="241" w:type="dxa"/>
            <w:tcBorders>
              <w:top w:val="nil"/>
              <w:bottom w:val="nil"/>
            </w:tcBorders>
            <w:shd w:val="clear" w:color="auto" w:fill="auto"/>
          </w:tcPr>
          <w:p w:rsidR="003E1B71" w:rsidRPr="001A0E0E" w:rsidRDefault="003E1B7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nil"/>
              <w:bottom w:val="single" w:sz="4" w:space="0" w:color="auto"/>
            </w:tcBorders>
            <w:shd w:val="clear" w:color="auto" w:fill="auto"/>
          </w:tcPr>
          <w:p w:rsidR="003E1B71" w:rsidRPr="002058FC"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r>
      <w:tr w:rsidR="003E1B71" w:rsidRPr="001A0E0E" w:rsidTr="0009383C">
        <w:tblPrEx>
          <w:tblBorders>
            <w:top w:val="single" w:sz="4" w:space="0" w:color="auto"/>
            <w:bottom w:val="single" w:sz="4" w:space="0" w:color="auto"/>
          </w:tblBorders>
        </w:tblPrEx>
        <w:trPr>
          <w:cantSplit/>
        </w:trPr>
        <w:tc>
          <w:tcPr>
            <w:tcW w:w="4111" w:type="dxa"/>
            <w:tcBorders>
              <w:top w:val="nil"/>
              <w:bottom w:val="nil"/>
            </w:tcBorders>
            <w:shd w:val="clear" w:color="auto" w:fill="auto"/>
            <w:vAlign w:val="center"/>
          </w:tcPr>
          <w:p w:rsidR="003E1B71" w:rsidRPr="001A0E0E"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3E1B71" w:rsidRPr="003E1B71"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E1B71">
              <w:rPr>
                <w:rFonts w:ascii="Times New Roman" w:hAnsi="Times New Roman" w:cs="Times New Roman"/>
                <w:bCs/>
                <w:sz w:val="22"/>
                <w:szCs w:val="22"/>
              </w:rPr>
              <w:t>10,468</w:t>
            </w:r>
          </w:p>
        </w:tc>
        <w:tc>
          <w:tcPr>
            <w:tcW w:w="284"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3E1B71" w:rsidRPr="002058FC"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3E1B71" w:rsidRPr="001A0E0E" w:rsidRDefault="003E1B71" w:rsidP="00625C3B">
            <w:pPr>
              <w:pStyle w:val="a0"/>
              <w:tabs>
                <w:tab w:val="left" w:pos="0"/>
                <w:tab w:val="decimal" w:pos="792"/>
              </w:tabs>
              <w:spacing w:line="240" w:lineRule="atLeast"/>
              <w:ind w:right="-36"/>
              <w:rPr>
                <w:rFonts w:cs="Times New Roman"/>
                <w:b/>
                <w:cs/>
              </w:rPr>
            </w:pPr>
          </w:p>
        </w:tc>
        <w:tc>
          <w:tcPr>
            <w:tcW w:w="1181" w:type="dxa"/>
            <w:tcBorders>
              <w:top w:val="single" w:sz="4" w:space="0" w:color="auto"/>
              <w:bottom w:val="double" w:sz="4" w:space="0" w:color="auto"/>
            </w:tcBorders>
            <w:shd w:val="clear" w:color="auto" w:fill="auto"/>
          </w:tcPr>
          <w:p w:rsidR="003E1B71" w:rsidRPr="003E1B71"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E1B71">
              <w:rPr>
                <w:rFonts w:ascii="Times New Roman" w:hAnsi="Times New Roman" w:cs="Times New Roman"/>
                <w:bCs/>
                <w:sz w:val="22"/>
                <w:szCs w:val="22"/>
              </w:rPr>
              <w:t>86,375</w:t>
            </w:r>
          </w:p>
        </w:tc>
        <w:tc>
          <w:tcPr>
            <w:tcW w:w="241" w:type="dxa"/>
            <w:tcBorders>
              <w:top w:val="nil"/>
              <w:bottom w:val="nil"/>
            </w:tcBorders>
            <w:shd w:val="clear" w:color="auto" w:fill="auto"/>
          </w:tcPr>
          <w:p w:rsidR="003E1B71" w:rsidRPr="001A0E0E" w:rsidRDefault="003E1B7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7" w:type="dxa"/>
            <w:tcBorders>
              <w:top w:val="single" w:sz="4" w:space="0" w:color="auto"/>
              <w:bottom w:val="double" w:sz="4" w:space="0" w:color="auto"/>
            </w:tcBorders>
            <w:shd w:val="clear" w:color="auto" w:fill="auto"/>
          </w:tcPr>
          <w:p w:rsidR="003E1B71" w:rsidRPr="002058FC" w:rsidRDefault="003E1B71" w:rsidP="00E2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r>
    </w:tbl>
    <w:p w:rsidR="00A86437" w:rsidRDefault="00A86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4524C9" w:rsidRDefault="0045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073338">
        <w:rPr>
          <w:rFonts w:ascii="Times New Roman" w:hAnsi="Times New Roman"/>
          <w:sz w:val="22"/>
          <w:szCs w:val="22"/>
        </w:rPr>
        <w:t>six-month periods ended June 30</w:t>
      </w:r>
      <w:r w:rsidRPr="00A05AB2">
        <w:rPr>
          <w:rFonts w:ascii="Times New Roman" w:hAnsi="Times New Roman"/>
          <w:sz w:val="22"/>
          <w:szCs w:val="22"/>
        </w:rPr>
        <w:t xml:space="preserve">, </w:t>
      </w:r>
      <w:r w:rsidR="007D2780">
        <w:rPr>
          <w:rFonts w:ascii="Times New Roman" w:hAnsi="Times New Roman"/>
          <w:sz w:val="22"/>
          <w:szCs w:val="22"/>
        </w:rPr>
        <w:t>2020</w:t>
      </w:r>
      <w:r w:rsidRPr="00A05AB2">
        <w:rPr>
          <w:rFonts w:ascii="Times New Roman" w:hAnsi="Times New Roman"/>
          <w:sz w:val="22"/>
          <w:szCs w:val="22"/>
        </w:rPr>
        <w:t xml:space="preserve"> and </w:t>
      </w:r>
      <w:r w:rsidR="007D2780">
        <w:rPr>
          <w:rFonts w:ascii="Times New Roman" w:hAnsi="Times New Roman"/>
          <w:sz w:val="22"/>
          <w:szCs w:val="22"/>
        </w:rPr>
        <w:t>2019</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rm loans to and short-term borrowings</w:t>
      </w:r>
      <w:r w:rsidRPr="00A05AB2">
        <w:rPr>
          <w:rFonts w:ascii="Times New Roman" w:hAnsi="Times New Roman"/>
          <w:sz w:val="22"/>
          <w:szCs w:val="22"/>
        </w:rPr>
        <w:t xml:space="preserve">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EC590D" w:rsidRPr="00A05AB2" w:rsidTr="002E1C4E">
        <w:trPr>
          <w:cantSplit/>
        </w:trPr>
        <w:tc>
          <w:tcPr>
            <w:tcW w:w="3922"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7D2780">
              <w:rPr>
                <w:rFonts w:ascii="Times New Roman" w:hAnsi="Times New Roman" w:cs="Times New Roman"/>
                <w:sz w:val="22"/>
                <w:szCs w:val="22"/>
              </w:rPr>
              <w:t>20</w:t>
            </w:r>
          </w:p>
        </w:tc>
        <w:tc>
          <w:tcPr>
            <w:tcW w:w="283"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7D2780">
              <w:rPr>
                <w:rFonts w:ascii="Times New Roman" w:hAnsi="Times New Roman" w:cs="Times New Roman"/>
                <w:sz w:val="22"/>
                <w:szCs w:val="22"/>
              </w:rPr>
              <w:t>9</w:t>
            </w:r>
          </w:p>
        </w:tc>
        <w:tc>
          <w:tcPr>
            <w:tcW w:w="236"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7D2780">
              <w:rPr>
                <w:rFonts w:ascii="Times New Roman" w:hAnsi="Times New Roman" w:cs="Times New Roman"/>
                <w:sz w:val="22"/>
                <w:szCs w:val="22"/>
              </w:rPr>
              <w:t>20</w:t>
            </w:r>
          </w:p>
        </w:tc>
        <w:tc>
          <w:tcPr>
            <w:tcW w:w="241" w:type="dxa"/>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7D2780">
              <w:rPr>
                <w:rFonts w:ascii="Times New Roman" w:hAnsi="Times New Roman" w:cs="Times New Roman"/>
                <w:sz w:val="22"/>
                <w:szCs w:val="22"/>
              </w:rPr>
              <w:t>9</w:t>
            </w: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r w:rsidR="00B92BD9">
              <w:rPr>
                <w:rFonts w:ascii="Times New Roman" w:hAnsi="Times New Roman" w:cs="Times New Roman"/>
                <w:b/>
                <w:bCs/>
                <w:sz w:val="22"/>
                <w:szCs w:val="22"/>
              </w:rPr>
              <w:t xml:space="preserve"> related parties</w:t>
            </w:r>
          </w:p>
        </w:tc>
        <w:tc>
          <w:tcPr>
            <w:tcW w:w="1260"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A05AB2" w:rsidRDefault="002E1C4E" w:rsidP="002E1C4E">
            <w:pPr>
              <w:pStyle w:val="acctfourfigures"/>
              <w:tabs>
                <w:tab w:val="clear" w:pos="765"/>
                <w:tab w:val="decimal" w:pos="792"/>
              </w:tabs>
              <w:spacing w:line="240" w:lineRule="atLeast"/>
              <w:ind w:left="-108" w:right="-108"/>
              <w:rPr>
                <w:szCs w:val="22"/>
              </w:rPr>
            </w:pPr>
          </w:p>
        </w:tc>
      </w:tr>
      <w:tr w:rsidR="007D2780" w:rsidRPr="007C63A4" w:rsidTr="002E1C4E">
        <w:trPr>
          <w:cantSplit/>
        </w:trPr>
        <w:tc>
          <w:tcPr>
            <w:tcW w:w="3922" w:type="dxa"/>
            <w:tcBorders>
              <w:top w:val="nil"/>
              <w:bottom w:val="nil"/>
            </w:tcBorders>
          </w:tcPr>
          <w:p w:rsidR="007D2780" w:rsidRPr="007C63A4"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7D2780" w:rsidRPr="007D2780" w:rsidRDefault="007D27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131,73</w:t>
            </w:r>
            <w:r w:rsidRPr="007D2780">
              <w:rPr>
                <w:rFonts w:ascii="Times New Roman" w:hAnsi="Times New Roman" w:cs="Times New Roman"/>
                <w:bCs/>
                <w:sz w:val="22"/>
                <w:szCs w:val="22"/>
              </w:rPr>
              <w:t>0</w:t>
            </w:r>
          </w:p>
        </w:tc>
        <w:tc>
          <w:tcPr>
            <w:tcW w:w="283" w:type="dxa"/>
            <w:tcBorders>
              <w:top w:val="nil"/>
              <w:bottom w:val="nil"/>
            </w:tcBorders>
          </w:tcPr>
          <w:p w:rsidR="007D2780" w:rsidRPr="007C63A4" w:rsidRDefault="007D2780"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97,900</w:t>
            </w:r>
          </w:p>
        </w:tc>
        <w:tc>
          <w:tcPr>
            <w:tcW w:w="236" w:type="dxa"/>
            <w:tcBorders>
              <w:top w:val="nil"/>
              <w:bottom w:val="nil"/>
            </w:tcBorders>
          </w:tcPr>
          <w:p w:rsidR="007D2780" w:rsidRPr="007C63A4" w:rsidRDefault="007D2780"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7D2780" w:rsidRPr="00A1359E" w:rsidRDefault="007D2780"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Pr>
                <w:rFonts w:ascii="Times New Roman" w:hAnsi="Times New Roman" w:cstheme="minorBidi"/>
                <w:bCs/>
                <w:sz w:val="22"/>
                <w:szCs w:val="22"/>
              </w:rPr>
              <w:t>114</w:t>
            </w:r>
            <w:r>
              <w:rPr>
                <w:rFonts w:ascii="Times New Roman" w:hAnsi="Times New Roman" w:cs="Times New Roman" w:hint="cs"/>
                <w:b/>
                <w:sz w:val="22"/>
                <w:szCs w:val="22"/>
                <w:cs/>
              </w:rPr>
              <w:t>,</w:t>
            </w:r>
            <w:r>
              <w:rPr>
                <w:rFonts w:ascii="Times New Roman" w:hAnsi="Times New Roman" w:cs="Times New Roman"/>
                <w:bCs/>
                <w:sz w:val="22"/>
                <w:szCs w:val="22"/>
              </w:rPr>
              <w:t>6</w:t>
            </w:r>
            <w:r w:rsidRPr="00A1359E">
              <w:rPr>
                <w:rFonts w:ascii="Times New Roman" w:hAnsi="Times New Roman" w:cs="Times New Roman" w:hint="cs"/>
                <w:b/>
                <w:sz w:val="22"/>
                <w:szCs w:val="22"/>
                <w:cs/>
              </w:rPr>
              <w:t>00</w:t>
            </w:r>
          </w:p>
        </w:tc>
        <w:tc>
          <w:tcPr>
            <w:tcW w:w="241" w:type="dxa"/>
            <w:tcBorders>
              <w:top w:val="nil"/>
              <w:bottom w:val="nil"/>
            </w:tcBorders>
          </w:tcPr>
          <w:p w:rsidR="007D2780" w:rsidRPr="007C63A4"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A1359E">
              <w:rPr>
                <w:rFonts w:ascii="Times New Roman" w:hAnsi="Times New Roman" w:cs="Times New Roman" w:hint="cs"/>
                <w:b/>
                <w:sz w:val="22"/>
                <w:szCs w:val="22"/>
                <w:cs/>
              </w:rPr>
              <w:t>90,000</w:t>
            </w:r>
          </w:p>
        </w:tc>
      </w:tr>
      <w:tr w:rsidR="00321622" w:rsidRPr="00A05AB2" w:rsidTr="002E1C4E">
        <w:trPr>
          <w:cantSplit/>
        </w:trPr>
        <w:tc>
          <w:tcPr>
            <w:tcW w:w="3922" w:type="dxa"/>
            <w:tcBorders>
              <w:top w:val="nil"/>
              <w:bottom w:val="nil"/>
            </w:tcBorders>
          </w:tcPr>
          <w:p w:rsidR="00321622" w:rsidRPr="00A05AB2" w:rsidRDefault="0032162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321622" w:rsidRPr="00321622" w:rsidRDefault="00321622"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21622">
              <w:rPr>
                <w:rFonts w:ascii="Times New Roman" w:hAnsi="Times New Roman" w:cs="Times New Roman"/>
                <w:bCs/>
                <w:sz w:val="22"/>
                <w:szCs w:val="22"/>
              </w:rPr>
              <w:t>22,880</w:t>
            </w:r>
          </w:p>
        </w:tc>
        <w:tc>
          <w:tcPr>
            <w:tcW w:w="283" w:type="dxa"/>
            <w:tcBorders>
              <w:top w:val="nil"/>
              <w:bottom w:val="nil"/>
            </w:tcBorders>
          </w:tcPr>
          <w:p w:rsidR="00321622" w:rsidRPr="004F075C" w:rsidRDefault="00321622"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321622" w:rsidRPr="00A1359E" w:rsidRDefault="00321622"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52,090</w:t>
            </w:r>
          </w:p>
        </w:tc>
        <w:tc>
          <w:tcPr>
            <w:tcW w:w="236" w:type="dxa"/>
            <w:tcBorders>
              <w:top w:val="nil"/>
              <w:bottom w:val="nil"/>
            </w:tcBorders>
          </w:tcPr>
          <w:p w:rsidR="00321622" w:rsidRPr="004F075C" w:rsidRDefault="00321622"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321622" w:rsidRPr="00A1359E" w:rsidRDefault="00321622"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41" w:type="dxa"/>
            <w:tcBorders>
              <w:top w:val="nil"/>
              <w:bottom w:val="nil"/>
            </w:tcBorders>
          </w:tcPr>
          <w:p w:rsidR="00321622" w:rsidRPr="004F075C" w:rsidRDefault="0032162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321622" w:rsidRPr="00A1359E" w:rsidRDefault="00321622"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75,000</w:t>
            </w:r>
          </w:p>
        </w:tc>
      </w:tr>
      <w:tr w:rsidR="007D2780" w:rsidRPr="00A05AB2" w:rsidTr="002E1C4E">
        <w:trPr>
          <w:cantSplit/>
        </w:trPr>
        <w:tc>
          <w:tcPr>
            <w:tcW w:w="3922"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7D2780" w:rsidRPr="00321622" w:rsidRDefault="00321622"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321622">
              <w:rPr>
                <w:rFonts w:ascii="Times New Roman" w:hAnsi="Times New Roman" w:cs="Times New Roman"/>
                <w:bCs/>
                <w:sz w:val="22"/>
                <w:szCs w:val="22"/>
              </w:rPr>
              <w:t>(16,35</w:t>
            </w:r>
            <w:r w:rsidR="007D2780" w:rsidRPr="00321622">
              <w:rPr>
                <w:rFonts w:ascii="Times New Roman" w:hAnsi="Times New Roman" w:cs="Times New Roman"/>
                <w:bCs/>
                <w:sz w:val="22"/>
                <w:szCs w:val="22"/>
              </w:rPr>
              <w:t>0)</w:t>
            </w:r>
          </w:p>
        </w:tc>
        <w:tc>
          <w:tcPr>
            <w:tcW w:w="283"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A1359E">
              <w:rPr>
                <w:rFonts w:ascii="Times New Roman" w:hAnsi="Times New Roman" w:cs="Times New Roman"/>
                <w:bCs/>
                <w:sz w:val="22"/>
                <w:szCs w:val="22"/>
              </w:rPr>
              <w:t>(29,000)</w:t>
            </w:r>
          </w:p>
        </w:tc>
        <w:tc>
          <w:tcPr>
            <w:tcW w:w="236"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7D2780" w:rsidRPr="00321622" w:rsidRDefault="00321622" w:rsidP="00E2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321622">
              <w:rPr>
                <w:rFonts w:ascii="Times New Roman" w:hAnsi="Times New Roman" w:cs="Times New Roman"/>
                <w:bCs/>
                <w:sz w:val="22"/>
                <w:szCs w:val="22"/>
              </w:rPr>
              <w:t>(30,1</w:t>
            </w:r>
            <w:r w:rsidR="007D2780" w:rsidRPr="00321622">
              <w:rPr>
                <w:rFonts w:ascii="Times New Roman" w:hAnsi="Times New Roman" w:cs="Times New Roman"/>
                <w:bCs/>
                <w:sz w:val="22"/>
                <w:szCs w:val="22"/>
              </w:rPr>
              <w:t>00)</w:t>
            </w:r>
          </w:p>
        </w:tc>
        <w:tc>
          <w:tcPr>
            <w:tcW w:w="241" w:type="dxa"/>
            <w:tcBorders>
              <w:top w:val="nil"/>
              <w:bottom w:val="nil"/>
            </w:tcBorders>
          </w:tcPr>
          <w:p w:rsidR="007D2780" w:rsidRPr="004F075C"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A1359E">
              <w:rPr>
                <w:rFonts w:ascii="Times New Roman" w:hAnsi="Times New Roman" w:cs="Times New Roman"/>
                <w:bCs/>
                <w:sz w:val="22"/>
                <w:szCs w:val="22"/>
              </w:rPr>
              <w:t>(52,600)</w:t>
            </w:r>
          </w:p>
        </w:tc>
      </w:tr>
      <w:tr w:rsidR="007D2780" w:rsidRPr="00A05AB2" w:rsidTr="002E1C4E">
        <w:trPr>
          <w:cantSplit/>
        </w:trPr>
        <w:tc>
          <w:tcPr>
            <w:tcW w:w="3922" w:type="dxa"/>
            <w:tcBorders>
              <w:top w:val="nil"/>
              <w:bottom w:val="nil"/>
            </w:tcBorders>
          </w:tcPr>
          <w:p w:rsidR="007D2780" w:rsidRPr="00A05AB2" w:rsidRDefault="007D2780"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June</w:t>
            </w:r>
            <w:r w:rsidRPr="00A05AB2">
              <w:rPr>
                <w:rFonts w:ascii="Times New Roman" w:hAnsi="Times New Roman" w:cs="Times New Roman"/>
                <w:sz w:val="22"/>
                <w:szCs w:val="22"/>
              </w:rPr>
              <w:t xml:space="preserve"> 3</w:t>
            </w:r>
            <w:r>
              <w:rPr>
                <w:rFonts w:ascii="Times New Roman" w:hAnsi="Times New Roman" w:cs="Times New Roman"/>
                <w:sz w:val="22"/>
                <w:szCs w:val="22"/>
              </w:rPr>
              <w:t>0</w:t>
            </w:r>
          </w:p>
        </w:tc>
        <w:tc>
          <w:tcPr>
            <w:tcW w:w="1260" w:type="dxa"/>
            <w:tcBorders>
              <w:top w:val="single" w:sz="4" w:space="0" w:color="auto"/>
              <w:bottom w:val="double" w:sz="4" w:space="0" w:color="auto"/>
            </w:tcBorders>
          </w:tcPr>
          <w:p w:rsidR="007D2780" w:rsidRPr="00321622" w:rsidRDefault="00321622"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21622">
              <w:rPr>
                <w:rFonts w:ascii="Times New Roman" w:hAnsi="Times New Roman" w:cs="Times New Roman"/>
                <w:bCs/>
                <w:sz w:val="22"/>
                <w:szCs w:val="22"/>
              </w:rPr>
              <w:t>138,26</w:t>
            </w:r>
            <w:r w:rsidR="007D2780" w:rsidRPr="00321622">
              <w:rPr>
                <w:rFonts w:ascii="Times New Roman" w:hAnsi="Times New Roman" w:cs="Times New Roman"/>
                <w:bCs/>
                <w:sz w:val="22"/>
                <w:szCs w:val="22"/>
              </w:rPr>
              <w:t>0</w:t>
            </w:r>
          </w:p>
        </w:tc>
        <w:tc>
          <w:tcPr>
            <w:tcW w:w="283"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120,990</w:t>
            </w:r>
          </w:p>
        </w:tc>
        <w:tc>
          <w:tcPr>
            <w:tcW w:w="236"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7D2780" w:rsidRPr="00321622" w:rsidRDefault="00321622" w:rsidP="00A1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321622">
              <w:rPr>
                <w:rFonts w:ascii="Times New Roman" w:hAnsi="Times New Roman" w:cs="Times New Roman"/>
                <w:bCs/>
                <w:sz w:val="22"/>
                <w:szCs w:val="22"/>
              </w:rPr>
              <w:t>84</w:t>
            </w:r>
            <w:r w:rsidRPr="00321622">
              <w:rPr>
                <w:rFonts w:ascii="Times New Roman" w:hAnsi="Times New Roman" w:cs="Times New Roman" w:hint="cs"/>
                <w:b/>
                <w:sz w:val="22"/>
                <w:szCs w:val="22"/>
                <w:cs/>
              </w:rPr>
              <w:t>,</w:t>
            </w:r>
            <w:r w:rsidRPr="00321622">
              <w:rPr>
                <w:rFonts w:ascii="Times New Roman" w:hAnsi="Times New Roman" w:cs="Times New Roman"/>
                <w:bCs/>
                <w:sz w:val="22"/>
                <w:szCs w:val="22"/>
              </w:rPr>
              <w:t>5</w:t>
            </w:r>
            <w:r w:rsidR="007D2780" w:rsidRPr="00321622">
              <w:rPr>
                <w:rFonts w:ascii="Times New Roman" w:hAnsi="Times New Roman" w:cs="Times New Roman" w:hint="cs"/>
                <w:b/>
                <w:sz w:val="22"/>
                <w:szCs w:val="22"/>
                <w:cs/>
              </w:rPr>
              <w:t>00</w:t>
            </w:r>
          </w:p>
        </w:tc>
        <w:tc>
          <w:tcPr>
            <w:tcW w:w="241" w:type="dxa"/>
            <w:tcBorders>
              <w:top w:val="nil"/>
              <w:bottom w:val="nil"/>
            </w:tcBorders>
          </w:tcPr>
          <w:p w:rsidR="007D2780" w:rsidRPr="004F075C"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A1359E">
              <w:rPr>
                <w:rFonts w:ascii="Times New Roman" w:hAnsi="Times New Roman" w:cs="Times New Roman" w:hint="cs"/>
                <w:b/>
                <w:sz w:val="22"/>
                <w:szCs w:val="22"/>
                <w:cs/>
              </w:rPr>
              <w:t>112,400</w:t>
            </w:r>
          </w:p>
        </w:tc>
      </w:tr>
      <w:tr w:rsidR="007D2780" w:rsidRPr="00A05AB2" w:rsidTr="002E1C4E">
        <w:trPr>
          <w:cantSplit/>
        </w:trPr>
        <w:tc>
          <w:tcPr>
            <w:tcW w:w="3922"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7D2780" w:rsidRPr="007D2780"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7D2780" w:rsidRPr="004F075C" w:rsidRDefault="007D2780"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7D2780" w:rsidRPr="00814B15"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7D2780" w:rsidRPr="004F075C" w:rsidRDefault="007D2780"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7D2780" w:rsidRPr="00814B15"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7D2780" w:rsidRPr="004F075C"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7D2780" w:rsidRPr="004F075C" w:rsidRDefault="007D278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D2780" w:rsidRPr="00A05AB2" w:rsidTr="002E1C4E">
        <w:trPr>
          <w:cantSplit/>
        </w:trPr>
        <w:tc>
          <w:tcPr>
            <w:tcW w:w="3922" w:type="dxa"/>
            <w:tcBorders>
              <w:top w:val="nil"/>
              <w:bottom w:val="nil"/>
            </w:tcBorders>
          </w:tcPr>
          <w:p w:rsidR="007D2780"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Short-term borrowing</w:t>
            </w:r>
            <w:r w:rsidRPr="00A05AB2">
              <w:rPr>
                <w:rFonts w:ascii="Times New Roman" w:hAnsi="Times New Roman" w:cs="Times New Roman"/>
                <w:b/>
                <w:bCs/>
                <w:sz w:val="22"/>
                <w:szCs w:val="22"/>
              </w:rPr>
              <w:t>s from</w:t>
            </w:r>
            <w:r>
              <w:rPr>
                <w:rFonts w:ascii="Times New Roman" w:hAnsi="Times New Roman" w:cs="Times New Roman"/>
                <w:b/>
                <w:bCs/>
                <w:sz w:val="22"/>
                <w:szCs w:val="22"/>
              </w:rPr>
              <w:t xml:space="preserve"> related</w:t>
            </w:r>
          </w:p>
        </w:tc>
        <w:tc>
          <w:tcPr>
            <w:tcW w:w="1260" w:type="dxa"/>
            <w:tcBorders>
              <w:top w:val="nil"/>
              <w:bottom w:val="nil"/>
            </w:tcBorders>
          </w:tcPr>
          <w:p w:rsidR="007D2780" w:rsidRPr="007D2780" w:rsidRDefault="007D2780"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7D2780" w:rsidRPr="00A05AB2" w:rsidRDefault="007D2780"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7D2780" w:rsidRPr="00814B15"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36" w:type="dxa"/>
            <w:tcBorders>
              <w:top w:val="nil"/>
              <w:bottom w:val="nil"/>
            </w:tcBorders>
          </w:tcPr>
          <w:p w:rsidR="007D2780" w:rsidRPr="00A05AB2" w:rsidRDefault="007D2780"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7D2780" w:rsidRPr="00814B15"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7D2780" w:rsidRPr="00511BAE" w:rsidRDefault="007D278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D2780" w:rsidRPr="00A05AB2" w:rsidTr="002E1C4E">
        <w:trPr>
          <w:cantSplit/>
        </w:trPr>
        <w:tc>
          <w:tcPr>
            <w:tcW w:w="3922"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parties</w:t>
            </w:r>
          </w:p>
        </w:tc>
        <w:tc>
          <w:tcPr>
            <w:tcW w:w="1260" w:type="dxa"/>
            <w:tcBorders>
              <w:top w:val="nil"/>
              <w:bottom w:val="nil"/>
            </w:tcBorders>
          </w:tcPr>
          <w:p w:rsidR="007D2780" w:rsidRPr="007D2780" w:rsidRDefault="007D2780"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7D2780" w:rsidRPr="00A05AB2" w:rsidRDefault="007D2780"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7D2780" w:rsidRPr="00814B15"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36" w:type="dxa"/>
            <w:tcBorders>
              <w:top w:val="nil"/>
              <w:bottom w:val="nil"/>
            </w:tcBorders>
          </w:tcPr>
          <w:p w:rsidR="007D2780" w:rsidRPr="00A05AB2" w:rsidRDefault="007D2780"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7D2780" w:rsidRPr="00A1359E"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7D2780" w:rsidRPr="00511BAE" w:rsidRDefault="007D278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D2780" w:rsidRPr="00A05AB2" w:rsidTr="002E1C4E">
        <w:trPr>
          <w:cantSplit/>
        </w:trPr>
        <w:tc>
          <w:tcPr>
            <w:tcW w:w="3922" w:type="dxa"/>
            <w:tcBorders>
              <w:top w:val="nil"/>
              <w:bottom w:val="nil"/>
            </w:tcBorders>
          </w:tcPr>
          <w:p w:rsidR="007D2780" w:rsidRPr="00A05AB2"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83"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7D2780" w:rsidRPr="00A1359E" w:rsidRDefault="007D2780"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1359E">
              <w:rPr>
                <w:rFonts w:ascii="Times New Roman" w:hAnsi="Times New Roman" w:cs="Times New Roman"/>
                <w:bCs/>
                <w:sz w:val="22"/>
                <w:szCs w:val="22"/>
              </w:rPr>
              <w:t>11,794</w:t>
            </w:r>
          </w:p>
        </w:tc>
        <w:tc>
          <w:tcPr>
            <w:tcW w:w="236" w:type="dxa"/>
            <w:tcBorders>
              <w:top w:val="nil"/>
              <w:bottom w:val="nil"/>
            </w:tcBorders>
          </w:tcPr>
          <w:p w:rsidR="007D2780" w:rsidRPr="004F075C" w:rsidRDefault="007D2780"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7D2780" w:rsidRPr="00A1359E" w:rsidRDefault="007D2780"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41" w:type="dxa"/>
            <w:tcBorders>
              <w:top w:val="nil"/>
              <w:bottom w:val="nil"/>
            </w:tcBorders>
          </w:tcPr>
          <w:p w:rsidR="007D2780" w:rsidRPr="004F075C" w:rsidRDefault="007D27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7D2780" w:rsidRPr="004F075C" w:rsidRDefault="007D278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4E5051" w:rsidRPr="00A05AB2" w:rsidTr="002E1C4E">
        <w:trPr>
          <w:cantSplit/>
        </w:trPr>
        <w:tc>
          <w:tcPr>
            <w:tcW w:w="3922" w:type="dxa"/>
            <w:tcBorders>
              <w:top w:val="nil"/>
              <w:bottom w:val="nil"/>
            </w:tcBorders>
          </w:tcPr>
          <w:p w:rsidR="004E5051" w:rsidRPr="00A05AB2"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4E5051" w:rsidRPr="00A1359E" w:rsidRDefault="004E5051"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83"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E5051" w:rsidRPr="00A1359E" w:rsidRDefault="004E505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36"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E5051" w:rsidRPr="00A1359E" w:rsidRDefault="004E505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41" w:type="dxa"/>
            <w:tcBorders>
              <w:top w:val="nil"/>
              <w:bottom w:val="nil"/>
            </w:tcBorders>
          </w:tcPr>
          <w:p w:rsidR="004E5051" w:rsidRPr="004F075C"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E5051" w:rsidRPr="004F075C" w:rsidRDefault="004E505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4E5051" w:rsidRPr="00A05AB2" w:rsidTr="002E1C4E">
        <w:trPr>
          <w:cantSplit/>
        </w:trPr>
        <w:tc>
          <w:tcPr>
            <w:tcW w:w="3922" w:type="dxa"/>
            <w:tcBorders>
              <w:top w:val="nil"/>
              <w:bottom w:val="nil"/>
            </w:tcBorders>
          </w:tcPr>
          <w:p w:rsidR="004E5051" w:rsidRPr="00A05AB2"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4E5051" w:rsidRPr="00A1359E" w:rsidRDefault="004E5051"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83"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Cordia New"/>
                <w:b/>
                <w:cs/>
              </w:rPr>
            </w:pPr>
          </w:p>
        </w:tc>
        <w:tc>
          <w:tcPr>
            <w:tcW w:w="1373" w:type="dxa"/>
            <w:tcBorders>
              <w:top w:val="nil"/>
              <w:bottom w:val="single" w:sz="4" w:space="0" w:color="auto"/>
            </w:tcBorders>
          </w:tcPr>
          <w:p w:rsidR="004E5051" w:rsidRPr="00A1359E" w:rsidRDefault="004E505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sz w:val="22"/>
                <w:szCs w:val="22"/>
              </w:rPr>
            </w:pPr>
            <w:r w:rsidRPr="00A1359E">
              <w:rPr>
                <w:rFonts w:ascii="Times New Roman" w:hAnsi="Times New Roman" w:cs="Times New Roman"/>
                <w:sz w:val="22"/>
                <w:szCs w:val="22"/>
              </w:rPr>
              <w:t>(11,794)</w:t>
            </w:r>
          </w:p>
        </w:tc>
        <w:tc>
          <w:tcPr>
            <w:tcW w:w="236"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4E5051" w:rsidRPr="00A1359E" w:rsidRDefault="004E505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41" w:type="dxa"/>
            <w:tcBorders>
              <w:top w:val="nil"/>
              <w:bottom w:val="nil"/>
            </w:tcBorders>
          </w:tcPr>
          <w:p w:rsidR="004E5051" w:rsidRPr="004F075C"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4E5051" w:rsidRPr="004F075C" w:rsidRDefault="004E505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4E5051" w:rsidRPr="000760DC" w:rsidTr="002E1C4E">
        <w:trPr>
          <w:cantSplit/>
        </w:trPr>
        <w:tc>
          <w:tcPr>
            <w:tcW w:w="3922" w:type="dxa"/>
            <w:tcBorders>
              <w:top w:val="nil"/>
              <w:bottom w:val="nil"/>
            </w:tcBorders>
          </w:tcPr>
          <w:p w:rsidR="004E5051" w:rsidRPr="00A05AB2" w:rsidRDefault="004E5051"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June 30</w:t>
            </w:r>
          </w:p>
        </w:tc>
        <w:tc>
          <w:tcPr>
            <w:tcW w:w="1260" w:type="dxa"/>
            <w:tcBorders>
              <w:top w:val="single" w:sz="4" w:space="0" w:color="auto"/>
              <w:bottom w:val="double" w:sz="4" w:space="0" w:color="auto"/>
            </w:tcBorders>
          </w:tcPr>
          <w:p w:rsidR="004E5051" w:rsidRPr="00A1359E" w:rsidRDefault="004E5051"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c>
          <w:tcPr>
            <w:tcW w:w="283"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4E5051" w:rsidRPr="00A1359E" w:rsidRDefault="004E5051" w:rsidP="0041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1359E">
              <w:rPr>
                <w:rFonts w:ascii="Times New Roman" w:hAnsi="Times New Roman" w:cs="Times New Roman"/>
                <w:sz w:val="22"/>
                <w:szCs w:val="22"/>
                <w:cs/>
              </w:rPr>
              <w:t xml:space="preserve">        -</w:t>
            </w:r>
          </w:p>
        </w:tc>
        <w:tc>
          <w:tcPr>
            <w:tcW w:w="236" w:type="dxa"/>
            <w:tcBorders>
              <w:top w:val="nil"/>
              <w:bottom w:val="nil"/>
            </w:tcBorders>
          </w:tcPr>
          <w:p w:rsidR="004E5051" w:rsidRPr="004F075C" w:rsidRDefault="004E5051"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4E5051" w:rsidRPr="00A1359E" w:rsidRDefault="004E505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1359E">
              <w:rPr>
                <w:rFonts w:ascii="Times New Roman" w:hAnsi="Times New Roman" w:cs="Times New Roman"/>
                <w:sz w:val="22"/>
                <w:szCs w:val="22"/>
                <w:cs/>
              </w:rPr>
              <w:t xml:space="preserve">        -</w:t>
            </w:r>
          </w:p>
        </w:tc>
        <w:tc>
          <w:tcPr>
            <w:tcW w:w="241" w:type="dxa"/>
            <w:tcBorders>
              <w:top w:val="nil"/>
              <w:bottom w:val="nil"/>
            </w:tcBorders>
          </w:tcPr>
          <w:p w:rsidR="004E5051" w:rsidRPr="004F075C" w:rsidRDefault="004E505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4E5051" w:rsidRPr="004F075C" w:rsidRDefault="004E505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bl>
    <w:p w:rsidR="002E1C4E" w:rsidRDefault="002E1C4E" w:rsidP="002E1C4E">
      <w:pPr>
        <w:rPr>
          <w:rFonts w:ascii="Times New Roman" w:hAnsi="Times New Roman" w:cs="Times New Roman"/>
          <w:sz w:val="22"/>
          <w:szCs w:val="22"/>
        </w:rPr>
      </w:pPr>
    </w:p>
    <w:p w:rsidR="00350A22" w:rsidRDefault="00350A22" w:rsidP="002E1C4E">
      <w:pPr>
        <w:rPr>
          <w:rFonts w:ascii="Times New Roman" w:hAnsi="Times New Roman" w:cs="Times New Roman"/>
          <w:sz w:val="22"/>
          <w:szCs w:val="22"/>
        </w:rPr>
      </w:pPr>
    </w:p>
    <w:p w:rsidR="00350A22" w:rsidRDefault="00350A22" w:rsidP="002E1C4E">
      <w:pPr>
        <w:rPr>
          <w:rFonts w:ascii="Times New Roman" w:hAnsi="Times New Roman" w:cs="Times New Roman"/>
          <w:sz w:val="22"/>
          <w:szCs w:val="22"/>
        </w:rPr>
      </w:pPr>
    </w:p>
    <w:p w:rsidR="00350A22" w:rsidRDefault="00350A22" w:rsidP="002E1C4E">
      <w:pPr>
        <w:rPr>
          <w:rFonts w:ascii="Times New Roman" w:hAnsi="Times New Roman" w:cs="Times New Roman"/>
          <w:sz w:val="22"/>
          <w:szCs w:val="22"/>
        </w:rPr>
      </w:pPr>
    </w:p>
    <w:p w:rsidR="00350A22" w:rsidRDefault="00350A22" w:rsidP="002E1C4E">
      <w:pPr>
        <w:rPr>
          <w:rFonts w:ascii="Times New Roman" w:hAnsi="Times New Roman" w:cs="Times New Roman"/>
          <w:sz w:val="22"/>
          <w:szCs w:val="22"/>
        </w:rPr>
      </w:pPr>
    </w:p>
    <w:p w:rsidR="003E1B71" w:rsidRDefault="003E1B71" w:rsidP="002E1C4E">
      <w:pPr>
        <w:rPr>
          <w:rFonts w:ascii="Times New Roman" w:hAnsi="Times New Roman" w:cs="Times New Roman"/>
          <w:sz w:val="22"/>
          <w:szCs w:val="22"/>
        </w:rPr>
      </w:pPr>
    </w:p>
    <w:p w:rsidR="00350A22" w:rsidRDefault="00350A22" w:rsidP="002E1C4E">
      <w:pPr>
        <w:rPr>
          <w:rFonts w:ascii="Times New Roman" w:hAnsi="Times New Roman" w:cs="Times New Roman"/>
          <w:sz w:val="22"/>
          <w:szCs w:val="22"/>
        </w:rPr>
      </w:pPr>
    </w:p>
    <w:p w:rsidR="00350A22" w:rsidRDefault="00350A22" w:rsidP="002E1C4E">
      <w:pPr>
        <w:rPr>
          <w:rFonts w:ascii="Times New Roman" w:hAnsi="Times New Roman" w:cs="Times New Roman"/>
          <w:sz w:val="22"/>
          <w:szCs w:val="22"/>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34570E">
        <w:rPr>
          <w:rFonts w:ascii="Times New Roman" w:hAnsi="Times New Roman" w:cs="Times New Roman"/>
          <w:sz w:val="22"/>
          <w:szCs w:val="22"/>
        </w:rPr>
        <w:t>June 30</w:t>
      </w:r>
      <w:r>
        <w:rPr>
          <w:rFonts w:ascii="Times New Roman" w:hAnsi="Times New Roman" w:cs="Times New Roman"/>
          <w:sz w:val="22"/>
          <w:szCs w:val="22"/>
        </w:rPr>
        <w:t>,</w:t>
      </w:r>
      <w:r w:rsidR="00350A22">
        <w:rPr>
          <w:rFonts w:ascii="Times New Roman" w:hAnsi="Times New Roman" w:cs="Times New Roman"/>
          <w:sz w:val="22"/>
          <w:szCs w:val="22"/>
        </w:rPr>
        <w:t xml:space="preserve"> 2020</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350A22">
        <w:rPr>
          <w:rFonts w:ascii="Times New Roman" w:hAnsi="Times New Roman" w:cs="Times New Roman"/>
          <w:sz w:val="22"/>
          <w:szCs w:val="22"/>
        </w:rPr>
        <w:t>2019</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0776D1" w:rsidTr="002E1C4E">
        <w:trPr>
          <w:cantSplit/>
        </w:trPr>
        <w:tc>
          <w:tcPr>
            <w:tcW w:w="3544" w:type="dxa"/>
          </w:tcPr>
          <w:p w:rsidR="002E1C4E" w:rsidRPr="00F11F0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0776D1" w:rsidRDefault="002E1C4E" w:rsidP="002E1C4E">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2E1C4E" w:rsidRPr="000776D1" w:rsidRDefault="002E1C4E" w:rsidP="002E1C4E">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0776D1" w:rsidRDefault="002E1C4E" w:rsidP="002E1C4E">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2E1C4E" w:rsidRPr="000776D1"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34570E"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350A22">
              <w:rPr>
                <w:rFonts w:ascii="Times New Roman" w:hAnsi="Times New Roman" w:cs="Times New Roman"/>
                <w:sz w:val="22"/>
                <w:szCs w:val="22"/>
              </w:rPr>
              <w:t>20</w:t>
            </w:r>
          </w:p>
        </w:tc>
        <w:tc>
          <w:tcPr>
            <w:tcW w:w="283"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350A22">
              <w:rPr>
                <w:rFonts w:ascii="Times New Roman" w:hAnsi="Times New Roman" w:cs="Times New Roman"/>
                <w:sz w:val="22"/>
                <w:szCs w:val="22"/>
              </w:rPr>
              <w:t>9</w:t>
            </w:r>
          </w:p>
        </w:tc>
        <w:tc>
          <w:tcPr>
            <w:tcW w:w="236"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350A22">
              <w:rPr>
                <w:rFonts w:ascii="Times New Roman" w:hAnsi="Times New Roman" w:cs="Times New Roman"/>
                <w:sz w:val="22"/>
                <w:szCs w:val="22"/>
              </w:rPr>
              <w:t>20</w:t>
            </w:r>
          </w:p>
        </w:tc>
        <w:tc>
          <w:tcPr>
            <w:tcW w:w="241"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350A22">
              <w:rPr>
                <w:rFonts w:ascii="Times New Roman" w:hAnsi="Times New Roman" w:cs="Times New Roman"/>
                <w:sz w:val="22"/>
                <w:szCs w:val="22"/>
              </w:rPr>
              <w:t>9</w:t>
            </w:r>
          </w:p>
        </w:tc>
      </w:tr>
      <w:tr w:rsidR="0034570E" w:rsidRPr="000776D1" w:rsidTr="002E1C4E">
        <w:trPr>
          <w:cantSplit/>
        </w:trPr>
        <w:tc>
          <w:tcPr>
            <w:tcW w:w="3544"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34570E" w:rsidRPr="000776D1" w:rsidRDefault="0034570E" w:rsidP="002E1C4E">
            <w:pPr>
              <w:pStyle w:val="a0"/>
              <w:tabs>
                <w:tab w:val="decimal" w:pos="792"/>
              </w:tabs>
              <w:spacing w:line="240" w:lineRule="atLeast"/>
              <w:ind w:left="-108" w:right="-108"/>
              <w:jc w:val="left"/>
              <w:rPr>
                <w:rFonts w:cs="Times New Roman"/>
                <w:cs/>
              </w:rPr>
            </w:pPr>
          </w:p>
        </w:tc>
        <w:tc>
          <w:tcPr>
            <w:tcW w:w="1337" w:type="dxa"/>
          </w:tcPr>
          <w:p w:rsidR="0034570E" w:rsidRPr="000776D1" w:rsidRDefault="0034570E" w:rsidP="002E1C4E">
            <w:pPr>
              <w:pStyle w:val="acctfourfigures"/>
              <w:tabs>
                <w:tab w:val="clear" w:pos="765"/>
                <w:tab w:val="decimal" w:pos="792"/>
              </w:tabs>
              <w:spacing w:line="240" w:lineRule="atLeast"/>
              <w:ind w:left="-108" w:right="-108"/>
              <w:rPr>
                <w:szCs w:val="22"/>
              </w:rPr>
            </w:pPr>
          </w:p>
        </w:tc>
        <w:tc>
          <w:tcPr>
            <w:tcW w:w="236" w:type="dxa"/>
          </w:tcPr>
          <w:p w:rsidR="0034570E" w:rsidRPr="000776D1" w:rsidRDefault="0034570E" w:rsidP="002E1C4E">
            <w:pPr>
              <w:pStyle w:val="a0"/>
              <w:tabs>
                <w:tab w:val="decimal" w:pos="792"/>
              </w:tabs>
              <w:spacing w:line="240" w:lineRule="atLeast"/>
              <w:ind w:left="-108" w:right="-108"/>
              <w:jc w:val="left"/>
              <w:rPr>
                <w:rFonts w:cs="Times New Roman"/>
                <w:lang w:val="en-US"/>
              </w:rPr>
            </w:pPr>
          </w:p>
        </w:tc>
        <w:tc>
          <w:tcPr>
            <w:tcW w:w="1404"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34570E" w:rsidRPr="000776D1"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34570E" w:rsidRPr="000776D1" w:rsidRDefault="0034570E" w:rsidP="002E1C4E">
            <w:pPr>
              <w:pStyle w:val="acctfourfigures"/>
              <w:tabs>
                <w:tab w:val="clear" w:pos="765"/>
                <w:tab w:val="decimal" w:pos="792"/>
              </w:tabs>
              <w:spacing w:line="240" w:lineRule="atLeast"/>
              <w:ind w:left="-108" w:right="-108"/>
              <w:rPr>
                <w:szCs w:val="22"/>
              </w:rPr>
            </w:pP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Current</w:t>
            </w:r>
          </w:p>
        </w:tc>
        <w:tc>
          <w:tcPr>
            <w:tcW w:w="1418" w:type="dxa"/>
          </w:tcPr>
          <w:p w:rsidR="0034570E" w:rsidRPr="00AE3B15" w:rsidRDefault="00AE3B1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295</w:t>
            </w:r>
            <w:r w:rsidR="00CD551C" w:rsidRPr="00AE3B15">
              <w:rPr>
                <w:rFonts w:ascii="Times New Roman" w:hAnsi="Times New Roman" w:cs="Times New Roman"/>
                <w:bCs/>
                <w:sz w:val="22"/>
                <w:szCs w:val="22"/>
              </w:rPr>
              <w:t>,</w:t>
            </w:r>
            <w:r w:rsidR="000E6F78">
              <w:rPr>
                <w:rFonts w:ascii="Times New Roman" w:hAnsi="Times New Roman" w:cs="Times New Roman"/>
                <w:bCs/>
                <w:sz w:val="22"/>
                <w:szCs w:val="22"/>
              </w:rPr>
              <w:t>646</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341,539</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AE3B15" w:rsidRDefault="00AE3B1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173</w:t>
            </w:r>
            <w:r w:rsidR="00CD551C" w:rsidRPr="00AE3B15">
              <w:rPr>
                <w:rFonts w:ascii="Times New Roman" w:hAnsi="Times New Roman" w:cs="Times New Roman"/>
                <w:bCs/>
                <w:sz w:val="22"/>
                <w:szCs w:val="22"/>
              </w:rPr>
              <w:t>,</w:t>
            </w:r>
            <w:r>
              <w:rPr>
                <w:rFonts w:ascii="Times New Roman" w:hAnsi="Times New Roman" w:cs="Times New Roman"/>
                <w:bCs/>
                <w:sz w:val="22"/>
                <w:szCs w:val="22"/>
              </w:rPr>
              <w:t>995</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200</w:t>
            </w:r>
            <w:r w:rsidR="0034570E">
              <w:rPr>
                <w:rFonts w:ascii="Times New Roman" w:hAnsi="Times New Roman" w:cs="Times New Roman"/>
                <w:bCs/>
                <w:sz w:val="22"/>
                <w:szCs w:val="22"/>
              </w:rPr>
              <w:t>,</w:t>
            </w:r>
            <w:r>
              <w:rPr>
                <w:rFonts w:ascii="Times New Roman" w:hAnsi="Times New Roman" w:cs="Times New Roman"/>
                <w:bCs/>
                <w:sz w:val="22"/>
                <w:szCs w:val="22"/>
              </w:rPr>
              <w:t>108</w:t>
            </w:r>
          </w:p>
        </w:tc>
      </w:tr>
      <w:tr w:rsidR="0034570E" w:rsidRPr="000776D1" w:rsidTr="002E1C4E">
        <w:trPr>
          <w:cantSplit/>
        </w:trPr>
        <w:tc>
          <w:tcPr>
            <w:tcW w:w="3544" w:type="dxa"/>
          </w:tcPr>
          <w:p w:rsidR="0034570E" w:rsidRPr="005E2FE9" w:rsidRDefault="0034570E" w:rsidP="002E1C4E">
            <w:pPr>
              <w:rPr>
                <w:rFonts w:ascii="Times New Roman" w:hAnsi="Times New Roman" w:cs="Times New Roman"/>
                <w:sz w:val="22"/>
                <w:szCs w:val="22"/>
              </w:rPr>
            </w:pPr>
            <w:r w:rsidRPr="005E2FE9">
              <w:rPr>
                <w:rFonts w:ascii="Times New Roman" w:hAnsi="Times New Roman" w:cs="Times New Roman"/>
                <w:sz w:val="22"/>
                <w:szCs w:val="22"/>
              </w:rPr>
              <w:t>Overdue:</w:t>
            </w:r>
          </w:p>
        </w:tc>
        <w:tc>
          <w:tcPr>
            <w:tcW w:w="1418" w:type="dxa"/>
          </w:tcPr>
          <w:p w:rsidR="0034570E" w:rsidRPr="00AE3B15"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AE3B15"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Not over 3 months</w:t>
            </w:r>
          </w:p>
        </w:tc>
        <w:tc>
          <w:tcPr>
            <w:tcW w:w="1418" w:type="dxa"/>
          </w:tcPr>
          <w:p w:rsidR="0034570E" w:rsidRPr="00AE3B15" w:rsidRDefault="00AE3B1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148</w:t>
            </w:r>
            <w:r w:rsidR="00CD551C" w:rsidRPr="00AE3B15">
              <w:rPr>
                <w:rFonts w:ascii="Times New Roman" w:hAnsi="Times New Roman" w:cs="Times New Roman"/>
                <w:bCs/>
                <w:sz w:val="22"/>
                <w:szCs w:val="22"/>
              </w:rPr>
              <w:t>,</w:t>
            </w:r>
            <w:r w:rsidR="000E6F78">
              <w:rPr>
                <w:rFonts w:ascii="Times New Roman" w:hAnsi="Times New Roman" w:cs="Times New Roman"/>
                <w:bCs/>
                <w:sz w:val="22"/>
                <w:szCs w:val="22"/>
              </w:rPr>
              <w:t>886</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114,583</w:t>
            </w:r>
          </w:p>
        </w:tc>
        <w:tc>
          <w:tcPr>
            <w:tcW w:w="236" w:type="dxa"/>
          </w:tcPr>
          <w:p w:rsidR="0034570E" w:rsidRPr="00CD551C" w:rsidRDefault="0034570E" w:rsidP="002E1C4E">
            <w:pPr>
              <w:pStyle w:val="a0"/>
              <w:tabs>
                <w:tab w:val="left" w:pos="0"/>
                <w:tab w:val="decimal" w:pos="792"/>
              </w:tabs>
              <w:spacing w:line="240" w:lineRule="atLeast"/>
              <w:ind w:right="-36"/>
              <w:rPr>
                <w:rFonts w:cstheme="minorBidi"/>
                <w:bCs/>
                <w:cs/>
              </w:rPr>
            </w:pPr>
          </w:p>
        </w:tc>
        <w:tc>
          <w:tcPr>
            <w:tcW w:w="1404" w:type="dxa"/>
          </w:tcPr>
          <w:p w:rsidR="0034570E" w:rsidRPr="00AE3B15" w:rsidRDefault="00AE3B1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115</w:t>
            </w:r>
            <w:r w:rsidR="00CD551C" w:rsidRPr="00AE3B15">
              <w:rPr>
                <w:rFonts w:ascii="Times New Roman" w:hAnsi="Times New Roman" w:cs="Times New Roman"/>
                <w:bCs/>
                <w:sz w:val="22"/>
                <w:szCs w:val="22"/>
              </w:rPr>
              <w:t>,</w:t>
            </w:r>
            <w:r>
              <w:rPr>
                <w:rFonts w:ascii="Times New Roman" w:hAnsi="Times New Roman" w:cs="Times New Roman"/>
                <w:bCs/>
                <w:sz w:val="22"/>
                <w:szCs w:val="22"/>
              </w:rPr>
              <w:t>358</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73</w:t>
            </w:r>
            <w:r w:rsidR="0034570E">
              <w:rPr>
                <w:rFonts w:ascii="Times New Roman" w:hAnsi="Times New Roman" w:cs="Times New Roman"/>
                <w:bCs/>
                <w:sz w:val="22"/>
                <w:szCs w:val="22"/>
              </w:rPr>
              <w:t>,</w:t>
            </w:r>
            <w:r>
              <w:rPr>
                <w:rFonts w:ascii="Times New Roman" w:hAnsi="Times New Roman" w:cs="Times New Roman"/>
                <w:bCs/>
                <w:sz w:val="22"/>
                <w:szCs w:val="22"/>
              </w:rPr>
              <w:t>020</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3 months to 6 months</w:t>
            </w:r>
          </w:p>
        </w:tc>
        <w:tc>
          <w:tcPr>
            <w:tcW w:w="1418" w:type="dxa"/>
          </w:tcPr>
          <w:p w:rsidR="0034570E" w:rsidRPr="00AE3B15" w:rsidRDefault="000E6F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00CD551C" w:rsidRPr="00AE3B15">
              <w:rPr>
                <w:rFonts w:ascii="Times New Roman" w:hAnsi="Times New Roman" w:cs="Times New Roman"/>
                <w:bCs/>
                <w:sz w:val="22"/>
                <w:szCs w:val="22"/>
              </w:rPr>
              <w:t>,</w:t>
            </w:r>
            <w:r>
              <w:rPr>
                <w:rFonts w:ascii="Times New Roman" w:hAnsi="Times New Roman" w:cs="Times New Roman"/>
                <w:bCs/>
                <w:sz w:val="22"/>
                <w:szCs w:val="22"/>
              </w:rPr>
              <w:t>616</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8,683</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AE3B15" w:rsidRDefault="00AE3B1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00CD551C" w:rsidRPr="00AE3B15">
              <w:rPr>
                <w:rFonts w:ascii="Times New Roman" w:hAnsi="Times New Roman" w:cs="Times New Roman"/>
                <w:bCs/>
                <w:sz w:val="22"/>
                <w:szCs w:val="22"/>
              </w:rPr>
              <w:t>,</w:t>
            </w:r>
            <w:r>
              <w:rPr>
                <w:rFonts w:ascii="Times New Roman" w:hAnsi="Times New Roman" w:cs="Times New Roman"/>
                <w:bCs/>
                <w:sz w:val="22"/>
                <w:szCs w:val="22"/>
              </w:rPr>
              <w:t>722</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34570E">
              <w:rPr>
                <w:rFonts w:ascii="Times New Roman" w:hAnsi="Times New Roman" w:cs="Times New Roman"/>
                <w:bCs/>
                <w:sz w:val="22"/>
                <w:szCs w:val="22"/>
              </w:rPr>
              <w:t>,</w:t>
            </w:r>
            <w:r>
              <w:rPr>
                <w:rFonts w:ascii="Times New Roman" w:hAnsi="Times New Roman" w:cs="Times New Roman"/>
                <w:bCs/>
                <w:sz w:val="22"/>
                <w:szCs w:val="22"/>
              </w:rPr>
              <w:t>724</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6 months to 12 months</w:t>
            </w:r>
          </w:p>
        </w:tc>
        <w:tc>
          <w:tcPr>
            <w:tcW w:w="1418" w:type="dxa"/>
          </w:tcPr>
          <w:p w:rsidR="0034570E" w:rsidRPr="00AE3B15" w:rsidRDefault="000E6F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00CD551C" w:rsidRPr="00AE3B15">
              <w:rPr>
                <w:rFonts w:ascii="Times New Roman" w:hAnsi="Times New Roman" w:cs="Times New Roman"/>
                <w:bCs/>
                <w:sz w:val="22"/>
                <w:szCs w:val="22"/>
              </w:rPr>
              <w:t>,</w:t>
            </w:r>
            <w:r>
              <w:rPr>
                <w:rFonts w:ascii="Times New Roman" w:hAnsi="Times New Roman" w:cs="Times New Roman"/>
                <w:bCs/>
                <w:sz w:val="22"/>
                <w:szCs w:val="22"/>
              </w:rPr>
              <w:t>050</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Pr>
          <w:p w:rsidR="0034570E" w:rsidRPr="00CD551C"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7,519</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Pr>
          <w:p w:rsidR="0034570E" w:rsidRPr="00AE3B15" w:rsidRDefault="00AE3B1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CD551C" w:rsidRPr="00AE3B15">
              <w:rPr>
                <w:rFonts w:ascii="Times New Roman" w:hAnsi="Times New Roman" w:cs="Times New Roman"/>
                <w:bCs/>
                <w:sz w:val="22"/>
                <w:szCs w:val="22"/>
              </w:rPr>
              <w:t>,</w:t>
            </w:r>
            <w:r>
              <w:rPr>
                <w:rFonts w:ascii="Times New Roman" w:hAnsi="Times New Roman" w:cs="Times New Roman"/>
                <w:bCs/>
                <w:sz w:val="22"/>
                <w:szCs w:val="22"/>
              </w:rPr>
              <w:t>519</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Pr>
          <w:p w:rsidR="0034570E" w:rsidRPr="0082028B"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34570E">
              <w:rPr>
                <w:rFonts w:ascii="Times New Roman" w:hAnsi="Times New Roman" w:cs="Times New Roman"/>
                <w:bCs/>
                <w:sz w:val="22"/>
                <w:szCs w:val="22"/>
              </w:rPr>
              <w:t>,</w:t>
            </w:r>
            <w:r>
              <w:rPr>
                <w:rFonts w:ascii="Times New Roman" w:hAnsi="Times New Roman" w:cs="Times New Roman"/>
                <w:bCs/>
                <w:sz w:val="22"/>
                <w:szCs w:val="22"/>
              </w:rPr>
              <w:t>800</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12 months</w:t>
            </w:r>
            <w:r>
              <w:rPr>
                <w:rFonts w:ascii="Times New Roman" w:hAnsi="Times New Roman" w:cs="Times New Roman"/>
                <w:sz w:val="22"/>
                <w:szCs w:val="22"/>
              </w:rPr>
              <w:t xml:space="preserve"> </w:t>
            </w:r>
          </w:p>
        </w:tc>
        <w:tc>
          <w:tcPr>
            <w:tcW w:w="1418" w:type="dxa"/>
            <w:tcBorders>
              <w:bottom w:val="single" w:sz="4" w:space="0" w:color="auto"/>
            </w:tcBorders>
          </w:tcPr>
          <w:p w:rsidR="0034570E" w:rsidRPr="00AE3B15" w:rsidRDefault="000E6F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w:t>
            </w:r>
            <w:r w:rsidR="0034570E" w:rsidRPr="00AE3B15">
              <w:rPr>
                <w:rFonts w:ascii="Times New Roman" w:hAnsi="Times New Roman" w:cs="Times New Roman"/>
                <w:bCs/>
                <w:sz w:val="22"/>
                <w:szCs w:val="22"/>
              </w:rPr>
              <w:t>,</w:t>
            </w:r>
            <w:r>
              <w:rPr>
                <w:rFonts w:ascii="Times New Roman" w:hAnsi="Times New Roman" w:cs="Times New Roman"/>
                <w:bCs/>
                <w:sz w:val="22"/>
                <w:szCs w:val="22"/>
              </w:rPr>
              <w:t>161</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34570E" w:rsidRPr="00CD551C"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25,108</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34570E" w:rsidRPr="00AE3B15" w:rsidRDefault="00AE3B1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w:t>
            </w:r>
            <w:r w:rsidR="00CD551C" w:rsidRPr="00AE3B15">
              <w:rPr>
                <w:rFonts w:ascii="Times New Roman" w:hAnsi="Times New Roman" w:cs="Times New Roman"/>
                <w:bCs/>
                <w:sz w:val="22"/>
                <w:szCs w:val="22"/>
              </w:rPr>
              <w:t>,4</w:t>
            </w:r>
            <w:r>
              <w:rPr>
                <w:rFonts w:ascii="Times New Roman" w:hAnsi="Times New Roman" w:cs="Times New Roman"/>
                <w:bCs/>
                <w:sz w:val="22"/>
                <w:szCs w:val="22"/>
              </w:rPr>
              <w:t>43</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34570E" w:rsidRPr="0082028B"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w:t>
            </w:r>
            <w:r w:rsidR="0034570E">
              <w:rPr>
                <w:rFonts w:ascii="Times New Roman" w:hAnsi="Times New Roman" w:cs="Times New Roman"/>
                <w:bCs/>
                <w:sz w:val="22"/>
                <w:szCs w:val="22"/>
              </w:rPr>
              <w:t>,</w:t>
            </w:r>
            <w:r>
              <w:rPr>
                <w:rFonts w:ascii="Times New Roman" w:hAnsi="Times New Roman" w:cs="Times New Roman"/>
                <w:bCs/>
                <w:sz w:val="22"/>
                <w:szCs w:val="22"/>
              </w:rPr>
              <w:t>863</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E2FE9">
              <w:rPr>
                <w:rFonts w:ascii="Times New Roman" w:hAnsi="Times New Roman" w:cs="Times New Roman"/>
                <w:sz w:val="22"/>
                <w:szCs w:val="22"/>
              </w:rPr>
              <w:t>Total</w:t>
            </w:r>
          </w:p>
        </w:tc>
        <w:tc>
          <w:tcPr>
            <w:tcW w:w="1418" w:type="dxa"/>
            <w:tcBorders>
              <w:top w:val="single" w:sz="4" w:space="0" w:color="auto"/>
            </w:tcBorders>
          </w:tcPr>
          <w:p w:rsidR="0034570E" w:rsidRPr="00AE3B15" w:rsidRDefault="00AE3B1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489</w:t>
            </w:r>
            <w:r w:rsidR="00CD551C" w:rsidRPr="00AE3B15">
              <w:rPr>
                <w:rFonts w:ascii="Times New Roman" w:hAnsi="Times New Roman" w:cs="Times New Roman"/>
                <w:bCs/>
                <w:sz w:val="22"/>
                <w:szCs w:val="22"/>
              </w:rPr>
              <w:t>,</w:t>
            </w:r>
            <w:r>
              <w:rPr>
                <w:rFonts w:ascii="Times New Roman" w:hAnsi="Times New Roman" w:cs="Times New Roman"/>
                <w:bCs/>
                <w:sz w:val="22"/>
                <w:szCs w:val="22"/>
              </w:rPr>
              <w:t>35</w:t>
            </w:r>
            <w:r w:rsidR="000E6F78">
              <w:rPr>
                <w:rFonts w:ascii="Times New Roman" w:hAnsi="Times New Roman" w:cs="Times New Roman"/>
                <w:bCs/>
                <w:sz w:val="22"/>
                <w:szCs w:val="22"/>
              </w:rPr>
              <w:t>9</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34570E" w:rsidRPr="00CD551C"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497,432</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34570E" w:rsidRPr="00AE3B15" w:rsidRDefault="00AE3B15"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310</w:t>
            </w:r>
            <w:r w:rsidR="00CD551C" w:rsidRPr="00AE3B15">
              <w:rPr>
                <w:rFonts w:ascii="Times New Roman" w:hAnsi="Times New Roman" w:cs="Times New Roman"/>
                <w:bCs/>
                <w:sz w:val="22"/>
                <w:szCs w:val="22"/>
              </w:rPr>
              <w:t>,0</w:t>
            </w:r>
            <w:r>
              <w:rPr>
                <w:rFonts w:ascii="Times New Roman" w:hAnsi="Times New Roman" w:cs="Times New Roman"/>
                <w:bCs/>
                <w:sz w:val="22"/>
                <w:szCs w:val="22"/>
              </w:rPr>
              <w:t>37</w:t>
            </w:r>
          </w:p>
        </w:tc>
        <w:tc>
          <w:tcPr>
            <w:tcW w:w="241" w:type="dxa"/>
          </w:tcPr>
          <w:p w:rsidR="0034570E" w:rsidRPr="0098775D" w:rsidRDefault="0034570E"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34570E" w:rsidRPr="0082028B"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295</w:t>
            </w:r>
            <w:r w:rsidR="0034570E">
              <w:rPr>
                <w:rFonts w:ascii="Times New Roman" w:hAnsi="Times New Roman" w:cs="Times New Roman"/>
                <w:bCs/>
                <w:sz w:val="22"/>
                <w:szCs w:val="22"/>
              </w:rPr>
              <w:t>,</w:t>
            </w:r>
            <w:r>
              <w:rPr>
                <w:rFonts w:ascii="Times New Roman" w:hAnsi="Times New Roman" w:cs="Times New Roman"/>
                <w:bCs/>
                <w:sz w:val="22"/>
                <w:szCs w:val="22"/>
              </w:rPr>
              <w:t>515</w:t>
            </w:r>
          </w:p>
        </w:tc>
      </w:tr>
      <w:tr w:rsidR="00350A22" w:rsidRPr="000776D1" w:rsidTr="002E1C4E">
        <w:trPr>
          <w:cantSplit/>
        </w:trPr>
        <w:tc>
          <w:tcPr>
            <w:tcW w:w="3544" w:type="dxa"/>
          </w:tcPr>
          <w:p w:rsidR="00350A22" w:rsidRPr="005E2FE9" w:rsidRDefault="00350A22" w:rsidP="0035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impairment of</w:t>
            </w:r>
          </w:p>
        </w:tc>
        <w:tc>
          <w:tcPr>
            <w:tcW w:w="1418" w:type="dxa"/>
          </w:tcPr>
          <w:p w:rsidR="00350A22" w:rsidRPr="00AE3B15" w:rsidRDefault="00350A22"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350A22" w:rsidRPr="00CD551C" w:rsidRDefault="00350A22" w:rsidP="002E1C4E">
            <w:pPr>
              <w:pStyle w:val="a0"/>
              <w:tabs>
                <w:tab w:val="left" w:pos="0"/>
                <w:tab w:val="decimal" w:pos="792"/>
              </w:tabs>
              <w:spacing w:line="240" w:lineRule="atLeast"/>
              <w:ind w:right="-36"/>
              <w:rPr>
                <w:rFonts w:cs="Cordia New"/>
                <w:bCs/>
                <w:cs/>
              </w:rPr>
            </w:pPr>
          </w:p>
        </w:tc>
        <w:tc>
          <w:tcPr>
            <w:tcW w:w="1337" w:type="dxa"/>
          </w:tcPr>
          <w:p w:rsidR="00350A22" w:rsidRPr="00CD551C"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350A22" w:rsidRPr="00CD551C" w:rsidRDefault="00350A22" w:rsidP="002E1C4E">
            <w:pPr>
              <w:pStyle w:val="a0"/>
              <w:tabs>
                <w:tab w:val="left" w:pos="0"/>
                <w:tab w:val="decimal" w:pos="792"/>
              </w:tabs>
              <w:spacing w:line="240" w:lineRule="atLeast"/>
              <w:ind w:right="-36"/>
              <w:rPr>
                <w:rFonts w:cs="Cordia New"/>
                <w:bCs/>
                <w:cs/>
              </w:rPr>
            </w:pPr>
          </w:p>
        </w:tc>
        <w:tc>
          <w:tcPr>
            <w:tcW w:w="1404" w:type="dxa"/>
          </w:tcPr>
          <w:p w:rsidR="00350A22" w:rsidRPr="00AE3B15" w:rsidRDefault="00350A22" w:rsidP="008C3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350A22" w:rsidRPr="0098775D" w:rsidRDefault="00350A22" w:rsidP="002E1C4E">
            <w:pPr>
              <w:pStyle w:val="a0"/>
              <w:tabs>
                <w:tab w:val="left" w:pos="0"/>
                <w:tab w:val="decimal" w:pos="792"/>
              </w:tabs>
              <w:spacing w:line="240" w:lineRule="atLeast"/>
              <w:ind w:right="-36"/>
              <w:rPr>
                <w:rFonts w:cs="Cordia New"/>
                <w:bCs/>
                <w:cs/>
              </w:rPr>
            </w:pPr>
          </w:p>
        </w:tc>
        <w:tc>
          <w:tcPr>
            <w:tcW w:w="1323" w:type="dxa"/>
          </w:tcPr>
          <w:p w:rsidR="00350A22"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34570E" w:rsidRPr="000776D1" w:rsidTr="002E1C4E">
        <w:trPr>
          <w:cantSplit/>
        </w:trPr>
        <w:tc>
          <w:tcPr>
            <w:tcW w:w="3544" w:type="dxa"/>
          </w:tcPr>
          <w:p w:rsidR="0034570E" w:rsidRPr="005E2FE9" w:rsidRDefault="00CF60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w:t>
            </w:r>
            <w:r w:rsidR="00350A22">
              <w:rPr>
                <w:rFonts w:ascii="Times New Roman" w:hAnsi="Times New Roman" w:cs="Times New Roman"/>
                <w:sz w:val="22"/>
                <w:szCs w:val="22"/>
              </w:rPr>
              <w:t>xpected credit loss</w:t>
            </w:r>
          </w:p>
        </w:tc>
        <w:tc>
          <w:tcPr>
            <w:tcW w:w="1418" w:type="dxa"/>
          </w:tcPr>
          <w:p w:rsidR="0034570E" w:rsidRPr="00AE3B15" w:rsidRDefault="000E6F78"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(24,020</w:t>
            </w:r>
            <w:r w:rsidR="0034570E" w:rsidRPr="00AE3B15">
              <w:rPr>
                <w:rFonts w:ascii="Times New Roman" w:hAnsi="Times New Roman" w:cs="Times New Roman"/>
                <w:bCs/>
                <w:sz w:val="22"/>
                <w:szCs w:val="22"/>
              </w:rPr>
              <w:t>)</w:t>
            </w:r>
          </w:p>
        </w:tc>
        <w:tc>
          <w:tcPr>
            <w:tcW w:w="283" w:type="dxa"/>
          </w:tcPr>
          <w:p w:rsidR="0034570E" w:rsidRPr="00CD551C" w:rsidRDefault="0034570E" w:rsidP="002E1C4E">
            <w:pPr>
              <w:pStyle w:val="a0"/>
              <w:tabs>
                <w:tab w:val="left" w:pos="0"/>
                <w:tab w:val="decimal" w:pos="792"/>
              </w:tabs>
              <w:spacing w:line="240" w:lineRule="atLeast"/>
              <w:ind w:right="-36"/>
              <w:rPr>
                <w:rFonts w:cs="Cordia New"/>
                <w:bCs/>
                <w:cs/>
              </w:rPr>
            </w:pPr>
          </w:p>
        </w:tc>
        <w:tc>
          <w:tcPr>
            <w:tcW w:w="1337" w:type="dxa"/>
          </w:tcPr>
          <w:p w:rsidR="0034570E" w:rsidRPr="00CD551C"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(21,001</w:t>
            </w:r>
            <w:r w:rsidR="0034570E" w:rsidRPr="00CD551C">
              <w:rPr>
                <w:rFonts w:ascii="Times New Roman" w:hAnsi="Times New Roman" w:cs="Times New Roman"/>
                <w:bCs/>
                <w:sz w:val="22"/>
                <w:szCs w:val="22"/>
              </w:rPr>
              <w:t>)</w:t>
            </w:r>
          </w:p>
        </w:tc>
        <w:tc>
          <w:tcPr>
            <w:tcW w:w="236" w:type="dxa"/>
          </w:tcPr>
          <w:p w:rsidR="0034570E" w:rsidRPr="00CD551C" w:rsidRDefault="0034570E" w:rsidP="002E1C4E">
            <w:pPr>
              <w:pStyle w:val="a0"/>
              <w:tabs>
                <w:tab w:val="left" w:pos="0"/>
                <w:tab w:val="decimal" w:pos="792"/>
              </w:tabs>
              <w:spacing w:line="240" w:lineRule="atLeast"/>
              <w:ind w:right="-36"/>
              <w:rPr>
                <w:rFonts w:cs="Cordia New"/>
                <w:bCs/>
                <w:cs/>
              </w:rPr>
            </w:pPr>
          </w:p>
        </w:tc>
        <w:tc>
          <w:tcPr>
            <w:tcW w:w="1404" w:type="dxa"/>
          </w:tcPr>
          <w:p w:rsidR="0034570E" w:rsidRPr="00AE3B15" w:rsidRDefault="00270E5C" w:rsidP="008C3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(10,918</w:t>
            </w:r>
            <w:r w:rsidR="0034570E" w:rsidRPr="00AE3B15">
              <w:rPr>
                <w:rFonts w:ascii="Times New Roman" w:hAnsi="Times New Roman" w:cs="Times New Roman"/>
                <w:bCs/>
                <w:sz w:val="22"/>
                <w:szCs w:val="22"/>
              </w:rPr>
              <w:t>)</w:t>
            </w:r>
          </w:p>
        </w:tc>
        <w:tc>
          <w:tcPr>
            <w:tcW w:w="241" w:type="dxa"/>
          </w:tcPr>
          <w:p w:rsidR="0034570E" w:rsidRPr="0098775D" w:rsidRDefault="0034570E" w:rsidP="002E1C4E">
            <w:pPr>
              <w:pStyle w:val="a0"/>
              <w:tabs>
                <w:tab w:val="left" w:pos="0"/>
                <w:tab w:val="decimal" w:pos="792"/>
              </w:tabs>
              <w:spacing w:line="240" w:lineRule="atLeast"/>
              <w:ind w:right="-36"/>
              <w:rPr>
                <w:rFonts w:cs="Cordia New"/>
                <w:bCs/>
                <w:cs/>
              </w:rPr>
            </w:pPr>
          </w:p>
        </w:tc>
        <w:tc>
          <w:tcPr>
            <w:tcW w:w="1323" w:type="dxa"/>
          </w:tcPr>
          <w:p w:rsidR="0034570E" w:rsidRPr="0082028B"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(12,983</w:t>
            </w:r>
            <w:r w:rsidR="0034570E" w:rsidRPr="0082028B">
              <w:rPr>
                <w:rFonts w:ascii="Times New Roman" w:hAnsi="Times New Roman" w:cs="Times New Roman"/>
                <w:bCs/>
                <w:sz w:val="22"/>
                <w:szCs w:val="22"/>
              </w:rPr>
              <w:t>)</w:t>
            </w:r>
          </w:p>
        </w:tc>
      </w:tr>
      <w:tr w:rsidR="0034570E" w:rsidRPr="000776D1" w:rsidTr="002E1C4E">
        <w:trPr>
          <w:cantSplit/>
        </w:trPr>
        <w:tc>
          <w:tcPr>
            <w:tcW w:w="3544" w:type="dxa"/>
          </w:tcPr>
          <w:p w:rsidR="0034570E" w:rsidRPr="005E2FE9" w:rsidRDefault="0034570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2FE9">
              <w:rPr>
                <w:rFonts w:ascii="Times New Roman" w:hAnsi="Times New Roman" w:cs="Times New Roman"/>
                <w:sz w:val="22"/>
                <w:szCs w:val="22"/>
              </w:rPr>
              <w:t>Net</w:t>
            </w:r>
          </w:p>
        </w:tc>
        <w:tc>
          <w:tcPr>
            <w:tcW w:w="1418" w:type="dxa"/>
            <w:tcBorders>
              <w:top w:val="single" w:sz="4" w:space="0" w:color="auto"/>
              <w:bottom w:val="double" w:sz="4" w:space="0" w:color="auto"/>
            </w:tcBorders>
          </w:tcPr>
          <w:p w:rsidR="0034570E" w:rsidRPr="00AE3B15" w:rsidRDefault="000E6F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465</w:t>
            </w:r>
            <w:r w:rsidR="00CD551C" w:rsidRPr="00AE3B15">
              <w:rPr>
                <w:rFonts w:ascii="Times New Roman" w:hAnsi="Times New Roman" w:cs="Times New Roman"/>
                <w:bCs/>
                <w:sz w:val="22"/>
                <w:szCs w:val="22"/>
              </w:rPr>
              <w:t>,</w:t>
            </w:r>
            <w:r>
              <w:rPr>
                <w:rFonts w:ascii="Times New Roman" w:hAnsi="Times New Roman" w:cs="Times New Roman"/>
                <w:bCs/>
                <w:sz w:val="22"/>
                <w:szCs w:val="22"/>
              </w:rPr>
              <w:t>339</w:t>
            </w:r>
          </w:p>
        </w:tc>
        <w:tc>
          <w:tcPr>
            <w:tcW w:w="283" w:type="dxa"/>
          </w:tcPr>
          <w:p w:rsidR="0034570E" w:rsidRPr="00CD551C" w:rsidRDefault="0034570E"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34570E" w:rsidRPr="00CD551C"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476</w:t>
            </w:r>
            <w:r w:rsidR="0034570E" w:rsidRPr="00CD551C">
              <w:rPr>
                <w:rFonts w:ascii="Times New Roman" w:hAnsi="Times New Roman" w:cs="Times New Roman"/>
                <w:bCs/>
                <w:sz w:val="22"/>
                <w:szCs w:val="22"/>
              </w:rPr>
              <w:t>,</w:t>
            </w:r>
            <w:r>
              <w:rPr>
                <w:rFonts w:ascii="Times New Roman" w:hAnsi="Times New Roman" w:cs="Times New Roman"/>
                <w:bCs/>
                <w:sz w:val="22"/>
                <w:szCs w:val="22"/>
              </w:rPr>
              <w:t>431</w:t>
            </w:r>
          </w:p>
        </w:tc>
        <w:tc>
          <w:tcPr>
            <w:tcW w:w="236" w:type="dxa"/>
          </w:tcPr>
          <w:p w:rsidR="0034570E" w:rsidRPr="00CD551C" w:rsidRDefault="0034570E"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34570E" w:rsidRPr="00AE3B15" w:rsidRDefault="00270E5C"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299</w:t>
            </w:r>
            <w:r w:rsidR="00CD551C" w:rsidRPr="00AE3B15">
              <w:rPr>
                <w:rFonts w:ascii="Times New Roman" w:hAnsi="Times New Roman" w:cs="Times New Roman"/>
                <w:bCs/>
                <w:sz w:val="22"/>
                <w:szCs w:val="22"/>
              </w:rPr>
              <w:t>,</w:t>
            </w:r>
            <w:r>
              <w:rPr>
                <w:rFonts w:ascii="Times New Roman" w:hAnsi="Times New Roman" w:cs="Times New Roman"/>
                <w:bCs/>
                <w:sz w:val="22"/>
                <w:szCs w:val="22"/>
              </w:rPr>
              <w:t>119</w:t>
            </w:r>
          </w:p>
        </w:tc>
        <w:tc>
          <w:tcPr>
            <w:tcW w:w="241" w:type="dxa"/>
          </w:tcPr>
          <w:p w:rsidR="0034570E" w:rsidRPr="0098775D" w:rsidRDefault="0034570E" w:rsidP="002E1C4E">
            <w:pPr>
              <w:pStyle w:val="a0"/>
              <w:tabs>
                <w:tab w:val="left" w:pos="0"/>
                <w:tab w:val="decimal" w:pos="792"/>
              </w:tabs>
              <w:spacing w:line="240" w:lineRule="atLeast"/>
              <w:ind w:right="-36"/>
              <w:rPr>
                <w:rFonts w:cs="Cordia New"/>
                <w:bCs/>
                <w:cs/>
              </w:rPr>
            </w:pPr>
          </w:p>
        </w:tc>
        <w:tc>
          <w:tcPr>
            <w:tcW w:w="1323" w:type="dxa"/>
            <w:tcBorders>
              <w:top w:val="single" w:sz="4" w:space="0" w:color="auto"/>
              <w:bottom w:val="double" w:sz="4" w:space="0" w:color="auto"/>
            </w:tcBorders>
          </w:tcPr>
          <w:p w:rsidR="0034570E" w:rsidRPr="0082028B" w:rsidRDefault="00350A2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282</w:t>
            </w:r>
            <w:r w:rsidR="0034570E">
              <w:rPr>
                <w:rFonts w:ascii="Times New Roman" w:hAnsi="Times New Roman" w:cs="Times New Roman"/>
                <w:bCs/>
                <w:sz w:val="22"/>
                <w:szCs w:val="22"/>
              </w:rPr>
              <w:t>,</w:t>
            </w:r>
            <w:r>
              <w:rPr>
                <w:rFonts w:ascii="Times New Roman" w:hAnsi="Times New Roman" w:cs="Times New Roman"/>
                <w:bCs/>
                <w:sz w:val="22"/>
                <w:szCs w:val="22"/>
              </w:rPr>
              <w:t>532</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995283" w:rsidRPr="00A32926" w:rsidRDefault="0099528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995283" w:rsidRDefault="00995283"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0E119B">
          <w:headerReference w:type="default" r:id="rId8"/>
          <w:footerReference w:type="default" r:id="rId9"/>
          <w:headerReference w:type="first" r:id="rId10"/>
          <w:footerReference w:type="first" r:id="rId11"/>
          <w:pgSz w:w="11909" w:h="16834" w:code="9"/>
          <w:pgMar w:top="691" w:right="1109" w:bottom="576" w:left="1440" w:header="731" w:footer="374" w:gutter="0"/>
          <w:pgNumType w:start="14"/>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34570E">
        <w:rPr>
          <w:rFonts w:ascii="Times New Roman" w:hAnsi="Times New Roman" w:cs="Times New Roman"/>
          <w:sz w:val="22"/>
          <w:szCs w:val="22"/>
        </w:rPr>
        <w:t>June</w:t>
      </w:r>
      <w:r w:rsidR="006B4339" w:rsidRPr="00545E5C">
        <w:rPr>
          <w:rFonts w:ascii="Times New Roman" w:hAnsi="Times New Roman" w:cs="Times New Roman"/>
          <w:sz w:val="22"/>
          <w:szCs w:val="22"/>
        </w:rPr>
        <w:t xml:space="preserve"> 3</w:t>
      </w:r>
      <w:r w:rsidR="0034570E">
        <w:rPr>
          <w:rFonts w:ascii="Times New Roman" w:hAnsi="Times New Roman" w:cs="Times New Roman"/>
          <w:sz w:val="22"/>
          <w:szCs w:val="22"/>
        </w:rPr>
        <w:t>0</w:t>
      </w:r>
      <w:r w:rsidR="00410A22">
        <w:rPr>
          <w:rFonts w:ascii="Times New Roman" w:hAnsi="Times New Roman" w:cs="Times New Roman"/>
          <w:sz w:val="22"/>
          <w:szCs w:val="22"/>
        </w:rPr>
        <w:t>, 2020 and December 31, 2019</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879" w:type="dxa"/>
        <w:tblInd w:w="18" w:type="dxa"/>
        <w:tblLayout w:type="fixed"/>
        <w:tblLook w:val="0000"/>
      </w:tblPr>
      <w:tblGrid>
        <w:gridCol w:w="2358"/>
        <w:gridCol w:w="1062"/>
        <w:gridCol w:w="236"/>
        <w:gridCol w:w="991"/>
        <w:gridCol w:w="236"/>
        <w:gridCol w:w="993"/>
        <w:gridCol w:w="262"/>
        <w:gridCol w:w="991"/>
        <w:gridCol w:w="262"/>
        <w:gridCol w:w="1063"/>
        <w:gridCol w:w="260"/>
        <w:gridCol w:w="1015"/>
        <w:gridCol w:w="260"/>
        <w:gridCol w:w="1024"/>
        <w:gridCol w:w="236"/>
        <w:gridCol w:w="1024"/>
        <w:gridCol w:w="252"/>
        <w:gridCol w:w="1055"/>
        <w:gridCol w:w="236"/>
        <w:gridCol w:w="1063"/>
      </w:tblGrid>
      <w:tr w:rsidR="00F824EA" w:rsidRPr="00545E5C" w:rsidTr="00F824EA">
        <w:trPr>
          <w:cantSplit/>
        </w:trPr>
        <w:tc>
          <w:tcPr>
            <w:tcW w:w="2358"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89" w:type="dxa"/>
            <w:gridSpan w:val="3"/>
          </w:tcPr>
          <w:p w:rsidR="00F824EA"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46" w:type="dxa"/>
            <w:gridSpan w:val="3"/>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7488" w:type="dxa"/>
            <w:gridSpan w:val="11"/>
            <w:tcBorders>
              <w:bottom w:val="single" w:sz="4" w:space="0" w:color="auto"/>
            </w:tcBorders>
          </w:tcPr>
          <w:p w:rsidR="00F824EA" w:rsidRPr="00545E5C" w:rsidRDefault="00F824EA" w:rsidP="00BA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cs="Times New Roman"/>
                <w:sz w:val="22"/>
                <w:szCs w:val="22"/>
              </w:rPr>
              <w:t>In Thousand Baht</w:t>
            </w:r>
          </w:p>
        </w:tc>
      </w:tr>
      <w:tr w:rsidR="00F824EA" w:rsidRPr="00545E5C" w:rsidTr="00F94D3B">
        <w:trPr>
          <w:cantSplit/>
        </w:trPr>
        <w:tc>
          <w:tcPr>
            <w:tcW w:w="2358"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89" w:type="dxa"/>
            <w:gridSpan w:val="3"/>
            <w:tcBorders>
              <w:top w:val="single" w:sz="4" w:space="0" w:color="auto"/>
            </w:tcBorders>
          </w:tcPr>
          <w:p w:rsidR="00F824EA" w:rsidRPr="00545E5C"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Borders>
              <w:top w:val="single" w:sz="4" w:space="0" w:color="auto"/>
            </w:tcBorders>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Borders>
              <w:top w:val="single" w:sz="4" w:space="0" w:color="auto"/>
            </w:tcBorders>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7488" w:type="dxa"/>
            <w:gridSpan w:val="11"/>
            <w:tcBorders>
              <w:top w:val="single" w:sz="4" w:space="0" w:color="auto"/>
            </w:tcBorders>
          </w:tcPr>
          <w:p w:rsidR="00F824EA" w:rsidRPr="00545E5C" w:rsidRDefault="00F824EA" w:rsidP="00BA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Times New Roman"/>
                <w:sz w:val="22"/>
                <w:szCs w:val="22"/>
              </w:rPr>
            </w:pPr>
          </w:p>
        </w:tc>
      </w:tr>
      <w:tr w:rsidR="00F824EA" w:rsidRPr="00545E5C" w:rsidTr="00F824EA">
        <w:trPr>
          <w:cantSplit/>
        </w:trPr>
        <w:tc>
          <w:tcPr>
            <w:tcW w:w="2358"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289" w:type="dxa"/>
            <w:gridSpan w:val="3"/>
          </w:tcPr>
          <w:p w:rsidR="00F824EA"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246" w:type="dxa"/>
            <w:gridSpan w:val="3"/>
            <w:tcBorders>
              <w:bottom w:val="single" w:sz="4" w:space="0" w:color="auto"/>
            </w:tcBorders>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338" w:type="dxa"/>
            <w:gridSpan w:val="3"/>
            <w:tcBorders>
              <w:bottom w:val="single" w:sz="4" w:space="0" w:color="auto"/>
            </w:tcBorders>
          </w:tcPr>
          <w:p w:rsidR="00F824EA" w:rsidRDefault="00F824EA"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Cost method</w:t>
            </w:r>
          </w:p>
        </w:tc>
        <w:tc>
          <w:tcPr>
            <w:tcW w:w="260" w:type="dxa"/>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F824EA"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Equity method</w:t>
            </w:r>
          </w:p>
        </w:tc>
        <w:tc>
          <w:tcPr>
            <w:tcW w:w="25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2354" w:type="dxa"/>
            <w:gridSpan w:val="3"/>
            <w:tcBorders>
              <w:bottom w:val="single" w:sz="4" w:space="0" w:color="auto"/>
            </w:tcBorders>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F824EA" w:rsidRPr="00545E5C" w:rsidTr="00F824EA">
        <w:trPr>
          <w:cantSplit/>
        </w:trPr>
        <w:tc>
          <w:tcPr>
            <w:tcW w:w="2358"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F824EA"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F824EA" w:rsidRPr="000776D1"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36" w:type="dxa"/>
            <w:tcBorders>
              <w:top w:val="single" w:sz="4" w:space="0" w:color="auto"/>
            </w:tcBorders>
          </w:tcPr>
          <w:p w:rsidR="00F824EA" w:rsidRPr="000776D1"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F824EA" w:rsidRPr="000776D1" w:rsidRDefault="00F824E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Borders>
              <w:top w:val="single" w:sz="4" w:space="0" w:color="auto"/>
            </w:tcBorders>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F824EA" w:rsidRPr="000776D1"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62" w:type="dxa"/>
            <w:tcBorders>
              <w:top w:val="single" w:sz="4" w:space="0" w:color="auto"/>
            </w:tcBorders>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3" w:type="dxa"/>
            <w:tcBorders>
              <w:top w:val="single" w:sz="4" w:space="0" w:color="auto"/>
              <w:bottom w:val="single" w:sz="4" w:space="0" w:color="auto"/>
            </w:tcBorders>
          </w:tcPr>
          <w:p w:rsidR="00F824EA" w:rsidRDefault="00F824EA"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F824EA" w:rsidRPr="000776D1" w:rsidRDefault="00F824EA"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60" w:type="dxa"/>
            <w:tcBorders>
              <w:top w:val="single" w:sz="4" w:space="0" w:color="auto"/>
            </w:tcBorders>
          </w:tcPr>
          <w:p w:rsidR="00F824EA" w:rsidRPr="000776D1" w:rsidRDefault="00F824EA"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15" w:type="dxa"/>
            <w:tcBorders>
              <w:top w:val="single" w:sz="4" w:space="0" w:color="auto"/>
              <w:bottom w:val="single" w:sz="4" w:space="0" w:color="auto"/>
            </w:tcBorders>
          </w:tcPr>
          <w:p w:rsidR="00F824EA" w:rsidRPr="000776D1" w:rsidRDefault="00F824EA"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60" w:type="dxa"/>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24" w:type="dxa"/>
            <w:tcBorders>
              <w:bottom w:val="single" w:sz="4" w:space="0" w:color="auto"/>
            </w:tcBorders>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F824EA" w:rsidRPr="000776D1"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36" w:type="dxa"/>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F824EA" w:rsidRPr="000776D1" w:rsidRDefault="00F824EA"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2019</w:t>
            </w:r>
          </w:p>
        </w:tc>
        <w:tc>
          <w:tcPr>
            <w:tcW w:w="25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F824EA" w:rsidRPr="000776D1"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3" w:type="dxa"/>
            <w:tcBorders>
              <w:bottom w:val="single" w:sz="4" w:space="0" w:color="auto"/>
            </w:tcBorders>
          </w:tcPr>
          <w:p w:rsidR="00F824EA"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F824EA" w:rsidRPr="000776D1" w:rsidRDefault="00F824EA"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r>
      <w:tr w:rsidR="00F824EA" w:rsidRPr="00545E5C" w:rsidTr="00F824EA">
        <w:trPr>
          <w:cantSplit/>
        </w:trPr>
        <w:tc>
          <w:tcPr>
            <w:tcW w:w="2358"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062"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3"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0"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15"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0"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3" w:type="dxa"/>
            <w:tcBorders>
              <w:top w:val="single" w:sz="4" w:space="0" w:color="auto"/>
            </w:tcBorders>
          </w:tcPr>
          <w:p w:rsidR="00F824EA" w:rsidRPr="00545E5C" w:rsidRDefault="00F824E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BC6669" w:rsidRPr="00545E5C" w:rsidTr="00F824EA">
        <w:trPr>
          <w:cantSplit/>
        </w:trPr>
        <w:tc>
          <w:tcPr>
            <w:tcW w:w="2358" w:type="dxa"/>
          </w:tcPr>
          <w:p w:rsidR="00BC6669" w:rsidRPr="00E8317A"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545E5C">
              <w:rPr>
                <w:rFonts w:ascii="Times New Roman" w:hAnsi="Times New Roman" w:cs="Times New Roman"/>
                <w:sz w:val="22"/>
                <w:szCs w:val="22"/>
              </w:rPr>
              <w:t xml:space="preserve">   </w:t>
            </w:r>
            <w:r w:rsidRPr="00E8317A">
              <w:rPr>
                <w:rFonts w:ascii="Times New Roman" w:hAnsi="Times New Roman" w:cs="Times New Roman"/>
                <w:sz w:val="22"/>
                <w:szCs w:val="22"/>
              </w:rPr>
              <w:t>(Hotel business)</w:t>
            </w:r>
          </w:p>
        </w:tc>
        <w:tc>
          <w:tcPr>
            <w:tcW w:w="1062" w:type="dxa"/>
            <w:shd w:val="clear" w:color="auto" w:fill="auto"/>
          </w:tcPr>
          <w:p w:rsidR="00BC6669" w:rsidRPr="00BC6669"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BC6669">
              <w:rPr>
                <w:rFonts w:ascii="Times New Roman" w:hAnsi="Times New Roman" w:cs="Times New Roman"/>
                <w:sz w:val="22"/>
                <w:szCs w:val="22"/>
              </w:rPr>
              <w:t>25,918</w:t>
            </w:r>
          </w:p>
        </w:tc>
        <w:tc>
          <w:tcPr>
            <w:tcW w:w="236" w:type="dxa"/>
            <w:shd w:val="clear" w:color="auto" w:fill="auto"/>
          </w:tcPr>
          <w:p w:rsidR="00BC6669" w:rsidRPr="007F2603"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BC6669" w:rsidRPr="007F2603" w:rsidRDefault="00BC6669"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25,918</w:t>
            </w:r>
          </w:p>
        </w:tc>
        <w:tc>
          <w:tcPr>
            <w:tcW w:w="236" w:type="dxa"/>
            <w:shd w:val="clear" w:color="auto" w:fill="auto"/>
          </w:tcPr>
          <w:p w:rsidR="00BC6669" w:rsidRPr="007F2603"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BC6669" w:rsidRPr="00BC6669"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BC6669">
              <w:rPr>
                <w:rFonts w:ascii="Times New Roman" w:hAnsi="Times New Roman" w:cs="Times New Roman"/>
                <w:sz w:val="22"/>
                <w:szCs w:val="22"/>
              </w:rPr>
              <w:t>45.50</w:t>
            </w:r>
          </w:p>
        </w:tc>
        <w:tc>
          <w:tcPr>
            <w:tcW w:w="262" w:type="dxa"/>
            <w:shd w:val="clear" w:color="auto" w:fill="auto"/>
          </w:tcPr>
          <w:p w:rsidR="00BC6669" w:rsidRPr="007F2603"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BC6669" w:rsidRPr="007F2603"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45.50</w:t>
            </w:r>
          </w:p>
        </w:tc>
        <w:tc>
          <w:tcPr>
            <w:tcW w:w="262" w:type="dxa"/>
            <w:shd w:val="clear" w:color="auto" w:fill="auto"/>
          </w:tcPr>
          <w:p w:rsidR="00BC6669" w:rsidRPr="007F2603"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3" w:type="dxa"/>
            <w:tcBorders>
              <w:bottom w:val="double" w:sz="4" w:space="0" w:color="auto"/>
            </w:tcBorders>
          </w:tcPr>
          <w:p w:rsidR="00BC6669" w:rsidRPr="007F2603" w:rsidRDefault="00BC6669"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10,950</w:t>
            </w:r>
          </w:p>
        </w:tc>
        <w:tc>
          <w:tcPr>
            <w:tcW w:w="260" w:type="dxa"/>
          </w:tcPr>
          <w:p w:rsidR="00BC6669" w:rsidRPr="00F824EA" w:rsidRDefault="00BC666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highlight w:val="yellow"/>
              </w:rPr>
            </w:pPr>
          </w:p>
        </w:tc>
        <w:tc>
          <w:tcPr>
            <w:tcW w:w="1015" w:type="dxa"/>
            <w:tcBorders>
              <w:bottom w:val="double" w:sz="4" w:space="0" w:color="auto"/>
            </w:tcBorders>
          </w:tcPr>
          <w:p w:rsidR="00BC6669" w:rsidRPr="007F2603" w:rsidRDefault="00BC6669"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10,950</w:t>
            </w:r>
          </w:p>
        </w:tc>
        <w:tc>
          <w:tcPr>
            <w:tcW w:w="260" w:type="dxa"/>
          </w:tcPr>
          <w:p w:rsidR="00BC6669" w:rsidRPr="00F824EA" w:rsidRDefault="00BC666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highlight w:val="yellow"/>
              </w:rPr>
            </w:pPr>
          </w:p>
        </w:tc>
        <w:tc>
          <w:tcPr>
            <w:tcW w:w="1024" w:type="dxa"/>
            <w:tcBorders>
              <w:bottom w:val="double" w:sz="4" w:space="0" w:color="auto"/>
            </w:tcBorders>
            <w:shd w:val="clear" w:color="auto" w:fill="auto"/>
          </w:tcPr>
          <w:p w:rsidR="00BC6669" w:rsidRPr="00BC6669" w:rsidRDefault="00BC666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BC6669">
              <w:rPr>
                <w:rFonts w:ascii="Times New Roman" w:hAnsi="Times New Roman" w:cs="Times New Roman"/>
                <w:sz w:val="22"/>
                <w:szCs w:val="22"/>
              </w:rPr>
              <w:t>3,203</w:t>
            </w:r>
          </w:p>
        </w:tc>
        <w:tc>
          <w:tcPr>
            <w:tcW w:w="236" w:type="dxa"/>
            <w:shd w:val="clear" w:color="auto" w:fill="auto"/>
          </w:tcPr>
          <w:p w:rsidR="00BC6669" w:rsidRPr="00E8317A"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BC6669" w:rsidRPr="007F2603" w:rsidRDefault="00BC6669"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8,365</w:t>
            </w:r>
          </w:p>
        </w:tc>
        <w:tc>
          <w:tcPr>
            <w:tcW w:w="252" w:type="dxa"/>
            <w:shd w:val="clear" w:color="auto" w:fill="auto"/>
          </w:tcPr>
          <w:p w:rsidR="00BC6669" w:rsidRPr="00E8317A"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BC6669" w:rsidRPr="007F2603" w:rsidRDefault="00BC6669"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c>
          <w:tcPr>
            <w:tcW w:w="236" w:type="dxa"/>
          </w:tcPr>
          <w:p w:rsidR="00BC6669" w:rsidRPr="00E8317A" w:rsidRDefault="00BC666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3" w:type="dxa"/>
            <w:tcBorders>
              <w:bottom w:val="double" w:sz="4" w:space="0" w:color="auto"/>
            </w:tcBorders>
          </w:tcPr>
          <w:p w:rsidR="00BC6669" w:rsidRPr="009E3DBE" w:rsidRDefault="00BC666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2A1046"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 xml:space="preserve">At the general shareholder’s meeting of 2019 of the associate held on March 12, 2019, the shareholders approved to reduce the authorized share </w:t>
      </w:r>
    </w:p>
    <w:p w:rsidR="002A1046"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gramStart"/>
      <w:r>
        <w:rPr>
          <w:rFonts w:ascii="Times New Roman" w:hAnsi="Times New Roman" w:cs="Times New Roman"/>
          <w:sz w:val="22"/>
          <w:szCs w:val="22"/>
        </w:rPr>
        <w:t>capital</w:t>
      </w:r>
      <w:proofErr w:type="gramEnd"/>
      <w:r>
        <w:rPr>
          <w:rFonts w:ascii="Times New Roman" w:hAnsi="Times New Roman" w:cs="Times New Roman"/>
          <w:sz w:val="22"/>
          <w:szCs w:val="22"/>
        </w:rPr>
        <w:t xml:space="preserve"> </w:t>
      </w:r>
      <w:r w:rsidR="006C240F">
        <w:rPr>
          <w:rFonts w:ascii="Times New Roman" w:hAnsi="Times New Roman" w:cs="Times New Roman"/>
          <w:sz w:val="22"/>
          <w:szCs w:val="22"/>
        </w:rPr>
        <w:t xml:space="preserve">for pay back the shareholders </w:t>
      </w:r>
      <w:r w:rsidR="005778A3">
        <w:rPr>
          <w:rFonts w:ascii="Times New Roman" w:hAnsi="Times New Roman" w:cs="Times New Roman"/>
          <w:sz w:val="22"/>
          <w:szCs w:val="22"/>
        </w:rPr>
        <w:t xml:space="preserve">(reduce the par value from Baht 12.50 per share </w:t>
      </w:r>
      <w:r w:rsidR="006C240F">
        <w:rPr>
          <w:rFonts w:ascii="Times New Roman" w:hAnsi="Times New Roman" w:cs="Times New Roman"/>
          <w:sz w:val="22"/>
          <w:szCs w:val="22"/>
        </w:rPr>
        <w:t>to</w:t>
      </w:r>
      <w:r w:rsidR="005778A3">
        <w:rPr>
          <w:rFonts w:ascii="Times New Roman" w:hAnsi="Times New Roman" w:cs="Times New Roman"/>
          <w:sz w:val="22"/>
          <w:szCs w:val="22"/>
        </w:rPr>
        <w:t xml:space="preserve"> Baht 6.0 per share)</w:t>
      </w:r>
      <w:r w:rsidR="006C240F">
        <w:rPr>
          <w:rFonts w:ascii="Times New Roman" w:hAnsi="Times New Roman" w:cs="Times New Roman"/>
          <w:sz w:val="22"/>
          <w:szCs w:val="22"/>
        </w:rPr>
        <w:t>.</w:t>
      </w:r>
      <w:r w:rsidR="005778A3">
        <w:rPr>
          <w:rFonts w:ascii="Times New Roman" w:hAnsi="Times New Roman" w:cs="Times New Roman"/>
          <w:sz w:val="22"/>
          <w:szCs w:val="22"/>
        </w:rPr>
        <w:t xml:space="preserve"> </w:t>
      </w:r>
      <w:r w:rsidR="002A1046">
        <w:rPr>
          <w:rFonts w:ascii="Times New Roman" w:hAnsi="Times New Roman" w:cs="Times New Roman"/>
          <w:sz w:val="22"/>
          <w:szCs w:val="22"/>
        </w:rPr>
        <w:t>The subsidiary received cash from</w:t>
      </w:r>
      <w:r w:rsidR="00353144">
        <w:rPr>
          <w:rFonts w:ascii="Times New Roman" w:hAnsi="Times New Roman" w:cs="Times New Roman"/>
          <w:sz w:val="22"/>
          <w:szCs w:val="22"/>
        </w:rPr>
        <w:t xml:space="preserve"> </w:t>
      </w:r>
    </w:p>
    <w:p w:rsidR="002A1046" w:rsidRDefault="002049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roofErr w:type="gramStart"/>
      <w:r>
        <w:rPr>
          <w:rFonts w:ascii="Times New Roman" w:hAnsi="Times New Roman" w:cs="Times New Roman"/>
          <w:sz w:val="22"/>
          <w:szCs w:val="22"/>
        </w:rPr>
        <w:t>the</w:t>
      </w:r>
      <w:proofErr w:type="gramEnd"/>
      <w:r>
        <w:rPr>
          <w:rFonts w:ascii="Times New Roman" w:hAnsi="Times New Roman" w:cs="Times New Roman"/>
          <w:sz w:val="22"/>
          <w:szCs w:val="22"/>
        </w:rPr>
        <w:t xml:space="preserve"> capital reduction </w:t>
      </w:r>
      <w:r w:rsidR="002A1046">
        <w:rPr>
          <w:rFonts w:ascii="Times New Roman" w:hAnsi="Times New Roman" w:cs="Times New Roman"/>
          <w:sz w:val="22"/>
          <w:szCs w:val="22"/>
        </w:rPr>
        <w:t>amounted to Baht</w:t>
      </w:r>
      <w:r w:rsidR="00353144">
        <w:rPr>
          <w:rFonts w:ascii="Times New Roman" w:hAnsi="Times New Roman" w:cs="Times New Roman"/>
          <w:sz w:val="22"/>
          <w:szCs w:val="22"/>
        </w:rPr>
        <w:t xml:space="preserve"> 0.98 million after offset </w:t>
      </w:r>
      <w:r w:rsidR="002A1046">
        <w:rPr>
          <w:rFonts w:ascii="Times New Roman" w:hAnsi="Times New Roman" w:cs="Times New Roman"/>
          <w:sz w:val="22"/>
          <w:szCs w:val="22"/>
        </w:rPr>
        <w:t xml:space="preserve">short-term borrowings from </w:t>
      </w:r>
      <w:r w:rsidR="00353144">
        <w:rPr>
          <w:rFonts w:ascii="Times New Roman" w:hAnsi="Times New Roman" w:cs="Times New Roman"/>
          <w:sz w:val="22"/>
          <w:szCs w:val="22"/>
        </w:rPr>
        <w:t xml:space="preserve">the </w:t>
      </w:r>
      <w:r w:rsidR="002A1046">
        <w:rPr>
          <w:rFonts w:ascii="Times New Roman" w:hAnsi="Times New Roman" w:cs="Times New Roman"/>
          <w:sz w:val="22"/>
          <w:szCs w:val="22"/>
        </w:rPr>
        <w:t>associate amounted to Baht 11.8 million.</w:t>
      </w:r>
    </w:p>
    <w:p w:rsidR="00CF45C9" w:rsidRDefault="002A10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 xml:space="preserve"> </w:t>
      </w: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778A3" w:rsidRDefault="005778A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34570E">
        <w:rPr>
          <w:rFonts w:ascii="Times New Roman" w:hAnsi="Times New Roman" w:cs="Times New Roman"/>
          <w:sz w:val="22"/>
          <w:szCs w:val="22"/>
        </w:rPr>
        <w:t>June</w:t>
      </w:r>
      <w:r w:rsidR="006F249E" w:rsidRPr="00545E5C">
        <w:rPr>
          <w:rFonts w:ascii="Times New Roman" w:hAnsi="Times New Roman" w:cs="Times New Roman"/>
          <w:sz w:val="22"/>
          <w:szCs w:val="22"/>
        </w:rPr>
        <w:t xml:space="preserve"> 3</w:t>
      </w:r>
      <w:r w:rsidR="0034570E">
        <w:rPr>
          <w:rFonts w:ascii="Times New Roman" w:hAnsi="Times New Roman" w:cs="Times New Roman"/>
          <w:sz w:val="22"/>
          <w:szCs w:val="22"/>
        </w:rPr>
        <w:t>0</w:t>
      </w:r>
      <w:r w:rsidR="00004F05">
        <w:rPr>
          <w:rFonts w:ascii="Times New Roman" w:hAnsi="Times New Roman" w:cs="Times New Roman"/>
          <w:sz w:val="22"/>
          <w:szCs w:val="22"/>
        </w:rPr>
        <w:t>, 2020</w:t>
      </w:r>
      <w:r w:rsidR="006B4339">
        <w:rPr>
          <w:rFonts w:ascii="Times New Roman" w:hAnsi="Times New Roman" w:cs="Times New Roman"/>
          <w:sz w:val="22"/>
          <w:szCs w:val="22"/>
        </w:rPr>
        <w:t xml:space="preserve"> and December 31, 20</w:t>
      </w:r>
      <w:r w:rsidR="00004F05">
        <w:rPr>
          <w:rFonts w:ascii="Times New Roman" w:hAnsi="Times New Roman" w:cs="Times New Roman"/>
          <w:sz w:val="22"/>
          <w:szCs w:val="22"/>
        </w:rPr>
        <w:t>19</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07"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55"/>
      </w:tblGrid>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18"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34570E" w:rsidRPr="00545E5C" w:rsidTr="00741DDC">
        <w:trPr>
          <w:cantSplit/>
        </w:trPr>
        <w:tc>
          <w:tcPr>
            <w:tcW w:w="377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004F05">
              <w:rPr>
                <w:rFonts w:ascii="Times New Roman" w:hAnsi="Times New Roman" w:cs="Times New Roman"/>
                <w:sz w:val="22"/>
                <w:szCs w:val="22"/>
              </w:rPr>
              <w:t>20</w:t>
            </w:r>
          </w:p>
        </w:tc>
        <w:tc>
          <w:tcPr>
            <w:tcW w:w="284" w:type="dxa"/>
            <w:tcBorders>
              <w:top w:val="single" w:sz="4" w:space="0" w:color="auto"/>
            </w:tcBorders>
            <w:shd w:val="clear" w:color="auto" w:fill="auto"/>
          </w:tcPr>
          <w:p w:rsidR="0034570E" w:rsidRPr="000776D1" w:rsidRDefault="0034570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34570E" w:rsidRPr="000776D1" w:rsidRDefault="0034570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004F05">
              <w:rPr>
                <w:rFonts w:ascii="Times New Roman" w:hAnsi="Times New Roman" w:cs="Times New Roman"/>
                <w:sz w:val="22"/>
                <w:szCs w:val="22"/>
              </w:rPr>
              <w:t>9</w:t>
            </w: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004F05">
              <w:rPr>
                <w:rFonts w:ascii="Times New Roman" w:hAnsi="Times New Roman" w:cs="Times New Roman"/>
                <w:sz w:val="22"/>
                <w:szCs w:val="22"/>
              </w:rPr>
              <w:t>20</w:t>
            </w:r>
          </w:p>
        </w:tc>
        <w:tc>
          <w:tcPr>
            <w:tcW w:w="284" w:type="dxa"/>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004F05">
              <w:rPr>
                <w:rFonts w:ascii="Times New Roman" w:hAnsi="Times New Roman" w:cs="Times New Roman"/>
                <w:sz w:val="22"/>
                <w:szCs w:val="22"/>
              </w:rPr>
              <w:t>9</w:t>
            </w: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004F05">
              <w:rPr>
                <w:rFonts w:ascii="Times New Roman" w:hAnsi="Times New Roman" w:cs="Times New Roman"/>
                <w:sz w:val="22"/>
                <w:szCs w:val="22"/>
              </w:rPr>
              <w:t>20</w:t>
            </w:r>
          </w:p>
        </w:tc>
        <w:tc>
          <w:tcPr>
            <w:tcW w:w="236" w:type="dxa"/>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34570E" w:rsidRPr="000776D1" w:rsidRDefault="0034570E"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004F05">
              <w:rPr>
                <w:rFonts w:ascii="Times New Roman" w:hAnsi="Times New Roman" w:cs="Times New Roman"/>
                <w:sz w:val="22"/>
                <w:szCs w:val="22"/>
              </w:rPr>
              <w:t>9</w:t>
            </w: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w:t>
            </w:r>
            <w:r w:rsidR="00004F05">
              <w:rPr>
                <w:rFonts w:ascii="Times New Roman" w:hAnsi="Times New Roman" w:cs="Times New Roman"/>
                <w:sz w:val="22"/>
                <w:szCs w:val="22"/>
              </w:rPr>
              <w:t>20</w:t>
            </w:r>
          </w:p>
        </w:tc>
        <w:tc>
          <w:tcPr>
            <w:tcW w:w="236" w:type="dxa"/>
            <w:shd w:val="clear" w:color="auto" w:fill="auto"/>
          </w:tcPr>
          <w:p w:rsidR="0034570E" w:rsidRPr="00545E5C" w:rsidRDefault="0034570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34570E"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34570E" w:rsidRPr="000776D1" w:rsidRDefault="0034570E" w:rsidP="00CD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004F05">
              <w:rPr>
                <w:rFonts w:ascii="Times New Roman" w:hAnsi="Times New Roman" w:cs="Times New Roman"/>
                <w:sz w:val="22"/>
                <w:szCs w:val="22"/>
              </w:rPr>
              <w:t>9</w:t>
            </w:r>
          </w:p>
        </w:tc>
      </w:tr>
      <w:tr w:rsidR="0034570E" w:rsidRPr="00545E5C" w:rsidTr="00741DDC">
        <w:trPr>
          <w:cantSplit/>
        </w:trPr>
        <w:tc>
          <w:tcPr>
            <w:tcW w:w="377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34570E" w:rsidRPr="00545E5C" w:rsidRDefault="003457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940C98" w:rsidRPr="00545E5C" w:rsidTr="00741DDC">
        <w:trPr>
          <w:cantSplit/>
        </w:trPr>
        <w:tc>
          <w:tcPr>
            <w:tcW w:w="3776" w:type="dxa"/>
            <w:shd w:val="clear" w:color="auto" w:fill="auto"/>
            <w:vAlign w:val="center"/>
          </w:tcPr>
          <w:p w:rsidR="00940C98" w:rsidRPr="000776D1"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Eastern Transportation Co., Ltd.</w:t>
            </w:r>
          </w:p>
        </w:tc>
        <w:tc>
          <w:tcPr>
            <w:tcW w:w="1066" w:type="dxa"/>
            <w:shd w:val="clear" w:color="auto" w:fill="auto"/>
          </w:tcPr>
          <w:p w:rsidR="00940C98" w:rsidRPr="00940C98"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40C98">
              <w:rPr>
                <w:rFonts w:ascii="Times New Roman" w:hAnsi="Times New Roman" w:cs="Times New Roman"/>
                <w:sz w:val="22"/>
                <w:szCs w:val="22"/>
              </w:rPr>
              <w:t>10</w:t>
            </w:r>
            <w:r w:rsidRPr="00940C98">
              <w:rPr>
                <w:rFonts w:ascii="Times New Roman" w:hAnsi="Times New Roman" w:cs="Times New Roman"/>
                <w:sz w:val="22"/>
                <w:szCs w:val="22"/>
                <w:cs/>
              </w:rPr>
              <w:t>0</w:t>
            </w:r>
            <w:r w:rsidRPr="00940C98">
              <w:rPr>
                <w:rFonts w:ascii="Times New Roman" w:hAnsi="Times New Roman" w:cs="Times New Roman"/>
                <w:sz w:val="22"/>
                <w:szCs w:val="22"/>
              </w:rPr>
              <w:t>,000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10</w:t>
            </w:r>
            <w:r w:rsidRPr="007F2603">
              <w:rPr>
                <w:rFonts w:ascii="Times New Roman" w:hAnsi="Times New Roman" w:cs="Times New Roman"/>
                <w:sz w:val="22"/>
                <w:szCs w:val="22"/>
                <w:cs/>
              </w:rPr>
              <w:t>0</w:t>
            </w:r>
            <w:r w:rsidRPr="007F2603">
              <w:rPr>
                <w:rFonts w:ascii="Times New Roman" w:hAnsi="Times New Roman" w:cs="Times New Roman"/>
                <w:sz w:val="22"/>
                <w:szCs w:val="22"/>
              </w:rPr>
              <w:t>,000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940C98" w:rsidRPr="00940C9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940C98">
              <w:rPr>
                <w:rFonts w:ascii="Times New Roman" w:hAnsi="Times New Roman" w:cs="Times New Roman"/>
                <w:sz w:val="22"/>
                <w:szCs w:val="22"/>
              </w:rPr>
              <w:t>99.79</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99.79</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940C98" w:rsidRPr="007F2603"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99,790</w:t>
            </w:r>
          </w:p>
        </w:tc>
        <w:tc>
          <w:tcPr>
            <w:tcW w:w="236"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99,790</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40C98" w:rsidRPr="00940C9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40C98">
              <w:rPr>
                <w:rFonts w:ascii="Times New Roman" w:hAnsi="Times New Roman" w:cs="Times New Roman"/>
                <w:sz w:val="22"/>
                <w:szCs w:val="22"/>
              </w:rPr>
              <w:t>24,449</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30,236</w:t>
            </w:r>
          </w:p>
        </w:tc>
      </w:tr>
      <w:tr w:rsidR="00940C98" w:rsidRPr="00545E5C" w:rsidTr="00741DDC">
        <w:trPr>
          <w:cantSplit/>
        </w:trPr>
        <w:tc>
          <w:tcPr>
            <w:tcW w:w="3776" w:type="dxa"/>
            <w:shd w:val="clear" w:color="auto" w:fill="auto"/>
            <w:vAlign w:val="center"/>
          </w:tcPr>
          <w:p w:rsidR="00940C98" w:rsidRPr="000776D1"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0776D1">
              <w:rPr>
                <w:rFonts w:ascii="Times New Roman" w:hAnsi="Times New Roman" w:cs="Times New Roman"/>
                <w:sz w:val="22"/>
                <w:szCs w:val="22"/>
              </w:rPr>
              <w:t>Chonpratheep</w:t>
            </w:r>
            <w:proofErr w:type="spellEnd"/>
            <w:r w:rsidRPr="000776D1">
              <w:rPr>
                <w:rFonts w:ascii="Times New Roman" w:hAnsi="Times New Roman" w:cs="Times New Roman"/>
                <w:sz w:val="22"/>
                <w:szCs w:val="22"/>
              </w:rPr>
              <w:t xml:space="preserve"> Property Co., Ltd.</w:t>
            </w:r>
          </w:p>
        </w:tc>
        <w:tc>
          <w:tcPr>
            <w:tcW w:w="1066" w:type="dxa"/>
            <w:shd w:val="clear" w:color="auto" w:fill="auto"/>
          </w:tcPr>
          <w:p w:rsidR="00940C98" w:rsidRPr="00940C98"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40C98">
              <w:rPr>
                <w:rFonts w:ascii="Times New Roman" w:hAnsi="Times New Roman" w:cs="Times New Roman"/>
                <w:sz w:val="22"/>
                <w:szCs w:val="22"/>
              </w:rPr>
              <w:t>350,000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350,000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940C98" w:rsidRPr="00940C9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940C98">
              <w:rPr>
                <w:rFonts w:ascii="Times New Roman" w:hAnsi="Times New Roman" w:cs="Times New Roman"/>
                <w:sz w:val="22"/>
                <w:szCs w:val="22"/>
              </w:rPr>
              <w:t>95.71</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7F2603">
              <w:rPr>
                <w:rFonts w:ascii="Times New Roman" w:hAnsi="Times New Roman" w:cs="Times New Roman"/>
                <w:sz w:val="22"/>
                <w:szCs w:val="22"/>
              </w:rPr>
              <w:t>95.71</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940C98" w:rsidRPr="007F2603"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7F2603">
              <w:rPr>
                <w:rFonts w:ascii="Times New Roman" w:hAnsi="Times New Roman" w:cs="Times New Roman"/>
                <w:sz w:val="22"/>
                <w:szCs w:val="22"/>
              </w:rPr>
              <w:t>335,000</w:t>
            </w:r>
          </w:p>
        </w:tc>
        <w:tc>
          <w:tcPr>
            <w:tcW w:w="236"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7F2603">
              <w:rPr>
                <w:rFonts w:ascii="Times New Roman" w:hAnsi="Times New Roman" w:cs="Times New Roman"/>
                <w:sz w:val="22"/>
                <w:szCs w:val="22"/>
              </w:rPr>
              <w:t>335,000</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40C98" w:rsidRPr="00940C98"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40C98">
              <w:rPr>
                <w:rFonts w:ascii="Times New Roman" w:hAnsi="Times New Roman" w:cs="Times New Roman"/>
                <w:sz w:val="22"/>
                <w:szCs w:val="22"/>
              </w:rPr>
              <w:t>10,050</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940C98" w:rsidRPr="00545E5C" w:rsidTr="00741DDC">
        <w:trPr>
          <w:cantSplit/>
        </w:trPr>
        <w:tc>
          <w:tcPr>
            <w:tcW w:w="3776" w:type="dxa"/>
            <w:shd w:val="clear" w:color="auto" w:fill="auto"/>
            <w:vAlign w:val="center"/>
          </w:tcPr>
          <w:p w:rsidR="00940C98" w:rsidRPr="000776D1"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CCP </w:t>
            </w:r>
            <w:proofErr w:type="spellStart"/>
            <w:r>
              <w:rPr>
                <w:rFonts w:ascii="Times New Roman" w:hAnsi="Times New Roman" w:cs="Times New Roman"/>
                <w:sz w:val="22"/>
                <w:szCs w:val="22"/>
              </w:rPr>
              <w:t>Pavings</w:t>
            </w:r>
            <w:r w:rsidRPr="000776D1">
              <w:rPr>
                <w:rFonts w:ascii="Times New Roman" w:hAnsi="Times New Roman" w:cs="Times New Roman"/>
                <w:sz w:val="22"/>
                <w:szCs w:val="22"/>
              </w:rPr>
              <w:t>tones</w:t>
            </w:r>
            <w:proofErr w:type="spellEnd"/>
            <w:r w:rsidRPr="000776D1">
              <w:rPr>
                <w:rFonts w:ascii="Times New Roman" w:hAnsi="Times New Roman" w:cs="Times New Roman"/>
                <w:sz w:val="22"/>
                <w:szCs w:val="22"/>
              </w:rPr>
              <w:t xml:space="preserve">  Co., Ltd.</w:t>
            </w:r>
          </w:p>
        </w:tc>
        <w:tc>
          <w:tcPr>
            <w:tcW w:w="1066" w:type="dxa"/>
            <w:shd w:val="clear" w:color="auto" w:fill="auto"/>
          </w:tcPr>
          <w:p w:rsidR="00940C98" w:rsidRPr="00940C98"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40C98">
              <w:rPr>
                <w:rFonts w:ascii="Times New Roman" w:hAnsi="Times New Roman" w:cs="Times New Roman"/>
                <w:sz w:val="22"/>
                <w:szCs w:val="22"/>
              </w:rPr>
              <w:t xml:space="preserve">  90,000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 xml:space="preserve">  90,000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940C98" w:rsidRPr="00940C9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940C98">
              <w:rPr>
                <w:rFonts w:ascii="Times New Roman" w:hAnsi="Times New Roman" w:cs="Times New Roman"/>
                <w:sz w:val="22"/>
                <w:szCs w:val="22"/>
              </w:rPr>
              <w:t>94.44</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94.44</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940C98" w:rsidRPr="007F2603"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85,000</w:t>
            </w:r>
          </w:p>
        </w:tc>
        <w:tc>
          <w:tcPr>
            <w:tcW w:w="236"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85,000</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40C98" w:rsidRPr="00940C98"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40C98">
              <w:rPr>
                <w:rFonts w:ascii="Times New Roman" w:hAnsi="Times New Roman" w:cs="Times New Roman"/>
                <w:sz w:val="22"/>
                <w:szCs w:val="22"/>
              </w:rPr>
              <w:t xml:space="preserve"> -</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940C98" w:rsidRPr="00545E5C" w:rsidTr="00741DDC">
        <w:trPr>
          <w:cantSplit/>
        </w:trPr>
        <w:tc>
          <w:tcPr>
            <w:tcW w:w="3776" w:type="dxa"/>
            <w:shd w:val="clear" w:color="auto" w:fill="auto"/>
            <w:vAlign w:val="center"/>
          </w:tcPr>
          <w:p w:rsidR="00940C98" w:rsidRPr="000776D1" w:rsidRDefault="00940C98"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Smart Concrete</w:t>
            </w:r>
            <w:r>
              <w:rPr>
                <w:rFonts w:ascii="Times New Roman" w:hAnsi="Times New Roman" w:cs="Times New Roman"/>
                <w:sz w:val="22"/>
                <w:szCs w:val="22"/>
              </w:rPr>
              <w:t xml:space="preserve"> Public</w:t>
            </w:r>
            <w:r w:rsidRPr="000776D1">
              <w:rPr>
                <w:rFonts w:ascii="Times New Roman" w:hAnsi="Times New Roman" w:cs="Times New Roman"/>
                <w:sz w:val="22"/>
                <w:szCs w:val="22"/>
              </w:rPr>
              <w:t xml:space="preserve"> Co., Ltd.</w:t>
            </w:r>
          </w:p>
        </w:tc>
        <w:tc>
          <w:tcPr>
            <w:tcW w:w="1066" w:type="dxa"/>
            <w:shd w:val="clear" w:color="auto" w:fill="auto"/>
          </w:tcPr>
          <w:p w:rsidR="00940C98" w:rsidRPr="00940C98"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940C98">
              <w:rPr>
                <w:rFonts w:ascii="Times New Roman" w:hAnsi="Times New Roman" w:cs="Times New Roman"/>
                <w:sz w:val="22"/>
                <w:szCs w:val="22"/>
              </w:rPr>
              <w:t>460,000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7F2603">
              <w:rPr>
                <w:rFonts w:ascii="Times New Roman" w:hAnsi="Times New Roman" w:cs="Times New Roman"/>
                <w:sz w:val="22"/>
                <w:szCs w:val="22"/>
              </w:rPr>
              <w:t>460,000</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940C98" w:rsidRPr="00940C98" w:rsidRDefault="00940C98"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940C98">
              <w:rPr>
                <w:rFonts w:ascii="Times New Roman" w:hAnsi="Times New Roman" w:cs="Times New Roman"/>
                <w:sz w:val="22"/>
                <w:szCs w:val="22"/>
              </w:rPr>
              <w:t>28.76</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7F2603">
              <w:rPr>
                <w:rFonts w:ascii="Times New Roman" w:hAnsi="Times New Roman" w:cs="Times New Roman"/>
                <w:sz w:val="22"/>
                <w:szCs w:val="22"/>
              </w:rPr>
              <w:t>28.76</w:t>
            </w:r>
          </w:p>
        </w:tc>
        <w:tc>
          <w:tcPr>
            <w:tcW w:w="284"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940C98" w:rsidRPr="007F2603"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167,363</w:t>
            </w:r>
          </w:p>
        </w:tc>
        <w:tc>
          <w:tcPr>
            <w:tcW w:w="236" w:type="dxa"/>
            <w:shd w:val="clear" w:color="auto" w:fill="auto"/>
          </w:tcPr>
          <w:p w:rsidR="00940C98" w:rsidRPr="007F2603" w:rsidRDefault="00940C9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167,363</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940C98" w:rsidRPr="00940C98"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40C98">
              <w:rPr>
                <w:rFonts w:ascii="Times New Roman" w:hAnsi="Times New Roman" w:cs="Times New Roman"/>
                <w:sz w:val="22"/>
                <w:szCs w:val="22"/>
              </w:rPr>
              <w:t>6,615</w:t>
            </w:r>
          </w:p>
        </w:tc>
        <w:tc>
          <w:tcPr>
            <w:tcW w:w="236" w:type="dxa"/>
            <w:shd w:val="clear" w:color="auto" w:fill="auto"/>
          </w:tcPr>
          <w:p w:rsidR="00940C98" w:rsidRPr="007F2603" w:rsidRDefault="00940C98"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F2603">
              <w:rPr>
                <w:rFonts w:ascii="Times New Roman" w:hAnsi="Times New Roman" w:cs="Times New Roman"/>
                <w:sz w:val="22"/>
                <w:szCs w:val="22"/>
              </w:rPr>
              <w:t xml:space="preserve"> -</w:t>
            </w:r>
          </w:p>
        </w:tc>
      </w:tr>
      <w:tr w:rsidR="00940C98" w:rsidRPr="00545E5C" w:rsidTr="00741DDC">
        <w:trPr>
          <w:cantSplit/>
        </w:trPr>
        <w:tc>
          <w:tcPr>
            <w:tcW w:w="3776" w:type="dxa"/>
            <w:shd w:val="clear" w:color="auto" w:fill="auto"/>
          </w:tcPr>
          <w:p w:rsidR="00940C98" w:rsidRPr="00545E5C"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545E5C">
              <w:rPr>
                <w:rFonts w:ascii="Times New Roman" w:hAnsi="Times New Roman" w:cs="Times New Roman"/>
                <w:sz w:val="22"/>
                <w:szCs w:val="22"/>
              </w:rPr>
              <w:t>Total</w:t>
            </w:r>
            <w:r w:rsidRPr="00545E5C">
              <w:rPr>
                <w:rFonts w:ascii="Times New Roman" w:hAnsi="Times New Roman"/>
                <w:sz w:val="22"/>
                <w:szCs w:val="22"/>
              </w:rPr>
              <w:t xml:space="preserve"> </w:t>
            </w:r>
          </w:p>
        </w:tc>
        <w:tc>
          <w:tcPr>
            <w:tcW w:w="106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940C98" w:rsidRPr="007F2603" w:rsidRDefault="00940C98"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687,153</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940C98" w:rsidRPr="007F2603" w:rsidRDefault="00940C98"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687,153</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940C98" w:rsidRPr="00940C98" w:rsidRDefault="00940C98" w:rsidP="000B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40C98">
              <w:rPr>
                <w:rFonts w:ascii="Times New Roman" w:hAnsi="Times New Roman" w:cs="Times New Roman"/>
                <w:sz w:val="22"/>
                <w:szCs w:val="22"/>
              </w:rPr>
              <w:t>41,114</w:t>
            </w:r>
          </w:p>
        </w:tc>
        <w:tc>
          <w:tcPr>
            <w:tcW w:w="236" w:type="dxa"/>
            <w:shd w:val="clear" w:color="auto" w:fill="auto"/>
          </w:tcPr>
          <w:p w:rsidR="00940C98" w:rsidRPr="007F2603" w:rsidRDefault="00940C9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940C98" w:rsidRPr="007F2603" w:rsidRDefault="00940C98"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7F2603">
              <w:rPr>
                <w:rFonts w:ascii="Times New Roman" w:hAnsi="Times New Roman" w:cs="Times New Roman"/>
                <w:sz w:val="22"/>
                <w:szCs w:val="22"/>
              </w:rPr>
              <w:t>30,236</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56248D" w:rsidRPr="0025616B"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roofErr w:type="spellStart"/>
      <w:r w:rsidRPr="0025616B">
        <w:rPr>
          <w:rFonts w:ascii="Times New Roman" w:eastAsia="Calibri" w:hAnsi="Times New Roman" w:cstheme="minorBidi"/>
          <w:b/>
          <w:bCs/>
          <w:sz w:val="22"/>
          <w:szCs w:val="22"/>
        </w:rPr>
        <w:lastRenderedPageBreak/>
        <w:t>Chonburi</w:t>
      </w:r>
      <w:proofErr w:type="spellEnd"/>
      <w:r w:rsidRPr="0025616B">
        <w:rPr>
          <w:rFonts w:ascii="Times New Roman" w:eastAsia="Calibri" w:hAnsi="Times New Roman" w:cstheme="minorBidi"/>
          <w:b/>
          <w:bCs/>
          <w:sz w:val="22"/>
          <w:szCs w:val="22"/>
        </w:rPr>
        <w:t xml:space="preserve"> </w:t>
      </w:r>
      <w:proofErr w:type="spellStart"/>
      <w:r w:rsidRPr="0025616B">
        <w:rPr>
          <w:rFonts w:ascii="Times New Roman" w:eastAsia="Calibri" w:hAnsi="Times New Roman" w:cstheme="minorBidi"/>
          <w:b/>
          <w:bCs/>
          <w:sz w:val="22"/>
          <w:szCs w:val="22"/>
        </w:rPr>
        <w:t>Kanyong</w:t>
      </w:r>
      <w:proofErr w:type="spellEnd"/>
      <w:r w:rsidRPr="0025616B">
        <w:rPr>
          <w:rFonts w:ascii="Times New Roman" w:eastAsia="Calibri" w:hAnsi="Times New Roman" w:cstheme="minorBidi"/>
          <w:b/>
          <w:bCs/>
          <w:sz w:val="22"/>
          <w:szCs w:val="22"/>
        </w:rPr>
        <w:t xml:space="preserve"> Company Limited (“the subsidiary”)</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hAnsi="Times New Roman" w:cs="Times New Roman"/>
          <w:b/>
          <w:bCs/>
          <w:caps/>
          <w:sz w:val="24"/>
          <w:szCs w:val="24"/>
        </w:rPr>
      </w:pPr>
    </w:p>
    <w:p w:rsidR="0056248D" w:rsidRPr="00401E0E" w:rsidRDefault="0056248D" w:rsidP="0056248D">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shareholders’ meeting of </w:t>
      </w:r>
      <w:r w:rsidRPr="00BA2AF4">
        <w:rPr>
          <w:rFonts w:ascii="Times New Roman" w:hAnsi="Times New Roman" w:cs="Times New Roman"/>
          <w:szCs w:val="22"/>
        </w:rPr>
        <w:t>the subsidiary</w:t>
      </w:r>
      <w:r>
        <w:rPr>
          <w:rFonts w:ascii="Times New Roman" w:hAnsi="Times New Roman" w:cs="Times New Roman"/>
          <w:szCs w:val="22"/>
        </w:rPr>
        <w:t xml:space="preserve"> </w:t>
      </w:r>
      <w:r w:rsidRPr="00E2609B">
        <w:rPr>
          <w:rFonts w:ascii="Times New Roman" w:hAnsi="Times New Roman" w:cstheme="minorBidi"/>
          <w:szCs w:val="22"/>
        </w:rPr>
        <w:t xml:space="preserve">held on </w:t>
      </w:r>
      <w:r>
        <w:rPr>
          <w:rFonts w:ascii="Times New Roman" w:hAnsi="Times New Roman" w:cstheme="minorBidi"/>
          <w:szCs w:val="22"/>
        </w:rPr>
        <w:t>March 9 and 16</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imes New Roman"/>
          <w:szCs w:val="22"/>
        </w:rPr>
        <w:t xml:space="preserve"> as at December 31, 2018 and February 28, 2019</w:t>
      </w:r>
      <w:r>
        <w:rPr>
          <w:rFonts w:ascii="Times New Roman" w:hAnsi="Times New Roman" w:cstheme="minorBidi"/>
          <w:szCs w:val="22"/>
        </w:rPr>
        <w:t xml:space="preserve">, amounting to </w:t>
      </w:r>
      <w:r w:rsidRPr="00E2609B">
        <w:rPr>
          <w:rFonts w:ascii="Times New Roman" w:hAnsi="Times New Roman" w:cstheme="minorBidi"/>
          <w:szCs w:val="22"/>
        </w:rPr>
        <w:t xml:space="preserve">Baht </w:t>
      </w:r>
      <w:r>
        <w:rPr>
          <w:rFonts w:ascii="Times New Roman" w:hAnsi="Times New Roman" w:cstheme="minorBidi"/>
          <w:szCs w:val="22"/>
        </w:rPr>
        <w:t>28.2 million and Baht 3.3 million, respectively.</w:t>
      </w:r>
      <w:r w:rsidRPr="00E2609B">
        <w:rPr>
          <w:rFonts w:ascii="Times New Roman" w:hAnsi="Times New Roman" w:cstheme="minorBidi"/>
          <w:szCs w:val="22"/>
        </w:rPr>
        <w:t xml:space="preserve"> The</w:t>
      </w:r>
      <w:r>
        <w:rPr>
          <w:rFonts w:ascii="Times New Roman" w:hAnsi="Times New Roman" w:cstheme="minorBidi"/>
          <w:szCs w:val="22"/>
        </w:rPr>
        <w:t>se</w:t>
      </w:r>
      <w:r w:rsidRPr="00E2609B">
        <w:rPr>
          <w:rFonts w:ascii="Times New Roman" w:hAnsi="Times New Roman" w:cstheme="minorBidi"/>
          <w:szCs w:val="22"/>
        </w:rPr>
        <w:t xml:space="preserve"> dividend</w:t>
      </w:r>
      <w:r>
        <w:rPr>
          <w:rFonts w:ascii="Times New Roman" w:hAnsi="Times New Roman" w:cstheme="minorBidi"/>
          <w:szCs w:val="22"/>
        </w:rPr>
        <w:t>s were</w:t>
      </w:r>
      <w:r w:rsidRPr="00E2609B">
        <w:rPr>
          <w:rFonts w:ascii="Times New Roman" w:hAnsi="Times New Roman" w:cstheme="minorBidi"/>
          <w:szCs w:val="22"/>
        </w:rPr>
        <w:t xml:space="preserve"> paid to shareholders on </w:t>
      </w:r>
      <w:r>
        <w:rPr>
          <w:rFonts w:ascii="Times New Roman" w:hAnsi="Times New Roman" w:cstheme="minorBidi"/>
          <w:szCs w:val="22"/>
        </w:rPr>
        <w:t>March 20, 2019 and June 25,</w:t>
      </w:r>
      <w:r w:rsidRPr="00E2609B">
        <w:rPr>
          <w:rFonts w:ascii="Times New Roman" w:hAnsi="Times New Roman" w:cstheme="minorBidi"/>
          <w:szCs w:val="22"/>
        </w:rPr>
        <w:t xml:space="preserve"> 2019</w:t>
      </w:r>
      <w:r>
        <w:rPr>
          <w:rFonts w:ascii="Times New Roman" w:hAnsi="Times New Roman" w:cstheme="minorBidi"/>
          <w:szCs w:val="22"/>
        </w:rPr>
        <w:t>, respectively</w:t>
      </w:r>
      <w:r w:rsidRPr="00E2609B">
        <w:rPr>
          <w:rFonts w:ascii="Times New Roman" w:hAnsi="Times New Roman" w:cstheme="minorBidi"/>
          <w:szCs w:val="22"/>
        </w:rPr>
        <w:t>.</w:t>
      </w:r>
    </w:p>
    <w:p w:rsidR="0056248D" w:rsidRDefault="0056248D" w:rsidP="0056248D">
      <w:pPr>
        <w:pStyle w:val="NoSpacing"/>
        <w:tabs>
          <w:tab w:val="left" w:pos="13467"/>
        </w:tabs>
        <w:jc w:val="thaiDistribute"/>
        <w:rPr>
          <w:rFonts w:ascii="Times New Roman" w:hAnsi="Times New Roman" w:cstheme="minorBidi"/>
          <w:szCs w:val="22"/>
        </w:rPr>
      </w:pPr>
    </w:p>
    <w:p w:rsidR="0056248D" w:rsidRPr="00401E0E" w:rsidRDefault="0056248D" w:rsidP="0056248D">
      <w:pPr>
        <w:pStyle w:val="NoSpacing"/>
        <w:tabs>
          <w:tab w:val="left" w:pos="13467"/>
        </w:tabs>
        <w:jc w:val="thaiDistribute"/>
        <w:rPr>
          <w:rFonts w:ascii="Times New Roman" w:hAnsi="Times New Roman" w:cstheme="minorBidi"/>
          <w:szCs w:val="22"/>
        </w:rPr>
      </w:pPr>
      <w:r w:rsidRPr="002C7AE9">
        <w:rPr>
          <w:rFonts w:ascii="Times New Roman" w:hAnsi="Times New Roman" w:cstheme="minorBidi"/>
          <w:szCs w:val="22"/>
        </w:rPr>
        <w:t xml:space="preserve">At the </w:t>
      </w:r>
      <w:r>
        <w:rPr>
          <w:rFonts w:ascii="Times New Roman" w:hAnsi="Times New Roman" w:cstheme="minorBidi"/>
          <w:szCs w:val="22"/>
        </w:rPr>
        <w:t>Board of Directors’</w:t>
      </w:r>
      <w:r>
        <w:rPr>
          <w:rFonts w:ascii="Times New Roman" w:hAnsi="Times New Roman" w:cstheme="minorBidi" w:hint="cs"/>
          <w:szCs w:val="22"/>
          <w:cs/>
        </w:rPr>
        <w:t xml:space="preserve"> </w:t>
      </w:r>
      <w:r w:rsidRPr="00AC7A01">
        <w:rPr>
          <w:rFonts w:ascii="Times New Roman" w:hAnsi="Times New Roman" w:cstheme="minorBidi"/>
          <w:szCs w:val="22"/>
        </w:rPr>
        <w:t xml:space="preserve">meeting </w:t>
      </w:r>
      <w:r>
        <w:rPr>
          <w:rFonts w:ascii="Times New Roman" w:hAnsi="Times New Roman" w:cstheme="minorBidi"/>
          <w:szCs w:val="22"/>
        </w:rPr>
        <w:t>No.1</w:t>
      </w:r>
      <w:r w:rsidRPr="00AC7A01">
        <w:rPr>
          <w:rFonts w:ascii="Times New Roman" w:hAnsi="Times New Roman" w:cstheme="minorBidi"/>
          <w:szCs w:val="22"/>
        </w:rPr>
        <w:t>/2020</w:t>
      </w:r>
      <w:r w:rsidRPr="000D7026">
        <w:rPr>
          <w:szCs w:val="22"/>
        </w:rPr>
        <w:t xml:space="preserve"> </w:t>
      </w:r>
      <w:r w:rsidRPr="002C7AE9">
        <w:rPr>
          <w:rFonts w:ascii="Times New Roman" w:hAnsi="Times New Roman" w:cstheme="minorBidi"/>
          <w:szCs w:val="22"/>
        </w:rPr>
        <w:t xml:space="preserve">of </w:t>
      </w:r>
      <w:r w:rsidRPr="002C7AE9">
        <w:rPr>
          <w:rFonts w:ascii="Times New Roman" w:hAnsi="Times New Roman" w:cs="Times New Roman"/>
          <w:szCs w:val="22"/>
        </w:rPr>
        <w:t xml:space="preserve">the subsidiary </w:t>
      </w:r>
      <w:r w:rsidRPr="002C7AE9">
        <w:rPr>
          <w:rFonts w:ascii="Times New Roman" w:hAnsi="Times New Roman" w:cstheme="minorBidi"/>
          <w:szCs w:val="22"/>
        </w:rPr>
        <w:t xml:space="preserve">held </w:t>
      </w:r>
      <w:r w:rsidRPr="00242CF2">
        <w:rPr>
          <w:rFonts w:ascii="Times New Roman" w:hAnsi="Times New Roman" w:cstheme="minorBidi"/>
          <w:szCs w:val="22"/>
        </w:rPr>
        <w:t xml:space="preserve">on February 27, 2020, the </w:t>
      </w:r>
      <w:r w:rsidRPr="00AC7A01">
        <w:rPr>
          <w:rFonts w:ascii="Times New Roman" w:hAnsi="Times New Roman" w:cstheme="minorBidi"/>
          <w:szCs w:val="22"/>
        </w:rPr>
        <w:t>Board of Directors</w:t>
      </w:r>
      <w:r w:rsidRPr="00242CF2">
        <w:rPr>
          <w:rFonts w:ascii="Times New Roman" w:hAnsi="Times New Roman" w:cstheme="minorBidi"/>
          <w:szCs w:val="22"/>
        </w:rPr>
        <w:t xml:space="preserve"> approved to distribute dividend from </w:t>
      </w:r>
      <w:proofErr w:type="spellStart"/>
      <w:r w:rsidRPr="00242CF2">
        <w:rPr>
          <w:rFonts w:ascii="Times New Roman" w:hAnsi="Times New Roman" w:cs="Times New Roman"/>
          <w:szCs w:val="22"/>
        </w:rPr>
        <w:t>unappropriated</w:t>
      </w:r>
      <w:proofErr w:type="spellEnd"/>
      <w:r w:rsidRPr="00242CF2">
        <w:rPr>
          <w:rFonts w:ascii="Times New Roman" w:hAnsi="Times New Roman" w:cs="Times New Roman"/>
          <w:szCs w:val="22"/>
        </w:rPr>
        <w:t xml:space="preserve"> retained earnings as at December 31, 2019</w:t>
      </w:r>
      <w:r w:rsidRPr="00242CF2">
        <w:rPr>
          <w:rFonts w:ascii="Times New Roman" w:hAnsi="Times New Roman" w:cstheme="minorBidi"/>
          <w:szCs w:val="22"/>
        </w:rPr>
        <w:t xml:space="preserve"> amounting to Baht 26.7 million</w:t>
      </w:r>
      <w:r>
        <w:rPr>
          <w:rFonts w:ascii="Times New Roman" w:hAnsi="Times New Roman" w:cstheme="minorBidi"/>
          <w:szCs w:val="22"/>
        </w:rPr>
        <w:t>.</w:t>
      </w:r>
      <w:r w:rsidRPr="00242CF2">
        <w:rPr>
          <w:rFonts w:ascii="Times New Roman" w:hAnsi="Times New Roman" w:cstheme="minorBidi"/>
          <w:szCs w:val="22"/>
        </w:rPr>
        <w:t xml:space="preserve"> </w:t>
      </w:r>
      <w:r>
        <w:rPr>
          <w:rFonts w:ascii="Times New Roman" w:hAnsi="Times New Roman" w:cstheme="minorBidi"/>
          <w:szCs w:val="22"/>
        </w:rPr>
        <w:t>The</w:t>
      </w:r>
      <w:r w:rsidRPr="00242CF2">
        <w:rPr>
          <w:rFonts w:ascii="Times New Roman" w:hAnsi="Times New Roman" w:cstheme="minorBidi"/>
          <w:szCs w:val="22"/>
        </w:rPr>
        <w:t xml:space="preserve"> dividends were paid to shareholders on March 25, 2020.</w:t>
      </w:r>
    </w:p>
    <w:p w:rsidR="0056248D" w:rsidRDefault="0056248D" w:rsidP="0056248D">
      <w:pPr>
        <w:pStyle w:val="NoSpacing"/>
        <w:tabs>
          <w:tab w:val="left" w:pos="13467"/>
        </w:tabs>
        <w:jc w:val="thaiDistribute"/>
        <w:rPr>
          <w:rFonts w:ascii="Times New Roman" w:hAnsi="Times New Roman" w:cstheme="minorBidi"/>
          <w:szCs w:val="22"/>
        </w:rPr>
      </w:pPr>
    </w:p>
    <w:p w:rsidR="0056248D" w:rsidRPr="0025616B"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r w:rsidRPr="0025616B">
        <w:rPr>
          <w:rFonts w:ascii="Times New Roman" w:eastAsia="Calibri" w:hAnsi="Times New Roman" w:cstheme="minorBidi"/>
          <w:b/>
          <w:bCs/>
          <w:sz w:val="22"/>
          <w:szCs w:val="22"/>
        </w:rPr>
        <w:t>Eastern Transportation Co., Ltd. (“the subsidiary”)</w:t>
      </w:r>
    </w:p>
    <w:p w:rsidR="0056248D" w:rsidRDefault="0056248D" w:rsidP="0056248D">
      <w:pPr>
        <w:pStyle w:val="NoSpacing"/>
        <w:tabs>
          <w:tab w:val="left" w:pos="13467"/>
        </w:tabs>
        <w:jc w:val="thaiDistribute"/>
        <w:rPr>
          <w:rFonts w:ascii="Times New Roman" w:hAnsi="Times New Roman" w:cstheme="minorBidi"/>
          <w:szCs w:val="22"/>
        </w:rPr>
      </w:pPr>
    </w:p>
    <w:p w:rsidR="0056248D" w:rsidRPr="00401E0E" w:rsidRDefault="0056248D" w:rsidP="0056248D">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shareholders’ meeting of </w:t>
      </w:r>
      <w:r w:rsidRPr="00BA2AF4">
        <w:rPr>
          <w:rFonts w:ascii="Times New Roman" w:hAnsi="Times New Roman" w:cs="Times New Roman"/>
          <w:szCs w:val="22"/>
        </w:rPr>
        <w:t>the subsidiary</w:t>
      </w:r>
      <w:r>
        <w:rPr>
          <w:rFonts w:ascii="Times New Roman" w:hAnsi="Times New Roman" w:cs="Times New Roman"/>
          <w:szCs w:val="22"/>
        </w:rPr>
        <w:t xml:space="preserve"> </w:t>
      </w:r>
      <w:r>
        <w:rPr>
          <w:rFonts w:ascii="Times New Roman" w:hAnsi="Times New Roman" w:cstheme="minorBidi"/>
          <w:szCs w:val="22"/>
        </w:rPr>
        <w:t>held on March 20</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heme="minorBidi"/>
          <w:szCs w:val="22"/>
        </w:rPr>
        <w:t xml:space="preserve"> as at March 20, 2019</w:t>
      </w:r>
      <w:r w:rsidRPr="00E2609B">
        <w:rPr>
          <w:rFonts w:ascii="Times New Roman" w:hAnsi="Times New Roman" w:cstheme="minorBidi"/>
          <w:szCs w:val="22"/>
        </w:rPr>
        <w:t xml:space="preserve">, </w:t>
      </w:r>
      <w:r>
        <w:rPr>
          <w:rFonts w:ascii="Times New Roman" w:hAnsi="Times New Roman" w:cstheme="minorBidi"/>
          <w:szCs w:val="22"/>
        </w:rPr>
        <w:t>amounting to</w:t>
      </w:r>
      <w:r w:rsidRPr="00E2609B">
        <w:rPr>
          <w:rFonts w:ascii="Times New Roman" w:hAnsi="Times New Roman" w:cstheme="minorBidi"/>
          <w:szCs w:val="22"/>
        </w:rPr>
        <w:t xml:space="preserve"> Baht </w:t>
      </w:r>
      <w:r>
        <w:rPr>
          <w:rFonts w:ascii="Times New Roman" w:hAnsi="Times New Roman" w:cstheme="minorBidi"/>
          <w:szCs w:val="22"/>
        </w:rPr>
        <w:t>30.3 million</w:t>
      </w:r>
      <w:r w:rsidRPr="00E2609B">
        <w:rPr>
          <w:rFonts w:ascii="Times New Roman" w:hAnsi="Times New Roman" w:cstheme="minorBidi"/>
          <w:szCs w:val="22"/>
        </w:rPr>
        <w:t>. The dividend</w:t>
      </w:r>
      <w:r>
        <w:rPr>
          <w:rFonts w:ascii="Times New Roman" w:hAnsi="Times New Roman" w:cstheme="minorBidi"/>
          <w:szCs w:val="22"/>
        </w:rPr>
        <w:t xml:space="preserve"> was paid to shareholders on March 20</w:t>
      </w:r>
      <w:r w:rsidRPr="00E2609B">
        <w:rPr>
          <w:rFonts w:ascii="Times New Roman" w:hAnsi="Times New Roman" w:cstheme="minorBidi"/>
          <w:szCs w:val="22"/>
        </w:rPr>
        <w:t>, 2019.</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56248D" w:rsidRPr="00401E0E" w:rsidRDefault="0056248D" w:rsidP="0056248D">
      <w:pPr>
        <w:pStyle w:val="NoSpacing"/>
        <w:tabs>
          <w:tab w:val="left" w:pos="13467"/>
        </w:tabs>
        <w:jc w:val="thaiDistribute"/>
        <w:rPr>
          <w:rFonts w:ascii="Times New Roman" w:hAnsi="Times New Roman" w:cstheme="minorBidi"/>
          <w:szCs w:val="22"/>
        </w:rPr>
      </w:pPr>
      <w:r w:rsidRPr="002C7AE9">
        <w:rPr>
          <w:rFonts w:ascii="Times New Roman" w:hAnsi="Times New Roman" w:cstheme="minorBidi"/>
          <w:szCs w:val="22"/>
        </w:rPr>
        <w:t xml:space="preserve">At the </w:t>
      </w:r>
      <w:r>
        <w:rPr>
          <w:rFonts w:ascii="Times New Roman" w:hAnsi="Times New Roman" w:cstheme="minorBidi"/>
          <w:szCs w:val="22"/>
        </w:rPr>
        <w:t>Board of Directors’</w:t>
      </w:r>
      <w:r>
        <w:rPr>
          <w:rFonts w:ascii="Times New Roman" w:hAnsi="Times New Roman" w:cstheme="minorBidi" w:hint="cs"/>
          <w:szCs w:val="22"/>
          <w:cs/>
        </w:rPr>
        <w:t xml:space="preserve"> </w:t>
      </w:r>
      <w:r w:rsidRPr="00AC7A01">
        <w:rPr>
          <w:rFonts w:ascii="Times New Roman" w:hAnsi="Times New Roman" w:cstheme="minorBidi"/>
          <w:szCs w:val="22"/>
        </w:rPr>
        <w:t xml:space="preserve">meeting </w:t>
      </w:r>
      <w:r>
        <w:rPr>
          <w:rFonts w:ascii="Times New Roman" w:hAnsi="Times New Roman" w:cstheme="minorBidi"/>
          <w:szCs w:val="22"/>
        </w:rPr>
        <w:t>No.1</w:t>
      </w:r>
      <w:r w:rsidRPr="00AC7A01">
        <w:rPr>
          <w:rFonts w:ascii="Times New Roman" w:hAnsi="Times New Roman" w:cstheme="minorBidi"/>
          <w:szCs w:val="22"/>
        </w:rPr>
        <w:t>/2020</w:t>
      </w:r>
      <w:r>
        <w:rPr>
          <w:szCs w:val="22"/>
        </w:rPr>
        <w:t xml:space="preserve"> </w:t>
      </w:r>
      <w:r w:rsidRPr="002C7AE9">
        <w:rPr>
          <w:rFonts w:ascii="Times New Roman" w:hAnsi="Times New Roman" w:cstheme="minorBidi"/>
          <w:szCs w:val="22"/>
        </w:rPr>
        <w:t xml:space="preserve">of </w:t>
      </w:r>
      <w:r w:rsidRPr="002C7AE9">
        <w:rPr>
          <w:rFonts w:ascii="Times New Roman" w:hAnsi="Times New Roman" w:cs="Times New Roman"/>
          <w:szCs w:val="22"/>
        </w:rPr>
        <w:t xml:space="preserve">the subsidiary </w:t>
      </w:r>
      <w:r w:rsidRPr="002C7AE9">
        <w:rPr>
          <w:rFonts w:ascii="Times New Roman" w:hAnsi="Times New Roman" w:cstheme="minorBidi"/>
          <w:szCs w:val="22"/>
        </w:rPr>
        <w:t xml:space="preserve">held </w:t>
      </w:r>
      <w:r w:rsidRPr="00242CF2">
        <w:rPr>
          <w:rFonts w:ascii="Times New Roman" w:hAnsi="Times New Roman" w:cstheme="minorBidi"/>
          <w:szCs w:val="22"/>
        </w:rPr>
        <w:t xml:space="preserve">on February </w:t>
      </w:r>
      <w:r>
        <w:rPr>
          <w:rFonts w:ascii="Times New Roman" w:hAnsi="Times New Roman" w:cstheme="minorBidi"/>
          <w:szCs w:val="22"/>
        </w:rPr>
        <w:t>28</w:t>
      </w:r>
      <w:r w:rsidRPr="00242CF2">
        <w:rPr>
          <w:rFonts w:ascii="Times New Roman" w:hAnsi="Times New Roman" w:cstheme="minorBidi"/>
          <w:szCs w:val="22"/>
        </w:rPr>
        <w:t xml:space="preserve">, 2020, the </w:t>
      </w:r>
      <w:r w:rsidRPr="00AC7A01">
        <w:rPr>
          <w:rFonts w:ascii="Times New Roman" w:hAnsi="Times New Roman" w:cstheme="minorBidi"/>
          <w:szCs w:val="22"/>
        </w:rPr>
        <w:t>Board of Directors</w:t>
      </w:r>
      <w:r w:rsidRPr="00242CF2">
        <w:rPr>
          <w:rFonts w:ascii="Times New Roman" w:hAnsi="Times New Roman" w:cstheme="minorBidi"/>
          <w:szCs w:val="22"/>
        </w:rPr>
        <w:t xml:space="preserve"> approved to distribute dividend from </w:t>
      </w:r>
      <w:proofErr w:type="spellStart"/>
      <w:r w:rsidRPr="00242CF2">
        <w:rPr>
          <w:rFonts w:ascii="Times New Roman" w:hAnsi="Times New Roman" w:cs="Times New Roman"/>
          <w:szCs w:val="22"/>
        </w:rPr>
        <w:t>unappropriated</w:t>
      </w:r>
      <w:proofErr w:type="spellEnd"/>
      <w:r w:rsidRPr="00242CF2">
        <w:rPr>
          <w:rFonts w:ascii="Times New Roman" w:hAnsi="Times New Roman" w:cs="Times New Roman"/>
          <w:szCs w:val="22"/>
        </w:rPr>
        <w:t xml:space="preserve"> retained earnings</w:t>
      </w:r>
      <w:r w:rsidRPr="00242CF2">
        <w:rPr>
          <w:rFonts w:ascii="Times New Roman" w:hAnsi="Times New Roman" w:cstheme="minorBidi"/>
          <w:szCs w:val="22"/>
        </w:rPr>
        <w:t xml:space="preserve"> as at March 25, 2020, amounting to Baht 24.5 million. The dividend was paid to shareholders on March 27, 2020.</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FD7D62" w:rsidRDefault="00FD7D62"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alibri" w:hAnsi="Times New Roman" w:cstheme="minorBidi"/>
          <w:b/>
          <w:bCs/>
          <w:sz w:val="22"/>
          <w:szCs w:val="22"/>
        </w:rPr>
      </w:pPr>
      <w:proofErr w:type="spellStart"/>
      <w:r>
        <w:rPr>
          <w:rFonts w:ascii="Times New Roman" w:eastAsia="Calibri" w:hAnsi="Times New Roman" w:cstheme="minorBidi"/>
          <w:b/>
          <w:bCs/>
          <w:sz w:val="22"/>
          <w:szCs w:val="22"/>
        </w:rPr>
        <w:t>Chonpratheep</w:t>
      </w:r>
      <w:proofErr w:type="spellEnd"/>
      <w:r>
        <w:rPr>
          <w:rFonts w:ascii="Times New Roman" w:eastAsia="Calibri" w:hAnsi="Times New Roman" w:cstheme="minorBidi"/>
          <w:b/>
          <w:bCs/>
          <w:sz w:val="22"/>
          <w:szCs w:val="22"/>
        </w:rPr>
        <w:t xml:space="preserve"> Property</w:t>
      </w:r>
      <w:r w:rsidRPr="0025616B">
        <w:rPr>
          <w:rFonts w:ascii="Times New Roman" w:eastAsia="Calibri" w:hAnsi="Times New Roman" w:cstheme="minorBidi"/>
          <w:b/>
          <w:bCs/>
          <w:sz w:val="22"/>
          <w:szCs w:val="22"/>
        </w:rPr>
        <w:t xml:space="preserve"> Co., Ltd. (“the subsidiary”)</w:t>
      </w:r>
    </w:p>
    <w:p w:rsidR="00FD7D62" w:rsidRDefault="00FD7D62"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FD7D62" w:rsidRPr="00401E0E" w:rsidRDefault="00FD7D62" w:rsidP="00FD7D62">
      <w:pPr>
        <w:pStyle w:val="NoSpacing"/>
        <w:tabs>
          <w:tab w:val="left" w:pos="13467"/>
        </w:tabs>
        <w:jc w:val="thaiDistribute"/>
        <w:rPr>
          <w:rFonts w:ascii="Times New Roman" w:hAnsi="Times New Roman" w:cstheme="minorBidi"/>
          <w:szCs w:val="22"/>
        </w:rPr>
      </w:pPr>
      <w:r w:rsidRPr="00B37E37">
        <w:rPr>
          <w:rFonts w:ascii="Times New Roman" w:hAnsi="Times New Roman" w:cstheme="minorBidi"/>
          <w:szCs w:val="22"/>
        </w:rPr>
        <w:t>At the Board of Directors’</w:t>
      </w:r>
      <w:r w:rsidRPr="00B37E37">
        <w:rPr>
          <w:rFonts w:ascii="Times New Roman" w:hAnsi="Times New Roman" w:cstheme="minorBidi" w:hint="cs"/>
          <w:szCs w:val="22"/>
          <w:cs/>
        </w:rPr>
        <w:t xml:space="preserve"> </w:t>
      </w:r>
      <w:r w:rsidRPr="00B37E37">
        <w:rPr>
          <w:rFonts w:ascii="Times New Roman" w:hAnsi="Times New Roman" w:cstheme="minorBidi"/>
          <w:szCs w:val="22"/>
        </w:rPr>
        <w:t>meeting No.1/2020</w:t>
      </w:r>
      <w:r w:rsidRPr="00B37E37">
        <w:rPr>
          <w:szCs w:val="22"/>
        </w:rPr>
        <w:t xml:space="preserve"> </w:t>
      </w:r>
      <w:r w:rsidRPr="00B37E37">
        <w:rPr>
          <w:rFonts w:ascii="Times New Roman" w:hAnsi="Times New Roman" w:cstheme="minorBidi"/>
          <w:szCs w:val="22"/>
        </w:rPr>
        <w:t xml:space="preserve">of </w:t>
      </w:r>
      <w:r w:rsidRPr="00B37E37">
        <w:rPr>
          <w:rFonts w:ascii="Times New Roman" w:hAnsi="Times New Roman" w:cs="Times New Roman"/>
          <w:szCs w:val="22"/>
        </w:rPr>
        <w:t xml:space="preserve">the subsidiary </w:t>
      </w:r>
      <w:r w:rsidR="00B37E37" w:rsidRPr="00B37E37">
        <w:rPr>
          <w:rFonts w:ascii="Times New Roman" w:hAnsi="Times New Roman" w:cstheme="minorBidi"/>
          <w:szCs w:val="22"/>
        </w:rPr>
        <w:t>held on June 1</w:t>
      </w:r>
      <w:r w:rsidRPr="00B37E37">
        <w:rPr>
          <w:rFonts w:ascii="Times New Roman" w:hAnsi="Times New Roman" w:cstheme="minorBidi"/>
          <w:szCs w:val="22"/>
        </w:rPr>
        <w:t xml:space="preserve">, 2020, the Board of Directors approved to distribute dividend from </w:t>
      </w:r>
      <w:proofErr w:type="spellStart"/>
      <w:r w:rsidRPr="00B37E37">
        <w:rPr>
          <w:rFonts w:ascii="Times New Roman" w:hAnsi="Times New Roman" w:cs="Times New Roman"/>
          <w:szCs w:val="22"/>
        </w:rPr>
        <w:t>unappropriated</w:t>
      </w:r>
      <w:proofErr w:type="spellEnd"/>
      <w:r w:rsidRPr="00B37E37">
        <w:rPr>
          <w:rFonts w:ascii="Times New Roman" w:hAnsi="Times New Roman" w:cs="Times New Roman"/>
          <w:szCs w:val="22"/>
        </w:rPr>
        <w:t xml:space="preserve"> retained earnings</w:t>
      </w:r>
      <w:r w:rsidR="00B37E37" w:rsidRPr="00B37E37">
        <w:rPr>
          <w:rFonts w:ascii="Times New Roman" w:hAnsi="Times New Roman" w:cstheme="minorBidi"/>
          <w:szCs w:val="22"/>
        </w:rPr>
        <w:t xml:space="preserve"> as at December 31, 2019, amounting to Baht 10.5</w:t>
      </w:r>
      <w:r w:rsidRPr="00B37E37">
        <w:rPr>
          <w:rFonts w:ascii="Times New Roman" w:hAnsi="Times New Roman" w:cstheme="minorBidi"/>
          <w:szCs w:val="22"/>
        </w:rPr>
        <w:t xml:space="preserve"> million. The dividend was</w:t>
      </w:r>
      <w:r w:rsidR="00B37E37" w:rsidRPr="00B37E37">
        <w:rPr>
          <w:rFonts w:ascii="Times New Roman" w:hAnsi="Times New Roman" w:cstheme="minorBidi"/>
          <w:szCs w:val="22"/>
        </w:rPr>
        <w:t xml:space="preserve"> paid to shareholders on June 8</w:t>
      </w:r>
      <w:r w:rsidRPr="00B37E37">
        <w:rPr>
          <w:rFonts w:ascii="Times New Roman" w:hAnsi="Times New Roman" w:cstheme="minorBidi"/>
          <w:szCs w:val="22"/>
        </w:rPr>
        <w:t>, 2020.</w:t>
      </w:r>
    </w:p>
    <w:p w:rsidR="00FD7D62" w:rsidRPr="00AC7A01" w:rsidRDefault="00FD7D62"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56248D" w:rsidRPr="008A745B"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56248D" w:rsidRPr="007763DB" w:rsidRDefault="0056248D" w:rsidP="0056248D">
      <w:pPr>
        <w:pStyle w:val="NoSpacing"/>
        <w:tabs>
          <w:tab w:val="left" w:pos="567"/>
          <w:tab w:val="left" w:pos="13467"/>
        </w:tabs>
        <w:jc w:val="thaiDistribute"/>
        <w:rPr>
          <w:rFonts w:ascii="Times New Roman" w:hAnsi="Times New Roman" w:cs="Times New Roman"/>
          <w:szCs w:val="22"/>
        </w:rPr>
      </w:pPr>
      <w:r w:rsidRPr="007763DB">
        <w:rPr>
          <w:rFonts w:ascii="Times New Roman" w:hAnsi="Times New Roman" w:cs="Times New Roman"/>
          <w:szCs w:val="22"/>
        </w:rPr>
        <w:t xml:space="preserve">At the Annual General Meeting </w:t>
      </w:r>
      <w:r>
        <w:rPr>
          <w:rFonts w:ascii="Times New Roman" w:hAnsi="Times New Roman" w:cs="Times New Roman"/>
          <w:szCs w:val="22"/>
        </w:rPr>
        <w:t xml:space="preserve">of Shareholders </w:t>
      </w:r>
      <w:r w:rsidRPr="007763DB">
        <w:rPr>
          <w:rFonts w:ascii="Times New Roman" w:hAnsi="Times New Roman" w:cs="Times New Roman"/>
          <w:szCs w:val="22"/>
        </w:rPr>
        <w:t xml:space="preserve">of </w:t>
      </w:r>
      <w:r w:rsidRPr="00BA2AF4">
        <w:rPr>
          <w:rFonts w:ascii="Times New Roman" w:hAnsi="Times New Roman" w:cs="Times New Roman"/>
          <w:szCs w:val="22"/>
        </w:rPr>
        <w:t>the subsidiary</w:t>
      </w:r>
      <w:r w:rsidRPr="007763DB">
        <w:rPr>
          <w:rFonts w:ascii="Times New Roman" w:hAnsi="Times New Roman" w:cs="Times New Roman"/>
          <w:szCs w:val="22"/>
        </w:rPr>
        <w:t xml:space="preserve"> held on April 23, 2019, the shareholders passed the resolution to approve</w:t>
      </w:r>
      <w:r>
        <w:rPr>
          <w:rFonts w:ascii="Times New Roman" w:hAnsi="Times New Roman" w:cs="Times New Roman"/>
          <w:szCs w:val="22"/>
        </w:rPr>
        <w:t xml:space="preserve"> t</w:t>
      </w:r>
      <w:r w:rsidRPr="007763DB">
        <w:rPr>
          <w:rFonts w:ascii="Times New Roman" w:hAnsi="Times New Roman" w:cs="Times New Roman"/>
          <w:szCs w:val="22"/>
        </w:rPr>
        <w:t>ransfer</w:t>
      </w:r>
      <w:r>
        <w:rPr>
          <w:rFonts w:ascii="Times New Roman" w:hAnsi="Times New Roman" w:cs="Times New Roman"/>
          <w:szCs w:val="22"/>
        </w:rPr>
        <w:t>ring</w:t>
      </w:r>
      <w:r w:rsidRPr="007763DB">
        <w:rPr>
          <w:rFonts w:ascii="Times New Roman" w:hAnsi="Times New Roman" w:cs="Times New Roman"/>
          <w:szCs w:val="22"/>
        </w:rPr>
        <w:t xml:space="preserve"> of legal reserve amounting to Baht 3.15 million</w:t>
      </w:r>
      <w:r w:rsidRPr="007763DB">
        <w:rPr>
          <w:rFonts w:ascii="Times New Roman" w:hAnsi="Times New Roman" w:cs="Times New Roman"/>
          <w:b/>
          <w:bCs/>
          <w:szCs w:val="22"/>
        </w:rPr>
        <w:t xml:space="preserve"> </w:t>
      </w:r>
      <w:r w:rsidRPr="007763DB">
        <w:rPr>
          <w:rFonts w:ascii="Times New Roman" w:hAnsi="Times New Roman" w:cs="Times New Roman"/>
          <w:szCs w:val="22"/>
        </w:rPr>
        <w:t xml:space="preserve">and share premium amounting to Baht 57.02 million to compensate the deficit as at December 31, 2018. </w:t>
      </w:r>
    </w:p>
    <w:p w:rsidR="0056248D" w:rsidRDefault="0056248D" w:rsidP="0056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6248D" w:rsidRPr="00BB4515" w:rsidRDefault="0056248D" w:rsidP="0056248D">
      <w:pPr>
        <w:jc w:val="both"/>
        <w:rPr>
          <w:rFonts w:ascii="Times New Roman" w:hAnsi="Times New Roman" w:cs="Times New Roman"/>
          <w:sz w:val="22"/>
          <w:szCs w:val="22"/>
        </w:rPr>
      </w:pPr>
      <w:r w:rsidRPr="00BB4515">
        <w:rPr>
          <w:rFonts w:ascii="Times New Roman" w:hAnsi="Times New Roman" w:cs="Times New Roman"/>
          <w:sz w:val="22"/>
          <w:szCs w:val="22"/>
        </w:rPr>
        <w:t>On October 4, 2019, the subsidiary issued warrants for purchasing of newly issued ordinar</w:t>
      </w:r>
      <w:r>
        <w:rPr>
          <w:rFonts w:ascii="Times New Roman" w:hAnsi="Times New Roman" w:cs="Times New Roman"/>
          <w:sz w:val="22"/>
          <w:szCs w:val="22"/>
        </w:rPr>
        <w:t xml:space="preserve">y shares series 2 (“SMART-W2”) </w:t>
      </w:r>
      <w:r w:rsidRPr="00BB4515">
        <w:rPr>
          <w:rFonts w:ascii="Times New Roman" w:hAnsi="Times New Roman" w:cs="Times New Roman"/>
          <w:sz w:val="22"/>
          <w:szCs w:val="22"/>
        </w:rPr>
        <w:t>91,999,678 units</w:t>
      </w:r>
      <w:r>
        <w:rPr>
          <w:rFonts w:ascii="Times New Roman" w:hAnsi="Times New Roman" w:cs="Times New Roman"/>
          <w:sz w:val="22"/>
          <w:szCs w:val="22"/>
        </w:rPr>
        <w:t>,</w:t>
      </w:r>
      <w:r w:rsidRPr="00BB4515">
        <w:rPr>
          <w:rFonts w:ascii="Times New Roman" w:hAnsi="Times New Roman" w:cs="Times New Roman"/>
          <w:sz w:val="22"/>
          <w:szCs w:val="22"/>
        </w:rPr>
        <w:t xml:space="preserve"> which specified the name of the holder and transferable, and allocate to the existing shareholders of the subsidiary (Right Offering) at the ratio of 5 existing </w:t>
      </w:r>
      <w:r>
        <w:rPr>
          <w:rFonts w:ascii="Times New Roman" w:hAnsi="Times New Roman" w:cs="Times New Roman"/>
          <w:sz w:val="22"/>
          <w:szCs w:val="22"/>
        </w:rPr>
        <w:t xml:space="preserve">shares to 1 warrant for free. </w:t>
      </w:r>
      <w:r w:rsidRPr="00BB4515">
        <w:rPr>
          <w:rFonts w:ascii="Times New Roman" w:hAnsi="Times New Roman" w:cs="Times New Roman"/>
          <w:sz w:val="22"/>
          <w:szCs w:val="22"/>
        </w:rPr>
        <w:t>One (1) warrant conveys the right to purchase one (1) newly issued ordinary share of the subsidiary at the exercise price of Baht 1.50 per share. The term of such warrants is two (2) years from the date of issuance (f</w:t>
      </w:r>
      <w:r>
        <w:rPr>
          <w:rFonts w:ascii="Times New Roman" w:hAnsi="Times New Roman" w:cs="Times New Roman"/>
          <w:sz w:val="22"/>
          <w:szCs w:val="22"/>
        </w:rPr>
        <w:t>rom October 4, 2019 to October 1</w:t>
      </w:r>
      <w:r w:rsidRPr="00BB4515">
        <w:rPr>
          <w:rFonts w:ascii="Times New Roman" w:hAnsi="Times New Roman" w:cs="Times New Roman"/>
          <w:sz w:val="22"/>
          <w:szCs w:val="22"/>
        </w:rPr>
        <w:t>, 2021). The warrant holders shall be able to exercise their rights 4 times, which are the last business day of May 2020, the last business day of November 2020, the last business day of May 2021 and October 1, 2021. The subsidiary registered the warrants as listed securities in the Market for Alternative Investment (“</w:t>
      </w:r>
      <w:proofErr w:type="spellStart"/>
      <w:r w:rsidRPr="00BB4515">
        <w:rPr>
          <w:rFonts w:ascii="Times New Roman" w:hAnsi="Times New Roman" w:cs="Times New Roman"/>
          <w:sz w:val="22"/>
          <w:szCs w:val="22"/>
        </w:rPr>
        <w:t>mai</w:t>
      </w:r>
      <w:proofErr w:type="spellEnd"/>
      <w:r w:rsidRPr="00BB4515">
        <w:rPr>
          <w:rFonts w:ascii="Times New Roman" w:hAnsi="Times New Roman" w:cs="Times New Roman"/>
          <w:sz w:val="22"/>
          <w:szCs w:val="22"/>
        </w:rPr>
        <w:t>”) on October 22, 2019.</w:t>
      </w:r>
    </w:p>
    <w:p w:rsidR="0056248D" w:rsidRDefault="0056248D" w:rsidP="0056248D">
      <w:pPr>
        <w:pStyle w:val="NoSpacing"/>
        <w:tabs>
          <w:tab w:val="left" w:pos="567"/>
          <w:tab w:val="left" w:pos="13467"/>
        </w:tabs>
        <w:jc w:val="thaiDistribute"/>
        <w:rPr>
          <w:rFonts w:ascii="Times New Roman" w:hAnsi="Times New Roman" w:cs="Times New Roman"/>
          <w:szCs w:val="22"/>
        </w:rPr>
      </w:pPr>
    </w:p>
    <w:p w:rsidR="0056248D" w:rsidRPr="00117390" w:rsidRDefault="004E5051" w:rsidP="0056248D">
      <w:pPr>
        <w:pStyle w:val="HTMLPreformatted"/>
        <w:tabs>
          <w:tab w:val="clear" w:pos="916"/>
          <w:tab w:val="left" w:pos="0"/>
        </w:tabs>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During the </w:t>
      </w:r>
      <w:r>
        <w:rPr>
          <w:rFonts w:ascii="Times New Roman" w:eastAsia="Calibri" w:hAnsi="Times New Roman" w:cs="Angsana New"/>
          <w:sz w:val="22"/>
          <w:szCs w:val="28"/>
        </w:rPr>
        <w:t>six</w:t>
      </w:r>
      <w:r w:rsidR="0056248D" w:rsidRPr="007C63A4">
        <w:rPr>
          <w:rFonts w:ascii="Times New Roman" w:eastAsia="Calibri" w:hAnsi="Times New Roman" w:cs="Times New Roman"/>
          <w:sz w:val="22"/>
          <w:szCs w:val="22"/>
        </w:rPr>
        <w:t>-month period e</w:t>
      </w:r>
      <w:r w:rsidR="0056248D">
        <w:rPr>
          <w:rFonts w:ascii="Times New Roman" w:eastAsia="Calibri" w:hAnsi="Times New Roman" w:cs="Times New Roman"/>
          <w:sz w:val="22"/>
          <w:szCs w:val="22"/>
        </w:rPr>
        <w:t>nded June 30, 2020, the Group sold the</w:t>
      </w:r>
      <w:r w:rsidR="0056248D" w:rsidRPr="007C63A4">
        <w:rPr>
          <w:rFonts w:ascii="Times New Roman" w:eastAsia="Calibri" w:hAnsi="Times New Roman" w:cs="Times New Roman"/>
          <w:sz w:val="22"/>
          <w:szCs w:val="22"/>
        </w:rPr>
        <w:t xml:space="preserve"> </w:t>
      </w:r>
      <w:r w:rsidR="0056248D">
        <w:rPr>
          <w:rFonts w:ascii="Times New Roman" w:eastAsia="Calibri" w:hAnsi="Times New Roman" w:cs="Times New Roman"/>
          <w:sz w:val="22"/>
          <w:szCs w:val="22"/>
        </w:rPr>
        <w:t xml:space="preserve">allocated warrants </w:t>
      </w:r>
      <w:r w:rsidR="00F94D3B">
        <w:rPr>
          <w:rFonts w:ascii="Times New Roman" w:eastAsia="Calibri" w:hAnsi="Times New Roman" w:cs="Times New Roman"/>
          <w:sz w:val="22"/>
          <w:szCs w:val="22"/>
        </w:rPr>
        <w:t>6.3</w:t>
      </w:r>
      <w:r w:rsidR="0056248D" w:rsidRPr="007C63A4">
        <w:rPr>
          <w:rFonts w:ascii="Times New Roman" w:eastAsia="Calibri" w:hAnsi="Times New Roman" w:cs="Times New Roman"/>
          <w:sz w:val="22"/>
          <w:szCs w:val="22"/>
        </w:rPr>
        <w:t xml:space="preserve"> million units by rece</w:t>
      </w:r>
      <w:r w:rsidR="0056248D">
        <w:rPr>
          <w:rFonts w:ascii="Times New Roman" w:eastAsia="Calibri" w:hAnsi="Times New Roman" w:cs="Times New Roman"/>
          <w:sz w:val="22"/>
          <w:szCs w:val="22"/>
        </w:rPr>
        <w:t xml:space="preserve">ived money from sale in the consolidated financial statement amounting to Baht </w:t>
      </w:r>
      <w:r w:rsidR="00F94D3B">
        <w:rPr>
          <w:rFonts w:ascii="Times New Roman" w:eastAsia="Calibri" w:hAnsi="Times New Roman" w:cs="Times New Roman"/>
          <w:sz w:val="22"/>
          <w:szCs w:val="22"/>
        </w:rPr>
        <w:t>1.5</w:t>
      </w:r>
      <w:r w:rsidR="0056248D">
        <w:rPr>
          <w:rFonts w:ascii="Times New Roman" w:eastAsia="Calibri" w:hAnsi="Times New Roman" w:cs="Times New Roman"/>
          <w:sz w:val="22"/>
          <w:szCs w:val="22"/>
        </w:rPr>
        <w:t xml:space="preserve"> </w:t>
      </w:r>
      <w:r w:rsidR="0056248D" w:rsidRPr="007C63A4">
        <w:rPr>
          <w:rFonts w:ascii="Times New Roman" w:eastAsia="Calibri" w:hAnsi="Times New Roman" w:cs="Times New Roman"/>
          <w:sz w:val="22"/>
          <w:szCs w:val="22"/>
        </w:rPr>
        <w:t xml:space="preserve"> million</w:t>
      </w:r>
      <w:r w:rsidR="0056248D">
        <w:rPr>
          <w:rFonts w:ascii="Times New Roman" w:eastAsia="Calibri" w:hAnsi="Times New Roman" w:cs="Times New Roman"/>
          <w:sz w:val="22"/>
          <w:szCs w:val="22"/>
        </w:rPr>
        <w:t>.</w:t>
      </w:r>
      <w:r w:rsidR="0056248D" w:rsidRPr="007C63A4">
        <w:rPr>
          <w:rFonts w:ascii="Times New Roman" w:eastAsia="Calibri" w:hAnsi="Times New Roman" w:cs="Times New Roman"/>
          <w:sz w:val="22"/>
          <w:szCs w:val="22"/>
        </w:rPr>
        <w:t xml:space="preserve"> </w:t>
      </w:r>
    </w:p>
    <w:p w:rsidR="00BA72BC" w:rsidRPr="00D93D2D" w:rsidRDefault="00BA72BC"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A72BC" w:rsidRDefault="00BA72BC"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D7D62" w:rsidRDefault="00FD7D62"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D7D62" w:rsidRDefault="00FD7D62"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D7D62" w:rsidRPr="00D93D2D" w:rsidRDefault="00FD7D62"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D00711" w:rsidRPr="00D00711" w:rsidRDefault="00D00711" w:rsidP="00D0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imes New Roman"/>
          <w:sz w:val="22"/>
          <w:szCs w:val="22"/>
        </w:rPr>
      </w:pPr>
      <w:r w:rsidRPr="00D00711">
        <w:rPr>
          <w:rFonts w:ascii="Times New Roman" w:eastAsia="Calibri" w:hAnsi="Times New Roman" w:cs="Times New Roman"/>
          <w:sz w:val="22"/>
          <w:szCs w:val="22"/>
        </w:rPr>
        <w:lastRenderedPageBreak/>
        <w:t xml:space="preserve">At the Board of Directors’ meeting of the subsidiary No. 3/2020 held on May 7, 2020, the Board of Directors approve to pay the interim cash dividend No. 1/2020 from retained earnings as of December </w:t>
      </w:r>
      <w:r w:rsidRPr="00D00711">
        <w:rPr>
          <w:rFonts w:ascii="Times New Roman" w:eastAsia="Calibri" w:hAnsi="Times New Roman" w:cs="Times New Roman"/>
          <w:sz w:val="22"/>
          <w:szCs w:val="22"/>
          <w:cs/>
        </w:rPr>
        <w:t>31</w:t>
      </w:r>
      <w:r w:rsidRPr="00D00711">
        <w:rPr>
          <w:rFonts w:ascii="Times New Roman" w:eastAsia="Calibri" w:hAnsi="Times New Roman" w:cs="Times New Roman"/>
          <w:sz w:val="22"/>
          <w:szCs w:val="22"/>
        </w:rPr>
        <w:t xml:space="preserve">, </w:t>
      </w:r>
      <w:r w:rsidRPr="00D00711">
        <w:rPr>
          <w:rFonts w:ascii="Times New Roman" w:eastAsia="Calibri" w:hAnsi="Times New Roman" w:cs="Times New Roman"/>
          <w:sz w:val="22"/>
          <w:szCs w:val="22"/>
          <w:cs/>
        </w:rPr>
        <w:t>2019</w:t>
      </w:r>
      <w:r w:rsidRPr="00D00711">
        <w:rPr>
          <w:rFonts w:ascii="Times New Roman" w:eastAsia="Calibri" w:hAnsi="Times New Roman" w:cs="Times New Roman"/>
          <w:sz w:val="22"/>
          <w:szCs w:val="22"/>
        </w:rPr>
        <w:t xml:space="preserve"> with the rate of Baht </w:t>
      </w:r>
      <w:r w:rsidRPr="00D00711">
        <w:rPr>
          <w:rFonts w:ascii="Times New Roman" w:eastAsia="Calibri" w:hAnsi="Times New Roman" w:cs="Times New Roman"/>
          <w:sz w:val="22"/>
          <w:szCs w:val="22"/>
          <w:cs/>
        </w:rPr>
        <w:t>0.0</w:t>
      </w:r>
      <w:r w:rsidRPr="00D00711">
        <w:rPr>
          <w:rFonts w:ascii="Times New Roman" w:eastAsia="Calibri" w:hAnsi="Times New Roman" w:cs="Times New Roman"/>
          <w:sz w:val="22"/>
          <w:szCs w:val="22"/>
        </w:rPr>
        <w:t>5 per share, totaling Baht 23,000,012. The interim dividend was paid to the shareholders on June 5, 2020. The Board of Directors informed the interim dividend for acknowledgement only in the Annual General Meeting of Shareholders held on June 25, 2020.</w:t>
      </w:r>
    </w:p>
    <w:p w:rsidR="00D00711" w:rsidRDefault="00D00711"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D00711" w:rsidRDefault="00D00711"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639F9" w:rsidRDefault="009639F9" w:rsidP="0096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b/>
          <w:bCs/>
          <w:sz w:val="24"/>
          <w:szCs w:val="24"/>
        </w:rPr>
      </w:pPr>
      <w:r>
        <w:rPr>
          <w:rFonts w:ascii="Times New Roman" w:hAnsi="Times New Roman"/>
          <w:b/>
          <w:bCs/>
          <w:sz w:val="24"/>
          <w:szCs w:val="24"/>
        </w:rPr>
        <w:t>7.</w:t>
      </w:r>
      <w:r>
        <w:rPr>
          <w:rFonts w:ascii="Times New Roman" w:hAnsi="Times New Roman"/>
          <w:b/>
          <w:bCs/>
          <w:sz w:val="24"/>
          <w:szCs w:val="24"/>
        </w:rPr>
        <w:tab/>
        <w:t>LONG-TERM BORROWING</w:t>
      </w:r>
      <w:r w:rsidRPr="00C42BC8">
        <w:rPr>
          <w:rFonts w:ascii="Times New Roman" w:hAnsi="Times New Roman"/>
          <w:b/>
          <w:bCs/>
          <w:sz w:val="24"/>
          <w:szCs w:val="24"/>
        </w:rPr>
        <w:t xml:space="preserve">S FROM FINANCIAL INSTITUTIONS </w:t>
      </w:r>
    </w:p>
    <w:p w:rsidR="009639F9" w:rsidRDefault="009639F9"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86900" w:rsidRPr="00904B9A" w:rsidRDefault="00486900" w:rsidP="00486900">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04B9A">
        <w:rPr>
          <w:rFonts w:ascii="Times New Roman" w:hAnsi="Times New Roman" w:cs="Times New Roman"/>
          <w:b/>
          <w:bCs/>
          <w:sz w:val="22"/>
          <w:szCs w:val="22"/>
        </w:rPr>
        <w:t>Chonburi</w:t>
      </w:r>
      <w:proofErr w:type="spellEnd"/>
      <w:r w:rsidRPr="00904B9A">
        <w:rPr>
          <w:rFonts w:ascii="Times New Roman" w:hAnsi="Times New Roman" w:cs="Times New Roman"/>
          <w:b/>
          <w:bCs/>
          <w:sz w:val="22"/>
          <w:szCs w:val="22"/>
        </w:rPr>
        <w:t xml:space="preserve"> Concrete Product Public Company Limited</w:t>
      </w:r>
    </w:p>
    <w:p w:rsidR="00486900" w:rsidRPr="00904B9A" w:rsidRDefault="00486900" w:rsidP="0048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91555D" w:rsidRPr="0091555D" w:rsidRDefault="0091555D" w:rsidP="0091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1555D">
        <w:rPr>
          <w:rFonts w:ascii="Times New Roman" w:hAnsi="Times New Roman" w:cs="Times New Roman"/>
          <w:sz w:val="22"/>
          <w:szCs w:val="22"/>
        </w:rPr>
        <w:t xml:space="preserve">On April 22, 2020, the Company entered into an agreement with a local bank to change the borrowing repayment of the 2 existing borrowing agreements with the bank.  The Company will pay only interest for 6 months (April to September 2020) and extend the repayment period of the existing borrowing agreements </w:t>
      </w:r>
      <w:r>
        <w:rPr>
          <w:rFonts w:ascii="Times New Roman" w:hAnsi="Times New Roman" w:cs="Times New Roman"/>
          <w:sz w:val="22"/>
          <w:szCs w:val="22"/>
        </w:rPr>
        <w:t>for</w:t>
      </w:r>
      <w:r w:rsidRPr="0091555D">
        <w:rPr>
          <w:rFonts w:ascii="Times New Roman" w:hAnsi="Times New Roman" w:cs="Times New Roman"/>
          <w:sz w:val="22"/>
          <w:szCs w:val="22"/>
        </w:rPr>
        <w:t xml:space="preserve"> 6 months. </w:t>
      </w:r>
    </w:p>
    <w:p w:rsidR="00486900" w:rsidRPr="001F28EB" w:rsidRDefault="00486900" w:rsidP="0096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
    <w:p w:rsidR="001F28EB" w:rsidRDefault="001F28EB" w:rsidP="0096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
    <w:p w:rsidR="009639F9" w:rsidRPr="0025616B" w:rsidRDefault="009639F9" w:rsidP="0096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roofErr w:type="spellStart"/>
      <w:r w:rsidRPr="0025616B">
        <w:rPr>
          <w:rFonts w:ascii="Times New Roman" w:eastAsia="Calibri" w:hAnsi="Times New Roman" w:cstheme="minorBidi"/>
          <w:b/>
          <w:bCs/>
          <w:sz w:val="22"/>
          <w:szCs w:val="22"/>
        </w:rPr>
        <w:t>Chonburi</w:t>
      </w:r>
      <w:proofErr w:type="spellEnd"/>
      <w:r w:rsidRPr="0025616B">
        <w:rPr>
          <w:rFonts w:ascii="Times New Roman" w:eastAsia="Calibri" w:hAnsi="Times New Roman" w:cstheme="minorBidi"/>
          <w:b/>
          <w:bCs/>
          <w:sz w:val="22"/>
          <w:szCs w:val="22"/>
        </w:rPr>
        <w:t xml:space="preserve"> </w:t>
      </w:r>
      <w:proofErr w:type="spellStart"/>
      <w:r w:rsidRPr="0025616B">
        <w:rPr>
          <w:rFonts w:ascii="Times New Roman" w:eastAsia="Calibri" w:hAnsi="Times New Roman" w:cstheme="minorBidi"/>
          <w:b/>
          <w:bCs/>
          <w:sz w:val="22"/>
          <w:szCs w:val="22"/>
        </w:rPr>
        <w:t>Kanyong</w:t>
      </w:r>
      <w:proofErr w:type="spellEnd"/>
      <w:r w:rsidRPr="0025616B">
        <w:rPr>
          <w:rFonts w:ascii="Times New Roman" w:eastAsia="Calibri" w:hAnsi="Times New Roman" w:cstheme="minorBidi"/>
          <w:b/>
          <w:bCs/>
          <w:sz w:val="22"/>
          <w:szCs w:val="22"/>
        </w:rPr>
        <w:t xml:space="preserve"> Company Limited (“the subsidiary”)</w:t>
      </w:r>
    </w:p>
    <w:p w:rsidR="009639F9" w:rsidRDefault="009639F9"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37DAD" w:rsidRPr="00237DAD" w:rsidRDefault="00237DAD" w:rsidP="00237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On May 25, 2020</w:t>
      </w:r>
      <w:r w:rsidR="009639F9" w:rsidRPr="00F8543B">
        <w:rPr>
          <w:rFonts w:ascii="Times New Roman" w:hAnsi="Times New Roman" w:cs="Times New Roman"/>
          <w:sz w:val="22"/>
          <w:szCs w:val="22"/>
        </w:rPr>
        <w:t xml:space="preserve">, the </w:t>
      </w:r>
      <w:r w:rsidR="00B95E6E" w:rsidRPr="00D00711">
        <w:rPr>
          <w:rFonts w:ascii="Times New Roman" w:eastAsia="Calibri" w:hAnsi="Times New Roman" w:cs="Times New Roman"/>
          <w:sz w:val="22"/>
          <w:szCs w:val="22"/>
        </w:rPr>
        <w:t>subsidiary</w:t>
      </w:r>
      <w:r w:rsidR="009639F9" w:rsidRPr="00F8543B">
        <w:rPr>
          <w:rFonts w:ascii="Times New Roman" w:hAnsi="Times New Roman" w:cs="Times New Roman"/>
          <w:sz w:val="22"/>
          <w:szCs w:val="22"/>
        </w:rPr>
        <w:t xml:space="preserve"> entered into a </w:t>
      </w:r>
      <w:r w:rsidR="009639F9">
        <w:rPr>
          <w:rFonts w:ascii="Times New Roman" w:hAnsi="Times New Roman" w:cs="Times New Roman"/>
          <w:sz w:val="22"/>
          <w:szCs w:val="22"/>
        </w:rPr>
        <w:t>borrowing</w:t>
      </w:r>
      <w:r w:rsidR="009639F9" w:rsidRPr="00F8543B">
        <w:rPr>
          <w:rFonts w:ascii="Times New Roman" w:hAnsi="Times New Roman" w:cs="Times New Roman"/>
          <w:sz w:val="22"/>
          <w:szCs w:val="22"/>
        </w:rPr>
        <w:t xml:space="preserve"> agreement with a </w:t>
      </w:r>
      <w:r>
        <w:rPr>
          <w:rFonts w:ascii="Times New Roman" w:hAnsi="Times New Roman" w:cs="Times New Roman"/>
          <w:sz w:val="22"/>
          <w:szCs w:val="22"/>
        </w:rPr>
        <w:t>local bank amounting to Baht 2.6</w:t>
      </w:r>
      <w:r w:rsidR="009639F9" w:rsidRPr="00F8543B">
        <w:rPr>
          <w:rFonts w:ascii="Times New Roman" w:hAnsi="Times New Roman" w:cs="Times New Roman"/>
          <w:sz w:val="22"/>
          <w:szCs w:val="22"/>
        </w:rPr>
        <w:t xml:space="preserve"> million. The </w:t>
      </w:r>
      <w:r w:rsidR="009639F9">
        <w:rPr>
          <w:rFonts w:ascii="Times New Roman" w:hAnsi="Times New Roman" w:cs="Times New Roman"/>
          <w:sz w:val="22"/>
          <w:szCs w:val="22"/>
        </w:rPr>
        <w:t>borrowing</w:t>
      </w:r>
      <w:r w:rsidR="009639F9" w:rsidRPr="00F8543B">
        <w:rPr>
          <w:rFonts w:ascii="Times New Roman" w:hAnsi="Times New Roman" w:cs="Times New Roman"/>
          <w:sz w:val="22"/>
          <w:szCs w:val="22"/>
        </w:rPr>
        <w:t xml:space="preserve"> bears</w:t>
      </w:r>
      <w:r>
        <w:rPr>
          <w:rFonts w:ascii="Times New Roman" w:hAnsi="Times New Roman" w:cs="Times New Roman"/>
          <w:sz w:val="22"/>
          <w:szCs w:val="22"/>
        </w:rPr>
        <w:t xml:space="preserve"> interest at the rate 2.0</w:t>
      </w:r>
      <w:r w:rsidR="009639F9" w:rsidRPr="00F8543B">
        <w:rPr>
          <w:rFonts w:ascii="Times New Roman" w:hAnsi="Times New Roman" w:cs="Times New Roman"/>
          <w:sz w:val="22"/>
          <w:szCs w:val="22"/>
        </w:rPr>
        <w:t>%</w:t>
      </w:r>
      <w:r w:rsidR="009639F9">
        <w:rPr>
          <w:rFonts w:ascii="Times New Roman" w:hAnsi="Times New Roman" w:cs="Times New Roman"/>
          <w:sz w:val="22"/>
          <w:szCs w:val="22"/>
        </w:rPr>
        <w:t xml:space="preserve"> per annum</w:t>
      </w:r>
      <w:r w:rsidR="009639F9" w:rsidRPr="00F8543B">
        <w:rPr>
          <w:rFonts w:ascii="Times New Roman" w:hAnsi="Times New Roman" w:cs="Times New Roman"/>
          <w:sz w:val="22"/>
          <w:szCs w:val="22"/>
        </w:rPr>
        <w:t xml:space="preserve">. The </w:t>
      </w:r>
      <w:r w:rsidR="009639F9">
        <w:rPr>
          <w:rFonts w:ascii="Times New Roman" w:hAnsi="Times New Roman" w:cs="Times New Roman"/>
          <w:sz w:val="22"/>
          <w:szCs w:val="22"/>
        </w:rPr>
        <w:t>borrowing</w:t>
      </w:r>
      <w:r w:rsidR="009639F9" w:rsidRPr="00F8543B">
        <w:rPr>
          <w:rFonts w:ascii="Times New Roman" w:hAnsi="Times New Roman" w:cs="Times New Roman"/>
          <w:sz w:val="22"/>
          <w:szCs w:val="22"/>
        </w:rPr>
        <w:t xml:space="preserve"> principal is repaya</w:t>
      </w:r>
      <w:r>
        <w:rPr>
          <w:rFonts w:ascii="Times New Roman" w:hAnsi="Times New Roman" w:cs="Times New Roman"/>
          <w:sz w:val="22"/>
          <w:szCs w:val="22"/>
        </w:rPr>
        <w:t>ble in 24</w:t>
      </w:r>
      <w:r w:rsidR="009639F9" w:rsidRPr="00F8543B">
        <w:rPr>
          <w:rFonts w:ascii="Times New Roman" w:hAnsi="Times New Roman" w:cs="Times New Roman"/>
          <w:sz w:val="22"/>
          <w:szCs w:val="22"/>
        </w:rPr>
        <w:t xml:space="preserve"> monthly installments at Ba</w:t>
      </w:r>
      <w:r>
        <w:rPr>
          <w:rFonts w:ascii="Times New Roman" w:hAnsi="Times New Roman" w:cs="Times New Roman"/>
          <w:sz w:val="22"/>
          <w:szCs w:val="22"/>
        </w:rPr>
        <w:t>ht 0.15</w:t>
      </w:r>
      <w:r w:rsidR="009639F9" w:rsidRPr="00F8543B">
        <w:rPr>
          <w:rFonts w:ascii="Times New Roman" w:hAnsi="Times New Roman" w:cs="Times New Roman"/>
          <w:sz w:val="22"/>
          <w:szCs w:val="22"/>
        </w:rPr>
        <w:t xml:space="preserve"> million per installment</w:t>
      </w:r>
      <w:r>
        <w:rPr>
          <w:rFonts w:ascii="Times New Roman" w:hAnsi="Times New Roman" w:cs="Times New Roman"/>
          <w:sz w:val="22"/>
          <w:szCs w:val="22"/>
        </w:rPr>
        <w:t xml:space="preserve">. </w:t>
      </w:r>
      <w:r w:rsidRPr="00237DAD">
        <w:rPr>
          <w:rFonts w:ascii="Times New Roman" w:hAnsi="Times New Roman" w:cs="Times New Roman"/>
          <w:sz w:val="22"/>
          <w:szCs w:val="22"/>
        </w:rPr>
        <w:t xml:space="preserve">The first payment will be made within the last working day of the </w:t>
      </w:r>
      <w:r w:rsidR="00BF4648">
        <w:rPr>
          <w:rFonts w:ascii="Times New Roman" w:hAnsi="Times New Roman" w:cs="Times New Roman"/>
          <w:sz w:val="22"/>
          <w:szCs w:val="22"/>
        </w:rPr>
        <w:t>7</w:t>
      </w:r>
      <w:r w:rsidR="00BF4648" w:rsidRPr="00BF4648">
        <w:rPr>
          <w:rFonts w:ascii="Times New Roman" w:hAnsi="Times New Roman" w:cs="Times New Roman"/>
          <w:sz w:val="22"/>
          <w:szCs w:val="22"/>
          <w:vertAlign w:val="superscript"/>
        </w:rPr>
        <w:t>th</w:t>
      </w:r>
      <w:r w:rsidR="00BF4648">
        <w:rPr>
          <w:rFonts w:ascii="Times New Roman" w:hAnsi="Times New Roman" w:cs="Times New Roman"/>
          <w:sz w:val="22"/>
          <w:szCs w:val="22"/>
        </w:rPr>
        <w:t xml:space="preserve"> </w:t>
      </w:r>
      <w:r w:rsidRPr="00237DAD">
        <w:rPr>
          <w:rFonts w:ascii="Times New Roman" w:hAnsi="Times New Roman" w:cs="Times New Roman"/>
          <w:sz w:val="22"/>
          <w:szCs w:val="22"/>
        </w:rPr>
        <w:t xml:space="preserve">month </w:t>
      </w:r>
      <w:r w:rsidR="00BF4648">
        <w:rPr>
          <w:rFonts w:ascii="Times New Roman" w:hAnsi="Times New Roman" w:cs="Times New Roman"/>
          <w:sz w:val="22"/>
          <w:szCs w:val="22"/>
        </w:rPr>
        <w:t xml:space="preserve">next to the withdraw month </w:t>
      </w:r>
      <w:r w:rsidRPr="00237DAD">
        <w:rPr>
          <w:rFonts w:ascii="Times New Roman" w:hAnsi="Times New Roman" w:cs="Times New Roman"/>
          <w:sz w:val="22"/>
          <w:szCs w:val="22"/>
        </w:rPr>
        <w:t>(December 2020).</w:t>
      </w:r>
    </w:p>
    <w:p w:rsidR="00237DAD" w:rsidRPr="00237DAD" w:rsidRDefault="00237DAD"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9639F9" w:rsidRDefault="009639F9"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76DE4" w:rsidRPr="00702315" w:rsidRDefault="009639F9" w:rsidP="00C7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heme="minorBidi"/>
          <w:b/>
          <w:bCs/>
          <w:sz w:val="24"/>
          <w:szCs w:val="24"/>
        </w:rPr>
        <w:t>8</w:t>
      </w:r>
      <w:r w:rsidR="00C76DE4" w:rsidRPr="00702315">
        <w:rPr>
          <w:rFonts w:ascii="Times New Roman" w:hAnsi="Times New Roman" w:cs="Times New Roman"/>
          <w:b/>
          <w:bCs/>
          <w:sz w:val="24"/>
          <w:szCs w:val="24"/>
          <w:cs/>
        </w:rPr>
        <w:t>.</w:t>
      </w:r>
      <w:r w:rsidR="00E2609B">
        <w:rPr>
          <w:rFonts w:ascii="Times New Roman" w:hAnsi="Times New Roman" w:cs="Times New Roman"/>
          <w:b/>
          <w:bCs/>
          <w:sz w:val="24"/>
          <w:szCs w:val="24"/>
        </w:rPr>
        <w:tab/>
        <w:t>DIVIDENDS</w:t>
      </w:r>
    </w:p>
    <w:p w:rsidR="002A1046" w:rsidRDefault="002A1046" w:rsidP="00A31596">
      <w:pPr>
        <w:pStyle w:val="NoSpacing"/>
        <w:tabs>
          <w:tab w:val="left" w:pos="0"/>
        </w:tabs>
        <w:jc w:val="both"/>
        <w:rPr>
          <w:rFonts w:ascii="Times New Roman" w:hAnsi="Times New Roman" w:cstheme="minorBidi"/>
          <w:szCs w:val="22"/>
        </w:rPr>
      </w:pPr>
    </w:p>
    <w:p w:rsidR="00A31596" w:rsidRPr="00401E0E" w:rsidRDefault="00A31596" w:rsidP="00A31596">
      <w:pPr>
        <w:pStyle w:val="NoSpacing"/>
        <w:tabs>
          <w:tab w:val="left" w:pos="0"/>
        </w:tabs>
        <w:jc w:val="both"/>
        <w:rPr>
          <w:rFonts w:ascii="Times New Roman" w:hAnsi="Times New Roman" w:cstheme="minorBidi"/>
          <w:szCs w:val="22"/>
        </w:rPr>
      </w:pPr>
      <w:r w:rsidRPr="00E2609B">
        <w:rPr>
          <w:rFonts w:ascii="Times New Roman" w:hAnsi="Times New Roman" w:cstheme="minorBidi"/>
          <w:szCs w:val="22"/>
        </w:rPr>
        <w:t xml:space="preserve">At the general shareholders’ meeting </w:t>
      </w:r>
      <w:r w:rsidR="00E2609B">
        <w:rPr>
          <w:rFonts w:ascii="Times New Roman" w:hAnsi="Times New Roman" w:cstheme="minorBidi"/>
          <w:szCs w:val="22"/>
        </w:rPr>
        <w:t xml:space="preserve">of </w:t>
      </w:r>
      <w:r w:rsidR="00E2609B" w:rsidRPr="00E2609B">
        <w:rPr>
          <w:rFonts w:ascii="Times New Roman" w:hAnsi="Times New Roman" w:cstheme="minorBidi"/>
          <w:szCs w:val="22"/>
        </w:rPr>
        <w:t xml:space="preserve">2019 </w:t>
      </w:r>
      <w:r w:rsidRPr="00E2609B">
        <w:rPr>
          <w:rFonts w:ascii="Times New Roman" w:hAnsi="Times New Roman" w:cstheme="minorBidi"/>
          <w:szCs w:val="22"/>
        </w:rPr>
        <w:t xml:space="preserve">of </w:t>
      </w:r>
      <w:r w:rsidR="00E2609B">
        <w:rPr>
          <w:rFonts w:ascii="Times New Roman" w:hAnsi="Times New Roman" w:cstheme="minorBidi"/>
          <w:szCs w:val="22"/>
        </w:rPr>
        <w:t xml:space="preserve">the Company </w:t>
      </w:r>
      <w:r w:rsidRPr="00E2609B">
        <w:rPr>
          <w:rFonts w:ascii="Times New Roman" w:hAnsi="Times New Roman" w:cstheme="minorBidi"/>
          <w:szCs w:val="22"/>
        </w:rPr>
        <w:t>held on April 25, 2019, the shareholders approved to distribute dividend at rate of Baht 0.</w:t>
      </w:r>
      <w:r w:rsidR="005A56DF">
        <w:rPr>
          <w:rFonts w:ascii="Times New Roman" w:hAnsi="Times New Roman" w:cstheme="minorBidi"/>
          <w:szCs w:val="22"/>
        </w:rPr>
        <w:t>01 per share from net profit of</w:t>
      </w:r>
      <w:r w:rsidR="008A745B">
        <w:rPr>
          <w:rFonts w:ascii="Times New Roman" w:hAnsi="Times New Roman" w:cstheme="minorBidi"/>
          <w:szCs w:val="22"/>
        </w:rPr>
        <w:t xml:space="preserve"> </w:t>
      </w:r>
      <w:r w:rsidRPr="00E2609B">
        <w:rPr>
          <w:rFonts w:ascii="Times New Roman" w:hAnsi="Times New Roman" w:cstheme="minorBidi"/>
          <w:szCs w:val="22"/>
        </w:rPr>
        <w:t xml:space="preserve">2018 and </w:t>
      </w:r>
      <w:r w:rsidRPr="00E2609B">
        <w:rPr>
          <w:rFonts w:ascii="Times New Roman" w:hAnsi="Times New Roman" w:cs="Times New Roman"/>
          <w:szCs w:val="22"/>
        </w:rPr>
        <w:t>retained earnings</w:t>
      </w:r>
      <w:r w:rsidRPr="00E2609B">
        <w:rPr>
          <w:rFonts w:ascii="Times New Roman" w:hAnsi="Times New Roman" w:cstheme="minorBidi"/>
          <w:szCs w:val="22"/>
        </w:rPr>
        <w:t xml:space="preserve">, </w:t>
      </w:r>
      <w:r w:rsidR="001A0F53">
        <w:rPr>
          <w:rFonts w:ascii="Times New Roman" w:hAnsi="Times New Roman" w:cstheme="minorBidi"/>
          <w:szCs w:val="22"/>
        </w:rPr>
        <w:t>amounting to</w:t>
      </w:r>
      <w:r w:rsidRPr="00E2609B">
        <w:rPr>
          <w:rFonts w:ascii="Times New Roman" w:hAnsi="Times New Roman" w:cstheme="minorBidi"/>
          <w:szCs w:val="22"/>
        </w:rPr>
        <w:t xml:space="preserve"> Baht 27,679,736.81. The dividend was paid </w:t>
      </w:r>
      <w:r w:rsidR="00E2609B" w:rsidRPr="00E2609B">
        <w:rPr>
          <w:rFonts w:ascii="Times New Roman" w:hAnsi="Times New Roman" w:cstheme="minorBidi"/>
          <w:szCs w:val="22"/>
        </w:rPr>
        <w:t>to shareholders on May 24, 2019.</w:t>
      </w:r>
    </w:p>
    <w:p w:rsidR="001F28EB" w:rsidRPr="001F28EB" w:rsidRDefault="001F28EB"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heme="minorBidi"/>
          <w:b/>
          <w:bCs/>
          <w:caps/>
          <w:sz w:val="22"/>
          <w:szCs w:val="22"/>
        </w:rPr>
      </w:pPr>
    </w:p>
    <w:p w:rsidR="00FC0EB4" w:rsidRDefault="00FC0EB4" w:rsidP="00FC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r w:rsidRPr="00D00711">
        <w:rPr>
          <w:rFonts w:ascii="Times New Roman" w:eastAsia="Calibri" w:hAnsi="Times New Roman" w:cs="Times New Roman"/>
          <w:sz w:val="22"/>
          <w:szCs w:val="22"/>
        </w:rPr>
        <w:t xml:space="preserve">At the Board of Directors’ meeting of the </w:t>
      </w:r>
      <w:r w:rsidRPr="006F0AE7">
        <w:rPr>
          <w:rFonts w:ascii="Times New Roman" w:eastAsia="Calibri" w:hAnsi="Times New Roman" w:cs="Times New Roman"/>
          <w:sz w:val="22"/>
          <w:szCs w:val="22"/>
        </w:rPr>
        <w:t>Company</w:t>
      </w:r>
      <w:r>
        <w:rPr>
          <w:rFonts w:ascii="Times New Roman" w:eastAsia="Calibri" w:hAnsi="Times New Roman" w:cs="Times New Roman"/>
          <w:sz w:val="22"/>
          <w:szCs w:val="22"/>
        </w:rPr>
        <w:t xml:space="preserve"> No. 3/2020 held on May </w:t>
      </w:r>
      <w:r>
        <w:rPr>
          <w:rFonts w:ascii="Times New Roman" w:eastAsia="Calibri" w:hAnsi="Times New Roman" w:cstheme="minorBidi"/>
          <w:sz w:val="22"/>
          <w:szCs w:val="22"/>
        </w:rPr>
        <w:t>15</w:t>
      </w:r>
      <w:r w:rsidRPr="00D00711">
        <w:rPr>
          <w:rFonts w:ascii="Times New Roman" w:eastAsia="Calibri" w:hAnsi="Times New Roman" w:cs="Times New Roman"/>
          <w:sz w:val="22"/>
          <w:szCs w:val="22"/>
        </w:rPr>
        <w:t xml:space="preserve">, 2020, the Board of Directors approve to pay the interim cash dividend No. 1/2020 from retained earnings with the rate of Baht </w:t>
      </w:r>
      <w:r w:rsidRPr="00D00711">
        <w:rPr>
          <w:rFonts w:ascii="Times New Roman" w:eastAsia="Calibri" w:hAnsi="Times New Roman" w:cs="Times New Roman"/>
          <w:sz w:val="22"/>
          <w:szCs w:val="22"/>
          <w:cs/>
        </w:rPr>
        <w:t>0.0</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 xml:space="preserve"> per share, totaling Baht </w:t>
      </w:r>
      <w:r w:rsidRPr="00FC0EB4">
        <w:rPr>
          <w:rFonts w:ascii="Times New Roman" w:eastAsia="Calibri" w:hAnsi="Times New Roman" w:cs="Times New Roman"/>
          <w:sz w:val="22"/>
          <w:szCs w:val="22"/>
        </w:rPr>
        <w:t>27,679,736.81</w:t>
      </w:r>
      <w:r w:rsidRPr="00D00711">
        <w:rPr>
          <w:rFonts w:ascii="Times New Roman" w:eastAsia="Calibri" w:hAnsi="Times New Roman" w:cs="Times New Roman"/>
          <w:sz w:val="22"/>
          <w:szCs w:val="22"/>
        </w:rPr>
        <w:t xml:space="preserve">. The interim dividend was paid to the shareholders on June </w:t>
      </w:r>
      <w:r w:rsidR="00EB4BD5">
        <w:rPr>
          <w:rFonts w:ascii="Times New Roman" w:eastAsia="Calibri" w:hAnsi="Times New Roman" w:cs="Times New Roman"/>
          <w:sz w:val="22"/>
          <w:szCs w:val="22"/>
        </w:rPr>
        <w:t>1</w:t>
      </w:r>
      <w:r w:rsidRPr="00D00711">
        <w:rPr>
          <w:rFonts w:ascii="Times New Roman" w:eastAsia="Calibri" w:hAnsi="Times New Roman" w:cs="Times New Roman"/>
          <w:sz w:val="22"/>
          <w:szCs w:val="22"/>
        </w:rPr>
        <w:t>5, 2020. The Board of Directors informed the interim dividend for acknowledgement only in the Annual General Meeting</w:t>
      </w:r>
      <w:r>
        <w:rPr>
          <w:rFonts w:ascii="Times New Roman" w:eastAsia="Calibri" w:hAnsi="Times New Roman" w:cs="Times New Roman"/>
          <w:sz w:val="22"/>
          <w:szCs w:val="22"/>
        </w:rPr>
        <w:t xml:space="preserve"> of Shareholders held on June 30</w:t>
      </w:r>
      <w:r w:rsidRPr="00D00711">
        <w:rPr>
          <w:rFonts w:ascii="Times New Roman" w:eastAsia="Calibri" w:hAnsi="Times New Roman" w:cs="Times New Roman"/>
          <w:sz w:val="22"/>
          <w:szCs w:val="22"/>
        </w:rPr>
        <w:t>, 2020.</w:t>
      </w:r>
    </w:p>
    <w:p w:rsidR="001F28EB" w:rsidRDefault="001F28EB" w:rsidP="00FC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p>
    <w:p w:rsidR="001F28EB" w:rsidRPr="001F28EB" w:rsidRDefault="001F28EB" w:rsidP="00FC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p>
    <w:p w:rsidR="00BF4648" w:rsidRDefault="00BF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r>
        <w:rPr>
          <w:rFonts w:ascii="Times New Roman" w:hAnsi="Times New Roman" w:cs="Times New Roman"/>
          <w:b/>
          <w:bCs/>
          <w:caps/>
          <w:sz w:val="24"/>
          <w:szCs w:val="24"/>
        </w:rPr>
        <w:br w:type="page"/>
      </w:r>
    </w:p>
    <w:p w:rsidR="006B4339" w:rsidRPr="00E8681E" w:rsidRDefault="009639F9"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9</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D00711" w:rsidRDefault="00D00711" w:rsidP="00D00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Pr="00DA25F5">
        <w:rPr>
          <w:rFonts w:ascii="Times New Roman" w:hAnsi="Times New Roman" w:cs="Times New Roman"/>
          <w:sz w:val="22"/>
          <w:szCs w:val="22"/>
        </w:rPr>
        <w:t>ales, 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w:t>
      </w:r>
      <w:r>
        <w:rPr>
          <w:rFonts w:ascii="Times New Roman" w:hAnsi="Times New Roman" w:cs="Times New Roman"/>
          <w:sz w:val="22"/>
          <w:szCs w:val="22"/>
        </w:rPr>
        <w:t>les of goods, other expenses, and profit or</w:t>
      </w:r>
      <w:r w:rsidRPr="00DA25F5">
        <w:rPr>
          <w:rFonts w:ascii="Times New Roman" w:hAnsi="Times New Roman" w:cs="Times New Roman"/>
          <w:sz w:val="22"/>
          <w:szCs w:val="22"/>
        </w:rPr>
        <w:t xml:space="preserve"> 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Pr>
          <w:rFonts w:ascii="Times New Roman" w:hAnsi="Times New Roman" w:cs="Cordia New"/>
          <w:sz w:val="22"/>
          <w:szCs w:val="22"/>
        </w:rPr>
        <w:t>three-month and</w:t>
      </w:r>
      <w:r w:rsidRPr="00545E5C">
        <w:rPr>
          <w:rFonts w:ascii="Times New Roman" w:hAnsi="Times New Roman" w:cs="Times New Roman"/>
          <w:sz w:val="22"/>
          <w:szCs w:val="22"/>
        </w:rPr>
        <w:t xml:space="preserve"> </w:t>
      </w:r>
      <w:r>
        <w:rPr>
          <w:rFonts w:ascii="Times New Roman" w:hAnsi="Times New Roman" w:cs="Times New Roman"/>
          <w:sz w:val="22"/>
          <w:szCs w:val="22"/>
        </w:rPr>
        <w:t xml:space="preserve">six-month </w:t>
      </w:r>
      <w:r>
        <w:rPr>
          <w:rFonts w:ascii="Times New Roman" w:hAnsi="Times New Roman" w:cs="Cordia New"/>
          <w:sz w:val="22"/>
          <w:szCs w:val="22"/>
        </w:rPr>
        <w:t>periods ended June 30</w:t>
      </w:r>
      <w:r w:rsidRPr="009A699C">
        <w:rPr>
          <w:rFonts w:ascii="Times New Roman" w:hAnsi="Times New Roman" w:cs="Cordia New"/>
          <w:sz w:val="22"/>
          <w:szCs w:val="22"/>
        </w:rPr>
        <w:t xml:space="preserve">, </w:t>
      </w:r>
      <w:r>
        <w:rPr>
          <w:rFonts w:ascii="Times New Roman" w:hAnsi="Times New Roman" w:cs="Cordia New"/>
          <w:sz w:val="22"/>
          <w:szCs w:val="22"/>
        </w:rPr>
        <w:t>2020</w:t>
      </w:r>
      <w:r w:rsidRPr="009A699C">
        <w:rPr>
          <w:rFonts w:ascii="Times New Roman" w:hAnsi="Times New Roman" w:cs="Cordia New"/>
          <w:sz w:val="22"/>
          <w:szCs w:val="22"/>
        </w:rPr>
        <w:t xml:space="preserve"> and </w:t>
      </w:r>
      <w:r>
        <w:rPr>
          <w:rFonts w:ascii="Times New Roman" w:hAnsi="Times New Roman" w:cs="Cordia New"/>
          <w:sz w:val="22"/>
          <w:szCs w:val="22"/>
        </w:rPr>
        <w:t>2019</w:t>
      </w:r>
      <w:r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w:t>
      </w:r>
      <w:r w:rsidR="007F2603">
        <w:rPr>
          <w:rFonts w:ascii="Times New Roman" w:hAnsi="Times New Roman" w:cs="Times New Roman"/>
          <w:sz w:val="22"/>
          <w:szCs w:val="22"/>
        </w:rPr>
        <w:t xml:space="preserve"> </w:t>
      </w:r>
      <w:r w:rsidR="007F2603">
        <w:rPr>
          <w:rFonts w:ascii="Times New Roman" w:hAnsi="Times New Roman" w:cs="Cordia New"/>
          <w:sz w:val="22"/>
          <w:szCs w:val="22"/>
        </w:rPr>
        <w:t>three-month and</w:t>
      </w:r>
      <w:r w:rsidRPr="00545E5C">
        <w:rPr>
          <w:rFonts w:ascii="Times New Roman" w:hAnsi="Times New Roman" w:cs="Times New Roman"/>
          <w:sz w:val="22"/>
          <w:szCs w:val="22"/>
        </w:rPr>
        <w:t xml:space="preserve"> </w:t>
      </w:r>
      <w:r w:rsidR="002F1755">
        <w:rPr>
          <w:rFonts w:ascii="Times New Roman" w:hAnsi="Times New Roman" w:cs="Times New Roman"/>
          <w:sz w:val="22"/>
          <w:szCs w:val="22"/>
        </w:rPr>
        <w:t>six-month periods ended June 30</w:t>
      </w:r>
      <w:r w:rsidR="00D00711">
        <w:rPr>
          <w:rFonts w:ascii="Times New Roman" w:hAnsi="Times New Roman" w:cs="Times New Roman"/>
          <w:sz w:val="22"/>
          <w:szCs w:val="22"/>
        </w:rPr>
        <w:t>, 2020 and 2019</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183AF7" w:rsidRPr="00545E5C" w:rsidTr="00D93D2D">
        <w:trPr>
          <w:cantSplit/>
        </w:trPr>
        <w:tc>
          <w:tcPr>
            <w:tcW w:w="3969" w:type="dxa"/>
          </w:tcPr>
          <w:p w:rsidR="00183AF7" w:rsidRPr="00545E5C" w:rsidRDefault="00183AF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bottom w:val="single" w:sz="4" w:space="0" w:color="auto"/>
            </w:tcBorders>
          </w:tcPr>
          <w:p w:rsidR="00183AF7" w:rsidRPr="00643B33" w:rsidRDefault="00183AF7"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B437CC" w:rsidRPr="00545E5C" w:rsidTr="00D93D2D">
        <w:trPr>
          <w:cantSplit/>
        </w:trPr>
        <w:tc>
          <w:tcPr>
            <w:tcW w:w="3969" w:type="dxa"/>
          </w:tcPr>
          <w:p w:rsidR="00B437CC" w:rsidRPr="00545E5C" w:rsidRDefault="00B437CC" w:rsidP="00D9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
              </w:tabs>
              <w:rPr>
                <w:rFonts w:ascii="Times New Roman" w:hAnsi="Times New Roman"/>
                <w:b/>
                <w:bCs/>
                <w:sz w:val="22"/>
                <w:szCs w:val="22"/>
              </w:rPr>
            </w:pPr>
          </w:p>
        </w:tc>
        <w:tc>
          <w:tcPr>
            <w:tcW w:w="5528" w:type="dxa"/>
            <w:gridSpan w:val="7"/>
            <w:tcBorders>
              <w:top w:val="single" w:sz="4" w:space="0" w:color="auto"/>
            </w:tcBorders>
          </w:tcPr>
          <w:p w:rsidR="00B437CC" w:rsidRPr="00545E5C" w:rsidRDefault="00B437C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4"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84"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45E5C" w:rsidTr="00D93D2D">
        <w:trPr>
          <w:cantSplit/>
        </w:trPr>
        <w:tc>
          <w:tcPr>
            <w:tcW w:w="3969"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76"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w:t>
            </w:r>
            <w:r w:rsidR="00183AF7">
              <w:rPr>
                <w:rFonts w:cs="Times New Roman"/>
                <w:lang w:val="en-US"/>
              </w:rPr>
              <w:t>20</w:t>
            </w:r>
          </w:p>
        </w:tc>
        <w:tc>
          <w:tcPr>
            <w:tcW w:w="283" w:type="dxa"/>
            <w:tcBorders>
              <w:top w:val="single" w:sz="4" w:space="0" w:color="auto"/>
            </w:tcBorders>
          </w:tcPr>
          <w:p w:rsidR="006B4339" w:rsidRPr="00545E5C" w:rsidRDefault="006B4339"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183AF7">
              <w:rPr>
                <w:rFonts w:cs="Times New Roman"/>
                <w:lang w:val="en-US"/>
              </w:rPr>
              <w:t>9</w:t>
            </w:r>
          </w:p>
        </w:tc>
        <w:tc>
          <w:tcPr>
            <w:tcW w:w="284"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w:t>
            </w:r>
            <w:r w:rsidR="00183AF7">
              <w:rPr>
                <w:rFonts w:cs="Times New Roman"/>
                <w:lang w:val="en-US"/>
              </w:rPr>
              <w:t>20</w:t>
            </w:r>
          </w:p>
        </w:tc>
        <w:tc>
          <w:tcPr>
            <w:tcW w:w="283" w:type="dxa"/>
            <w:tcBorders>
              <w:top w:val="single" w:sz="4" w:space="0" w:color="auto"/>
            </w:tcBorders>
          </w:tcPr>
          <w:p w:rsidR="006B4339" w:rsidRPr="0043597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183AF7">
              <w:rPr>
                <w:rFonts w:cs="Times New Roman"/>
                <w:lang w:val="en-US"/>
              </w:rPr>
              <w:t>9</w:t>
            </w:r>
          </w:p>
        </w:tc>
      </w:tr>
      <w:tr w:rsidR="006B4339" w:rsidRPr="00545E5C" w:rsidTr="00D93D2D">
        <w:trPr>
          <w:cantSplit/>
        </w:trPr>
        <w:tc>
          <w:tcPr>
            <w:tcW w:w="3969"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83"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AA70FA" w:rsidRPr="00B437CC" w:rsidTr="00F94D3B">
        <w:trPr>
          <w:cantSplit/>
        </w:trPr>
        <w:tc>
          <w:tcPr>
            <w:tcW w:w="3969" w:type="dxa"/>
            <w:vAlign w:val="bottom"/>
          </w:tcPr>
          <w:p w:rsidR="00AA70FA" w:rsidRPr="00B437CC" w:rsidRDefault="00AA70F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437CC">
              <w:rPr>
                <w:rFonts w:ascii="Times New Roman" w:hAnsi="Times New Roman" w:cs="Times New Roman"/>
                <w:sz w:val="22"/>
                <w:szCs w:val="22"/>
              </w:rPr>
              <w:t xml:space="preserve">Revenues from sales of goods </w:t>
            </w:r>
            <w:r w:rsidRPr="00B437CC">
              <w:rPr>
                <w:rFonts w:ascii="Times New Roman" w:hAnsi="Times New Roman"/>
                <w:sz w:val="22"/>
                <w:szCs w:val="22"/>
              </w:rPr>
              <w:t>- net</w:t>
            </w:r>
          </w:p>
        </w:tc>
        <w:tc>
          <w:tcPr>
            <w:tcW w:w="1276" w:type="dxa"/>
            <w:tcBorders>
              <w:bottom w:val="double" w:sz="4" w:space="0" w:color="auto"/>
            </w:tcBorders>
            <w:shd w:val="clear" w:color="auto" w:fill="auto"/>
          </w:tcPr>
          <w:p w:rsidR="00AA70FA" w:rsidRPr="00183AF7" w:rsidRDefault="00AA70FA" w:rsidP="00764C6B">
            <w:pPr>
              <w:ind w:right="90"/>
              <w:jc w:val="right"/>
              <w:rPr>
                <w:rFonts w:ascii="Times New Roman" w:hAnsi="Times New Roman" w:cs="Times New Roman"/>
                <w:sz w:val="22"/>
                <w:szCs w:val="22"/>
              </w:rPr>
            </w:pPr>
            <w:r w:rsidRPr="00183AF7">
              <w:rPr>
                <w:rFonts w:ascii="Times New Roman" w:hAnsi="Times New Roman" w:cs="Times New Roman"/>
                <w:sz w:val="22"/>
                <w:szCs w:val="22"/>
                <w:cs/>
              </w:rPr>
              <w:t>62,941</w:t>
            </w:r>
          </w:p>
        </w:tc>
        <w:tc>
          <w:tcPr>
            <w:tcW w:w="283" w:type="dxa"/>
            <w:shd w:val="clear" w:color="auto" w:fill="auto"/>
          </w:tcPr>
          <w:p w:rsidR="00AA70FA" w:rsidRPr="00183AF7" w:rsidRDefault="00AA70FA" w:rsidP="006B4339">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shd w:val="clear" w:color="auto" w:fill="auto"/>
          </w:tcPr>
          <w:p w:rsidR="00AA70FA" w:rsidRPr="00183AF7" w:rsidRDefault="00AA70FA" w:rsidP="00F94D3B">
            <w:pPr>
              <w:ind w:right="90"/>
              <w:jc w:val="right"/>
              <w:rPr>
                <w:rFonts w:ascii="Times New Roman" w:hAnsi="Times New Roman" w:cs="Times New Roman"/>
                <w:sz w:val="22"/>
                <w:szCs w:val="22"/>
              </w:rPr>
            </w:pPr>
            <w:r w:rsidRPr="00183AF7">
              <w:rPr>
                <w:rFonts w:ascii="Times New Roman" w:hAnsi="Times New Roman" w:cs="Times New Roman"/>
                <w:sz w:val="22"/>
                <w:szCs w:val="22"/>
                <w:cs/>
              </w:rPr>
              <w:t>63,007</w:t>
            </w:r>
          </w:p>
        </w:tc>
        <w:tc>
          <w:tcPr>
            <w:tcW w:w="284" w:type="dxa"/>
            <w:shd w:val="clear" w:color="auto" w:fill="auto"/>
          </w:tcPr>
          <w:p w:rsidR="00AA70FA" w:rsidRPr="00B437CC" w:rsidRDefault="00AA70FA"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AA70FA" w:rsidRPr="00183AF7" w:rsidRDefault="00AA70FA" w:rsidP="00F94D3B">
            <w:pPr>
              <w:ind w:right="90"/>
              <w:jc w:val="right"/>
              <w:rPr>
                <w:rFonts w:ascii="Times New Roman" w:hAnsi="Times New Roman" w:cs="Times New Roman"/>
                <w:sz w:val="22"/>
                <w:szCs w:val="22"/>
              </w:rPr>
            </w:pPr>
            <w:r w:rsidRPr="00183AF7">
              <w:rPr>
                <w:rFonts w:ascii="Times New Roman" w:hAnsi="Times New Roman" w:cs="Times New Roman"/>
                <w:sz w:val="22"/>
                <w:szCs w:val="22"/>
                <w:cs/>
              </w:rPr>
              <w:t>62,941</w:t>
            </w:r>
          </w:p>
        </w:tc>
        <w:tc>
          <w:tcPr>
            <w:tcW w:w="283" w:type="dxa"/>
          </w:tcPr>
          <w:p w:rsidR="00AA70FA" w:rsidRPr="00183AF7" w:rsidRDefault="00AA70FA" w:rsidP="00F94D3B">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tcPr>
          <w:p w:rsidR="00AA70FA" w:rsidRPr="00183AF7" w:rsidRDefault="00AA70FA" w:rsidP="00F94D3B">
            <w:pPr>
              <w:ind w:right="90"/>
              <w:jc w:val="right"/>
              <w:rPr>
                <w:rFonts w:ascii="Times New Roman" w:hAnsi="Times New Roman" w:cs="Times New Roman"/>
                <w:sz w:val="22"/>
                <w:szCs w:val="22"/>
              </w:rPr>
            </w:pPr>
            <w:r w:rsidRPr="00183AF7">
              <w:rPr>
                <w:rFonts w:ascii="Times New Roman" w:hAnsi="Times New Roman" w:cs="Times New Roman"/>
                <w:sz w:val="22"/>
                <w:szCs w:val="22"/>
                <w:cs/>
              </w:rPr>
              <w:t>63,007</w:t>
            </w:r>
          </w:p>
        </w:tc>
      </w:tr>
    </w:tbl>
    <w:p w:rsidR="001072D1" w:rsidRDefault="001072D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25316" w:rsidRPr="00B437CC" w:rsidRDefault="0072531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183AF7" w:rsidRPr="00B437CC" w:rsidTr="00D93D2D">
        <w:trPr>
          <w:cantSplit/>
        </w:trPr>
        <w:tc>
          <w:tcPr>
            <w:tcW w:w="3969" w:type="dxa"/>
          </w:tcPr>
          <w:p w:rsidR="00183AF7" w:rsidRPr="00B437CC" w:rsidRDefault="00183AF7"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bottom w:val="single" w:sz="4" w:space="0" w:color="auto"/>
            </w:tcBorders>
          </w:tcPr>
          <w:p w:rsidR="00183AF7" w:rsidRPr="00643B33" w:rsidRDefault="00183AF7" w:rsidP="00F9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528" w:type="dxa"/>
            <w:gridSpan w:val="7"/>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Six-month periods</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Consolidated</w:t>
            </w:r>
          </w:p>
        </w:tc>
        <w:tc>
          <w:tcPr>
            <w:tcW w:w="284" w:type="dxa"/>
            <w:tcBorders>
              <w:top w:val="single" w:sz="4" w:space="0" w:color="auto"/>
            </w:tcBorders>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Separate</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93" w:type="dxa"/>
            <w:gridSpan w:val="3"/>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financial statements</w:t>
            </w:r>
          </w:p>
        </w:tc>
        <w:tc>
          <w:tcPr>
            <w:tcW w:w="284" w:type="dxa"/>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2551" w:type="dxa"/>
            <w:gridSpan w:val="3"/>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437CC">
              <w:rPr>
                <w:rFonts w:ascii="Times New Roman" w:hAnsi="Times New Roman" w:cs="Times New Roman"/>
                <w:sz w:val="22"/>
                <w:szCs w:val="22"/>
              </w:rPr>
              <w:t>financial statements</w:t>
            </w:r>
          </w:p>
        </w:tc>
      </w:tr>
      <w:tr w:rsidR="00B437CC" w:rsidRPr="00B437CC" w:rsidTr="00D93D2D">
        <w:trPr>
          <w:cantSplit/>
        </w:trPr>
        <w:tc>
          <w:tcPr>
            <w:tcW w:w="3969"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76" w:type="dxa"/>
            <w:tcBorders>
              <w:top w:val="single" w:sz="4" w:space="0" w:color="auto"/>
              <w:bottom w:val="single" w:sz="4" w:space="0" w:color="auto"/>
            </w:tcBorders>
          </w:tcPr>
          <w:p w:rsidR="00B437CC" w:rsidRPr="00B437CC" w:rsidRDefault="00183AF7" w:rsidP="00971532">
            <w:pPr>
              <w:pStyle w:val="a0"/>
              <w:spacing w:line="240" w:lineRule="atLeast"/>
              <w:ind w:left="-108" w:right="-108"/>
              <w:jc w:val="center"/>
              <w:rPr>
                <w:rFonts w:cs="Times New Roman"/>
                <w:lang w:val="en-US"/>
              </w:rPr>
            </w:pPr>
            <w:r>
              <w:rPr>
                <w:rFonts w:cs="Times New Roman"/>
                <w:lang w:val="en-US"/>
              </w:rPr>
              <w:t>2020</w:t>
            </w:r>
          </w:p>
        </w:tc>
        <w:tc>
          <w:tcPr>
            <w:tcW w:w="283" w:type="dxa"/>
            <w:tcBorders>
              <w:top w:val="single" w:sz="4" w:space="0" w:color="auto"/>
            </w:tcBorders>
          </w:tcPr>
          <w:p w:rsidR="00B437CC" w:rsidRPr="00B437CC" w:rsidRDefault="00B437CC" w:rsidP="00971532">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B437CC" w:rsidRPr="00B437CC" w:rsidRDefault="00183AF7" w:rsidP="00971532">
            <w:pPr>
              <w:pStyle w:val="a0"/>
              <w:spacing w:line="240" w:lineRule="atLeast"/>
              <w:ind w:left="-108" w:right="-108"/>
              <w:jc w:val="center"/>
              <w:rPr>
                <w:rFonts w:cs="Times New Roman"/>
                <w:lang w:val="en-US"/>
              </w:rPr>
            </w:pPr>
            <w:r>
              <w:rPr>
                <w:rFonts w:cs="Times New Roman"/>
                <w:lang w:val="en-US"/>
              </w:rPr>
              <w:t>2019</w:t>
            </w:r>
          </w:p>
        </w:tc>
        <w:tc>
          <w:tcPr>
            <w:tcW w:w="284" w:type="dxa"/>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B437CC" w:rsidRPr="00B437CC" w:rsidRDefault="00183AF7" w:rsidP="00971532">
            <w:pPr>
              <w:pStyle w:val="a0"/>
              <w:spacing w:line="240" w:lineRule="atLeast"/>
              <w:ind w:left="-108" w:right="-108"/>
              <w:jc w:val="center"/>
              <w:rPr>
                <w:rFonts w:cs="Times New Roman"/>
                <w:lang w:val="en-US"/>
              </w:rPr>
            </w:pPr>
            <w:r>
              <w:rPr>
                <w:rFonts w:cs="Times New Roman"/>
                <w:lang w:val="en-US"/>
              </w:rPr>
              <w:t>2020</w:t>
            </w:r>
          </w:p>
        </w:tc>
        <w:tc>
          <w:tcPr>
            <w:tcW w:w="283" w:type="dxa"/>
            <w:tcBorders>
              <w:top w:val="single" w:sz="4" w:space="0" w:color="auto"/>
            </w:tcBorders>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B437CC" w:rsidRPr="00B437CC" w:rsidRDefault="00183AF7" w:rsidP="00971532">
            <w:pPr>
              <w:pStyle w:val="a0"/>
              <w:spacing w:line="240" w:lineRule="atLeast"/>
              <w:ind w:left="-108" w:right="-108"/>
              <w:jc w:val="center"/>
              <w:rPr>
                <w:rFonts w:cs="Times New Roman"/>
                <w:lang w:val="en-US"/>
              </w:rPr>
            </w:pPr>
            <w:r>
              <w:rPr>
                <w:rFonts w:cs="Times New Roman"/>
                <w:lang w:val="en-US"/>
              </w:rPr>
              <w:t>2019</w:t>
            </w:r>
          </w:p>
        </w:tc>
      </w:tr>
      <w:tr w:rsidR="00B437CC" w:rsidRPr="00B437CC" w:rsidTr="00D93D2D">
        <w:trPr>
          <w:cantSplit/>
        </w:trPr>
        <w:tc>
          <w:tcPr>
            <w:tcW w:w="3969" w:type="dxa"/>
            <w:vAlign w:val="bottom"/>
          </w:tcPr>
          <w:p w:rsidR="00B437CC" w:rsidRPr="00B437CC" w:rsidRDefault="00B437CC"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B437CC" w:rsidRPr="00B437CC" w:rsidRDefault="00B437CC" w:rsidP="00971532">
            <w:pPr>
              <w:tabs>
                <w:tab w:val="clear" w:pos="680"/>
                <w:tab w:val="left" w:pos="961"/>
              </w:tabs>
              <w:ind w:right="33"/>
              <w:rPr>
                <w:rFonts w:ascii="Times New Roman" w:hAnsi="Times New Roman" w:cs="Times New Roman"/>
                <w:sz w:val="22"/>
                <w:szCs w:val="22"/>
              </w:rPr>
            </w:pPr>
          </w:p>
        </w:tc>
        <w:tc>
          <w:tcPr>
            <w:tcW w:w="283" w:type="dxa"/>
            <w:shd w:val="clear" w:color="auto" w:fill="auto"/>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B437CC" w:rsidRPr="00B437CC" w:rsidRDefault="00B437CC" w:rsidP="00971532">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c>
          <w:tcPr>
            <w:tcW w:w="283" w:type="dxa"/>
          </w:tcPr>
          <w:p w:rsidR="00B437CC" w:rsidRPr="00B437CC" w:rsidRDefault="00B437CC" w:rsidP="00971532">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B437CC" w:rsidRPr="00B437CC" w:rsidRDefault="00B437CC" w:rsidP="00971532">
            <w:pPr>
              <w:tabs>
                <w:tab w:val="clear" w:pos="680"/>
                <w:tab w:val="clear" w:pos="907"/>
                <w:tab w:val="left" w:pos="738"/>
              </w:tabs>
              <w:ind w:right="103"/>
              <w:jc w:val="right"/>
              <w:rPr>
                <w:rFonts w:ascii="Times New Roman" w:hAnsi="Times New Roman" w:cs="Times New Roman"/>
                <w:sz w:val="22"/>
                <w:szCs w:val="22"/>
              </w:rPr>
            </w:pPr>
          </w:p>
        </w:tc>
      </w:tr>
      <w:tr w:rsidR="00CE26C2" w:rsidRPr="00545E5C" w:rsidTr="00F94D3B">
        <w:trPr>
          <w:cantSplit/>
        </w:trPr>
        <w:tc>
          <w:tcPr>
            <w:tcW w:w="3969" w:type="dxa"/>
            <w:vAlign w:val="bottom"/>
          </w:tcPr>
          <w:p w:rsidR="00CE26C2" w:rsidRPr="00B437CC" w:rsidRDefault="00CE26C2" w:rsidP="0097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437CC">
              <w:rPr>
                <w:rFonts w:ascii="Times New Roman" w:hAnsi="Times New Roman" w:cs="Times New Roman"/>
                <w:sz w:val="22"/>
                <w:szCs w:val="22"/>
              </w:rPr>
              <w:t xml:space="preserve">Revenues from sales of goods </w:t>
            </w:r>
            <w:r w:rsidRPr="00B437CC">
              <w:rPr>
                <w:rFonts w:ascii="Times New Roman" w:hAnsi="Times New Roman"/>
                <w:sz w:val="22"/>
                <w:szCs w:val="22"/>
              </w:rPr>
              <w:t>- net</w:t>
            </w:r>
          </w:p>
        </w:tc>
        <w:tc>
          <w:tcPr>
            <w:tcW w:w="1276" w:type="dxa"/>
            <w:tcBorders>
              <w:bottom w:val="double" w:sz="4" w:space="0" w:color="auto"/>
            </w:tcBorders>
            <w:shd w:val="clear" w:color="auto" w:fill="auto"/>
          </w:tcPr>
          <w:p w:rsidR="00CE26C2" w:rsidRPr="00940C98" w:rsidRDefault="00CE26C2" w:rsidP="0076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40C98">
              <w:rPr>
                <w:rFonts w:ascii="Times New Roman" w:hAnsi="Times New Roman" w:cs="Times New Roman"/>
                <w:sz w:val="22"/>
                <w:szCs w:val="22"/>
              </w:rPr>
              <w:t xml:space="preserve"> -</w:t>
            </w:r>
          </w:p>
        </w:tc>
        <w:tc>
          <w:tcPr>
            <w:tcW w:w="283" w:type="dxa"/>
            <w:shd w:val="clear" w:color="auto" w:fill="auto"/>
          </w:tcPr>
          <w:p w:rsidR="00CE26C2" w:rsidRPr="00183AF7" w:rsidRDefault="00CE26C2" w:rsidP="00971532">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shd w:val="clear" w:color="auto" w:fill="auto"/>
          </w:tcPr>
          <w:p w:rsidR="00CE26C2" w:rsidRPr="00183AF7" w:rsidRDefault="00CE26C2" w:rsidP="00F94D3B">
            <w:pPr>
              <w:ind w:right="90"/>
              <w:jc w:val="right"/>
              <w:rPr>
                <w:rFonts w:ascii="Times New Roman" w:hAnsi="Times New Roman" w:cs="Times New Roman"/>
                <w:sz w:val="22"/>
                <w:szCs w:val="22"/>
              </w:rPr>
            </w:pPr>
            <w:r w:rsidRPr="00183AF7">
              <w:rPr>
                <w:rFonts w:ascii="Times New Roman" w:hAnsi="Times New Roman" w:cs="Times New Roman"/>
                <w:sz w:val="22"/>
                <w:szCs w:val="22"/>
                <w:cs/>
              </w:rPr>
              <w:t>129,014</w:t>
            </w:r>
          </w:p>
        </w:tc>
        <w:tc>
          <w:tcPr>
            <w:tcW w:w="284" w:type="dxa"/>
            <w:shd w:val="clear" w:color="auto" w:fill="auto"/>
          </w:tcPr>
          <w:p w:rsidR="00CE26C2" w:rsidRPr="00B437CC" w:rsidRDefault="00CE26C2" w:rsidP="00971532">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CE26C2" w:rsidRPr="00183AF7" w:rsidRDefault="00CE26C2" w:rsidP="00F94D3B">
            <w:pPr>
              <w:ind w:right="90"/>
              <w:jc w:val="right"/>
              <w:rPr>
                <w:rFonts w:ascii="Times New Roman" w:hAnsi="Times New Roman" w:cs="Times New Roman"/>
                <w:sz w:val="22"/>
                <w:szCs w:val="22"/>
              </w:rPr>
            </w:pPr>
            <w:r w:rsidRPr="00183AF7">
              <w:rPr>
                <w:rFonts w:ascii="Times New Roman" w:hAnsi="Times New Roman" w:cs="Times New Roman"/>
                <w:sz w:val="22"/>
                <w:szCs w:val="22"/>
                <w:cs/>
              </w:rPr>
              <w:t>118,552</w:t>
            </w:r>
          </w:p>
        </w:tc>
        <w:tc>
          <w:tcPr>
            <w:tcW w:w="283" w:type="dxa"/>
          </w:tcPr>
          <w:p w:rsidR="00CE26C2" w:rsidRPr="00183AF7" w:rsidRDefault="00CE26C2" w:rsidP="00F94D3B">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tcPr>
          <w:p w:rsidR="00CE26C2" w:rsidRPr="00183AF7" w:rsidRDefault="00CE26C2" w:rsidP="00F94D3B">
            <w:pPr>
              <w:ind w:right="90"/>
              <w:jc w:val="right"/>
              <w:rPr>
                <w:rFonts w:ascii="Times New Roman" w:hAnsi="Times New Roman" w:cs="Times New Roman"/>
                <w:sz w:val="22"/>
                <w:szCs w:val="22"/>
              </w:rPr>
            </w:pPr>
            <w:r w:rsidRPr="00183AF7">
              <w:rPr>
                <w:rFonts w:ascii="Times New Roman" w:hAnsi="Times New Roman" w:cs="Times New Roman"/>
                <w:sz w:val="22"/>
                <w:szCs w:val="22"/>
                <w:cs/>
              </w:rPr>
              <w:t>129,014</w:t>
            </w:r>
          </w:p>
        </w:tc>
      </w:tr>
    </w:tbl>
    <w:p w:rsidR="009639F9" w:rsidRDefault="009639F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9639F9" w:rsidRDefault="009639F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9639F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10</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F2C12" w:rsidRDefault="006B4339" w:rsidP="0018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rPr>
      </w:pPr>
      <w:r>
        <w:rPr>
          <w:rFonts w:ascii="Times New Roman" w:hAnsi="Times New Roman" w:cs="Times New Roman"/>
          <w:sz w:val="22"/>
          <w:szCs w:val="22"/>
        </w:rPr>
        <w:t xml:space="preserve">As at </w:t>
      </w:r>
      <w:r w:rsidR="002F1755">
        <w:rPr>
          <w:rFonts w:ascii="Times New Roman" w:hAnsi="Times New Roman" w:cs="Times New Roman"/>
          <w:sz w:val="22"/>
          <w:szCs w:val="22"/>
        </w:rPr>
        <w:t>June 30</w:t>
      </w:r>
      <w:r w:rsidR="00183AF7">
        <w:rPr>
          <w:rFonts w:ascii="Times New Roman" w:hAnsi="Times New Roman" w:cs="Times New Roman"/>
          <w:sz w:val="22"/>
          <w:szCs w:val="22"/>
        </w:rPr>
        <w:t>, 2020</w:t>
      </w:r>
      <w:r w:rsidRPr="00CA3B5F">
        <w:rPr>
          <w:rFonts w:ascii="Times New Roman" w:hAnsi="Times New Roman" w:cs="Times New Roman"/>
          <w:sz w:val="22"/>
          <w:szCs w:val="22"/>
        </w:rPr>
        <w:t>,</w:t>
      </w:r>
      <w:r w:rsidR="00183AF7">
        <w:rPr>
          <w:rFonts w:ascii="Times New Roman" w:hAnsi="Times New Roman" w:cs="Times New Roman"/>
          <w:sz w:val="22"/>
          <w:szCs w:val="22"/>
        </w:rPr>
        <w:t xml:space="preserve"> t</w:t>
      </w:r>
      <w:r w:rsidRPr="003F0C02">
        <w:rPr>
          <w:rFonts w:ascii="Times New Roman" w:hAnsi="Times New Roman" w:cs="Times New Roman"/>
          <w:sz w:val="22"/>
          <w:szCs w:val="22"/>
        </w:rPr>
        <w:t xml:space="preserve">he Group had commitment under </w:t>
      </w:r>
      <w:r w:rsidR="00EA58D3">
        <w:rPr>
          <w:rFonts w:ascii="Times New Roman" w:hAnsi="Times New Roman" w:cs="Times New Roman"/>
          <w:sz w:val="22"/>
          <w:szCs w:val="22"/>
        </w:rPr>
        <w:t xml:space="preserve">contracts for construction, improvement and acquisition of property, plant and equipment </w:t>
      </w:r>
      <w:proofErr w:type="spellStart"/>
      <w:r w:rsidR="00B2383E" w:rsidRPr="003F0C02">
        <w:rPr>
          <w:rFonts w:ascii="Times New Roman" w:hAnsi="Times New Roman" w:cs="Times New Roman"/>
          <w:sz w:val="22"/>
          <w:szCs w:val="22"/>
        </w:rPr>
        <w:t>totalling</w:t>
      </w:r>
      <w:proofErr w:type="spellEnd"/>
      <w:r w:rsidR="00B2383E" w:rsidRPr="003F0C02">
        <w:rPr>
          <w:rFonts w:ascii="Times New Roman" w:hAnsi="Times New Roman" w:cs="Times New Roman"/>
          <w:sz w:val="22"/>
          <w:szCs w:val="22"/>
        </w:rPr>
        <w:t xml:space="preserve"> </w:t>
      </w:r>
      <w:r w:rsidR="00B2383E" w:rsidRPr="00C76DE4">
        <w:rPr>
          <w:rFonts w:ascii="Times New Roman" w:hAnsi="Times New Roman" w:cs="Times New Roman"/>
          <w:sz w:val="22"/>
          <w:szCs w:val="22"/>
        </w:rPr>
        <w:t>approximately</w:t>
      </w:r>
      <w:r w:rsidRPr="00C76DE4">
        <w:rPr>
          <w:rFonts w:ascii="Times New Roman" w:hAnsi="Times New Roman" w:cs="Times New Roman"/>
          <w:sz w:val="22"/>
          <w:szCs w:val="22"/>
        </w:rPr>
        <w:t xml:space="preserve"> </w:t>
      </w:r>
      <w:r w:rsidR="00BC7E56" w:rsidRPr="00C76DE4">
        <w:rPr>
          <w:rFonts w:ascii="Times New Roman" w:hAnsi="Times New Roman" w:cs="Times New Roman"/>
          <w:sz w:val="22"/>
        </w:rPr>
        <w:t xml:space="preserve">Baht </w:t>
      </w:r>
      <w:r w:rsidR="00CF2C12">
        <w:rPr>
          <w:rFonts w:ascii="Times New Roman" w:hAnsi="Times New Roman" w:cs="Times New Roman"/>
          <w:sz w:val="22"/>
        </w:rPr>
        <w:t>17.</w:t>
      </w:r>
      <w:r w:rsidR="00FC7F98">
        <w:rPr>
          <w:rFonts w:ascii="Times New Roman" w:hAnsi="Times New Roman" w:cs="Times New Roman"/>
          <w:sz w:val="22"/>
        </w:rPr>
        <w:t>3</w:t>
      </w:r>
      <w:r w:rsidR="00775A1B" w:rsidRPr="00C76DE4">
        <w:rPr>
          <w:rFonts w:ascii="Times New Roman" w:hAnsi="Times New Roman" w:cs="Times New Roman"/>
          <w:sz w:val="22"/>
        </w:rPr>
        <w:t xml:space="preserve"> million</w:t>
      </w:r>
      <w:r w:rsidR="00CF2C12">
        <w:rPr>
          <w:rFonts w:ascii="Times New Roman" w:hAnsi="Times New Roman" w:cs="Times New Roman"/>
          <w:sz w:val="22"/>
        </w:rPr>
        <w:t>,</w:t>
      </w:r>
      <w:r w:rsidR="00CF2C12">
        <w:rPr>
          <w:rFonts w:ascii="Times New Roman" w:hAnsi="Times New Roman" w:cstheme="minorBidi" w:hint="cs"/>
          <w:sz w:val="22"/>
          <w:cs/>
        </w:rPr>
        <w:t xml:space="preserve"> </w:t>
      </w:r>
      <w:r w:rsidR="00CF2C12">
        <w:rPr>
          <w:rFonts w:ascii="Times New Roman" w:hAnsi="Times New Roman" w:cstheme="minorBidi"/>
          <w:sz w:val="22"/>
        </w:rPr>
        <w:t xml:space="preserve">Euro 0.1 million and </w:t>
      </w:r>
      <w:r w:rsidR="00CF2C12" w:rsidRPr="00CF2C12">
        <w:rPr>
          <w:rFonts w:ascii="Times New Roman" w:hAnsi="Times New Roman" w:cs="Times New Roman"/>
          <w:sz w:val="22"/>
        </w:rPr>
        <w:t xml:space="preserve">USD </w:t>
      </w:r>
      <w:r w:rsidR="00EF4D31">
        <w:rPr>
          <w:rFonts w:ascii="Times New Roman" w:hAnsi="Times New Roman" w:cs="Times New Roman"/>
          <w:sz w:val="22"/>
        </w:rPr>
        <w:t>0.</w:t>
      </w:r>
      <w:r w:rsidR="00CF2C12" w:rsidRPr="00CF2C12">
        <w:rPr>
          <w:rFonts w:ascii="Times New Roman" w:hAnsi="Times New Roman" w:cs="Times New Roman"/>
          <w:sz w:val="22"/>
        </w:rPr>
        <w:t>05 million</w:t>
      </w:r>
      <w:r w:rsidR="00C76DE4" w:rsidRPr="00CF2C12">
        <w:rPr>
          <w:rFonts w:ascii="Times New Roman" w:hAnsi="Times New Roman" w:cs="Times New Roman"/>
          <w:sz w:val="22"/>
        </w:rPr>
        <w:t>.</w:t>
      </w: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775A1B" w:rsidRPr="00702315" w:rsidRDefault="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4339" w:rsidRPr="00E5112D" w:rsidRDefault="009639F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072D1">
        <w:rPr>
          <w:rFonts w:ascii="Times New Roman" w:hAnsi="Times New Roman" w:cs="Times New Roman"/>
          <w:b/>
          <w:bCs/>
          <w:sz w:val="24"/>
          <w:szCs w:val="24"/>
        </w:rPr>
        <w:t>LETTERS OF GUARANTEE</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28288E" w:rsidRDefault="006B4339" w:rsidP="0028288E">
      <w:pPr>
        <w:pStyle w:val="NoSpacing"/>
        <w:tabs>
          <w:tab w:val="left" w:pos="567"/>
          <w:tab w:val="left" w:pos="13467"/>
        </w:tabs>
        <w:jc w:val="thaiDistribute"/>
        <w:rPr>
          <w:rFonts w:ascii="Times New Roman" w:hAnsi="Times New Roman" w:cs="Times New Roman"/>
          <w:szCs w:val="22"/>
        </w:rPr>
      </w:pPr>
      <w:r w:rsidRPr="00C76DE4">
        <w:rPr>
          <w:rFonts w:ascii="Times New Roman" w:hAnsi="Times New Roman" w:cs="Times New Roman"/>
          <w:szCs w:val="22"/>
        </w:rPr>
        <w:t xml:space="preserve">As at </w:t>
      </w:r>
      <w:r w:rsidR="002F1755" w:rsidRPr="00C76DE4">
        <w:rPr>
          <w:rFonts w:ascii="Times New Roman" w:hAnsi="Times New Roman" w:cs="Times New Roman"/>
          <w:szCs w:val="22"/>
        </w:rPr>
        <w:t>June 30</w:t>
      </w:r>
      <w:r w:rsidRPr="00C76DE4">
        <w:rPr>
          <w:rFonts w:ascii="Times New Roman" w:hAnsi="Times New Roman" w:cs="Times New Roman"/>
          <w:szCs w:val="22"/>
        </w:rPr>
        <w:t xml:space="preserve">, </w:t>
      </w:r>
      <w:r w:rsidR="00183AF7">
        <w:rPr>
          <w:rFonts w:ascii="Times New Roman" w:hAnsi="Times New Roman" w:cs="Times New Roman"/>
          <w:szCs w:val="22"/>
        </w:rPr>
        <w:t>2020</w:t>
      </w:r>
      <w:r w:rsidRPr="00C76DE4">
        <w:rPr>
          <w:rFonts w:ascii="Times New Roman" w:hAnsi="Times New Roman" w:cs="Times New Roman"/>
          <w:szCs w:val="22"/>
        </w:rPr>
        <w:t xml:space="preserve">, </w:t>
      </w:r>
      <w:r w:rsidR="00FE6285" w:rsidRPr="00EB6E19">
        <w:rPr>
          <w:rFonts w:ascii="Times New Roman" w:hAnsi="Times New Roman" w:cs="Times New Roman"/>
          <w:szCs w:val="22"/>
        </w:rPr>
        <w:t xml:space="preserve">the Group had contingent liability for letters of guarantee issued by several local banks in favor of </w:t>
      </w:r>
      <w:r w:rsidR="00FE6285">
        <w:rPr>
          <w:rFonts w:ascii="Times New Roman" w:hAnsi="Times New Roman" w:cs="Times New Roman"/>
          <w:szCs w:val="22"/>
        </w:rPr>
        <w:t xml:space="preserve">several </w:t>
      </w:r>
      <w:r w:rsidR="00FE6285" w:rsidRPr="00EB6E19">
        <w:rPr>
          <w:rFonts w:ascii="Times New Roman" w:hAnsi="Times New Roman" w:cs="Times New Roman"/>
          <w:szCs w:val="22"/>
        </w:rPr>
        <w:t>state enterprises</w:t>
      </w:r>
      <w:r w:rsidR="00FE6285">
        <w:rPr>
          <w:rFonts w:ascii="Times New Roman" w:hAnsi="Times New Roman"/>
        </w:rPr>
        <w:t>, a sta</w:t>
      </w:r>
      <w:r w:rsidR="00CF6078">
        <w:rPr>
          <w:rFonts w:ascii="Times New Roman" w:hAnsi="Times New Roman"/>
        </w:rPr>
        <w:t>t</w:t>
      </w:r>
      <w:r w:rsidR="00FE6285">
        <w:rPr>
          <w:rFonts w:ascii="Times New Roman" w:hAnsi="Times New Roman"/>
        </w:rPr>
        <w:t>e agency</w:t>
      </w:r>
      <w:r w:rsidR="00FE6285" w:rsidRPr="00EB6E19">
        <w:rPr>
          <w:rFonts w:ascii="Times New Roman" w:hAnsi="Times New Roman" w:cs="Times New Roman"/>
          <w:szCs w:val="22"/>
        </w:rPr>
        <w:t xml:space="preserve"> and local companies </w:t>
      </w:r>
      <w:r w:rsidR="00FE6285">
        <w:rPr>
          <w:rFonts w:ascii="Times New Roman" w:hAnsi="Times New Roman" w:cs="Times New Roman"/>
          <w:szCs w:val="22"/>
        </w:rPr>
        <w:t xml:space="preserve">totaling </w:t>
      </w:r>
      <w:r w:rsidR="00FE6285" w:rsidRPr="00B2383E">
        <w:rPr>
          <w:rFonts w:ascii="Times New Roman" w:hAnsi="Times New Roman" w:cs="Times New Roman"/>
          <w:szCs w:val="22"/>
        </w:rPr>
        <w:t>approximately</w:t>
      </w:r>
      <w:r w:rsidR="00FE6285" w:rsidRPr="00EB6E19">
        <w:rPr>
          <w:rFonts w:ascii="Times New Roman" w:hAnsi="Times New Roman" w:cs="Times New Roman"/>
          <w:szCs w:val="22"/>
        </w:rPr>
        <w:t xml:space="preserve"> </w:t>
      </w:r>
      <w:r w:rsidR="00FE6285" w:rsidRPr="005C4A51">
        <w:rPr>
          <w:rFonts w:ascii="Times New Roman" w:hAnsi="Times New Roman" w:cs="Times New Roman"/>
          <w:szCs w:val="22"/>
        </w:rPr>
        <w:t xml:space="preserve">Baht </w:t>
      </w:r>
      <w:r w:rsidR="00FE6285">
        <w:rPr>
          <w:rFonts w:ascii="Times New Roman" w:hAnsi="Times New Roman" w:cs="Times New Roman"/>
          <w:szCs w:val="22"/>
        </w:rPr>
        <w:t>153.6</w:t>
      </w:r>
      <w:r w:rsidR="00FE6285" w:rsidRPr="005C4A51">
        <w:rPr>
          <w:rFonts w:ascii="Times New Roman" w:hAnsi="Times New Roman" w:cs="Times New Roman"/>
          <w:szCs w:val="22"/>
        </w:rPr>
        <w:t xml:space="preserve"> million.</w:t>
      </w:r>
    </w:p>
    <w:p w:rsidR="00C76DE4" w:rsidRPr="006D50AB" w:rsidRDefault="00C76DE4" w:rsidP="0028288E">
      <w:pPr>
        <w:pStyle w:val="NoSpacing"/>
        <w:tabs>
          <w:tab w:val="left" w:pos="567"/>
          <w:tab w:val="left" w:pos="13467"/>
        </w:tabs>
        <w:jc w:val="thaiDistribute"/>
        <w:rPr>
          <w:rFonts w:cs="Times New Roman"/>
          <w:szCs w:val="22"/>
        </w:rPr>
      </w:pPr>
    </w:p>
    <w:p w:rsidR="00A32926" w:rsidRDefault="00A3292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F4D31" w:rsidRDefault="00EF4D3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F6078" w:rsidRDefault="00CF607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9639F9">
        <w:rPr>
          <w:rFonts w:ascii="Times New Roman" w:hAnsi="Times New Roman" w:cs="Times New Roman"/>
          <w:b/>
          <w:bCs/>
          <w:sz w:val="24"/>
          <w:szCs w:val="24"/>
        </w:rPr>
        <w:t>2</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8E706A"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E706A" w:rsidRPr="008A745B"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4E2727"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E6285" w:rsidRDefault="00FE6285" w:rsidP="00FE62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r>
        <w:rPr>
          <w:rFonts w:ascii="Times New Roman" w:hAnsi="Times New Roman" w:cs="Times New Roman"/>
          <w:sz w:val="22"/>
        </w:rPr>
        <w:t>O</w:t>
      </w:r>
      <w:r w:rsidRPr="00111FE4">
        <w:rPr>
          <w:rFonts w:ascii="Times New Roman" w:hAnsi="Times New Roman" w:cs="Times New Roman"/>
          <w:sz w:val="22"/>
        </w:rPr>
        <w:t xml:space="preserve">n October 24, 2017, </w:t>
      </w:r>
      <w:r>
        <w:rPr>
          <w:rFonts w:ascii="Times New Roman" w:hAnsi="Times New Roman" w:cs="Times New Roman"/>
          <w:sz w:val="22"/>
        </w:rPr>
        <w:t>a</w:t>
      </w:r>
      <w:r w:rsidRPr="00111FE4">
        <w:rPr>
          <w:rFonts w:ascii="Times New Roman" w:hAnsi="Times New Roman" w:cs="Times New Roman"/>
          <w:sz w:val="22"/>
        </w:rPr>
        <w:t xml:space="preserve"> former shareholder (plaintiff) fil</w:t>
      </w:r>
      <w:r>
        <w:rPr>
          <w:rFonts w:ascii="Times New Roman" w:hAnsi="Times New Roman" w:cs="Times New Roman"/>
          <w:sz w:val="22"/>
        </w:rPr>
        <w:t>ed a lawsuit against the subsidiary</w:t>
      </w:r>
      <w:r w:rsidRPr="00111FE4">
        <w:rPr>
          <w:rFonts w:ascii="Times New Roman" w:hAnsi="Times New Roman" w:cs="Times New Roman"/>
          <w:sz w:val="22"/>
        </w:rPr>
        <w:t xml:space="preserve"> </w:t>
      </w:r>
      <w:r>
        <w:rPr>
          <w:rFonts w:ascii="Times New Roman" w:hAnsi="Times New Roman" w:cs="Times New Roman"/>
          <w:sz w:val="22"/>
        </w:rPr>
        <w:t>(the first defendant) and the subsidiary</w:t>
      </w:r>
      <w:r w:rsidRPr="00111FE4">
        <w:rPr>
          <w:rFonts w:ascii="Times New Roman" w:hAnsi="Times New Roman" w:cs="Times New Roman"/>
          <w:sz w:val="22"/>
        </w:rPr>
        <w:t>’s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xml:space="preserve">, and between par value and the trading price during the first day trading of the </w:t>
      </w:r>
      <w:r>
        <w:rPr>
          <w:rFonts w:ascii="Times New Roman" w:hAnsi="Times New Roman" w:cs="Times New Roman"/>
          <w:sz w:val="22"/>
        </w:rPr>
        <w:t>subsidiary</w:t>
      </w:r>
      <w:r w:rsidRPr="00111FE4">
        <w:rPr>
          <w:rFonts w:ascii="Times New Roman" w:hAnsi="Times New Roman" w:cs="Times New Roman"/>
          <w:sz w:val="22"/>
        </w:rPr>
        <w:t xml:space="preserve">’s listed security in the Market </w:t>
      </w:r>
      <w:r>
        <w:rPr>
          <w:rFonts w:ascii="Times New Roman" w:hAnsi="Times New Roman" w:cs="Times New Roman"/>
          <w:sz w:val="22"/>
        </w:rPr>
        <w:t>for Alternative Investment (“</w:t>
      </w:r>
      <w:proofErr w:type="spellStart"/>
      <w:r>
        <w:rPr>
          <w:rFonts w:ascii="Times New Roman" w:hAnsi="Times New Roman" w:cs="Times New Roman"/>
          <w:sz w:val="22"/>
        </w:rPr>
        <w:t>mai</w:t>
      </w:r>
      <w:proofErr w:type="spellEnd"/>
      <w:r w:rsidRPr="00111FE4">
        <w:rPr>
          <w:rFonts w:ascii="Times New Roman" w:hAnsi="Times New Roman" w:cs="Times New Roman"/>
          <w:sz w:val="22"/>
        </w:rPr>
        <w:t xml:space="preserve">”) (i.e. October 1, 2014) </w:t>
      </w:r>
      <w:r>
        <w:rPr>
          <w:rFonts w:ascii="Times New Roman" w:hAnsi="Times New Roman" w:cs="Times New Roman"/>
          <w:sz w:val="22"/>
        </w:rPr>
        <w:t xml:space="preserve">amounting to Baht 67.2 million, </w:t>
      </w:r>
      <w:proofErr w:type="spellStart"/>
      <w:r w:rsidRPr="00111FE4">
        <w:rPr>
          <w:rFonts w:ascii="Times New Roman" w:hAnsi="Times New Roman" w:cs="Times New Roman"/>
          <w:sz w:val="22"/>
        </w:rPr>
        <w:t>totalling</w:t>
      </w:r>
      <w:proofErr w:type="spellEnd"/>
      <w:r w:rsidRPr="00111FE4">
        <w:rPr>
          <w:rFonts w:ascii="Times New Roman" w:hAnsi="Times New Roman" w:cs="Times New Roman"/>
          <w:sz w:val="22"/>
        </w:rPr>
        <w:t xml:space="preserve">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rate 7.5% per annum since October 1,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Pr>
          <w:rFonts w:ascii="Times New Roman" w:hAnsi="Times New Roman" w:cs="Times New Roman"/>
          <w:sz w:val="22"/>
        </w:rPr>
        <w:tab/>
      </w:r>
      <w:r w:rsidRPr="003527DB">
        <w:rPr>
          <w:rFonts w:ascii="Times New Roman" w:hAnsi="Times New Roman" w:cs="Times New Roman"/>
          <w:sz w:val="22"/>
        </w:rPr>
        <w:t>On August 30, 2018 and June 25, 2019, the Court of First Instance and the Court of Appeal sentenced with dismissal of the case, respectively.</w:t>
      </w:r>
      <w:r>
        <w:rPr>
          <w:rFonts w:ascii="Times New Roman" w:hAnsi="Times New Roman" w:cs="Times New Roman"/>
          <w:sz w:val="22"/>
        </w:rPr>
        <w:t xml:space="preserve"> However, </w:t>
      </w:r>
      <w:r>
        <w:rPr>
          <w:rFonts w:ascii="Times New Roman" w:eastAsia="Calibri" w:hAnsi="Times New Roman" w:cs="Times New Roman"/>
          <w:sz w:val="22"/>
        </w:rPr>
        <w:t>on October 4, 2019</w:t>
      </w:r>
      <w:proofErr w:type="gramStart"/>
      <w:r>
        <w:rPr>
          <w:rFonts w:ascii="Times New Roman" w:eastAsia="Calibri" w:hAnsi="Times New Roman" w:cs="Times New Roman"/>
          <w:sz w:val="22"/>
        </w:rPr>
        <w:t xml:space="preserve">, </w:t>
      </w:r>
      <w:r>
        <w:rPr>
          <w:rFonts w:ascii="Times New Roman" w:hAnsi="Times New Roman" w:cs="Times New Roman"/>
          <w:sz w:val="22"/>
        </w:rPr>
        <w:t xml:space="preserve"> the</w:t>
      </w:r>
      <w:proofErr w:type="gramEnd"/>
      <w:r>
        <w:rPr>
          <w:rFonts w:ascii="Times New Roman" w:hAnsi="Times New Roman" w:cs="Times New Roman"/>
          <w:sz w:val="22"/>
        </w:rPr>
        <w:t xml:space="preserve"> former shareholder submitted permission for appeal to the Supreme Court</w:t>
      </w:r>
      <w:r w:rsidRPr="00FB64DF">
        <w:rPr>
          <w:rFonts w:ascii="Times New Roman" w:hAnsi="Times New Roman" w:cs="Times New Roman"/>
          <w:sz w:val="22"/>
        </w:rPr>
        <w:t xml:space="preserve"> </w:t>
      </w:r>
      <w:r w:rsidRPr="001255D0">
        <w:rPr>
          <w:rFonts w:ascii="Times New Roman" w:hAnsi="Times New Roman" w:cs="Times New Roman"/>
          <w:sz w:val="22"/>
        </w:rPr>
        <w:t>and</w:t>
      </w:r>
      <w:r w:rsidRPr="00FB64DF">
        <w:rPr>
          <w:rFonts w:ascii="Times New Roman" w:hAnsi="Times New Roman" w:cs="Times New Roman"/>
          <w:sz w:val="22"/>
        </w:rPr>
        <w:t xml:space="preserve"> </w:t>
      </w:r>
      <w:r>
        <w:rPr>
          <w:rFonts w:ascii="Times New Roman" w:hAnsi="Times New Roman" w:cs="Times New Roman"/>
          <w:sz w:val="22"/>
        </w:rPr>
        <w:t xml:space="preserve">the </w:t>
      </w:r>
      <w:r w:rsidRPr="00FB64DF">
        <w:rPr>
          <w:rFonts w:ascii="Times New Roman" w:hAnsi="Times New Roman" w:cs="Times New Roman"/>
          <w:sz w:val="22"/>
        </w:rPr>
        <w:t>Supreme Court disapprove</w:t>
      </w:r>
      <w:r>
        <w:rPr>
          <w:rFonts w:ascii="Times New Roman" w:hAnsi="Times New Roman" w:cs="Times New Roman"/>
          <w:sz w:val="22"/>
        </w:rPr>
        <w:t>d</w:t>
      </w:r>
      <w:r w:rsidRPr="00FB64DF">
        <w:rPr>
          <w:rFonts w:ascii="Times New Roman" w:hAnsi="Times New Roman" w:cs="Times New Roman"/>
          <w:sz w:val="22"/>
        </w:rPr>
        <w:t xml:space="preserve"> the permission </w:t>
      </w:r>
      <w:r>
        <w:rPr>
          <w:rFonts w:ascii="Times New Roman" w:hAnsi="Times New Roman" w:cs="Times New Roman"/>
          <w:sz w:val="22"/>
        </w:rPr>
        <w:t>to appeal</w:t>
      </w:r>
      <w:r w:rsidRPr="00FB64DF">
        <w:rPr>
          <w:rFonts w:ascii="Times New Roman" w:hAnsi="Times New Roman" w:cs="Times New Roman"/>
          <w:sz w:val="22"/>
        </w:rPr>
        <w:t xml:space="preserve"> on April 28, 2020.</w:t>
      </w:r>
    </w:p>
    <w:p w:rsidR="00EF4D31" w:rsidRDefault="00EF4D31" w:rsidP="00FE62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p>
    <w:p w:rsidR="00EF4D31" w:rsidRPr="006E2413" w:rsidRDefault="00EF4D31" w:rsidP="00FE62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p>
    <w:p w:rsidR="00BC7E56" w:rsidRPr="00900C68" w:rsidRDefault="00BC7E56" w:rsidP="00BC7E56">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BC7E56" w:rsidRDefault="00BC7E56" w:rsidP="00BC7E56">
      <w:pPr>
        <w:pStyle w:val="NoSpacing"/>
        <w:jc w:val="both"/>
        <w:rPr>
          <w:rFonts w:ascii="Times New Roman" w:eastAsia="Times New Roman" w:hAnsi="Times New Roman" w:cs="Times New Roman"/>
        </w:rPr>
      </w:pPr>
    </w:p>
    <w:p w:rsidR="00FE6285" w:rsidRPr="002055FF" w:rsidRDefault="00FE6285" w:rsidP="00FE6285">
      <w:pPr>
        <w:pStyle w:val="NoSpacing"/>
        <w:jc w:val="both"/>
        <w:rPr>
          <w:rFonts w:ascii="Times New Roman" w:hAnsi="Times New Roman" w:cs="Times New Roman"/>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 xml:space="preserve">s and surcharges up to August 31, 2018), respectively, for revenue from sale of 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r w:rsidRPr="009470AE">
        <w:rPr>
          <w:rFonts w:ascii="Times New Roman" w:hAnsi="Times New Roman" w:cs="Times New Roman"/>
        </w:rPr>
        <w:t xml:space="preserve"> </w:t>
      </w:r>
      <w:r>
        <w:rPr>
          <w:rFonts w:ascii="Times New Roman" w:hAnsi="Times New Roman" w:cs="Times New Roman"/>
        </w:rPr>
        <w:t>D</w:t>
      </w:r>
      <w:r w:rsidRPr="00CE153C">
        <w:rPr>
          <w:rFonts w:ascii="Times New Roman" w:hAnsi="Times New Roman" w:cs="Times New Roman"/>
        </w:rPr>
        <w:t xml:space="preserve">uring the tax appeal, </w:t>
      </w:r>
      <w:r>
        <w:rPr>
          <w:rFonts w:ascii="Times New Roman" w:hAnsi="Times New Roman" w:cs="Times New Roman"/>
        </w:rPr>
        <w:t>t</w:t>
      </w:r>
      <w:r w:rsidRPr="00CE153C">
        <w:rPr>
          <w:rFonts w:ascii="Times New Roman" w:hAnsi="Times New Roman" w:cs="Times New Roman"/>
        </w:rPr>
        <w:t>h</w:t>
      </w:r>
      <w:r>
        <w:rPr>
          <w:rFonts w:ascii="Times New Roman" w:hAnsi="Times New Roman" w:cs="Times New Roman"/>
        </w:rPr>
        <w:t xml:space="preserve">e subsidiary secured by pledge the subsidiary’s </w:t>
      </w:r>
      <w:r w:rsidRPr="00CE153C">
        <w:rPr>
          <w:rFonts w:ascii="Times New Roman" w:hAnsi="Times New Roman" w:cs="Times New Roman"/>
        </w:rPr>
        <w:t>bank gu</w:t>
      </w:r>
      <w:r>
        <w:rPr>
          <w:rFonts w:ascii="Times New Roman" w:hAnsi="Times New Roman" w:cs="Times New Roman"/>
        </w:rPr>
        <w:t>arantee amounting to Baht 1.5 million a</w:t>
      </w:r>
      <w:r w:rsidRPr="00CE153C">
        <w:rPr>
          <w:rFonts w:ascii="Times New Roman" w:hAnsi="Times New Roman" w:cs="Times New Roman"/>
        </w:rPr>
        <w:t>nd mortgaged land</w:t>
      </w:r>
      <w:r>
        <w:rPr>
          <w:rFonts w:ascii="Times New Roman" w:hAnsi="Times New Roman" w:cs="Times New Roman"/>
        </w:rPr>
        <w:t>s</w:t>
      </w:r>
      <w:r w:rsidRPr="00CE153C">
        <w:rPr>
          <w:rFonts w:ascii="Times New Roman" w:hAnsi="Times New Roman" w:cs="Times New Roman"/>
        </w:rPr>
        <w:t xml:space="preserve"> of </w:t>
      </w:r>
      <w:r>
        <w:rPr>
          <w:rFonts w:ascii="Times New Roman" w:hAnsi="Times New Roman" w:cs="Times New Roman"/>
        </w:rPr>
        <w:t xml:space="preserve">the Group and </w:t>
      </w:r>
      <w:r w:rsidRPr="00CE153C">
        <w:rPr>
          <w:rFonts w:ascii="Times New Roman" w:hAnsi="Times New Roman" w:cs="Times New Roman"/>
        </w:rPr>
        <w:t xml:space="preserve">related </w:t>
      </w:r>
      <w:r>
        <w:rPr>
          <w:rFonts w:ascii="Times New Roman" w:hAnsi="Times New Roman" w:cs="Times New Roman"/>
        </w:rPr>
        <w:t>parties at total appraisal value of Baht 153.8 million.</w:t>
      </w:r>
      <w:r>
        <w:rPr>
          <w:rFonts w:ascii="Times New Roman" w:hAnsi="Times New Roman" w:cs="Times New Roman"/>
          <w:sz w:val="30"/>
          <w:szCs w:val="30"/>
        </w:rPr>
        <w:t xml:space="preserve"> </w:t>
      </w:r>
      <w:r>
        <w:rPr>
          <w:rFonts w:ascii="Times New Roman" w:hAnsi="Times New Roman" w:cs="Times New Roman"/>
        </w:rPr>
        <w:t>T</w:t>
      </w:r>
      <w:r w:rsidRPr="002055FF">
        <w:rPr>
          <w:rFonts w:ascii="Times New Roman" w:hAnsi="Times New Roman" w:cs="Times New Roman"/>
        </w:rPr>
        <w:t>he subsidiary estimated liabilities arose from the tax as</w:t>
      </w:r>
      <w:r w:rsidR="00764C6B">
        <w:rPr>
          <w:rFonts w:ascii="Times New Roman" w:hAnsi="Times New Roman" w:cs="Times New Roman"/>
        </w:rPr>
        <w:t>sessment approximately Baht 79.9</w:t>
      </w:r>
      <w:r w:rsidR="00E27D50">
        <w:rPr>
          <w:rFonts w:ascii="Times New Roman" w:hAnsi="Times New Roman" w:cs="Times New Roman"/>
        </w:rPr>
        <w:t xml:space="preserve"> million and Baht 79.6 million as at June 30, 2020 and December 31, 2019, respectively.</w:t>
      </w:r>
    </w:p>
    <w:p w:rsidR="005A004E" w:rsidRDefault="005A00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A86437" w:rsidRPr="00BC7E56" w:rsidRDefault="00A864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05100F" w:rsidRPr="00545E5C" w:rsidRDefault="00FE6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150A63">
        <w:rPr>
          <w:rFonts w:ascii="Times New Roman" w:hAnsi="Times New Roman" w:cs="Times New Roman"/>
          <w:sz w:val="22"/>
          <w:szCs w:val="22"/>
        </w:rPr>
        <w:t xml:space="preserve">on </w:t>
      </w:r>
      <w:r w:rsidR="00AB45E8" w:rsidRPr="00150A63">
        <w:rPr>
          <w:rFonts w:ascii="Times New Roman" w:hAnsi="Times New Roman" w:cs="Times New Roman"/>
          <w:sz w:val="22"/>
          <w:szCs w:val="22"/>
        </w:rPr>
        <w:t>August</w:t>
      </w:r>
      <w:r w:rsidR="008609D3" w:rsidRPr="00150A63">
        <w:rPr>
          <w:rFonts w:ascii="Times New Roman" w:hAnsi="Times New Roman" w:cs="Times New Roman"/>
          <w:sz w:val="22"/>
          <w:szCs w:val="22"/>
        </w:rPr>
        <w:t xml:space="preserve"> </w:t>
      </w:r>
      <w:r w:rsidR="00FE6285">
        <w:rPr>
          <w:rFonts w:ascii="Times New Roman" w:hAnsi="Times New Roman" w:cs="Times New Roman"/>
          <w:sz w:val="22"/>
          <w:szCs w:val="22"/>
        </w:rPr>
        <w:t>13, 2020</w:t>
      </w:r>
      <w:r w:rsidR="0005100F" w:rsidRPr="00150A63">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96F" w:rsidRDefault="00D0096F">
      <w:r>
        <w:separator/>
      </w:r>
    </w:p>
  </w:endnote>
  <w:endnote w:type="continuationSeparator" w:id="0">
    <w:p w:rsidR="00D0096F" w:rsidRDefault="00D009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C67" w:rsidRPr="00D84ABF" w:rsidRDefault="00901AAE">
    <w:pPr>
      <w:pStyle w:val="Footer"/>
      <w:jc w:val="right"/>
      <w:rPr>
        <w:rFonts w:ascii="Times New Roman" w:hAnsi="Times New Roman" w:cs="Times New Roman"/>
      </w:rPr>
    </w:pPr>
    <w:r w:rsidRPr="00D84ABF">
      <w:rPr>
        <w:rFonts w:ascii="Times New Roman" w:hAnsi="Times New Roman" w:cs="Times New Roman"/>
      </w:rPr>
      <w:fldChar w:fldCharType="begin"/>
    </w:r>
    <w:r w:rsidR="00E25C67"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FC7F98">
      <w:rPr>
        <w:rFonts w:ascii="Times New Roman" w:hAnsi="Times New Roman" w:cs="Times New Roman"/>
        <w:noProof/>
      </w:rPr>
      <w:t>30</w:t>
    </w:r>
    <w:r w:rsidRPr="00D84ABF">
      <w:rPr>
        <w:rFonts w:ascii="Times New Roman" w:hAnsi="Times New Roman" w:cs="Times New Roman"/>
      </w:rPr>
      <w:fldChar w:fldCharType="end"/>
    </w:r>
  </w:p>
  <w:p w:rsidR="00E25C67" w:rsidRDefault="00E25C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C67" w:rsidRPr="00D84ABF" w:rsidRDefault="00E25C67"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96F" w:rsidRDefault="00D0096F">
      <w:r>
        <w:separator/>
      </w:r>
    </w:p>
  </w:footnote>
  <w:footnote w:type="continuationSeparator" w:id="0">
    <w:p w:rsidR="00D0096F" w:rsidRDefault="00D009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C67" w:rsidRPr="007B60A2" w:rsidRDefault="00E25C67" w:rsidP="00DF455F">
    <w:pPr>
      <w:pStyle w:val="Heading6"/>
      <w:rPr>
        <w:rFonts w:ascii="Times New Roman" w:hAnsi="Times New Roman" w:cstheme="minorBidi"/>
        <w:b/>
        <w:bCs/>
        <w:sz w:val="24"/>
        <w:szCs w:val="24"/>
        <w:cs/>
        <w:lang w:val="en-GB"/>
      </w:rPr>
    </w:pPr>
  </w:p>
  <w:p w:rsidR="00E25C67" w:rsidRDefault="00E25C67" w:rsidP="00DF455F">
    <w:pPr>
      <w:pStyle w:val="Heading6"/>
      <w:rPr>
        <w:rFonts w:ascii="Times New Roman" w:hAnsi="Times New Roman" w:cs="Times New Roman"/>
        <w:b/>
        <w:bCs/>
        <w:sz w:val="24"/>
        <w:szCs w:val="24"/>
        <w:lang w:val="en-GB"/>
      </w:rPr>
    </w:pPr>
  </w:p>
  <w:p w:rsidR="00E25C67" w:rsidRDefault="00E25C67"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E25C67" w:rsidRPr="00190473" w:rsidRDefault="00E25C67"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E25C67" w:rsidRDefault="00E25C67"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E25C67" w:rsidRPr="00190473" w:rsidRDefault="00E25C67"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2020</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190473">
      <w:rPr>
        <w:rFonts w:ascii="Times New Roman" w:hAnsi="Times New Roman" w:cs="Times New Roman"/>
        <w:b/>
        <w:bCs/>
        <w:sz w:val="24"/>
        <w:szCs w:val="24"/>
        <w:lang w:val="en-GB"/>
      </w:rPr>
      <w:t xml:space="preserve"> (Unaudited/Reviewed)</w:t>
    </w:r>
  </w:p>
  <w:p w:rsidR="00E25C67" w:rsidRPr="00190473" w:rsidRDefault="00E25C67"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2019</w:t>
    </w:r>
    <w:r w:rsidRPr="00190473">
      <w:rPr>
        <w:rFonts w:ascii="Times New Roman" w:hAnsi="Times New Roman" w:cs="Times New Roman"/>
        <w:b/>
        <w:bCs/>
        <w:sz w:val="24"/>
        <w:szCs w:val="24"/>
        <w:lang w:val="en-GB"/>
      </w:rPr>
      <w:t xml:space="preserve"> (Audited)</w:t>
    </w:r>
  </w:p>
  <w:p w:rsidR="00E25C67" w:rsidRPr="00DF455F" w:rsidRDefault="00E25C67" w:rsidP="00ED70BF">
    <w:pPr>
      <w:pStyle w:val="Header"/>
      <w:jc w:val="left"/>
      <w:rPr>
        <w:rFonts w:ascii="Times New Roman" w:hAnsi="Times New Roman" w:cs="Times New Roman"/>
        <w:b/>
        <w:bCs/>
        <w:i w:val="0"/>
        <w:iCs/>
        <w:sz w:val="22"/>
        <w:szCs w:val="22"/>
        <w:lang w:val="en-GB"/>
      </w:rPr>
    </w:pPr>
  </w:p>
  <w:p w:rsidR="00E25C67" w:rsidRPr="000B639A" w:rsidRDefault="00E25C67"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C67" w:rsidRDefault="00E25C67" w:rsidP="00DF455F">
    <w:pPr>
      <w:pStyle w:val="Heading6"/>
      <w:rPr>
        <w:rFonts w:ascii="Times New Roman" w:hAnsi="Times New Roman" w:cs="Cordia New"/>
        <w:b/>
        <w:bCs/>
        <w:sz w:val="24"/>
        <w:szCs w:val="24"/>
        <w:cs/>
        <w:lang w:val="en-GB"/>
      </w:rPr>
    </w:pPr>
  </w:p>
  <w:p w:rsidR="00E25C67" w:rsidRDefault="00E25C67" w:rsidP="00DF455F">
    <w:pPr>
      <w:pStyle w:val="Heading6"/>
      <w:rPr>
        <w:rFonts w:ascii="Times New Roman" w:hAnsi="Times New Roman" w:cs="Cordia New"/>
        <w:b/>
        <w:bCs/>
        <w:sz w:val="24"/>
        <w:szCs w:val="24"/>
        <w:lang w:val="en-GB"/>
      </w:rPr>
    </w:pPr>
  </w:p>
  <w:p w:rsidR="00E25C67" w:rsidRDefault="00E25C67"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E25C67" w:rsidRPr="00190473" w:rsidRDefault="00E25C67"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E25C67" w:rsidRDefault="00E25C67"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E25C67" w:rsidRPr="00190473" w:rsidRDefault="00E25C67"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2020</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190473">
      <w:rPr>
        <w:rFonts w:ascii="Times New Roman" w:hAnsi="Times New Roman" w:cs="Times New Roman"/>
        <w:b/>
        <w:bCs/>
        <w:sz w:val="24"/>
        <w:szCs w:val="24"/>
        <w:lang w:val="en-GB"/>
      </w:rPr>
      <w:t xml:space="preserve"> (Unaudited/Reviewed)</w:t>
    </w:r>
  </w:p>
  <w:p w:rsidR="00E25C67" w:rsidRPr="00190473" w:rsidRDefault="00E25C67"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2019</w:t>
    </w:r>
    <w:r w:rsidRPr="00190473">
      <w:rPr>
        <w:rFonts w:ascii="Times New Roman" w:hAnsi="Times New Roman" w:cs="Times New Roman"/>
        <w:b/>
        <w:bCs/>
        <w:sz w:val="24"/>
        <w:szCs w:val="24"/>
        <w:lang w:val="en-GB"/>
      </w:rPr>
      <w:t xml:space="preserve"> (Audited)</w:t>
    </w:r>
  </w:p>
  <w:p w:rsidR="00E25C67" w:rsidRPr="00DF455F" w:rsidRDefault="00E25C67" w:rsidP="00BA31B2">
    <w:pPr>
      <w:pStyle w:val="Header"/>
      <w:jc w:val="left"/>
      <w:rPr>
        <w:rFonts w:ascii="Times New Roman" w:hAnsi="Times New Roman" w:cs="Times New Roman"/>
        <w:b/>
        <w:bCs/>
        <w:i w:val="0"/>
        <w:iCs/>
        <w:sz w:val="22"/>
        <w:szCs w:val="22"/>
        <w:lang w:val="en-GB"/>
      </w:rPr>
    </w:pPr>
  </w:p>
  <w:p w:rsidR="00E25C67" w:rsidRDefault="00E25C6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C67" w:rsidRPr="007B60A2" w:rsidRDefault="00E25C67" w:rsidP="00C07255">
    <w:pPr>
      <w:pStyle w:val="Heading6"/>
      <w:rPr>
        <w:rFonts w:ascii="Times New Roman" w:hAnsi="Times New Roman" w:cstheme="minorBidi"/>
        <w:b/>
        <w:bCs/>
        <w:sz w:val="24"/>
        <w:szCs w:val="24"/>
        <w:cs/>
        <w:lang w:val="en-GB"/>
      </w:rPr>
    </w:pPr>
  </w:p>
  <w:p w:rsidR="00E25C67" w:rsidRDefault="00E25C67" w:rsidP="00C07255">
    <w:pPr>
      <w:pStyle w:val="Heading6"/>
      <w:rPr>
        <w:rFonts w:ascii="Times New Roman" w:hAnsi="Times New Roman" w:cs="Times New Roman"/>
        <w:b/>
        <w:bCs/>
        <w:sz w:val="24"/>
        <w:szCs w:val="24"/>
        <w:lang w:val="en-GB"/>
      </w:rPr>
    </w:pPr>
  </w:p>
  <w:p w:rsidR="00E25C67" w:rsidRPr="007B60A2" w:rsidRDefault="00E25C67"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E25C67" w:rsidRPr="007B60A2" w:rsidRDefault="00E25C67"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E25C67" w:rsidRPr="007B60A2" w:rsidRDefault="00E25C67"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E25C67" w:rsidRPr="007B60A2" w:rsidRDefault="00E25C67"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w:t>
    </w:r>
    <w:proofErr w:type="spellStart"/>
    <w:r>
      <w:rPr>
        <w:rFonts w:ascii="Times New Roman" w:hAnsi="Times New Roman" w:cstheme="minorBidi"/>
        <w:b/>
        <w:bCs/>
        <w:sz w:val="24"/>
        <w:szCs w:val="24"/>
      </w:rPr>
      <w:t>20</w:t>
    </w:r>
    <w:proofErr w:type="spellEnd"/>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7B60A2">
      <w:rPr>
        <w:rFonts w:ascii="Times New Roman" w:hAnsi="Times New Roman" w:cs="Times New Roman"/>
        <w:b/>
        <w:bCs/>
        <w:sz w:val="24"/>
        <w:szCs w:val="24"/>
        <w:lang w:val="en-GB"/>
      </w:rPr>
      <w:t xml:space="preserve"> (Unaudited/Reviewed)</w:t>
    </w:r>
  </w:p>
  <w:p w:rsidR="00E25C67" w:rsidRPr="00C07255" w:rsidRDefault="00E25C67" w:rsidP="007B60A2">
    <w:pPr>
      <w:pStyle w:val="Header"/>
      <w:jc w:val="left"/>
      <w:rPr>
        <w:rFonts w:ascii="Times New Roman" w:hAnsi="Times New Roman" w:cs="Times New Roman"/>
        <w:b/>
        <w:bCs/>
        <w:i w:val="0"/>
        <w:iCs/>
        <w:sz w:val="22"/>
        <w:szCs w:val="22"/>
        <w:lang w:val="en-GB"/>
      </w:rPr>
    </w:pPr>
    <w:proofErr w:type="gramStart"/>
    <w:r w:rsidRPr="007B60A2">
      <w:rPr>
        <w:rFonts w:ascii="Times New Roman" w:hAnsi="Times New Roman" w:cs="Times New Roman"/>
        <w:b/>
        <w:bCs/>
        <w:i w:val="0"/>
        <w:sz w:val="24"/>
        <w:szCs w:val="24"/>
        <w:lang w:val="en-GB"/>
      </w:rPr>
      <w:t>and</w:t>
    </w:r>
    <w:proofErr w:type="gramEnd"/>
    <w:r w:rsidRPr="007B60A2">
      <w:rPr>
        <w:rFonts w:ascii="Times New Roman" w:hAnsi="Times New Roman" w:cs="Times New Roman"/>
        <w:b/>
        <w:bCs/>
        <w:i w:val="0"/>
        <w:sz w:val="24"/>
        <w:szCs w:val="24"/>
        <w:lang w:val="en-GB"/>
      </w:rPr>
      <w:t xml:space="preserve"> December 31, 201</w:t>
    </w:r>
    <w:r>
      <w:rPr>
        <w:rFonts w:ascii="Times New Roman" w:hAnsi="Times New Roman" w:cs="Times New Roman"/>
        <w:b/>
        <w:bCs/>
        <w:i w:val="0"/>
        <w:sz w:val="24"/>
        <w:szCs w:val="24"/>
        <w:lang w:val="en-GB"/>
      </w:rPr>
      <w:t>9</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E25C67" w:rsidRDefault="00E25C67" w:rsidP="00ED70BF">
    <w:pPr>
      <w:pStyle w:val="Header"/>
      <w:jc w:val="left"/>
      <w:rPr>
        <w:rFonts w:ascii="Times New Roman" w:hAnsi="Times New Roman" w:cstheme="minorBidi"/>
        <w:b/>
        <w:bCs/>
        <w:sz w:val="22"/>
        <w:szCs w:val="22"/>
      </w:rPr>
    </w:pPr>
  </w:p>
  <w:p w:rsidR="00E25C67" w:rsidRPr="0093781B" w:rsidRDefault="00E25C67"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C67" w:rsidRPr="007B60A2" w:rsidRDefault="00E25C67" w:rsidP="00C07255">
    <w:pPr>
      <w:pStyle w:val="Heading6"/>
      <w:rPr>
        <w:rFonts w:ascii="Times New Roman" w:hAnsi="Times New Roman" w:cstheme="minorBidi"/>
        <w:b/>
        <w:bCs/>
        <w:sz w:val="24"/>
        <w:szCs w:val="24"/>
        <w:cs/>
        <w:lang w:val="en-GB"/>
      </w:rPr>
    </w:pPr>
  </w:p>
  <w:p w:rsidR="00E25C67" w:rsidRDefault="00E25C67" w:rsidP="00C07255">
    <w:pPr>
      <w:pStyle w:val="Heading6"/>
      <w:rPr>
        <w:rFonts w:ascii="Times New Roman" w:hAnsi="Times New Roman" w:cs="Times New Roman"/>
        <w:b/>
        <w:bCs/>
        <w:sz w:val="24"/>
        <w:szCs w:val="24"/>
        <w:lang w:val="en-GB"/>
      </w:rPr>
    </w:pPr>
  </w:p>
  <w:p w:rsidR="00E25C67" w:rsidRDefault="00E25C67"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E25C67" w:rsidRPr="00190473" w:rsidRDefault="00E25C67"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E25C67" w:rsidRDefault="00E25C67"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E25C67" w:rsidRPr="00190473" w:rsidRDefault="00E25C67"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2020</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2019</w:t>
    </w:r>
    <w:r w:rsidRPr="00190473">
      <w:rPr>
        <w:rFonts w:ascii="Times New Roman" w:hAnsi="Times New Roman" w:cs="Times New Roman"/>
        <w:b/>
        <w:bCs/>
        <w:sz w:val="24"/>
        <w:szCs w:val="24"/>
        <w:lang w:val="en-GB"/>
      </w:rPr>
      <w:t xml:space="preserve"> (Unaudited/Reviewed)</w:t>
    </w:r>
  </w:p>
  <w:p w:rsidR="00E25C67" w:rsidRDefault="00E25C67"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2019</w:t>
    </w:r>
    <w:r w:rsidRPr="00190473">
      <w:rPr>
        <w:rFonts w:ascii="Times New Roman" w:hAnsi="Times New Roman" w:cs="Times New Roman"/>
        <w:b/>
        <w:bCs/>
        <w:sz w:val="24"/>
        <w:szCs w:val="24"/>
        <w:lang w:val="en-GB"/>
      </w:rPr>
      <w:t xml:space="preserve"> (Audited)</w:t>
    </w:r>
  </w:p>
  <w:p w:rsidR="00E25C67" w:rsidRPr="00C07255" w:rsidRDefault="00E25C67" w:rsidP="00ED70BF">
    <w:pPr>
      <w:pStyle w:val="Header"/>
      <w:jc w:val="left"/>
      <w:rPr>
        <w:rFonts w:ascii="Times New Roman" w:hAnsi="Times New Roman" w:cs="Times New Roman"/>
        <w:b/>
        <w:bCs/>
        <w:i w:val="0"/>
        <w:iCs/>
        <w:sz w:val="22"/>
        <w:szCs w:val="22"/>
        <w:lang w:val="en-GB"/>
      </w:rPr>
    </w:pPr>
  </w:p>
  <w:p w:rsidR="00E25C67" w:rsidRPr="000B639A" w:rsidRDefault="00E25C67"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5">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20"/>
  </w:num>
  <w:num w:numId="4">
    <w:abstractNumId w:val="0"/>
  </w:num>
  <w:num w:numId="5">
    <w:abstractNumId w:val="6"/>
  </w:num>
  <w:num w:numId="6">
    <w:abstractNumId w:val="18"/>
  </w:num>
  <w:num w:numId="7">
    <w:abstractNumId w:val="5"/>
  </w:num>
  <w:num w:numId="8">
    <w:abstractNumId w:val="22"/>
  </w:num>
  <w:num w:numId="9">
    <w:abstractNumId w:val="9"/>
  </w:num>
  <w:num w:numId="10">
    <w:abstractNumId w:val="13"/>
  </w:num>
  <w:num w:numId="11">
    <w:abstractNumId w:val="7"/>
  </w:num>
  <w:num w:numId="12">
    <w:abstractNumId w:val="3"/>
  </w:num>
  <w:num w:numId="13">
    <w:abstractNumId w:val="4"/>
  </w:num>
  <w:num w:numId="14">
    <w:abstractNumId w:val="17"/>
  </w:num>
  <w:num w:numId="15">
    <w:abstractNumId w:val="10"/>
  </w:num>
  <w:num w:numId="16">
    <w:abstractNumId w:val="15"/>
  </w:num>
  <w:num w:numId="17">
    <w:abstractNumId w:val="1"/>
  </w:num>
  <w:num w:numId="18">
    <w:abstractNumId w:val="14"/>
  </w:num>
  <w:num w:numId="19">
    <w:abstractNumId w:val="21"/>
  </w:num>
  <w:num w:numId="20">
    <w:abstractNumId w:val="11"/>
  </w:num>
  <w:num w:numId="21">
    <w:abstractNumId w:val="8"/>
  </w:num>
  <w:num w:numId="22">
    <w:abstractNumId w:val="16"/>
  </w:num>
  <w:num w:numId="23">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758786"/>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4F05"/>
    <w:rsid w:val="00005DD8"/>
    <w:rsid w:val="00010864"/>
    <w:rsid w:val="00010A5B"/>
    <w:rsid w:val="00010FC5"/>
    <w:rsid w:val="0001174D"/>
    <w:rsid w:val="00011802"/>
    <w:rsid w:val="00011845"/>
    <w:rsid w:val="0001198D"/>
    <w:rsid w:val="00012D62"/>
    <w:rsid w:val="000135D5"/>
    <w:rsid w:val="00014C35"/>
    <w:rsid w:val="00017E66"/>
    <w:rsid w:val="000204BE"/>
    <w:rsid w:val="0002091D"/>
    <w:rsid w:val="00020A1F"/>
    <w:rsid w:val="00021829"/>
    <w:rsid w:val="00021EFA"/>
    <w:rsid w:val="000220E3"/>
    <w:rsid w:val="00022768"/>
    <w:rsid w:val="000231C7"/>
    <w:rsid w:val="00023E51"/>
    <w:rsid w:val="000242E4"/>
    <w:rsid w:val="000243B0"/>
    <w:rsid w:val="000250BB"/>
    <w:rsid w:val="0002552A"/>
    <w:rsid w:val="000256AE"/>
    <w:rsid w:val="000256EC"/>
    <w:rsid w:val="000262CD"/>
    <w:rsid w:val="00026B19"/>
    <w:rsid w:val="00026C63"/>
    <w:rsid w:val="0002743E"/>
    <w:rsid w:val="000275F6"/>
    <w:rsid w:val="000279A1"/>
    <w:rsid w:val="00027B0E"/>
    <w:rsid w:val="00030421"/>
    <w:rsid w:val="00030B05"/>
    <w:rsid w:val="0003230E"/>
    <w:rsid w:val="00032EBA"/>
    <w:rsid w:val="00033EA1"/>
    <w:rsid w:val="000359C9"/>
    <w:rsid w:val="00035F40"/>
    <w:rsid w:val="00036F9C"/>
    <w:rsid w:val="0003753C"/>
    <w:rsid w:val="00040405"/>
    <w:rsid w:val="00041239"/>
    <w:rsid w:val="00042037"/>
    <w:rsid w:val="00042F38"/>
    <w:rsid w:val="00043A26"/>
    <w:rsid w:val="00045679"/>
    <w:rsid w:val="00046631"/>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2411"/>
    <w:rsid w:val="000630B0"/>
    <w:rsid w:val="00063E9F"/>
    <w:rsid w:val="00064AEC"/>
    <w:rsid w:val="00064EB7"/>
    <w:rsid w:val="00065EA9"/>
    <w:rsid w:val="00066C57"/>
    <w:rsid w:val="0007028B"/>
    <w:rsid w:val="000702BB"/>
    <w:rsid w:val="00070648"/>
    <w:rsid w:val="00070DD7"/>
    <w:rsid w:val="00073338"/>
    <w:rsid w:val="000757DC"/>
    <w:rsid w:val="00075A27"/>
    <w:rsid w:val="00075D4D"/>
    <w:rsid w:val="00075EDE"/>
    <w:rsid w:val="000760DC"/>
    <w:rsid w:val="0007649B"/>
    <w:rsid w:val="000764EF"/>
    <w:rsid w:val="00076736"/>
    <w:rsid w:val="00076F6D"/>
    <w:rsid w:val="000776D1"/>
    <w:rsid w:val="00077F40"/>
    <w:rsid w:val="00082CCE"/>
    <w:rsid w:val="000834AB"/>
    <w:rsid w:val="00083784"/>
    <w:rsid w:val="000854BB"/>
    <w:rsid w:val="00086A95"/>
    <w:rsid w:val="0008761A"/>
    <w:rsid w:val="00090CC9"/>
    <w:rsid w:val="00091072"/>
    <w:rsid w:val="00093709"/>
    <w:rsid w:val="0009383C"/>
    <w:rsid w:val="0009452A"/>
    <w:rsid w:val="00094544"/>
    <w:rsid w:val="00094926"/>
    <w:rsid w:val="00094ECE"/>
    <w:rsid w:val="00095BDD"/>
    <w:rsid w:val="000A0857"/>
    <w:rsid w:val="000A124E"/>
    <w:rsid w:val="000A1250"/>
    <w:rsid w:val="000A15B4"/>
    <w:rsid w:val="000A28B6"/>
    <w:rsid w:val="000A323A"/>
    <w:rsid w:val="000A3923"/>
    <w:rsid w:val="000A3F7E"/>
    <w:rsid w:val="000A4633"/>
    <w:rsid w:val="000A47F2"/>
    <w:rsid w:val="000A6261"/>
    <w:rsid w:val="000A62BC"/>
    <w:rsid w:val="000A6302"/>
    <w:rsid w:val="000A78CA"/>
    <w:rsid w:val="000B06A9"/>
    <w:rsid w:val="000B12BA"/>
    <w:rsid w:val="000B1993"/>
    <w:rsid w:val="000B1B56"/>
    <w:rsid w:val="000B21A1"/>
    <w:rsid w:val="000B34F2"/>
    <w:rsid w:val="000B3717"/>
    <w:rsid w:val="000B3C15"/>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DBB"/>
    <w:rsid w:val="000E117B"/>
    <w:rsid w:val="000E119B"/>
    <w:rsid w:val="000E1824"/>
    <w:rsid w:val="000E1FBD"/>
    <w:rsid w:val="000E2480"/>
    <w:rsid w:val="000E2E60"/>
    <w:rsid w:val="000E3946"/>
    <w:rsid w:val="000E3ABC"/>
    <w:rsid w:val="000E6F78"/>
    <w:rsid w:val="000E71C9"/>
    <w:rsid w:val="000E7487"/>
    <w:rsid w:val="000E7E74"/>
    <w:rsid w:val="000F0D1A"/>
    <w:rsid w:val="000F15AF"/>
    <w:rsid w:val="000F224E"/>
    <w:rsid w:val="000F3E59"/>
    <w:rsid w:val="000F4888"/>
    <w:rsid w:val="000F5384"/>
    <w:rsid w:val="000F6CC7"/>
    <w:rsid w:val="00100471"/>
    <w:rsid w:val="00100F4E"/>
    <w:rsid w:val="001010EC"/>
    <w:rsid w:val="00101285"/>
    <w:rsid w:val="001032A4"/>
    <w:rsid w:val="00104F7D"/>
    <w:rsid w:val="00104FE5"/>
    <w:rsid w:val="00105196"/>
    <w:rsid w:val="00105F91"/>
    <w:rsid w:val="00106111"/>
    <w:rsid w:val="0010639E"/>
    <w:rsid w:val="00107084"/>
    <w:rsid w:val="001072D1"/>
    <w:rsid w:val="00111EBA"/>
    <w:rsid w:val="001122FF"/>
    <w:rsid w:val="00112653"/>
    <w:rsid w:val="001127C1"/>
    <w:rsid w:val="0011283C"/>
    <w:rsid w:val="0011389C"/>
    <w:rsid w:val="00113F39"/>
    <w:rsid w:val="0011436A"/>
    <w:rsid w:val="00114B7B"/>
    <w:rsid w:val="00116691"/>
    <w:rsid w:val="0012056F"/>
    <w:rsid w:val="00120C5D"/>
    <w:rsid w:val="00120EEC"/>
    <w:rsid w:val="0012102E"/>
    <w:rsid w:val="0012133A"/>
    <w:rsid w:val="001215EF"/>
    <w:rsid w:val="00121BBE"/>
    <w:rsid w:val="00121C6C"/>
    <w:rsid w:val="00122FDC"/>
    <w:rsid w:val="00124EF7"/>
    <w:rsid w:val="00125648"/>
    <w:rsid w:val="00126AFA"/>
    <w:rsid w:val="0012741D"/>
    <w:rsid w:val="001300D9"/>
    <w:rsid w:val="00130F0C"/>
    <w:rsid w:val="001312F4"/>
    <w:rsid w:val="00131628"/>
    <w:rsid w:val="00132D70"/>
    <w:rsid w:val="00132E11"/>
    <w:rsid w:val="00133EB6"/>
    <w:rsid w:val="00133F83"/>
    <w:rsid w:val="00135516"/>
    <w:rsid w:val="0013584B"/>
    <w:rsid w:val="00135FC9"/>
    <w:rsid w:val="00137E59"/>
    <w:rsid w:val="001411BA"/>
    <w:rsid w:val="0014256B"/>
    <w:rsid w:val="00142643"/>
    <w:rsid w:val="0014269B"/>
    <w:rsid w:val="00142C42"/>
    <w:rsid w:val="00143C5A"/>
    <w:rsid w:val="00144065"/>
    <w:rsid w:val="0014519E"/>
    <w:rsid w:val="001478EA"/>
    <w:rsid w:val="00150A63"/>
    <w:rsid w:val="00151F68"/>
    <w:rsid w:val="001521E7"/>
    <w:rsid w:val="001527E1"/>
    <w:rsid w:val="00152B52"/>
    <w:rsid w:val="00152E12"/>
    <w:rsid w:val="00153B5E"/>
    <w:rsid w:val="00153BF0"/>
    <w:rsid w:val="00156D0B"/>
    <w:rsid w:val="0015703E"/>
    <w:rsid w:val="00157124"/>
    <w:rsid w:val="00157450"/>
    <w:rsid w:val="0016000C"/>
    <w:rsid w:val="0016059F"/>
    <w:rsid w:val="00160738"/>
    <w:rsid w:val="00160F9C"/>
    <w:rsid w:val="00161797"/>
    <w:rsid w:val="0016290C"/>
    <w:rsid w:val="0016323D"/>
    <w:rsid w:val="00163992"/>
    <w:rsid w:val="00163E07"/>
    <w:rsid w:val="00163EB2"/>
    <w:rsid w:val="001642BF"/>
    <w:rsid w:val="00164B5B"/>
    <w:rsid w:val="00165943"/>
    <w:rsid w:val="001661A0"/>
    <w:rsid w:val="001667B5"/>
    <w:rsid w:val="00166E11"/>
    <w:rsid w:val="00166F51"/>
    <w:rsid w:val="001670A3"/>
    <w:rsid w:val="0016717A"/>
    <w:rsid w:val="00167B32"/>
    <w:rsid w:val="00170340"/>
    <w:rsid w:val="00170A76"/>
    <w:rsid w:val="00170AAF"/>
    <w:rsid w:val="00171B41"/>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B29"/>
    <w:rsid w:val="00182D13"/>
    <w:rsid w:val="00183AF7"/>
    <w:rsid w:val="00183C5E"/>
    <w:rsid w:val="00183D35"/>
    <w:rsid w:val="001842E0"/>
    <w:rsid w:val="00184940"/>
    <w:rsid w:val="00185802"/>
    <w:rsid w:val="00185FF5"/>
    <w:rsid w:val="00186C38"/>
    <w:rsid w:val="001877B6"/>
    <w:rsid w:val="001906B9"/>
    <w:rsid w:val="001908CB"/>
    <w:rsid w:val="00190CE4"/>
    <w:rsid w:val="00190CFF"/>
    <w:rsid w:val="00190E27"/>
    <w:rsid w:val="00191AA5"/>
    <w:rsid w:val="00192379"/>
    <w:rsid w:val="001923B5"/>
    <w:rsid w:val="00192C14"/>
    <w:rsid w:val="00192F8B"/>
    <w:rsid w:val="0019302B"/>
    <w:rsid w:val="00194AB3"/>
    <w:rsid w:val="00195635"/>
    <w:rsid w:val="00195C2D"/>
    <w:rsid w:val="00196EA1"/>
    <w:rsid w:val="00197093"/>
    <w:rsid w:val="0019779C"/>
    <w:rsid w:val="001A008D"/>
    <w:rsid w:val="001A0D44"/>
    <w:rsid w:val="001A0E0E"/>
    <w:rsid w:val="001A0F53"/>
    <w:rsid w:val="001A125B"/>
    <w:rsid w:val="001A29C2"/>
    <w:rsid w:val="001A2B5B"/>
    <w:rsid w:val="001A2C41"/>
    <w:rsid w:val="001A326A"/>
    <w:rsid w:val="001A3736"/>
    <w:rsid w:val="001A3D74"/>
    <w:rsid w:val="001A41FB"/>
    <w:rsid w:val="001A4F6A"/>
    <w:rsid w:val="001A51AA"/>
    <w:rsid w:val="001A543F"/>
    <w:rsid w:val="001A5B33"/>
    <w:rsid w:val="001A61D9"/>
    <w:rsid w:val="001A6757"/>
    <w:rsid w:val="001A7249"/>
    <w:rsid w:val="001B081E"/>
    <w:rsid w:val="001B0B9F"/>
    <w:rsid w:val="001B0E7D"/>
    <w:rsid w:val="001B0F34"/>
    <w:rsid w:val="001B287D"/>
    <w:rsid w:val="001B3701"/>
    <w:rsid w:val="001B3C23"/>
    <w:rsid w:val="001B4062"/>
    <w:rsid w:val="001B42E6"/>
    <w:rsid w:val="001B464A"/>
    <w:rsid w:val="001B5523"/>
    <w:rsid w:val="001B5884"/>
    <w:rsid w:val="001B5A04"/>
    <w:rsid w:val="001B6295"/>
    <w:rsid w:val="001B63FB"/>
    <w:rsid w:val="001B6477"/>
    <w:rsid w:val="001B71BB"/>
    <w:rsid w:val="001B764B"/>
    <w:rsid w:val="001B789B"/>
    <w:rsid w:val="001B7B75"/>
    <w:rsid w:val="001B7FCA"/>
    <w:rsid w:val="001C1173"/>
    <w:rsid w:val="001C195A"/>
    <w:rsid w:val="001C27A2"/>
    <w:rsid w:val="001C37F3"/>
    <w:rsid w:val="001C388B"/>
    <w:rsid w:val="001C3A17"/>
    <w:rsid w:val="001C4E1F"/>
    <w:rsid w:val="001C67A5"/>
    <w:rsid w:val="001C705B"/>
    <w:rsid w:val="001C79F4"/>
    <w:rsid w:val="001D07AC"/>
    <w:rsid w:val="001D1DC3"/>
    <w:rsid w:val="001D37CD"/>
    <w:rsid w:val="001D399D"/>
    <w:rsid w:val="001D4027"/>
    <w:rsid w:val="001D437F"/>
    <w:rsid w:val="001D46DF"/>
    <w:rsid w:val="001D61A7"/>
    <w:rsid w:val="001D68EB"/>
    <w:rsid w:val="001D6A82"/>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F0083"/>
    <w:rsid w:val="001F15C0"/>
    <w:rsid w:val="001F1E24"/>
    <w:rsid w:val="001F2031"/>
    <w:rsid w:val="001F2056"/>
    <w:rsid w:val="001F220F"/>
    <w:rsid w:val="001F2643"/>
    <w:rsid w:val="001F28EB"/>
    <w:rsid w:val="001F330F"/>
    <w:rsid w:val="001F40DB"/>
    <w:rsid w:val="001F425B"/>
    <w:rsid w:val="001F42F5"/>
    <w:rsid w:val="001F455F"/>
    <w:rsid w:val="001F535F"/>
    <w:rsid w:val="001F55AF"/>
    <w:rsid w:val="001F72BA"/>
    <w:rsid w:val="001F7693"/>
    <w:rsid w:val="002007EF"/>
    <w:rsid w:val="002020C7"/>
    <w:rsid w:val="00202CA6"/>
    <w:rsid w:val="00203594"/>
    <w:rsid w:val="002036DC"/>
    <w:rsid w:val="00204144"/>
    <w:rsid w:val="00204979"/>
    <w:rsid w:val="00205401"/>
    <w:rsid w:val="00205CD3"/>
    <w:rsid w:val="00206085"/>
    <w:rsid w:val="00206167"/>
    <w:rsid w:val="0020619E"/>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476"/>
    <w:rsid w:val="002176B1"/>
    <w:rsid w:val="00217FB3"/>
    <w:rsid w:val="00220100"/>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30F6"/>
    <w:rsid w:val="00233430"/>
    <w:rsid w:val="00234193"/>
    <w:rsid w:val="00235A0C"/>
    <w:rsid w:val="002361EE"/>
    <w:rsid w:val="00236FCB"/>
    <w:rsid w:val="0023767E"/>
    <w:rsid w:val="00237A84"/>
    <w:rsid w:val="00237DAD"/>
    <w:rsid w:val="00240117"/>
    <w:rsid w:val="00240584"/>
    <w:rsid w:val="00241143"/>
    <w:rsid w:val="00242461"/>
    <w:rsid w:val="00242980"/>
    <w:rsid w:val="00243D45"/>
    <w:rsid w:val="00244F25"/>
    <w:rsid w:val="0024571C"/>
    <w:rsid w:val="002460C7"/>
    <w:rsid w:val="0024633F"/>
    <w:rsid w:val="0025137E"/>
    <w:rsid w:val="00253787"/>
    <w:rsid w:val="00253A2E"/>
    <w:rsid w:val="00253B0A"/>
    <w:rsid w:val="00254558"/>
    <w:rsid w:val="00254CDC"/>
    <w:rsid w:val="00254F87"/>
    <w:rsid w:val="00256D99"/>
    <w:rsid w:val="0025762E"/>
    <w:rsid w:val="00257BF1"/>
    <w:rsid w:val="00257CAB"/>
    <w:rsid w:val="00257E0D"/>
    <w:rsid w:val="0026102E"/>
    <w:rsid w:val="00261041"/>
    <w:rsid w:val="002620B1"/>
    <w:rsid w:val="00262112"/>
    <w:rsid w:val="002622ED"/>
    <w:rsid w:val="00262387"/>
    <w:rsid w:val="002625E2"/>
    <w:rsid w:val="0026346B"/>
    <w:rsid w:val="00263FBC"/>
    <w:rsid w:val="0026458C"/>
    <w:rsid w:val="002654A5"/>
    <w:rsid w:val="00267306"/>
    <w:rsid w:val="002673E0"/>
    <w:rsid w:val="00267521"/>
    <w:rsid w:val="00267AC3"/>
    <w:rsid w:val="002702C5"/>
    <w:rsid w:val="0027031F"/>
    <w:rsid w:val="00270E5C"/>
    <w:rsid w:val="00270FFD"/>
    <w:rsid w:val="002717E3"/>
    <w:rsid w:val="002726B1"/>
    <w:rsid w:val="00273130"/>
    <w:rsid w:val="002741AE"/>
    <w:rsid w:val="0027464C"/>
    <w:rsid w:val="002753E9"/>
    <w:rsid w:val="00277168"/>
    <w:rsid w:val="00277F80"/>
    <w:rsid w:val="00280318"/>
    <w:rsid w:val="00280B93"/>
    <w:rsid w:val="00281535"/>
    <w:rsid w:val="00281D91"/>
    <w:rsid w:val="002824C6"/>
    <w:rsid w:val="0028288E"/>
    <w:rsid w:val="002850B3"/>
    <w:rsid w:val="00285BBD"/>
    <w:rsid w:val="002864E9"/>
    <w:rsid w:val="00286C4A"/>
    <w:rsid w:val="00286F6C"/>
    <w:rsid w:val="002901AC"/>
    <w:rsid w:val="002904AC"/>
    <w:rsid w:val="0029091B"/>
    <w:rsid w:val="00290E1B"/>
    <w:rsid w:val="002933B3"/>
    <w:rsid w:val="00293425"/>
    <w:rsid w:val="002939F1"/>
    <w:rsid w:val="00294C55"/>
    <w:rsid w:val="00296E9A"/>
    <w:rsid w:val="00297681"/>
    <w:rsid w:val="002A02D7"/>
    <w:rsid w:val="002A05A9"/>
    <w:rsid w:val="002A1046"/>
    <w:rsid w:val="002A18A5"/>
    <w:rsid w:val="002A1B44"/>
    <w:rsid w:val="002A27B0"/>
    <w:rsid w:val="002A3642"/>
    <w:rsid w:val="002A3842"/>
    <w:rsid w:val="002A3ADA"/>
    <w:rsid w:val="002A3BD9"/>
    <w:rsid w:val="002A4016"/>
    <w:rsid w:val="002A499A"/>
    <w:rsid w:val="002A6F4E"/>
    <w:rsid w:val="002A7849"/>
    <w:rsid w:val="002A7AEA"/>
    <w:rsid w:val="002B003F"/>
    <w:rsid w:val="002B0A63"/>
    <w:rsid w:val="002B1EB7"/>
    <w:rsid w:val="002B2BF9"/>
    <w:rsid w:val="002B3C70"/>
    <w:rsid w:val="002B4761"/>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A2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6D4E"/>
    <w:rsid w:val="002E6E48"/>
    <w:rsid w:val="002E7FD4"/>
    <w:rsid w:val="002F04F5"/>
    <w:rsid w:val="002F0A6B"/>
    <w:rsid w:val="002F1755"/>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542D"/>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1622"/>
    <w:rsid w:val="00322580"/>
    <w:rsid w:val="00322756"/>
    <w:rsid w:val="00322DF6"/>
    <w:rsid w:val="003236BD"/>
    <w:rsid w:val="003237F0"/>
    <w:rsid w:val="00324CAB"/>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136"/>
    <w:rsid w:val="00335659"/>
    <w:rsid w:val="00336989"/>
    <w:rsid w:val="00336D21"/>
    <w:rsid w:val="00337136"/>
    <w:rsid w:val="0033746F"/>
    <w:rsid w:val="00337776"/>
    <w:rsid w:val="0034060E"/>
    <w:rsid w:val="00341378"/>
    <w:rsid w:val="003417D5"/>
    <w:rsid w:val="00342301"/>
    <w:rsid w:val="0034475E"/>
    <w:rsid w:val="00344AC5"/>
    <w:rsid w:val="003456CD"/>
    <w:rsid w:val="0034570E"/>
    <w:rsid w:val="0034663E"/>
    <w:rsid w:val="003467EA"/>
    <w:rsid w:val="00346F89"/>
    <w:rsid w:val="003475D1"/>
    <w:rsid w:val="0034769D"/>
    <w:rsid w:val="00347ABA"/>
    <w:rsid w:val="00350051"/>
    <w:rsid w:val="00350334"/>
    <w:rsid w:val="00350A22"/>
    <w:rsid w:val="00350A78"/>
    <w:rsid w:val="00351048"/>
    <w:rsid w:val="0035208F"/>
    <w:rsid w:val="003525CD"/>
    <w:rsid w:val="003527DB"/>
    <w:rsid w:val="00352BD1"/>
    <w:rsid w:val="00352FCD"/>
    <w:rsid w:val="00353144"/>
    <w:rsid w:val="0035344F"/>
    <w:rsid w:val="00353755"/>
    <w:rsid w:val="00353E37"/>
    <w:rsid w:val="003541D5"/>
    <w:rsid w:val="00354314"/>
    <w:rsid w:val="003554BA"/>
    <w:rsid w:val="0035610F"/>
    <w:rsid w:val="003564BE"/>
    <w:rsid w:val="00356569"/>
    <w:rsid w:val="003567F8"/>
    <w:rsid w:val="00356986"/>
    <w:rsid w:val="00356D85"/>
    <w:rsid w:val="00357AC2"/>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33A3"/>
    <w:rsid w:val="0038587C"/>
    <w:rsid w:val="003872BC"/>
    <w:rsid w:val="00391617"/>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145C"/>
    <w:rsid w:val="003C2661"/>
    <w:rsid w:val="003C47C6"/>
    <w:rsid w:val="003C4D9F"/>
    <w:rsid w:val="003C4FFE"/>
    <w:rsid w:val="003C59A9"/>
    <w:rsid w:val="003C5DDE"/>
    <w:rsid w:val="003C6034"/>
    <w:rsid w:val="003C7397"/>
    <w:rsid w:val="003C7C52"/>
    <w:rsid w:val="003D1BDB"/>
    <w:rsid w:val="003D28B4"/>
    <w:rsid w:val="003D2F99"/>
    <w:rsid w:val="003D3A43"/>
    <w:rsid w:val="003D3AAD"/>
    <w:rsid w:val="003D402E"/>
    <w:rsid w:val="003D428E"/>
    <w:rsid w:val="003D42EC"/>
    <w:rsid w:val="003D4D99"/>
    <w:rsid w:val="003D4E9B"/>
    <w:rsid w:val="003D691F"/>
    <w:rsid w:val="003D6AC0"/>
    <w:rsid w:val="003D7013"/>
    <w:rsid w:val="003D7202"/>
    <w:rsid w:val="003E0D9E"/>
    <w:rsid w:val="003E1416"/>
    <w:rsid w:val="003E1B71"/>
    <w:rsid w:val="003E1BBE"/>
    <w:rsid w:val="003E1E44"/>
    <w:rsid w:val="003E2D95"/>
    <w:rsid w:val="003E338D"/>
    <w:rsid w:val="003E3E61"/>
    <w:rsid w:val="003E5D1E"/>
    <w:rsid w:val="003E72AF"/>
    <w:rsid w:val="003E74E5"/>
    <w:rsid w:val="003E7B98"/>
    <w:rsid w:val="003F0337"/>
    <w:rsid w:val="003F081E"/>
    <w:rsid w:val="003F082D"/>
    <w:rsid w:val="003F0C02"/>
    <w:rsid w:val="003F0D03"/>
    <w:rsid w:val="003F2439"/>
    <w:rsid w:val="003F268F"/>
    <w:rsid w:val="003F31A0"/>
    <w:rsid w:val="003F31B1"/>
    <w:rsid w:val="003F4869"/>
    <w:rsid w:val="003F4B1E"/>
    <w:rsid w:val="003F5188"/>
    <w:rsid w:val="003F7698"/>
    <w:rsid w:val="00400954"/>
    <w:rsid w:val="00402101"/>
    <w:rsid w:val="0040302A"/>
    <w:rsid w:val="0040381C"/>
    <w:rsid w:val="00403FA6"/>
    <w:rsid w:val="00404FED"/>
    <w:rsid w:val="004050F8"/>
    <w:rsid w:val="004059AE"/>
    <w:rsid w:val="0040642D"/>
    <w:rsid w:val="0040674C"/>
    <w:rsid w:val="0040740B"/>
    <w:rsid w:val="00407B1C"/>
    <w:rsid w:val="00410139"/>
    <w:rsid w:val="004103F1"/>
    <w:rsid w:val="004108CB"/>
    <w:rsid w:val="00410905"/>
    <w:rsid w:val="00410A22"/>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559A"/>
    <w:rsid w:val="0043659A"/>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3BEA"/>
    <w:rsid w:val="00455100"/>
    <w:rsid w:val="00455624"/>
    <w:rsid w:val="00455E9B"/>
    <w:rsid w:val="00457E20"/>
    <w:rsid w:val="0046028A"/>
    <w:rsid w:val="004605FC"/>
    <w:rsid w:val="004606DD"/>
    <w:rsid w:val="00460857"/>
    <w:rsid w:val="00461D78"/>
    <w:rsid w:val="00462384"/>
    <w:rsid w:val="0046281F"/>
    <w:rsid w:val="00462C85"/>
    <w:rsid w:val="00464BE4"/>
    <w:rsid w:val="00466232"/>
    <w:rsid w:val="00466F23"/>
    <w:rsid w:val="00467247"/>
    <w:rsid w:val="004673AC"/>
    <w:rsid w:val="00467AE6"/>
    <w:rsid w:val="00467D55"/>
    <w:rsid w:val="00471D79"/>
    <w:rsid w:val="00471E23"/>
    <w:rsid w:val="00471F4A"/>
    <w:rsid w:val="004721A6"/>
    <w:rsid w:val="00474538"/>
    <w:rsid w:val="00474912"/>
    <w:rsid w:val="00474FE1"/>
    <w:rsid w:val="00475EFE"/>
    <w:rsid w:val="00476264"/>
    <w:rsid w:val="00476862"/>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6900"/>
    <w:rsid w:val="00487762"/>
    <w:rsid w:val="00490377"/>
    <w:rsid w:val="0049183F"/>
    <w:rsid w:val="00492114"/>
    <w:rsid w:val="0049245C"/>
    <w:rsid w:val="00494000"/>
    <w:rsid w:val="00494225"/>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4E2F"/>
    <w:rsid w:val="004B5369"/>
    <w:rsid w:val="004B5777"/>
    <w:rsid w:val="004B6D42"/>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027"/>
    <w:rsid w:val="004D540E"/>
    <w:rsid w:val="004D5447"/>
    <w:rsid w:val="004D551C"/>
    <w:rsid w:val="004D57BC"/>
    <w:rsid w:val="004D5890"/>
    <w:rsid w:val="004D7BF7"/>
    <w:rsid w:val="004D7E27"/>
    <w:rsid w:val="004E2727"/>
    <w:rsid w:val="004E2BE1"/>
    <w:rsid w:val="004E2DF9"/>
    <w:rsid w:val="004E2FEB"/>
    <w:rsid w:val="004E4BE9"/>
    <w:rsid w:val="004E5051"/>
    <w:rsid w:val="004E5964"/>
    <w:rsid w:val="004E7BD9"/>
    <w:rsid w:val="004E7EF7"/>
    <w:rsid w:val="004F075C"/>
    <w:rsid w:val="004F0CB2"/>
    <w:rsid w:val="004F0EC2"/>
    <w:rsid w:val="004F1275"/>
    <w:rsid w:val="004F1C0C"/>
    <w:rsid w:val="004F1D8F"/>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7D7C"/>
    <w:rsid w:val="00510860"/>
    <w:rsid w:val="005109E2"/>
    <w:rsid w:val="0051159C"/>
    <w:rsid w:val="00511648"/>
    <w:rsid w:val="005116D4"/>
    <w:rsid w:val="00511B2D"/>
    <w:rsid w:val="00511BAE"/>
    <w:rsid w:val="005121F4"/>
    <w:rsid w:val="005126FA"/>
    <w:rsid w:val="00512F3C"/>
    <w:rsid w:val="0051315E"/>
    <w:rsid w:val="00513812"/>
    <w:rsid w:val="005144F8"/>
    <w:rsid w:val="00516D46"/>
    <w:rsid w:val="005172F3"/>
    <w:rsid w:val="00517B19"/>
    <w:rsid w:val="0052002D"/>
    <w:rsid w:val="005200FC"/>
    <w:rsid w:val="00520969"/>
    <w:rsid w:val="00522368"/>
    <w:rsid w:val="005224E2"/>
    <w:rsid w:val="005228B1"/>
    <w:rsid w:val="00523816"/>
    <w:rsid w:val="00524468"/>
    <w:rsid w:val="00524B2C"/>
    <w:rsid w:val="0052582A"/>
    <w:rsid w:val="005259B1"/>
    <w:rsid w:val="00525ADD"/>
    <w:rsid w:val="00525BB9"/>
    <w:rsid w:val="005261A4"/>
    <w:rsid w:val="0052627D"/>
    <w:rsid w:val="0052631E"/>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AAF"/>
    <w:rsid w:val="00560E61"/>
    <w:rsid w:val="0056248D"/>
    <w:rsid w:val="00562C51"/>
    <w:rsid w:val="00562C53"/>
    <w:rsid w:val="00562E9C"/>
    <w:rsid w:val="0056311C"/>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8A3"/>
    <w:rsid w:val="00577B17"/>
    <w:rsid w:val="0058173F"/>
    <w:rsid w:val="00582632"/>
    <w:rsid w:val="005828F7"/>
    <w:rsid w:val="00584B72"/>
    <w:rsid w:val="00584C08"/>
    <w:rsid w:val="00584C38"/>
    <w:rsid w:val="00585099"/>
    <w:rsid w:val="005853DA"/>
    <w:rsid w:val="0058684D"/>
    <w:rsid w:val="005870A9"/>
    <w:rsid w:val="0058780F"/>
    <w:rsid w:val="00587D2B"/>
    <w:rsid w:val="00587D38"/>
    <w:rsid w:val="005907BA"/>
    <w:rsid w:val="00590BCB"/>
    <w:rsid w:val="00590D95"/>
    <w:rsid w:val="00591385"/>
    <w:rsid w:val="00592CF5"/>
    <w:rsid w:val="005936B2"/>
    <w:rsid w:val="0059422C"/>
    <w:rsid w:val="0059499E"/>
    <w:rsid w:val="00595E79"/>
    <w:rsid w:val="00596391"/>
    <w:rsid w:val="00596461"/>
    <w:rsid w:val="005966AD"/>
    <w:rsid w:val="0059770C"/>
    <w:rsid w:val="005A004E"/>
    <w:rsid w:val="005A0147"/>
    <w:rsid w:val="005A0922"/>
    <w:rsid w:val="005A3ABA"/>
    <w:rsid w:val="005A44CC"/>
    <w:rsid w:val="005A4AFC"/>
    <w:rsid w:val="005A50A9"/>
    <w:rsid w:val="005A56DF"/>
    <w:rsid w:val="005A6476"/>
    <w:rsid w:val="005A72D8"/>
    <w:rsid w:val="005B0028"/>
    <w:rsid w:val="005B1AF2"/>
    <w:rsid w:val="005B21DD"/>
    <w:rsid w:val="005B2C81"/>
    <w:rsid w:val="005B393F"/>
    <w:rsid w:val="005B4284"/>
    <w:rsid w:val="005B5C8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2ADC"/>
    <w:rsid w:val="005F3243"/>
    <w:rsid w:val="005F392B"/>
    <w:rsid w:val="005F4776"/>
    <w:rsid w:val="005F5745"/>
    <w:rsid w:val="005F5E71"/>
    <w:rsid w:val="005F6CC0"/>
    <w:rsid w:val="005F7037"/>
    <w:rsid w:val="005F7054"/>
    <w:rsid w:val="005F73D6"/>
    <w:rsid w:val="005F792F"/>
    <w:rsid w:val="0060000C"/>
    <w:rsid w:val="006009F9"/>
    <w:rsid w:val="00601356"/>
    <w:rsid w:val="006025D3"/>
    <w:rsid w:val="006029E2"/>
    <w:rsid w:val="00602B99"/>
    <w:rsid w:val="00604536"/>
    <w:rsid w:val="006046C5"/>
    <w:rsid w:val="00604788"/>
    <w:rsid w:val="0060496E"/>
    <w:rsid w:val="00604F46"/>
    <w:rsid w:val="006056EA"/>
    <w:rsid w:val="00605EAE"/>
    <w:rsid w:val="00607003"/>
    <w:rsid w:val="006079C3"/>
    <w:rsid w:val="006103A4"/>
    <w:rsid w:val="00610D31"/>
    <w:rsid w:val="00611181"/>
    <w:rsid w:val="00612C11"/>
    <w:rsid w:val="00614968"/>
    <w:rsid w:val="006159D7"/>
    <w:rsid w:val="00615CE8"/>
    <w:rsid w:val="006168F4"/>
    <w:rsid w:val="00620C25"/>
    <w:rsid w:val="006211B8"/>
    <w:rsid w:val="0062208D"/>
    <w:rsid w:val="0062219C"/>
    <w:rsid w:val="006225D8"/>
    <w:rsid w:val="0062348C"/>
    <w:rsid w:val="00624261"/>
    <w:rsid w:val="00624C9D"/>
    <w:rsid w:val="00624DA9"/>
    <w:rsid w:val="006250D6"/>
    <w:rsid w:val="00625434"/>
    <w:rsid w:val="00625C3B"/>
    <w:rsid w:val="00625FB8"/>
    <w:rsid w:val="006266F6"/>
    <w:rsid w:val="00626907"/>
    <w:rsid w:val="00626AFF"/>
    <w:rsid w:val="00627563"/>
    <w:rsid w:val="0063148E"/>
    <w:rsid w:val="0063292E"/>
    <w:rsid w:val="0063298A"/>
    <w:rsid w:val="00633332"/>
    <w:rsid w:val="00633922"/>
    <w:rsid w:val="00636D1A"/>
    <w:rsid w:val="00640191"/>
    <w:rsid w:val="00640A7C"/>
    <w:rsid w:val="006413B1"/>
    <w:rsid w:val="00641BC4"/>
    <w:rsid w:val="006452E4"/>
    <w:rsid w:val="00646915"/>
    <w:rsid w:val="00646C61"/>
    <w:rsid w:val="00647ADA"/>
    <w:rsid w:val="00647DD3"/>
    <w:rsid w:val="006515F9"/>
    <w:rsid w:val="00651BAB"/>
    <w:rsid w:val="00652466"/>
    <w:rsid w:val="006527C2"/>
    <w:rsid w:val="00653258"/>
    <w:rsid w:val="006532B7"/>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6ACB"/>
    <w:rsid w:val="00677862"/>
    <w:rsid w:val="00680318"/>
    <w:rsid w:val="00680389"/>
    <w:rsid w:val="00681186"/>
    <w:rsid w:val="00681C0A"/>
    <w:rsid w:val="00681D7F"/>
    <w:rsid w:val="00682083"/>
    <w:rsid w:val="006824C1"/>
    <w:rsid w:val="00682578"/>
    <w:rsid w:val="00684D3F"/>
    <w:rsid w:val="006873D8"/>
    <w:rsid w:val="00687B3D"/>
    <w:rsid w:val="00691961"/>
    <w:rsid w:val="00692AE6"/>
    <w:rsid w:val="0069331C"/>
    <w:rsid w:val="006A1FD7"/>
    <w:rsid w:val="006A2876"/>
    <w:rsid w:val="006A3759"/>
    <w:rsid w:val="006A4877"/>
    <w:rsid w:val="006A4DB9"/>
    <w:rsid w:val="006A5763"/>
    <w:rsid w:val="006A5B82"/>
    <w:rsid w:val="006A6671"/>
    <w:rsid w:val="006A6BDC"/>
    <w:rsid w:val="006A6C36"/>
    <w:rsid w:val="006A7A1D"/>
    <w:rsid w:val="006B0771"/>
    <w:rsid w:val="006B08BB"/>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40F"/>
    <w:rsid w:val="006C28E7"/>
    <w:rsid w:val="006C2DB1"/>
    <w:rsid w:val="006C3469"/>
    <w:rsid w:val="006C43FF"/>
    <w:rsid w:val="006C51EF"/>
    <w:rsid w:val="006C5D1A"/>
    <w:rsid w:val="006C7111"/>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677E"/>
    <w:rsid w:val="006E7404"/>
    <w:rsid w:val="006F0A54"/>
    <w:rsid w:val="006F0AE7"/>
    <w:rsid w:val="006F1312"/>
    <w:rsid w:val="006F1C63"/>
    <w:rsid w:val="006F249E"/>
    <w:rsid w:val="006F282B"/>
    <w:rsid w:val="006F3583"/>
    <w:rsid w:val="006F4DE6"/>
    <w:rsid w:val="006F50A4"/>
    <w:rsid w:val="006F5B59"/>
    <w:rsid w:val="006F67C4"/>
    <w:rsid w:val="006F67D7"/>
    <w:rsid w:val="006F6D2B"/>
    <w:rsid w:val="0070030B"/>
    <w:rsid w:val="00701C77"/>
    <w:rsid w:val="00702315"/>
    <w:rsid w:val="00702F36"/>
    <w:rsid w:val="0070459D"/>
    <w:rsid w:val="00705456"/>
    <w:rsid w:val="00705F2F"/>
    <w:rsid w:val="007069DC"/>
    <w:rsid w:val="00706DD9"/>
    <w:rsid w:val="007073EC"/>
    <w:rsid w:val="0070742E"/>
    <w:rsid w:val="00707B75"/>
    <w:rsid w:val="00707C1F"/>
    <w:rsid w:val="0071170C"/>
    <w:rsid w:val="00712D62"/>
    <w:rsid w:val="0071312A"/>
    <w:rsid w:val="007139FE"/>
    <w:rsid w:val="00713BCA"/>
    <w:rsid w:val="007141D0"/>
    <w:rsid w:val="00714A2C"/>
    <w:rsid w:val="007153A4"/>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316"/>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480F"/>
    <w:rsid w:val="00735479"/>
    <w:rsid w:val="00735B7A"/>
    <w:rsid w:val="00736179"/>
    <w:rsid w:val="00736680"/>
    <w:rsid w:val="00736712"/>
    <w:rsid w:val="007371E6"/>
    <w:rsid w:val="00737396"/>
    <w:rsid w:val="00737574"/>
    <w:rsid w:val="00737CA4"/>
    <w:rsid w:val="0074014C"/>
    <w:rsid w:val="0074057B"/>
    <w:rsid w:val="00741158"/>
    <w:rsid w:val="00741DDC"/>
    <w:rsid w:val="0074382C"/>
    <w:rsid w:val="00743AD7"/>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4C6B"/>
    <w:rsid w:val="00765D31"/>
    <w:rsid w:val="007676D6"/>
    <w:rsid w:val="0076774D"/>
    <w:rsid w:val="00767C1E"/>
    <w:rsid w:val="007701DA"/>
    <w:rsid w:val="00770621"/>
    <w:rsid w:val="007719F2"/>
    <w:rsid w:val="00771A3A"/>
    <w:rsid w:val="0077256C"/>
    <w:rsid w:val="0077260E"/>
    <w:rsid w:val="00772C0A"/>
    <w:rsid w:val="00772D69"/>
    <w:rsid w:val="00772E5F"/>
    <w:rsid w:val="007730CB"/>
    <w:rsid w:val="007737AE"/>
    <w:rsid w:val="007738F2"/>
    <w:rsid w:val="007740E7"/>
    <w:rsid w:val="00774D52"/>
    <w:rsid w:val="00774DDA"/>
    <w:rsid w:val="00774EDE"/>
    <w:rsid w:val="0077506A"/>
    <w:rsid w:val="007750A7"/>
    <w:rsid w:val="00775A1B"/>
    <w:rsid w:val="00776272"/>
    <w:rsid w:val="0077658D"/>
    <w:rsid w:val="00776FA7"/>
    <w:rsid w:val="007773B3"/>
    <w:rsid w:val="00777831"/>
    <w:rsid w:val="00777869"/>
    <w:rsid w:val="00781788"/>
    <w:rsid w:val="007820C9"/>
    <w:rsid w:val="0078261B"/>
    <w:rsid w:val="007829D9"/>
    <w:rsid w:val="00784BA7"/>
    <w:rsid w:val="007858C1"/>
    <w:rsid w:val="00785BB3"/>
    <w:rsid w:val="00785F52"/>
    <w:rsid w:val="007874FB"/>
    <w:rsid w:val="00787C33"/>
    <w:rsid w:val="007906FA"/>
    <w:rsid w:val="00790B18"/>
    <w:rsid w:val="007917B3"/>
    <w:rsid w:val="007918FA"/>
    <w:rsid w:val="00792023"/>
    <w:rsid w:val="00792BF4"/>
    <w:rsid w:val="0079367F"/>
    <w:rsid w:val="00794125"/>
    <w:rsid w:val="007943E6"/>
    <w:rsid w:val="00796007"/>
    <w:rsid w:val="007974FE"/>
    <w:rsid w:val="007977FF"/>
    <w:rsid w:val="00797DCB"/>
    <w:rsid w:val="007A08C9"/>
    <w:rsid w:val="007A0E18"/>
    <w:rsid w:val="007A1E8D"/>
    <w:rsid w:val="007A2942"/>
    <w:rsid w:val="007A4912"/>
    <w:rsid w:val="007A585D"/>
    <w:rsid w:val="007A5C4A"/>
    <w:rsid w:val="007A715E"/>
    <w:rsid w:val="007B15C9"/>
    <w:rsid w:val="007B2E1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63A4"/>
    <w:rsid w:val="007C6C92"/>
    <w:rsid w:val="007C74C4"/>
    <w:rsid w:val="007C7D6C"/>
    <w:rsid w:val="007D03BC"/>
    <w:rsid w:val="007D2780"/>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A13"/>
    <w:rsid w:val="007E370A"/>
    <w:rsid w:val="007E3944"/>
    <w:rsid w:val="007E45BF"/>
    <w:rsid w:val="007E6927"/>
    <w:rsid w:val="007F055E"/>
    <w:rsid w:val="007F0C83"/>
    <w:rsid w:val="007F108C"/>
    <w:rsid w:val="007F2603"/>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984"/>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4A81"/>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D79"/>
    <w:rsid w:val="008413CF"/>
    <w:rsid w:val="008427AB"/>
    <w:rsid w:val="00843194"/>
    <w:rsid w:val="008435B4"/>
    <w:rsid w:val="008462E7"/>
    <w:rsid w:val="0085006F"/>
    <w:rsid w:val="00850D88"/>
    <w:rsid w:val="00851833"/>
    <w:rsid w:val="00851FAA"/>
    <w:rsid w:val="008532C3"/>
    <w:rsid w:val="00853B4C"/>
    <w:rsid w:val="008553DC"/>
    <w:rsid w:val="00855F3F"/>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710"/>
    <w:rsid w:val="008745FE"/>
    <w:rsid w:val="0087554F"/>
    <w:rsid w:val="00876A65"/>
    <w:rsid w:val="00876ACE"/>
    <w:rsid w:val="008804BA"/>
    <w:rsid w:val="008809AB"/>
    <w:rsid w:val="00881029"/>
    <w:rsid w:val="00882588"/>
    <w:rsid w:val="00882CE1"/>
    <w:rsid w:val="0088362F"/>
    <w:rsid w:val="00883D44"/>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66AD"/>
    <w:rsid w:val="00897478"/>
    <w:rsid w:val="00897D92"/>
    <w:rsid w:val="008A0415"/>
    <w:rsid w:val="008A066D"/>
    <w:rsid w:val="008A0FBE"/>
    <w:rsid w:val="008A139F"/>
    <w:rsid w:val="008A14E2"/>
    <w:rsid w:val="008A1B8C"/>
    <w:rsid w:val="008A3D57"/>
    <w:rsid w:val="008A4F8C"/>
    <w:rsid w:val="008A55F9"/>
    <w:rsid w:val="008A5CA6"/>
    <w:rsid w:val="008A62B1"/>
    <w:rsid w:val="008A62D2"/>
    <w:rsid w:val="008A692C"/>
    <w:rsid w:val="008A745B"/>
    <w:rsid w:val="008A77D7"/>
    <w:rsid w:val="008B0AE0"/>
    <w:rsid w:val="008B2256"/>
    <w:rsid w:val="008B2590"/>
    <w:rsid w:val="008B25D7"/>
    <w:rsid w:val="008B428E"/>
    <w:rsid w:val="008B44C1"/>
    <w:rsid w:val="008B4E1A"/>
    <w:rsid w:val="008B5A45"/>
    <w:rsid w:val="008B7389"/>
    <w:rsid w:val="008B7A58"/>
    <w:rsid w:val="008B7E95"/>
    <w:rsid w:val="008B7FC5"/>
    <w:rsid w:val="008C0696"/>
    <w:rsid w:val="008C07C6"/>
    <w:rsid w:val="008C0828"/>
    <w:rsid w:val="008C0F30"/>
    <w:rsid w:val="008C2E8C"/>
    <w:rsid w:val="008C32FD"/>
    <w:rsid w:val="008C3653"/>
    <w:rsid w:val="008C3A9B"/>
    <w:rsid w:val="008C5285"/>
    <w:rsid w:val="008C5850"/>
    <w:rsid w:val="008C76AF"/>
    <w:rsid w:val="008D052B"/>
    <w:rsid w:val="008D0BA7"/>
    <w:rsid w:val="008D12DD"/>
    <w:rsid w:val="008D16F0"/>
    <w:rsid w:val="008D17F0"/>
    <w:rsid w:val="008D1B94"/>
    <w:rsid w:val="008D2FE8"/>
    <w:rsid w:val="008D4243"/>
    <w:rsid w:val="008D517D"/>
    <w:rsid w:val="008D565F"/>
    <w:rsid w:val="008D5866"/>
    <w:rsid w:val="008D6BE1"/>
    <w:rsid w:val="008D6D1D"/>
    <w:rsid w:val="008D6D20"/>
    <w:rsid w:val="008D703B"/>
    <w:rsid w:val="008E1050"/>
    <w:rsid w:val="008E1AD2"/>
    <w:rsid w:val="008E2669"/>
    <w:rsid w:val="008E2A33"/>
    <w:rsid w:val="008E2DA9"/>
    <w:rsid w:val="008E31C6"/>
    <w:rsid w:val="008E33BC"/>
    <w:rsid w:val="008E3CEF"/>
    <w:rsid w:val="008E448B"/>
    <w:rsid w:val="008E4ED9"/>
    <w:rsid w:val="008E5623"/>
    <w:rsid w:val="008E706A"/>
    <w:rsid w:val="008E7729"/>
    <w:rsid w:val="008F0027"/>
    <w:rsid w:val="008F006B"/>
    <w:rsid w:val="008F05C1"/>
    <w:rsid w:val="008F1138"/>
    <w:rsid w:val="008F11B9"/>
    <w:rsid w:val="008F246C"/>
    <w:rsid w:val="008F4430"/>
    <w:rsid w:val="008F5046"/>
    <w:rsid w:val="008F58AB"/>
    <w:rsid w:val="008F5E74"/>
    <w:rsid w:val="008F70A4"/>
    <w:rsid w:val="0090068A"/>
    <w:rsid w:val="00900B98"/>
    <w:rsid w:val="00900D49"/>
    <w:rsid w:val="009011D8"/>
    <w:rsid w:val="009016A1"/>
    <w:rsid w:val="00901AAE"/>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555D"/>
    <w:rsid w:val="00916597"/>
    <w:rsid w:val="00916CE6"/>
    <w:rsid w:val="00916E4F"/>
    <w:rsid w:val="00917E8C"/>
    <w:rsid w:val="009206A2"/>
    <w:rsid w:val="00921A10"/>
    <w:rsid w:val="00921BF5"/>
    <w:rsid w:val="00923DE9"/>
    <w:rsid w:val="00924389"/>
    <w:rsid w:val="00924D73"/>
    <w:rsid w:val="00924DBA"/>
    <w:rsid w:val="00925166"/>
    <w:rsid w:val="0092642D"/>
    <w:rsid w:val="0092694F"/>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6B26"/>
    <w:rsid w:val="0093781B"/>
    <w:rsid w:val="00937AD7"/>
    <w:rsid w:val="00937BFE"/>
    <w:rsid w:val="0094054F"/>
    <w:rsid w:val="00940C5B"/>
    <w:rsid w:val="00940C98"/>
    <w:rsid w:val="00941B82"/>
    <w:rsid w:val="00942666"/>
    <w:rsid w:val="009428D8"/>
    <w:rsid w:val="00944ED7"/>
    <w:rsid w:val="00945642"/>
    <w:rsid w:val="009460B9"/>
    <w:rsid w:val="00946A8B"/>
    <w:rsid w:val="00947069"/>
    <w:rsid w:val="009470C2"/>
    <w:rsid w:val="00947721"/>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24EC"/>
    <w:rsid w:val="00963603"/>
    <w:rsid w:val="00963617"/>
    <w:rsid w:val="009639E1"/>
    <w:rsid w:val="009639F9"/>
    <w:rsid w:val="00965EA3"/>
    <w:rsid w:val="00967950"/>
    <w:rsid w:val="00970981"/>
    <w:rsid w:val="00970A3C"/>
    <w:rsid w:val="00971532"/>
    <w:rsid w:val="009723AA"/>
    <w:rsid w:val="009753AA"/>
    <w:rsid w:val="00975624"/>
    <w:rsid w:val="00975BBE"/>
    <w:rsid w:val="00977976"/>
    <w:rsid w:val="009801A1"/>
    <w:rsid w:val="00980946"/>
    <w:rsid w:val="00981422"/>
    <w:rsid w:val="00981F73"/>
    <w:rsid w:val="00983629"/>
    <w:rsid w:val="009871A9"/>
    <w:rsid w:val="0098775D"/>
    <w:rsid w:val="00987D9B"/>
    <w:rsid w:val="009910DB"/>
    <w:rsid w:val="00991DB1"/>
    <w:rsid w:val="00993D52"/>
    <w:rsid w:val="00994E8D"/>
    <w:rsid w:val="009950A9"/>
    <w:rsid w:val="00995283"/>
    <w:rsid w:val="00995667"/>
    <w:rsid w:val="00997446"/>
    <w:rsid w:val="00997A13"/>
    <w:rsid w:val="009A06D1"/>
    <w:rsid w:val="009A11C0"/>
    <w:rsid w:val="009A20F6"/>
    <w:rsid w:val="009A2954"/>
    <w:rsid w:val="009A35CA"/>
    <w:rsid w:val="009A542B"/>
    <w:rsid w:val="009A5AF7"/>
    <w:rsid w:val="009A73FC"/>
    <w:rsid w:val="009B06E1"/>
    <w:rsid w:val="009B06F8"/>
    <w:rsid w:val="009B1EA0"/>
    <w:rsid w:val="009B39A6"/>
    <w:rsid w:val="009B4F01"/>
    <w:rsid w:val="009B4FAB"/>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310F"/>
    <w:rsid w:val="009D4F05"/>
    <w:rsid w:val="009D4F78"/>
    <w:rsid w:val="009D5765"/>
    <w:rsid w:val="009D6784"/>
    <w:rsid w:val="009D6963"/>
    <w:rsid w:val="009E06B4"/>
    <w:rsid w:val="009E0B20"/>
    <w:rsid w:val="009E0F48"/>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CE6"/>
    <w:rsid w:val="00A01C03"/>
    <w:rsid w:val="00A03255"/>
    <w:rsid w:val="00A037CA"/>
    <w:rsid w:val="00A0569F"/>
    <w:rsid w:val="00A05AB2"/>
    <w:rsid w:val="00A06E9E"/>
    <w:rsid w:val="00A07B49"/>
    <w:rsid w:val="00A104AC"/>
    <w:rsid w:val="00A11048"/>
    <w:rsid w:val="00A11E54"/>
    <w:rsid w:val="00A12546"/>
    <w:rsid w:val="00A1272D"/>
    <w:rsid w:val="00A129AA"/>
    <w:rsid w:val="00A12BDE"/>
    <w:rsid w:val="00A13368"/>
    <w:rsid w:val="00A1359E"/>
    <w:rsid w:val="00A14201"/>
    <w:rsid w:val="00A15D34"/>
    <w:rsid w:val="00A164EA"/>
    <w:rsid w:val="00A16796"/>
    <w:rsid w:val="00A20244"/>
    <w:rsid w:val="00A208FF"/>
    <w:rsid w:val="00A22166"/>
    <w:rsid w:val="00A2224F"/>
    <w:rsid w:val="00A233B7"/>
    <w:rsid w:val="00A23CA6"/>
    <w:rsid w:val="00A24205"/>
    <w:rsid w:val="00A24273"/>
    <w:rsid w:val="00A24950"/>
    <w:rsid w:val="00A25486"/>
    <w:rsid w:val="00A30E4A"/>
    <w:rsid w:val="00A31596"/>
    <w:rsid w:val="00A324D1"/>
    <w:rsid w:val="00A32926"/>
    <w:rsid w:val="00A3379D"/>
    <w:rsid w:val="00A33911"/>
    <w:rsid w:val="00A33D4F"/>
    <w:rsid w:val="00A34342"/>
    <w:rsid w:val="00A35892"/>
    <w:rsid w:val="00A35FBA"/>
    <w:rsid w:val="00A37543"/>
    <w:rsid w:val="00A37DA6"/>
    <w:rsid w:val="00A4045B"/>
    <w:rsid w:val="00A40476"/>
    <w:rsid w:val="00A4100A"/>
    <w:rsid w:val="00A418CB"/>
    <w:rsid w:val="00A41C94"/>
    <w:rsid w:val="00A41FA0"/>
    <w:rsid w:val="00A42115"/>
    <w:rsid w:val="00A42745"/>
    <w:rsid w:val="00A43FDC"/>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67C9"/>
    <w:rsid w:val="00A57359"/>
    <w:rsid w:val="00A5794A"/>
    <w:rsid w:val="00A579A0"/>
    <w:rsid w:val="00A57B8B"/>
    <w:rsid w:val="00A6013F"/>
    <w:rsid w:val="00A60E4F"/>
    <w:rsid w:val="00A61280"/>
    <w:rsid w:val="00A617BC"/>
    <w:rsid w:val="00A622BA"/>
    <w:rsid w:val="00A627A6"/>
    <w:rsid w:val="00A62A2B"/>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2C4"/>
    <w:rsid w:val="00A764F2"/>
    <w:rsid w:val="00A8234A"/>
    <w:rsid w:val="00A84FF1"/>
    <w:rsid w:val="00A86437"/>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AB3"/>
    <w:rsid w:val="00AA6EEC"/>
    <w:rsid w:val="00AA70FA"/>
    <w:rsid w:val="00AA72A8"/>
    <w:rsid w:val="00AB04BC"/>
    <w:rsid w:val="00AB100C"/>
    <w:rsid w:val="00AB2293"/>
    <w:rsid w:val="00AB2890"/>
    <w:rsid w:val="00AB2B00"/>
    <w:rsid w:val="00AB45E8"/>
    <w:rsid w:val="00AB4900"/>
    <w:rsid w:val="00AB6800"/>
    <w:rsid w:val="00AB6954"/>
    <w:rsid w:val="00AB6CEB"/>
    <w:rsid w:val="00AB6E84"/>
    <w:rsid w:val="00AB7505"/>
    <w:rsid w:val="00AB7525"/>
    <w:rsid w:val="00AB76EF"/>
    <w:rsid w:val="00AB792E"/>
    <w:rsid w:val="00AB7EB0"/>
    <w:rsid w:val="00AC04BC"/>
    <w:rsid w:val="00AC0F2A"/>
    <w:rsid w:val="00AC0F55"/>
    <w:rsid w:val="00AC1410"/>
    <w:rsid w:val="00AC1FD5"/>
    <w:rsid w:val="00AC4E5E"/>
    <w:rsid w:val="00AC50C4"/>
    <w:rsid w:val="00AC5B09"/>
    <w:rsid w:val="00AC5C83"/>
    <w:rsid w:val="00AC67B5"/>
    <w:rsid w:val="00AC712D"/>
    <w:rsid w:val="00AC748F"/>
    <w:rsid w:val="00AD24F2"/>
    <w:rsid w:val="00AD2529"/>
    <w:rsid w:val="00AD38B8"/>
    <w:rsid w:val="00AD3CFC"/>
    <w:rsid w:val="00AD3FB8"/>
    <w:rsid w:val="00AD4132"/>
    <w:rsid w:val="00AD54D6"/>
    <w:rsid w:val="00AD6719"/>
    <w:rsid w:val="00AD72AA"/>
    <w:rsid w:val="00AD77C3"/>
    <w:rsid w:val="00AE0284"/>
    <w:rsid w:val="00AE0559"/>
    <w:rsid w:val="00AE1B6A"/>
    <w:rsid w:val="00AE2962"/>
    <w:rsid w:val="00AE2FFD"/>
    <w:rsid w:val="00AE37A1"/>
    <w:rsid w:val="00AE38A7"/>
    <w:rsid w:val="00AE3B15"/>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D4"/>
    <w:rsid w:val="00B023AA"/>
    <w:rsid w:val="00B0528F"/>
    <w:rsid w:val="00B059A6"/>
    <w:rsid w:val="00B07040"/>
    <w:rsid w:val="00B07915"/>
    <w:rsid w:val="00B10511"/>
    <w:rsid w:val="00B1065F"/>
    <w:rsid w:val="00B10D84"/>
    <w:rsid w:val="00B11991"/>
    <w:rsid w:val="00B11F75"/>
    <w:rsid w:val="00B123D6"/>
    <w:rsid w:val="00B12424"/>
    <w:rsid w:val="00B146B7"/>
    <w:rsid w:val="00B152CD"/>
    <w:rsid w:val="00B15D19"/>
    <w:rsid w:val="00B1633B"/>
    <w:rsid w:val="00B1668A"/>
    <w:rsid w:val="00B17547"/>
    <w:rsid w:val="00B20157"/>
    <w:rsid w:val="00B2043D"/>
    <w:rsid w:val="00B205C0"/>
    <w:rsid w:val="00B2106F"/>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37E37"/>
    <w:rsid w:val="00B40671"/>
    <w:rsid w:val="00B407CA"/>
    <w:rsid w:val="00B40831"/>
    <w:rsid w:val="00B408A4"/>
    <w:rsid w:val="00B4192F"/>
    <w:rsid w:val="00B42A33"/>
    <w:rsid w:val="00B42CB4"/>
    <w:rsid w:val="00B42D2D"/>
    <w:rsid w:val="00B437CC"/>
    <w:rsid w:val="00B449D2"/>
    <w:rsid w:val="00B44BB3"/>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3B92"/>
    <w:rsid w:val="00B73C87"/>
    <w:rsid w:val="00B73F43"/>
    <w:rsid w:val="00B7490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2805"/>
    <w:rsid w:val="00B92A71"/>
    <w:rsid w:val="00B92BD9"/>
    <w:rsid w:val="00B92D1F"/>
    <w:rsid w:val="00B94616"/>
    <w:rsid w:val="00B94D59"/>
    <w:rsid w:val="00B94E2E"/>
    <w:rsid w:val="00B95211"/>
    <w:rsid w:val="00B95E6E"/>
    <w:rsid w:val="00B9748D"/>
    <w:rsid w:val="00BA0299"/>
    <w:rsid w:val="00BA0326"/>
    <w:rsid w:val="00BA0A23"/>
    <w:rsid w:val="00BA0B5F"/>
    <w:rsid w:val="00BA189D"/>
    <w:rsid w:val="00BA31B2"/>
    <w:rsid w:val="00BA420E"/>
    <w:rsid w:val="00BA4EB9"/>
    <w:rsid w:val="00BA53E6"/>
    <w:rsid w:val="00BA5BFD"/>
    <w:rsid w:val="00BA639E"/>
    <w:rsid w:val="00BA72BC"/>
    <w:rsid w:val="00BA73DC"/>
    <w:rsid w:val="00BA7D29"/>
    <w:rsid w:val="00BB0276"/>
    <w:rsid w:val="00BB0636"/>
    <w:rsid w:val="00BB19CC"/>
    <w:rsid w:val="00BB1D1F"/>
    <w:rsid w:val="00BB1ED4"/>
    <w:rsid w:val="00BB20EB"/>
    <w:rsid w:val="00BB244D"/>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6669"/>
    <w:rsid w:val="00BC7656"/>
    <w:rsid w:val="00BC7E56"/>
    <w:rsid w:val="00BD01AC"/>
    <w:rsid w:val="00BD03D9"/>
    <w:rsid w:val="00BD090F"/>
    <w:rsid w:val="00BD0C23"/>
    <w:rsid w:val="00BD14B1"/>
    <w:rsid w:val="00BD18BA"/>
    <w:rsid w:val="00BD2DBC"/>
    <w:rsid w:val="00BD2F5C"/>
    <w:rsid w:val="00BD39EF"/>
    <w:rsid w:val="00BD4133"/>
    <w:rsid w:val="00BD41FD"/>
    <w:rsid w:val="00BD444B"/>
    <w:rsid w:val="00BD45E4"/>
    <w:rsid w:val="00BD4A36"/>
    <w:rsid w:val="00BD768F"/>
    <w:rsid w:val="00BE038B"/>
    <w:rsid w:val="00BE10AA"/>
    <w:rsid w:val="00BE1160"/>
    <w:rsid w:val="00BE1CE5"/>
    <w:rsid w:val="00BE26DE"/>
    <w:rsid w:val="00BE330C"/>
    <w:rsid w:val="00BE3B80"/>
    <w:rsid w:val="00BE4000"/>
    <w:rsid w:val="00BE480C"/>
    <w:rsid w:val="00BE4952"/>
    <w:rsid w:val="00BE5042"/>
    <w:rsid w:val="00BE558D"/>
    <w:rsid w:val="00BE7D83"/>
    <w:rsid w:val="00BF03DB"/>
    <w:rsid w:val="00BF0433"/>
    <w:rsid w:val="00BF1CB7"/>
    <w:rsid w:val="00BF1F02"/>
    <w:rsid w:val="00BF1F59"/>
    <w:rsid w:val="00BF1FAF"/>
    <w:rsid w:val="00BF37CF"/>
    <w:rsid w:val="00BF3E29"/>
    <w:rsid w:val="00BF4616"/>
    <w:rsid w:val="00BF4648"/>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9FE"/>
    <w:rsid w:val="00C23B59"/>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117"/>
    <w:rsid w:val="00C449BF"/>
    <w:rsid w:val="00C46661"/>
    <w:rsid w:val="00C47B80"/>
    <w:rsid w:val="00C503AA"/>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7E6F"/>
    <w:rsid w:val="00C702AB"/>
    <w:rsid w:val="00C70C0F"/>
    <w:rsid w:val="00C71BB4"/>
    <w:rsid w:val="00C71C2E"/>
    <w:rsid w:val="00C721C6"/>
    <w:rsid w:val="00C72F7E"/>
    <w:rsid w:val="00C7312C"/>
    <w:rsid w:val="00C74752"/>
    <w:rsid w:val="00C759CE"/>
    <w:rsid w:val="00C76670"/>
    <w:rsid w:val="00C76DE4"/>
    <w:rsid w:val="00C77405"/>
    <w:rsid w:val="00C80D35"/>
    <w:rsid w:val="00C80E5B"/>
    <w:rsid w:val="00C81EF1"/>
    <w:rsid w:val="00C82837"/>
    <w:rsid w:val="00C82F6E"/>
    <w:rsid w:val="00C84641"/>
    <w:rsid w:val="00C84BF0"/>
    <w:rsid w:val="00C85E8B"/>
    <w:rsid w:val="00C867F5"/>
    <w:rsid w:val="00C87029"/>
    <w:rsid w:val="00C87640"/>
    <w:rsid w:val="00C90724"/>
    <w:rsid w:val="00C91388"/>
    <w:rsid w:val="00C91DA7"/>
    <w:rsid w:val="00C92826"/>
    <w:rsid w:val="00C92C07"/>
    <w:rsid w:val="00C92DD9"/>
    <w:rsid w:val="00C936C3"/>
    <w:rsid w:val="00C93F8A"/>
    <w:rsid w:val="00C9421B"/>
    <w:rsid w:val="00C94AE1"/>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A79F7"/>
    <w:rsid w:val="00CB064E"/>
    <w:rsid w:val="00CB0971"/>
    <w:rsid w:val="00CB119E"/>
    <w:rsid w:val="00CB14DE"/>
    <w:rsid w:val="00CB1C63"/>
    <w:rsid w:val="00CB24E5"/>
    <w:rsid w:val="00CB257F"/>
    <w:rsid w:val="00CB2984"/>
    <w:rsid w:val="00CB2A69"/>
    <w:rsid w:val="00CB2A92"/>
    <w:rsid w:val="00CB3036"/>
    <w:rsid w:val="00CB304E"/>
    <w:rsid w:val="00CB3653"/>
    <w:rsid w:val="00CB518F"/>
    <w:rsid w:val="00CB51FB"/>
    <w:rsid w:val="00CB5501"/>
    <w:rsid w:val="00CB56A5"/>
    <w:rsid w:val="00CB6617"/>
    <w:rsid w:val="00CC040F"/>
    <w:rsid w:val="00CC1E0E"/>
    <w:rsid w:val="00CC2149"/>
    <w:rsid w:val="00CC2D85"/>
    <w:rsid w:val="00CC310B"/>
    <w:rsid w:val="00CC33B5"/>
    <w:rsid w:val="00CC41F5"/>
    <w:rsid w:val="00CC4503"/>
    <w:rsid w:val="00CC4B93"/>
    <w:rsid w:val="00CC4EED"/>
    <w:rsid w:val="00CC66F2"/>
    <w:rsid w:val="00CC6C5A"/>
    <w:rsid w:val="00CC72B6"/>
    <w:rsid w:val="00CC72ED"/>
    <w:rsid w:val="00CD1647"/>
    <w:rsid w:val="00CD1EC5"/>
    <w:rsid w:val="00CD238B"/>
    <w:rsid w:val="00CD2658"/>
    <w:rsid w:val="00CD2907"/>
    <w:rsid w:val="00CD3C8F"/>
    <w:rsid w:val="00CD4051"/>
    <w:rsid w:val="00CD45EB"/>
    <w:rsid w:val="00CD551C"/>
    <w:rsid w:val="00CD6656"/>
    <w:rsid w:val="00CD69AA"/>
    <w:rsid w:val="00CD6C17"/>
    <w:rsid w:val="00CE1210"/>
    <w:rsid w:val="00CE15B4"/>
    <w:rsid w:val="00CE205F"/>
    <w:rsid w:val="00CE2409"/>
    <w:rsid w:val="00CE2658"/>
    <w:rsid w:val="00CE26C2"/>
    <w:rsid w:val="00CE2FE2"/>
    <w:rsid w:val="00CE4F9C"/>
    <w:rsid w:val="00CE5122"/>
    <w:rsid w:val="00CE5419"/>
    <w:rsid w:val="00CE7EDE"/>
    <w:rsid w:val="00CF0706"/>
    <w:rsid w:val="00CF2C12"/>
    <w:rsid w:val="00CF40B1"/>
    <w:rsid w:val="00CF45C9"/>
    <w:rsid w:val="00CF47E7"/>
    <w:rsid w:val="00CF51D1"/>
    <w:rsid w:val="00CF5E8E"/>
    <w:rsid w:val="00CF5F4D"/>
    <w:rsid w:val="00CF6078"/>
    <w:rsid w:val="00D000FE"/>
    <w:rsid w:val="00D00711"/>
    <w:rsid w:val="00D0096F"/>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698D"/>
    <w:rsid w:val="00D1722D"/>
    <w:rsid w:val="00D178B2"/>
    <w:rsid w:val="00D211C7"/>
    <w:rsid w:val="00D219A6"/>
    <w:rsid w:val="00D226F7"/>
    <w:rsid w:val="00D228AE"/>
    <w:rsid w:val="00D22A7C"/>
    <w:rsid w:val="00D22E0D"/>
    <w:rsid w:val="00D243B1"/>
    <w:rsid w:val="00D24BB6"/>
    <w:rsid w:val="00D267CF"/>
    <w:rsid w:val="00D27016"/>
    <w:rsid w:val="00D27400"/>
    <w:rsid w:val="00D27F49"/>
    <w:rsid w:val="00D31496"/>
    <w:rsid w:val="00D31FE4"/>
    <w:rsid w:val="00D32951"/>
    <w:rsid w:val="00D337F2"/>
    <w:rsid w:val="00D3447A"/>
    <w:rsid w:val="00D3474F"/>
    <w:rsid w:val="00D35C5A"/>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67FA"/>
    <w:rsid w:val="00D66D3E"/>
    <w:rsid w:val="00D6708B"/>
    <w:rsid w:val="00D7097F"/>
    <w:rsid w:val="00D7101D"/>
    <w:rsid w:val="00D71931"/>
    <w:rsid w:val="00D71D28"/>
    <w:rsid w:val="00D7235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3D2D"/>
    <w:rsid w:val="00D94750"/>
    <w:rsid w:val="00D94A39"/>
    <w:rsid w:val="00D95AFC"/>
    <w:rsid w:val="00D95D28"/>
    <w:rsid w:val="00D95E13"/>
    <w:rsid w:val="00D9608C"/>
    <w:rsid w:val="00D97CC9"/>
    <w:rsid w:val="00DA085D"/>
    <w:rsid w:val="00DA1708"/>
    <w:rsid w:val="00DA1CF3"/>
    <w:rsid w:val="00DA29F8"/>
    <w:rsid w:val="00DA47A2"/>
    <w:rsid w:val="00DA4F71"/>
    <w:rsid w:val="00DA57A3"/>
    <w:rsid w:val="00DA5E8E"/>
    <w:rsid w:val="00DA6790"/>
    <w:rsid w:val="00DA6B4B"/>
    <w:rsid w:val="00DA7422"/>
    <w:rsid w:val="00DB00F4"/>
    <w:rsid w:val="00DB080B"/>
    <w:rsid w:val="00DB0EEE"/>
    <w:rsid w:val="00DB14AB"/>
    <w:rsid w:val="00DB2DB7"/>
    <w:rsid w:val="00DB3C22"/>
    <w:rsid w:val="00DB446E"/>
    <w:rsid w:val="00DB4CB7"/>
    <w:rsid w:val="00DB5252"/>
    <w:rsid w:val="00DB66FB"/>
    <w:rsid w:val="00DB7285"/>
    <w:rsid w:val="00DC1C2C"/>
    <w:rsid w:val="00DC36EC"/>
    <w:rsid w:val="00DC3A0D"/>
    <w:rsid w:val="00DC46B3"/>
    <w:rsid w:val="00DC54C4"/>
    <w:rsid w:val="00DC55D9"/>
    <w:rsid w:val="00DC5B3F"/>
    <w:rsid w:val="00DC6221"/>
    <w:rsid w:val="00DC726E"/>
    <w:rsid w:val="00DD15B5"/>
    <w:rsid w:val="00DD1F8A"/>
    <w:rsid w:val="00DD24BD"/>
    <w:rsid w:val="00DD3052"/>
    <w:rsid w:val="00DD4481"/>
    <w:rsid w:val="00DD4903"/>
    <w:rsid w:val="00DD4DC8"/>
    <w:rsid w:val="00DD4F44"/>
    <w:rsid w:val="00DD52A2"/>
    <w:rsid w:val="00DD5324"/>
    <w:rsid w:val="00DD607B"/>
    <w:rsid w:val="00DD6E2D"/>
    <w:rsid w:val="00DD7CDE"/>
    <w:rsid w:val="00DD7E21"/>
    <w:rsid w:val="00DE1405"/>
    <w:rsid w:val="00DE1C27"/>
    <w:rsid w:val="00DE1C6B"/>
    <w:rsid w:val="00DE1D9E"/>
    <w:rsid w:val="00DE1FEA"/>
    <w:rsid w:val="00DE3E28"/>
    <w:rsid w:val="00DE4974"/>
    <w:rsid w:val="00DE4A6A"/>
    <w:rsid w:val="00DE4D91"/>
    <w:rsid w:val="00DE5E2A"/>
    <w:rsid w:val="00DE6562"/>
    <w:rsid w:val="00DF109A"/>
    <w:rsid w:val="00DF1DA2"/>
    <w:rsid w:val="00DF1E91"/>
    <w:rsid w:val="00DF2C7C"/>
    <w:rsid w:val="00DF312F"/>
    <w:rsid w:val="00DF3C47"/>
    <w:rsid w:val="00DF419A"/>
    <w:rsid w:val="00DF42F7"/>
    <w:rsid w:val="00DF455F"/>
    <w:rsid w:val="00DF46BD"/>
    <w:rsid w:val="00DF4A61"/>
    <w:rsid w:val="00DF4C64"/>
    <w:rsid w:val="00DF5FD6"/>
    <w:rsid w:val="00DF68ED"/>
    <w:rsid w:val="00DF6E2A"/>
    <w:rsid w:val="00DF7BEF"/>
    <w:rsid w:val="00E00A0B"/>
    <w:rsid w:val="00E00DAC"/>
    <w:rsid w:val="00E00EDD"/>
    <w:rsid w:val="00E015CE"/>
    <w:rsid w:val="00E0178B"/>
    <w:rsid w:val="00E01912"/>
    <w:rsid w:val="00E02081"/>
    <w:rsid w:val="00E03CC2"/>
    <w:rsid w:val="00E03CCA"/>
    <w:rsid w:val="00E03EC0"/>
    <w:rsid w:val="00E0442E"/>
    <w:rsid w:val="00E057E2"/>
    <w:rsid w:val="00E059A7"/>
    <w:rsid w:val="00E05D49"/>
    <w:rsid w:val="00E0722B"/>
    <w:rsid w:val="00E07362"/>
    <w:rsid w:val="00E12DB0"/>
    <w:rsid w:val="00E13ED4"/>
    <w:rsid w:val="00E14F0C"/>
    <w:rsid w:val="00E15082"/>
    <w:rsid w:val="00E16209"/>
    <w:rsid w:val="00E17E03"/>
    <w:rsid w:val="00E201C1"/>
    <w:rsid w:val="00E20826"/>
    <w:rsid w:val="00E20D26"/>
    <w:rsid w:val="00E20E0E"/>
    <w:rsid w:val="00E20EA3"/>
    <w:rsid w:val="00E21551"/>
    <w:rsid w:val="00E21EF7"/>
    <w:rsid w:val="00E2224D"/>
    <w:rsid w:val="00E22770"/>
    <w:rsid w:val="00E22CF4"/>
    <w:rsid w:val="00E240BE"/>
    <w:rsid w:val="00E24111"/>
    <w:rsid w:val="00E24D96"/>
    <w:rsid w:val="00E25C67"/>
    <w:rsid w:val="00E25F76"/>
    <w:rsid w:val="00E2609B"/>
    <w:rsid w:val="00E27B24"/>
    <w:rsid w:val="00E27C94"/>
    <w:rsid w:val="00E27D50"/>
    <w:rsid w:val="00E3026C"/>
    <w:rsid w:val="00E30C81"/>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55AA"/>
    <w:rsid w:val="00E55DDB"/>
    <w:rsid w:val="00E56370"/>
    <w:rsid w:val="00E575BE"/>
    <w:rsid w:val="00E578BE"/>
    <w:rsid w:val="00E60F1E"/>
    <w:rsid w:val="00E61104"/>
    <w:rsid w:val="00E612A1"/>
    <w:rsid w:val="00E63E8C"/>
    <w:rsid w:val="00E652E7"/>
    <w:rsid w:val="00E6569E"/>
    <w:rsid w:val="00E6667E"/>
    <w:rsid w:val="00E66F24"/>
    <w:rsid w:val="00E671BE"/>
    <w:rsid w:val="00E676AA"/>
    <w:rsid w:val="00E677E8"/>
    <w:rsid w:val="00E70365"/>
    <w:rsid w:val="00E70729"/>
    <w:rsid w:val="00E70B25"/>
    <w:rsid w:val="00E719D1"/>
    <w:rsid w:val="00E71E11"/>
    <w:rsid w:val="00E72300"/>
    <w:rsid w:val="00E7272B"/>
    <w:rsid w:val="00E73725"/>
    <w:rsid w:val="00E73846"/>
    <w:rsid w:val="00E73DDA"/>
    <w:rsid w:val="00E74A7A"/>
    <w:rsid w:val="00E74C85"/>
    <w:rsid w:val="00E74C9E"/>
    <w:rsid w:val="00E753DA"/>
    <w:rsid w:val="00E7640F"/>
    <w:rsid w:val="00E76A20"/>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4AE"/>
    <w:rsid w:val="00E91519"/>
    <w:rsid w:val="00E91B44"/>
    <w:rsid w:val="00E922BF"/>
    <w:rsid w:val="00E94191"/>
    <w:rsid w:val="00E95709"/>
    <w:rsid w:val="00E95AF4"/>
    <w:rsid w:val="00E96F0A"/>
    <w:rsid w:val="00E977D8"/>
    <w:rsid w:val="00E97ACB"/>
    <w:rsid w:val="00EA2ACC"/>
    <w:rsid w:val="00EA36DC"/>
    <w:rsid w:val="00EA384A"/>
    <w:rsid w:val="00EA3E94"/>
    <w:rsid w:val="00EA58D3"/>
    <w:rsid w:val="00EA6342"/>
    <w:rsid w:val="00EA755F"/>
    <w:rsid w:val="00EA75FE"/>
    <w:rsid w:val="00EB01D4"/>
    <w:rsid w:val="00EB0567"/>
    <w:rsid w:val="00EB06AB"/>
    <w:rsid w:val="00EB1005"/>
    <w:rsid w:val="00EB1580"/>
    <w:rsid w:val="00EB1B05"/>
    <w:rsid w:val="00EB289D"/>
    <w:rsid w:val="00EB2915"/>
    <w:rsid w:val="00EB2B64"/>
    <w:rsid w:val="00EB4486"/>
    <w:rsid w:val="00EB4BD5"/>
    <w:rsid w:val="00EB50A6"/>
    <w:rsid w:val="00EB557A"/>
    <w:rsid w:val="00EB5E74"/>
    <w:rsid w:val="00EB65AE"/>
    <w:rsid w:val="00EB6E19"/>
    <w:rsid w:val="00EB70A5"/>
    <w:rsid w:val="00EB7650"/>
    <w:rsid w:val="00EC12F9"/>
    <w:rsid w:val="00EC15E6"/>
    <w:rsid w:val="00EC23D9"/>
    <w:rsid w:val="00EC3159"/>
    <w:rsid w:val="00EC52B2"/>
    <w:rsid w:val="00EC56FD"/>
    <w:rsid w:val="00EC590D"/>
    <w:rsid w:val="00EC77D9"/>
    <w:rsid w:val="00ED011B"/>
    <w:rsid w:val="00ED12C8"/>
    <w:rsid w:val="00ED1B84"/>
    <w:rsid w:val="00ED1F4C"/>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5D48"/>
    <w:rsid w:val="00EE75C5"/>
    <w:rsid w:val="00EE787B"/>
    <w:rsid w:val="00EE7D2A"/>
    <w:rsid w:val="00EF0E5A"/>
    <w:rsid w:val="00EF1106"/>
    <w:rsid w:val="00EF128C"/>
    <w:rsid w:val="00EF2D1F"/>
    <w:rsid w:val="00EF451A"/>
    <w:rsid w:val="00EF4651"/>
    <w:rsid w:val="00EF4D31"/>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0BC4"/>
    <w:rsid w:val="00F10FEA"/>
    <w:rsid w:val="00F11F0C"/>
    <w:rsid w:val="00F1235A"/>
    <w:rsid w:val="00F123F8"/>
    <w:rsid w:val="00F12C64"/>
    <w:rsid w:val="00F13999"/>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4B5B"/>
    <w:rsid w:val="00F25CBA"/>
    <w:rsid w:val="00F26087"/>
    <w:rsid w:val="00F262A1"/>
    <w:rsid w:val="00F2638D"/>
    <w:rsid w:val="00F267EE"/>
    <w:rsid w:val="00F300E1"/>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5514"/>
    <w:rsid w:val="00F45AB2"/>
    <w:rsid w:val="00F46127"/>
    <w:rsid w:val="00F46146"/>
    <w:rsid w:val="00F469E9"/>
    <w:rsid w:val="00F46FD0"/>
    <w:rsid w:val="00F507B8"/>
    <w:rsid w:val="00F51810"/>
    <w:rsid w:val="00F53980"/>
    <w:rsid w:val="00F53D59"/>
    <w:rsid w:val="00F546C0"/>
    <w:rsid w:val="00F54AB5"/>
    <w:rsid w:val="00F54FDB"/>
    <w:rsid w:val="00F55161"/>
    <w:rsid w:val="00F55307"/>
    <w:rsid w:val="00F564C1"/>
    <w:rsid w:val="00F571FB"/>
    <w:rsid w:val="00F573E2"/>
    <w:rsid w:val="00F5745C"/>
    <w:rsid w:val="00F57963"/>
    <w:rsid w:val="00F60B8F"/>
    <w:rsid w:val="00F60E8B"/>
    <w:rsid w:val="00F61003"/>
    <w:rsid w:val="00F617C0"/>
    <w:rsid w:val="00F61FFB"/>
    <w:rsid w:val="00F63B05"/>
    <w:rsid w:val="00F64132"/>
    <w:rsid w:val="00F64CE3"/>
    <w:rsid w:val="00F656BA"/>
    <w:rsid w:val="00F658F8"/>
    <w:rsid w:val="00F65DE9"/>
    <w:rsid w:val="00F66294"/>
    <w:rsid w:val="00F710D3"/>
    <w:rsid w:val="00F717C3"/>
    <w:rsid w:val="00F72042"/>
    <w:rsid w:val="00F72F12"/>
    <w:rsid w:val="00F736DC"/>
    <w:rsid w:val="00F7544B"/>
    <w:rsid w:val="00F760F6"/>
    <w:rsid w:val="00F7793E"/>
    <w:rsid w:val="00F801DD"/>
    <w:rsid w:val="00F80F17"/>
    <w:rsid w:val="00F815C9"/>
    <w:rsid w:val="00F816CD"/>
    <w:rsid w:val="00F822EC"/>
    <w:rsid w:val="00F824EA"/>
    <w:rsid w:val="00F82F5A"/>
    <w:rsid w:val="00F8343E"/>
    <w:rsid w:val="00F84983"/>
    <w:rsid w:val="00F84B32"/>
    <w:rsid w:val="00F85876"/>
    <w:rsid w:val="00F85EBB"/>
    <w:rsid w:val="00F8673D"/>
    <w:rsid w:val="00F86DDB"/>
    <w:rsid w:val="00F87555"/>
    <w:rsid w:val="00F90B5D"/>
    <w:rsid w:val="00F9196A"/>
    <w:rsid w:val="00F92D9D"/>
    <w:rsid w:val="00F93A4A"/>
    <w:rsid w:val="00F93C7C"/>
    <w:rsid w:val="00F94484"/>
    <w:rsid w:val="00F94D3B"/>
    <w:rsid w:val="00F94DE1"/>
    <w:rsid w:val="00F95536"/>
    <w:rsid w:val="00F95606"/>
    <w:rsid w:val="00F96004"/>
    <w:rsid w:val="00F96209"/>
    <w:rsid w:val="00F96426"/>
    <w:rsid w:val="00F96452"/>
    <w:rsid w:val="00F97771"/>
    <w:rsid w:val="00F97F32"/>
    <w:rsid w:val="00FA0C99"/>
    <w:rsid w:val="00FA159B"/>
    <w:rsid w:val="00FA1CD7"/>
    <w:rsid w:val="00FA1D21"/>
    <w:rsid w:val="00FA2291"/>
    <w:rsid w:val="00FA2408"/>
    <w:rsid w:val="00FA2F28"/>
    <w:rsid w:val="00FA4146"/>
    <w:rsid w:val="00FA47BB"/>
    <w:rsid w:val="00FA4D04"/>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D8"/>
    <w:rsid w:val="00FB46E1"/>
    <w:rsid w:val="00FB64A1"/>
    <w:rsid w:val="00FB789D"/>
    <w:rsid w:val="00FB7B21"/>
    <w:rsid w:val="00FB7BA0"/>
    <w:rsid w:val="00FB7F2D"/>
    <w:rsid w:val="00FC0EB4"/>
    <w:rsid w:val="00FC1A39"/>
    <w:rsid w:val="00FC26DF"/>
    <w:rsid w:val="00FC3027"/>
    <w:rsid w:val="00FC3B3C"/>
    <w:rsid w:val="00FC45F0"/>
    <w:rsid w:val="00FC55C2"/>
    <w:rsid w:val="00FC59E7"/>
    <w:rsid w:val="00FC5FAA"/>
    <w:rsid w:val="00FC7324"/>
    <w:rsid w:val="00FC7F98"/>
    <w:rsid w:val="00FD0C01"/>
    <w:rsid w:val="00FD15BE"/>
    <w:rsid w:val="00FD2124"/>
    <w:rsid w:val="00FD219D"/>
    <w:rsid w:val="00FD2A51"/>
    <w:rsid w:val="00FD46FF"/>
    <w:rsid w:val="00FD5715"/>
    <w:rsid w:val="00FD697D"/>
    <w:rsid w:val="00FD6AB2"/>
    <w:rsid w:val="00FD760A"/>
    <w:rsid w:val="00FD7CAD"/>
    <w:rsid w:val="00FD7D62"/>
    <w:rsid w:val="00FE05B3"/>
    <w:rsid w:val="00FE0625"/>
    <w:rsid w:val="00FE0819"/>
    <w:rsid w:val="00FE0C83"/>
    <w:rsid w:val="00FE0D5E"/>
    <w:rsid w:val="00FE138B"/>
    <w:rsid w:val="00FE2A26"/>
    <w:rsid w:val="00FE3124"/>
    <w:rsid w:val="00FE5124"/>
    <w:rsid w:val="00FE521C"/>
    <w:rsid w:val="00FE5945"/>
    <w:rsid w:val="00FE6285"/>
    <w:rsid w:val="00FE63D9"/>
    <w:rsid w:val="00FF0297"/>
    <w:rsid w:val="00FF0545"/>
    <w:rsid w:val="00FF0AF8"/>
    <w:rsid w:val="00FF0EBA"/>
    <w:rsid w:val="00FF23C0"/>
    <w:rsid w:val="00FF27EC"/>
    <w:rsid w:val="00FF5EF0"/>
    <w:rsid w:val="00FF651D"/>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33676257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717B8-3591-4513-A284-EF96D107F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2154</TotalTime>
  <Pages>17</Pages>
  <Words>4714</Words>
  <Characters>26871</Characters>
  <Application>Microsoft Office Word</Application>
  <DocSecurity>0</DocSecurity>
  <Lines>223</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31522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351</cp:revision>
  <cp:lastPrinted>2020-08-12T06:16:00Z</cp:lastPrinted>
  <dcterms:created xsi:type="dcterms:W3CDTF">2016-05-06T02:10:00Z</dcterms:created>
  <dcterms:modified xsi:type="dcterms:W3CDTF">2020-08-12T06:16:00Z</dcterms:modified>
</cp:coreProperties>
</file>