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F03CB5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F03CB5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F03CB5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F03CB5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F03CB5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F03CB5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F03CB5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CF51FE" w:rsidRPr="00F03CB5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F03CB5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F03C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F03CB5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4631E5" w:rsidRPr="00F03CB5" w:rsidRDefault="000424EE" w:rsidP="000424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ข้าพเจ้าได้สอบทานงบแสดงฐานะการเงินรวมของบริษัท เบอร์ลี่</w:t>
      </w:r>
      <w:bookmarkStart w:id="0" w:name="_GoBack"/>
      <w:bookmarkEnd w:id="0"/>
      <w:r w:rsidRPr="00F03CB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ยุคเกอร์ จำกัด (มหาชน) และบริษัทย่อย 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Pr="00F03CB5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3CB5" w:rsidRPr="00F03CB5">
        <w:rPr>
          <w:rFonts w:asciiTheme="majorBidi" w:hAnsiTheme="majorBidi" w:cstheme="majorBidi"/>
          <w:sz w:val="32"/>
          <w:szCs w:val="32"/>
        </w:rPr>
        <w:t>30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Pr="00F03CB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z w:val="32"/>
          <w:szCs w:val="32"/>
        </w:rPr>
        <w:t>2563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และงบกำไรขาดทุนและกำไรขาดทุนเบ็ดเสร็จอื่นรวมและเฉพาะกิจการสำหรับ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งวดสามเดือนและ</w:t>
      </w:r>
      <w:r w:rsidR="008A1E22" w:rsidRPr="00F03CB5">
        <w:rPr>
          <w:rFonts w:asciiTheme="majorBidi" w:hAnsiTheme="majorBidi" w:cstheme="majorBidi"/>
          <w:spacing w:val="6"/>
          <w:sz w:val="32"/>
          <w:szCs w:val="32"/>
          <w:cs/>
        </w:rPr>
        <w:t>งวด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หกเดือนสิ้นสุดวันที่</w:t>
      </w:r>
      <w:r w:rsidRPr="00F03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pacing w:val="6"/>
          <w:sz w:val="32"/>
          <w:szCs w:val="32"/>
        </w:rPr>
        <w:t>30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</w:t>
      </w:r>
      <w:r w:rsidRPr="00F03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pacing w:val="6"/>
          <w:sz w:val="32"/>
          <w:szCs w:val="32"/>
        </w:rPr>
        <w:t>2563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A1E22" w:rsidRPr="00F03CB5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งบแสดงการเปลี่ยนแปลงส่วนของผู้ถือ</w:t>
      </w:r>
      <w:r w:rsidRPr="00F03CB5">
        <w:rPr>
          <w:rFonts w:asciiTheme="majorBidi" w:hAnsiTheme="majorBidi" w:cstheme="majorBidi"/>
          <w:sz w:val="32"/>
          <w:szCs w:val="32"/>
          <w:cs/>
        </w:rPr>
        <w:t>หุ้นรวมและเฉพาะกิจการ และงบกระแสเงินสดรวมและเฉพาะกิจการสำหรับ</w:t>
      </w:r>
      <w:r w:rsidR="008A1E22" w:rsidRPr="00F03CB5">
        <w:rPr>
          <w:rFonts w:asciiTheme="majorBidi" w:hAnsiTheme="majorBidi" w:cstheme="majorBidi"/>
          <w:sz w:val="32"/>
          <w:szCs w:val="32"/>
          <w:cs/>
        </w:rPr>
        <w:t>งวด</w:t>
      </w:r>
      <w:r w:rsidRPr="00F03CB5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pacing w:val="6"/>
          <w:sz w:val="32"/>
          <w:szCs w:val="32"/>
        </w:rPr>
        <w:t>30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</w:t>
      </w:r>
      <w:r w:rsidRPr="00F03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pacing w:val="6"/>
          <w:sz w:val="32"/>
          <w:szCs w:val="32"/>
        </w:rPr>
        <w:t>2563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ในการจัดทำและนำเสนอ</w:t>
      </w:r>
      <w:r w:rsidR="008A1E22" w:rsidRPr="00F03CB5">
        <w:rPr>
          <w:rFonts w:asciiTheme="majorBidi" w:hAnsiTheme="majorBidi" w:cstheme="majorBidi"/>
          <w:spacing w:val="4"/>
          <w:sz w:val="32"/>
          <w:szCs w:val="32"/>
          <w:cs/>
        </w:rPr>
        <w:t>ข้อมูลทาง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การเงินระหว่างกาลเหล่านี้ตามมาตรฐานการบัญชีฉบับที่</w:t>
      </w:r>
      <w:r w:rsidRPr="00F03CB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03CB5" w:rsidRPr="00F03CB5">
        <w:rPr>
          <w:rFonts w:asciiTheme="majorBidi" w:hAnsiTheme="majorBidi" w:cstheme="majorBidi"/>
          <w:spacing w:val="4"/>
          <w:sz w:val="32"/>
          <w:szCs w:val="32"/>
        </w:rPr>
        <w:t>34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 ส่วนข้าพเจ้าเป็นผู้รับผิดชอบในการให้ข้อสรุปเกี่ยวกับข้อมูลทาง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  <w:r w:rsidR="00597653"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D1CE7" w:rsidRPr="00F03CB5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130821" w:rsidRPr="00F03CB5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F03CB5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130821" w:rsidRPr="00F03CB5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03CB5" w:rsidRPr="00F03CB5">
        <w:rPr>
          <w:rFonts w:asciiTheme="majorBidi" w:hAnsiTheme="majorBidi" w:cstheme="majorBidi"/>
          <w:sz w:val="32"/>
          <w:szCs w:val="32"/>
        </w:rPr>
        <w:t>2410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z w:val="32"/>
          <w:szCs w:val="32"/>
        </w:rPr>
        <w:t>“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3CB5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03CB5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F03CB5">
        <w:rPr>
          <w:rFonts w:asciiTheme="majorBidi" w:hAnsiTheme="majorBidi" w:cstheme="majorBidi"/>
          <w:sz w:val="32"/>
          <w:szCs w:val="32"/>
        </w:rPr>
        <w:br/>
      </w:r>
      <w:r w:rsidRPr="00F03CB5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3CB5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F03CB5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F03CB5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F03CB5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F03CB5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F6D" w:rsidRPr="00F03CB5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F03CB5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740F6D" w:rsidRPr="00CC7E77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F03CB5" w:rsidRPr="00F03CB5">
        <w:rPr>
          <w:rFonts w:asciiTheme="majorBidi" w:hAnsiTheme="majorBidi" w:cstheme="majorBidi"/>
          <w:sz w:val="32"/>
          <w:szCs w:val="32"/>
        </w:rPr>
        <w:t>34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F03CB5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CC7E7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C7E77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B07926" w:rsidRPr="00CC7E77" w:rsidRDefault="00B07926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  <w:sectPr w:rsidR="00B07926" w:rsidRPr="00CC7E77" w:rsidSect="00F03CB5">
          <w:headerReference w:type="first" r:id="rId9"/>
          <w:footerReference w:type="first" r:id="rId10"/>
          <w:pgSz w:w="11906" w:h="16838" w:code="9"/>
          <w:pgMar w:top="2880" w:right="1152" w:bottom="806" w:left="1872" w:header="864" w:footer="432" w:gutter="0"/>
          <w:cols w:space="708"/>
          <w:titlePg/>
          <w:docGrid w:linePitch="360"/>
        </w:sectPr>
      </w:pPr>
    </w:p>
    <w:p w:rsidR="00101BD8" w:rsidRPr="00CC7E77" w:rsidRDefault="00101BD8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7E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03CB5" w:rsidRPr="00F03CB5" w:rsidRDefault="00F03CB5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1B4BA3" w:rsidRPr="00CC7E77" w:rsidRDefault="007E617C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C7E77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F03CB5" w:rsidRPr="00F03CB5">
        <w:rPr>
          <w:rFonts w:asciiTheme="majorBidi" w:hAnsiTheme="majorBidi" w:cstheme="majorBidi"/>
          <w:sz w:val="32"/>
          <w:szCs w:val="32"/>
        </w:rPr>
        <w:t>2</w:t>
      </w:r>
      <w:r w:rsidRPr="00CC7E77">
        <w:rPr>
          <w:rFonts w:asciiTheme="majorBidi" w:hAnsiTheme="majorBidi" w:cstheme="majorBidi"/>
          <w:sz w:val="32"/>
          <w:szCs w:val="32"/>
        </w:rPr>
        <w:t>.</w:t>
      </w:r>
      <w:r w:rsidR="00F03CB5" w:rsidRPr="00F03CB5">
        <w:rPr>
          <w:rFonts w:asciiTheme="majorBidi" w:hAnsiTheme="majorBidi" w:cstheme="majorBidi"/>
          <w:sz w:val="32"/>
          <w:szCs w:val="32"/>
        </w:rPr>
        <w:t>1</w:t>
      </w:r>
      <w:r w:rsidRPr="00CC7E77">
        <w:rPr>
          <w:rFonts w:asciiTheme="majorBidi" w:hAnsiTheme="majorBidi" w:cstheme="majorBidi"/>
          <w:sz w:val="32"/>
          <w:szCs w:val="32"/>
        </w:rPr>
        <w:t xml:space="preserve"> </w:t>
      </w:r>
      <w:r w:rsidRPr="00CC7E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3CB5" w:rsidRPr="00F03CB5">
        <w:rPr>
          <w:rFonts w:asciiTheme="majorBidi" w:hAnsiTheme="majorBidi" w:cstheme="majorBidi"/>
          <w:sz w:val="32"/>
          <w:szCs w:val="32"/>
        </w:rPr>
        <w:t>3</w:t>
      </w:r>
      <w:r w:rsidRPr="00CC7E77">
        <w:rPr>
          <w:rFonts w:asciiTheme="majorBidi" w:hAnsiTheme="majorBidi" w:cstheme="majorBidi"/>
          <w:sz w:val="32"/>
          <w:szCs w:val="32"/>
        </w:rPr>
        <w:t>.</w:t>
      </w:r>
      <w:r w:rsidR="00F03CB5" w:rsidRPr="00F03CB5">
        <w:rPr>
          <w:rFonts w:asciiTheme="majorBidi" w:hAnsiTheme="majorBidi" w:cstheme="majorBidi"/>
          <w:sz w:val="32"/>
          <w:szCs w:val="32"/>
        </w:rPr>
        <w:t>3</w:t>
      </w:r>
      <w:r w:rsidRPr="00CC7E77">
        <w:rPr>
          <w:rFonts w:asciiTheme="majorBidi" w:hAnsiTheme="majorBidi" w:cstheme="majorBidi"/>
          <w:sz w:val="32"/>
          <w:szCs w:val="32"/>
        </w:rPr>
        <w:t xml:space="preserve"> </w:t>
      </w:r>
      <w:r w:rsidRPr="00CC7E77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</w:t>
      </w:r>
      <w:r w:rsidR="008A1E2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C7E77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รายงานทางการเงินฉบับใหม่ ซึ่งมีผลบังคับใช้สำหรับรอบระยะเวลาบัญชีที่เริ่มในหรือหลังวันที่ </w:t>
      </w:r>
      <w:r w:rsidR="004446B9" w:rsidRPr="00CC7E77">
        <w:rPr>
          <w:rFonts w:asciiTheme="majorBidi" w:hAnsiTheme="majorBidi" w:cstheme="majorBidi"/>
          <w:sz w:val="32"/>
          <w:szCs w:val="32"/>
          <w:cs/>
        </w:rPr>
        <w:br/>
      </w:r>
      <w:r w:rsidR="00F03CB5" w:rsidRPr="00F03CB5">
        <w:rPr>
          <w:rFonts w:asciiTheme="majorBidi" w:hAnsiTheme="majorBidi" w:cstheme="majorBidi"/>
          <w:sz w:val="32"/>
          <w:szCs w:val="32"/>
        </w:rPr>
        <w:t>1</w:t>
      </w:r>
      <w:r w:rsidRPr="00CC7E77">
        <w:rPr>
          <w:rFonts w:asciiTheme="majorBidi" w:hAnsiTheme="majorBidi" w:cstheme="majorBidi"/>
          <w:sz w:val="32"/>
          <w:szCs w:val="32"/>
        </w:rPr>
        <w:t xml:space="preserve"> </w:t>
      </w:r>
      <w:r w:rsidRPr="00CC7E7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03CB5" w:rsidRPr="00F03CB5">
        <w:rPr>
          <w:rFonts w:asciiTheme="majorBidi" w:hAnsiTheme="majorBidi" w:cstheme="majorBidi"/>
          <w:sz w:val="32"/>
          <w:szCs w:val="32"/>
        </w:rPr>
        <w:t>2563</w:t>
      </w:r>
      <w:r w:rsidRPr="00CC7E77">
        <w:rPr>
          <w:rFonts w:asciiTheme="majorBidi" w:hAnsiTheme="majorBidi" w:cstheme="majorBidi"/>
          <w:sz w:val="32"/>
          <w:szCs w:val="32"/>
        </w:rPr>
        <w:t xml:space="preserve"> </w:t>
      </w:r>
      <w:r w:rsidRPr="00CC7E77">
        <w:rPr>
          <w:rFonts w:asciiTheme="majorBidi" w:hAnsiTheme="majorBidi" w:cstheme="majorBidi"/>
          <w:sz w:val="32"/>
          <w:szCs w:val="32"/>
          <w:cs/>
        </w:rPr>
        <w:t>มาถือปฏิบัติ และเลือกนำแนวปฏิบัติทางการบัญชี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C7E7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C7E7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F03CB5" w:rsidRPr="00F03CB5">
        <w:rPr>
          <w:rFonts w:asciiTheme="majorBidi" w:hAnsiTheme="majorBidi" w:cstheme="majorBidi"/>
          <w:sz w:val="32"/>
          <w:szCs w:val="32"/>
        </w:rPr>
        <w:t>2019</w:t>
      </w:r>
      <w:r w:rsidRPr="00CC7E77">
        <w:rPr>
          <w:rFonts w:asciiTheme="majorBidi" w:hAnsiTheme="majorBidi" w:cstheme="majorBidi"/>
          <w:sz w:val="32"/>
          <w:szCs w:val="32"/>
        </w:rPr>
        <w:t xml:space="preserve"> </w:t>
      </w:r>
      <w:r w:rsidRPr="00CC7E77">
        <w:rPr>
          <w:rFonts w:asciiTheme="majorBidi" w:hAnsiTheme="majorBidi" w:cstheme="majorBidi"/>
          <w:sz w:val="32"/>
          <w:szCs w:val="32"/>
          <w:cs/>
        </w:rPr>
        <w:t>ที่ประกาศโดยสภาวิชาชีพบัญชีมาถือปฏิบัติ ทั้งนี้ข้าพเจ้ามิได้ให้ข้อสรุปที่เปลี่ยนแปลงไปในเรื่องดังกล่าว</w:t>
      </w:r>
    </w:p>
    <w:p w:rsidR="00586A05" w:rsidRPr="008A1E22" w:rsidRDefault="00586A05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7B638E" w:rsidRPr="008A1E22" w:rsidRDefault="007B638E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8A1E22" w:rsidRPr="008A1E22" w:rsidRDefault="008A1E22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:rsidR="007130B8" w:rsidRPr="008530D0" w:rsidRDefault="007130B8" w:rsidP="007130B8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Pr="008530D0">
        <w:rPr>
          <w:rFonts w:asciiTheme="majorBidi" w:hAnsiTheme="majorBidi" w:cstheme="majorBidi"/>
          <w:cs/>
        </w:rPr>
        <w:t>ดร</w:t>
      </w:r>
      <w:r w:rsidRPr="008530D0">
        <w:rPr>
          <w:rFonts w:asciiTheme="majorBidi" w:hAnsiTheme="majorBidi" w:cstheme="majorBidi"/>
        </w:rPr>
        <w:t xml:space="preserve">. </w:t>
      </w:r>
      <w:r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:rsidR="007130B8" w:rsidRPr="008530D0" w:rsidRDefault="007130B8" w:rsidP="007130B8">
      <w:pPr>
        <w:tabs>
          <w:tab w:val="center" w:pos="6390"/>
        </w:tabs>
        <w:ind w:left="432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F03CB5" w:rsidRPr="00F03CB5">
        <w:rPr>
          <w:rFonts w:asciiTheme="majorBidi" w:hAnsiTheme="majorBidi" w:cstheme="majorBidi"/>
          <w:sz w:val="32"/>
          <w:szCs w:val="32"/>
        </w:rPr>
        <w:t>4800</w:t>
      </w:r>
    </w:p>
    <w:p w:rsidR="00CF51FE" w:rsidRPr="00CC7E77" w:rsidRDefault="000424EE" w:rsidP="008A1E22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7E77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 </w:t>
      </w:r>
      <w:r w:rsidR="00F03CB5" w:rsidRPr="00F03CB5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F03CB5" w:rsidRPr="00F03CB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5A0215" w:rsidRPr="00CC7E77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CC7E77" w:rsidSect="00B07926">
      <w:headerReference w:type="first" r:id="rId11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48A" w:rsidRDefault="00EA748A">
      <w:r>
        <w:separator/>
      </w:r>
    </w:p>
  </w:endnote>
  <w:endnote w:type="continuationSeparator" w:id="0">
    <w:p w:rsidR="00EA748A" w:rsidRDefault="00EA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77" w:rsidRPr="00163DFE" w:rsidRDefault="00CC7E77" w:rsidP="00CC7E77">
    <w:pPr>
      <w:pStyle w:val="Footer"/>
      <w:jc w:val="right"/>
      <w:rPr>
        <w:rFonts w:hAnsi="Times New Roman" w:cs="Times New Roman"/>
        <w:color w:val="FFFFFF" w:themeColor="background1"/>
        <w:sz w:val="18"/>
        <w:szCs w:val="18"/>
      </w:rPr>
    </w:pP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begin"/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instrText xml:space="preserve"> </w:instrText>
    </w:r>
    <w:r w:rsidRPr="00163DFE">
      <w:rPr>
        <w:rFonts w:hAnsi="Times New Roman" w:cs="Times New Roman"/>
        <w:color w:val="FFFFFF" w:themeColor="background1"/>
        <w:sz w:val="18"/>
        <w:szCs w:val="18"/>
      </w:rPr>
      <w:instrText>FILENAME   \* MERGEFORMAT</w:instrTex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instrText xml:space="preserve"> </w:instrTex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separate"/>
    </w:r>
    <w:r w:rsidR="008849BF">
      <w:rPr>
        <w:rFonts w:hAnsi="Times New Roman" w:cs="Times New Roman"/>
        <w:noProof/>
        <w:color w:val="FFFFFF" w:themeColor="background1"/>
        <w:sz w:val="18"/>
        <w:szCs w:val="18"/>
      </w:rPr>
      <w:t>BJC</w:t>
    </w:r>
    <w:r w:rsidR="008849BF" w:rsidRPr="008849BF">
      <w:rPr>
        <w:rFonts w:hAnsi="Times New Roman" w:cs="Times New Roman"/>
        <w:noProof/>
        <w:color w:val="FFFFFF" w:themeColor="background1"/>
        <w:sz w:val="18"/>
        <w:szCs w:val="18"/>
        <w:cs/>
      </w:rPr>
      <w:t>63</w:t>
    </w:r>
    <w:r w:rsidR="008849BF">
      <w:rPr>
        <w:rFonts w:hAnsi="Times New Roman" w:cs="Times New Roman"/>
        <w:noProof/>
        <w:color w:val="FFFFFF" w:themeColor="background1"/>
        <w:sz w:val="18"/>
        <w:szCs w:val="18"/>
      </w:rPr>
      <w:t>Q</w:t>
    </w:r>
    <w:r w:rsidR="008849BF" w:rsidRPr="008849BF">
      <w:rPr>
        <w:rFonts w:hAnsi="Times New Roman" w:cs="Times New Roman"/>
        <w:noProof/>
        <w:color w:val="FFFFFF" w:themeColor="background1"/>
        <w:sz w:val="18"/>
        <w:szCs w:val="18"/>
        <w:cs/>
      </w:rPr>
      <w:t>2-</w:t>
    </w:r>
    <w:r w:rsidR="008849BF">
      <w:rPr>
        <w:rFonts w:hAnsi="Times New Roman" w:cs="Times New Roman"/>
        <w:noProof/>
        <w:color w:val="FFFFFF" w:themeColor="background1"/>
        <w:sz w:val="18"/>
        <w:szCs w:val="18"/>
      </w:rPr>
      <w:t>R.docx</w: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end"/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t xml:space="preserve">   </w: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begin"/>
    </w:r>
    <w:r w:rsidRPr="00163DFE">
      <w:rPr>
        <w:rFonts w:hAnsi="Times New Roman" w:cs="Times New Roman"/>
        <w:color w:val="FFFFFF" w:themeColor="background1"/>
        <w:sz w:val="18"/>
        <w:szCs w:val="18"/>
      </w:rPr>
      <w:instrText xml:space="preserve"> DATE \@ "dd/MM/yyyy HH:mm:ss" </w:instrTex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separate"/>
    </w:r>
    <w:r w:rsidR="00F03CB5">
      <w:rPr>
        <w:rFonts w:hAnsi="Times New Roman" w:cs="Times New Roman"/>
        <w:noProof/>
        <w:color w:val="FFFFFF" w:themeColor="background1"/>
        <w:sz w:val="18"/>
        <w:szCs w:val="18"/>
      </w:rPr>
      <w:t>11/08/2020 10:37:24</w:t>
    </w:r>
    <w:r w:rsidRPr="00163DFE">
      <w:rPr>
        <w:rFonts w:hAnsi="Times New Roman" w:cs="Times New Roman"/>
        <w:color w:val="FFFFFF" w:themeColor="background1"/>
        <w:sz w:val="18"/>
        <w:szCs w:val="1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48A" w:rsidRDefault="00EA748A">
      <w:r>
        <w:separator/>
      </w:r>
    </w:p>
  </w:footnote>
  <w:footnote w:type="continuationSeparator" w:id="0">
    <w:p w:rsidR="00EA748A" w:rsidRDefault="00EA7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008" w:rsidRPr="00F90008" w:rsidRDefault="00F90008" w:rsidP="00F90008">
    <w:pPr>
      <w:pStyle w:val="Header"/>
      <w:jc w:val="center"/>
      <w:rPr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926" w:rsidRDefault="00B07926" w:rsidP="00B07926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B07926" w:rsidRDefault="00B07926" w:rsidP="00F90008">
    <w:pPr>
      <w:pStyle w:val="Header"/>
      <w:tabs>
        <w:tab w:val="clear" w:pos="4153"/>
        <w:tab w:val="center" w:pos="468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 w:rsidR="00F90008">
      <w:rPr>
        <w:rFonts w:eastAsia="Angsana New" w:cs="DilleniaUPC"/>
        <w:b/>
        <w:bCs/>
        <w:szCs w:val="24"/>
        <w:cs/>
      </w:rPr>
      <w:tab/>
    </w:r>
  </w:p>
  <w:p w:rsidR="00F03CB5" w:rsidRPr="00F03CB5" w:rsidRDefault="00F03CB5" w:rsidP="00F03CB5">
    <w:pPr>
      <w:pStyle w:val="Header"/>
      <w:rPr>
        <w:rFonts w:ascii="Angsana New" w:hAnsi="Angsana New"/>
        <w:sz w:val="32"/>
        <w:szCs w:val="32"/>
      </w:rPr>
    </w:pPr>
  </w:p>
  <w:p w:rsidR="00B07926" w:rsidRPr="00F03CB5" w:rsidRDefault="00B07926" w:rsidP="00B07926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F03CB5">
      <w:rPr>
        <w:rFonts w:hAnsi="Times New Roman" w:cs="Times New Roman"/>
        <w:sz w:val="21"/>
        <w:szCs w:val="21"/>
        <w:cs/>
      </w:rPr>
      <w:t xml:space="preserve">- </w:t>
    </w:r>
    <w:r w:rsidRPr="00F03CB5">
      <w:rPr>
        <w:rFonts w:hAnsi="Times New Roman" w:cs="Times New Roman"/>
        <w:sz w:val="21"/>
        <w:szCs w:val="21"/>
      </w:rPr>
      <w:fldChar w:fldCharType="begin"/>
    </w:r>
    <w:r w:rsidRPr="00F03CB5">
      <w:rPr>
        <w:rFonts w:hAnsi="Times New Roman" w:cs="Times New Roman"/>
        <w:sz w:val="21"/>
        <w:szCs w:val="21"/>
      </w:rPr>
      <w:instrText xml:space="preserve"> PAGE   \* MERGEFORMAT </w:instrText>
    </w:r>
    <w:r w:rsidRPr="00F03CB5">
      <w:rPr>
        <w:rFonts w:hAnsi="Times New Roman" w:cs="Times New Roman"/>
        <w:sz w:val="21"/>
        <w:szCs w:val="21"/>
      </w:rPr>
      <w:fldChar w:fldCharType="separate"/>
    </w:r>
    <w:r w:rsidR="00F03CB5">
      <w:rPr>
        <w:rFonts w:hAnsi="Times New Roman" w:cs="Times New Roman"/>
        <w:noProof/>
        <w:sz w:val="21"/>
        <w:szCs w:val="21"/>
      </w:rPr>
      <w:t>2</w:t>
    </w:r>
    <w:r w:rsidRPr="00F03CB5">
      <w:rPr>
        <w:rFonts w:hAnsi="Times New Roman" w:cs="Times New Roman"/>
        <w:noProof/>
        <w:sz w:val="21"/>
        <w:szCs w:val="21"/>
      </w:rPr>
      <w:fldChar w:fldCharType="end"/>
    </w:r>
    <w:r w:rsidRPr="00F03CB5">
      <w:rPr>
        <w:rFonts w:hAnsi="Times New Roman" w:cs="Times New Roman"/>
        <w:noProof/>
        <w:sz w:val="21"/>
        <w:szCs w:val="21"/>
        <w:cs/>
      </w:rPr>
      <w:t xml:space="preserve"> -</w:t>
    </w:r>
  </w:p>
  <w:p w:rsidR="00B07926" w:rsidRPr="00F03CB5" w:rsidRDefault="00B07926" w:rsidP="00B0792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2302E"/>
    <w:multiLevelType w:val="hybridMultilevel"/>
    <w:tmpl w:val="8ED64994"/>
    <w:lvl w:ilvl="0" w:tplc="D862BA3E">
      <w:start w:val="1"/>
      <w:numFmt w:val="decimal"/>
      <w:lvlText w:val="%1."/>
      <w:lvlJc w:val="left"/>
      <w:pPr>
        <w:ind w:left="792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20994"/>
    <w:rsid w:val="00031EB2"/>
    <w:rsid w:val="0004012B"/>
    <w:rsid w:val="00040D1D"/>
    <w:rsid w:val="000424EE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3DFE"/>
    <w:rsid w:val="00164947"/>
    <w:rsid w:val="001664BA"/>
    <w:rsid w:val="00170F76"/>
    <w:rsid w:val="001750ED"/>
    <w:rsid w:val="00177100"/>
    <w:rsid w:val="001828CF"/>
    <w:rsid w:val="001872AB"/>
    <w:rsid w:val="00190F79"/>
    <w:rsid w:val="0019289A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4BA3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5478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03464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7E9F"/>
    <w:rsid w:val="003C2554"/>
    <w:rsid w:val="003D0B3D"/>
    <w:rsid w:val="003D1DAC"/>
    <w:rsid w:val="003D4DF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46B9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442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A115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30B8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E617C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49BF"/>
    <w:rsid w:val="00886041"/>
    <w:rsid w:val="008917C7"/>
    <w:rsid w:val="00893BC3"/>
    <w:rsid w:val="00894DA4"/>
    <w:rsid w:val="0089722B"/>
    <w:rsid w:val="008972F0"/>
    <w:rsid w:val="008A1DFB"/>
    <w:rsid w:val="008A1E22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368B1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079A0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713E3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0500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4914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C7E77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7A20"/>
    <w:rsid w:val="00D26C99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67962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B5011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A748A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03CB5"/>
    <w:rsid w:val="00F1172B"/>
    <w:rsid w:val="00F148B4"/>
    <w:rsid w:val="00F23A33"/>
    <w:rsid w:val="00F2403B"/>
    <w:rsid w:val="00F268F6"/>
    <w:rsid w:val="00F304D8"/>
    <w:rsid w:val="00F307B7"/>
    <w:rsid w:val="00F358D3"/>
    <w:rsid w:val="00F4028B"/>
    <w:rsid w:val="00F41718"/>
    <w:rsid w:val="00F430BB"/>
    <w:rsid w:val="00F631DF"/>
    <w:rsid w:val="00F67289"/>
    <w:rsid w:val="00F86266"/>
    <w:rsid w:val="00F90008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24C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FDEABB7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1B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E35F9E7-AF76-406A-8031-B266E815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473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29</cp:revision>
  <cp:lastPrinted>2020-08-10T11:15:00Z</cp:lastPrinted>
  <dcterms:created xsi:type="dcterms:W3CDTF">2020-05-04T06:55:00Z</dcterms:created>
  <dcterms:modified xsi:type="dcterms:W3CDTF">2020-08-11T03:39:00Z</dcterms:modified>
</cp:coreProperties>
</file>