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Jay</w:t>
      </w:r>
      <w:r w:rsidR="003F7D86">
        <w:rPr>
          <w:rFonts w:ascii="Arial" w:hAnsi="Arial" w:cs="Arial"/>
          <w:b/>
          <w:bCs/>
          <w:sz w:val="22"/>
          <w:szCs w:val="22"/>
        </w:rPr>
        <w:t xml:space="preserve"> M</w:t>
      </w:r>
      <w:r w:rsidRPr="003A23F0">
        <w:rPr>
          <w:rFonts w:ascii="Arial" w:hAnsi="Arial" w:cs="Arial"/>
          <w:b/>
          <w:bCs/>
          <w:sz w:val="22"/>
          <w:szCs w:val="22"/>
        </w:rPr>
        <w:t>art</w:t>
      </w:r>
      <w:r w:rsidR="00885AF5" w:rsidRPr="003A23F0">
        <w:rPr>
          <w:rFonts w:ascii="Arial" w:hAnsi="Arial" w:cs="Arial"/>
          <w:b/>
          <w:bCs/>
          <w:sz w:val="22"/>
          <w:szCs w:val="22"/>
        </w:rPr>
        <w:t xml:space="preserve">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rsidR="00940151" w:rsidRPr="003A23F0" w:rsidRDefault="00104D17" w:rsidP="003A23F0">
      <w:pPr>
        <w:tabs>
          <w:tab w:val="left" w:pos="720"/>
        </w:tabs>
        <w:spacing w:line="380" w:lineRule="exact"/>
        <w:ind w:left="547" w:hanging="547"/>
        <w:rPr>
          <w:rFonts w:ascii="Arial" w:hAnsi="Arial" w:cs="Arial"/>
          <w:b/>
          <w:bCs/>
          <w:sz w:val="22"/>
          <w:szCs w:val="22"/>
        </w:rPr>
      </w:pPr>
      <w:r w:rsidRPr="003A23F0">
        <w:rPr>
          <w:rFonts w:ascii="Arial" w:hAnsi="Arial" w:cs="Arial"/>
          <w:b/>
          <w:bCs/>
          <w:sz w:val="22"/>
          <w:szCs w:val="22"/>
        </w:rPr>
        <w:t xml:space="preserve">For the </w:t>
      </w:r>
      <w:r w:rsidR="0090136F">
        <w:rPr>
          <w:rFonts w:ascii="Arial" w:hAnsi="Arial" w:cs="Arial"/>
          <w:b/>
          <w:bCs/>
          <w:sz w:val="22"/>
          <w:szCs w:val="22"/>
        </w:rPr>
        <w:t>three</w:t>
      </w:r>
      <w:r w:rsidR="0090136F" w:rsidRPr="003A23F0">
        <w:rPr>
          <w:rFonts w:ascii="Arial" w:hAnsi="Arial" w:cs="Arial"/>
          <w:b/>
          <w:bCs/>
          <w:sz w:val="22"/>
          <w:szCs w:val="22"/>
        </w:rPr>
        <w:t xml:space="preserve">-month </w:t>
      </w:r>
      <w:r w:rsidR="0090136F">
        <w:rPr>
          <w:rFonts w:ascii="Arial" w:hAnsi="Arial" w:cs="Arial"/>
          <w:b/>
          <w:bCs/>
          <w:sz w:val="22"/>
          <w:szCs w:val="22"/>
        </w:rPr>
        <w:t xml:space="preserve">and six-month </w:t>
      </w:r>
      <w:r w:rsidR="0090136F" w:rsidRPr="003A23F0">
        <w:rPr>
          <w:rFonts w:ascii="Arial" w:hAnsi="Arial" w:cs="Arial"/>
          <w:b/>
          <w:bCs/>
          <w:sz w:val="22"/>
          <w:szCs w:val="22"/>
        </w:rPr>
        <w:t>period</w:t>
      </w:r>
      <w:r w:rsidR="0090136F">
        <w:rPr>
          <w:rFonts w:ascii="Arial" w:hAnsi="Arial" w:cs="Arial"/>
          <w:b/>
          <w:bCs/>
          <w:sz w:val="22"/>
          <w:szCs w:val="22"/>
        </w:rPr>
        <w:t xml:space="preserve">s </w:t>
      </w:r>
      <w:r w:rsidR="0090136F" w:rsidRPr="003A23F0">
        <w:rPr>
          <w:rFonts w:ascii="Arial" w:hAnsi="Arial" w:cs="Arial"/>
          <w:b/>
          <w:bCs/>
          <w:sz w:val="22"/>
          <w:szCs w:val="22"/>
        </w:rPr>
        <w:t xml:space="preserve">ended </w:t>
      </w:r>
      <w:r w:rsidR="0090136F">
        <w:rPr>
          <w:rFonts w:ascii="Arial" w:hAnsi="Arial" w:cs="Arial"/>
          <w:b/>
          <w:bCs/>
          <w:sz w:val="22"/>
          <w:szCs w:val="22"/>
        </w:rPr>
        <w:t xml:space="preserve">30 June </w:t>
      </w:r>
      <w:r w:rsidR="00D856F0">
        <w:rPr>
          <w:rFonts w:ascii="Arial" w:hAnsi="Arial" w:cs="Arial"/>
          <w:b/>
          <w:bCs/>
          <w:sz w:val="22"/>
          <w:szCs w:val="22"/>
        </w:rPr>
        <w:t>2020</w:t>
      </w:r>
      <w:r w:rsidR="003D7007" w:rsidRPr="003A23F0">
        <w:rPr>
          <w:rFonts w:ascii="Arial" w:hAnsi="Arial" w:cs="Arial"/>
          <w:b/>
          <w:bCs/>
          <w:sz w:val="22"/>
          <w:szCs w:val="22"/>
        </w:rPr>
        <w:t xml:space="preserve"> </w:t>
      </w:r>
    </w:p>
    <w:p w:rsidR="00104D17" w:rsidRPr="00DB09BB" w:rsidRDefault="00104D17" w:rsidP="003A23F0">
      <w:pPr>
        <w:tabs>
          <w:tab w:val="left" w:pos="720"/>
        </w:tabs>
        <w:spacing w:before="360" w:after="120" w:line="380" w:lineRule="exact"/>
        <w:ind w:left="547" w:hanging="547"/>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rsidR="00104D17" w:rsidRPr="003A23F0" w:rsidRDefault="00104D17" w:rsidP="003A23F0">
      <w:pPr>
        <w:tabs>
          <w:tab w:val="left" w:pos="720"/>
        </w:tabs>
        <w:spacing w:before="120" w:after="120" w:line="380" w:lineRule="exact"/>
        <w:ind w:left="540" w:hanging="540"/>
        <w:rPr>
          <w:rFonts w:ascii="Arial" w:hAnsi="Arial" w:cs="Arial"/>
          <w:b/>
          <w:bCs/>
          <w:sz w:val="22"/>
          <w:szCs w:val="22"/>
        </w:rPr>
      </w:pPr>
      <w:r w:rsidRPr="003A23F0">
        <w:rPr>
          <w:rFonts w:ascii="Arial" w:hAnsi="Arial" w:cs="Arial"/>
          <w:b/>
          <w:bCs/>
          <w:sz w:val="22"/>
          <w:szCs w:val="22"/>
        </w:rPr>
        <w:t>1.1</w:t>
      </w:r>
      <w:r w:rsidRPr="003A23F0">
        <w:rPr>
          <w:rFonts w:ascii="Arial" w:hAnsi="Arial" w:cs="Arial"/>
          <w:b/>
          <w:bCs/>
          <w:sz w:val="22"/>
          <w:szCs w:val="22"/>
        </w:rPr>
        <w:tab/>
      </w:r>
      <w:r w:rsidR="00BD7EB2">
        <w:rPr>
          <w:rFonts w:ascii="Arial" w:hAnsi="Arial" w:cs="Arial"/>
          <w:b/>
          <w:bCs/>
          <w:sz w:val="22"/>
          <w:szCs w:val="22"/>
        </w:rPr>
        <w:t>G</w:t>
      </w:r>
      <w:r w:rsidR="00635CFD">
        <w:rPr>
          <w:rFonts w:ascii="Arial" w:hAnsi="Arial" w:cs="Arial"/>
          <w:b/>
          <w:bCs/>
          <w:sz w:val="22"/>
          <w:szCs w:val="22"/>
        </w:rPr>
        <w:t>eneral</w:t>
      </w:r>
      <w:r w:rsidRPr="003A23F0">
        <w:rPr>
          <w:rFonts w:ascii="Arial" w:hAnsi="Arial" w:cs="Arial"/>
          <w:b/>
          <w:bCs/>
          <w:sz w:val="22"/>
          <w:szCs w:val="22"/>
        </w:rPr>
        <w:t xml:space="preserve"> information</w:t>
      </w:r>
      <w:r w:rsidR="00BD7EB2">
        <w:rPr>
          <w:rFonts w:ascii="Arial" w:hAnsi="Arial" w:cs="Arial"/>
          <w:b/>
          <w:bCs/>
          <w:sz w:val="22"/>
          <w:szCs w:val="22"/>
        </w:rPr>
        <w:t xml:space="preserve"> of the Company</w:t>
      </w:r>
    </w:p>
    <w:p w:rsidR="00940151" w:rsidRDefault="00EB2179" w:rsidP="003A23F0">
      <w:pPr>
        <w:tabs>
          <w:tab w:val="left" w:pos="1440"/>
        </w:tabs>
        <w:spacing w:before="120" w:after="120" w:line="380" w:lineRule="exact"/>
        <w:ind w:left="540" w:hanging="540"/>
        <w:jc w:val="thaiDistribute"/>
        <w:outlineLvl w:val="0"/>
        <w:rPr>
          <w:rFonts w:ascii="Arial" w:hAnsi="Arial" w:cstheme="minorBidi"/>
          <w:sz w:val="22"/>
          <w:szCs w:val="22"/>
        </w:rPr>
      </w:pPr>
      <w:r w:rsidRPr="003A23F0">
        <w:rPr>
          <w:rFonts w:ascii="Arial" w:hAnsi="Arial" w:cs="Arial"/>
          <w:sz w:val="22"/>
          <w:szCs w:val="22"/>
        </w:rPr>
        <w:tab/>
      </w:r>
      <w:r w:rsidR="00104D17" w:rsidRPr="003A23F0">
        <w:rPr>
          <w:rFonts w:ascii="Arial" w:hAnsi="Arial" w:cs="Arial"/>
          <w:sz w:val="22"/>
          <w:szCs w:val="22"/>
        </w:rPr>
        <w:t>Jay</w:t>
      </w:r>
      <w:r w:rsidR="003F7D86">
        <w:rPr>
          <w:rFonts w:ascii="Arial" w:hAnsi="Arial" w:cs="Arial"/>
          <w:sz w:val="22"/>
          <w:szCs w:val="22"/>
        </w:rPr>
        <w:t xml:space="preserve"> M</w:t>
      </w:r>
      <w:r w:rsidR="00104D17" w:rsidRPr="003A23F0">
        <w:rPr>
          <w:rFonts w:ascii="Arial" w:hAnsi="Arial" w:cs="Arial"/>
          <w:sz w:val="22"/>
          <w:szCs w:val="22"/>
        </w:rPr>
        <w:t>art</w:t>
      </w:r>
      <w:r w:rsidR="00885AF5" w:rsidRPr="003A23F0">
        <w:rPr>
          <w:rFonts w:ascii="Arial" w:hAnsi="Arial" w:cs="Arial"/>
          <w:sz w:val="22"/>
          <w:szCs w:val="22"/>
        </w:rPr>
        <w:t xml:space="preserve"> Public Company</w:t>
      </w:r>
      <w:r w:rsidR="00347FB0" w:rsidRPr="003A23F0">
        <w:rPr>
          <w:rFonts w:ascii="Arial" w:hAnsi="Arial" w:cs="Arial"/>
          <w:sz w:val="22"/>
          <w:szCs w:val="22"/>
        </w:rPr>
        <w:t xml:space="preserve"> Limited (“t</w:t>
      </w:r>
      <w:r w:rsidR="00940151" w:rsidRPr="003A23F0">
        <w:rPr>
          <w:rFonts w:ascii="Arial" w:hAnsi="Arial" w:cs="Arial"/>
          <w:sz w:val="22"/>
          <w:szCs w:val="22"/>
        </w:rPr>
        <w:t xml:space="preserve">he Company”) </w:t>
      </w:r>
      <w:r w:rsidR="002E1126" w:rsidRPr="003A23F0">
        <w:rPr>
          <w:rFonts w:ascii="Arial" w:hAnsi="Arial" w:cs="Arial"/>
          <w:sz w:val="22"/>
          <w:szCs w:val="22"/>
        </w:rPr>
        <w:t xml:space="preserve">is a public company incorporated </w:t>
      </w:r>
      <w:r w:rsidR="00C3273A" w:rsidRPr="003A23F0">
        <w:rPr>
          <w:rFonts w:ascii="Arial" w:hAnsi="Arial" w:cs="Arial"/>
          <w:sz w:val="22"/>
          <w:szCs w:val="22"/>
        </w:rPr>
        <w:t>and domiciled in Thailand</w:t>
      </w:r>
      <w:r w:rsidR="00940151" w:rsidRPr="003A23F0">
        <w:rPr>
          <w:rFonts w:ascii="Arial" w:hAnsi="Arial" w:cs="Arial"/>
          <w:sz w:val="22"/>
          <w:szCs w:val="22"/>
        </w:rPr>
        <w:t xml:space="preserve">. </w:t>
      </w:r>
      <w:r w:rsidR="00104D17" w:rsidRPr="003A23F0">
        <w:rPr>
          <w:rFonts w:ascii="Arial" w:eastAsia="Arial Unicode MS" w:hAnsi="Arial" w:cs="Arial"/>
          <w:bCs/>
          <w:sz w:val="22"/>
          <w:szCs w:val="22"/>
        </w:rPr>
        <w:t>The Company is principally engaged in the</w:t>
      </w:r>
      <w:r w:rsidR="00104D17" w:rsidRPr="003A23F0">
        <w:rPr>
          <w:rFonts w:ascii="Arial" w:hAnsi="Arial" w:cs="Arial"/>
          <w:sz w:val="22"/>
          <w:szCs w:val="22"/>
        </w:rPr>
        <w:t xml:space="preserve"> </w:t>
      </w:r>
      <w:r w:rsidR="005A3407">
        <w:rPr>
          <w:rFonts w:ascii="Arial" w:eastAsia="Arial Unicode MS" w:hAnsi="Arial" w:cs="Arial"/>
          <w:bCs/>
          <w:sz w:val="22"/>
          <w:szCs w:val="22"/>
        </w:rPr>
        <w:t>holding company</w:t>
      </w:r>
      <w:r w:rsidR="00104D17" w:rsidRPr="003A23F0">
        <w:rPr>
          <w:rFonts w:ascii="Arial" w:eastAsia="Arial Unicode MS" w:hAnsi="Arial" w:cs="Arial"/>
          <w:bCs/>
          <w:sz w:val="22"/>
          <w:szCs w:val="22"/>
        </w:rPr>
        <w:t>.</w:t>
      </w:r>
      <w:r w:rsidR="00104D17" w:rsidRPr="003A23F0">
        <w:rPr>
          <w:rFonts w:ascii="Arial" w:hAnsi="Arial" w:cs="Arial"/>
          <w:sz w:val="22"/>
          <w:szCs w:val="22"/>
        </w:rPr>
        <w:t xml:space="preserve"> </w:t>
      </w:r>
      <w:r w:rsidR="0068283D" w:rsidRPr="003A23F0">
        <w:rPr>
          <w:rFonts w:ascii="Arial" w:hAnsi="Arial" w:cs="Arial"/>
          <w:sz w:val="22"/>
          <w:szCs w:val="22"/>
        </w:rPr>
        <w:t>The</w:t>
      </w:r>
      <w:r w:rsidR="00940151" w:rsidRPr="003A23F0">
        <w:rPr>
          <w:rFonts w:ascii="Arial" w:hAnsi="Arial" w:cs="Arial"/>
          <w:sz w:val="22"/>
          <w:szCs w:val="22"/>
        </w:rPr>
        <w:t xml:space="preserve"> registered </w:t>
      </w:r>
      <w:r w:rsidR="0068283D" w:rsidRPr="003A23F0">
        <w:rPr>
          <w:rFonts w:ascii="Arial" w:hAnsi="Arial" w:cs="Arial"/>
          <w:sz w:val="22"/>
          <w:szCs w:val="22"/>
        </w:rPr>
        <w:t>office of the Company</w:t>
      </w:r>
      <w:r w:rsidR="00940151" w:rsidRPr="003A23F0">
        <w:rPr>
          <w:rFonts w:ascii="Arial" w:hAnsi="Arial" w:cs="Arial"/>
          <w:sz w:val="22"/>
          <w:szCs w:val="22"/>
        </w:rPr>
        <w:t xml:space="preserve"> is </w:t>
      </w:r>
      <w:r w:rsidR="007A4A27" w:rsidRPr="003A23F0">
        <w:rPr>
          <w:rFonts w:ascii="Arial" w:hAnsi="Arial" w:cs="Arial"/>
          <w:sz w:val="22"/>
          <w:szCs w:val="22"/>
        </w:rPr>
        <w:t xml:space="preserve">at </w:t>
      </w:r>
      <w:r w:rsidR="00C313C7">
        <w:rPr>
          <w:rFonts w:ascii="Arial" w:hAnsi="Arial" w:cs="Arial"/>
          <w:sz w:val="22"/>
          <w:szCs w:val="22"/>
        </w:rPr>
        <w:t>18</w:t>
      </w:r>
      <w:r w:rsidR="004B0F2E">
        <w:rPr>
          <w:rFonts w:ascii="Arial" w:hAnsi="Arial" w:cstheme="minorBidi"/>
          <w:sz w:val="22"/>
          <w:szCs w:val="22"/>
        </w:rPr>
        <w:t>7, 1</w:t>
      </w:r>
      <w:r w:rsidR="00C313C7">
        <w:rPr>
          <w:rFonts w:ascii="Arial" w:hAnsi="Arial" w:cs="Arial"/>
          <w:sz w:val="22"/>
          <w:szCs w:val="22"/>
        </w:rPr>
        <w:t>89</w:t>
      </w:r>
      <w:r w:rsidR="00104D17" w:rsidRPr="003A23F0">
        <w:rPr>
          <w:rFonts w:ascii="Arial" w:hAnsi="Arial" w:cs="Arial"/>
          <w:sz w:val="22"/>
          <w:szCs w:val="22"/>
        </w:rPr>
        <w:t>,</w:t>
      </w:r>
      <w:r w:rsidR="005A3407">
        <w:rPr>
          <w:rFonts w:ascii="Arial" w:hAnsi="Arial" w:cs="Arial"/>
          <w:sz w:val="22"/>
          <w:szCs w:val="22"/>
        </w:rPr>
        <w:t xml:space="preserve"> </w:t>
      </w:r>
      <w:proofErr w:type="spellStart"/>
      <w:r w:rsidR="007E4229">
        <w:rPr>
          <w:rFonts w:ascii="Arial" w:hAnsi="Arial" w:cs="Arial"/>
          <w:sz w:val="22"/>
          <w:szCs w:val="22"/>
        </w:rPr>
        <w:t>Jaymart</w:t>
      </w:r>
      <w:proofErr w:type="spellEnd"/>
      <w:r w:rsidR="007E4229">
        <w:rPr>
          <w:rFonts w:ascii="Arial" w:hAnsi="Arial" w:cs="Arial"/>
          <w:sz w:val="22"/>
          <w:szCs w:val="22"/>
        </w:rPr>
        <w:t xml:space="preserve"> </w:t>
      </w:r>
      <w:r w:rsidR="00F73C46">
        <w:rPr>
          <w:rFonts w:ascii="Arial" w:hAnsi="Arial" w:cs="Arial"/>
          <w:sz w:val="22"/>
          <w:szCs w:val="22"/>
        </w:rPr>
        <w:t>Building</w:t>
      </w:r>
      <w:r w:rsidR="00104D17" w:rsidRPr="003A23F0">
        <w:rPr>
          <w:rFonts w:ascii="Arial" w:hAnsi="Arial" w:cs="Arial"/>
          <w:sz w:val="22"/>
          <w:szCs w:val="22"/>
        </w:rPr>
        <w:t xml:space="preserve">, Ramkhamhaeng Road, </w:t>
      </w:r>
      <w:r w:rsidR="00C313C7">
        <w:rPr>
          <w:rFonts w:ascii="Arial" w:hAnsi="Arial" w:cs="Arial"/>
          <w:sz w:val="22"/>
          <w:szCs w:val="22"/>
        </w:rPr>
        <w:t xml:space="preserve">Rat </w:t>
      </w:r>
      <w:proofErr w:type="spellStart"/>
      <w:r w:rsidR="00C313C7">
        <w:rPr>
          <w:rFonts w:ascii="Arial" w:hAnsi="Arial" w:cs="Arial"/>
          <w:sz w:val="22"/>
          <w:szCs w:val="22"/>
        </w:rPr>
        <w:t>Phatthana</w:t>
      </w:r>
      <w:proofErr w:type="spellEnd"/>
      <w:r w:rsidR="00104D17" w:rsidRPr="003A23F0">
        <w:rPr>
          <w:rFonts w:ascii="Arial" w:hAnsi="Arial" w:cs="Arial"/>
          <w:sz w:val="22"/>
          <w:szCs w:val="22"/>
        </w:rPr>
        <w:t xml:space="preserve"> Sub - District, </w:t>
      </w:r>
      <w:proofErr w:type="spellStart"/>
      <w:r w:rsidR="007E4229">
        <w:rPr>
          <w:rFonts w:ascii="Arial" w:hAnsi="Arial" w:cs="Arial"/>
          <w:sz w:val="22"/>
          <w:szCs w:val="22"/>
        </w:rPr>
        <w:t>Sapansoong</w:t>
      </w:r>
      <w:proofErr w:type="spellEnd"/>
      <w:r w:rsidR="00104D17" w:rsidRPr="003A23F0">
        <w:rPr>
          <w:rFonts w:ascii="Arial" w:hAnsi="Arial" w:cs="Arial"/>
          <w:sz w:val="22"/>
          <w:szCs w:val="22"/>
        </w:rPr>
        <w:t xml:space="preserve"> District, Bangkok</w:t>
      </w:r>
      <w:r w:rsidR="0068283D" w:rsidRPr="003A23F0">
        <w:rPr>
          <w:rFonts w:ascii="Arial" w:hAnsi="Arial" w:cs="Arial"/>
          <w:sz w:val="22"/>
          <w:szCs w:val="22"/>
        </w:rPr>
        <w:t>.</w:t>
      </w:r>
    </w:p>
    <w:p w:rsidR="00B73A05" w:rsidRPr="00B73A05" w:rsidRDefault="00B73A05" w:rsidP="00B73A05">
      <w:pPr>
        <w:tabs>
          <w:tab w:val="left" w:pos="1440"/>
        </w:tabs>
        <w:spacing w:before="120" w:after="120" w:line="380" w:lineRule="exact"/>
        <w:ind w:left="547" w:hanging="547"/>
        <w:jc w:val="thaiDistribute"/>
        <w:outlineLvl w:val="0"/>
        <w:rPr>
          <w:rFonts w:ascii="Arial" w:hAnsi="Arial" w:cs="Arial"/>
          <w:b/>
          <w:bCs/>
          <w:sz w:val="22"/>
          <w:szCs w:val="22"/>
        </w:rPr>
      </w:pPr>
      <w:r w:rsidRPr="00B73A05">
        <w:rPr>
          <w:rFonts w:ascii="Arial" w:hAnsi="Arial" w:cs="Arial"/>
          <w:b/>
          <w:bCs/>
          <w:sz w:val="22"/>
          <w:szCs w:val="22"/>
        </w:rPr>
        <w:t>1.2</w:t>
      </w:r>
      <w:r w:rsidRPr="00B73A05">
        <w:rPr>
          <w:rFonts w:ascii="Arial" w:hAnsi="Arial" w:cs="Arial"/>
          <w:b/>
          <w:bCs/>
          <w:sz w:val="22"/>
          <w:szCs w:val="22"/>
        </w:rPr>
        <w:tab/>
        <w:t>Coronavirus disease 2019 Pandemic</w:t>
      </w:r>
    </w:p>
    <w:p w:rsidR="00F53E24" w:rsidRPr="00451428" w:rsidRDefault="00F53E24" w:rsidP="00F53E24">
      <w:pPr>
        <w:spacing w:before="120" w:after="120" w:line="380" w:lineRule="exact"/>
        <w:ind w:left="540"/>
        <w:jc w:val="thaiDistribute"/>
        <w:rPr>
          <w:rFonts w:ascii="Arial" w:hAnsi="Arial" w:cs="Arial"/>
          <w:sz w:val="22"/>
          <w:szCs w:val="22"/>
        </w:rPr>
      </w:pPr>
      <w:r>
        <w:rPr>
          <w:rFonts w:ascii="Arial" w:hAnsi="Arial" w:cs="Arial"/>
          <w:sz w:val="22"/>
          <w:szCs w:val="22"/>
        </w:rPr>
        <w:t xml:space="preserve">The Coronavirus disease 2019 pandemic is continuing to evolve, resulting in an economic slowdown and adversely impacting most businesses and industries. This situation </w:t>
      </w:r>
      <w:r w:rsidR="00614E36">
        <w:rPr>
          <w:rFonts w:ascii="Arial" w:hAnsi="Arial" w:cs="Arial"/>
          <w:sz w:val="22"/>
          <w:szCs w:val="22"/>
        </w:rPr>
        <w:t>could create</w:t>
      </w:r>
      <w:r>
        <w:rPr>
          <w:rFonts w:ascii="Arial" w:hAnsi="Arial" w:cs="Arial"/>
          <w:sz w:val="22"/>
          <w:szCs w:val="22"/>
        </w:rPr>
        <w:t xml:space="preserve"> uncertainties and </w:t>
      </w:r>
      <w:r w:rsidR="00614E36">
        <w:rPr>
          <w:rFonts w:ascii="Arial" w:hAnsi="Arial" w:cs="Arial"/>
          <w:sz w:val="22"/>
          <w:szCs w:val="22"/>
        </w:rPr>
        <w:t>affect</w:t>
      </w:r>
      <w:r>
        <w:rPr>
          <w:rFonts w:ascii="Arial" w:hAnsi="Arial" w:cs="Arial"/>
          <w:sz w:val="22"/>
          <w:szCs w:val="22"/>
        </w:rPr>
        <w:t xml:space="preserve"> the environment in which the Group</w:t>
      </w:r>
      <w:r w:rsidRPr="00451428">
        <w:rPr>
          <w:rFonts w:ascii="Arial" w:hAnsi="Arial" w:cs="Arial"/>
          <w:sz w:val="22"/>
          <w:szCs w:val="22"/>
        </w:rPr>
        <w:t xml:space="preserve"> operates.</w:t>
      </w:r>
      <w:r w:rsidRPr="000D17D8">
        <w:rPr>
          <w:rFonts w:ascii="Arial" w:hAnsi="Arial" w:cs="Arial"/>
          <w:sz w:val="22"/>
          <w:szCs w:val="22"/>
        </w:rPr>
        <w:t xml:space="preserve"> This situation may impact the </w:t>
      </w:r>
      <w:r>
        <w:rPr>
          <w:rFonts w:ascii="Arial" w:hAnsi="Arial" w:cs="Arial"/>
          <w:sz w:val="22"/>
          <w:szCs w:val="22"/>
        </w:rPr>
        <w:t>Group</w:t>
      </w:r>
      <w:r w:rsidRPr="000D17D8">
        <w:rPr>
          <w:rFonts w:ascii="Arial" w:hAnsi="Arial" w:cs="Arial"/>
          <w:sz w:val="22"/>
          <w:szCs w:val="22"/>
        </w:rPr>
        <w:t xml:space="preserve">’s financial position, operating results, and cash flows at present, and is expected to do so in the future. However, the impact cannot be reasonably estimated at this stage. The </w:t>
      </w:r>
      <w:r>
        <w:rPr>
          <w:rFonts w:ascii="Arial" w:hAnsi="Arial" w:cs="Arial"/>
          <w:sz w:val="22"/>
          <w:szCs w:val="22"/>
        </w:rPr>
        <w:t>Group</w:t>
      </w:r>
      <w:r w:rsidRPr="000D17D8">
        <w:rPr>
          <w:rFonts w:ascii="Arial" w:hAnsi="Arial" w:cs="Arial"/>
          <w:sz w:val="22"/>
          <w:szCs w:val="22"/>
        </w:rPr>
        <w:t>’s management</w:t>
      </w:r>
      <w:r w:rsidRPr="000D17D8">
        <w:rPr>
          <w:rFonts w:ascii="Arial" w:hAnsi="Arial" w:cs="Arial" w:hint="cs"/>
          <w:sz w:val="22"/>
          <w:szCs w:val="22"/>
          <w:cs/>
        </w:rPr>
        <w:t xml:space="preserve"> </w:t>
      </w:r>
      <w:r w:rsidRPr="000D17D8">
        <w:rPr>
          <w:rFonts w:ascii="Arial" w:hAnsi="Arial" w:cs="Arial"/>
          <w:sz w:val="22"/>
          <w:szCs w:val="22"/>
        </w:rPr>
        <w:t>has continuously monitored the ongoing developments and assessed the financial impact in respect of the valuation of assets, provisions and contingent liabilities, and will record the impact when it is possible to do so.</w:t>
      </w:r>
      <w:r w:rsidRPr="000D17D8">
        <w:rPr>
          <w:rFonts w:ascii="Arial" w:hAnsi="Arial" w:cs="Arial" w:hint="cs"/>
          <w:sz w:val="22"/>
          <w:szCs w:val="22"/>
          <w:cs/>
        </w:rPr>
        <w:t xml:space="preserve"> </w:t>
      </w:r>
    </w:p>
    <w:p w:rsidR="00104D17" w:rsidRPr="003A23F0" w:rsidRDefault="00104D17" w:rsidP="00635CFD">
      <w:pPr>
        <w:tabs>
          <w:tab w:val="left" w:pos="4140"/>
        </w:tabs>
        <w:spacing w:before="80" w:after="80" w:line="380" w:lineRule="exact"/>
        <w:ind w:left="547" w:hanging="547"/>
        <w:jc w:val="thaiDistribute"/>
        <w:rPr>
          <w:rFonts w:ascii="Arial" w:hAnsi="Arial" w:cs="Arial"/>
          <w:b/>
          <w:bCs/>
          <w:sz w:val="22"/>
          <w:szCs w:val="22"/>
        </w:rPr>
      </w:pPr>
      <w:r w:rsidRPr="00B706C6">
        <w:rPr>
          <w:rFonts w:ascii="Arial" w:hAnsi="Arial" w:cs="Arial"/>
          <w:b/>
          <w:bCs/>
          <w:sz w:val="22"/>
          <w:szCs w:val="22"/>
        </w:rPr>
        <w:t>1</w:t>
      </w:r>
      <w:r w:rsidR="00132AFD">
        <w:rPr>
          <w:rFonts w:ascii="Arial" w:hAnsi="Arial" w:cs="Arial"/>
          <w:b/>
          <w:bCs/>
          <w:sz w:val="22"/>
          <w:szCs w:val="22"/>
        </w:rPr>
        <w:t>.</w:t>
      </w:r>
      <w:r w:rsidR="00B73A05">
        <w:rPr>
          <w:rFonts w:ascii="Arial" w:hAnsi="Arial" w:cs="Arial"/>
          <w:b/>
          <w:bCs/>
          <w:sz w:val="22"/>
          <w:szCs w:val="22"/>
        </w:rPr>
        <w:t>3</w:t>
      </w:r>
      <w:r w:rsidRPr="00B706C6">
        <w:rPr>
          <w:rFonts w:ascii="Arial" w:hAnsi="Arial" w:cs="Arial"/>
          <w:b/>
          <w:bCs/>
          <w:sz w:val="22"/>
          <w:szCs w:val="22"/>
        </w:rPr>
        <w:tab/>
        <w:t xml:space="preserve">Basis for the preparation of interim financial </w:t>
      </w:r>
      <w:r w:rsidR="00B73A05">
        <w:rPr>
          <w:rFonts w:ascii="Arial" w:hAnsi="Arial" w:cs="Arial"/>
          <w:b/>
          <w:bCs/>
          <w:sz w:val="22"/>
          <w:szCs w:val="22"/>
        </w:rPr>
        <w:t>information</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intended to provide information additional to that included in the latest annual financial statements. Accordingly, they focus on new activities, events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rsidR="00C313C7" w:rsidRPr="00C313C7" w:rsidRDefault="00C313C7" w:rsidP="00635CFD">
      <w:pPr>
        <w:tabs>
          <w:tab w:val="left" w:pos="360"/>
          <w:tab w:val="left" w:pos="4140"/>
          <w:tab w:val="left" w:pos="6390"/>
        </w:tabs>
        <w:spacing w:before="80" w:after="8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are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rsidR="00B73A05" w:rsidRDefault="00B73A0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04D17" w:rsidRPr="003A23F0" w:rsidRDefault="00F86DFA" w:rsidP="00E30587">
      <w:pPr>
        <w:tabs>
          <w:tab w:val="left" w:pos="1440"/>
        </w:tabs>
        <w:spacing w:before="80" w:after="80" w:line="380" w:lineRule="exact"/>
        <w:ind w:left="540" w:hanging="540"/>
        <w:jc w:val="thaiDistribute"/>
        <w:outlineLvl w:val="0"/>
        <w:rPr>
          <w:rFonts w:ascii="Arial" w:hAnsi="Arial" w:cs="Arial"/>
          <w:b/>
          <w:bCs/>
          <w:sz w:val="22"/>
          <w:szCs w:val="22"/>
        </w:rPr>
      </w:pPr>
      <w:r>
        <w:rPr>
          <w:rFonts w:ascii="Arial" w:hAnsi="Arial" w:cs="Arial"/>
          <w:b/>
          <w:bCs/>
          <w:sz w:val="22"/>
          <w:szCs w:val="22"/>
        </w:rPr>
        <w:lastRenderedPageBreak/>
        <w:t>1.</w:t>
      </w:r>
      <w:r w:rsidR="00B73A05">
        <w:rPr>
          <w:rFonts w:ascii="Arial" w:hAnsi="Arial" w:cs="Arial"/>
          <w:b/>
          <w:bCs/>
          <w:sz w:val="22"/>
          <w:szCs w:val="22"/>
        </w:rPr>
        <w:t>4</w:t>
      </w:r>
      <w:r w:rsidR="00104D17" w:rsidRPr="003A23F0">
        <w:rPr>
          <w:rFonts w:ascii="Arial" w:hAnsi="Arial" w:cs="Arial"/>
          <w:b/>
          <w:bCs/>
          <w:sz w:val="22"/>
          <w:szCs w:val="22"/>
        </w:rPr>
        <w:tab/>
        <w:t>Basis of consolidation</w:t>
      </w:r>
    </w:p>
    <w:p w:rsidR="00104D17" w:rsidRDefault="00104D17" w:rsidP="00E30587">
      <w:pPr>
        <w:tabs>
          <w:tab w:val="left" w:pos="1440"/>
        </w:tabs>
        <w:spacing w:before="80" w:after="80" w:line="380" w:lineRule="exact"/>
        <w:ind w:left="540" w:hanging="540"/>
        <w:jc w:val="thaiDistribute"/>
        <w:outlineLvl w:val="0"/>
        <w:rPr>
          <w:rFonts w:ascii="Arial" w:hAnsi="Arial" w:cs="Arial"/>
          <w:sz w:val="22"/>
          <w:szCs w:val="22"/>
        </w:rPr>
      </w:pPr>
      <w:r w:rsidRPr="003A23F0">
        <w:rPr>
          <w:rFonts w:ascii="Arial" w:hAnsi="Arial" w:cs="Arial"/>
          <w:sz w:val="22"/>
          <w:szCs w:val="22"/>
        </w:rPr>
        <w:tab/>
        <w:t>Th</w:t>
      </w:r>
      <w:r w:rsidR="00B73A05">
        <w:rPr>
          <w:rFonts w:ascii="Arial" w:hAnsi="Arial" w:cs="Arial"/>
          <w:sz w:val="22"/>
          <w:szCs w:val="22"/>
        </w:rPr>
        <w:t>is</w:t>
      </w:r>
      <w:r w:rsidRPr="003A23F0">
        <w:rPr>
          <w:rFonts w:ascii="Arial" w:hAnsi="Arial" w:cs="Arial"/>
          <w:sz w:val="22"/>
          <w:szCs w:val="22"/>
        </w:rPr>
        <w:t xml:space="preserve"> consolidated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00B73A05">
        <w:rPr>
          <w:rFonts w:ascii="Arial" w:hAnsi="Arial" w:cs="Arial"/>
          <w:sz w:val="22"/>
          <w:szCs w:val="22"/>
        </w:rPr>
        <w:t>is</w:t>
      </w:r>
      <w:r w:rsidRPr="003A23F0">
        <w:rPr>
          <w:rFonts w:ascii="Arial" w:hAnsi="Arial" w:cs="Arial"/>
          <w:sz w:val="22"/>
          <w:szCs w:val="22"/>
        </w:rPr>
        <w:t xml:space="preserve"> prepared </w:t>
      </w:r>
      <w:r w:rsidR="007E4229">
        <w:rPr>
          <w:rFonts w:ascii="Arial" w:hAnsi="Arial" w:cs="Arial"/>
          <w:sz w:val="22"/>
          <w:szCs w:val="22"/>
        </w:rPr>
        <w:t>by applying</w:t>
      </w:r>
      <w:r w:rsidRPr="003A23F0">
        <w:rPr>
          <w:rFonts w:ascii="Arial" w:hAnsi="Arial" w:cs="Arial"/>
          <w:sz w:val="22"/>
          <w:szCs w:val="22"/>
        </w:rPr>
        <w:t xml:space="preserve"> the same basis as </w:t>
      </w:r>
      <w:r w:rsidR="007E4229">
        <w:rPr>
          <w:rFonts w:ascii="Arial" w:hAnsi="Arial" w:cs="Arial"/>
          <w:sz w:val="22"/>
          <w:szCs w:val="22"/>
        </w:rPr>
        <w:t xml:space="preserve">that applied for the preparation of </w:t>
      </w:r>
      <w:r w:rsidRPr="003A23F0">
        <w:rPr>
          <w:rFonts w:ascii="Arial" w:hAnsi="Arial" w:cs="Arial"/>
          <w:sz w:val="22"/>
          <w:szCs w:val="22"/>
        </w:rPr>
        <w:t xml:space="preserve">the consolidated financial statements for the year ended </w:t>
      </w:r>
      <w:r w:rsidR="008F68C7">
        <w:rPr>
          <w:rFonts w:ascii="Arial" w:hAnsi="Arial" w:cs="Arial"/>
          <w:sz w:val="22"/>
          <w:szCs w:val="22"/>
        </w:rPr>
        <w:t xml:space="preserve">               </w:t>
      </w:r>
      <w:r w:rsidRPr="003A23F0">
        <w:rPr>
          <w:rFonts w:ascii="Arial" w:hAnsi="Arial" w:cs="Arial"/>
          <w:sz w:val="22"/>
          <w:szCs w:val="22"/>
        </w:rPr>
        <w:t xml:space="preserve">31 December </w:t>
      </w:r>
      <w:r w:rsidR="00132AFD">
        <w:rPr>
          <w:rFonts w:ascii="Arial" w:hAnsi="Arial" w:cs="Arial"/>
          <w:sz w:val="22"/>
          <w:szCs w:val="22"/>
        </w:rPr>
        <w:t>201</w:t>
      </w:r>
      <w:r w:rsidR="001307C8">
        <w:rPr>
          <w:rFonts w:ascii="Arial" w:hAnsi="Arial" w:cs="Arial"/>
          <w:sz w:val="22"/>
          <w:szCs w:val="22"/>
        </w:rPr>
        <w:t>9</w:t>
      </w:r>
      <w:r w:rsidRPr="003A23F0">
        <w:rPr>
          <w:rFonts w:ascii="Arial" w:hAnsi="Arial" w:cs="Arial"/>
          <w:sz w:val="22"/>
          <w:szCs w:val="22"/>
        </w:rPr>
        <w:t xml:space="preserve">, with </w:t>
      </w:r>
      <w:r w:rsidR="00805681">
        <w:rPr>
          <w:rFonts w:ascii="Arial" w:hAnsi="Arial" w:cs="Arial"/>
          <w:sz w:val="22"/>
          <w:szCs w:val="22"/>
        </w:rPr>
        <w:t>there being no changes</w:t>
      </w:r>
      <w:r w:rsidRPr="003A23F0">
        <w:rPr>
          <w:rFonts w:ascii="Arial" w:hAnsi="Arial" w:cs="Arial"/>
          <w:sz w:val="22"/>
          <w:szCs w:val="22"/>
        </w:rPr>
        <w:t xml:space="preserve"> in the structure of shareholding in subsidiar</w:t>
      </w:r>
      <w:r w:rsidR="007E4229">
        <w:rPr>
          <w:rFonts w:ascii="Arial" w:hAnsi="Arial" w:cs="Arial"/>
          <w:sz w:val="22"/>
          <w:szCs w:val="22"/>
        </w:rPr>
        <w:t>ies</w:t>
      </w:r>
      <w:r w:rsidRPr="003A23F0">
        <w:rPr>
          <w:rFonts w:ascii="Arial" w:hAnsi="Arial" w:cs="Arial"/>
          <w:sz w:val="22"/>
          <w:szCs w:val="22"/>
        </w:rPr>
        <w:t xml:space="preserve"> during the period</w:t>
      </w:r>
      <w:r w:rsidR="00CC6497">
        <w:rPr>
          <w:rFonts w:ascii="Arial" w:hAnsi="Arial" w:cs="Arial"/>
          <w:sz w:val="22"/>
          <w:szCs w:val="22"/>
        </w:rPr>
        <w:t>.</w:t>
      </w:r>
      <w:r w:rsidR="00C451C0">
        <w:rPr>
          <w:rFonts w:ascii="Arial" w:hAnsi="Arial" w:cs="Arial"/>
          <w:sz w:val="22"/>
          <w:szCs w:val="22"/>
        </w:rPr>
        <w:t xml:space="preserve"> </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F65903">
        <w:rPr>
          <w:rFonts w:ascii="Arial" w:hAnsi="Arial" w:cs="Arial"/>
          <w:b/>
          <w:bCs/>
          <w:sz w:val="22"/>
          <w:szCs w:val="22"/>
        </w:rPr>
        <w:t>5</w:t>
      </w:r>
      <w:r w:rsidRPr="00132AFD">
        <w:rPr>
          <w:rFonts w:ascii="Arial" w:hAnsi="Arial" w:cs="Arial"/>
          <w:b/>
          <w:bCs/>
          <w:sz w:val="22"/>
          <w:szCs w:val="22"/>
        </w:rPr>
        <w:t xml:space="preserve"> </w:t>
      </w:r>
      <w:r w:rsidRPr="00132AFD">
        <w:rPr>
          <w:rFonts w:ascii="Arial" w:hAnsi="Arial" w:cs="Arial"/>
          <w:b/>
          <w:bCs/>
          <w:sz w:val="22"/>
          <w:szCs w:val="22"/>
        </w:rPr>
        <w:tab/>
      </w:r>
      <w:r w:rsidR="00C90B9D">
        <w:rPr>
          <w:rFonts w:ascii="Arial" w:hAnsi="Arial" w:cs="Arial"/>
          <w:b/>
          <w:bCs/>
          <w:sz w:val="22"/>
          <w:szCs w:val="22"/>
        </w:rPr>
        <w:t>New f</w:t>
      </w:r>
      <w:r w:rsidRPr="00132AFD">
        <w:rPr>
          <w:rFonts w:ascii="Arial" w:hAnsi="Arial" w:cs="Arial"/>
          <w:b/>
          <w:bCs/>
          <w:sz w:val="22"/>
          <w:szCs w:val="22"/>
        </w:rPr>
        <w:t>inancial reporting standards that became effective in the current period</w:t>
      </w:r>
    </w:p>
    <w:p w:rsidR="00132AFD" w:rsidRPr="00132AFD" w:rsidRDefault="00132AFD" w:rsidP="001307C8">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During the period, the </w:t>
      </w:r>
      <w:r w:rsidR="001307C8">
        <w:rPr>
          <w:rFonts w:ascii="Arial" w:hAnsi="Arial" w:cs="Arial"/>
          <w:sz w:val="22"/>
          <w:szCs w:val="22"/>
        </w:rPr>
        <w:t>Group has</w:t>
      </w:r>
      <w:r w:rsidRPr="00132AFD">
        <w:rPr>
          <w:rFonts w:ascii="Arial" w:hAnsi="Arial" w:cs="Arial"/>
          <w:sz w:val="22"/>
          <w:szCs w:val="22"/>
        </w:rPr>
        <w:t xml:space="preserve"> adopted the revised (revised 201</w:t>
      </w:r>
      <w:r w:rsidR="001307C8">
        <w:rPr>
          <w:rFonts w:ascii="Arial" w:hAnsi="Arial" w:cs="Arial"/>
          <w:sz w:val="22"/>
          <w:szCs w:val="22"/>
        </w:rPr>
        <w:t>9</w:t>
      </w:r>
      <w:r w:rsidRPr="00132AFD">
        <w:rPr>
          <w:rFonts w:ascii="Arial" w:hAnsi="Arial" w:cs="Arial"/>
          <w:sz w:val="22"/>
          <w:szCs w:val="22"/>
        </w:rPr>
        <w:t>) and new financial reporting standards and interpretations which are effective for fiscal periods beginning on or after 1 January 20</w:t>
      </w:r>
      <w:r w:rsidR="001307C8">
        <w:rPr>
          <w:rFonts w:ascii="Arial" w:hAnsi="Arial" w:cs="Arial"/>
          <w:sz w:val="22"/>
          <w:szCs w:val="22"/>
        </w:rPr>
        <w:t>20</w:t>
      </w:r>
      <w:r w:rsidRPr="00132AFD">
        <w:rPr>
          <w:rFonts w:ascii="Arial" w:hAnsi="Arial" w:cs="Arial"/>
          <w:sz w:val="22"/>
          <w:szCs w:val="22"/>
        </w:rPr>
        <w:t>. These financial reporting standards were aimed at alignment with the corresponding International Financial Reporting Standards with most of the changes</w:t>
      </w:r>
      <w:r w:rsidRPr="00132AFD">
        <w:rPr>
          <w:rFonts w:ascii="Arial" w:hAnsi="Arial" w:cs="Arial"/>
          <w:sz w:val="22"/>
          <w:szCs w:val="22"/>
          <w:cs/>
        </w:rPr>
        <w:t xml:space="preserve"> </w:t>
      </w:r>
      <w:r w:rsidRPr="00132AF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w:t>
      </w:r>
      <w:r w:rsidR="001307C8">
        <w:rPr>
          <w:rFonts w:ascii="Arial" w:hAnsi="Arial" w:cs="Arial"/>
          <w:sz w:val="22"/>
          <w:szCs w:val="22"/>
        </w:rPr>
        <w:t>the Group’s</w:t>
      </w:r>
      <w:r w:rsidRPr="00132AFD">
        <w:rPr>
          <w:rFonts w:ascii="Arial" w:hAnsi="Arial" w:cs="Arial"/>
          <w:sz w:val="22"/>
          <w:szCs w:val="22"/>
        </w:rPr>
        <w:t xml:space="preserve"> financial statements. However, the new standard involves changes to key principles, which are </w:t>
      </w:r>
      <w:proofErr w:type="spellStart"/>
      <w:r w:rsidRPr="00132AFD">
        <w:rPr>
          <w:rFonts w:ascii="Arial" w:hAnsi="Arial" w:cs="Arial"/>
          <w:sz w:val="22"/>
          <w:szCs w:val="22"/>
        </w:rPr>
        <w:t>summarised</w:t>
      </w:r>
      <w:proofErr w:type="spellEnd"/>
      <w:r w:rsidRPr="00132AFD">
        <w:rPr>
          <w:rFonts w:ascii="Arial" w:hAnsi="Arial" w:cs="Arial"/>
          <w:sz w:val="22"/>
          <w:szCs w:val="22"/>
        </w:rPr>
        <w:t xml:space="preserve"> below:</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b/>
          <w:bCs/>
          <w:sz w:val="22"/>
          <w:szCs w:val="22"/>
        </w:rPr>
      </w:pPr>
      <w:r>
        <w:rPr>
          <w:rFonts w:ascii="Arial" w:hAnsi="Arial" w:cs="Arial"/>
          <w:sz w:val="22"/>
          <w:szCs w:val="22"/>
        </w:rPr>
        <w:tab/>
      </w:r>
      <w:r w:rsidRPr="00CF2300">
        <w:rPr>
          <w:rFonts w:ascii="Arial" w:hAnsi="Arial" w:cs="Arial"/>
          <w:b/>
          <w:bCs/>
          <w:sz w:val="22"/>
          <w:szCs w:val="22"/>
        </w:rPr>
        <w:t>Financial reporting standards related to financial instruments</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CF2300">
        <w:rPr>
          <w:rFonts w:ascii="Arial" w:hAnsi="Arial" w:cs="Arial"/>
          <w:sz w:val="22"/>
          <w:szCs w:val="22"/>
        </w:rPr>
        <w:tab/>
        <w:t>A set of TFRSs related to financial instruments consists of five accounting standards and interpretations, as follows:</w:t>
      </w:r>
    </w:p>
    <w:p w:rsidR="00CF2300" w:rsidRPr="00CF2300"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CF2300">
        <w:rPr>
          <w:rFonts w:ascii="Arial" w:hAnsi="Arial" w:cs="Arial"/>
          <w:sz w:val="22"/>
          <w:szCs w:val="22"/>
        </w:rPr>
        <w:tab/>
        <w:t>Financial reporting standards:</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TFRS 7</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Disclosures</w:t>
            </w:r>
          </w:p>
        </w:tc>
      </w:tr>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TFRS 9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w:t>
            </w:r>
          </w:p>
        </w:tc>
      </w:tr>
    </w:tbl>
    <w:p w:rsidR="00CF2300" w:rsidRPr="00580BDE" w:rsidRDefault="00CF2300" w:rsidP="00CF2300">
      <w:pPr>
        <w:tabs>
          <w:tab w:val="left" w:pos="1440"/>
        </w:tabs>
        <w:spacing w:before="120" w:after="120" w:line="380" w:lineRule="exact"/>
        <w:ind w:left="540" w:hanging="54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Pr="00CF2300">
        <w:rPr>
          <w:rFonts w:ascii="Arial" w:hAnsi="Arial" w:cs="Arial"/>
          <w:sz w:val="22"/>
          <w:szCs w:val="22"/>
        </w:rPr>
        <w:t>Accounting</w:t>
      </w:r>
      <w:r w:rsidRPr="00580BDE">
        <w:rPr>
          <w:rFonts w:ascii="Arial" w:eastAsia="Calibri" w:hAnsi="Arial" w:cs="Arial"/>
          <w:sz w:val="22"/>
          <w:szCs w:val="22"/>
        </w:rPr>
        <w:t xml:space="preserve"> standard:</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TAS 32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Financial Instruments: Presentation</w:t>
            </w:r>
          </w:p>
        </w:tc>
      </w:tr>
    </w:tbl>
    <w:p w:rsidR="00CF2300" w:rsidRPr="00580BDE" w:rsidRDefault="00CF2300" w:rsidP="00CF2300">
      <w:pPr>
        <w:tabs>
          <w:tab w:val="left" w:pos="1440"/>
        </w:tabs>
        <w:spacing w:before="120" w:after="120" w:line="380" w:lineRule="exact"/>
        <w:ind w:left="540" w:hanging="540"/>
        <w:jc w:val="thaiDistribute"/>
        <w:outlineLvl w:val="0"/>
        <w:rPr>
          <w:rFonts w:ascii="Arial" w:eastAsia="Calibri" w:hAnsi="Arial" w:cs="Arial"/>
          <w:sz w:val="22"/>
          <w:szCs w:val="22"/>
        </w:rPr>
      </w:pPr>
      <w:r w:rsidRPr="00580BDE">
        <w:rPr>
          <w:rFonts w:ascii="Arial" w:eastAsia="Calibri" w:hAnsi="Arial" w:cs="Arial"/>
          <w:sz w:val="22"/>
          <w:szCs w:val="22"/>
        </w:rPr>
        <w:t xml:space="preserve">   </w:t>
      </w:r>
      <w:r w:rsidRPr="00580BDE">
        <w:rPr>
          <w:rFonts w:ascii="Arial" w:eastAsia="Calibri" w:hAnsi="Arial" w:cs="Arial"/>
          <w:sz w:val="22"/>
          <w:szCs w:val="22"/>
        </w:rPr>
        <w:tab/>
      </w:r>
      <w:r w:rsidRPr="00CF2300">
        <w:rPr>
          <w:rFonts w:ascii="Arial" w:hAnsi="Arial" w:cs="Arial"/>
          <w:sz w:val="22"/>
          <w:szCs w:val="22"/>
        </w:rPr>
        <w:t>Financial</w:t>
      </w:r>
      <w:r w:rsidRPr="00580BDE">
        <w:rPr>
          <w:rFonts w:ascii="Arial" w:eastAsia="Calibri" w:hAnsi="Arial" w:cs="Arial"/>
          <w:sz w:val="22"/>
          <w:szCs w:val="22"/>
        </w:rPr>
        <w:t xml:space="preserve"> Reporting Standard Interpretations:</w:t>
      </w:r>
    </w:p>
    <w:tbl>
      <w:tblPr>
        <w:tblW w:w="8370" w:type="dxa"/>
        <w:tblInd w:w="828" w:type="dxa"/>
        <w:tblLook w:val="01E0" w:firstRow="1" w:lastRow="1" w:firstColumn="1" w:lastColumn="1" w:noHBand="0" w:noVBand="0"/>
      </w:tblPr>
      <w:tblGrid>
        <w:gridCol w:w="2250"/>
        <w:gridCol w:w="6120"/>
      </w:tblGrid>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 xml:space="preserve">TFRIC 16 </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Hedges of a Net Investment in a Foreign Operation</w:t>
            </w:r>
          </w:p>
        </w:tc>
      </w:tr>
      <w:tr w:rsidR="00CF2300" w:rsidRPr="00580BDE" w:rsidTr="00CF2300">
        <w:tc>
          <w:tcPr>
            <w:tcW w:w="2250" w:type="dxa"/>
          </w:tcPr>
          <w:p w:rsidR="00CF2300" w:rsidRPr="00580BDE" w:rsidRDefault="00CF2300" w:rsidP="00CF2300">
            <w:pPr>
              <w:spacing w:line="380" w:lineRule="exact"/>
              <w:ind w:right="-43"/>
              <w:rPr>
                <w:rFonts w:ascii="Arial" w:hAnsi="Arial"/>
                <w:sz w:val="22"/>
                <w:szCs w:val="22"/>
              </w:rPr>
            </w:pPr>
            <w:r w:rsidRPr="00580BDE">
              <w:rPr>
                <w:rFonts w:ascii="Arial" w:hAnsi="Arial"/>
                <w:sz w:val="22"/>
                <w:szCs w:val="22"/>
              </w:rPr>
              <w:t>TFRIC 19</w:t>
            </w:r>
          </w:p>
        </w:tc>
        <w:tc>
          <w:tcPr>
            <w:tcW w:w="6120" w:type="dxa"/>
          </w:tcPr>
          <w:p w:rsidR="00CF2300" w:rsidRPr="00580BDE" w:rsidRDefault="00CF2300" w:rsidP="00CF2300">
            <w:pPr>
              <w:tabs>
                <w:tab w:val="left" w:pos="72"/>
                <w:tab w:val="left" w:pos="540"/>
              </w:tabs>
              <w:spacing w:line="380" w:lineRule="exact"/>
              <w:ind w:right="-43"/>
              <w:rPr>
                <w:rFonts w:ascii="Arial" w:hAnsi="Arial"/>
                <w:sz w:val="22"/>
                <w:szCs w:val="22"/>
              </w:rPr>
            </w:pPr>
            <w:r w:rsidRPr="00580BDE">
              <w:rPr>
                <w:rFonts w:ascii="Arial" w:hAnsi="Arial"/>
                <w:sz w:val="22"/>
                <w:szCs w:val="22"/>
              </w:rPr>
              <w:t>Extinguishing Financial Liabilities with Equity Instruments</w:t>
            </w:r>
          </w:p>
        </w:tc>
      </w:tr>
    </w:tbl>
    <w:p w:rsidR="00CF2300" w:rsidRPr="00CF2300" w:rsidRDefault="00CF2300" w:rsidP="00C90B9D">
      <w:pPr>
        <w:tabs>
          <w:tab w:val="left" w:pos="1440"/>
        </w:tabs>
        <w:spacing w:before="120" w:after="120" w:line="380" w:lineRule="exact"/>
        <w:ind w:left="547" w:hanging="547"/>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 xml:space="preserve">These TFRSs related to financial instruments make stipulations relating to the classification of financial instruments and their measurement at fair value or </w:t>
      </w:r>
      <w:proofErr w:type="spellStart"/>
      <w:r w:rsidRPr="00CF2300">
        <w:rPr>
          <w:rFonts w:ascii="Arial" w:hAnsi="Arial" w:cs="Arial"/>
          <w:sz w:val="22"/>
          <w:szCs w:val="22"/>
        </w:rPr>
        <w:t>amortised</w:t>
      </w:r>
      <w:proofErr w:type="spellEnd"/>
      <w:r w:rsidRPr="00CF2300">
        <w:rPr>
          <w:rFonts w:ascii="Arial" w:hAnsi="Arial" w:cs="Arial"/>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t>
      </w:r>
    </w:p>
    <w:p w:rsidR="00C90B9D" w:rsidRDefault="00CF2300" w:rsidP="00CF2300">
      <w:pPr>
        <w:tabs>
          <w:tab w:val="left" w:pos="1440"/>
        </w:tabs>
        <w:spacing w:before="120" w:after="120" w:line="380" w:lineRule="exact"/>
        <w:ind w:left="540" w:hanging="540"/>
        <w:jc w:val="thaiDistribute"/>
        <w:outlineLvl w:val="0"/>
        <w:rPr>
          <w:rFonts w:ascii="Arial" w:hAnsi="Arial" w:cs="Arial"/>
          <w:sz w:val="22"/>
          <w:szCs w:val="22"/>
        </w:rPr>
      </w:pPr>
      <w:r w:rsidRPr="008C09EE">
        <w:rPr>
          <w:rFonts w:ascii="Arial" w:hAnsi="Arial" w:cs="Arial"/>
          <w:sz w:val="22"/>
          <w:szCs w:val="22"/>
        </w:rPr>
        <w:tab/>
      </w:r>
    </w:p>
    <w:p w:rsidR="00C90B9D" w:rsidRDefault="00C90B9D">
      <w:pPr>
        <w:overflowPunct/>
        <w:autoSpaceDE/>
        <w:autoSpaceDN/>
        <w:adjustRightInd/>
        <w:textAlignment w:val="auto"/>
        <w:rPr>
          <w:rFonts w:ascii="Arial" w:hAnsi="Arial" w:cs="Arial"/>
          <w:sz w:val="22"/>
          <w:szCs w:val="22"/>
        </w:rPr>
      </w:pPr>
      <w:r>
        <w:rPr>
          <w:rFonts w:ascii="Arial" w:hAnsi="Arial" w:cs="Arial"/>
          <w:sz w:val="22"/>
          <w:szCs w:val="22"/>
        </w:rPr>
        <w:br w:type="page"/>
      </w:r>
    </w:p>
    <w:p w:rsidR="00CF2300" w:rsidRPr="00DF3856" w:rsidRDefault="00C90B9D" w:rsidP="00F53E24">
      <w:pPr>
        <w:tabs>
          <w:tab w:val="left" w:pos="1440"/>
        </w:tabs>
        <w:spacing w:before="120" w:after="120" w:line="360" w:lineRule="exact"/>
        <w:ind w:left="540" w:hanging="540"/>
        <w:jc w:val="thaiDistribute"/>
        <w:outlineLvl w:val="0"/>
        <w:rPr>
          <w:rFonts w:ascii="Arial" w:eastAsia="Arial Unicode MS" w:hAnsi="Arial" w:cs="Arial"/>
          <w:b/>
          <w:bCs/>
          <w:sz w:val="22"/>
          <w:szCs w:val="22"/>
        </w:rPr>
      </w:pPr>
      <w:r>
        <w:rPr>
          <w:rFonts w:ascii="Arial" w:eastAsia="Arial Unicode MS" w:hAnsi="Arial" w:cstheme="minorBidi"/>
          <w:b/>
          <w:bCs/>
          <w:sz w:val="22"/>
          <w:szCs w:val="22"/>
          <w:cs/>
        </w:rPr>
        <w:tab/>
      </w:r>
      <w:r w:rsidR="00CF2300" w:rsidRPr="00DF3856">
        <w:rPr>
          <w:rFonts w:ascii="Arial" w:eastAsia="Arial Unicode MS" w:hAnsi="Arial" w:cs="Arial"/>
          <w:b/>
          <w:bCs/>
          <w:sz w:val="22"/>
          <w:szCs w:val="22"/>
        </w:rPr>
        <w:t>Thai Accounting Guidance related to financial instruments and disclosures applicable to insurance businesses</w:t>
      </w:r>
    </w:p>
    <w:p w:rsidR="00CF2300" w:rsidRPr="00CF2300" w:rsidRDefault="00CF2300" w:rsidP="00F53E24">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theme="minorBidi"/>
          <w:spacing w:val="-4"/>
          <w:sz w:val="22"/>
          <w:szCs w:val="22"/>
        </w:rPr>
        <w:tab/>
      </w:r>
      <w:r w:rsidRPr="00CF2300">
        <w:rPr>
          <w:rFonts w:ascii="Arial" w:hAnsi="Arial" w:cs="Arial"/>
          <w:sz w:val="22"/>
          <w:szCs w:val="22"/>
        </w:rPr>
        <w:t>Thai Accounting Guidance related to financial instruments and disclosures applicable to insurance business was issued to comply with TFRS 4 (revised 201</w:t>
      </w:r>
      <w:r w:rsidR="00C90B9D">
        <w:rPr>
          <w:rFonts w:ascii="Arial" w:hAnsi="Arial" w:cstheme="minorBidi"/>
          <w:sz w:val="22"/>
          <w:szCs w:val="22"/>
        </w:rPr>
        <w:t>9</w:t>
      </w:r>
      <w:r w:rsidRPr="00CF2300">
        <w:rPr>
          <w:rFonts w:ascii="Arial" w:hAnsi="Arial" w:cs="Arial"/>
          <w:sz w:val="22"/>
          <w:szCs w:val="22"/>
        </w:rPr>
        <w:t>) Insurance contracts, which allows insurers who meet certain criteria stipulated in TFRS 4 to delay adoption of TFRS 9 Financial Instruments and TFRS 7 Financial Instruments: Disclosures, which are applicable for the financial reporting period beginning on or after 1 January 2020, and to adopt the Thai Accounting Guidance related to financial instruments and disclosures applicable to insurance business instead.</w:t>
      </w:r>
    </w:p>
    <w:p w:rsidR="00CF2300" w:rsidRPr="00842753" w:rsidRDefault="00CF2300" w:rsidP="00F53E24">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Pr="00842753">
        <w:rPr>
          <w:rFonts w:ascii="Arial" w:eastAsia="Arial Unicode MS" w:hAnsi="Arial" w:cs="Arial"/>
          <w:sz w:val="22"/>
          <w:szCs w:val="22"/>
        </w:rPr>
        <w:t xml:space="preserve">The subsidiary’s management has decided that, even though the subsidiary company meets the criteria stipulated in TFRS </w:t>
      </w:r>
      <w:r w:rsidRPr="00842753">
        <w:rPr>
          <w:rFonts w:ascii="Arial" w:eastAsia="Arial Unicode MS" w:hAnsi="Arial" w:cs="Arial"/>
          <w:sz w:val="22"/>
          <w:szCs w:val="22"/>
          <w:cs/>
        </w:rPr>
        <w:t>4</w:t>
      </w:r>
      <w:r w:rsidRPr="00842753">
        <w:rPr>
          <w:rFonts w:ascii="Arial" w:eastAsia="Arial Unicode MS" w:hAnsi="Arial" w:cs="Arial"/>
          <w:sz w:val="22"/>
          <w:szCs w:val="22"/>
        </w:rPr>
        <w:t>, enabling it to use Thai Accounting Guidance, it would be more appropriate to adopt Financial reporting standards related to financial instruments.</w:t>
      </w:r>
    </w:p>
    <w:p w:rsidR="00CF2300" w:rsidRPr="00842753" w:rsidRDefault="00CF2300" w:rsidP="00F53E24">
      <w:pPr>
        <w:tabs>
          <w:tab w:val="left" w:pos="1440"/>
        </w:tabs>
        <w:spacing w:before="120" w:after="120" w:line="360" w:lineRule="exact"/>
        <w:ind w:left="540" w:hanging="540"/>
        <w:jc w:val="thaiDistribute"/>
        <w:outlineLvl w:val="0"/>
        <w:rPr>
          <w:rFonts w:ascii="Arial" w:eastAsia="Arial Unicode MS" w:hAnsi="Arial" w:cs="Arial"/>
          <w:sz w:val="22"/>
          <w:szCs w:val="22"/>
          <w:cs/>
        </w:rPr>
      </w:pPr>
      <w:r>
        <w:rPr>
          <w:rFonts w:ascii="Arial" w:eastAsia="Arial Unicode MS" w:hAnsi="Arial" w:cs="Arial"/>
          <w:sz w:val="22"/>
          <w:szCs w:val="22"/>
        </w:rPr>
        <w:tab/>
      </w:r>
      <w:r w:rsidRPr="00842753">
        <w:rPr>
          <w:rFonts w:ascii="Arial" w:eastAsia="Arial Unicode MS" w:hAnsi="Arial" w:cs="Arial"/>
          <w:sz w:val="22"/>
          <w:szCs w:val="22"/>
        </w:rPr>
        <w:t xml:space="preserve">The </w:t>
      </w:r>
      <w:r w:rsidR="001A43D0">
        <w:rPr>
          <w:rFonts w:ascii="Arial" w:eastAsia="Arial Unicode MS" w:hAnsi="Arial" w:cs="Browallia New"/>
          <w:sz w:val="22"/>
          <w:szCs w:val="28"/>
        </w:rPr>
        <w:t xml:space="preserve">impact of </w:t>
      </w:r>
      <w:r w:rsidR="0061177A">
        <w:rPr>
          <w:rFonts w:ascii="Arial" w:eastAsia="Arial Unicode MS" w:hAnsi="Arial" w:cs="Browallia New"/>
          <w:sz w:val="22"/>
          <w:szCs w:val="28"/>
        </w:rPr>
        <w:t xml:space="preserve">the adoption of these standards </w:t>
      </w:r>
      <w:r w:rsidR="001A43D0">
        <w:rPr>
          <w:rFonts w:ascii="Arial" w:eastAsia="Arial Unicode MS" w:hAnsi="Arial" w:cs="Browallia New"/>
          <w:sz w:val="22"/>
          <w:szCs w:val="28"/>
        </w:rPr>
        <w:t>on the Group’s financial statements is as follows</w:t>
      </w:r>
      <w:r w:rsidRPr="00842753">
        <w:rPr>
          <w:rFonts w:ascii="Arial" w:eastAsia="Arial Unicode MS" w:hAnsi="Arial" w:cs="Arial"/>
          <w:sz w:val="22"/>
          <w:szCs w:val="22"/>
        </w:rPr>
        <w:t>.</w:t>
      </w:r>
    </w:p>
    <w:p w:rsidR="0098448F" w:rsidRDefault="00CF2300"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842753">
        <w:rPr>
          <w:rFonts w:ascii="Arial" w:hAnsi="Arial" w:cstheme="minorBidi"/>
          <w:spacing w:val="-4"/>
          <w:sz w:val="22"/>
          <w:szCs w:val="22"/>
        </w:rPr>
        <w:t>-</w:t>
      </w:r>
      <w:r w:rsidRPr="00842753">
        <w:rPr>
          <w:rFonts w:ascii="Arial" w:hAnsi="Arial" w:cstheme="minorBidi"/>
          <w:spacing w:val="-4"/>
          <w:sz w:val="22"/>
          <w:szCs w:val="22"/>
        </w:rPr>
        <w:tab/>
      </w:r>
      <w:r w:rsidRPr="00CF2300">
        <w:rPr>
          <w:rFonts w:ascii="Arial" w:eastAsia="Arial Unicode MS" w:hAnsi="Arial" w:cs="Arial"/>
          <w:sz w:val="22"/>
          <w:szCs w:val="22"/>
        </w:rPr>
        <w:t>Classification and measurement of investments in equity instruments of non-listed companies - The Group measure</w:t>
      </w:r>
      <w:r w:rsidR="00BD7EB2">
        <w:rPr>
          <w:rFonts w:ascii="Arial" w:eastAsia="Arial Unicode MS" w:hAnsi="Arial" w:cs="Arial"/>
          <w:sz w:val="22"/>
          <w:szCs w:val="22"/>
        </w:rPr>
        <w:t>s</w:t>
      </w:r>
      <w:r w:rsidRPr="00CF2300">
        <w:rPr>
          <w:rFonts w:ascii="Arial" w:eastAsia="Arial Unicode MS" w:hAnsi="Arial" w:cs="Arial"/>
          <w:sz w:val="22"/>
          <w:szCs w:val="22"/>
        </w:rPr>
        <w:t xml:space="preserve"> investments in equity instruments of non-listed companies at fair value and classif</w:t>
      </w:r>
      <w:r w:rsidR="00BD7EB2">
        <w:rPr>
          <w:rFonts w:ascii="Arial" w:eastAsia="Arial Unicode MS" w:hAnsi="Arial" w:cs="Arial"/>
          <w:sz w:val="22"/>
          <w:szCs w:val="22"/>
        </w:rPr>
        <w:t>ies</w:t>
      </w:r>
      <w:r w:rsidRPr="00CF2300">
        <w:rPr>
          <w:rFonts w:ascii="Arial" w:eastAsia="Arial Unicode MS" w:hAnsi="Arial" w:cs="Arial"/>
          <w:sz w:val="22"/>
          <w:szCs w:val="22"/>
        </w:rPr>
        <w:t xml:space="preserve"> the investments as financial assets at fair value, through other comprehensive income. </w:t>
      </w:r>
    </w:p>
    <w:p w:rsidR="00CF2300" w:rsidRPr="00CF2300" w:rsidRDefault="00CF2300"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Classification and measurement of investments in available-for-sale equity securities - </w:t>
      </w:r>
      <w:r w:rsidR="008F68C7">
        <w:rPr>
          <w:rFonts w:ascii="Arial" w:eastAsia="Arial Unicode MS" w:hAnsi="Arial" w:cs="Arial"/>
          <w:sz w:val="22"/>
          <w:szCs w:val="22"/>
        </w:rPr>
        <w:t>T</w:t>
      </w:r>
      <w:r w:rsidRPr="00CF2300">
        <w:rPr>
          <w:rFonts w:ascii="Arial" w:eastAsia="Arial Unicode MS" w:hAnsi="Arial" w:cs="Arial"/>
          <w:sz w:val="22"/>
          <w:szCs w:val="22"/>
        </w:rPr>
        <w:t>he Group’s available-for-sale investments in listed equity securities are measured at fair value through other comprehensive income. The Group has decided to classify these investments as financial assets at fair value through profit or loss. The cumulative gain</w:t>
      </w:r>
      <w:r w:rsidR="008F68C7">
        <w:rPr>
          <w:rFonts w:ascii="Arial" w:eastAsia="Arial Unicode MS" w:hAnsi="Arial" w:cs="Arial"/>
          <w:sz w:val="22"/>
          <w:szCs w:val="22"/>
        </w:rPr>
        <w:t>s</w:t>
      </w:r>
      <w:r w:rsidRPr="00CF2300">
        <w:rPr>
          <w:rFonts w:ascii="Arial" w:eastAsia="Arial Unicode MS" w:hAnsi="Arial" w:cs="Arial"/>
          <w:sz w:val="22"/>
          <w:szCs w:val="22"/>
        </w:rPr>
        <w:t xml:space="preserve"> (or </w:t>
      </w:r>
      <w:r w:rsidR="008F68C7">
        <w:rPr>
          <w:rFonts w:ascii="Arial" w:eastAsia="Arial Unicode MS" w:hAnsi="Arial" w:cs="Arial"/>
          <w:sz w:val="22"/>
          <w:szCs w:val="22"/>
        </w:rPr>
        <w:t>losses</w:t>
      </w:r>
      <w:r w:rsidRPr="00CF2300">
        <w:rPr>
          <w:rFonts w:ascii="Arial" w:eastAsia="Arial Unicode MS" w:hAnsi="Arial" w:cs="Arial"/>
          <w:sz w:val="22"/>
          <w:szCs w:val="22"/>
        </w:rPr>
        <w:t>) on changes in the value of reclassified available-for-sale investments that were previously presented in other comprehensive income is to be reclassified to retained earnings.</w:t>
      </w:r>
    </w:p>
    <w:p w:rsidR="00CF2300" w:rsidRDefault="00CF2300" w:rsidP="00F53E24">
      <w:pPr>
        <w:tabs>
          <w:tab w:val="left" w:pos="1800"/>
          <w:tab w:val="left" w:pos="2400"/>
          <w:tab w:val="left" w:pos="3000"/>
        </w:tabs>
        <w:spacing w:before="120" w:after="120" w:line="360" w:lineRule="exact"/>
        <w:ind w:left="900" w:hanging="360"/>
        <w:jc w:val="thaiDistribute"/>
        <w:rPr>
          <w:rFonts w:ascii="Arial" w:hAnsi="Arial" w:cstheme="minorBidi"/>
          <w:spacing w:val="-4"/>
          <w:sz w:val="22"/>
          <w:szCs w:val="22"/>
        </w:rPr>
      </w:pPr>
      <w:r w:rsidRPr="00CF2300">
        <w:rPr>
          <w:rFonts w:ascii="Arial" w:eastAsia="Arial Unicode MS" w:hAnsi="Arial" w:cs="Arial"/>
          <w:sz w:val="22"/>
          <w:szCs w:val="22"/>
        </w:rPr>
        <w:t>-</w:t>
      </w:r>
      <w:r w:rsidRPr="00CF2300">
        <w:rPr>
          <w:rFonts w:ascii="Arial" w:eastAsia="Arial Unicode MS" w:hAnsi="Arial" w:cs="Arial"/>
          <w:sz w:val="22"/>
          <w:szCs w:val="22"/>
        </w:rPr>
        <w:tab/>
        <w:t xml:space="preserve">Recognition of credit losses - The Group </w:t>
      </w:r>
      <w:proofErr w:type="spellStart"/>
      <w:r w:rsidRPr="00CF2300">
        <w:rPr>
          <w:rFonts w:ascii="Arial" w:eastAsia="Arial Unicode MS" w:hAnsi="Arial" w:cs="Arial"/>
          <w:sz w:val="22"/>
          <w:szCs w:val="22"/>
        </w:rPr>
        <w:t>recognise</w:t>
      </w:r>
      <w:r w:rsidR="0098448F">
        <w:rPr>
          <w:rFonts w:ascii="Arial" w:eastAsia="Arial Unicode MS" w:hAnsi="Arial" w:cs="Arial"/>
          <w:sz w:val="22"/>
          <w:szCs w:val="22"/>
        </w:rPr>
        <w:t>s</w:t>
      </w:r>
      <w:proofErr w:type="spellEnd"/>
      <w:r w:rsidRPr="00CF2300">
        <w:rPr>
          <w:rFonts w:ascii="Arial" w:eastAsia="Arial Unicode MS" w:hAnsi="Arial" w:cs="Arial"/>
          <w:sz w:val="22"/>
          <w:szCs w:val="22"/>
        </w:rPr>
        <w:t xml:space="preserve"> an allowance for expected credit losses on its financial assets, and it is no longer necessary for a credit-impaired event to have occurred. The Group applies the simplified approach to consider impairment of trade receivables, hire purchase receivables and factoring receivables and applies the general approach to consider impairment of loans to customers. In addition, the Group only </w:t>
      </w:r>
      <w:proofErr w:type="spellStart"/>
      <w:r w:rsidRPr="00CF2300">
        <w:rPr>
          <w:rFonts w:ascii="Arial" w:eastAsia="Arial Unicode MS" w:hAnsi="Arial" w:cs="Arial"/>
          <w:sz w:val="22"/>
          <w:szCs w:val="22"/>
        </w:rPr>
        <w:t>recognise</w:t>
      </w:r>
      <w:r w:rsidR="00BD7EB2">
        <w:rPr>
          <w:rFonts w:ascii="Arial" w:eastAsia="Arial Unicode MS" w:hAnsi="Arial" w:cs="Arial"/>
          <w:sz w:val="22"/>
          <w:szCs w:val="22"/>
        </w:rPr>
        <w:t>s</w:t>
      </w:r>
      <w:proofErr w:type="spellEnd"/>
      <w:r w:rsidRPr="00CF2300">
        <w:rPr>
          <w:rFonts w:ascii="Arial" w:eastAsia="Arial Unicode MS" w:hAnsi="Arial" w:cs="Arial"/>
          <w:sz w:val="22"/>
          <w:szCs w:val="22"/>
        </w:rPr>
        <w:t xml:space="preserve"> the cumulative changes in lifetime expected credit losses since initial recognition as a loss allowance for purchased or originated credit-impaired on loans receivable from purchase of accounts receivable.</w:t>
      </w:r>
      <w:r w:rsidRPr="00842753">
        <w:rPr>
          <w:rFonts w:ascii="Arial" w:hAnsi="Arial" w:cstheme="minorBidi"/>
          <w:spacing w:val="-4"/>
          <w:sz w:val="22"/>
          <w:szCs w:val="22"/>
        </w:rPr>
        <w:t xml:space="preserve"> </w:t>
      </w:r>
    </w:p>
    <w:p w:rsidR="00F53E24" w:rsidRPr="00F53E24" w:rsidRDefault="00F53E24" w:rsidP="00F53E24">
      <w:pPr>
        <w:tabs>
          <w:tab w:val="left" w:pos="1800"/>
          <w:tab w:val="left" w:pos="2400"/>
          <w:tab w:val="left" w:pos="3000"/>
        </w:tabs>
        <w:spacing w:before="120" w:after="120" w:line="360" w:lineRule="exact"/>
        <w:ind w:left="900" w:hanging="360"/>
        <w:jc w:val="thaiDistribute"/>
        <w:rPr>
          <w:rFonts w:ascii="Arial" w:eastAsia="Arial Unicode MS" w:hAnsi="Arial" w:cs="Arial"/>
          <w:sz w:val="22"/>
          <w:szCs w:val="22"/>
        </w:rPr>
      </w:pPr>
      <w:r w:rsidRPr="00F53E24">
        <w:rPr>
          <w:rFonts w:ascii="Arial" w:eastAsia="Arial Unicode MS" w:hAnsi="Arial" w:cs="Arial"/>
          <w:sz w:val="22"/>
          <w:szCs w:val="22"/>
        </w:rPr>
        <w:t>-</w:t>
      </w:r>
      <w:r w:rsidRPr="00F53E24">
        <w:rPr>
          <w:rFonts w:ascii="Arial" w:eastAsia="Arial Unicode MS" w:hAnsi="Arial" w:cs="Arial"/>
          <w:sz w:val="22"/>
          <w:szCs w:val="22"/>
        </w:rPr>
        <w:tab/>
        <w:t xml:space="preserve">Recognition of deposits and deposits received from lessees - The </w:t>
      </w:r>
      <w:r w:rsidRPr="00CF2300">
        <w:rPr>
          <w:rFonts w:ascii="Arial" w:eastAsia="Arial Unicode MS" w:hAnsi="Arial" w:cs="Arial"/>
          <w:sz w:val="22"/>
          <w:szCs w:val="22"/>
        </w:rPr>
        <w:t xml:space="preserve">Group </w:t>
      </w:r>
      <w:r w:rsidRPr="00F53E24">
        <w:rPr>
          <w:rFonts w:ascii="Arial" w:eastAsia="Arial Unicode MS" w:hAnsi="Arial" w:cs="Arial"/>
          <w:sz w:val="22"/>
          <w:szCs w:val="22"/>
        </w:rPr>
        <w:t xml:space="preserve">is to initially </w:t>
      </w:r>
      <w:proofErr w:type="spellStart"/>
      <w:r w:rsidRPr="00F53E24">
        <w:rPr>
          <w:rFonts w:ascii="Arial" w:eastAsia="Arial Unicode MS" w:hAnsi="Arial" w:cs="Arial"/>
          <w:sz w:val="22"/>
          <w:szCs w:val="22"/>
        </w:rPr>
        <w:t>recognise</w:t>
      </w:r>
      <w:proofErr w:type="spellEnd"/>
      <w:r w:rsidRPr="00F53E24">
        <w:rPr>
          <w:rFonts w:ascii="Arial" w:eastAsia="Arial Unicode MS" w:hAnsi="Arial" w:cs="Arial"/>
          <w:sz w:val="22"/>
          <w:szCs w:val="22"/>
        </w:rPr>
        <w:t xml:space="preserve"> deposits and deposits received from lessees at their fair value on the contract date and subsequently measure them at their </w:t>
      </w:r>
      <w:proofErr w:type="spellStart"/>
      <w:r w:rsidR="00614E36">
        <w:rPr>
          <w:rFonts w:ascii="Arial" w:eastAsia="Arial Unicode MS" w:hAnsi="Arial" w:cs="Arial"/>
          <w:sz w:val="22"/>
          <w:szCs w:val="22"/>
        </w:rPr>
        <w:t>amortised</w:t>
      </w:r>
      <w:proofErr w:type="spellEnd"/>
      <w:r w:rsidR="00614E36">
        <w:rPr>
          <w:rFonts w:ascii="Arial" w:eastAsia="Arial Unicode MS" w:hAnsi="Arial" w:cs="Arial"/>
          <w:sz w:val="22"/>
          <w:szCs w:val="22"/>
        </w:rPr>
        <w:t xml:space="preserve"> cost</w:t>
      </w:r>
      <w:r w:rsidRPr="00F53E24">
        <w:rPr>
          <w:rFonts w:ascii="Arial" w:eastAsia="Arial Unicode MS" w:hAnsi="Arial" w:cs="Arial"/>
          <w:sz w:val="22"/>
          <w:szCs w:val="22"/>
        </w:rPr>
        <w:t xml:space="preserve"> at the end of each reporting period. </w:t>
      </w:r>
    </w:p>
    <w:p w:rsidR="001A43D0" w:rsidRPr="001A43D0" w:rsidRDefault="001A43D0" w:rsidP="00733740">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Pr="001A43D0">
        <w:rPr>
          <w:rFonts w:ascii="Arial" w:eastAsia="Arial Unicode MS" w:hAnsi="Arial" w:cs="Arial"/>
          <w:sz w:val="22"/>
          <w:szCs w:val="22"/>
        </w:rPr>
        <w:t xml:space="preserve">The Group adopted these financial reporting standards which the cumulative effect is </w:t>
      </w:r>
      <w:proofErr w:type="spellStart"/>
      <w:r w:rsidRPr="001A43D0">
        <w:rPr>
          <w:rFonts w:ascii="Arial" w:eastAsia="Arial Unicode MS" w:hAnsi="Arial" w:cs="Arial"/>
          <w:sz w:val="22"/>
          <w:szCs w:val="22"/>
        </w:rPr>
        <w:t>recognised</w:t>
      </w:r>
      <w:proofErr w:type="spellEnd"/>
      <w:r w:rsidRPr="001A43D0">
        <w:rPr>
          <w:rFonts w:ascii="Arial" w:eastAsia="Arial Unicode MS" w:hAnsi="Arial" w:cs="Arial"/>
          <w:sz w:val="22"/>
          <w:szCs w:val="22"/>
        </w:rPr>
        <w:t xml:space="preserve"> as an adjustment to the retained earnings as at 1 January 2020, and the comparative information was not restated.</w:t>
      </w:r>
    </w:p>
    <w:p w:rsidR="001A43D0" w:rsidRPr="001A43D0" w:rsidRDefault="001A43D0" w:rsidP="00733740">
      <w:pPr>
        <w:tabs>
          <w:tab w:val="left" w:pos="1440"/>
        </w:tabs>
        <w:spacing w:before="120" w:after="120" w:line="36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P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Pr="001A43D0">
        <w:rPr>
          <w:rFonts w:ascii="Arial" w:eastAsia="Arial Unicode MS" w:hAnsi="Arial" w:cs="Arial"/>
          <w:sz w:val="22"/>
          <w:szCs w:val="22"/>
        </w:rPr>
        <w:t>.</w:t>
      </w:r>
    </w:p>
    <w:p w:rsidR="00CF2300" w:rsidRPr="00DF3856" w:rsidRDefault="00CF2300" w:rsidP="00733740">
      <w:pPr>
        <w:tabs>
          <w:tab w:val="left" w:pos="1440"/>
        </w:tabs>
        <w:spacing w:before="120" w:after="120" w:line="360" w:lineRule="exact"/>
        <w:ind w:left="540" w:hanging="540"/>
        <w:jc w:val="thaiDistribute"/>
        <w:outlineLvl w:val="0"/>
        <w:rPr>
          <w:rFonts w:ascii="Arial" w:hAnsi="Arial" w:cs="Arial"/>
          <w:b/>
          <w:bCs/>
          <w:sz w:val="22"/>
          <w:szCs w:val="22"/>
        </w:rPr>
      </w:pPr>
      <w:r>
        <w:rPr>
          <w:rFonts w:ascii="Arial" w:hAnsi="Arial" w:cs="Arial"/>
          <w:b/>
          <w:bCs/>
          <w:sz w:val="22"/>
          <w:szCs w:val="22"/>
        </w:rPr>
        <w:tab/>
      </w:r>
      <w:r w:rsidRPr="00DF3856">
        <w:rPr>
          <w:rFonts w:ascii="Arial" w:hAnsi="Arial" w:cs="Arial"/>
          <w:b/>
          <w:bCs/>
          <w:sz w:val="22"/>
          <w:szCs w:val="22"/>
        </w:rPr>
        <w:t>TFRS 16 Leases</w:t>
      </w:r>
    </w:p>
    <w:p w:rsidR="00CF2300" w:rsidRPr="00CF2300" w:rsidRDefault="00CF2300" w:rsidP="00733740">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CF2300">
        <w:rPr>
          <w:rFonts w:ascii="Arial" w:hAnsi="Arial" w:cs="Arial"/>
          <w:sz w:val="22"/>
          <w:szCs w:val="22"/>
        </w:rPr>
        <w:t>recognise</w:t>
      </w:r>
      <w:proofErr w:type="spellEnd"/>
      <w:r w:rsidRPr="00CF2300">
        <w:rPr>
          <w:rFonts w:ascii="Arial" w:hAnsi="Arial" w:cs="Arial"/>
          <w:sz w:val="22"/>
          <w:szCs w:val="22"/>
        </w:rPr>
        <w:t xml:space="preserve"> assets and liabilities for all leases with a term of more than 12 months, unless the underlying asset</w:t>
      </w:r>
      <w:r w:rsidRPr="00CF2300">
        <w:rPr>
          <w:rFonts w:ascii="Arial" w:hAnsi="Arial" w:cs="Arial"/>
          <w:sz w:val="22"/>
          <w:szCs w:val="22"/>
          <w:cs/>
        </w:rPr>
        <w:t xml:space="preserve"> </w:t>
      </w:r>
      <w:r w:rsidRPr="00CF2300">
        <w:rPr>
          <w:rFonts w:ascii="Arial" w:hAnsi="Arial" w:cs="Arial"/>
          <w:sz w:val="22"/>
          <w:szCs w:val="22"/>
        </w:rPr>
        <w:t xml:space="preserve">is low value. </w:t>
      </w:r>
    </w:p>
    <w:p w:rsidR="00CF2300" w:rsidRPr="00CF2300" w:rsidRDefault="00CF2300" w:rsidP="00733740">
      <w:pPr>
        <w:tabs>
          <w:tab w:val="left" w:pos="1440"/>
        </w:tabs>
        <w:spacing w:before="120" w:after="120" w:line="360" w:lineRule="exact"/>
        <w:ind w:left="540" w:hanging="540"/>
        <w:jc w:val="thaiDistribute"/>
        <w:outlineLvl w:val="0"/>
        <w:rPr>
          <w:rFonts w:ascii="Arial" w:hAnsi="Arial" w:cs="Arial"/>
          <w:sz w:val="22"/>
          <w:szCs w:val="22"/>
        </w:rPr>
      </w:pPr>
      <w:r>
        <w:rPr>
          <w:rFonts w:ascii="Arial" w:hAnsi="Arial" w:cs="Arial"/>
          <w:sz w:val="22"/>
          <w:szCs w:val="22"/>
        </w:rPr>
        <w:tab/>
      </w:r>
      <w:r w:rsidRPr="00CF2300">
        <w:rPr>
          <w:rFonts w:ascii="Arial" w:hAnsi="Arial" w:cs="Arial"/>
          <w:sz w:val="22"/>
          <w:szCs w:val="22"/>
        </w:rPr>
        <w:t>Accounting by lessors under TFRS 16 is substantially unchanged from TAS 17. Lessors will continue to classify leases as either operating or finance leases.</w:t>
      </w:r>
    </w:p>
    <w:p w:rsidR="00CF2300" w:rsidRPr="008C09EE" w:rsidRDefault="00CF2300" w:rsidP="00733740">
      <w:pPr>
        <w:tabs>
          <w:tab w:val="left" w:pos="1440"/>
        </w:tabs>
        <w:spacing w:before="120" w:after="120" w:line="360" w:lineRule="exact"/>
        <w:ind w:left="540" w:hanging="540"/>
        <w:jc w:val="thaiDistribute"/>
        <w:outlineLvl w:val="0"/>
        <w:rPr>
          <w:rFonts w:ascii="Arial" w:eastAsia="Arial Unicode MS" w:hAnsi="Arial" w:cs="Arial"/>
          <w:sz w:val="22"/>
          <w:szCs w:val="22"/>
          <w:cs/>
        </w:rPr>
      </w:pPr>
      <w:r>
        <w:rPr>
          <w:rFonts w:ascii="Arial" w:hAnsi="Arial" w:cs="Arial"/>
          <w:sz w:val="22"/>
          <w:szCs w:val="22"/>
        </w:rPr>
        <w:tab/>
      </w:r>
      <w:r w:rsidRPr="00CF2300">
        <w:rPr>
          <w:rFonts w:ascii="Arial" w:hAnsi="Arial" w:cs="Arial"/>
          <w:sz w:val="22"/>
          <w:szCs w:val="22"/>
        </w:rPr>
        <w:t xml:space="preserve">The Group </w:t>
      </w:r>
      <w:r w:rsidR="001A43D0">
        <w:rPr>
          <w:rFonts w:ascii="Arial" w:hAnsi="Arial" w:cs="Arial"/>
          <w:sz w:val="22"/>
          <w:szCs w:val="22"/>
        </w:rPr>
        <w:t>adopted these financial reporting standards</w:t>
      </w:r>
      <w:r w:rsidRPr="00CF2300">
        <w:rPr>
          <w:rFonts w:ascii="Arial" w:hAnsi="Arial" w:cs="Arial"/>
          <w:sz w:val="22"/>
          <w:szCs w:val="22"/>
        </w:rPr>
        <w:t xml:space="preserve"> using the modified retrospective method of</w:t>
      </w:r>
      <w:r w:rsidRPr="008C09EE">
        <w:rPr>
          <w:rFonts w:ascii="Arial" w:eastAsia="Arial Unicode MS" w:hAnsi="Arial" w:cs="Arial"/>
          <w:sz w:val="22"/>
          <w:szCs w:val="22"/>
        </w:rPr>
        <w:t xml:space="preserve"> </w:t>
      </w:r>
      <w:r w:rsidR="001A43D0">
        <w:rPr>
          <w:rFonts w:ascii="Arial" w:eastAsia="Arial Unicode MS" w:hAnsi="Arial" w:cs="Arial"/>
          <w:sz w:val="22"/>
          <w:szCs w:val="22"/>
        </w:rPr>
        <w:t xml:space="preserve">initial </w:t>
      </w:r>
      <w:r w:rsidRPr="008C09EE">
        <w:rPr>
          <w:rFonts w:ascii="Arial" w:eastAsia="Arial Unicode MS" w:hAnsi="Arial" w:cs="Arial"/>
          <w:sz w:val="22"/>
          <w:szCs w:val="22"/>
        </w:rPr>
        <w:t xml:space="preserve">adoption of which the cumulative effect is </w:t>
      </w:r>
      <w:proofErr w:type="spellStart"/>
      <w:r w:rsidRPr="008C09EE">
        <w:rPr>
          <w:rFonts w:ascii="Arial" w:eastAsia="Arial Unicode MS" w:hAnsi="Arial" w:cs="Arial"/>
          <w:sz w:val="22"/>
          <w:szCs w:val="22"/>
        </w:rPr>
        <w:t>recognised</w:t>
      </w:r>
      <w:proofErr w:type="spellEnd"/>
      <w:r w:rsidRPr="008C09EE">
        <w:rPr>
          <w:rFonts w:ascii="Arial" w:eastAsia="Arial Unicode MS" w:hAnsi="Arial" w:cs="Arial"/>
          <w:sz w:val="22"/>
          <w:szCs w:val="22"/>
        </w:rPr>
        <w:t xml:space="preserve"> as an adjustment to the retained earnings as at 1 January 2020, and the comparative information was not restated. </w:t>
      </w:r>
    </w:p>
    <w:p w:rsidR="00E17834" w:rsidRDefault="00CF2300" w:rsidP="00733740">
      <w:pPr>
        <w:tabs>
          <w:tab w:val="left" w:pos="1440"/>
        </w:tabs>
        <w:spacing w:before="120" w:after="120" w:line="360" w:lineRule="exact"/>
        <w:ind w:left="540" w:hanging="540"/>
        <w:jc w:val="thaiDistribute"/>
        <w:outlineLvl w:val="0"/>
        <w:rPr>
          <w:rFonts w:ascii="Arial" w:eastAsia="Arial Unicode MS" w:hAnsi="Arial" w:cstheme="minorBidi"/>
          <w:sz w:val="22"/>
          <w:szCs w:val="22"/>
        </w:rPr>
      </w:pPr>
      <w:r>
        <w:rPr>
          <w:rFonts w:ascii="Arial" w:eastAsia="Arial Unicode MS" w:hAnsi="Arial" w:cs="Arial"/>
          <w:sz w:val="22"/>
          <w:szCs w:val="22"/>
        </w:rPr>
        <w:tab/>
      </w:r>
      <w:r w:rsidR="001A43D0">
        <w:rPr>
          <w:rFonts w:ascii="Arial" w:eastAsia="Arial Unicode MS" w:hAnsi="Arial" w:cs="Arial"/>
          <w:sz w:val="22"/>
          <w:szCs w:val="22"/>
        </w:rPr>
        <w:t>The cumulative effect of the change is described in Note 2</w:t>
      </w:r>
      <w:r w:rsidR="00B3303D">
        <w:rPr>
          <w:rFonts w:ascii="Arial" w:eastAsia="Arial Unicode MS" w:hAnsi="Arial" w:cs="Arial"/>
          <w:sz w:val="22"/>
          <w:szCs w:val="22"/>
        </w:rPr>
        <w:t xml:space="preserve"> to the interim consolidated financial statements</w:t>
      </w:r>
      <w:r w:rsidR="001A43D0">
        <w:rPr>
          <w:rFonts w:ascii="Arial" w:eastAsia="Arial Unicode MS" w:hAnsi="Arial" w:cs="Arial"/>
          <w:sz w:val="22"/>
          <w:szCs w:val="22"/>
        </w:rPr>
        <w:t>.</w:t>
      </w:r>
    </w:p>
    <w:p w:rsidR="00B73A05" w:rsidRPr="00E17834" w:rsidRDefault="00E17834" w:rsidP="00733740">
      <w:pPr>
        <w:tabs>
          <w:tab w:val="left" w:pos="1440"/>
        </w:tabs>
        <w:spacing w:before="120" w:after="120" w:line="360" w:lineRule="exact"/>
        <w:ind w:left="540" w:hanging="540"/>
        <w:jc w:val="thaiDistribute"/>
        <w:outlineLvl w:val="0"/>
        <w:rPr>
          <w:rFonts w:ascii="Arial" w:eastAsia="Arial Unicode MS" w:hAnsi="Arial" w:cstheme="minorBidi"/>
          <w:b/>
          <w:bCs/>
          <w:sz w:val="22"/>
          <w:szCs w:val="22"/>
        </w:rPr>
      </w:pPr>
      <w:r w:rsidRPr="00E17834">
        <w:rPr>
          <w:rFonts w:ascii="Arial" w:eastAsia="Arial Unicode MS" w:hAnsi="Arial" w:cstheme="minorBidi"/>
          <w:b/>
          <w:bCs/>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for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 xml:space="preserve">ntities </w:t>
      </w:r>
      <w:proofErr w:type="gramStart"/>
      <w:r w:rsidR="008F68C7">
        <w:rPr>
          <w:rFonts w:ascii="Arial" w:eastAsia="Arial Unicode MS" w:hAnsi="Arial" w:cs="Arial"/>
          <w:b/>
          <w:bCs/>
          <w:sz w:val="22"/>
          <w:szCs w:val="22"/>
        </w:rPr>
        <w:t>P</w:t>
      </w:r>
      <w:r w:rsidR="00B73A05" w:rsidRPr="00E17834">
        <w:rPr>
          <w:rFonts w:ascii="Arial" w:eastAsia="Arial Unicode MS" w:hAnsi="Arial" w:cs="Arial"/>
          <w:b/>
          <w:bCs/>
          <w:sz w:val="22"/>
          <w:szCs w:val="22"/>
        </w:rPr>
        <w:t xml:space="preserve">roviding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ssistance to</w:t>
      </w:r>
      <w:proofErr w:type="gramEnd"/>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D</w:t>
      </w:r>
      <w:r w:rsidR="00B73A05" w:rsidRPr="00E17834">
        <w:rPr>
          <w:rFonts w:ascii="Arial" w:eastAsia="Arial Unicode MS" w:hAnsi="Arial" w:cs="Arial"/>
          <w:b/>
          <w:bCs/>
          <w:sz w:val="22"/>
          <w:szCs w:val="22"/>
        </w:rPr>
        <w:t xml:space="preserve">ebtors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mpacted by </w:t>
      </w:r>
      <w:r w:rsidR="008F68C7">
        <w:rPr>
          <w:rFonts w:ascii="Arial" w:eastAsia="Arial Unicode MS" w:hAnsi="Arial" w:cs="Arial"/>
          <w:b/>
          <w:bCs/>
          <w:sz w:val="22"/>
          <w:szCs w:val="22"/>
        </w:rPr>
        <w:t>S</w:t>
      </w:r>
      <w:r w:rsidR="00B73A05" w:rsidRPr="00E17834">
        <w:rPr>
          <w:rFonts w:ascii="Arial" w:eastAsia="Arial Unicode MS" w:hAnsi="Arial" w:cs="Arial"/>
          <w:b/>
          <w:bCs/>
          <w:sz w:val="22"/>
          <w:szCs w:val="22"/>
        </w:rPr>
        <w:t xml:space="preserve">ituations </w:t>
      </w:r>
      <w:r w:rsidR="008F68C7">
        <w:rPr>
          <w:rFonts w:ascii="Arial" w:eastAsia="Arial Unicode MS" w:hAnsi="Arial" w:cs="Arial"/>
          <w:b/>
          <w:bCs/>
          <w:sz w:val="22"/>
          <w:szCs w:val="22"/>
        </w:rPr>
        <w:t>T</w:t>
      </w:r>
      <w:r w:rsidR="00B73A05" w:rsidRPr="00E17834">
        <w:rPr>
          <w:rFonts w:ascii="Arial" w:eastAsia="Arial Unicode MS" w:hAnsi="Arial" w:cs="Arial"/>
          <w:b/>
          <w:bCs/>
          <w:sz w:val="22"/>
          <w:szCs w:val="22"/>
        </w:rPr>
        <w:t xml:space="preserve">hat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ffect the Thai </w:t>
      </w:r>
      <w:r w:rsidR="008F68C7">
        <w:rPr>
          <w:rFonts w:ascii="Arial" w:eastAsia="Arial Unicode MS" w:hAnsi="Arial" w:cs="Arial"/>
          <w:b/>
          <w:bCs/>
          <w:sz w:val="22"/>
          <w:szCs w:val="22"/>
        </w:rPr>
        <w:t>E</w:t>
      </w:r>
      <w:r w:rsidR="00B73A05" w:rsidRPr="00E17834">
        <w:rPr>
          <w:rFonts w:ascii="Arial" w:eastAsia="Arial Unicode MS" w:hAnsi="Arial" w:cs="Arial"/>
          <w:b/>
          <w:bCs/>
          <w:sz w:val="22"/>
          <w:szCs w:val="22"/>
        </w:rPr>
        <w:t>conomy</w:t>
      </w:r>
    </w:p>
    <w:p w:rsidR="00B73A05" w:rsidRPr="00B73A05" w:rsidRDefault="00E17834" w:rsidP="00733740">
      <w:pPr>
        <w:tabs>
          <w:tab w:val="left" w:pos="1440"/>
        </w:tabs>
        <w:spacing w:before="120" w:after="120" w:line="360" w:lineRule="exact"/>
        <w:ind w:left="547" w:hanging="547"/>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B73A05">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B73A05">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B73A05">
        <w:rPr>
          <w:rFonts w:ascii="Arial" w:eastAsia="Arial Unicode MS" w:hAnsi="Arial" w:cs="Arial"/>
          <w:sz w:val="22"/>
          <w:szCs w:val="22"/>
        </w:rPr>
        <w:t xml:space="preserve">easures for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ntities </w:t>
      </w:r>
      <w:proofErr w:type="gramStart"/>
      <w:r w:rsidR="00733740">
        <w:rPr>
          <w:rFonts w:ascii="Arial" w:eastAsia="Arial Unicode MS" w:hAnsi="Arial" w:cs="Arial"/>
          <w:sz w:val="22"/>
          <w:szCs w:val="22"/>
        </w:rPr>
        <w:t>P</w:t>
      </w:r>
      <w:r w:rsidR="00B73A05" w:rsidRPr="00B73A05">
        <w:rPr>
          <w:rFonts w:ascii="Arial" w:eastAsia="Arial Unicode MS" w:hAnsi="Arial" w:cs="Arial"/>
          <w:sz w:val="22"/>
          <w:szCs w:val="22"/>
        </w:rPr>
        <w:t xml:space="preserve">roviding </w:t>
      </w:r>
      <w:r w:rsidR="00733740">
        <w:rPr>
          <w:rFonts w:ascii="Arial" w:eastAsia="Arial Unicode MS" w:hAnsi="Arial" w:cs="Arial"/>
          <w:sz w:val="22"/>
          <w:szCs w:val="22"/>
        </w:rPr>
        <w:t>A</w:t>
      </w:r>
      <w:r w:rsidR="00B73A05" w:rsidRPr="00B73A05">
        <w:rPr>
          <w:rFonts w:ascii="Arial" w:eastAsia="Arial Unicode MS" w:hAnsi="Arial" w:cs="Arial"/>
          <w:sz w:val="22"/>
          <w:szCs w:val="22"/>
        </w:rPr>
        <w:t>ssistance to</w:t>
      </w:r>
      <w:proofErr w:type="gramEnd"/>
      <w:r w:rsidR="00B73A05" w:rsidRPr="00B73A05">
        <w:rPr>
          <w:rFonts w:ascii="Arial" w:eastAsia="Arial Unicode MS" w:hAnsi="Arial" w:cs="Arial"/>
          <w:sz w:val="22"/>
          <w:szCs w:val="22"/>
        </w:rPr>
        <w:t xml:space="preserve"> </w:t>
      </w:r>
      <w:r w:rsidR="00733740">
        <w:rPr>
          <w:rFonts w:ascii="Arial" w:eastAsia="Arial Unicode MS" w:hAnsi="Arial" w:cs="Arial"/>
          <w:sz w:val="22"/>
          <w:szCs w:val="22"/>
        </w:rPr>
        <w:t>D</w:t>
      </w:r>
      <w:r w:rsidR="00B73A05" w:rsidRPr="00B73A05">
        <w:rPr>
          <w:rFonts w:ascii="Arial" w:eastAsia="Arial Unicode MS" w:hAnsi="Arial" w:cs="Arial"/>
          <w:sz w:val="22"/>
          <w:szCs w:val="22"/>
        </w:rPr>
        <w:t xml:space="preserve">ebtors </w:t>
      </w:r>
      <w:r w:rsidR="00733740">
        <w:rPr>
          <w:rFonts w:ascii="Arial" w:eastAsia="Arial Unicode MS" w:hAnsi="Arial" w:cs="Arial"/>
          <w:sz w:val="22"/>
          <w:szCs w:val="22"/>
        </w:rPr>
        <w:t>I</w:t>
      </w:r>
      <w:r w:rsidR="00B73A05" w:rsidRPr="00B73A05">
        <w:rPr>
          <w:rFonts w:ascii="Arial" w:eastAsia="Arial Unicode MS" w:hAnsi="Arial" w:cs="Arial"/>
          <w:sz w:val="22"/>
          <w:szCs w:val="22"/>
        </w:rPr>
        <w:t xml:space="preserve">mpacted by </w:t>
      </w:r>
      <w:r w:rsidR="00733740">
        <w:rPr>
          <w:rFonts w:ascii="Arial" w:eastAsia="Arial Unicode MS" w:hAnsi="Arial" w:cs="Arial"/>
          <w:sz w:val="22"/>
          <w:szCs w:val="22"/>
        </w:rPr>
        <w:t>S</w:t>
      </w:r>
      <w:r w:rsidR="00B73A05" w:rsidRPr="00B73A05">
        <w:rPr>
          <w:rFonts w:ascii="Arial" w:eastAsia="Arial Unicode MS" w:hAnsi="Arial" w:cs="Arial"/>
          <w:sz w:val="22"/>
          <w:szCs w:val="22"/>
        </w:rPr>
        <w:t xml:space="preserve">ituations </w:t>
      </w:r>
      <w:r w:rsidR="00733740">
        <w:rPr>
          <w:rFonts w:ascii="Arial" w:eastAsia="Arial Unicode MS" w:hAnsi="Arial" w:cs="Arial"/>
          <w:sz w:val="22"/>
          <w:szCs w:val="22"/>
        </w:rPr>
        <w:t>T</w:t>
      </w:r>
      <w:r w:rsidR="00B73A05" w:rsidRPr="00B73A05">
        <w:rPr>
          <w:rFonts w:ascii="Arial" w:eastAsia="Arial Unicode MS" w:hAnsi="Arial" w:cs="Arial"/>
          <w:sz w:val="22"/>
          <w:szCs w:val="22"/>
        </w:rPr>
        <w:t xml:space="preserve">hat </w:t>
      </w:r>
      <w:r w:rsidR="00733740">
        <w:rPr>
          <w:rFonts w:ascii="Arial" w:eastAsia="Arial Unicode MS" w:hAnsi="Arial" w:cs="Arial"/>
          <w:sz w:val="22"/>
          <w:szCs w:val="22"/>
        </w:rPr>
        <w:t>A</w:t>
      </w:r>
      <w:r w:rsidR="00B73A05" w:rsidRPr="00B73A05">
        <w:rPr>
          <w:rFonts w:ascii="Arial" w:eastAsia="Arial Unicode MS" w:hAnsi="Arial" w:cs="Arial"/>
          <w:sz w:val="22"/>
          <w:szCs w:val="22"/>
        </w:rPr>
        <w:t xml:space="preserve">ffect the Thai </w:t>
      </w:r>
      <w:r w:rsidR="00733740">
        <w:rPr>
          <w:rFonts w:ascii="Arial" w:eastAsia="Arial Unicode MS" w:hAnsi="Arial" w:cs="Arial"/>
          <w:sz w:val="22"/>
          <w:szCs w:val="22"/>
        </w:rPr>
        <w:t>E</w:t>
      </w:r>
      <w:r w:rsidR="00B73A05" w:rsidRPr="00B73A05">
        <w:rPr>
          <w:rFonts w:ascii="Arial" w:eastAsia="Arial Unicode MS" w:hAnsi="Arial" w:cs="Arial"/>
          <w:sz w:val="22"/>
          <w:szCs w:val="22"/>
        </w:rPr>
        <w:t xml:space="preserve">conomy. Its objectives are to provide temporary relief measures solely for entities providing assistance to debtors impacted by the situations that affect the Thai economy, such as COVID-19, economic conditions, trade wars and drought, and to provide an alternative for all entities providing assistance to debtors in accordance with measures to assist debtors specified in the circular of the Bank of Thailand No. BOT.RPD.(23)C. 276/2563 “Guidelines on providing assistance to debtors impacted by situations that affect the Thai economy” and the circular of the Bank of Thailand No. BOT.RPD.(01)C. 380/2563 “Measures to provide additional assistance to debtors during the COVID-19 situation” or any other measures announced by the Bank of Thailand. Such entities include credit card businesses, businesses providing loans secured against vehicle registrations without collateral, personal loan businesses under the supervision of the Bank of Thailand and certain entities not under the supervision of the Bank of Thailand, such as leasing, hire-purchase, motorcycle hire-purchase and factoring businesses. Entities </w:t>
      </w:r>
      <w:proofErr w:type="gramStart"/>
      <w:r w:rsidR="00B73A05" w:rsidRPr="00B73A05">
        <w:rPr>
          <w:rFonts w:ascii="Arial" w:eastAsia="Arial Unicode MS" w:hAnsi="Arial" w:cs="Arial"/>
          <w:sz w:val="22"/>
          <w:szCs w:val="22"/>
        </w:rPr>
        <w:t>providing assistance to</w:t>
      </w:r>
      <w:proofErr w:type="gramEnd"/>
      <w:r w:rsidR="00B73A05" w:rsidRPr="00B73A05">
        <w:rPr>
          <w:rFonts w:ascii="Arial" w:eastAsia="Arial Unicode MS" w:hAnsi="Arial" w:cs="Arial"/>
          <w:sz w:val="22"/>
          <w:szCs w:val="22"/>
        </w:rPr>
        <w:t xml:space="preserve"> debtors in accordance with the Bank of Thailand’s measures and electing to apply this Accounting Treatment Guidance have to apply all temporary relief measures in this guidance.</w:t>
      </w:r>
    </w:p>
    <w:p w:rsidR="00B73A05" w:rsidRPr="00B73A05" w:rsidRDefault="00E17834" w:rsidP="00B73A05">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B73A05">
        <w:rPr>
          <w:rFonts w:ascii="Arial" w:eastAsia="Arial Unicode MS" w:hAnsi="Arial" w:cs="Arial"/>
          <w:sz w:val="22"/>
          <w:szCs w:val="22"/>
        </w:rPr>
        <w:t xml:space="preserve">On 22 April 2020, the Accounting Treatment Guidance was announced in the Royal Gazette and it is effective for entities providing assistance to debtors impacted by situations that affect the Thai economy during the period from 1 January 2020 to 31 December 2021 or until the Bank of Thailand makes changes, with which the entities are to comply. The guidance applies to large debtors, small- and medium-sized debtors and retail debtors who </w:t>
      </w:r>
      <w:proofErr w:type="gramStart"/>
      <w:r w:rsidR="00B73A05" w:rsidRPr="00B73A05">
        <w:rPr>
          <w:rFonts w:ascii="Arial" w:eastAsia="Arial Unicode MS" w:hAnsi="Arial" w:cs="Arial"/>
          <w:sz w:val="22"/>
          <w:szCs w:val="22"/>
        </w:rPr>
        <w:t>have the ability to</w:t>
      </w:r>
      <w:proofErr w:type="gramEnd"/>
      <w:r w:rsidR="00B73A05" w:rsidRPr="00B73A05">
        <w:rPr>
          <w:rFonts w:ascii="Arial" w:eastAsia="Arial Unicode MS" w:hAnsi="Arial" w:cs="Arial"/>
          <w:sz w:val="22"/>
          <w:szCs w:val="22"/>
        </w:rPr>
        <w:t xml:space="preserve"> run a business or to pay debts in the future and who have been impacted directly or indirectly by such situations, considering the following guidelines. </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Debtors who were not yet non-performing (Stage 1 or Stage 2) on or after 1 January 2020</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Debtors who became non-performing (Stage 3) on or after 1 January 2019, unless the entity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prove that the debtors becoming non-performing before 1 January 2019 are non-performing loans affected by the economic conditions</w:t>
      </w:r>
    </w:p>
    <w:p w:rsidR="00B73A05" w:rsidRPr="00E17834" w:rsidRDefault="00E17834" w:rsidP="00E17834">
      <w:pPr>
        <w:tabs>
          <w:tab w:val="left" w:pos="1440"/>
        </w:tabs>
        <w:spacing w:before="120" w:after="12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Since the Group is an entity </w:t>
      </w:r>
      <w:proofErr w:type="gramStart"/>
      <w:r w:rsidR="00B73A05" w:rsidRPr="00E17834">
        <w:rPr>
          <w:rFonts w:ascii="Arial" w:eastAsia="Arial Unicode MS" w:hAnsi="Arial" w:cs="Arial"/>
          <w:sz w:val="22"/>
          <w:szCs w:val="22"/>
        </w:rPr>
        <w:t>providing assistance to</w:t>
      </w:r>
      <w:proofErr w:type="gramEnd"/>
      <w:r w:rsidR="00B73A05" w:rsidRPr="00E17834">
        <w:rPr>
          <w:rFonts w:ascii="Arial" w:eastAsia="Arial Unicode MS" w:hAnsi="Arial" w:cs="Arial"/>
          <w:sz w:val="22"/>
          <w:szCs w:val="22"/>
        </w:rPr>
        <w:t xml:space="preserve"> affected debtors in accordance with the Bank of Thailand’s guidelines, it applies these procedures.</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cs/>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Loans that are not yet non-performing (Non-NPL) are classified as loans with no significant increase in credit risk (Performing or Stage 1), provided that analysis of its status and business shows that the debtor is able to comply with the debt restructuring agreement without compliance monitoring and the debt restructuring is considered a pre-emptive debt restructuring rather than a troubled debt restructuring. If it is a provision of assistance to debtors in accordance with the circular of the Bank of Thailand No. </w:t>
      </w:r>
      <w:proofErr w:type="gramStart"/>
      <w:r w:rsidR="00B73A05" w:rsidRPr="00E17834">
        <w:rPr>
          <w:rFonts w:ascii="Arial" w:eastAsia="Arial Unicode MS" w:hAnsi="Arial" w:cs="Arial"/>
          <w:sz w:val="22"/>
          <w:szCs w:val="22"/>
        </w:rPr>
        <w:t>BOT.RPD.(</w:t>
      </w:r>
      <w:proofErr w:type="gramEnd"/>
      <w:r w:rsidR="00B73A05" w:rsidRPr="00E17834">
        <w:rPr>
          <w:rFonts w:ascii="Arial" w:eastAsia="Arial Unicode MS" w:hAnsi="Arial" w:cs="Arial"/>
          <w:sz w:val="22"/>
          <w:szCs w:val="22"/>
        </w:rPr>
        <w:t>01)C. 380/2563, classification of the debtor remains at the same stage as before.</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Non-performing loans (NPL) are classified as performing loans if the debtor </w:t>
      </w:r>
      <w:proofErr w:type="gramStart"/>
      <w:r w:rsidR="00B73A05" w:rsidRPr="00E17834">
        <w:rPr>
          <w:rFonts w:ascii="Arial" w:eastAsia="Arial Unicode MS" w:hAnsi="Arial" w:cs="Arial"/>
          <w:sz w:val="22"/>
          <w:szCs w:val="22"/>
        </w:rPr>
        <w:t>is able to</w:t>
      </w:r>
      <w:proofErr w:type="gramEnd"/>
      <w:r w:rsidR="00B73A05" w:rsidRPr="00E17834">
        <w:rPr>
          <w:rFonts w:ascii="Arial" w:eastAsia="Arial Unicode MS" w:hAnsi="Arial" w:cs="Arial"/>
          <w:sz w:val="22"/>
          <w:szCs w:val="22"/>
        </w:rPr>
        <w:t xml:space="preserve"> make payment in accordance with the debt restructuring agreement for 3 months or 3 installments consecutively, whichever is the longer period.</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Additional working capital loans provided to a debtor in order to increase liquidity and enable the debtor to continue its business operations during the debt restructuring are classified by account level if the debtor has cash flows to support repayment or if, considering other factors, the debtor has the ability to pay the debt.</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The guidelines specified in the appendix of the circular of the Bank of Thailand relating to assessment of whether there has been a significant increase in credit risk are applied to assess whether a debtor is moving to Stage 2.</w:t>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Expected credit losses are determined based on the outstanding balance of the drawn down portion only.</w:t>
      </w:r>
    </w:p>
    <w:p w:rsidR="00D227D8" w:rsidRDefault="00D227D8">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73A05" w:rsidRPr="00E17834" w:rsidRDefault="00E17834" w:rsidP="00E17834">
      <w:pPr>
        <w:tabs>
          <w:tab w:val="left" w:pos="1800"/>
          <w:tab w:val="left" w:pos="2400"/>
          <w:tab w:val="left" w:pos="3000"/>
        </w:tabs>
        <w:spacing w:before="120" w:after="12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A newly calculated effective interest rate is applied to determine the present value of loans that have been restructured in accordance with guidelines to assist debtors specified in the circulars of the Bank of Thailand, if the debt restructuring causes the existing effective interest rate to no longer reflect the estimated cash inflows from the loan. In addition, provided that the provision of assistance is in compliance with the circular of the Bank of Thailand No. BOT.RPD.(01)C. 380/2563, the Group </w:t>
      </w:r>
      <w:proofErr w:type="spellStart"/>
      <w:r w:rsidR="00B73A05" w:rsidRPr="00E17834">
        <w:rPr>
          <w:rFonts w:ascii="Arial" w:eastAsia="Arial Unicode MS" w:hAnsi="Arial" w:cs="Arial"/>
          <w:sz w:val="22"/>
          <w:szCs w:val="22"/>
        </w:rPr>
        <w:t>recognises</w:t>
      </w:r>
      <w:proofErr w:type="spellEnd"/>
      <w:r w:rsidR="00B73A05" w:rsidRPr="00E17834">
        <w:rPr>
          <w:rFonts w:ascii="Arial" w:eastAsia="Arial Unicode MS" w:hAnsi="Arial" w:cs="Arial"/>
          <w:sz w:val="22"/>
          <w:szCs w:val="22"/>
        </w:rPr>
        <w:t xml:space="preserve"> interest income on the basis of this new effective interest rate during the grace period, or in accordance with the Bank of Thailand’s new guidelines if there are changes.</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Consideration is given to placing less weight on forward-looking information that is the result of the temporary crisis than on information reflecting ability of debt payment from historical experience, in cases where a general approach is used in determining expected credit losses. </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b/>
          <w:bCs/>
          <w:sz w:val="22"/>
          <w:szCs w:val="22"/>
        </w:rPr>
      </w:pPr>
      <w:r>
        <w:rPr>
          <w:rFonts w:ascii="Arial" w:eastAsia="Arial Unicode MS" w:hAnsi="Arial" w:cs="Arial"/>
          <w:sz w:val="22"/>
          <w:szCs w:val="22"/>
        </w:rPr>
        <w:tab/>
      </w:r>
      <w:r w:rsidR="00B73A05" w:rsidRPr="00E17834">
        <w:rPr>
          <w:rFonts w:ascii="Arial" w:eastAsia="Arial Unicode MS" w:hAnsi="Arial" w:cs="Arial"/>
          <w:b/>
          <w:bCs/>
          <w:sz w:val="22"/>
          <w:szCs w:val="22"/>
        </w:rPr>
        <w:t xml:space="preserve">Accounting Guidance on Temporary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elief </w:t>
      </w:r>
      <w:r w:rsidR="008F68C7">
        <w:rPr>
          <w:rFonts w:ascii="Arial" w:eastAsia="Arial Unicode MS" w:hAnsi="Arial" w:cs="Arial"/>
          <w:b/>
          <w:bCs/>
          <w:sz w:val="22"/>
          <w:szCs w:val="22"/>
        </w:rPr>
        <w:t>M</w:t>
      </w:r>
      <w:r w:rsidR="00B73A05" w:rsidRPr="00E17834">
        <w:rPr>
          <w:rFonts w:ascii="Arial" w:eastAsia="Arial Unicode MS" w:hAnsi="Arial" w:cs="Arial"/>
          <w:b/>
          <w:bCs/>
          <w:sz w:val="22"/>
          <w:szCs w:val="22"/>
        </w:rPr>
        <w:t xml:space="preserve">easures </w:t>
      </w:r>
      <w:r w:rsidR="008F68C7">
        <w:rPr>
          <w:rFonts w:ascii="Arial" w:eastAsia="Arial Unicode MS" w:hAnsi="Arial" w:cs="Arial"/>
          <w:b/>
          <w:bCs/>
          <w:sz w:val="22"/>
          <w:szCs w:val="22"/>
        </w:rPr>
        <w:t>for</w:t>
      </w:r>
      <w:r w:rsidR="00B73A05" w:rsidRPr="00E17834">
        <w:rPr>
          <w:rFonts w:ascii="Arial" w:eastAsia="Arial Unicode MS" w:hAnsi="Arial" w:cs="Arial"/>
          <w:b/>
          <w:bCs/>
          <w:sz w:val="22"/>
          <w:szCs w:val="22"/>
        </w:rPr>
        <w:t xml:space="preserve">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ccounting </w:t>
      </w:r>
      <w:r w:rsidR="008F68C7">
        <w:rPr>
          <w:rFonts w:ascii="Arial" w:eastAsia="Arial Unicode MS" w:hAnsi="Arial" w:cs="Arial"/>
          <w:b/>
          <w:bCs/>
          <w:sz w:val="22"/>
          <w:szCs w:val="22"/>
        </w:rPr>
        <w:t>A</w:t>
      </w:r>
      <w:r w:rsidR="00B73A05" w:rsidRPr="00E17834">
        <w:rPr>
          <w:rFonts w:ascii="Arial" w:eastAsia="Arial Unicode MS" w:hAnsi="Arial" w:cs="Arial"/>
          <w:b/>
          <w:bCs/>
          <w:sz w:val="22"/>
          <w:szCs w:val="22"/>
        </w:rPr>
        <w:t xml:space="preserve">lternatives in </w:t>
      </w:r>
      <w:r w:rsidR="008F68C7">
        <w:rPr>
          <w:rFonts w:ascii="Arial" w:eastAsia="Arial Unicode MS" w:hAnsi="Arial" w:cs="Arial"/>
          <w:b/>
          <w:bCs/>
          <w:sz w:val="22"/>
          <w:szCs w:val="22"/>
        </w:rPr>
        <w:t>R</w:t>
      </w:r>
      <w:r w:rsidR="00B73A05" w:rsidRPr="00E17834">
        <w:rPr>
          <w:rFonts w:ascii="Arial" w:eastAsia="Arial Unicode MS" w:hAnsi="Arial" w:cs="Arial"/>
          <w:b/>
          <w:bCs/>
          <w:sz w:val="22"/>
          <w:szCs w:val="22"/>
        </w:rPr>
        <w:t xml:space="preserve">esponse to the </w:t>
      </w:r>
      <w:r w:rsidR="008F68C7">
        <w:rPr>
          <w:rFonts w:ascii="Arial" w:eastAsia="Arial Unicode MS" w:hAnsi="Arial" w:cs="Arial"/>
          <w:b/>
          <w:bCs/>
          <w:sz w:val="22"/>
          <w:szCs w:val="22"/>
        </w:rPr>
        <w:t>I</w:t>
      </w:r>
      <w:r w:rsidR="00B73A05" w:rsidRPr="00E17834">
        <w:rPr>
          <w:rFonts w:ascii="Arial" w:eastAsia="Arial Unicode MS" w:hAnsi="Arial" w:cs="Arial"/>
          <w:b/>
          <w:bCs/>
          <w:sz w:val="22"/>
          <w:szCs w:val="22"/>
        </w:rPr>
        <w:t xml:space="preserve">mpact of the </w:t>
      </w:r>
      <w:r w:rsidR="00733740">
        <w:rPr>
          <w:rFonts w:ascii="Arial" w:eastAsia="Arial Unicode MS" w:hAnsi="Arial" w:cs="Arial"/>
          <w:b/>
          <w:bCs/>
          <w:sz w:val="22"/>
          <w:szCs w:val="22"/>
        </w:rPr>
        <w:t>COVID</w:t>
      </w:r>
      <w:r w:rsidR="008F68C7">
        <w:rPr>
          <w:rFonts w:ascii="Arial" w:eastAsia="Arial Unicode MS" w:hAnsi="Arial" w:cs="Arial"/>
          <w:b/>
          <w:bCs/>
          <w:sz w:val="22"/>
          <w:szCs w:val="22"/>
        </w:rPr>
        <w:t>-19 Pand</w:t>
      </w:r>
      <w:r w:rsidR="00306B1E">
        <w:rPr>
          <w:rFonts w:ascii="Arial" w:eastAsia="Arial Unicode MS" w:hAnsi="Arial" w:cs="Browallia New"/>
          <w:b/>
          <w:bCs/>
          <w:sz w:val="22"/>
          <w:szCs w:val="28"/>
        </w:rPr>
        <w:t>e</w:t>
      </w:r>
      <w:r w:rsidR="008F68C7">
        <w:rPr>
          <w:rFonts w:ascii="Arial" w:eastAsia="Arial Unicode MS" w:hAnsi="Arial" w:cs="Arial"/>
          <w:b/>
          <w:bCs/>
          <w:sz w:val="22"/>
          <w:szCs w:val="22"/>
        </w:rPr>
        <w:t>mic</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The Federation of Accounting Professions announced Accounting Guidance on Temporary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elief </w:t>
      </w:r>
      <w:r w:rsidR="00733740">
        <w:rPr>
          <w:rFonts w:ascii="Arial" w:eastAsia="Arial Unicode MS" w:hAnsi="Arial" w:cs="Arial"/>
          <w:sz w:val="22"/>
          <w:szCs w:val="22"/>
        </w:rPr>
        <w:t>M</w:t>
      </w:r>
      <w:r w:rsidR="00B73A05" w:rsidRPr="00E17834">
        <w:rPr>
          <w:rFonts w:ascii="Arial" w:eastAsia="Arial Unicode MS" w:hAnsi="Arial" w:cs="Arial"/>
          <w:sz w:val="22"/>
          <w:szCs w:val="22"/>
        </w:rPr>
        <w:t xml:space="preserve">easures </w:t>
      </w:r>
      <w:r w:rsidR="002D378A">
        <w:rPr>
          <w:rFonts w:ascii="Arial" w:eastAsia="Arial Unicode MS" w:hAnsi="Arial" w:cs="Arial"/>
          <w:sz w:val="22"/>
          <w:szCs w:val="22"/>
        </w:rPr>
        <w:t>for</w:t>
      </w:r>
      <w:r w:rsidR="00B73A05" w:rsidRPr="00E17834">
        <w:rPr>
          <w:rFonts w:ascii="Arial" w:eastAsia="Arial Unicode MS" w:hAnsi="Arial" w:cs="Arial"/>
          <w:sz w:val="22"/>
          <w:szCs w:val="22"/>
        </w:rPr>
        <w:t xml:space="preserve">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ccounting </w:t>
      </w:r>
      <w:r w:rsidR="00733740">
        <w:rPr>
          <w:rFonts w:ascii="Arial" w:eastAsia="Arial Unicode MS" w:hAnsi="Arial" w:cs="Arial"/>
          <w:sz w:val="22"/>
          <w:szCs w:val="22"/>
        </w:rPr>
        <w:t>A</w:t>
      </w:r>
      <w:r w:rsidR="00B73A05" w:rsidRPr="00E17834">
        <w:rPr>
          <w:rFonts w:ascii="Arial" w:eastAsia="Arial Unicode MS" w:hAnsi="Arial" w:cs="Arial"/>
          <w:sz w:val="22"/>
          <w:szCs w:val="22"/>
        </w:rPr>
        <w:t xml:space="preserve">lternatives in </w:t>
      </w:r>
      <w:r w:rsidR="00733740">
        <w:rPr>
          <w:rFonts w:ascii="Arial" w:eastAsia="Arial Unicode MS" w:hAnsi="Arial" w:cs="Arial"/>
          <w:sz w:val="22"/>
          <w:szCs w:val="22"/>
        </w:rPr>
        <w:t>R</w:t>
      </w:r>
      <w:r w:rsidR="00B73A05" w:rsidRPr="00E17834">
        <w:rPr>
          <w:rFonts w:ascii="Arial" w:eastAsia="Arial Unicode MS" w:hAnsi="Arial" w:cs="Arial"/>
          <w:sz w:val="22"/>
          <w:szCs w:val="22"/>
        </w:rPr>
        <w:t xml:space="preserve">esponse to the </w:t>
      </w:r>
      <w:r w:rsidR="00733740">
        <w:rPr>
          <w:rFonts w:ascii="Arial" w:eastAsia="Arial Unicode MS" w:hAnsi="Arial" w:cs="Arial"/>
          <w:sz w:val="22"/>
          <w:szCs w:val="22"/>
        </w:rPr>
        <w:t>I</w:t>
      </w:r>
      <w:r w:rsidR="00B73A05" w:rsidRPr="00E17834">
        <w:rPr>
          <w:rFonts w:ascii="Arial" w:eastAsia="Arial Unicode MS" w:hAnsi="Arial" w:cs="Arial"/>
          <w:sz w:val="22"/>
          <w:szCs w:val="22"/>
        </w:rPr>
        <w:t xml:space="preserve">mpact of the COVID-19 </w:t>
      </w:r>
      <w:r w:rsidR="00733740">
        <w:rPr>
          <w:rFonts w:ascii="Arial" w:eastAsia="Arial Unicode MS" w:hAnsi="Arial" w:cs="Arial"/>
          <w:sz w:val="22"/>
          <w:szCs w:val="22"/>
        </w:rPr>
        <w:t>Pand</w:t>
      </w:r>
      <w:r w:rsidR="00306B1E">
        <w:rPr>
          <w:rFonts w:ascii="Arial" w:eastAsia="Arial Unicode MS" w:hAnsi="Arial" w:cs="Arial"/>
          <w:sz w:val="22"/>
          <w:szCs w:val="22"/>
        </w:rPr>
        <w:t>e</w:t>
      </w:r>
      <w:r w:rsidR="00733740">
        <w:rPr>
          <w:rFonts w:ascii="Arial" w:eastAsia="Arial Unicode MS" w:hAnsi="Arial" w:cs="Arial"/>
          <w:sz w:val="22"/>
          <w:szCs w:val="22"/>
        </w:rPr>
        <w:t>mic</w:t>
      </w:r>
      <w:r w:rsidR="00B73A05" w:rsidRPr="00E17834">
        <w:rPr>
          <w:rFonts w:ascii="Arial" w:eastAsia="Arial Unicode MS" w:hAnsi="Arial" w:cs="Arial"/>
          <w:sz w:val="22"/>
          <w:szCs w:val="22"/>
        </w:rPr>
        <w:t>. Its objectives are to alleviate some of the impact of applying certain financial reporting standards, and to provide clarification about accounting treatments during the period of uncertainty relating to this situation.</w:t>
      </w:r>
    </w:p>
    <w:p w:rsidR="00B73A05" w:rsidRPr="00E17834" w:rsidRDefault="00E17834" w:rsidP="00E17834">
      <w:pPr>
        <w:tabs>
          <w:tab w:val="left" w:pos="1440"/>
        </w:tabs>
        <w:spacing w:before="80" w:after="80" w:line="380" w:lineRule="exact"/>
        <w:ind w:left="540" w:hanging="540"/>
        <w:jc w:val="thaiDistribute"/>
        <w:outlineLvl w:val="0"/>
        <w:rPr>
          <w:rFonts w:ascii="Arial" w:eastAsia="Arial Unicode MS" w:hAnsi="Arial" w:cs="Arial"/>
          <w:sz w:val="22"/>
          <w:szCs w:val="22"/>
        </w:rPr>
      </w:pPr>
      <w:r>
        <w:rPr>
          <w:rFonts w:ascii="Arial" w:eastAsia="Arial Unicode MS" w:hAnsi="Arial" w:cs="Arial"/>
          <w:sz w:val="22"/>
          <w:szCs w:val="22"/>
        </w:rPr>
        <w:tab/>
      </w:r>
      <w:r w:rsidR="00B73A05" w:rsidRPr="00E17834">
        <w:rPr>
          <w:rFonts w:ascii="Arial" w:eastAsia="Arial Unicode MS" w:hAnsi="Arial" w:cs="Arial"/>
          <w:sz w:val="22"/>
          <w:szCs w:val="22"/>
        </w:rPr>
        <w:t xml:space="preserve">On 22 April 2020, the Accounting Treatment Guidance was announced in the Royal Gazette and it is effective for the financial statements prepared for reporting periods ending between 1 January 2020 and 31 December 2020. </w:t>
      </w:r>
    </w:p>
    <w:p w:rsidR="00B73A05" w:rsidRPr="00E17834" w:rsidRDefault="00E17834" w:rsidP="00E17834">
      <w:pPr>
        <w:tabs>
          <w:tab w:val="left" w:pos="1440"/>
        </w:tabs>
        <w:spacing w:before="80" w:after="80" w:line="380" w:lineRule="exact"/>
        <w:ind w:left="540" w:hanging="540"/>
        <w:jc w:val="thaiDistribute"/>
        <w:outlineLvl w:val="0"/>
        <w:rPr>
          <w:rFonts w:ascii="Arial" w:hAnsi="Arial" w:cs="Arial"/>
          <w:sz w:val="22"/>
          <w:szCs w:val="22"/>
        </w:rPr>
      </w:pPr>
      <w:r>
        <w:rPr>
          <w:rFonts w:ascii="Arial" w:hAnsi="Arial"/>
          <w:szCs w:val="22"/>
        </w:rPr>
        <w:tab/>
      </w:r>
      <w:r w:rsidR="00B73A05" w:rsidRPr="00E17834">
        <w:rPr>
          <w:rFonts w:ascii="Arial" w:hAnsi="Arial" w:cs="Arial"/>
          <w:sz w:val="22"/>
          <w:szCs w:val="22"/>
        </w:rPr>
        <w:t>The Group has elected to apply the following temporary relief measures on accounting alternatives:</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w:t>
      </w:r>
      <w:proofErr w:type="gramStart"/>
      <w:r w:rsidR="00B73A05" w:rsidRPr="00E17834">
        <w:rPr>
          <w:rFonts w:ascii="Arial" w:eastAsia="Arial Unicode MS" w:hAnsi="Arial" w:cs="Arial"/>
          <w:sz w:val="22"/>
          <w:szCs w:val="22"/>
        </w:rPr>
        <w:t>take into account</w:t>
      </w:r>
      <w:proofErr w:type="gramEnd"/>
      <w:r w:rsidR="00B73A05" w:rsidRPr="00E17834">
        <w:rPr>
          <w:rFonts w:ascii="Arial" w:eastAsia="Arial Unicode MS" w:hAnsi="Arial" w:cs="Arial"/>
          <w:sz w:val="22"/>
          <w:szCs w:val="22"/>
        </w:rPr>
        <w:t xml:space="preserve"> forward-looking information when determining expected credit losses, in cases where the Group uses a simplified approach to determine expected credit losses. </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To measure the fair value of investments in unquoted equity instruments using the fair value as at 1 January 2020. </w:t>
      </w:r>
    </w:p>
    <w:p w:rsidR="00B73A05" w:rsidRPr="00E17834" w:rsidRDefault="00E17834" w:rsidP="00E17834">
      <w:pPr>
        <w:tabs>
          <w:tab w:val="left" w:pos="1800"/>
          <w:tab w:val="left" w:pos="2400"/>
          <w:tab w:val="left" w:pos="3000"/>
        </w:tabs>
        <w:spacing w:before="80" w:after="8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that may affect financial forecasts used in measuring the fair values of </w:t>
      </w:r>
      <w:r w:rsidR="00733740">
        <w:rPr>
          <w:rFonts w:ascii="Arial" w:eastAsia="Arial Unicode MS" w:hAnsi="Arial" w:cs="Arial"/>
          <w:sz w:val="22"/>
          <w:szCs w:val="22"/>
        </w:rPr>
        <w:t>land</w:t>
      </w:r>
      <w:r w:rsidR="00B73A05" w:rsidRPr="00E17834">
        <w:rPr>
          <w:rFonts w:ascii="Arial" w:eastAsia="Arial Unicode MS" w:hAnsi="Arial" w:cs="Arial"/>
          <w:sz w:val="22"/>
          <w:szCs w:val="22"/>
        </w:rPr>
        <w:t xml:space="preserve"> and investment property.</w:t>
      </w:r>
    </w:p>
    <w:p w:rsidR="00A61370" w:rsidRDefault="00A61370">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account for any reduction in lease payments by </w:t>
      </w:r>
      <w:bookmarkStart w:id="0" w:name="_Hlk38970461"/>
      <w:r w:rsidR="00B73A05" w:rsidRPr="00E17834">
        <w:rPr>
          <w:rFonts w:ascii="Arial" w:eastAsia="Arial Unicode MS" w:hAnsi="Arial" w:cs="Arial"/>
          <w:sz w:val="22"/>
          <w:szCs w:val="22"/>
        </w:rPr>
        <w:t>lessors resulting from the COVID-19 situation</w:t>
      </w:r>
      <w:bookmarkEnd w:id="0"/>
      <w:r w:rsidR="00B73A05" w:rsidRPr="00E17834">
        <w:rPr>
          <w:rFonts w:ascii="Arial" w:eastAsia="Arial Unicode MS" w:hAnsi="Arial" w:cs="Arial"/>
          <w:sz w:val="22"/>
          <w:szCs w:val="22"/>
        </w:rPr>
        <w:t xml:space="preserve"> as a lease modification, with the lease liabilities that come due in each period reduced in proportion to the reduction and depreciation of right-of-use assets and interest on lease liabilities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each period reversed in proportion to the reduction, with any differences then </w:t>
      </w:r>
      <w:proofErr w:type="spellStart"/>
      <w:r w:rsidR="00B73A05" w:rsidRPr="00E17834">
        <w:rPr>
          <w:rFonts w:ascii="Arial" w:eastAsia="Arial Unicode MS" w:hAnsi="Arial" w:cs="Arial"/>
          <w:sz w:val="22"/>
          <w:szCs w:val="22"/>
        </w:rPr>
        <w:t>recognised</w:t>
      </w:r>
      <w:proofErr w:type="spellEnd"/>
      <w:r w:rsidR="00B73A05" w:rsidRPr="00E17834">
        <w:rPr>
          <w:rFonts w:ascii="Arial" w:eastAsia="Arial Unicode MS" w:hAnsi="Arial" w:cs="Arial"/>
          <w:sz w:val="22"/>
          <w:szCs w:val="22"/>
        </w:rPr>
        <w:t xml:space="preserve"> in profit or loss.</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eastAsia="Arial Unicode MS"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 xml:space="preserve">Not to use information relating to the COVID-19 situation in determining whether </w:t>
      </w:r>
      <w:proofErr w:type="gramStart"/>
      <w:r w:rsidR="00B73A05" w:rsidRPr="00E17834">
        <w:rPr>
          <w:rFonts w:ascii="Arial" w:eastAsia="Arial Unicode MS" w:hAnsi="Arial" w:cs="Arial"/>
          <w:sz w:val="22"/>
          <w:szCs w:val="22"/>
        </w:rPr>
        <w:t>sufficient</w:t>
      </w:r>
      <w:proofErr w:type="gramEnd"/>
      <w:r w:rsidR="00B73A05" w:rsidRPr="00E17834">
        <w:rPr>
          <w:rFonts w:ascii="Arial" w:eastAsia="Arial Unicode MS" w:hAnsi="Arial" w:cs="Arial"/>
          <w:sz w:val="22"/>
          <w:szCs w:val="22"/>
        </w:rPr>
        <w:t xml:space="preserve"> taxable profits will be available in future periods against which deferred tax assets can be </w:t>
      </w:r>
      <w:proofErr w:type="spellStart"/>
      <w:r w:rsidR="00B73A05" w:rsidRPr="00E17834">
        <w:rPr>
          <w:rFonts w:ascii="Arial" w:eastAsia="Arial Unicode MS" w:hAnsi="Arial" w:cs="Arial"/>
          <w:sz w:val="22"/>
          <w:szCs w:val="22"/>
        </w:rPr>
        <w:t>utilised</w:t>
      </w:r>
      <w:proofErr w:type="spellEnd"/>
      <w:r w:rsidR="00B73A05" w:rsidRPr="00E17834">
        <w:rPr>
          <w:rFonts w:ascii="Arial" w:eastAsia="Arial Unicode MS" w:hAnsi="Arial" w:cs="Arial"/>
          <w:sz w:val="22"/>
          <w:szCs w:val="22"/>
        </w:rPr>
        <w:t>.</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hAnsi="Arial" w:cs="Arial"/>
          <w:sz w:val="22"/>
          <w:szCs w:val="22"/>
        </w:rPr>
      </w:pPr>
      <w:r>
        <w:rPr>
          <w:rFonts w:ascii="Arial" w:eastAsia="Arial Unicode MS" w:hAnsi="Arial" w:cs="Arial"/>
          <w:sz w:val="22"/>
          <w:szCs w:val="22"/>
        </w:rPr>
        <w:t>-</w:t>
      </w:r>
      <w:r>
        <w:rPr>
          <w:rFonts w:ascii="Arial" w:eastAsia="Arial Unicode MS" w:hAnsi="Arial" w:cs="Arial"/>
          <w:sz w:val="22"/>
          <w:szCs w:val="22"/>
        </w:rPr>
        <w:tab/>
      </w:r>
      <w:r w:rsidR="00B73A05" w:rsidRPr="00E17834">
        <w:rPr>
          <w:rFonts w:ascii="Arial" w:eastAsia="Arial Unicode MS" w:hAnsi="Arial" w:cs="Arial"/>
          <w:sz w:val="22"/>
          <w:szCs w:val="22"/>
        </w:rPr>
        <w:t>Not to consider the COVID-19 situation as an indication that an asset may be impaired in accordance with TAS 36, Impairment of Assets</w:t>
      </w:r>
      <w:r w:rsidR="00B73A05" w:rsidRPr="00E17834">
        <w:rPr>
          <w:rFonts w:ascii="Arial" w:hAnsi="Arial" w:cs="Arial"/>
          <w:sz w:val="22"/>
          <w:szCs w:val="22"/>
        </w:rPr>
        <w:t>.</w:t>
      </w:r>
    </w:p>
    <w:p w:rsidR="00B73A05" w:rsidRPr="00E17834" w:rsidRDefault="00E17834" w:rsidP="000E0B52">
      <w:pPr>
        <w:tabs>
          <w:tab w:val="left" w:pos="1800"/>
          <w:tab w:val="left" w:pos="2400"/>
          <w:tab w:val="left" w:pos="3000"/>
        </w:tabs>
        <w:spacing w:before="60" w:after="6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r>
      <w:r w:rsidR="00B73A05" w:rsidRPr="00E17834">
        <w:rPr>
          <w:rFonts w:ascii="Arial" w:hAnsi="Arial" w:cs="Arial"/>
          <w:sz w:val="22"/>
          <w:szCs w:val="22"/>
        </w:rPr>
        <w:t>Not to use information relating to the COVID-19 situation that may affect the cash flow forecasts used in testing goodwill</w:t>
      </w:r>
      <w:r w:rsidR="00063FAD">
        <w:rPr>
          <w:rFonts w:ascii="Arial" w:hAnsi="Arial" w:cs="Arial"/>
          <w:sz w:val="22"/>
          <w:szCs w:val="22"/>
        </w:rPr>
        <w:t xml:space="preserve"> </w:t>
      </w:r>
      <w:r w:rsidR="00B73A05" w:rsidRPr="00E17834">
        <w:rPr>
          <w:rFonts w:ascii="Arial" w:hAnsi="Arial" w:cs="Arial"/>
          <w:sz w:val="22"/>
          <w:szCs w:val="22"/>
        </w:rPr>
        <w:t>for impairment.</w:t>
      </w:r>
    </w:p>
    <w:p w:rsidR="00132AFD" w:rsidRPr="00132AFD" w:rsidRDefault="00132AFD" w:rsidP="000E0B52">
      <w:pPr>
        <w:tabs>
          <w:tab w:val="left" w:pos="1440"/>
        </w:tabs>
        <w:spacing w:before="60" w:after="60" w:line="380" w:lineRule="exact"/>
        <w:ind w:left="540" w:hanging="540"/>
        <w:jc w:val="thaiDistribute"/>
        <w:outlineLvl w:val="0"/>
        <w:rPr>
          <w:rFonts w:ascii="Arial" w:hAnsi="Arial" w:cs="Arial"/>
          <w:b/>
          <w:bCs/>
          <w:sz w:val="22"/>
          <w:szCs w:val="22"/>
        </w:rPr>
      </w:pPr>
      <w:r w:rsidRPr="00132AFD">
        <w:rPr>
          <w:rFonts w:ascii="Arial" w:hAnsi="Arial" w:cs="Arial"/>
          <w:b/>
          <w:bCs/>
          <w:sz w:val="22"/>
          <w:szCs w:val="22"/>
        </w:rPr>
        <w:t>1.</w:t>
      </w:r>
      <w:r w:rsidR="00E17834">
        <w:rPr>
          <w:rFonts w:ascii="Arial" w:hAnsi="Arial" w:cs="Arial"/>
          <w:b/>
          <w:bCs/>
          <w:sz w:val="22"/>
          <w:szCs w:val="22"/>
        </w:rPr>
        <w:t>6</w:t>
      </w:r>
      <w:r w:rsidRPr="00132AFD">
        <w:rPr>
          <w:rFonts w:ascii="Arial" w:hAnsi="Arial" w:cs="Arial"/>
          <w:b/>
          <w:bCs/>
          <w:sz w:val="22"/>
          <w:szCs w:val="22"/>
        </w:rPr>
        <w:t xml:space="preserve"> </w:t>
      </w:r>
      <w:r w:rsidRPr="00132AFD">
        <w:rPr>
          <w:rFonts w:ascii="Arial" w:hAnsi="Arial" w:cs="Arial"/>
          <w:b/>
          <w:bCs/>
          <w:sz w:val="22"/>
          <w:szCs w:val="22"/>
        </w:rPr>
        <w:tab/>
        <w:t>Significant accounting policies</w:t>
      </w:r>
    </w:p>
    <w:p w:rsidR="00132AFD" w:rsidRPr="00A61370" w:rsidRDefault="00132AFD" w:rsidP="000E0B52">
      <w:pPr>
        <w:tabs>
          <w:tab w:val="left" w:pos="1440"/>
        </w:tabs>
        <w:spacing w:before="60" w:after="60" w:line="380" w:lineRule="exact"/>
        <w:ind w:left="540" w:hanging="540"/>
        <w:jc w:val="thaiDistribute"/>
        <w:outlineLvl w:val="0"/>
        <w:rPr>
          <w:rFonts w:ascii="Arial" w:hAnsi="Arial" w:cs="Arial"/>
          <w:sz w:val="22"/>
          <w:szCs w:val="22"/>
        </w:rPr>
      </w:pPr>
      <w:r>
        <w:rPr>
          <w:rFonts w:ascii="Arial" w:hAnsi="Arial" w:cs="Arial"/>
          <w:sz w:val="22"/>
          <w:szCs w:val="22"/>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w:t>
      </w:r>
      <w:r w:rsidR="00733740">
        <w:rPr>
          <w:rFonts w:ascii="Arial" w:hAnsi="Arial" w:cs="Arial"/>
          <w:sz w:val="22"/>
          <w:szCs w:val="22"/>
        </w:rPr>
        <w:t xml:space="preserve">by </w:t>
      </w:r>
      <w:r w:rsidRPr="00132AFD">
        <w:rPr>
          <w:rFonts w:ascii="Arial" w:hAnsi="Arial" w:cs="Arial"/>
          <w:sz w:val="22"/>
          <w:szCs w:val="22"/>
        </w:rPr>
        <w:t xml:space="preserve">using the same accounting policies and methods of computation as were used for the financial statements for the year ended </w:t>
      </w:r>
      <w:r w:rsidR="007F2ADD">
        <w:rPr>
          <w:rFonts w:ascii="Arial" w:hAnsi="Arial" w:cs="Arial"/>
          <w:sz w:val="22"/>
          <w:szCs w:val="22"/>
        </w:rPr>
        <w:t xml:space="preserve">               </w:t>
      </w:r>
      <w:r w:rsidRPr="00132AFD">
        <w:rPr>
          <w:rFonts w:ascii="Arial" w:hAnsi="Arial" w:cs="Arial"/>
          <w:sz w:val="22"/>
          <w:szCs w:val="22"/>
        </w:rPr>
        <w:t>31 December 201</w:t>
      </w:r>
      <w:r w:rsidR="00CF2300">
        <w:rPr>
          <w:rFonts w:ascii="Arial" w:hAnsi="Arial" w:cs="Arial"/>
          <w:sz w:val="22"/>
          <w:szCs w:val="22"/>
        </w:rPr>
        <w:t>9</w:t>
      </w:r>
      <w:r w:rsidR="00733740">
        <w:rPr>
          <w:rFonts w:ascii="Arial" w:hAnsi="Arial" w:cs="Arial"/>
          <w:sz w:val="22"/>
          <w:szCs w:val="22"/>
        </w:rPr>
        <w:t xml:space="preserve"> </w:t>
      </w:r>
      <w:r w:rsidRPr="00132AFD">
        <w:rPr>
          <w:rFonts w:ascii="Arial" w:hAnsi="Arial" w:cs="Arial"/>
          <w:sz w:val="22"/>
          <w:szCs w:val="22"/>
        </w:rPr>
        <w:t>except for the change</w:t>
      </w:r>
      <w:r w:rsidR="00733740">
        <w:rPr>
          <w:rFonts w:ascii="Arial" w:hAnsi="Arial" w:cs="Arial"/>
          <w:sz w:val="22"/>
          <w:szCs w:val="22"/>
        </w:rPr>
        <w:t>s</w:t>
      </w:r>
      <w:r w:rsidRPr="00132AFD">
        <w:rPr>
          <w:rFonts w:ascii="Arial" w:hAnsi="Arial" w:cs="Arial"/>
          <w:sz w:val="22"/>
          <w:szCs w:val="22"/>
        </w:rPr>
        <w:t xml:space="preserve"> in the accounting policies </w:t>
      </w:r>
      <w:r w:rsidR="00733740">
        <w:rPr>
          <w:rFonts w:ascii="Arial" w:hAnsi="Arial" w:cs="Arial"/>
          <w:sz w:val="22"/>
          <w:szCs w:val="22"/>
        </w:rPr>
        <w:t xml:space="preserve">related to </w:t>
      </w:r>
      <w:r w:rsidR="00CF2300">
        <w:rPr>
          <w:rFonts w:ascii="Arial" w:hAnsi="Arial" w:cs="Arial"/>
          <w:sz w:val="22"/>
          <w:szCs w:val="22"/>
        </w:rPr>
        <w:t>financial instrument</w:t>
      </w:r>
      <w:r w:rsidR="00733740">
        <w:rPr>
          <w:rFonts w:ascii="Arial" w:hAnsi="Arial" w:cs="Arial"/>
          <w:sz w:val="22"/>
          <w:szCs w:val="22"/>
        </w:rPr>
        <w:t>s</w:t>
      </w:r>
      <w:r w:rsidR="00CF2300">
        <w:rPr>
          <w:rFonts w:ascii="Arial" w:hAnsi="Arial" w:cs="Arial"/>
          <w:sz w:val="22"/>
          <w:szCs w:val="22"/>
        </w:rPr>
        <w:t xml:space="preserve"> and </w:t>
      </w:r>
      <w:r w:rsidR="00CF2300" w:rsidRPr="00A61370">
        <w:rPr>
          <w:rFonts w:ascii="Arial" w:hAnsi="Arial" w:cs="Arial"/>
          <w:sz w:val="22"/>
          <w:szCs w:val="22"/>
        </w:rPr>
        <w:t>leases</w:t>
      </w:r>
      <w:r w:rsidR="00BD7EB2" w:rsidRPr="00A61370">
        <w:rPr>
          <w:rFonts w:ascii="Arial" w:hAnsi="Arial" w:cs="Arial"/>
          <w:sz w:val="22"/>
          <w:szCs w:val="22"/>
        </w:rPr>
        <w:t>.</w:t>
      </w:r>
    </w:p>
    <w:p w:rsidR="00C223AB" w:rsidRPr="00C223AB" w:rsidRDefault="00C223AB" w:rsidP="000E0B52">
      <w:pPr>
        <w:spacing w:before="60" w:after="60" w:line="380" w:lineRule="exact"/>
        <w:ind w:left="540" w:hanging="540"/>
        <w:jc w:val="both"/>
        <w:rPr>
          <w:rFonts w:ascii="Arial" w:hAnsi="Arial" w:cs="Arial"/>
          <w:b/>
          <w:bCs/>
          <w:sz w:val="22"/>
          <w:szCs w:val="22"/>
        </w:rPr>
      </w:pPr>
      <w:r w:rsidRPr="00C223AB">
        <w:rPr>
          <w:rFonts w:ascii="Arial" w:hAnsi="Arial" w:cs="Arial"/>
          <w:b/>
          <w:bCs/>
          <w:sz w:val="22"/>
          <w:szCs w:val="22"/>
        </w:rPr>
        <w:t>1.6.1 Revenue recognition</w:t>
      </w:r>
    </w:p>
    <w:p w:rsidR="003B757E" w:rsidRDefault="003B757E" w:rsidP="000E0B52">
      <w:pPr>
        <w:spacing w:before="60" w:after="60" w:line="380" w:lineRule="exact"/>
        <w:ind w:left="540"/>
        <w:jc w:val="both"/>
        <w:rPr>
          <w:rFonts w:ascii="Arial" w:hAnsi="Arial" w:cs="Arial"/>
          <w:i/>
          <w:iCs/>
          <w:sz w:val="22"/>
          <w:szCs w:val="22"/>
        </w:rPr>
      </w:pPr>
      <w:r>
        <w:rPr>
          <w:rFonts w:ascii="Arial" w:hAnsi="Arial" w:cs="Arial"/>
          <w:i/>
          <w:iCs/>
          <w:sz w:val="22"/>
          <w:szCs w:val="22"/>
        </w:rPr>
        <w:t>Interest income from loans receivable</w:t>
      </w:r>
    </w:p>
    <w:p w:rsidR="003B757E" w:rsidRDefault="003B757E" w:rsidP="000E0B52">
      <w:pPr>
        <w:spacing w:before="60" w:after="60" w:line="380" w:lineRule="exact"/>
        <w:ind w:left="540" w:hanging="540"/>
        <w:jc w:val="both"/>
        <w:rPr>
          <w:rFonts w:ascii="Arial" w:hAnsi="Arial" w:cs="Arial"/>
          <w:sz w:val="22"/>
          <w:szCs w:val="22"/>
        </w:rPr>
      </w:pPr>
      <w:r>
        <w:rPr>
          <w:rFonts w:ascii="Angsana New" w:hAnsi="Angsana New"/>
          <w:sz w:val="32"/>
          <w:szCs w:val="32"/>
        </w:rPr>
        <w:tab/>
      </w:r>
      <w:r w:rsidR="008958E4">
        <w:rPr>
          <w:rFonts w:ascii="Arial" w:hAnsi="Arial" w:cs="Arial"/>
          <w:sz w:val="22"/>
          <w:szCs w:val="22"/>
        </w:rPr>
        <w:t>The</w:t>
      </w:r>
      <w:r>
        <w:rPr>
          <w:rFonts w:ascii="Arial" w:hAnsi="Arial" w:cs="Arial"/>
          <w:sz w:val="22"/>
          <w:szCs w:val="22"/>
        </w:rPr>
        <w:t xml:space="preserve"> subsidiary </w:t>
      </w:r>
      <w:proofErr w:type="spellStart"/>
      <w:r>
        <w:rPr>
          <w:rFonts w:ascii="Arial" w:hAnsi="Arial" w:cs="Arial"/>
          <w:sz w:val="22"/>
          <w:szCs w:val="22"/>
        </w:rPr>
        <w:t>recognised</w:t>
      </w:r>
      <w:proofErr w:type="spellEnd"/>
      <w:r>
        <w:rPr>
          <w:rFonts w:ascii="Arial" w:hAnsi="Arial" w:cs="Arial"/>
          <w:sz w:val="22"/>
          <w:szCs w:val="22"/>
        </w:rPr>
        <w:t xml:space="preserve"> interest income </w:t>
      </w:r>
      <w:r>
        <w:rPr>
          <w:rFonts w:ascii="Arial" w:hAnsi="Arial" w:cs="Browallia New"/>
          <w:sz w:val="22"/>
          <w:szCs w:val="28"/>
        </w:rPr>
        <w:t xml:space="preserve">from </w:t>
      </w:r>
      <w:r>
        <w:rPr>
          <w:rFonts w:ascii="Arial" w:hAnsi="Arial" w:cs="Arial"/>
          <w:sz w:val="22"/>
          <w:szCs w:val="22"/>
        </w:rPr>
        <w:t>loans receivable on an accrual basis throughout the contract period by applying the effective rate to the gross carrying amounts of loans to customers.</w:t>
      </w:r>
    </w:p>
    <w:p w:rsidR="003B757E" w:rsidRDefault="003B757E" w:rsidP="000E0B52">
      <w:pPr>
        <w:spacing w:before="60" w:after="60" w:line="380" w:lineRule="exact"/>
        <w:ind w:left="540" w:hanging="540"/>
        <w:jc w:val="both"/>
        <w:rPr>
          <w:rFonts w:ascii="Arial" w:hAnsi="Arial" w:cs="Arial"/>
          <w:sz w:val="22"/>
          <w:szCs w:val="22"/>
        </w:rPr>
      </w:pPr>
      <w:r>
        <w:rPr>
          <w:rFonts w:ascii="Angsana New" w:hAnsi="Angsana New"/>
          <w:sz w:val="32"/>
          <w:szCs w:val="32"/>
          <w:cs/>
        </w:rPr>
        <w:tab/>
      </w:r>
      <w:r>
        <w:rPr>
          <w:rFonts w:ascii="Arial" w:hAnsi="Arial" w:cs="Arial"/>
          <w:sz w:val="22"/>
          <w:szCs w:val="22"/>
        </w:rPr>
        <w:t xml:space="preserve">When the loans to customers subsequently become credit-impaired, the subsidiary </w:t>
      </w:r>
      <w:proofErr w:type="spellStart"/>
      <w:r>
        <w:rPr>
          <w:rFonts w:ascii="Arial" w:hAnsi="Arial" w:cs="Arial"/>
          <w:sz w:val="22"/>
          <w:szCs w:val="22"/>
        </w:rPr>
        <w:t>recognises</w:t>
      </w:r>
      <w:proofErr w:type="spellEnd"/>
      <w:r>
        <w:rPr>
          <w:rFonts w:ascii="Arial" w:hAnsi="Arial" w:cs="Arial"/>
          <w:sz w:val="22"/>
          <w:szCs w:val="22"/>
        </w:rPr>
        <w:t xml:space="preserve"> interest income by applying the effective rate to the net carrying amount (gross carrying amount net of allowance for expected credit losses) of loans to customers. When the loans to customers are no longer credit-impaired, interest income is calculated on gross basis.</w:t>
      </w:r>
    </w:p>
    <w:p w:rsid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Income and direct expense initiated from loans to customers will be gradually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under the effective interest method and presented net of interest income over the agreement period to reflect real rate of return on agreement.</w:t>
      </w:r>
    </w:p>
    <w:p w:rsidR="000E0B52" w:rsidRPr="000E0B52" w:rsidRDefault="000E0B52" w:rsidP="000E0B52">
      <w:pPr>
        <w:spacing w:before="60" w:after="60" w:line="380" w:lineRule="exact"/>
        <w:ind w:left="540" w:hanging="540"/>
        <w:jc w:val="both"/>
        <w:rPr>
          <w:rFonts w:ascii="Arial" w:hAnsi="Arial" w:cs="Arial"/>
          <w:i/>
          <w:iCs/>
          <w:sz w:val="22"/>
          <w:szCs w:val="22"/>
        </w:rPr>
      </w:pPr>
      <w:r w:rsidRPr="000E0B52">
        <w:rPr>
          <w:rFonts w:ascii="Arial" w:hAnsi="Arial" w:cs="Arial"/>
          <w:i/>
          <w:iCs/>
          <w:sz w:val="22"/>
          <w:szCs w:val="22"/>
        </w:rPr>
        <w:tab/>
        <w:t>Interest income from loans receivable from purchase of accounts receivable</w:t>
      </w:r>
    </w:p>
    <w:p w:rsidR="00486756" w:rsidRPr="00486756" w:rsidRDefault="00486756" w:rsidP="000E0B52">
      <w:pPr>
        <w:spacing w:before="60" w:after="6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Interest income from loans receivable from purchase of accounts receivable are </w:t>
      </w:r>
      <w:proofErr w:type="spellStart"/>
      <w:r w:rsidRPr="00486756">
        <w:rPr>
          <w:rFonts w:ascii="Arial" w:hAnsi="Arial" w:cs="Arial"/>
          <w:sz w:val="22"/>
          <w:szCs w:val="22"/>
        </w:rPr>
        <w:t>recognised</w:t>
      </w:r>
      <w:proofErr w:type="spellEnd"/>
      <w:r w:rsidRPr="00486756">
        <w:rPr>
          <w:rFonts w:ascii="Arial" w:hAnsi="Arial" w:cs="Arial"/>
          <w:sz w:val="22"/>
          <w:szCs w:val="22"/>
        </w:rPr>
        <w:t xml:space="preserve"> on an accrual basis by calculating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receivable from purchase of accounts receivable net of allowance for expected credit loss using credit-adjusted effective interest rate.</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The credit-adjusted effective interest rate is calculated by discounting the estimated future cash in/outflows</w:t>
      </w:r>
      <w:r>
        <w:rPr>
          <w:rFonts w:ascii="Arial" w:hAnsi="Arial" w:cstheme="minorBidi" w:hint="cs"/>
          <w:sz w:val="22"/>
          <w:szCs w:val="22"/>
          <w:cs/>
        </w:rPr>
        <w:t xml:space="preserve"> </w:t>
      </w:r>
      <w:r w:rsidRPr="00486756">
        <w:rPr>
          <w:rFonts w:ascii="Arial" w:hAnsi="Arial" w:cs="Arial"/>
          <w:sz w:val="22"/>
          <w:szCs w:val="22"/>
        </w:rPr>
        <w:t xml:space="preserve">through the expected life of the financial asset to the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cost of loans from purchase of accounts receivables that are a purchased or originated credit impaired financial asset. The estimated future cash in/outflows is calculated by using a model developed based on statistical quantitative information of historical data of net cash inflows, by considering types of account receivables, agreement terms,</w:t>
      </w:r>
      <w:r>
        <w:rPr>
          <w:rFonts w:ascii="Arial" w:hAnsi="Arial" w:cstheme="minorBidi" w:hint="cs"/>
          <w:sz w:val="22"/>
          <w:szCs w:val="22"/>
          <w:cs/>
        </w:rPr>
        <w:t xml:space="preserve"> </w:t>
      </w:r>
      <w:r w:rsidRPr="00486756">
        <w:rPr>
          <w:rFonts w:ascii="Arial" w:hAnsi="Arial" w:cs="Arial"/>
          <w:sz w:val="22"/>
          <w:szCs w:val="22"/>
        </w:rPr>
        <w:t>repayment terms for account receivables with collateral, the period of collection and expected credit losses. There is a presumption that the estimated future cash in/outflows and the expected life of a financial instrument can be estimated reliably.</w:t>
      </w:r>
    </w:p>
    <w:p w:rsidR="00486756" w:rsidRPr="00486756" w:rsidRDefault="00486756" w:rsidP="00486756">
      <w:pPr>
        <w:spacing w:before="120" w:after="120" w:line="380" w:lineRule="exact"/>
        <w:ind w:left="540" w:hanging="540"/>
        <w:jc w:val="both"/>
        <w:rPr>
          <w:rFonts w:ascii="Arial" w:hAnsi="Arial" w:cs="Arial"/>
          <w:sz w:val="22"/>
          <w:szCs w:val="22"/>
        </w:rPr>
      </w:pPr>
      <w:r>
        <w:rPr>
          <w:rFonts w:ascii="Arial" w:hAnsi="Arial" w:cstheme="minorBidi"/>
          <w:sz w:val="22"/>
          <w:szCs w:val="22"/>
          <w:cs/>
        </w:rPr>
        <w:tab/>
      </w:r>
      <w:r w:rsidRPr="00486756">
        <w:rPr>
          <w:rFonts w:ascii="Arial" w:hAnsi="Arial" w:cs="Arial"/>
          <w:sz w:val="22"/>
          <w:szCs w:val="22"/>
        </w:rPr>
        <w:t xml:space="preserve">In cases where the cost of purchased non-performing receivables is fully </w:t>
      </w:r>
      <w:proofErr w:type="spellStart"/>
      <w:r w:rsidRPr="00486756">
        <w:rPr>
          <w:rFonts w:ascii="Arial" w:hAnsi="Arial" w:cs="Arial"/>
          <w:sz w:val="22"/>
          <w:szCs w:val="22"/>
        </w:rPr>
        <w:t>amortised</w:t>
      </w:r>
      <w:proofErr w:type="spellEnd"/>
      <w:r w:rsidRPr="00486756">
        <w:rPr>
          <w:rFonts w:ascii="Arial" w:hAnsi="Arial" w:cs="Arial"/>
          <w:sz w:val="22"/>
          <w:szCs w:val="22"/>
        </w:rPr>
        <w:t xml:space="preserve"> but the subsidiaries still has the right to demand the debtor make payment under the contract, the subsidiaries will record such payment in the entire amount as gains on loans receivable from purchase of accounts receivable.</w:t>
      </w:r>
    </w:p>
    <w:p w:rsidR="00A61702" w:rsidRPr="00E43884" w:rsidRDefault="00A61702" w:rsidP="00486756">
      <w:pPr>
        <w:tabs>
          <w:tab w:val="left" w:pos="2160"/>
          <w:tab w:val="right" w:pos="7200"/>
          <w:tab w:val="right" w:pos="8540"/>
        </w:tabs>
        <w:spacing w:before="120" w:after="120" w:line="380" w:lineRule="exact"/>
        <w:ind w:left="547" w:right="-34" w:hanging="547"/>
        <w:jc w:val="thaiDistribute"/>
        <w:rPr>
          <w:rFonts w:ascii="Arial" w:hAnsi="Arial" w:cs="Arial"/>
          <w:b/>
          <w:bCs/>
          <w:sz w:val="22"/>
          <w:szCs w:val="22"/>
        </w:rPr>
      </w:pPr>
      <w:r w:rsidRPr="00E43884">
        <w:rPr>
          <w:rFonts w:ascii="Arial" w:hAnsi="Arial" w:cs="Arial" w:hint="cs"/>
          <w:b/>
          <w:bCs/>
          <w:sz w:val="22"/>
          <w:szCs w:val="22"/>
          <w:cs/>
        </w:rPr>
        <w:t>1.</w:t>
      </w:r>
      <w:r>
        <w:rPr>
          <w:rFonts w:ascii="Arial" w:hAnsi="Arial" w:cs="Arial"/>
          <w:b/>
          <w:bCs/>
          <w:sz w:val="22"/>
          <w:szCs w:val="22"/>
        </w:rPr>
        <w:t>6</w:t>
      </w:r>
      <w:r w:rsidRPr="00E43884">
        <w:rPr>
          <w:rFonts w:ascii="Arial" w:hAnsi="Arial" w:cs="Arial" w:hint="cs"/>
          <w:b/>
          <w:bCs/>
          <w:sz w:val="22"/>
          <w:szCs w:val="22"/>
          <w:cs/>
        </w:rPr>
        <w:t>.</w:t>
      </w:r>
      <w:r w:rsidRPr="00E43884">
        <w:rPr>
          <w:rFonts w:ascii="Arial" w:hAnsi="Arial" w:cs="Arial"/>
          <w:b/>
          <w:bCs/>
          <w:sz w:val="22"/>
          <w:szCs w:val="22"/>
        </w:rPr>
        <w:t>2</w:t>
      </w:r>
      <w:r>
        <w:rPr>
          <w:rFonts w:ascii="Arial" w:hAnsi="Arial" w:cs="Arial"/>
          <w:b/>
          <w:bCs/>
          <w:sz w:val="22"/>
          <w:szCs w:val="22"/>
        </w:rPr>
        <w:tab/>
      </w:r>
      <w:proofErr w:type="spellStart"/>
      <w:r w:rsidRPr="00E43884">
        <w:rPr>
          <w:rFonts w:ascii="Arial" w:hAnsi="Arial" w:cs="Arial"/>
          <w:b/>
          <w:bCs/>
          <w:sz w:val="22"/>
          <w:szCs w:val="22"/>
          <w:cs/>
        </w:rPr>
        <w:t>Expense</w:t>
      </w:r>
      <w:proofErr w:type="spellEnd"/>
      <w:r w:rsidRPr="00E43884">
        <w:rPr>
          <w:rFonts w:ascii="Arial" w:hAnsi="Arial" w:cs="Arial"/>
          <w:b/>
          <w:bCs/>
          <w:sz w:val="22"/>
          <w:szCs w:val="22"/>
          <w:cs/>
        </w:rPr>
        <w:t xml:space="preserve"> </w:t>
      </w:r>
      <w:proofErr w:type="spellStart"/>
      <w:r w:rsidRPr="00E43884">
        <w:rPr>
          <w:rFonts w:ascii="Arial" w:hAnsi="Arial" w:cs="Arial"/>
          <w:b/>
          <w:bCs/>
          <w:sz w:val="22"/>
          <w:szCs w:val="22"/>
          <w:cs/>
        </w:rPr>
        <w:t>recognition</w:t>
      </w:r>
      <w:proofErr w:type="spellEnd"/>
    </w:p>
    <w:p w:rsidR="00A61702" w:rsidRPr="00E43884" w:rsidRDefault="00A61702" w:rsidP="00A61702">
      <w:pPr>
        <w:pStyle w:val="ListParagraph"/>
        <w:tabs>
          <w:tab w:val="left" w:pos="1440"/>
        </w:tabs>
        <w:spacing w:before="120" w:after="120" w:line="380" w:lineRule="exact"/>
        <w:ind w:left="547" w:hanging="547"/>
        <w:contextualSpacing w:val="0"/>
        <w:jc w:val="thaiDistribute"/>
        <w:outlineLvl w:val="0"/>
        <w:rPr>
          <w:rFonts w:ascii="Arial" w:hAnsi="Arial" w:cstheme="minorBidi"/>
          <w:b/>
          <w:bCs/>
          <w:sz w:val="22"/>
          <w:szCs w:val="22"/>
        </w:rPr>
      </w:pPr>
      <w:r>
        <w:rPr>
          <w:rFonts w:ascii="Arial" w:eastAsia="Arial Unicode MS" w:hAnsi="Arial" w:cs="Arial"/>
          <w:i/>
          <w:iCs/>
          <w:sz w:val="22"/>
          <w:szCs w:val="22"/>
        </w:rPr>
        <w:tab/>
      </w:r>
      <w:r w:rsidRPr="00E43884">
        <w:rPr>
          <w:rFonts w:ascii="Arial" w:eastAsia="Arial Unicode MS" w:hAnsi="Arial" w:cs="Arial"/>
          <w:i/>
          <w:iCs/>
          <w:sz w:val="22"/>
          <w:szCs w:val="22"/>
        </w:rPr>
        <w:t>Interest expenses</w:t>
      </w:r>
    </w:p>
    <w:p w:rsidR="00A61702" w:rsidRPr="00E43884" w:rsidRDefault="00A61702" w:rsidP="00A6170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43884">
        <w:rPr>
          <w:rFonts w:ascii="Arial" w:hAnsi="Arial" w:cs="Arial"/>
          <w:sz w:val="22"/>
          <w:szCs w:val="22"/>
        </w:rPr>
        <w:t xml:space="preserve">Interest expenses are </w:t>
      </w:r>
      <w:proofErr w:type="spellStart"/>
      <w:r w:rsidRPr="00E43884">
        <w:rPr>
          <w:rFonts w:ascii="Arial" w:hAnsi="Arial" w:cs="Arial"/>
          <w:sz w:val="22"/>
          <w:szCs w:val="22"/>
        </w:rPr>
        <w:t>recognised</w:t>
      </w:r>
      <w:proofErr w:type="spellEnd"/>
      <w:r w:rsidRPr="00E43884">
        <w:rPr>
          <w:rFonts w:ascii="Arial" w:hAnsi="Arial" w:cs="Arial"/>
          <w:sz w:val="22"/>
          <w:szCs w:val="22"/>
        </w:rPr>
        <w:t xml:space="preserve"> as expenses on an accrual basis based on the effective interest rate by term of agreement</w:t>
      </w:r>
      <w:r w:rsidRPr="00E43884">
        <w:rPr>
          <w:rFonts w:ascii="Arial" w:hAnsi="Arial" w:cs="Arial"/>
          <w:sz w:val="22"/>
          <w:szCs w:val="22"/>
          <w:cs/>
        </w:rPr>
        <w:t>.</w:t>
      </w:r>
    </w:p>
    <w:p w:rsidR="00C223AB" w:rsidRPr="00C223AB" w:rsidRDefault="00C223AB" w:rsidP="003B757E">
      <w:pPr>
        <w:tabs>
          <w:tab w:val="left" w:pos="1440"/>
        </w:tabs>
        <w:spacing w:before="120" w:after="120" w:line="380" w:lineRule="exact"/>
        <w:ind w:left="547" w:hanging="547"/>
        <w:jc w:val="thaiDistribute"/>
        <w:outlineLvl w:val="0"/>
        <w:rPr>
          <w:rFonts w:ascii="Arial" w:hAnsi="Arial" w:cs="Arial"/>
          <w:b/>
          <w:bCs/>
          <w:sz w:val="22"/>
          <w:szCs w:val="22"/>
        </w:rPr>
      </w:pPr>
      <w:r w:rsidRPr="00C223AB">
        <w:rPr>
          <w:rFonts w:ascii="Arial" w:hAnsi="Arial" w:cs="Arial"/>
          <w:b/>
          <w:bCs/>
          <w:sz w:val="22"/>
          <w:szCs w:val="22"/>
        </w:rPr>
        <w:t>1.6.3 Loans to customers</w:t>
      </w:r>
    </w:p>
    <w:p w:rsidR="003B757E" w:rsidRPr="003B757E" w:rsidRDefault="003B757E" w:rsidP="003B757E">
      <w:pPr>
        <w:spacing w:before="120" w:after="120" w:line="380" w:lineRule="exact"/>
        <w:ind w:left="547" w:hanging="547"/>
        <w:jc w:val="thaiDistribute"/>
        <w:rPr>
          <w:rFonts w:ascii="Arial" w:hAnsi="Arial" w:cs="Arial"/>
          <w:sz w:val="22"/>
          <w:szCs w:val="22"/>
          <w:cs/>
        </w:rPr>
      </w:pPr>
      <w:r w:rsidRPr="003B757E">
        <w:rPr>
          <w:rFonts w:ascii="Arial" w:hAnsi="Arial" w:cs="Arial"/>
          <w:sz w:val="22"/>
          <w:szCs w:val="22"/>
        </w:rPr>
        <w:tab/>
        <w:t xml:space="preserve">Loans to customers are initially </w:t>
      </w:r>
      <w:proofErr w:type="spellStart"/>
      <w:r w:rsidRPr="003B757E">
        <w:rPr>
          <w:rFonts w:ascii="Arial" w:hAnsi="Arial" w:cs="Arial"/>
          <w:sz w:val="22"/>
          <w:szCs w:val="22"/>
        </w:rPr>
        <w:t>recognised</w:t>
      </w:r>
      <w:proofErr w:type="spellEnd"/>
      <w:r w:rsidRPr="003B757E">
        <w:rPr>
          <w:rFonts w:ascii="Arial" w:hAnsi="Arial" w:cs="Arial"/>
          <w:sz w:val="22"/>
          <w:szCs w:val="22"/>
        </w:rPr>
        <w:t xml:space="preserve"> by the amount equal to net investment payment in the agreement. The subsidiary </w:t>
      </w:r>
      <w:r w:rsidR="00C60AED">
        <w:rPr>
          <w:rFonts w:ascii="Arial" w:hAnsi="Arial" w:cs="Arial"/>
          <w:sz w:val="22"/>
          <w:szCs w:val="22"/>
        </w:rPr>
        <w:t>p</w:t>
      </w:r>
      <w:r w:rsidR="003F1048">
        <w:rPr>
          <w:rFonts w:ascii="Arial" w:hAnsi="Arial" w:cs="Arial"/>
          <w:sz w:val="22"/>
          <w:szCs w:val="22"/>
        </w:rPr>
        <w:t>resented</w:t>
      </w:r>
      <w:r w:rsidRPr="003B757E">
        <w:rPr>
          <w:rFonts w:ascii="Arial" w:hAnsi="Arial" w:cs="Arial"/>
          <w:sz w:val="22"/>
          <w:szCs w:val="22"/>
        </w:rPr>
        <w:t xml:space="preserve"> loans to customers on an accrual basis including accrued interest and fees net of the allowance for expected credit losses</w:t>
      </w:r>
      <w:r w:rsidRPr="003B757E">
        <w:rPr>
          <w:rFonts w:ascii="Arial" w:hAnsi="Arial" w:cs="Arial"/>
          <w:sz w:val="22"/>
          <w:szCs w:val="22"/>
          <w:cs/>
        </w:rPr>
        <w:t>.</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rial" w:hAnsi="Arial" w:cstheme="minorBidi"/>
          <w:i/>
          <w:iCs/>
          <w:sz w:val="22"/>
          <w:szCs w:val="22"/>
          <w:cs/>
        </w:rPr>
        <w:tab/>
      </w:r>
      <w:r>
        <w:rPr>
          <w:rFonts w:ascii="Arial" w:hAnsi="Arial" w:cs="Arial"/>
          <w:i/>
          <w:iCs/>
          <w:sz w:val="22"/>
          <w:szCs w:val="22"/>
        </w:rPr>
        <w:t>Allowance for expected credit losses of loans to customers</w:t>
      </w:r>
      <w:r>
        <w:rPr>
          <w:rFonts w:ascii="Angsana New" w:hAnsi="Angsana New"/>
          <w:sz w:val="32"/>
          <w:szCs w:val="32"/>
          <w:cs/>
        </w:rPr>
        <w:t xml:space="preserve"> </w:t>
      </w:r>
    </w:p>
    <w:p w:rsidR="003B757E" w:rsidRP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r w:rsidRPr="003B757E">
        <w:rPr>
          <w:rFonts w:ascii="Arial" w:hAnsi="Arial" w:cs="Arial"/>
          <w:sz w:val="22"/>
          <w:szCs w:val="22"/>
        </w:rPr>
        <w:t xml:space="preserve">The subsidiary </w:t>
      </w:r>
      <w:proofErr w:type="spellStart"/>
      <w:r w:rsidRPr="003B757E">
        <w:rPr>
          <w:rFonts w:ascii="Arial" w:hAnsi="Arial" w:cs="Arial"/>
          <w:sz w:val="22"/>
          <w:szCs w:val="22"/>
        </w:rPr>
        <w:t>recognises</w:t>
      </w:r>
      <w:proofErr w:type="spellEnd"/>
      <w:r w:rsidRPr="003B757E">
        <w:rPr>
          <w:rFonts w:ascii="Arial" w:hAnsi="Arial" w:cs="Arial"/>
          <w:sz w:val="22"/>
          <w:szCs w:val="22"/>
        </w:rPr>
        <w:t xml:space="preserve"> expected credit losses of loans to customer using the general approach. The </w:t>
      </w:r>
      <w:r w:rsidR="00C1120A" w:rsidRPr="003B757E">
        <w:rPr>
          <w:rFonts w:ascii="Arial" w:hAnsi="Arial" w:cs="Arial"/>
          <w:sz w:val="22"/>
          <w:szCs w:val="22"/>
        </w:rPr>
        <w:t xml:space="preserve">subsidiary </w:t>
      </w:r>
      <w:r w:rsidRPr="003B757E">
        <w:rPr>
          <w:rFonts w:ascii="Arial" w:hAnsi="Arial" w:cs="Arial"/>
          <w:sz w:val="22"/>
          <w:szCs w:val="22"/>
        </w:rPr>
        <w:t xml:space="preserve">determines the changes in credit risk of hire-purchase receivables in 3 </w:t>
      </w:r>
      <w:proofErr w:type="spellStart"/>
      <w:r w:rsidRPr="003B757E">
        <w:rPr>
          <w:rFonts w:ascii="Arial" w:hAnsi="Arial" w:cs="Arial"/>
          <w:sz w:val="22"/>
          <w:szCs w:val="22"/>
        </w:rPr>
        <w:t>stages</w:t>
      </w:r>
      <w:proofErr w:type="spellEnd"/>
      <w:r w:rsidRPr="003B757E">
        <w:rPr>
          <w:rFonts w:ascii="Arial" w:hAnsi="Arial" w:cs="Arial"/>
          <w:sz w:val="22"/>
          <w:szCs w:val="22"/>
        </w:rPr>
        <w:t xml:space="preserve"> as follows: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w:t>
      </w:r>
      <w:r>
        <w:rPr>
          <w:rFonts w:ascii="Arial" w:eastAsiaTheme="minorHAnsi" w:hAnsi="Arial" w:cs="Arial"/>
          <w:sz w:val="22"/>
          <w:szCs w:val="22"/>
        </w:rPr>
        <w:tab/>
        <w:t xml:space="preserve">Stage 1: Loans to customers that have no significant increase in credit risk (Performing):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expected credit losses in the next 12 months. The </w:t>
      </w:r>
      <w:r w:rsidR="00C1120A" w:rsidRPr="003B757E">
        <w:rPr>
          <w:rFonts w:ascii="Arial" w:hAnsi="Arial" w:cs="Arial"/>
          <w:sz w:val="22"/>
          <w:szCs w:val="22"/>
        </w:rPr>
        <w:t xml:space="preserve">subsidiary </w:t>
      </w:r>
      <w:r>
        <w:rPr>
          <w:rFonts w:ascii="Arial" w:eastAsiaTheme="minorHAnsi" w:hAnsi="Arial" w:cs="Arial"/>
          <w:sz w:val="22"/>
          <w:szCs w:val="22"/>
        </w:rPr>
        <w:t>will use a probability of default that corresponds to remaining maturity for loans to customers with a remaining maturity less than 12 months.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 xml:space="preserve">- </w:t>
      </w:r>
      <w:r>
        <w:rPr>
          <w:rFonts w:ascii="Arial" w:eastAsiaTheme="minorHAnsi" w:hAnsi="Arial" w:cs="Arial"/>
          <w:sz w:val="22"/>
          <w:szCs w:val="22"/>
        </w:rPr>
        <w:tab/>
        <w:t xml:space="preserve">Stage 2: Loans to customers that have a significant increase in credit risk (Under-Performing):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spacing w:before="120" w:after="120" w:line="380" w:lineRule="exact"/>
        <w:ind w:left="900" w:hanging="360"/>
        <w:jc w:val="both"/>
        <w:rPr>
          <w:rFonts w:ascii="Arial" w:eastAsiaTheme="minorHAnsi" w:hAnsi="Arial" w:cs="Arial"/>
          <w:sz w:val="22"/>
          <w:szCs w:val="22"/>
        </w:rPr>
      </w:pPr>
      <w:r>
        <w:rPr>
          <w:rFonts w:ascii="Arial" w:eastAsiaTheme="minorHAnsi" w:hAnsi="Arial" w:cs="Arial"/>
          <w:sz w:val="22"/>
          <w:szCs w:val="22"/>
        </w:rPr>
        <w:t>-</w:t>
      </w:r>
      <w:r>
        <w:rPr>
          <w:rFonts w:ascii="Arial" w:eastAsiaTheme="minorHAnsi" w:hAnsi="Arial" w:cs="Arial"/>
          <w:sz w:val="22"/>
          <w:szCs w:val="22"/>
        </w:rPr>
        <w:tab/>
        <w:t xml:space="preserve">Stage 3: Loans to customers that are credit-impaired (Non-Performing): The subsidiary </w:t>
      </w:r>
      <w:proofErr w:type="spellStart"/>
      <w:r>
        <w:rPr>
          <w:rFonts w:ascii="Arial" w:eastAsiaTheme="minorHAnsi" w:hAnsi="Arial" w:cs="Arial"/>
          <w:sz w:val="22"/>
          <w:szCs w:val="22"/>
        </w:rPr>
        <w:t>recognises</w:t>
      </w:r>
      <w:proofErr w:type="spellEnd"/>
      <w:r>
        <w:rPr>
          <w:rFonts w:ascii="Arial" w:eastAsiaTheme="minorHAnsi" w:hAnsi="Arial" w:cs="Arial"/>
          <w:sz w:val="22"/>
          <w:szCs w:val="22"/>
        </w:rPr>
        <w:t xml:space="preserve"> allowance for expected credit losses at the amount equal to the lifetime expected credit losses of loans to customers.</w:t>
      </w:r>
    </w:p>
    <w:p w:rsidR="003B757E" w:rsidRDefault="003B757E" w:rsidP="003B757E">
      <w:pPr>
        <w:tabs>
          <w:tab w:val="left" w:pos="1440"/>
        </w:tabs>
        <w:spacing w:before="120" w:after="120" w:line="380" w:lineRule="exact"/>
        <w:ind w:left="547" w:hanging="547"/>
        <w:jc w:val="thaiDistribute"/>
        <w:rPr>
          <w:rFonts w:ascii="Angsana New" w:hAnsi="Angsana New"/>
          <w:sz w:val="32"/>
          <w:szCs w:val="32"/>
        </w:rPr>
      </w:pPr>
      <w:r>
        <w:rPr>
          <w:rFonts w:ascii="Angsana New" w:hAnsi="Angsana New"/>
          <w:sz w:val="32"/>
          <w:szCs w:val="32"/>
        </w:rPr>
        <w:tab/>
      </w:r>
      <w:r>
        <w:rPr>
          <w:rFonts w:ascii="Arial" w:hAnsi="Arial" w:cs="Arial"/>
          <w:sz w:val="22"/>
          <w:szCs w:val="22"/>
        </w:rPr>
        <w:t xml:space="preserve">At the end of each reporting period, the subsidiary assesses whether the credit risk on loans to customers has increased significantly since initial recognition by comparing the risk of a default occurring over the expected lifetime as at the reporting date with the credit risk as at the date of initial recognition. In assessing whether the credit risk has increased significantly since initial recognition, the subsidiary uses internal quantitative and qualitative indicators, and forecast information to assess the deterioration in credit quality of </w:t>
      </w:r>
      <w:r w:rsidR="008958E4">
        <w:rPr>
          <w:rFonts w:ascii="Arial" w:hAnsi="Arial" w:cs="Arial"/>
          <w:sz w:val="22"/>
          <w:szCs w:val="22"/>
        </w:rPr>
        <w:t>loans to customers</w:t>
      </w:r>
      <w:r>
        <w:rPr>
          <w:rFonts w:ascii="Arial" w:hAnsi="Arial" w:cs="Arial"/>
          <w:sz w:val="22"/>
          <w:szCs w:val="22"/>
        </w:rPr>
        <w:t xml:space="preserve"> such as overdue more than 1 month or 1 installment, and forbearance status for debt restructuring agreements, etc.</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bookmarkStart w:id="1" w:name="_Hlk37230989"/>
      <w:r>
        <w:rPr>
          <w:rFonts w:ascii="Arial" w:hAnsi="Arial" w:cs="Arial"/>
          <w:sz w:val="22"/>
          <w:szCs w:val="22"/>
        </w:rPr>
        <w:t xml:space="preserve">The subsidiary assesses whether the credit risk has increased significantly from the date of initial recognition on an individual or collective basis. In order to perform collective evaluation of impairment, the </w:t>
      </w:r>
      <w:r w:rsidR="008958E4">
        <w:rPr>
          <w:rFonts w:ascii="Arial" w:hAnsi="Arial" w:cs="Arial"/>
          <w:sz w:val="22"/>
          <w:szCs w:val="22"/>
        </w:rPr>
        <w:t>subsidiary</w:t>
      </w:r>
      <w:r>
        <w:rPr>
          <w:rFonts w:ascii="Arial" w:hAnsi="Arial" w:cs="Arial"/>
          <w:sz w:val="22"/>
          <w:szCs w:val="22"/>
        </w:rPr>
        <w:t xml:space="preserve"> classifies loans to customers </w:t>
      </w:r>
      <w:proofErr w:type="gramStart"/>
      <w:r>
        <w:rPr>
          <w:rFonts w:ascii="Arial" w:hAnsi="Arial" w:cs="Arial"/>
          <w:sz w:val="22"/>
          <w:szCs w:val="22"/>
        </w:rPr>
        <w:t>on the basis of</w:t>
      </w:r>
      <w:proofErr w:type="gramEnd"/>
      <w:r>
        <w:rPr>
          <w:rFonts w:ascii="Arial" w:hAnsi="Arial" w:cs="Arial"/>
          <w:sz w:val="22"/>
          <w:szCs w:val="22"/>
        </w:rPr>
        <w:t xml:space="preserve"> shared credit risk characteristics, taking into account type of collateral, period since date of initial recognition, and other relevant factors.</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rPr>
        <w:tab/>
      </w:r>
      <w:bookmarkStart w:id="2" w:name="_Hlk37836825"/>
      <w:r>
        <w:rPr>
          <w:rFonts w:ascii="Arial" w:hAnsi="Arial" w:cs="Arial"/>
          <w:sz w:val="22"/>
          <w:szCs w:val="22"/>
        </w:rPr>
        <w:t xml:space="preserve">Loans to customers are determined to be credit-impaired when one or more events that have a detrimental impact on the estimated future cash flows of the loans to customers have occurred. Evidence of credit-impaired </w:t>
      </w:r>
      <w:r w:rsidR="008958E4">
        <w:rPr>
          <w:rFonts w:ascii="Arial" w:hAnsi="Arial" w:cs="Arial"/>
          <w:sz w:val="22"/>
          <w:szCs w:val="22"/>
        </w:rPr>
        <w:t>loans to customers</w:t>
      </w:r>
      <w:r>
        <w:rPr>
          <w:rFonts w:ascii="Arial" w:hAnsi="Arial" w:cs="Arial"/>
          <w:sz w:val="22"/>
          <w:szCs w:val="22"/>
        </w:rPr>
        <w:t xml:space="preserve"> includes arrears of over 3 months past due or having indications that the borrower is experiencing significant financial difficulty</w:t>
      </w:r>
      <w:r>
        <w:rPr>
          <w:rFonts w:ascii="Arial" w:hAnsi="Arial" w:hint="cs"/>
          <w:sz w:val="22"/>
          <w:szCs w:val="22"/>
          <w:cs/>
        </w:rPr>
        <w:t xml:space="preserve"> </w:t>
      </w:r>
      <w:r>
        <w:rPr>
          <w:rFonts w:ascii="Arial" w:hAnsi="Arial" w:cs="Arial"/>
          <w:sz w:val="22"/>
          <w:szCs w:val="22"/>
        </w:rPr>
        <w:t>or legal status.</w:t>
      </w:r>
    </w:p>
    <w:p w:rsidR="003B757E" w:rsidRDefault="003B757E" w:rsidP="003B757E">
      <w:pPr>
        <w:tabs>
          <w:tab w:val="left" w:pos="1440"/>
        </w:tabs>
        <w:spacing w:before="120" w:after="120" w:line="380" w:lineRule="exact"/>
        <w:ind w:left="547" w:hanging="547"/>
        <w:jc w:val="thaiDistribute"/>
        <w:rPr>
          <w:rFonts w:ascii="Arial" w:hAnsi="Arial" w:cs="Arial"/>
          <w:sz w:val="22"/>
          <w:szCs w:val="22"/>
        </w:rPr>
      </w:pPr>
      <w:r>
        <w:rPr>
          <w:rFonts w:ascii="Angsana New" w:hAnsi="Angsana New"/>
          <w:sz w:val="32"/>
          <w:szCs w:val="32"/>
          <w:cs/>
        </w:rPr>
        <w:tab/>
      </w:r>
      <w:bookmarkEnd w:id="1"/>
      <w:bookmarkEnd w:id="2"/>
      <w:r>
        <w:rPr>
          <w:rFonts w:ascii="Arial" w:hAnsi="Arial" w:cs="Arial"/>
          <w:sz w:val="22"/>
          <w:szCs w:val="22"/>
        </w:rPr>
        <w:t>Loans to customers that has been renegotiated due to a deterioration in the borrower’s condition is usually considered a significant increase in credit risk or credit-impaired unless there is evidence that the risk of not receiving contractual cash flows has reduced significantly and there are no other indications of impairment.</w:t>
      </w:r>
    </w:p>
    <w:p w:rsidR="003B757E" w:rsidRDefault="003B757E" w:rsidP="003B757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 xml:space="preserve">The subsidiary considers its historical loss experience, adjusts this </w:t>
      </w:r>
      <w:proofErr w:type="gramStart"/>
      <w:r>
        <w:rPr>
          <w:rFonts w:ascii="Arial" w:hAnsi="Arial" w:cs="Arial"/>
          <w:sz w:val="22"/>
          <w:szCs w:val="22"/>
        </w:rPr>
        <w:t>on the basis of</w:t>
      </w:r>
      <w:proofErr w:type="gramEnd"/>
      <w:r>
        <w:rPr>
          <w:rFonts w:ascii="Arial" w:hAnsi="Arial" w:cs="Arial"/>
          <w:sz w:val="22"/>
          <w:szCs w:val="22"/>
        </w:rPr>
        <w:t xml:space="preserve"> current observable data and the reasonable and supportable forward-looking information that is</w:t>
      </w:r>
      <w:r>
        <w:t xml:space="preserve"> </w:t>
      </w:r>
      <w:r>
        <w:rPr>
          <w:rFonts w:ascii="Arial" w:hAnsi="Arial" w:cstheme="minorBidi"/>
          <w:sz w:val="22"/>
          <w:szCs w:val="22"/>
        </w:rPr>
        <w:t>statistical related</w:t>
      </w:r>
      <w:r>
        <w:rPr>
          <w:rFonts w:ascii="Arial" w:hAnsi="Arial" w:cs="Arial"/>
          <w:sz w:val="22"/>
          <w:szCs w:val="22"/>
        </w:rPr>
        <w:t>, including appropriate use of judgement, to estimate the amount of an expected credit losses with macroeconomic information. The subsidiary assesses both current and future economic scenario</w:t>
      </w:r>
      <w:r>
        <w:rPr>
          <w:rFonts w:ascii="Arial" w:hAnsi="Arial" w:hint="cs"/>
          <w:sz w:val="22"/>
          <w:szCs w:val="22"/>
          <w:cs/>
        </w:rPr>
        <w:t xml:space="preserve"> </w:t>
      </w:r>
      <w:r>
        <w:rPr>
          <w:rFonts w:ascii="Arial" w:hAnsi="Arial" w:cs="Arial"/>
          <w:sz w:val="22"/>
          <w:szCs w:val="22"/>
        </w:rPr>
        <w:t xml:space="preserve">in calculating expected credit losses. The </w:t>
      </w:r>
      <w:r w:rsidR="00C1120A" w:rsidRPr="003B757E">
        <w:rPr>
          <w:rFonts w:ascii="Arial" w:hAnsi="Arial" w:cs="Arial"/>
          <w:sz w:val="22"/>
          <w:szCs w:val="22"/>
        </w:rPr>
        <w:t xml:space="preserve">subsidiary </w:t>
      </w:r>
      <w:r>
        <w:rPr>
          <w:rFonts w:ascii="Arial" w:hAnsi="Arial" w:cs="Arial"/>
          <w:sz w:val="22"/>
          <w:szCs w:val="22"/>
        </w:rPr>
        <w:t>has established the process to review and monitor methodologies, assumptions and forward-looking economic scenarios on a yearly basis.</w:t>
      </w:r>
    </w:p>
    <w:p w:rsidR="003B757E" w:rsidRDefault="003B757E" w:rsidP="003B757E">
      <w:pPr>
        <w:spacing w:before="120" w:after="120" w:line="380" w:lineRule="exact"/>
        <w:ind w:left="547" w:hanging="547"/>
        <w:jc w:val="both"/>
        <w:rPr>
          <w:rFonts w:ascii="Arial" w:hAnsi="Arial" w:cs="Arial"/>
          <w:sz w:val="22"/>
          <w:szCs w:val="22"/>
        </w:rPr>
      </w:pPr>
      <w:r>
        <w:rPr>
          <w:rFonts w:ascii="Arial" w:hAnsi="Arial" w:cstheme="minorBidi"/>
          <w:sz w:val="22"/>
          <w:szCs w:val="22"/>
          <w:cs/>
        </w:rPr>
        <w:tab/>
      </w:r>
      <w:r>
        <w:rPr>
          <w:rFonts w:ascii="Arial" w:hAnsi="Arial" w:cs="Arial"/>
          <w:sz w:val="22"/>
          <w:szCs w:val="22"/>
        </w:rPr>
        <w:t xml:space="preserve">Increase (decrease) in an allowance for expected credit losses is </w:t>
      </w:r>
      <w:proofErr w:type="spellStart"/>
      <w:r>
        <w:rPr>
          <w:rFonts w:ascii="Arial" w:hAnsi="Arial" w:cs="Arial"/>
          <w:sz w:val="22"/>
          <w:szCs w:val="22"/>
        </w:rPr>
        <w:t>recognised</w:t>
      </w:r>
      <w:proofErr w:type="spellEnd"/>
      <w:r>
        <w:rPr>
          <w:rFonts w:ascii="Arial" w:hAnsi="Arial" w:cs="Arial"/>
          <w:sz w:val="22"/>
          <w:szCs w:val="22"/>
        </w:rPr>
        <w:t xml:space="preserve"> as expenses during the period in profit or loss in the statement of comprehensive income. Bad debts are written off when incurred.</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t>1.6.4 Loans receivable from purchase of accounts receivable and accrued interest</w:t>
      </w:r>
    </w:p>
    <w:p w:rsidR="00C223AB" w:rsidRPr="00C223AB" w:rsidRDefault="00C223AB" w:rsidP="00C223AB">
      <w:pPr>
        <w:spacing w:before="120" w:after="120" w:line="380" w:lineRule="exact"/>
        <w:ind w:left="540" w:hanging="540"/>
        <w:jc w:val="both"/>
        <w:rPr>
          <w:rFonts w:ascii="Arial" w:hAnsi="Arial" w:cs="Arial"/>
          <w:sz w:val="22"/>
          <w:szCs w:val="22"/>
        </w:rPr>
      </w:pPr>
      <w:r>
        <w:rPr>
          <w:rFonts w:ascii="Arial" w:hAnsi="Arial" w:cs="Arial"/>
          <w:sz w:val="22"/>
          <w:szCs w:val="22"/>
        </w:rPr>
        <w:tab/>
      </w:r>
      <w:r w:rsidRPr="00C223AB">
        <w:rPr>
          <w:rFonts w:ascii="Arial" w:hAnsi="Arial" w:cs="Arial"/>
          <w:sz w:val="22"/>
          <w:szCs w:val="22"/>
        </w:rPr>
        <w:t xml:space="preserve">The loans receivable from purchase of accounts receivable represent the </w:t>
      </w:r>
      <w:r w:rsidR="00486756" w:rsidRPr="00C223AB">
        <w:rPr>
          <w:rFonts w:ascii="Arial" w:hAnsi="Arial" w:cs="Arial"/>
          <w:sz w:val="22"/>
          <w:szCs w:val="22"/>
        </w:rPr>
        <w:t>subsidiar</w:t>
      </w:r>
      <w:r w:rsidR="00486756">
        <w:rPr>
          <w:rFonts w:ascii="Arial" w:hAnsi="Arial" w:cs="Browallia New"/>
          <w:sz w:val="22"/>
          <w:szCs w:val="28"/>
        </w:rPr>
        <w:t>ies</w:t>
      </w:r>
      <w:r w:rsidR="00486756" w:rsidRPr="00C223AB">
        <w:rPr>
          <w:rFonts w:ascii="Arial" w:hAnsi="Arial" w:cs="Arial"/>
          <w:sz w:val="22"/>
          <w:szCs w:val="22"/>
        </w:rPr>
        <w:t>’</w:t>
      </w:r>
      <w:r w:rsidRPr="00C223AB">
        <w:rPr>
          <w:rFonts w:ascii="Arial" w:hAnsi="Arial" w:cs="Arial"/>
          <w:sz w:val="22"/>
          <w:szCs w:val="22"/>
        </w:rPr>
        <w:t xml:space="preserve"> purchased non-performing receivables of financial institutions and credit service companies </w:t>
      </w:r>
      <w:r w:rsidR="00486756">
        <w:rPr>
          <w:rFonts w:ascii="Arial" w:hAnsi="Arial" w:cs="Arial"/>
          <w:sz w:val="22"/>
          <w:szCs w:val="22"/>
        </w:rPr>
        <w:t>by</w:t>
      </w:r>
      <w:r w:rsidRPr="00C223AB">
        <w:rPr>
          <w:rFonts w:ascii="Arial" w:hAnsi="Arial" w:cs="Arial"/>
          <w:sz w:val="22"/>
          <w:szCs w:val="22"/>
        </w:rPr>
        <w:t xml:space="preserve"> bidding for debts management and collection. Under the purchase contracts of non- performing receivables, the subsidiar</w:t>
      </w:r>
      <w:r w:rsidR="00486756">
        <w:rPr>
          <w:rFonts w:ascii="Arial" w:hAnsi="Arial" w:cs="Arial"/>
          <w:sz w:val="22"/>
          <w:szCs w:val="22"/>
        </w:rPr>
        <w:t>ies</w:t>
      </w:r>
      <w:r w:rsidRPr="00C223AB">
        <w:rPr>
          <w:rFonts w:ascii="Arial" w:hAnsi="Arial" w:cs="Arial"/>
          <w:sz w:val="22"/>
          <w:szCs w:val="22"/>
        </w:rPr>
        <w:t xml:space="preserve"> take all the risks in the collection without recourse. The loan receivable from purchase of accounts receivable </w:t>
      </w:r>
      <w:r w:rsidR="00486756">
        <w:rPr>
          <w:rFonts w:ascii="Arial" w:hAnsi="Arial" w:cs="Arial"/>
          <w:sz w:val="22"/>
          <w:szCs w:val="22"/>
        </w:rPr>
        <w:t>are</w:t>
      </w:r>
      <w:r w:rsidRPr="00C223AB">
        <w:rPr>
          <w:rFonts w:ascii="Arial" w:hAnsi="Arial" w:cs="Arial"/>
          <w:sz w:val="22"/>
          <w:szCs w:val="22"/>
        </w:rPr>
        <w:t xml:space="preserve"> purchased or originated credit-impaired financial asset</w:t>
      </w:r>
      <w:r w:rsidR="00486756">
        <w:rPr>
          <w:rFonts w:ascii="Arial" w:hAnsi="Arial" w:cs="Arial"/>
          <w:sz w:val="22"/>
          <w:szCs w:val="22"/>
        </w:rPr>
        <w:t>s</w:t>
      </w:r>
      <w:r w:rsidRPr="00C223AB">
        <w:rPr>
          <w:rFonts w:ascii="Arial" w:hAnsi="Arial" w:cs="Arial"/>
          <w:sz w:val="22"/>
          <w:szCs w:val="22"/>
        </w:rPr>
        <w:t xml:space="preserve">. Such loans receivable from purchase of accounts receivable are presented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plus accrued interest income, net of allowance for expected credit losses.</w:t>
      </w:r>
      <w:r w:rsidRPr="00C223AB">
        <w:rPr>
          <w:rFonts w:ascii="Arial" w:hAnsi="Arial" w:cs="Arial"/>
          <w:sz w:val="22"/>
          <w:szCs w:val="22"/>
          <w:cs/>
        </w:rPr>
        <w:t xml:space="preserve"> </w:t>
      </w:r>
      <w:r w:rsidRPr="00C223AB">
        <w:rPr>
          <w:rFonts w:ascii="Arial" w:hAnsi="Arial" w:cs="Arial"/>
          <w:sz w:val="22"/>
          <w:szCs w:val="22"/>
        </w:rPr>
        <w:t>Cost of purchased or originated credit-impaired financial asset</w:t>
      </w:r>
      <w:r w:rsidR="00486756">
        <w:rPr>
          <w:rFonts w:ascii="Arial" w:hAnsi="Arial" w:cs="Arial"/>
          <w:sz w:val="22"/>
          <w:szCs w:val="22"/>
        </w:rPr>
        <w:t>s</w:t>
      </w:r>
      <w:r w:rsidRPr="00C223AB">
        <w:rPr>
          <w:rFonts w:ascii="Arial" w:hAnsi="Arial" w:cs="Arial"/>
          <w:sz w:val="22"/>
          <w:szCs w:val="22"/>
          <w:cs/>
        </w:rPr>
        <w:t xml:space="preserve"> </w:t>
      </w:r>
      <w:r w:rsidRPr="00C223AB">
        <w:rPr>
          <w:rFonts w:ascii="Arial" w:hAnsi="Arial" w:cs="Arial"/>
          <w:sz w:val="22"/>
          <w:szCs w:val="22"/>
        </w:rPr>
        <w:t>includes</w:t>
      </w:r>
      <w:r w:rsidRPr="00C223AB">
        <w:rPr>
          <w:rFonts w:ascii="Arial" w:hAnsi="Arial" w:cs="Arial"/>
          <w:sz w:val="22"/>
          <w:szCs w:val="22"/>
          <w:cs/>
        </w:rPr>
        <w:t xml:space="preserve"> </w:t>
      </w:r>
      <w:r w:rsidRPr="00C223AB">
        <w:rPr>
          <w:rFonts w:ascii="Arial" w:hAnsi="Arial" w:cs="Arial"/>
          <w:sz w:val="22"/>
          <w:szCs w:val="22"/>
        </w:rPr>
        <w:t>purchase amount (fair value as at transaction date</w:t>
      </w:r>
      <w:r w:rsidRPr="00C223AB">
        <w:rPr>
          <w:rFonts w:ascii="Arial" w:hAnsi="Arial" w:cs="Arial"/>
          <w:sz w:val="22"/>
          <w:szCs w:val="22"/>
          <w:cs/>
        </w:rPr>
        <w:t xml:space="preserve"> </w:t>
      </w:r>
      <w:r w:rsidRPr="00C223AB">
        <w:rPr>
          <w:rFonts w:ascii="Arial" w:hAnsi="Arial" w:cs="Arial"/>
          <w:sz w:val="22"/>
          <w:szCs w:val="22"/>
        </w:rPr>
        <w:t>equal</w:t>
      </w:r>
      <w:r w:rsidR="00486756">
        <w:rPr>
          <w:rFonts w:ascii="Arial" w:hAnsi="Arial" w:cs="Arial"/>
          <w:sz w:val="22"/>
          <w:szCs w:val="22"/>
        </w:rPr>
        <w:t>s</w:t>
      </w:r>
      <w:r w:rsidRPr="00C223AB">
        <w:rPr>
          <w:rFonts w:ascii="Arial" w:hAnsi="Arial" w:cs="Arial"/>
          <w:sz w:val="22"/>
          <w:szCs w:val="22"/>
        </w:rPr>
        <w:t xml:space="preserve"> or approximate</w:t>
      </w:r>
      <w:r w:rsidR="00486756">
        <w:rPr>
          <w:rFonts w:ascii="Arial" w:hAnsi="Arial" w:cs="Arial"/>
          <w:sz w:val="22"/>
          <w:szCs w:val="22"/>
        </w:rPr>
        <w:t>s</w:t>
      </w:r>
      <w:r w:rsidRPr="00C223AB">
        <w:rPr>
          <w:rFonts w:ascii="Arial" w:hAnsi="Arial" w:cs="Arial"/>
          <w:sz w:val="22"/>
          <w:szCs w:val="22"/>
        </w:rPr>
        <w:t xml:space="preserve"> </w:t>
      </w:r>
      <w:r w:rsidR="00486756">
        <w:rPr>
          <w:rFonts w:ascii="Arial" w:hAnsi="Arial" w:cs="Arial"/>
          <w:sz w:val="22"/>
          <w:szCs w:val="22"/>
        </w:rPr>
        <w:t>to</w:t>
      </w:r>
      <w:r w:rsidRPr="00C223AB">
        <w:rPr>
          <w:rFonts w:ascii="Arial" w:hAnsi="Arial" w:cs="Arial"/>
          <w:sz w:val="22"/>
          <w:szCs w:val="22"/>
        </w:rPr>
        <w:t xml:space="preserve"> purchase</w:t>
      </w:r>
      <w:r w:rsidRPr="00C223AB">
        <w:rPr>
          <w:rFonts w:ascii="Arial" w:hAnsi="Arial" w:cs="Arial"/>
          <w:sz w:val="22"/>
          <w:szCs w:val="22"/>
          <w:cs/>
        </w:rPr>
        <w:t xml:space="preserve"> </w:t>
      </w:r>
      <w:r w:rsidRPr="00C223AB">
        <w:rPr>
          <w:rFonts w:ascii="Arial" w:hAnsi="Arial" w:cs="Arial"/>
          <w:sz w:val="22"/>
          <w:szCs w:val="22"/>
        </w:rPr>
        <w:t>price) add direct expense of loans receivable from purchase of accounts receivable.</w:t>
      </w:r>
    </w:p>
    <w:p w:rsidR="00A61702" w:rsidRPr="00E43884" w:rsidRDefault="00A61702" w:rsidP="00A61702">
      <w:pPr>
        <w:tabs>
          <w:tab w:val="left" w:pos="540"/>
          <w:tab w:val="left" w:pos="108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ab/>
      </w:r>
      <w:r w:rsidRPr="004A24D5">
        <w:rPr>
          <w:rFonts w:ascii="Arial" w:eastAsia="Arial Unicode MS" w:hAnsi="Arial" w:cs="Arial"/>
          <w:i/>
          <w:iCs/>
          <w:sz w:val="22"/>
          <w:szCs w:val="22"/>
        </w:rPr>
        <w:t>Allowance for expected credit losses of loans receivable from purchase of accounts receivable</w:t>
      </w:r>
    </w:p>
    <w:p w:rsidR="00486756" w:rsidRPr="001A6C8D" w:rsidRDefault="008C2EF5" w:rsidP="00486756">
      <w:pPr>
        <w:tabs>
          <w:tab w:val="left" w:pos="540"/>
        </w:tabs>
        <w:spacing w:before="120" w:after="120" w:line="380" w:lineRule="exact"/>
        <w:ind w:left="547" w:hanging="547"/>
        <w:jc w:val="both"/>
        <w:rPr>
          <w:rFonts w:ascii="Arial" w:hAnsi="Arial" w:cs="Arial"/>
          <w:sz w:val="22"/>
          <w:szCs w:val="22"/>
        </w:rPr>
      </w:pPr>
      <w:r>
        <w:rPr>
          <w:rFonts w:ascii="Arial" w:hAnsi="Arial" w:cstheme="minorBidi"/>
          <w:sz w:val="22"/>
          <w:szCs w:val="22"/>
          <w:cs/>
        </w:rPr>
        <w:tab/>
      </w:r>
      <w:r w:rsidR="00486756" w:rsidRPr="001A6C8D">
        <w:rPr>
          <w:rFonts w:ascii="Arial" w:hAnsi="Arial" w:cs="Arial"/>
          <w:sz w:val="22"/>
          <w:szCs w:val="22"/>
        </w:rPr>
        <w:t xml:space="preserve">The loans receivable from purchase of accounts receivable are purchased or originated credit-impaired financial assets. 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w:t>
      </w:r>
      <w:proofErr w:type="spellStart"/>
      <w:r w:rsidR="00486756" w:rsidRPr="001A6C8D">
        <w:rPr>
          <w:rFonts w:ascii="Arial" w:hAnsi="Arial" w:cs="Arial"/>
          <w:sz w:val="22"/>
          <w:szCs w:val="22"/>
        </w:rPr>
        <w:t>recognises</w:t>
      </w:r>
      <w:proofErr w:type="spellEnd"/>
      <w:r w:rsidR="00486756" w:rsidRPr="001A6C8D">
        <w:rPr>
          <w:rFonts w:ascii="Arial" w:hAnsi="Arial" w:cs="Arial"/>
          <w:sz w:val="22"/>
          <w:szCs w:val="22"/>
        </w:rPr>
        <w:t xml:space="preserve"> allowance for expected credit loss from loans receivable from purchase of accounts receivable as the cumulative changes in lifetime expected credit losses since initial recognition.</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34ACA">
        <w:rPr>
          <w:rFonts w:ascii="Arial" w:hAnsi="Arial" w:cstheme="minorBidi"/>
          <w:sz w:val="22"/>
          <w:szCs w:val="22"/>
          <w:cs/>
        </w:rPr>
        <w:tab/>
      </w:r>
      <w:r w:rsidRPr="001A6C8D">
        <w:rPr>
          <w:rFonts w:ascii="Arial" w:hAnsi="Arial" w:cs="Arial"/>
          <w:sz w:val="22"/>
          <w:szCs w:val="22"/>
        </w:rPr>
        <w:t xml:space="preserve">At each reporting date,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 credit losses of loans receivable from purchase of accounts receivable by calculating the difference between the carrying amount of loans receivable from purchase of accounts receivable and the present value of estimated future cash flows.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estimate the amount of an expected</w:t>
      </w:r>
      <w:r w:rsidR="000E0B52">
        <w:rPr>
          <w:rFonts w:ascii="Arial" w:hAnsi="Arial" w:cs="Arial"/>
          <w:sz w:val="22"/>
          <w:szCs w:val="22"/>
        </w:rPr>
        <w:t>-</w:t>
      </w:r>
      <w:r w:rsidRPr="001A6C8D">
        <w:rPr>
          <w:rFonts w:ascii="Arial" w:hAnsi="Arial" w:cs="Arial"/>
          <w:sz w:val="22"/>
          <w:szCs w:val="22"/>
        </w:rPr>
        <w:t>credit losses by discounting the unbiased forecast cash flows based on reasonable and supportable information that is relevant and available without undue cost or effort.</w:t>
      </w:r>
    </w:p>
    <w:p w:rsidR="00486756" w:rsidRPr="001A6C8D" w:rsidRDefault="00486756" w:rsidP="00486756">
      <w:pPr>
        <w:tabs>
          <w:tab w:val="left" w:pos="540"/>
        </w:tabs>
        <w:spacing w:before="120" w:after="120" w:line="380" w:lineRule="exact"/>
        <w:ind w:left="547" w:hanging="547"/>
        <w:jc w:val="both"/>
        <w:rPr>
          <w:rFonts w:ascii="Arial" w:hAnsi="Arial" w:cs="Arial"/>
          <w:sz w:val="22"/>
          <w:szCs w:val="22"/>
        </w:rPr>
      </w:pPr>
      <w:r w:rsidRPr="001A6C8D">
        <w:rPr>
          <w:rFonts w:ascii="Arial" w:hAnsi="Arial" w:cs="Arial"/>
          <w:sz w:val="22"/>
          <w:szCs w:val="22"/>
        </w:rPr>
        <w:t>      </w:t>
      </w:r>
      <w:r w:rsidR="00034ACA">
        <w:rPr>
          <w:rFonts w:ascii="Arial" w:hAnsi="Arial" w:cstheme="minorBidi"/>
          <w:sz w:val="22"/>
          <w:szCs w:val="22"/>
          <w:cs/>
        </w:rPr>
        <w:tab/>
      </w:r>
      <w:r w:rsidRPr="001A6C8D">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the amount of the change in lifetime expected credit losses as an impairment gain or loss in profit or loss. 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sidRPr="001A6C8D">
        <w:rPr>
          <w:rFonts w:ascii="Arial" w:hAnsi="Arial" w:cs="Arial"/>
          <w:sz w:val="22"/>
          <w:szCs w:val="22"/>
        </w:rPr>
        <w:t>recognises</w:t>
      </w:r>
      <w:proofErr w:type="spellEnd"/>
      <w:r w:rsidRPr="001A6C8D">
        <w:rPr>
          <w:rFonts w:ascii="Arial" w:hAnsi="Arial" w:cs="Arial"/>
          <w:sz w:val="22"/>
          <w:szCs w:val="22"/>
        </w:rPr>
        <w:t xml:space="preserve"> </w:t>
      </w:r>
      <w:proofErr w:type="spellStart"/>
      <w:r w:rsidRPr="001A6C8D">
        <w:rPr>
          <w:rFonts w:ascii="Arial" w:hAnsi="Arial" w:cs="Arial"/>
          <w:sz w:val="22"/>
          <w:szCs w:val="22"/>
        </w:rPr>
        <w:t>favourable</w:t>
      </w:r>
      <w:proofErr w:type="spellEnd"/>
      <w:r w:rsidRPr="001A6C8D">
        <w:rPr>
          <w:rFonts w:ascii="Arial" w:hAnsi="Arial" w:cs="Arial"/>
          <w:sz w:val="22"/>
          <w:szCs w:val="22"/>
        </w:rPr>
        <w:t xml:space="preserve"> changes in lifetime expected credit losses as a reversal of expected credit losses, even if the lifetime expected credit losses are less than the amount of expected credit losses that were included in the estimated cash flows on initial recognition.</w:t>
      </w:r>
    </w:p>
    <w:p w:rsidR="0090136F" w:rsidRDefault="00486756" w:rsidP="00486756">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p>
    <w:p w:rsidR="0090136F" w:rsidRDefault="0090136F">
      <w:pPr>
        <w:overflowPunct/>
        <w:autoSpaceDE/>
        <w:autoSpaceDN/>
        <w:adjustRightInd/>
        <w:textAlignment w:val="auto"/>
        <w:rPr>
          <w:rFonts w:ascii="Arial" w:hAnsi="Arial" w:cs="Arial"/>
          <w:sz w:val="22"/>
          <w:szCs w:val="22"/>
        </w:rPr>
      </w:pPr>
      <w:r>
        <w:rPr>
          <w:rFonts w:ascii="Arial" w:hAnsi="Arial" w:cs="Arial"/>
          <w:sz w:val="22"/>
          <w:szCs w:val="22"/>
        </w:rPr>
        <w:br w:type="page"/>
      </w:r>
    </w:p>
    <w:p w:rsidR="00486756" w:rsidRPr="001A6C8D" w:rsidRDefault="0090136F" w:rsidP="00486756">
      <w:pPr>
        <w:tabs>
          <w:tab w:val="left" w:pos="540"/>
        </w:tabs>
        <w:spacing w:before="120" w:after="120" w:line="380" w:lineRule="exact"/>
        <w:ind w:left="547" w:hanging="547"/>
        <w:jc w:val="both"/>
        <w:rPr>
          <w:rFonts w:ascii="Arial" w:hAnsi="Arial" w:cs="Arial"/>
          <w:sz w:val="22"/>
          <w:szCs w:val="22"/>
        </w:rPr>
      </w:pPr>
      <w:r>
        <w:rPr>
          <w:rFonts w:ascii="Arial" w:hAnsi="Arial" w:cs="Arial"/>
          <w:sz w:val="22"/>
          <w:szCs w:val="22"/>
        </w:rPr>
        <w:tab/>
      </w:r>
      <w:r w:rsidR="00486756" w:rsidRPr="001A6C8D">
        <w:rPr>
          <w:rFonts w:ascii="Arial" w:hAnsi="Arial" w:cs="Arial"/>
          <w:sz w:val="22"/>
          <w:szCs w:val="22"/>
        </w:rPr>
        <w:t xml:space="preserve">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use judgement in estimating the amount and period of expected net cash inflows in calculating allowance for expected credit losses and credit-adjusted effective interest rate since initial recognition of loans receivable from purchase of accounts receivable for recognition of interest income. In estimating cash flows, 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consider loss experience and adjust </w:t>
      </w:r>
      <w:proofErr w:type="gramStart"/>
      <w:r w:rsidR="00486756" w:rsidRPr="001A6C8D">
        <w:rPr>
          <w:rFonts w:ascii="Arial" w:hAnsi="Arial" w:cs="Arial"/>
          <w:sz w:val="22"/>
          <w:szCs w:val="22"/>
        </w:rPr>
        <w:t>on the basis of</w:t>
      </w:r>
      <w:proofErr w:type="gramEnd"/>
      <w:r w:rsidR="00486756" w:rsidRPr="001A6C8D">
        <w:rPr>
          <w:rFonts w:ascii="Arial" w:hAnsi="Arial" w:cs="Arial"/>
          <w:sz w:val="22"/>
          <w:szCs w:val="22"/>
        </w:rPr>
        <w:t xml:space="preserve"> current observable data. In addition, 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use reasonable and supportable forecasts of future economic conditions including experiences judgement to estimate the amount of an expected impairment loss. The </w:t>
      </w:r>
      <w:r w:rsidR="00486756" w:rsidRPr="00C223AB">
        <w:rPr>
          <w:rFonts w:ascii="Arial" w:hAnsi="Arial" w:cs="Arial"/>
          <w:sz w:val="22"/>
          <w:szCs w:val="22"/>
        </w:rPr>
        <w:t>subsidiar</w:t>
      </w:r>
      <w:r w:rsidR="00486756">
        <w:rPr>
          <w:rFonts w:ascii="Arial" w:hAnsi="Arial" w:cs="Browallia New"/>
          <w:sz w:val="22"/>
          <w:szCs w:val="28"/>
        </w:rPr>
        <w:t>ies</w:t>
      </w:r>
      <w:r w:rsidR="00486756" w:rsidRPr="001A6C8D">
        <w:rPr>
          <w:rFonts w:ascii="Arial" w:hAnsi="Arial" w:cs="Arial"/>
          <w:sz w:val="22"/>
          <w:szCs w:val="22"/>
        </w:rPr>
        <w:t xml:space="preserve"> use judgement in assessing financial situation of debtor, net collateral value and future information and uses forward-looking information and model to calculate allowance for expected credit losses. The estimation has various related factors which affect amount allowance for expected credit losses.</w:t>
      </w:r>
    </w:p>
    <w:p w:rsidR="00A61702" w:rsidRPr="00F45D75" w:rsidRDefault="00A61702" w:rsidP="00A61702">
      <w:pPr>
        <w:spacing w:before="120" w:after="120" w:line="380" w:lineRule="exact"/>
        <w:ind w:left="547"/>
        <w:jc w:val="both"/>
        <w:rPr>
          <w:rFonts w:ascii="Segoe UI" w:hAnsi="Segoe UI" w:cs="Segoe UI"/>
          <w:i/>
          <w:iCs/>
          <w:sz w:val="22"/>
          <w:szCs w:val="22"/>
          <w:lang w:val="en-GB" w:eastAsia="en-GB"/>
        </w:rPr>
      </w:pPr>
      <w:r w:rsidRPr="00F45D75">
        <w:rPr>
          <w:rFonts w:ascii="Arial" w:hAnsi="Arial" w:cs="Arial"/>
          <w:i/>
          <w:iCs/>
          <w:sz w:val="22"/>
          <w:szCs w:val="22"/>
          <w:lang w:val="en-GB" w:eastAsia="en-GB"/>
        </w:rPr>
        <w:t xml:space="preserve">Modification of contractual cashflow/Debt restructuring </w:t>
      </w:r>
    </w:p>
    <w:p w:rsidR="00486756" w:rsidRPr="00E43884" w:rsidRDefault="00486756" w:rsidP="00486756">
      <w:pPr>
        <w:tabs>
          <w:tab w:val="left" w:pos="540"/>
        </w:tabs>
        <w:spacing w:before="120" w:after="120" w:line="380" w:lineRule="exact"/>
        <w:ind w:left="547" w:hanging="547"/>
        <w:jc w:val="both"/>
        <w:rPr>
          <w:rFonts w:ascii="Segoe UI" w:hAnsi="Segoe UI" w:cs="Segoe UI"/>
          <w:sz w:val="22"/>
          <w:szCs w:val="22"/>
          <w:lang w:val="en-GB" w:eastAsia="en-GB"/>
        </w:rPr>
      </w:pPr>
      <w:r w:rsidRPr="00E43884">
        <w:rPr>
          <w:rFonts w:ascii="Arial" w:hAnsi="Arial" w:cs="Arial"/>
          <w:sz w:val="22"/>
          <w:szCs w:val="22"/>
        </w:rPr>
        <w:tab/>
        <w:t xml:space="preserve">When the contractual cash flows of a financial asset are renegotiated or restructured, or existing financial asset </w:t>
      </w:r>
      <w:r>
        <w:rPr>
          <w:rFonts w:ascii="Arial" w:hAnsi="Arial" w:cs="Arial"/>
          <w:sz w:val="22"/>
          <w:szCs w:val="22"/>
        </w:rPr>
        <w:t>is</w:t>
      </w:r>
      <w:r w:rsidRPr="00E43884">
        <w:rPr>
          <w:rFonts w:ascii="Arial" w:hAnsi="Arial" w:cs="Arial"/>
          <w:sz w:val="22"/>
          <w:szCs w:val="22"/>
        </w:rPr>
        <w:t xml:space="preserve"> replaced by new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assesses </w:t>
      </w:r>
      <w:r>
        <w:rPr>
          <w:rFonts w:ascii="Arial" w:hAnsi="Arial" w:cs="Arial"/>
          <w:sz w:val="22"/>
          <w:szCs w:val="22"/>
        </w:rPr>
        <w:t>whether</w:t>
      </w:r>
      <w:r w:rsidRPr="00E43884">
        <w:rPr>
          <w:rFonts w:ascii="Arial" w:hAnsi="Arial" w:cs="Arial"/>
          <w:sz w:val="22"/>
          <w:szCs w:val="22"/>
        </w:rPr>
        <w:t xml:space="preserve"> the financial asset should be </w:t>
      </w:r>
      <w:proofErr w:type="spellStart"/>
      <w:r w:rsidRPr="00E43884">
        <w:rPr>
          <w:rFonts w:ascii="Arial" w:hAnsi="Arial" w:cs="Arial"/>
          <w:sz w:val="22"/>
          <w:szCs w:val="22"/>
        </w:rPr>
        <w:t>derecognised</w:t>
      </w:r>
      <w:proofErr w:type="spellEnd"/>
      <w:r w:rsidRPr="00E43884">
        <w:rPr>
          <w:rFonts w:ascii="Arial" w:hAnsi="Arial" w:cs="Arial"/>
          <w:sz w:val="22"/>
          <w:szCs w:val="22"/>
        </w:rPr>
        <w:t xml:space="preserve"> and recalculates the gross carrying amount of the financial asset.</w:t>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does not result in the </w:t>
      </w:r>
      <w:r>
        <w:rPr>
          <w:rFonts w:ascii="Arial" w:hAnsi="Arial" w:cs="Arial"/>
          <w:sz w:val="22"/>
          <w:szCs w:val="22"/>
        </w:rPr>
        <w:t>derecognition</w:t>
      </w:r>
      <w:r w:rsidRPr="00E43884">
        <w:rPr>
          <w:rFonts w:ascii="Arial" w:hAnsi="Arial" w:cs="Arial"/>
          <w:sz w:val="22"/>
          <w:szCs w:val="22"/>
        </w:rPr>
        <w:t xml:space="preserve"> of the financial asset</w:t>
      </w:r>
      <w:r>
        <w:rPr>
          <w:rFonts w:ascii="Arial" w:hAnsi="Arial" w:cs="Arial"/>
          <w:sz w:val="22"/>
          <w:szCs w:val="22"/>
        </w:rPr>
        <w:t>, t</w:t>
      </w:r>
      <w:r w:rsidRPr="00E43884">
        <w:rPr>
          <w:rFonts w:ascii="Arial" w:hAnsi="Arial" w:cs="Arial"/>
          <w:sz w:val="22"/>
          <w:szCs w:val="22"/>
        </w:rPr>
        <w:t xml:space="preserve">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r w:rsidRPr="00E43884">
        <w:rPr>
          <w:rFonts w:ascii="Arial" w:hAnsi="Arial" w:cs="Arial"/>
          <w:sz w:val="22"/>
          <w:szCs w:val="22"/>
        </w:rPr>
        <w:t xml:space="preserve">recalculates gross carrying amount of the financial asset </w:t>
      </w:r>
      <w:r>
        <w:rPr>
          <w:rFonts w:ascii="Arial" w:hAnsi="Arial" w:cs="Arial"/>
          <w:sz w:val="22"/>
          <w:szCs w:val="22"/>
        </w:rPr>
        <w:t>by calculating</w:t>
      </w:r>
      <w:r w:rsidRPr="00E43884">
        <w:rPr>
          <w:rFonts w:ascii="Arial" w:hAnsi="Arial" w:cs="Arial"/>
          <w:sz w:val="22"/>
          <w:szCs w:val="22"/>
        </w:rPr>
        <w:t xml:space="preserve"> the present value of the renegotiated or modified contractual cash flows that are discounted at the financial asset’s original effective interest rate and </w:t>
      </w:r>
      <w:proofErr w:type="spellStart"/>
      <w:r>
        <w:rPr>
          <w:rFonts w:ascii="Arial" w:hAnsi="Arial" w:cs="Arial"/>
          <w:sz w:val="22"/>
          <w:szCs w:val="22"/>
        </w:rPr>
        <w:t>recognises</w:t>
      </w:r>
      <w:proofErr w:type="spellEnd"/>
      <w:r>
        <w:rPr>
          <w:rFonts w:ascii="Arial" w:hAnsi="Arial" w:cs="Arial"/>
          <w:sz w:val="22"/>
          <w:szCs w:val="22"/>
        </w:rPr>
        <w:t xml:space="preserve"> loss from </w:t>
      </w:r>
      <w:r w:rsidRPr="00E43884">
        <w:rPr>
          <w:rFonts w:ascii="Arial" w:hAnsi="Arial" w:cs="Arial"/>
          <w:sz w:val="22"/>
          <w:szCs w:val="22"/>
        </w:rPr>
        <w:t xml:space="preserve">a modification in profit or loss </w:t>
      </w:r>
    </w:p>
    <w:p w:rsidR="00486756" w:rsidRPr="00E43884" w:rsidRDefault="00486756" w:rsidP="00486756">
      <w:pPr>
        <w:pStyle w:val="ListParagraph"/>
        <w:numPr>
          <w:ilvl w:val="0"/>
          <w:numId w:val="44"/>
        </w:numPr>
        <w:overflowPunct/>
        <w:autoSpaceDE/>
        <w:autoSpaceDN/>
        <w:adjustRightInd/>
        <w:spacing w:before="120" w:after="120" w:line="380" w:lineRule="exact"/>
        <w:contextualSpacing w:val="0"/>
        <w:jc w:val="both"/>
        <w:textAlignment w:val="auto"/>
        <w:rPr>
          <w:rFonts w:ascii="Segoe UI" w:hAnsi="Segoe UI" w:cs="Segoe UI"/>
          <w:sz w:val="22"/>
          <w:szCs w:val="22"/>
          <w:lang w:val="en-GB" w:eastAsia="en-GB"/>
        </w:rPr>
      </w:pPr>
      <w:r w:rsidRPr="00E43884">
        <w:rPr>
          <w:rFonts w:ascii="Arial" w:hAnsi="Arial" w:cs="Arial"/>
          <w:sz w:val="22"/>
          <w:szCs w:val="22"/>
        </w:rPr>
        <w:t xml:space="preserve">If the modification results in the </w:t>
      </w:r>
      <w:r>
        <w:rPr>
          <w:rFonts w:ascii="Arial" w:hAnsi="Arial" w:cs="Arial"/>
          <w:sz w:val="22"/>
          <w:szCs w:val="22"/>
        </w:rPr>
        <w:t>derecognition</w:t>
      </w:r>
      <w:r w:rsidRPr="00E43884">
        <w:rPr>
          <w:rFonts w:ascii="Arial" w:hAnsi="Arial" w:cs="Arial"/>
          <w:sz w:val="22"/>
          <w:szCs w:val="22"/>
        </w:rPr>
        <w:t xml:space="preserve"> of the financial asset. The fair value of the new financial asset is the latest cash flow of existing financial asset at the date of derecognition</w:t>
      </w:r>
      <w:r>
        <w:rPr>
          <w:rFonts w:ascii="Arial" w:hAnsi="Arial" w:cs="Arial"/>
          <w:sz w:val="22"/>
          <w:szCs w:val="22"/>
        </w:rPr>
        <w:t>. S</w:t>
      </w:r>
      <w:r w:rsidRPr="00E43884">
        <w:rPr>
          <w:rFonts w:ascii="Arial" w:hAnsi="Arial" w:cs="Arial"/>
          <w:sz w:val="22"/>
          <w:szCs w:val="22"/>
        </w:rPr>
        <w:t xml:space="preserve">uch amount will be used </w:t>
      </w:r>
      <w:r>
        <w:rPr>
          <w:rFonts w:ascii="Arial" w:hAnsi="Arial" w:cs="Arial"/>
          <w:sz w:val="22"/>
          <w:szCs w:val="22"/>
        </w:rPr>
        <w:t>in</w:t>
      </w:r>
      <w:r w:rsidRPr="00E43884">
        <w:rPr>
          <w:rFonts w:ascii="Arial" w:hAnsi="Arial" w:cs="Arial"/>
          <w:sz w:val="22"/>
          <w:szCs w:val="22"/>
        </w:rPr>
        <w:t xml:space="preserve"> calculat</w:t>
      </w:r>
      <w:r>
        <w:rPr>
          <w:rFonts w:ascii="Arial" w:hAnsi="Arial" w:cs="Arial"/>
          <w:sz w:val="22"/>
          <w:szCs w:val="22"/>
        </w:rPr>
        <w:t>ing</w:t>
      </w:r>
      <w:r w:rsidRPr="00E43884">
        <w:rPr>
          <w:rFonts w:ascii="Arial" w:hAnsi="Arial" w:cs="Arial"/>
          <w:sz w:val="22"/>
          <w:szCs w:val="22"/>
        </w:rPr>
        <w:t xml:space="preserve"> loss of existing financial asset which is discounted from </w:t>
      </w:r>
      <w:r>
        <w:rPr>
          <w:rFonts w:ascii="Arial" w:hAnsi="Arial" w:cs="Arial"/>
          <w:sz w:val="22"/>
          <w:szCs w:val="22"/>
        </w:rPr>
        <w:t xml:space="preserve">the </w:t>
      </w:r>
      <w:r w:rsidRPr="00E43884">
        <w:rPr>
          <w:rFonts w:ascii="Arial" w:hAnsi="Arial" w:cs="Arial"/>
          <w:sz w:val="22"/>
          <w:szCs w:val="22"/>
        </w:rPr>
        <w:t xml:space="preserve">derecognition date by </w:t>
      </w:r>
      <w:r>
        <w:rPr>
          <w:rFonts w:ascii="Arial" w:hAnsi="Arial" w:cs="Arial"/>
          <w:sz w:val="22"/>
          <w:szCs w:val="22"/>
        </w:rPr>
        <w:t xml:space="preserve">using </w:t>
      </w:r>
      <w:r w:rsidRPr="00E43884">
        <w:rPr>
          <w:rFonts w:ascii="Arial" w:hAnsi="Arial" w:cs="Arial"/>
          <w:sz w:val="22"/>
          <w:szCs w:val="22"/>
        </w:rPr>
        <w:t>origina</w:t>
      </w:r>
      <w:r>
        <w:rPr>
          <w:rFonts w:ascii="Arial" w:hAnsi="Arial" w:cs="Arial"/>
          <w:sz w:val="22"/>
          <w:szCs w:val="22"/>
        </w:rPr>
        <w:t>l</w:t>
      </w:r>
      <w:r w:rsidRPr="00E43884">
        <w:rPr>
          <w:rFonts w:ascii="Arial" w:hAnsi="Arial" w:cs="Arial"/>
          <w:sz w:val="22"/>
          <w:szCs w:val="22"/>
        </w:rPr>
        <w:t xml:space="preserve"> effective interest rate of existing financial asset.</w:t>
      </w:r>
      <w:r w:rsidRPr="00E43884">
        <w:rPr>
          <w:rFonts w:ascii="Segoe UI" w:hAnsi="Segoe UI" w:cs="Segoe UI"/>
          <w:sz w:val="22"/>
          <w:szCs w:val="22"/>
          <w:lang w:val="en-GB" w:eastAsia="en-GB"/>
        </w:rPr>
        <w:t xml:space="preserve"> </w:t>
      </w:r>
    </w:p>
    <w:p w:rsidR="00486756" w:rsidRPr="00E43884" w:rsidRDefault="00486756" w:rsidP="00486756">
      <w:pPr>
        <w:tabs>
          <w:tab w:val="left" w:pos="540"/>
        </w:tabs>
        <w:spacing w:before="120" w:after="120" w:line="380" w:lineRule="exact"/>
        <w:ind w:left="547" w:hanging="547"/>
        <w:jc w:val="both"/>
        <w:rPr>
          <w:rFonts w:ascii="Arial" w:hAnsi="Arial" w:cs="Arial"/>
          <w:sz w:val="22"/>
          <w:szCs w:val="22"/>
        </w:rPr>
      </w:pPr>
      <w:r w:rsidRPr="00E43884">
        <w:rPr>
          <w:rFonts w:ascii="Arial" w:hAnsi="Arial" w:cs="Arial"/>
          <w:sz w:val="22"/>
          <w:szCs w:val="22"/>
        </w:rPr>
        <w:tab/>
        <w:t>In case of loan</w:t>
      </w:r>
      <w:r>
        <w:rPr>
          <w:rFonts w:ascii="Arial" w:hAnsi="Arial" w:cs="Arial"/>
          <w:sz w:val="22"/>
          <w:szCs w:val="22"/>
        </w:rPr>
        <w:t xml:space="preserve">s from </w:t>
      </w:r>
      <w:r w:rsidRPr="00E43884">
        <w:rPr>
          <w:rFonts w:ascii="Arial" w:hAnsi="Arial" w:cs="Arial"/>
          <w:sz w:val="22"/>
          <w:szCs w:val="22"/>
        </w:rPr>
        <w:t xml:space="preserve">purchase of accounts receivable which are renegotiated or </w:t>
      </w:r>
      <w:proofErr w:type="spellStart"/>
      <w:r w:rsidRPr="00E43884">
        <w:rPr>
          <w:rFonts w:ascii="Arial" w:hAnsi="Arial" w:cs="Arial"/>
          <w:sz w:val="22"/>
          <w:szCs w:val="22"/>
        </w:rPr>
        <w:t>restruct</w:t>
      </w:r>
      <w:r>
        <w:rPr>
          <w:rFonts w:ascii="Arial" w:hAnsi="Arial" w:cs="Arial"/>
          <w:sz w:val="22"/>
          <w:szCs w:val="22"/>
        </w:rPr>
        <w:t>ed</w:t>
      </w:r>
      <w:proofErr w:type="spellEnd"/>
      <w:r w:rsidRPr="00E43884">
        <w:rPr>
          <w:rFonts w:ascii="Arial" w:hAnsi="Arial" w:cs="Arial"/>
          <w:sz w:val="22"/>
          <w:szCs w:val="22"/>
        </w:rPr>
        <w:t>, will be treated as credit-impaired at initial recognition.</w:t>
      </w:r>
    </w:p>
    <w:p w:rsidR="0090136F" w:rsidRDefault="0090136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sz w:val="22"/>
          <w:szCs w:val="22"/>
        </w:rPr>
      </w:pPr>
      <w:r w:rsidRPr="00C223AB">
        <w:rPr>
          <w:rFonts w:ascii="Arial" w:hAnsi="Arial" w:cs="Arial"/>
          <w:b/>
          <w:bCs/>
          <w:sz w:val="22"/>
          <w:szCs w:val="22"/>
        </w:rPr>
        <w:t>1.6</w:t>
      </w:r>
      <w:r w:rsidR="00A61702">
        <w:rPr>
          <w:rFonts w:ascii="Arial" w:hAnsi="Arial" w:cs="Arial"/>
          <w:b/>
          <w:bCs/>
          <w:sz w:val="22"/>
          <w:szCs w:val="22"/>
        </w:rPr>
        <w:t>.5</w:t>
      </w:r>
      <w:r w:rsidRPr="00C223AB">
        <w:rPr>
          <w:rFonts w:ascii="Arial" w:hAnsi="Arial" w:cs="Arial"/>
          <w:b/>
          <w:bCs/>
          <w:sz w:val="22"/>
          <w:szCs w:val="22"/>
        </w:rPr>
        <w:tab/>
        <w:t>Financial instruments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b/>
          <w:bCs/>
          <w:i/>
          <w:iCs/>
          <w:sz w:val="22"/>
          <w:szCs w:val="22"/>
        </w:rPr>
      </w:pPr>
      <w:r w:rsidRPr="00C223AB">
        <w:rPr>
          <w:rFonts w:ascii="Arial" w:hAnsi="Arial" w:cs="Arial"/>
          <w:b/>
          <w:bCs/>
          <w:i/>
          <w:iCs/>
          <w:sz w:val="22"/>
          <w:szCs w:val="22"/>
        </w:rPr>
        <w:tab/>
        <w:t>Classification and measurement</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debt instruments are measured at fair value through profit or loss, fair value through other comprehensive income, or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 Classification is driven by the </w:t>
      </w:r>
      <w:r w:rsidR="008958E4">
        <w:rPr>
          <w:rFonts w:ascii="Arial" w:hAnsi="Arial" w:cs="Arial"/>
          <w:sz w:val="22"/>
          <w:szCs w:val="22"/>
        </w:rPr>
        <w:t>Group’s</w:t>
      </w:r>
      <w:r w:rsidR="00486756" w:rsidRPr="001A6C8D">
        <w:rPr>
          <w:rFonts w:ascii="Arial" w:hAnsi="Arial" w:cs="Arial"/>
          <w:sz w:val="22"/>
          <w:szCs w:val="22"/>
        </w:rPr>
        <w:t xml:space="preserve"> </w:t>
      </w:r>
      <w:r w:rsidRPr="00C223AB">
        <w:rPr>
          <w:rFonts w:ascii="Arial" w:hAnsi="Arial" w:cs="Arial"/>
          <w:sz w:val="22"/>
          <w:szCs w:val="22"/>
        </w:rPr>
        <w:t>business model for managing the financial assets and the contractual cash flows characteristics of the financial assets.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assets that are equity instruments are measured at fair value through profit or loss. In certain cases, the </w:t>
      </w:r>
      <w:r w:rsidR="008958E4">
        <w:rPr>
          <w:rFonts w:ascii="Arial" w:hAnsi="Arial" w:cs="Arial"/>
          <w:sz w:val="22"/>
          <w:szCs w:val="22"/>
        </w:rPr>
        <w:t>Group</w:t>
      </w:r>
      <w:r w:rsidR="003B757E" w:rsidRPr="001A6C8D">
        <w:rPr>
          <w:rFonts w:ascii="Arial" w:hAnsi="Arial" w:cs="Arial"/>
          <w:sz w:val="22"/>
          <w:szCs w:val="22"/>
        </w:rPr>
        <w:t xml:space="preserve"> </w:t>
      </w:r>
      <w:r w:rsidRPr="00C223AB">
        <w:rPr>
          <w:rFonts w:ascii="Arial" w:hAnsi="Arial" w:cs="Arial"/>
          <w:sz w:val="22"/>
          <w:szCs w:val="22"/>
        </w:rPr>
        <w:t>make</w:t>
      </w:r>
      <w:r w:rsidR="008958E4">
        <w:rPr>
          <w:rFonts w:ascii="Arial" w:hAnsi="Arial" w:cs="Arial"/>
          <w:sz w:val="22"/>
          <w:szCs w:val="22"/>
        </w:rPr>
        <w:t>s</w:t>
      </w:r>
      <w:r w:rsidRPr="00C223AB">
        <w:rPr>
          <w:rFonts w:ascii="Arial" w:hAnsi="Arial" w:cs="Arial"/>
          <w:sz w:val="22"/>
          <w:szCs w:val="22"/>
        </w:rPr>
        <w:t xml:space="preserve"> an election to measure them at fair value through other comprehensive income, with no subsequent recycling to profit or loss.</w:t>
      </w:r>
    </w:p>
    <w:p w:rsidR="00C223AB" w:rsidRPr="00C223AB" w:rsidRDefault="00C223AB" w:rsidP="00C223AB">
      <w:pPr>
        <w:tabs>
          <w:tab w:val="left" w:pos="1440"/>
        </w:tabs>
        <w:spacing w:before="120" w:after="120" w:line="380" w:lineRule="exact"/>
        <w:ind w:left="540" w:hanging="540"/>
        <w:jc w:val="thaiDistribute"/>
        <w:outlineLvl w:val="0"/>
        <w:rPr>
          <w:rFonts w:ascii="Arial" w:hAnsi="Arial" w:cs="Arial"/>
          <w:sz w:val="22"/>
          <w:szCs w:val="22"/>
        </w:rPr>
      </w:pPr>
      <w:r w:rsidRPr="00C223AB">
        <w:rPr>
          <w:rFonts w:ascii="Arial" w:hAnsi="Arial" w:cs="Arial"/>
          <w:sz w:val="22"/>
          <w:szCs w:val="22"/>
        </w:rPr>
        <w:tab/>
        <w:t xml:space="preserve">Financial liabilities are classified and measured at </w:t>
      </w:r>
      <w:proofErr w:type="spellStart"/>
      <w:r w:rsidRPr="00C223AB">
        <w:rPr>
          <w:rFonts w:ascii="Arial" w:hAnsi="Arial" w:cs="Arial"/>
          <w:sz w:val="22"/>
          <w:szCs w:val="22"/>
        </w:rPr>
        <w:t>amortised</w:t>
      </w:r>
      <w:proofErr w:type="spellEnd"/>
      <w:r w:rsidRPr="00C223AB">
        <w:rPr>
          <w:rFonts w:ascii="Arial" w:hAnsi="Arial" w:cs="Arial"/>
          <w:sz w:val="22"/>
          <w:szCs w:val="22"/>
        </w:rPr>
        <w:t xml:space="preserve"> cost.</w:t>
      </w:r>
    </w:p>
    <w:p w:rsidR="00C223AB" w:rsidRPr="00C223AB" w:rsidRDefault="00274879" w:rsidP="00C223AB">
      <w:pPr>
        <w:spacing w:before="120" w:after="120" w:line="380" w:lineRule="exact"/>
        <w:ind w:left="540" w:hanging="540"/>
        <w:jc w:val="thaiDistribute"/>
        <w:rPr>
          <w:rFonts w:ascii="Arial" w:hAnsi="Arial" w:cs="Arial"/>
          <w:b/>
          <w:bCs/>
          <w:i/>
          <w:iCs/>
          <w:sz w:val="22"/>
          <w:szCs w:val="22"/>
        </w:rPr>
      </w:pPr>
      <w:r>
        <w:rPr>
          <w:rFonts w:ascii="Arial" w:hAnsi="Arial" w:cs="Arial"/>
          <w:b/>
          <w:bCs/>
          <w:i/>
          <w:iCs/>
          <w:sz w:val="22"/>
          <w:szCs w:val="22"/>
        </w:rPr>
        <w:tab/>
      </w:r>
      <w:r w:rsidR="00C223AB" w:rsidRPr="00C223AB">
        <w:rPr>
          <w:rFonts w:ascii="Arial" w:hAnsi="Arial" w:cs="Arial"/>
          <w:b/>
          <w:bCs/>
          <w:i/>
          <w:iCs/>
          <w:sz w:val="22"/>
          <w:szCs w:val="22"/>
        </w:rPr>
        <w:t>Impairment of financial assets</w:t>
      </w:r>
    </w:p>
    <w:p w:rsidR="003B757E" w:rsidRPr="00297976" w:rsidRDefault="003B757E" w:rsidP="003B757E">
      <w:pPr>
        <w:tabs>
          <w:tab w:val="left" w:pos="540"/>
        </w:tabs>
        <w:spacing w:before="120" w:after="120" w:line="380" w:lineRule="exact"/>
        <w:ind w:left="547" w:hanging="547"/>
        <w:jc w:val="both"/>
        <w:rPr>
          <w:rFonts w:ascii="Angsana New" w:hAnsi="Angsana New"/>
          <w:b/>
          <w:bCs/>
          <w:i/>
          <w:iCs/>
          <w:sz w:val="22"/>
          <w:szCs w:val="22"/>
        </w:rPr>
      </w:pPr>
      <w:r w:rsidRPr="00D13283">
        <w:rPr>
          <w:rFonts w:ascii="Arial" w:hAnsi="Arial" w:cs="Arial"/>
          <w:sz w:val="22"/>
          <w:szCs w:val="22"/>
        </w:rPr>
        <w:tab/>
        <w:t xml:space="preserve">The </w:t>
      </w:r>
      <w:r w:rsidR="008958E4">
        <w:rPr>
          <w:rFonts w:ascii="Arial" w:hAnsi="Arial" w:cs="Arial"/>
          <w:sz w:val="22"/>
          <w:szCs w:val="22"/>
        </w:rPr>
        <w:t>Group</w:t>
      </w:r>
      <w:r w:rsidRPr="001A6C8D">
        <w:rPr>
          <w:rFonts w:ascii="Arial" w:hAnsi="Arial" w:cs="Arial"/>
          <w:sz w:val="22"/>
          <w:szCs w:val="22"/>
        </w:rPr>
        <w:t xml:space="preserve"> </w:t>
      </w:r>
      <w:proofErr w:type="spellStart"/>
      <w:r w:rsidRPr="00D13283">
        <w:rPr>
          <w:rFonts w:ascii="Arial" w:hAnsi="Arial" w:cs="Arial"/>
          <w:sz w:val="22"/>
          <w:szCs w:val="22"/>
        </w:rPr>
        <w:t>recognises</w:t>
      </w:r>
      <w:proofErr w:type="spellEnd"/>
      <w:r w:rsidRPr="00D13283">
        <w:rPr>
          <w:rFonts w:ascii="Arial" w:hAnsi="Arial" w:cs="Arial"/>
          <w:sz w:val="22"/>
          <w:szCs w:val="22"/>
        </w:rPr>
        <w:t xml:space="preserve"> </w:t>
      </w:r>
      <w:r w:rsidR="008958E4">
        <w:rPr>
          <w:rFonts w:ascii="Arial" w:hAnsi="Arial" w:cs="Arial"/>
          <w:sz w:val="22"/>
          <w:szCs w:val="22"/>
        </w:rPr>
        <w:t xml:space="preserve">an allowance for </w:t>
      </w:r>
      <w:r w:rsidRPr="00D13283">
        <w:rPr>
          <w:rFonts w:ascii="Arial" w:hAnsi="Arial" w:cs="Arial"/>
          <w:sz w:val="22"/>
          <w:szCs w:val="22"/>
        </w:rPr>
        <w:t xml:space="preserve">expected credit losses on its financial assets measured at </w:t>
      </w:r>
      <w:proofErr w:type="spellStart"/>
      <w:r w:rsidRPr="00D13283">
        <w:rPr>
          <w:rFonts w:ascii="Arial" w:hAnsi="Arial" w:cs="Arial"/>
          <w:sz w:val="22"/>
          <w:szCs w:val="22"/>
        </w:rPr>
        <w:t>amortised</w:t>
      </w:r>
      <w:proofErr w:type="spellEnd"/>
      <w:r w:rsidRPr="00D13283">
        <w:rPr>
          <w:rFonts w:ascii="Arial" w:hAnsi="Arial" w:cs="Arial"/>
          <w:sz w:val="22"/>
          <w:szCs w:val="22"/>
        </w:rPr>
        <w:t xml:space="preserve"> cost, </w:t>
      </w:r>
      <w:r w:rsidR="008958E4">
        <w:rPr>
          <w:rFonts w:ascii="Arial" w:hAnsi="Arial" w:cs="Arial"/>
          <w:sz w:val="22"/>
          <w:szCs w:val="22"/>
        </w:rPr>
        <w:t xml:space="preserve">financial assets that are </w:t>
      </w:r>
      <w:r w:rsidRPr="00D13283">
        <w:rPr>
          <w:rFonts w:ascii="Arial" w:hAnsi="Arial" w:cs="Arial"/>
          <w:sz w:val="22"/>
          <w:szCs w:val="22"/>
        </w:rPr>
        <w:t xml:space="preserve">debt instruments </w:t>
      </w:r>
      <w:r w:rsidR="00C47EBF">
        <w:rPr>
          <w:rFonts w:ascii="Arial" w:hAnsi="Arial" w:cstheme="minorBidi"/>
          <w:sz w:val="22"/>
          <w:szCs w:val="22"/>
        </w:rPr>
        <w:t xml:space="preserve">and </w:t>
      </w:r>
      <w:r w:rsidRPr="00D13283">
        <w:rPr>
          <w:rFonts w:ascii="Arial" w:hAnsi="Arial" w:cs="Arial"/>
          <w:sz w:val="22"/>
          <w:szCs w:val="22"/>
        </w:rPr>
        <w:t>measured at fair value through other comprehensive income,</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Pr="00D13283">
        <w:rPr>
          <w:rFonts w:ascii="Arial" w:hAnsi="Arial" w:cs="Arial"/>
          <w:sz w:val="22"/>
          <w:szCs w:val="22"/>
        </w:rPr>
        <w:t xml:space="preserve"> without requiring a credit-impaired event to have occurred prior to the recognition. 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accounts for changes in expected credit losses in stages, with differ</w:t>
      </w:r>
      <w:r>
        <w:rPr>
          <w:rFonts w:ascii="Arial" w:hAnsi="Arial" w:cs="Arial"/>
          <w:sz w:val="22"/>
          <w:szCs w:val="22"/>
        </w:rPr>
        <w:t>ent</w:t>
      </w:r>
      <w:r w:rsidRPr="00D13283">
        <w:rPr>
          <w:rFonts w:ascii="Arial" w:hAnsi="Arial" w:cs="Arial"/>
          <w:sz w:val="22"/>
          <w:szCs w:val="22"/>
        </w:rPr>
        <w:t xml:space="preserve"> methods of determining allowance for credit losses and the effective interest rate applied at each stage. An exception from this approach is that for trade receivables or contract assets that do not contain a significant financing component,</w:t>
      </w:r>
      <w:r w:rsidR="00C1120A">
        <w:rPr>
          <w:rFonts w:ascii="Arial" w:hAnsi="Arial" w:cs="Arial"/>
          <w:sz w:val="22"/>
          <w:szCs w:val="22"/>
        </w:rPr>
        <w:t xml:space="preserve"> </w:t>
      </w:r>
      <w:r w:rsidR="00C1120A" w:rsidRPr="00C1120A">
        <w:rPr>
          <w:rFonts w:ascii="Arial" w:hAnsi="Arial" w:cs="Arial"/>
          <w:sz w:val="22"/>
          <w:szCs w:val="22"/>
        </w:rPr>
        <w:t>hire purchase receivables</w:t>
      </w:r>
      <w:r w:rsidR="008958E4">
        <w:rPr>
          <w:rFonts w:ascii="Arial" w:hAnsi="Arial" w:cs="Arial"/>
          <w:sz w:val="22"/>
          <w:szCs w:val="22"/>
        </w:rPr>
        <w:t xml:space="preserve"> and</w:t>
      </w:r>
      <w:r w:rsidR="00C1120A" w:rsidRPr="00C1120A">
        <w:t xml:space="preserve"> </w:t>
      </w:r>
      <w:r w:rsidR="00C1120A" w:rsidRPr="00C1120A">
        <w:rPr>
          <w:rFonts w:ascii="Arial" w:hAnsi="Arial" w:cs="Arial"/>
          <w:sz w:val="22"/>
          <w:szCs w:val="22"/>
        </w:rPr>
        <w:t>factoring receivables</w:t>
      </w:r>
      <w:r w:rsidR="00C1120A">
        <w:rPr>
          <w:rFonts w:ascii="Arial" w:hAnsi="Arial" w:cs="Arial"/>
          <w:sz w:val="22"/>
          <w:szCs w:val="22"/>
        </w:rPr>
        <w:t>,</w:t>
      </w:r>
      <w:r w:rsidR="00C1120A" w:rsidRPr="00D13283">
        <w:rPr>
          <w:rFonts w:ascii="Arial" w:hAnsi="Arial" w:cs="Arial"/>
          <w:sz w:val="22"/>
          <w:szCs w:val="22"/>
        </w:rPr>
        <w:t xml:space="preserve"> </w:t>
      </w:r>
      <w:r w:rsidRPr="00D13283">
        <w:rPr>
          <w:rFonts w:ascii="Arial" w:hAnsi="Arial" w:cs="Arial"/>
          <w:sz w:val="22"/>
          <w:szCs w:val="22"/>
        </w:rPr>
        <w:t xml:space="preserve">the </w:t>
      </w:r>
      <w:r w:rsidR="008958E4">
        <w:rPr>
          <w:rFonts w:ascii="Arial" w:hAnsi="Arial" w:cs="Arial"/>
          <w:sz w:val="22"/>
          <w:szCs w:val="22"/>
        </w:rPr>
        <w:t>Group</w:t>
      </w:r>
      <w:r w:rsidRPr="001A6C8D">
        <w:rPr>
          <w:rFonts w:ascii="Arial" w:hAnsi="Arial" w:cs="Arial"/>
          <w:sz w:val="22"/>
          <w:szCs w:val="22"/>
        </w:rPr>
        <w:t xml:space="preserve"> </w:t>
      </w:r>
      <w:r w:rsidRPr="00D13283">
        <w:rPr>
          <w:rFonts w:ascii="Arial" w:hAnsi="Arial" w:cs="Arial"/>
          <w:sz w:val="22"/>
          <w:szCs w:val="22"/>
        </w:rPr>
        <w:t>applies a simplified approach to determine the lifetime expected credit losses</w:t>
      </w:r>
      <w:r>
        <w:rPr>
          <w:rFonts w:ascii="Arial" w:hAnsi="Arial" w:cs="Arial"/>
          <w:sz w:val="22"/>
          <w:szCs w:val="22"/>
        </w:rPr>
        <w:t xml:space="preserve">, </w:t>
      </w:r>
      <w:r w:rsidR="008958E4">
        <w:rPr>
          <w:rFonts w:ascii="Arial" w:hAnsi="Arial" w:cs="Arial"/>
          <w:sz w:val="22"/>
          <w:szCs w:val="22"/>
        </w:rPr>
        <w:t xml:space="preserve">applies the general approach to consider impairment of loans to customers, </w:t>
      </w:r>
      <w:r>
        <w:rPr>
          <w:rFonts w:ascii="Arial" w:hAnsi="Arial" w:cs="Arial"/>
          <w:sz w:val="22"/>
          <w:szCs w:val="22"/>
        </w:rPr>
        <w:t xml:space="preserve">and for </w:t>
      </w:r>
      <w:r w:rsidRPr="00D13283">
        <w:rPr>
          <w:rFonts w:ascii="Arial" w:hAnsi="Arial" w:cs="Arial"/>
          <w:sz w:val="22"/>
          <w:szCs w:val="22"/>
        </w:rPr>
        <w:t xml:space="preserve">purchased or originated credit-impaired financial assets, </w:t>
      </w:r>
      <w:r>
        <w:rPr>
          <w:rFonts w:ascii="Arial" w:hAnsi="Arial" w:cs="Arial"/>
          <w:sz w:val="22"/>
          <w:szCs w:val="22"/>
        </w:rPr>
        <w:t xml:space="preserve">the </w:t>
      </w:r>
      <w:r w:rsidRPr="00C223AB">
        <w:rPr>
          <w:rFonts w:ascii="Arial" w:hAnsi="Arial" w:cs="Arial"/>
          <w:sz w:val="22"/>
          <w:szCs w:val="22"/>
        </w:rPr>
        <w:t>subsidiar</w:t>
      </w:r>
      <w:r>
        <w:rPr>
          <w:rFonts w:ascii="Arial" w:hAnsi="Arial" w:cs="Browallia New"/>
          <w:sz w:val="22"/>
          <w:szCs w:val="28"/>
        </w:rPr>
        <w:t>ies</w:t>
      </w:r>
      <w:r w:rsidRPr="001A6C8D">
        <w:rPr>
          <w:rFonts w:ascii="Arial" w:hAnsi="Arial" w:cs="Arial"/>
          <w:sz w:val="22"/>
          <w:szCs w:val="22"/>
        </w:rPr>
        <w:t xml:space="preserve"> </w:t>
      </w:r>
      <w:proofErr w:type="spellStart"/>
      <w:r>
        <w:rPr>
          <w:rFonts w:ascii="Arial" w:hAnsi="Arial" w:cs="Arial"/>
          <w:sz w:val="22"/>
          <w:szCs w:val="22"/>
        </w:rPr>
        <w:t>recognises</w:t>
      </w:r>
      <w:proofErr w:type="spellEnd"/>
      <w:r>
        <w:rPr>
          <w:rFonts w:ascii="Arial" w:hAnsi="Arial" w:cs="Arial"/>
          <w:sz w:val="22"/>
          <w:szCs w:val="22"/>
        </w:rPr>
        <w:t xml:space="preserve"> </w:t>
      </w:r>
      <w:r w:rsidRPr="00D13283">
        <w:rPr>
          <w:rFonts w:ascii="Arial" w:hAnsi="Arial" w:cs="Arial"/>
          <w:sz w:val="22"/>
          <w:szCs w:val="22"/>
        </w:rPr>
        <w:t>the expected credit loss as the cumulative changes in lifetime expected credit losses since initial recognition.</w:t>
      </w:r>
    </w:p>
    <w:p w:rsidR="00A61702" w:rsidRPr="009B6884" w:rsidRDefault="00A61702" w:rsidP="00A61702">
      <w:pPr>
        <w:spacing w:before="120" w:after="120" w:line="380" w:lineRule="exact"/>
        <w:ind w:left="540" w:hanging="540"/>
        <w:jc w:val="thaiDistribute"/>
        <w:rPr>
          <w:rFonts w:ascii="Arial" w:hAnsi="Arial" w:cs="Arial"/>
          <w:b/>
          <w:bCs/>
          <w:sz w:val="22"/>
          <w:szCs w:val="22"/>
        </w:rPr>
      </w:pPr>
      <w:r w:rsidRPr="009B6884">
        <w:rPr>
          <w:rFonts w:ascii="Arial" w:hAnsi="Arial" w:cs="Arial"/>
          <w:b/>
          <w:bCs/>
          <w:sz w:val="22"/>
          <w:szCs w:val="22"/>
        </w:rPr>
        <w:t>1.</w:t>
      </w:r>
      <w:r>
        <w:rPr>
          <w:rFonts w:ascii="Arial" w:hAnsi="Arial" w:cs="Arial"/>
          <w:b/>
          <w:bCs/>
          <w:sz w:val="22"/>
          <w:szCs w:val="22"/>
        </w:rPr>
        <w:t>6</w:t>
      </w:r>
      <w:r w:rsidRPr="009B6884">
        <w:rPr>
          <w:rFonts w:ascii="Arial" w:hAnsi="Arial" w:cs="Arial"/>
          <w:b/>
          <w:bCs/>
          <w:sz w:val="22"/>
          <w:szCs w:val="22"/>
        </w:rPr>
        <w:t>.</w:t>
      </w:r>
      <w:r>
        <w:rPr>
          <w:rFonts w:ascii="Arial" w:hAnsi="Arial" w:cs="Arial"/>
          <w:b/>
          <w:bCs/>
          <w:sz w:val="22"/>
          <w:szCs w:val="22"/>
        </w:rPr>
        <w:t>6</w:t>
      </w:r>
      <w:r>
        <w:rPr>
          <w:rFonts w:ascii="Arial" w:hAnsi="Arial" w:cstheme="minorBidi"/>
          <w:b/>
          <w:bCs/>
          <w:sz w:val="22"/>
          <w:szCs w:val="22"/>
          <w:cs/>
        </w:rPr>
        <w:tab/>
      </w:r>
      <w:r w:rsidRPr="009B6884">
        <w:rPr>
          <w:rFonts w:ascii="Arial" w:hAnsi="Arial" w:cs="Arial"/>
          <w:b/>
          <w:bCs/>
          <w:sz w:val="22"/>
          <w:szCs w:val="22"/>
        </w:rPr>
        <w:t>Leases</w:t>
      </w:r>
    </w:p>
    <w:p w:rsidR="00A61702" w:rsidRPr="002D7B33" w:rsidRDefault="00A61702" w:rsidP="00A61702">
      <w:pPr>
        <w:spacing w:before="120" w:after="120" w:line="380" w:lineRule="exact"/>
        <w:ind w:left="540" w:hanging="540"/>
        <w:rPr>
          <w:rFonts w:ascii="Arial" w:hAnsi="Arial" w:cs="Arial"/>
          <w:b/>
          <w:bCs/>
          <w:i/>
          <w:iCs/>
          <w:sz w:val="22"/>
          <w:szCs w:val="22"/>
          <w:highlight w:val="yellow"/>
        </w:rPr>
      </w:pPr>
      <w:r>
        <w:rPr>
          <w:rFonts w:ascii="Arial" w:hAnsi="Arial" w:cstheme="minorBidi"/>
          <w:b/>
          <w:bCs/>
          <w:i/>
          <w:iCs/>
          <w:sz w:val="22"/>
          <w:szCs w:val="22"/>
          <w:cs/>
        </w:rPr>
        <w:tab/>
      </w:r>
      <w:r w:rsidRPr="004B7757">
        <w:rPr>
          <w:rFonts w:ascii="Arial" w:hAnsi="Arial" w:cs="Arial"/>
          <w:b/>
          <w:bCs/>
          <w:i/>
          <w:iCs/>
          <w:sz w:val="22"/>
          <w:szCs w:val="22"/>
        </w:rPr>
        <w:t>Right-of-use assets</w:t>
      </w:r>
    </w:p>
    <w:p w:rsidR="00A61702" w:rsidRPr="004B7757" w:rsidRDefault="00A61702" w:rsidP="00A61702">
      <w:pPr>
        <w:spacing w:before="120" w:after="120" w:line="380" w:lineRule="exact"/>
        <w:ind w:left="540" w:hanging="540"/>
        <w:jc w:val="thaiDistribute"/>
        <w:rPr>
          <w:rFonts w:ascii="Arial" w:hAnsi="Arial" w:cs="Arial"/>
          <w:sz w:val="22"/>
          <w:szCs w:val="22"/>
        </w:rPr>
      </w:pPr>
      <w:r w:rsidRPr="004B7757">
        <w:rPr>
          <w:rFonts w:ascii="Arial" w:hAnsi="Arial" w:cstheme="minorBidi"/>
          <w:sz w:val="22"/>
          <w:szCs w:val="22"/>
          <w:cs/>
        </w:rPr>
        <w:tab/>
      </w:r>
      <w:r w:rsidRPr="004B7757">
        <w:rPr>
          <w:rFonts w:ascii="Arial" w:hAnsi="Arial" w:cs="Arial"/>
          <w:sz w:val="22"/>
          <w:szCs w:val="22"/>
        </w:rPr>
        <w:t xml:space="preserve">The Group </w:t>
      </w:r>
      <w:proofErr w:type="spellStart"/>
      <w:r w:rsidRPr="004B7757">
        <w:rPr>
          <w:rFonts w:ascii="Arial" w:hAnsi="Arial" w:cs="Arial"/>
          <w:sz w:val="22"/>
          <w:szCs w:val="22"/>
        </w:rPr>
        <w:t>recognises</w:t>
      </w:r>
      <w:proofErr w:type="spellEnd"/>
      <w:r w:rsidRPr="004B7757">
        <w:rPr>
          <w:rFonts w:ascii="Arial" w:hAnsi="Arial" w:cs="Arial"/>
          <w:sz w:val="22"/>
          <w:szCs w:val="22"/>
        </w:rPr>
        <w:t xml:space="preserve"> right-of-use assets at the commencement date of the lease. </w:t>
      </w:r>
      <w:r>
        <w:rPr>
          <w:rFonts w:ascii="Arial" w:hAnsi="Arial" w:cs="Arial"/>
          <w:sz w:val="22"/>
          <w:szCs w:val="22"/>
        </w:rPr>
        <w:t xml:space="preserve">            </w:t>
      </w:r>
      <w:r w:rsidRPr="004B7757">
        <w:rPr>
          <w:rFonts w:ascii="Arial" w:hAnsi="Arial" w:cs="Arial"/>
          <w:sz w:val="22"/>
          <w:szCs w:val="22"/>
        </w:rPr>
        <w:t xml:space="preserve">Right-of-use assets are measured at cost, less any accumulated depreciation and impairment losses, and adjusted for any remeasurement of lease liabilities. The cost of right-of-use assets includes the amount of lease liabilities </w:t>
      </w:r>
      <w:proofErr w:type="spellStart"/>
      <w:r w:rsidRPr="004B7757">
        <w:rPr>
          <w:rFonts w:ascii="Arial" w:hAnsi="Arial" w:cs="Arial"/>
          <w:sz w:val="22"/>
          <w:szCs w:val="22"/>
        </w:rPr>
        <w:t>recognised</w:t>
      </w:r>
      <w:proofErr w:type="spellEnd"/>
      <w:r w:rsidRPr="004B7757">
        <w:rPr>
          <w:rFonts w:ascii="Arial" w:hAnsi="Arial" w:cs="Arial"/>
          <w:sz w:val="22"/>
          <w:szCs w:val="22"/>
        </w:rPr>
        <w:t xml:space="preserve"> through initial measurement, initial direct costs incurred, and lease payments made at or before the commencement date, less any lease incentives received.</w:t>
      </w:r>
    </w:p>
    <w:p w:rsidR="0090136F" w:rsidRDefault="0090136F">
      <w:pPr>
        <w:overflowPunct/>
        <w:autoSpaceDE/>
        <w:autoSpaceDN/>
        <w:adjustRightInd/>
        <w:textAlignment w:val="auto"/>
        <w:rPr>
          <w:rFonts w:ascii="Arial" w:hAnsi="Arial" w:cstheme="minorBidi"/>
          <w:sz w:val="22"/>
          <w:szCs w:val="22"/>
          <w:cs/>
        </w:rPr>
      </w:pPr>
      <w:r>
        <w:rPr>
          <w:rFonts w:ascii="Arial" w:hAnsi="Arial" w:cstheme="minorBidi"/>
          <w:sz w:val="22"/>
          <w:szCs w:val="22"/>
          <w:cs/>
        </w:rPr>
        <w:br w:type="page"/>
      </w:r>
    </w:p>
    <w:p w:rsidR="00A61702" w:rsidRPr="001B42A4" w:rsidRDefault="00A61702" w:rsidP="00A61702">
      <w:pPr>
        <w:spacing w:before="120" w:after="120" w:line="380" w:lineRule="exact"/>
        <w:ind w:left="540" w:hanging="540"/>
        <w:jc w:val="thaiDistribute"/>
        <w:rPr>
          <w:rFonts w:ascii="Arial" w:hAnsi="Arial" w:cs="Arial"/>
          <w:sz w:val="22"/>
          <w:szCs w:val="22"/>
        </w:rPr>
      </w:pPr>
      <w:r w:rsidRPr="001B42A4">
        <w:rPr>
          <w:rFonts w:ascii="Arial" w:hAnsi="Arial" w:cstheme="minorBidi"/>
          <w:sz w:val="22"/>
          <w:szCs w:val="22"/>
          <w:cs/>
        </w:rPr>
        <w:tab/>
      </w:r>
      <w:r w:rsidRPr="001B42A4">
        <w:rPr>
          <w:rFonts w:ascii="Arial" w:hAnsi="Arial" w:cs="Arial"/>
          <w:sz w:val="22"/>
          <w:szCs w:val="22"/>
        </w:rPr>
        <w:t xml:space="preserve">Unless the Group is reasonably certain that it will obtain ownership of the leased asset at the end of the lease term, the </w:t>
      </w:r>
      <w:proofErr w:type="spellStart"/>
      <w:r w:rsidRPr="001B42A4">
        <w:rPr>
          <w:rFonts w:ascii="Arial" w:hAnsi="Arial" w:cs="Arial"/>
          <w:sz w:val="22"/>
          <w:szCs w:val="22"/>
        </w:rPr>
        <w:t>recognised</w:t>
      </w:r>
      <w:proofErr w:type="spellEnd"/>
      <w:r w:rsidRPr="001B42A4">
        <w:rPr>
          <w:rFonts w:ascii="Arial" w:hAnsi="Arial" w:cs="Arial"/>
          <w:sz w:val="22"/>
          <w:szCs w:val="22"/>
        </w:rPr>
        <w:t xml:space="preserve"> right-of-use assets are depreciated on a</w:t>
      </w:r>
      <w:r>
        <w:rPr>
          <w:rFonts w:ascii="Arial" w:hAnsi="Arial" w:cs="Arial"/>
          <w:sz w:val="22"/>
          <w:szCs w:val="22"/>
        </w:rPr>
        <w:t xml:space="preserve"> </w:t>
      </w:r>
      <w:r w:rsidRPr="001B42A4">
        <w:rPr>
          <w:rFonts w:ascii="Arial" w:hAnsi="Arial" w:cs="Arial"/>
          <w:sz w:val="22"/>
          <w:szCs w:val="22"/>
        </w:rPr>
        <w:t>straight-line basis from the commencement date of the lease to the earlier of the end of the useful life of the right-of-use asset or the end of the lease term.</w:t>
      </w:r>
    </w:p>
    <w:p w:rsidR="00A61702" w:rsidRPr="00FC6C60" w:rsidRDefault="00A61702" w:rsidP="00A61702">
      <w:pPr>
        <w:spacing w:before="120" w:after="120" w:line="380" w:lineRule="exact"/>
        <w:ind w:left="540" w:hanging="540"/>
        <w:jc w:val="thaiDistribute"/>
        <w:rPr>
          <w:rFonts w:ascii="Arial" w:hAnsi="Arial" w:cs="Arial"/>
          <w:sz w:val="22"/>
          <w:szCs w:val="22"/>
        </w:rPr>
      </w:pPr>
      <w:r w:rsidRPr="00FC6C60">
        <w:rPr>
          <w:rFonts w:ascii="Arial" w:hAnsi="Arial" w:cstheme="minorBidi"/>
          <w:b/>
          <w:bCs/>
          <w:i/>
          <w:iCs/>
          <w:sz w:val="22"/>
          <w:szCs w:val="22"/>
          <w:cs/>
        </w:rPr>
        <w:tab/>
      </w:r>
      <w:r w:rsidRPr="00FC6C60">
        <w:rPr>
          <w:rFonts w:ascii="Arial" w:hAnsi="Arial" w:cs="Arial"/>
          <w:b/>
          <w:bCs/>
          <w:i/>
          <w:iCs/>
          <w:sz w:val="22"/>
          <w:szCs w:val="22"/>
        </w:rPr>
        <w:t>Lease liabilities</w:t>
      </w:r>
    </w:p>
    <w:p w:rsidR="00A61702" w:rsidRDefault="00A61702" w:rsidP="00A61702">
      <w:pPr>
        <w:spacing w:before="120" w:after="120" w:line="380" w:lineRule="exact"/>
        <w:ind w:left="540" w:hanging="540"/>
        <w:jc w:val="thaiDistribute"/>
      </w:pPr>
      <w:r w:rsidRPr="00FC6C60">
        <w:rPr>
          <w:rFonts w:ascii="Arial" w:hAnsi="Arial" w:cstheme="minorBidi"/>
          <w:sz w:val="22"/>
          <w:szCs w:val="22"/>
          <w:cs/>
        </w:rPr>
        <w:tab/>
      </w:r>
      <w:r w:rsidRPr="00FC6C60">
        <w:rPr>
          <w:rFonts w:ascii="Arial" w:hAnsi="Arial" w:cs="Arial"/>
          <w:sz w:val="22"/>
          <w:szCs w:val="22"/>
        </w:rPr>
        <w:t xml:space="preserve">At the commencement date of the lease, the Group </w:t>
      </w:r>
      <w:proofErr w:type="spellStart"/>
      <w:r w:rsidRPr="00FC6C60">
        <w:rPr>
          <w:rFonts w:ascii="Arial" w:hAnsi="Arial" w:cs="Arial"/>
          <w:sz w:val="22"/>
          <w:szCs w:val="22"/>
        </w:rPr>
        <w:t>recognises</w:t>
      </w:r>
      <w:proofErr w:type="spellEnd"/>
      <w:r w:rsidRPr="00FC6C60">
        <w:rPr>
          <w:rFonts w:ascii="Arial" w:hAnsi="Arial" w:cs="Arial"/>
          <w:sz w:val="22"/>
          <w:szCs w:val="22"/>
        </w:rPr>
        <w:t xml:space="preserve"> lease liabilities measured at the present value of the lease payments to be made over the lease term, discounted by the interest rate implicit in the lease or the Group’s 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p>
    <w:p w:rsidR="001A43D0" w:rsidRPr="0098448F" w:rsidRDefault="00A61370" w:rsidP="0098448F">
      <w:pPr>
        <w:tabs>
          <w:tab w:val="left" w:pos="1440"/>
        </w:tabs>
        <w:spacing w:before="120" w:after="120" w:line="380" w:lineRule="exact"/>
        <w:ind w:left="540" w:hanging="540"/>
        <w:jc w:val="thaiDistribute"/>
        <w:outlineLvl w:val="0"/>
        <w:rPr>
          <w:rFonts w:ascii="Arial" w:hAnsi="Arial" w:cs="Arial"/>
          <w:b/>
          <w:bCs/>
          <w:i/>
          <w:iCs/>
          <w:sz w:val="22"/>
          <w:szCs w:val="22"/>
        </w:rPr>
      </w:pPr>
      <w:r>
        <w:rPr>
          <w:rFonts w:ascii="Arial" w:hAnsi="Arial" w:cs="Arial"/>
          <w:b/>
          <w:bCs/>
          <w:i/>
          <w:iCs/>
          <w:sz w:val="22"/>
          <w:szCs w:val="22"/>
        </w:rPr>
        <w:tab/>
      </w:r>
      <w:r w:rsidR="001A43D0" w:rsidRPr="0098448F">
        <w:rPr>
          <w:rFonts w:ascii="Arial" w:hAnsi="Arial" w:cs="Arial"/>
          <w:b/>
          <w:bCs/>
          <w:i/>
          <w:iCs/>
          <w:sz w:val="22"/>
          <w:szCs w:val="22"/>
        </w:rPr>
        <w:t>Short-term leases and Leases of low-value assets</w:t>
      </w:r>
    </w:p>
    <w:p w:rsidR="001A43D0" w:rsidRPr="00594A44" w:rsidRDefault="00594A44" w:rsidP="0098448F">
      <w:pPr>
        <w:tabs>
          <w:tab w:val="left" w:pos="1440"/>
        </w:tabs>
        <w:spacing w:before="120" w:after="120" w:line="380" w:lineRule="exact"/>
        <w:ind w:left="540" w:hanging="540"/>
        <w:jc w:val="thaiDistribute"/>
        <w:outlineLvl w:val="0"/>
        <w:rPr>
          <w:rFonts w:ascii="Arial" w:hAnsi="Arial" w:cs="Arial"/>
          <w:sz w:val="22"/>
          <w:szCs w:val="22"/>
        </w:rPr>
      </w:pPr>
      <w:r>
        <w:rPr>
          <w:rFonts w:ascii="Arial" w:hAnsi="Arial" w:cs="Arial"/>
          <w:sz w:val="22"/>
          <w:szCs w:val="22"/>
        </w:rPr>
        <w:tab/>
      </w:r>
      <w:r w:rsidR="001A43D0" w:rsidRPr="00594A44">
        <w:rPr>
          <w:rFonts w:ascii="Arial" w:hAnsi="Arial" w:cs="Arial"/>
          <w:sz w:val="22"/>
          <w:szCs w:val="22"/>
        </w:rPr>
        <w:t xml:space="preserve">Payments under leases that, have a lease term of 12 months or less at the commencement date, or are leases of low-value assets, are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expenses on a straight-line basis over the lease term.</w:t>
      </w:r>
    </w:p>
    <w:p w:rsidR="001A43D0" w:rsidRPr="00594A44" w:rsidRDefault="001A43D0" w:rsidP="00E17834">
      <w:pPr>
        <w:spacing w:before="120" w:after="120" w:line="380" w:lineRule="exact"/>
        <w:ind w:left="547" w:hanging="547"/>
        <w:jc w:val="thaiDistribute"/>
        <w:rPr>
          <w:rFonts w:ascii="Arial" w:hAnsi="Arial" w:cs="Arial"/>
          <w:i/>
          <w:iCs/>
          <w:color w:val="FF0000"/>
          <w:sz w:val="22"/>
          <w:szCs w:val="22"/>
        </w:rPr>
      </w:pPr>
      <w:r w:rsidRPr="00594A44">
        <w:rPr>
          <w:rFonts w:ascii="Arial" w:hAnsi="Arial" w:cs="Arial"/>
          <w:b/>
          <w:bCs/>
          <w:sz w:val="22"/>
          <w:szCs w:val="22"/>
        </w:rPr>
        <w:t>2.</w:t>
      </w:r>
      <w:r w:rsidRPr="00594A44">
        <w:rPr>
          <w:rFonts w:ascii="Arial" w:hAnsi="Arial" w:cs="Arial"/>
          <w:b/>
          <w:bCs/>
          <w:sz w:val="22"/>
          <w:szCs w:val="22"/>
        </w:rPr>
        <w:tab/>
        <w:t>Cumulative effects of changes in accounting policies due to the adoption of new financial reporting standards</w:t>
      </w:r>
    </w:p>
    <w:p w:rsidR="001A43D0" w:rsidRPr="00594A44"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As described in Note 1.</w:t>
      </w:r>
      <w:r w:rsidR="00F65903">
        <w:rPr>
          <w:rFonts w:ascii="Arial" w:hAnsi="Arial" w:cs="Arial"/>
          <w:sz w:val="22"/>
          <w:szCs w:val="22"/>
        </w:rPr>
        <w:t>5</w:t>
      </w:r>
      <w:r w:rsidR="001A43D0" w:rsidRPr="00594A44">
        <w:rPr>
          <w:rFonts w:ascii="Arial" w:hAnsi="Arial" w:cs="Arial"/>
          <w:sz w:val="22"/>
          <w:szCs w:val="22"/>
        </w:rPr>
        <w:t xml:space="preserve"> to </w:t>
      </w:r>
      <w:r w:rsidR="008958E4">
        <w:rPr>
          <w:rFonts w:ascii="Arial" w:hAnsi="Arial" w:cs="Arial"/>
          <w:sz w:val="22"/>
          <w:szCs w:val="22"/>
        </w:rPr>
        <w:t xml:space="preserve">the </w:t>
      </w:r>
      <w:r w:rsidR="00E17834">
        <w:rPr>
          <w:rFonts w:ascii="Arial" w:hAnsi="Arial" w:cs="Arial"/>
          <w:sz w:val="22"/>
          <w:szCs w:val="22"/>
        </w:rPr>
        <w:t xml:space="preserve">interim consolidated </w:t>
      </w:r>
      <w:r w:rsidR="001A43D0" w:rsidRPr="00594A44">
        <w:rPr>
          <w:rFonts w:ascii="Arial" w:hAnsi="Arial" w:cs="Arial"/>
          <w:sz w:val="22"/>
          <w:szCs w:val="22"/>
        </w:rPr>
        <w:t xml:space="preserve">financial statements, during the current period, the Group has adopted financial reporting standards related to financial instruments and TFRS 16. The cumulative effect of initially applying these standards is </w:t>
      </w:r>
      <w:proofErr w:type="spellStart"/>
      <w:r w:rsidR="001A43D0" w:rsidRPr="00594A44">
        <w:rPr>
          <w:rFonts w:ascii="Arial" w:hAnsi="Arial" w:cs="Arial"/>
          <w:sz w:val="22"/>
          <w:szCs w:val="22"/>
        </w:rPr>
        <w:t>recognised</w:t>
      </w:r>
      <w:proofErr w:type="spellEnd"/>
      <w:r w:rsidR="001A43D0" w:rsidRPr="00594A44">
        <w:rPr>
          <w:rFonts w:ascii="Arial" w:hAnsi="Arial" w:cs="Arial"/>
          <w:sz w:val="22"/>
          <w:szCs w:val="22"/>
        </w:rPr>
        <w:t xml:space="preserve"> as an adjustment to retained earnings as at 1 January 2020. Therefore, the comparative information was not restated.</w:t>
      </w:r>
    </w:p>
    <w:p w:rsidR="0090136F" w:rsidRDefault="00594A44"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90136F" w:rsidRDefault="0090136F">
      <w:pPr>
        <w:overflowPunct/>
        <w:autoSpaceDE/>
        <w:autoSpaceDN/>
        <w:adjustRightInd/>
        <w:textAlignment w:val="auto"/>
        <w:rPr>
          <w:rFonts w:ascii="Arial" w:hAnsi="Arial" w:cs="Arial"/>
          <w:sz w:val="22"/>
          <w:szCs w:val="22"/>
        </w:rPr>
      </w:pPr>
      <w:r>
        <w:rPr>
          <w:rFonts w:ascii="Arial" w:hAnsi="Arial" w:cs="Arial"/>
          <w:sz w:val="22"/>
          <w:szCs w:val="22"/>
        </w:rPr>
        <w:br w:type="page"/>
      </w:r>
    </w:p>
    <w:p w:rsidR="001A43D0" w:rsidRPr="00594A44" w:rsidRDefault="0090136F" w:rsidP="00E17834">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The impacts on the beginning balance of retained earnings of 2020 from changes in accounting policies due to the adoption of these standards are presented as follows:</w:t>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1A43D0" w:rsidRPr="00594A44" w:rsidTr="00274879">
        <w:tc>
          <w:tcPr>
            <w:tcW w:w="9551" w:type="dxa"/>
            <w:gridSpan w:val="5"/>
            <w:hideMark/>
          </w:tcPr>
          <w:p w:rsidR="001A43D0" w:rsidRPr="00063FAD" w:rsidRDefault="001A43D0" w:rsidP="00274879">
            <w:pPr>
              <w:spacing w:line="330" w:lineRule="exact"/>
              <w:jc w:val="right"/>
              <w:rPr>
                <w:rFonts w:ascii="Arial" w:hAnsi="Arial" w:cs="Arial"/>
                <w:sz w:val="20"/>
                <w:szCs w:val="20"/>
                <w:cs/>
              </w:rPr>
            </w:pPr>
            <w:r w:rsidRPr="00063FAD">
              <w:rPr>
                <w:rFonts w:ascii="Arial" w:hAnsi="Arial" w:cs="Arial"/>
                <w:sz w:val="20"/>
                <w:szCs w:val="20"/>
              </w:rPr>
              <w:t>(Unit: Thousand Baht)</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5934" w:type="dxa"/>
            <w:gridSpan w:val="4"/>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cs/>
              </w:rPr>
            </w:pPr>
          </w:p>
        </w:tc>
        <w:tc>
          <w:tcPr>
            <w:tcW w:w="1481" w:type="dxa"/>
            <w:vAlign w:val="bottom"/>
          </w:tcPr>
          <w:p w:rsidR="001A43D0" w:rsidRPr="00063FAD" w:rsidRDefault="001A43D0" w:rsidP="00274879">
            <w:pPr>
              <w:spacing w:line="330" w:lineRule="exact"/>
              <w:ind w:right="-74"/>
              <w:jc w:val="center"/>
              <w:rPr>
                <w:rFonts w:ascii="Arial" w:hAnsi="Arial" w:cs="Arial"/>
                <w:sz w:val="20"/>
                <w:szCs w:val="20"/>
              </w:rPr>
            </w:pPr>
          </w:p>
        </w:tc>
        <w:tc>
          <w:tcPr>
            <w:tcW w:w="2963" w:type="dxa"/>
            <w:gridSpan w:val="2"/>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1A43D0" w:rsidRPr="00063FAD" w:rsidRDefault="001A43D0" w:rsidP="00274879">
            <w:pPr>
              <w:spacing w:line="330" w:lineRule="exact"/>
              <w:ind w:right="-74"/>
              <w:jc w:val="center"/>
              <w:rPr>
                <w:rFonts w:ascii="Arial" w:hAnsi="Arial" w:cs="Arial"/>
                <w:sz w:val="20"/>
                <w:szCs w:val="20"/>
                <w:cs/>
              </w:rPr>
            </w:pPr>
          </w:p>
        </w:tc>
      </w:tr>
      <w:tr w:rsidR="001A43D0" w:rsidRPr="00594A44" w:rsidTr="00274879">
        <w:tc>
          <w:tcPr>
            <w:tcW w:w="3617" w:type="dxa"/>
          </w:tcPr>
          <w:p w:rsidR="001A43D0" w:rsidRPr="00063FAD" w:rsidRDefault="001A43D0" w:rsidP="00274879">
            <w:pPr>
              <w:spacing w:line="330" w:lineRule="exact"/>
              <w:rPr>
                <w:rFonts w:ascii="Arial" w:hAnsi="Arial" w:cs="Arial"/>
                <w:sz w:val="20"/>
                <w:szCs w:val="20"/>
              </w:rPr>
            </w:pPr>
          </w:p>
        </w:tc>
        <w:tc>
          <w:tcPr>
            <w:tcW w:w="1481"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1A43D0" w:rsidRPr="00063FAD" w:rsidRDefault="001A43D0" w:rsidP="00274879">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1A43D0" w:rsidRPr="00063FAD" w:rsidRDefault="001A43D0" w:rsidP="00274879">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1A43D0" w:rsidRPr="00594A44" w:rsidTr="00274879">
        <w:tc>
          <w:tcPr>
            <w:tcW w:w="3617" w:type="dxa"/>
            <w:hideMark/>
          </w:tcPr>
          <w:p w:rsidR="001A43D0" w:rsidRPr="00063FAD" w:rsidRDefault="001A43D0" w:rsidP="00274879">
            <w:pPr>
              <w:spacing w:line="330" w:lineRule="exact"/>
              <w:ind w:left="162" w:hanging="162"/>
              <w:rPr>
                <w:rFonts w:ascii="Arial" w:hAnsi="Arial" w:cs="Arial"/>
                <w:b/>
                <w:bCs/>
                <w:sz w:val="20"/>
                <w:szCs w:val="20"/>
              </w:rPr>
            </w:pPr>
            <w:r w:rsidRPr="00063FAD">
              <w:rPr>
                <w:rFonts w:ascii="Arial" w:hAnsi="Arial" w:cs="Arial"/>
                <w:b/>
                <w:bCs/>
                <w:sz w:val="20"/>
                <w:szCs w:val="20"/>
              </w:rPr>
              <w:t>Current assets</w:t>
            </w:r>
          </w:p>
        </w:tc>
        <w:tc>
          <w:tcPr>
            <w:tcW w:w="1481" w:type="dxa"/>
          </w:tcPr>
          <w:p w:rsidR="001A43D0" w:rsidRPr="00063FAD" w:rsidRDefault="001A43D0" w:rsidP="00274879">
            <w:pPr>
              <w:tabs>
                <w:tab w:val="decimal" w:pos="1095"/>
              </w:tabs>
              <w:spacing w:line="330" w:lineRule="exact"/>
              <w:rPr>
                <w:rFonts w:ascii="Arial" w:hAnsi="Arial" w:cs="Arial"/>
                <w:sz w:val="20"/>
                <w:szCs w:val="20"/>
                <w:cs/>
              </w:rPr>
            </w:pPr>
          </w:p>
        </w:tc>
        <w:tc>
          <w:tcPr>
            <w:tcW w:w="1481" w:type="dxa"/>
          </w:tcPr>
          <w:p w:rsidR="001A43D0" w:rsidRPr="00063FAD" w:rsidRDefault="001A43D0" w:rsidP="00274879">
            <w:pPr>
              <w:tabs>
                <w:tab w:val="decimal" w:pos="1095"/>
              </w:tabs>
              <w:spacing w:line="330" w:lineRule="exact"/>
              <w:rPr>
                <w:rFonts w:ascii="Arial" w:hAnsi="Arial" w:cs="Arial"/>
                <w:sz w:val="20"/>
                <w:szCs w:val="20"/>
              </w:rPr>
            </w:pPr>
          </w:p>
        </w:tc>
        <w:tc>
          <w:tcPr>
            <w:tcW w:w="1482" w:type="dxa"/>
          </w:tcPr>
          <w:p w:rsidR="001A43D0" w:rsidRPr="00063FAD" w:rsidRDefault="001A43D0" w:rsidP="00274879">
            <w:pPr>
              <w:tabs>
                <w:tab w:val="decimal" w:pos="1095"/>
              </w:tabs>
              <w:spacing w:line="330" w:lineRule="exact"/>
              <w:rPr>
                <w:rFonts w:ascii="Arial" w:hAnsi="Arial" w:cs="Arial"/>
                <w:sz w:val="20"/>
                <w:szCs w:val="20"/>
              </w:rPr>
            </w:pPr>
          </w:p>
        </w:tc>
        <w:tc>
          <w:tcPr>
            <w:tcW w:w="1490" w:type="dxa"/>
          </w:tcPr>
          <w:p w:rsidR="001A43D0" w:rsidRPr="00063FAD" w:rsidRDefault="001A43D0" w:rsidP="00274879">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Cash and cash equivalent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594,262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594,219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Accrued income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422,159</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(83,436)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338,723</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Short-term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(293,831)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Current portion of loans to customers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3,030,412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(272,037)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2,758,375</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331,384</w:t>
            </w:r>
          </w:p>
        </w:tc>
      </w:tr>
      <w:tr w:rsidR="008673D2" w:rsidRPr="00594A44" w:rsidTr="008673D2">
        <w:tc>
          <w:tcPr>
            <w:tcW w:w="3617" w:type="dxa"/>
            <w:shd w:val="clear" w:color="auto" w:fill="auto"/>
          </w:tcPr>
          <w:p w:rsidR="008673D2" w:rsidRPr="00063FAD" w:rsidRDefault="003F1048" w:rsidP="008673D2">
            <w:pPr>
              <w:spacing w:line="330" w:lineRule="exact"/>
              <w:rPr>
                <w:rFonts w:ascii="Arial" w:hAnsi="Arial" w:cs="Arial"/>
                <w:sz w:val="20"/>
                <w:szCs w:val="20"/>
              </w:rPr>
            </w:pPr>
            <w:r w:rsidRPr="00063FAD">
              <w:rPr>
                <w:rFonts w:ascii="Arial" w:hAnsi="Arial" w:cs="Arial"/>
                <w:sz w:val="20"/>
                <w:szCs w:val="20"/>
              </w:rPr>
              <w:t xml:space="preserve">Other </w:t>
            </w:r>
            <w:r w:rsidR="008673D2">
              <w:rPr>
                <w:rFonts w:ascii="Arial" w:hAnsi="Arial" w:cs="Arial"/>
                <w:sz w:val="20"/>
                <w:szCs w:val="20"/>
              </w:rPr>
              <w:t>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373,581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(19,053)</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(6,470)</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348,058</w:t>
            </w:r>
          </w:p>
        </w:tc>
      </w:tr>
      <w:tr w:rsidR="003F1048" w:rsidRPr="00594A44" w:rsidTr="008673D2">
        <w:tc>
          <w:tcPr>
            <w:tcW w:w="3617" w:type="dxa"/>
            <w:shd w:val="clear" w:color="auto" w:fill="auto"/>
          </w:tcPr>
          <w:p w:rsidR="003F1048" w:rsidRPr="00063FAD" w:rsidRDefault="003F1048" w:rsidP="008673D2">
            <w:pPr>
              <w:spacing w:line="330" w:lineRule="exact"/>
              <w:rPr>
                <w:rFonts w:ascii="Arial" w:hAnsi="Arial" w:cs="Arial"/>
                <w:sz w:val="20"/>
                <w:szCs w:val="20"/>
              </w:rPr>
            </w:pPr>
          </w:p>
        </w:tc>
        <w:tc>
          <w:tcPr>
            <w:tcW w:w="1481"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3F1048" w:rsidRPr="008673D2" w:rsidRDefault="003F1048" w:rsidP="008673D2">
            <w:pPr>
              <w:tabs>
                <w:tab w:val="decimal" w:pos="1095"/>
              </w:tabs>
              <w:spacing w:line="330" w:lineRule="exact"/>
              <w:rPr>
                <w:rFonts w:ascii="Arial" w:hAnsi="Arial" w:cs="Arial"/>
                <w:sz w:val="20"/>
                <w:szCs w:val="20"/>
              </w:rPr>
            </w:pPr>
          </w:p>
        </w:tc>
        <w:tc>
          <w:tcPr>
            <w:tcW w:w="1490" w:type="dxa"/>
            <w:vAlign w:val="bottom"/>
          </w:tcPr>
          <w:p w:rsidR="003F1048" w:rsidRPr="008673D2" w:rsidRDefault="003F1048"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Non-current assets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cs/>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ind w:left="195" w:hanging="195"/>
              <w:rPr>
                <w:rFonts w:ascii="Arial" w:hAnsi="Arial" w:cs="Arial"/>
                <w:sz w:val="20"/>
                <w:szCs w:val="20"/>
              </w:rPr>
            </w:pPr>
            <w:r>
              <w:rPr>
                <w:rFonts w:ascii="Arial" w:hAnsi="Arial" w:cs="Arial"/>
                <w:sz w:val="20"/>
                <w:szCs w:val="20"/>
              </w:rPr>
              <w:t>Loans to customers - net of current portion</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109,242</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(1,827)</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107,415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Other non-current financial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133,905</w:t>
            </w:r>
          </w:p>
        </w:tc>
      </w:tr>
      <w:tr w:rsidR="008673D2" w:rsidRPr="00594A44" w:rsidTr="008673D2">
        <w:tc>
          <w:tcPr>
            <w:tcW w:w="3617" w:type="dxa"/>
            <w:shd w:val="clear" w:color="auto" w:fill="auto"/>
          </w:tcPr>
          <w:p w:rsidR="008673D2" w:rsidRDefault="008673D2" w:rsidP="008673D2">
            <w:pPr>
              <w:spacing w:line="330" w:lineRule="exact"/>
              <w:ind w:left="195" w:hanging="195"/>
              <w:rPr>
                <w:rFonts w:ascii="Arial" w:hAnsi="Arial" w:cs="Arial"/>
                <w:sz w:val="20"/>
                <w:szCs w:val="20"/>
              </w:rPr>
            </w:pPr>
            <w:r>
              <w:rPr>
                <w:rFonts w:ascii="Arial" w:hAnsi="Arial" w:cs="Arial"/>
                <w:sz w:val="20"/>
                <w:szCs w:val="20"/>
              </w:rPr>
              <w:t>Investments in associate</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1,241,486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(82,134)</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1,159,352</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long-term investments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(115,331)</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Investment propert</w:t>
            </w:r>
            <w:r>
              <w:rPr>
                <w:rFonts w:ascii="Arial" w:hAnsi="Arial" w:cs="Arial"/>
                <w:sz w:val="20"/>
                <w:szCs w:val="20"/>
              </w:rPr>
              <w: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524,973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1,921,313</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2,446,286</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Property, building and equipment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845,011</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(23,864)</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821,147</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pacing w:val="-6"/>
                <w:sz w:val="20"/>
                <w:szCs w:val="20"/>
              </w:rPr>
            </w:pPr>
            <w:r w:rsidRPr="00063FAD">
              <w:rPr>
                <w:rFonts w:ascii="Arial" w:hAnsi="Arial" w:cs="Arial"/>
                <w:sz w:val="20"/>
                <w:szCs w:val="20"/>
              </w:rPr>
              <w:t>Right-of-use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794,919</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794,919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Leasehold rights and prepaid rent</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(1,530,015)</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Deposits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296,657</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(9,338)</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287,319</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Deferred tax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343,760</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71,460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(6,308)</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408,912</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non-current assets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57,385</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(9,85</w:t>
            </w:r>
            <w:r w:rsidR="001C2D43">
              <w:rPr>
                <w:rFonts w:ascii="Arial" w:hAnsi="Arial" w:cs="Arial"/>
                <w:sz w:val="20"/>
                <w:szCs w:val="20"/>
              </w:rPr>
              <w:t>4</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(8,62</w:t>
            </w:r>
            <w:r w:rsidR="001C2D43">
              <w:rPr>
                <w:rFonts w:ascii="Arial" w:hAnsi="Arial" w:cs="Arial"/>
                <w:sz w:val="20"/>
                <w:szCs w:val="20"/>
              </w:rPr>
              <w:t>6</w:t>
            </w:r>
            <w:r w:rsidRPr="008673D2">
              <w:rPr>
                <w:rFonts w:ascii="Arial" w:hAnsi="Arial" w:cs="Arial"/>
                <w:sz w:val="20"/>
                <w:szCs w:val="20"/>
              </w:rPr>
              <w:t>)</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38,905</w:t>
            </w: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p>
        </w:tc>
      </w:tr>
    </w:tbl>
    <w:p w:rsidR="0090136F" w:rsidRDefault="0090136F" w:rsidP="0090136F">
      <w:r>
        <w:br w:type="page"/>
      </w:r>
    </w:p>
    <w:tbl>
      <w:tblPr>
        <w:tblStyle w:val="TableGrid2"/>
        <w:tblW w:w="9551" w:type="dxa"/>
        <w:tblInd w:w="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17"/>
        <w:gridCol w:w="1481"/>
        <w:gridCol w:w="1481"/>
        <w:gridCol w:w="1482"/>
        <w:gridCol w:w="1490"/>
      </w:tblGrid>
      <w:tr w:rsidR="0090136F" w:rsidRPr="00063FAD" w:rsidTr="0090136F">
        <w:tc>
          <w:tcPr>
            <w:tcW w:w="9551" w:type="dxa"/>
            <w:gridSpan w:val="5"/>
            <w:hideMark/>
          </w:tcPr>
          <w:p w:rsidR="0090136F" w:rsidRPr="00063FAD" w:rsidRDefault="0090136F" w:rsidP="0090136F">
            <w:pPr>
              <w:spacing w:line="330" w:lineRule="exact"/>
              <w:jc w:val="right"/>
              <w:rPr>
                <w:rFonts w:ascii="Arial" w:hAnsi="Arial" w:cs="Arial"/>
                <w:sz w:val="20"/>
                <w:szCs w:val="20"/>
                <w:cs/>
              </w:rPr>
            </w:pPr>
            <w:r w:rsidRPr="00063FAD">
              <w:rPr>
                <w:rFonts w:ascii="Arial" w:hAnsi="Arial" w:cs="Arial"/>
                <w:sz w:val="20"/>
                <w:szCs w:val="20"/>
              </w:rPr>
              <w:t>(Unit: Thousand Baht)</w:t>
            </w: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rPr>
            </w:pPr>
          </w:p>
        </w:tc>
        <w:tc>
          <w:tcPr>
            <w:tcW w:w="5934" w:type="dxa"/>
            <w:gridSpan w:val="4"/>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Consolidated financial statements</w:t>
            </w: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cs/>
              </w:rPr>
            </w:pPr>
          </w:p>
        </w:tc>
        <w:tc>
          <w:tcPr>
            <w:tcW w:w="1481" w:type="dxa"/>
            <w:vAlign w:val="bottom"/>
          </w:tcPr>
          <w:p w:rsidR="0090136F" w:rsidRPr="00063FAD" w:rsidRDefault="0090136F" w:rsidP="0090136F">
            <w:pPr>
              <w:spacing w:line="330" w:lineRule="exact"/>
              <w:ind w:right="-74"/>
              <w:jc w:val="center"/>
              <w:rPr>
                <w:rFonts w:ascii="Arial" w:hAnsi="Arial" w:cs="Arial"/>
                <w:sz w:val="20"/>
                <w:szCs w:val="20"/>
              </w:rPr>
            </w:pPr>
          </w:p>
        </w:tc>
        <w:tc>
          <w:tcPr>
            <w:tcW w:w="2963" w:type="dxa"/>
            <w:gridSpan w:val="2"/>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The impacts of</w:t>
            </w:r>
          </w:p>
        </w:tc>
        <w:tc>
          <w:tcPr>
            <w:tcW w:w="1490" w:type="dxa"/>
            <w:vAlign w:val="bottom"/>
          </w:tcPr>
          <w:p w:rsidR="0090136F" w:rsidRPr="00063FAD" w:rsidRDefault="0090136F" w:rsidP="0090136F">
            <w:pPr>
              <w:spacing w:line="330" w:lineRule="exact"/>
              <w:ind w:right="-74"/>
              <w:jc w:val="center"/>
              <w:rPr>
                <w:rFonts w:ascii="Arial" w:hAnsi="Arial" w:cs="Arial"/>
                <w:sz w:val="20"/>
                <w:szCs w:val="20"/>
                <w:cs/>
              </w:rPr>
            </w:pPr>
          </w:p>
        </w:tc>
      </w:tr>
      <w:tr w:rsidR="0090136F" w:rsidRPr="00063FAD" w:rsidTr="0090136F">
        <w:tc>
          <w:tcPr>
            <w:tcW w:w="3617" w:type="dxa"/>
          </w:tcPr>
          <w:p w:rsidR="0090136F" w:rsidRPr="00063FAD" w:rsidRDefault="0090136F" w:rsidP="0090136F">
            <w:pPr>
              <w:spacing w:line="330" w:lineRule="exact"/>
              <w:rPr>
                <w:rFonts w:ascii="Arial" w:hAnsi="Arial" w:cs="Arial"/>
                <w:sz w:val="20"/>
                <w:szCs w:val="20"/>
              </w:rPr>
            </w:pPr>
          </w:p>
        </w:tc>
        <w:tc>
          <w:tcPr>
            <w:tcW w:w="1481" w:type="dxa"/>
            <w:vAlign w:val="bottom"/>
            <w:hideMark/>
          </w:tcPr>
          <w:p w:rsidR="0090136F" w:rsidRPr="00063FAD" w:rsidRDefault="0090136F" w:rsidP="0090136F">
            <w:pPr>
              <w:pBdr>
                <w:bottom w:val="single" w:sz="4" w:space="1" w:color="auto"/>
              </w:pBdr>
              <w:spacing w:line="33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81" w:type="dxa"/>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82" w:type="dxa"/>
            <w:vAlign w:val="bottom"/>
            <w:hideMark/>
          </w:tcPr>
          <w:p w:rsidR="0090136F" w:rsidRPr="00063FAD" w:rsidRDefault="0090136F" w:rsidP="0090136F">
            <w:pPr>
              <w:pBdr>
                <w:bottom w:val="single" w:sz="4" w:space="1" w:color="auto"/>
              </w:pBdr>
              <w:spacing w:line="330" w:lineRule="exact"/>
              <w:jc w:val="center"/>
              <w:rPr>
                <w:rFonts w:ascii="Arial" w:hAnsi="Arial" w:cs="Arial"/>
                <w:sz w:val="20"/>
                <w:szCs w:val="20"/>
                <w:cs/>
              </w:rPr>
            </w:pPr>
            <w:r w:rsidRPr="00063FAD">
              <w:rPr>
                <w:rFonts w:ascii="Arial" w:hAnsi="Arial" w:cs="Arial"/>
                <w:sz w:val="20"/>
                <w:szCs w:val="20"/>
              </w:rPr>
              <w:t>TFRS 16</w:t>
            </w:r>
          </w:p>
        </w:tc>
        <w:tc>
          <w:tcPr>
            <w:tcW w:w="1490" w:type="dxa"/>
            <w:vAlign w:val="bottom"/>
            <w:hideMark/>
          </w:tcPr>
          <w:p w:rsidR="0090136F" w:rsidRPr="00063FAD" w:rsidRDefault="0090136F" w:rsidP="0090136F">
            <w:pPr>
              <w:pBdr>
                <w:bottom w:val="single" w:sz="4" w:space="1" w:color="auto"/>
              </w:pBdr>
              <w:spacing w:line="33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Liabilities and shareholders’ equity</w:t>
            </w: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spacing w:line="330" w:lineRule="exact"/>
              <w:rPr>
                <w:rFonts w:ascii="Arial" w:hAnsi="Arial" w:cs="Arial"/>
                <w:sz w:val="20"/>
                <w:szCs w:val="20"/>
              </w:rPr>
            </w:pPr>
          </w:p>
        </w:tc>
        <w:tc>
          <w:tcPr>
            <w:tcW w:w="1490" w:type="dxa"/>
            <w:vAlign w:val="bottom"/>
          </w:tcPr>
          <w:p w:rsidR="008673D2" w:rsidRPr="00063FAD" w:rsidRDefault="008673D2" w:rsidP="008673D2">
            <w:pPr>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b/>
                <w:bCs/>
                <w:sz w:val="20"/>
                <w:szCs w:val="20"/>
              </w:rPr>
            </w:pPr>
            <w:r w:rsidRPr="00063FAD">
              <w:rPr>
                <w:rFonts w:ascii="Arial" w:hAnsi="Arial" w:cs="Arial"/>
                <w:b/>
                <w:bCs/>
                <w:sz w:val="20"/>
                <w:szCs w:val="20"/>
              </w:rPr>
              <w:t>Current liabilities</w:t>
            </w: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1"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82" w:type="dxa"/>
            <w:shd w:val="clear" w:color="auto" w:fill="auto"/>
            <w:vAlign w:val="bottom"/>
          </w:tcPr>
          <w:p w:rsidR="008673D2" w:rsidRPr="00063FAD" w:rsidRDefault="008673D2" w:rsidP="008673D2">
            <w:pPr>
              <w:tabs>
                <w:tab w:val="decimal" w:pos="1095"/>
              </w:tabs>
              <w:spacing w:line="330" w:lineRule="exact"/>
              <w:rPr>
                <w:rFonts w:ascii="Arial" w:hAnsi="Arial" w:cs="Arial"/>
                <w:sz w:val="20"/>
                <w:szCs w:val="20"/>
              </w:rPr>
            </w:pPr>
          </w:p>
        </w:tc>
        <w:tc>
          <w:tcPr>
            <w:tcW w:w="1490" w:type="dxa"/>
            <w:vAlign w:val="bottom"/>
          </w:tcPr>
          <w:p w:rsidR="008673D2" w:rsidRPr="00063FAD"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tcPr>
          <w:p w:rsidR="008673D2" w:rsidRPr="00063FAD" w:rsidRDefault="008673D2" w:rsidP="008673D2">
            <w:pPr>
              <w:spacing w:line="330" w:lineRule="exact"/>
              <w:rPr>
                <w:rFonts w:ascii="Arial" w:hAnsi="Arial" w:cs="Arial"/>
                <w:sz w:val="20"/>
                <w:szCs w:val="20"/>
              </w:rPr>
            </w:pPr>
            <w:r>
              <w:rPr>
                <w:rFonts w:ascii="Arial" w:hAnsi="Arial" w:cs="Arial"/>
                <w:sz w:val="20"/>
                <w:szCs w:val="20"/>
              </w:rPr>
              <w:t>Trade and other payables</w:t>
            </w:r>
          </w:p>
        </w:tc>
        <w:tc>
          <w:tcPr>
            <w:tcW w:w="1481" w:type="dxa"/>
            <w:shd w:val="clear" w:color="auto" w:fill="auto"/>
          </w:tcPr>
          <w:p w:rsidR="008673D2" w:rsidRPr="008673D2" w:rsidRDefault="004D1752" w:rsidP="008673D2">
            <w:pPr>
              <w:tabs>
                <w:tab w:val="decimal" w:pos="1095"/>
              </w:tabs>
              <w:spacing w:line="330" w:lineRule="exact"/>
              <w:rPr>
                <w:rFonts w:ascii="Arial" w:hAnsi="Arial" w:cs="Arial"/>
                <w:sz w:val="20"/>
                <w:szCs w:val="20"/>
              </w:rPr>
            </w:pPr>
            <w:r>
              <w:rPr>
                <w:rFonts w:ascii="Arial" w:hAnsi="Arial" w:cs="Arial"/>
                <w:sz w:val="20"/>
                <w:szCs w:val="20"/>
              </w:rPr>
              <w:t>578,762</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(84,121)</w:t>
            </w:r>
          </w:p>
        </w:tc>
        <w:tc>
          <w:tcPr>
            <w:tcW w:w="1490" w:type="dxa"/>
          </w:tcPr>
          <w:p w:rsidR="008673D2" w:rsidRPr="008673D2" w:rsidRDefault="004D1752" w:rsidP="008673D2">
            <w:pPr>
              <w:tabs>
                <w:tab w:val="decimal" w:pos="1095"/>
              </w:tabs>
              <w:spacing w:line="330" w:lineRule="exact"/>
              <w:rPr>
                <w:rFonts w:ascii="Arial" w:hAnsi="Arial" w:cs="Arial"/>
                <w:sz w:val="20"/>
                <w:szCs w:val="20"/>
              </w:rPr>
            </w:pPr>
            <w:r>
              <w:rPr>
                <w:rFonts w:ascii="Arial" w:hAnsi="Arial" w:cs="Arial"/>
                <w:sz w:val="20"/>
                <w:szCs w:val="20"/>
              </w:rPr>
              <w:t>494,641</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Current portion of lease liabilities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616</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440,162</w:t>
            </w:r>
          </w:p>
        </w:tc>
        <w:tc>
          <w:tcPr>
            <w:tcW w:w="1490" w:type="dxa"/>
            <w:vAlign w:val="bottom"/>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440,778</w:t>
            </w:r>
          </w:p>
        </w:tc>
      </w:tr>
      <w:tr w:rsidR="008673D2" w:rsidRPr="00594A44" w:rsidTr="008673D2">
        <w:tc>
          <w:tcPr>
            <w:tcW w:w="3617" w:type="dxa"/>
            <w:shd w:val="clear" w:color="auto" w:fill="auto"/>
            <w:hideMark/>
          </w:tcPr>
          <w:p w:rsidR="008673D2" w:rsidRPr="00063FAD" w:rsidRDefault="008673D2" w:rsidP="008673D2">
            <w:pPr>
              <w:spacing w:line="330" w:lineRule="exact"/>
              <w:rPr>
                <w:rFonts w:ascii="Arial" w:hAnsi="Arial" w:cs="Arial"/>
                <w:sz w:val="20"/>
                <w:szCs w:val="20"/>
              </w:rPr>
            </w:pPr>
            <w:r w:rsidRPr="00063FAD">
              <w:rPr>
                <w:rFonts w:ascii="Arial" w:hAnsi="Arial" w:cs="Arial"/>
                <w:sz w:val="20"/>
                <w:szCs w:val="20"/>
              </w:rPr>
              <w:t>Other 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112,754</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1,792</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114,546</w:t>
            </w:r>
          </w:p>
        </w:tc>
      </w:tr>
      <w:tr w:rsidR="003F1048" w:rsidRPr="00594A44" w:rsidTr="008673D2">
        <w:tc>
          <w:tcPr>
            <w:tcW w:w="3617" w:type="dxa"/>
            <w:shd w:val="clear" w:color="auto" w:fill="auto"/>
          </w:tcPr>
          <w:p w:rsidR="003F1048" w:rsidRPr="00063FAD" w:rsidRDefault="003F1048" w:rsidP="008673D2">
            <w:pPr>
              <w:spacing w:line="330" w:lineRule="exact"/>
              <w:rPr>
                <w:rFonts w:ascii="Arial" w:hAnsi="Arial" w:cs="Arial"/>
                <w:sz w:val="20"/>
                <w:szCs w:val="20"/>
              </w:rPr>
            </w:pPr>
          </w:p>
        </w:tc>
        <w:tc>
          <w:tcPr>
            <w:tcW w:w="1481"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81"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82" w:type="dxa"/>
            <w:shd w:val="clear" w:color="auto" w:fill="auto"/>
          </w:tcPr>
          <w:p w:rsidR="003F1048" w:rsidRPr="008673D2" w:rsidRDefault="003F1048" w:rsidP="008673D2">
            <w:pPr>
              <w:tabs>
                <w:tab w:val="decimal" w:pos="1095"/>
              </w:tabs>
              <w:spacing w:line="330" w:lineRule="exact"/>
              <w:rPr>
                <w:rFonts w:ascii="Arial" w:hAnsi="Arial" w:cs="Arial"/>
                <w:sz w:val="20"/>
                <w:szCs w:val="20"/>
              </w:rPr>
            </w:pPr>
          </w:p>
        </w:tc>
        <w:tc>
          <w:tcPr>
            <w:tcW w:w="1490" w:type="dxa"/>
          </w:tcPr>
          <w:p w:rsidR="003F1048" w:rsidRPr="008673D2" w:rsidRDefault="003F1048"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Lease liabilities, net of current portion</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717</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82" w:type="dxa"/>
            <w:shd w:val="clear" w:color="auto" w:fill="auto"/>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790,639</w:t>
            </w:r>
          </w:p>
        </w:tc>
        <w:tc>
          <w:tcPr>
            <w:tcW w:w="1490" w:type="dxa"/>
          </w:tcPr>
          <w:p w:rsidR="008673D2" w:rsidRPr="008673D2" w:rsidRDefault="00D23145" w:rsidP="008673D2">
            <w:pPr>
              <w:tabs>
                <w:tab w:val="decimal" w:pos="1095"/>
              </w:tabs>
              <w:spacing w:line="330" w:lineRule="exact"/>
              <w:rPr>
                <w:rFonts w:ascii="Arial" w:hAnsi="Arial" w:cs="Arial"/>
                <w:sz w:val="20"/>
                <w:szCs w:val="20"/>
              </w:rPr>
            </w:pPr>
            <w:r>
              <w:rPr>
                <w:rFonts w:ascii="Arial" w:hAnsi="Arial" w:cs="Arial"/>
                <w:sz w:val="20"/>
                <w:szCs w:val="20"/>
              </w:rPr>
              <w:t>791,356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 xml:space="preserve">Deposits received </w:t>
            </w:r>
            <w:r w:rsidR="008958E4">
              <w:rPr>
                <w:rFonts w:ascii="Arial" w:hAnsi="Arial" w:cs="Arial"/>
                <w:sz w:val="20"/>
                <w:szCs w:val="20"/>
              </w:rPr>
              <w:t>of leases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104,387</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(3,28</w:t>
            </w:r>
            <w:r w:rsidR="001C2D43">
              <w:rPr>
                <w:rFonts w:ascii="Arial" w:hAnsi="Arial" w:cs="Arial"/>
                <w:sz w:val="20"/>
                <w:szCs w:val="20"/>
              </w:rPr>
              <w:t>1</w:t>
            </w:r>
            <w:r w:rsidRPr="008673D2">
              <w:rPr>
                <w:rFonts w:ascii="Arial" w:hAnsi="Arial" w:cs="Arial"/>
                <w:sz w:val="20"/>
                <w:szCs w:val="20"/>
              </w:rPr>
              <w:t>)</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101,10</w:t>
            </w:r>
            <w:r w:rsidR="001C2D43">
              <w:rPr>
                <w:rFonts w:ascii="Arial" w:hAnsi="Arial" w:cs="Arial"/>
                <w:sz w:val="20"/>
                <w:szCs w:val="20"/>
              </w:rPr>
              <w:t>6</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Deferred tax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12,242</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5,179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17,421</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40,566</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1,489</w:t>
            </w: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42,055</w:t>
            </w:r>
          </w:p>
        </w:tc>
      </w:tr>
      <w:tr w:rsidR="008673D2" w:rsidRPr="00594A44" w:rsidTr="008673D2">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1"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82" w:type="dxa"/>
            <w:shd w:val="clear" w:color="auto" w:fill="auto"/>
          </w:tcPr>
          <w:p w:rsidR="008673D2" w:rsidRPr="008673D2" w:rsidRDefault="008673D2" w:rsidP="008673D2">
            <w:pPr>
              <w:tabs>
                <w:tab w:val="decimal" w:pos="1095"/>
              </w:tabs>
              <w:spacing w:line="330" w:lineRule="exact"/>
              <w:rPr>
                <w:rFonts w:ascii="Arial" w:hAnsi="Arial" w:cs="Arial"/>
                <w:sz w:val="20"/>
                <w:szCs w:val="20"/>
              </w:rPr>
            </w:pPr>
          </w:p>
        </w:tc>
        <w:tc>
          <w:tcPr>
            <w:tcW w:w="1490" w:type="dxa"/>
          </w:tcPr>
          <w:p w:rsidR="008673D2" w:rsidRPr="008673D2" w:rsidRDefault="008673D2" w:rsidP="008673D2">
            <w:pPr>
              <w:tabs>
                <w:tab w:val="decimal" w:pos="1095"/>
              </w:tabs>
              <w:spacing w:line="330" w:lineRule="exact"/>
              <w:rPr>
                <w:rFonts w:ascii="Arial" w:hAnsi="Arial" w:cs="Arial"/>
                <w:sz w:val="20"/>
                <w:szCs w:val="20"/>
              </w:rPr>
            </w:pPr>
          </w:p>
        </w:tc>
      </w:tr>
      <w:tr w:rsidR="008673D2" w:rsidRPr="00594A44" w:rsidTr="008673D2">
        <w:tc>
          <w:tcPr>
            <w:tcW w:w="3617" w:type="dxa"/>
            <w:shd w:val="clear" w:color="auto" w:fill="auto"/>
            <w:hideMark/>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Retained earnings</w:t>
            </w:r>
            <w:r w:rsidRPr="00063FAD">
              <w:rPr>
                <w:rFonts w:ascii="Arial" w:hAnsi="Arial" w:cs="Arial"/>
                <w:sz w:val="20"/>
                <w:szCs w:val="20"/>
                <w:cs/>
              </w:rPr>
              <w:t xml:space="preserve"> </w:t>
            </w:r>
            <w:r w:rsidRPr="00063FAD">
              <w:rPr>
                <w:rFonts w:ascii="Arial" w:hAnsi="Arial" w:cs="Arial"/>
                <w:sz w:val="20"/>
                <w:szCs w:val="20"/>
              </w:rPr>
              <w:t>-</w:t>
            </w:r>
            <w:r w:rsidRPr="00063FAD">
              <w:rPr>
                <w:rFonts w:ascii="Arial" w:hAnsi="Arial" w:cs="Arial"/>
                <w:sz w:val="20"/>
                <w:szCs w:val="20"/>
                <w:cs/>
              </w:rPr>
              <w:t xml:space="preserve"> </w:t>
            </w:r>
            <w:r w:rsidRPr="00063FAD">
              <w:rPr>
                <w:rFonts w:ascii="Arial" w:hAnsi="Arial" w:cs="Arial"/>
                <w:sz w:val="20"/>
                <w:szCs w:val="20"/>
              </w:rPr>
              <w:t>unappropriated</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925,992</w:t>
            </w:r>
          </w:p>
        </w:tc>
        <w:tc>
          <w:tcPr>
            <w:tcW w:w="1481" w:type="dxa"/>
            <w:shd w:val="clear" w:color="auto" w:fill="auto"/>
            <w:vAlign w:val="bottom"/>
            <w:hideMark/>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r w:rsidR="00C47EBF">
              <w:rPr>
                <w:rFonts w:ascii="Arial" w:hAnsi="Arial" w:cs="Arial"/>
                <w:sz w:val="20"/>
                <w:szCs w:val="20"/>
              </w:rPr>
              <w:t>354,378</w:t>
            </w:r>
            <w:r w:rsidRPr="008673D2">
              <w:rPr>
                <w:rFonts w:ascii="Arial" w:hAnsi="Arial" w:cs="Arial"/>
                <w:sz w:val="20"/>
                <w:szCs w:val="20"/>
              </w:rPr>
              <w:t>)</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(5,885)</w:t>
            </w:r>
          </w:p>
        </w:tc>
        <w:tc>
          <w:tcPr>
            <w:tcW w:w="1490" w:type="dxa"/>
            <w:vAlign w:val="bottom"/>
          </w:tcPr>
          <w:p w:rsidR="008673D2" w:rsidRPr="008673D2" w:rsidRDefault="0022290B" w:rsidP="008673D2">
            <w:pPr>
              <w:tabs>
                <w:tab w:val="decimal" w:pos="1095"/>
              </w:tabs>
              <w:spacing w:line="330" w:lineRule="exact"/>
              <w:rPr>
                <w:rFonts w:ascii="Arial" w:hAnsi="Arial" w:cs="Arial"/>
                <w:sz w:val="20"/>
                <w:szCs w:val="20"/>
              </w:rPr>
            </w:pPr>
            <w:r>
              <w:rPr>
                <w:rFonts w:ascii="Arial" w:hAnsi="Arial" w:cs="Arial"/>
                <w:sz w:val="20"/>
                <w:szCs w:val="20"/>
              </w:rPr>
              <w:t>565,729</w:t>
            </w:r>
          </w:p>
        </w:tc>
      </w:tr>
      <w:tr w:rsidR="008673D2" w:rsidRPr="00594A44" w:rsidTr="008673D2">
        <w:trPr>
          <w:trHeight w:val="80"/>
        </w:trPr>
        <w:tc>
          <w:tcPr>
            <w:tcW w:w="3617" w:type="dxa"/>
            <w:shd w:val="clear" w:color="auto" w:fill="auto"/>
          </w:tcPr>
          <w:p w:rsidR="008673D2" w:rsidRPr="00063FAD" w:rsidRDefault="008673D2" w:rsidP="008673D2">
            <w:pPr>
              <w:spacing w:line="330" w:lineRule="exact"/>
              <w:ind w:left="210" w:hanging="210"/>
              <w:rPr>
                <w:rFonts w:ascii="Arial" w:hAnsi="Arial" w:cs="Arial"/>
                <w:sz w:val="20"/>
                <w:szCs w:val="20"/>
              </w:rPr>
            </w:pPr>
            <w:r w:rsidRPr="00063FAD">
              <w:rPr>
                <w:rFonts w:ascii="Arial" w:hAnsi="Arial" w:cs="Arial"/>
                <w:sz w:val="20"/>
                <w:szCs w:val="20"/>
              </w:rPr>
              <w:t>Other components of shareholder’s equity</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117,992</w:t>
            </w:r>
          </w:p>
        </w:tc>
        <w:tc>
          <w:tcPr>
            <w:tcW w:w="1481" w:type="dxa"/>
            <w:shd w:val="clear" w:color="auto" w:fill="auto"/>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(216)</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w:t>
            </w:r>
          </w:p>
        </w:tc>
        <w:tc>
          <w:tcPr>
            <w:tcW w:w="1490" w:type="dxa"/>
            <w:vAlign w:val="bottom"/>
          </w:tcPr>
          <w:p w:rsidR="008673D2" w:rsidRPr="008673D2" w:rsidRDefault="00C47EBF" w:rsidP="008673D2">
            <w:pPr>
              <w:tabs>
                <w:tab w:val="decimal" w:pos="1095"/>
              </w:tabs>
              <w:spacing w:line="330" w:lineRule="exact"/>
              <w:rPr>
                <w:rFonts w:ascii="Arial" w:hAnsi="Arial" w:cs="Arial"/>
                <w:sz w:val="20"/>
                <w:szCs w:val="20"/>
              </w:rPr>
            </w:pPr>
            <w:r>
              <w:rPr>
                <w:rFonts w:ascii="Arial" w:hAnsi="Arial" w:cs="Arial"/>
                <w:sz w:val="20"/>
                <w:szCs w:val="20"/>
              </w:rPr>
              <w:t>117,776</w:t>
            </w:r>
          </w:p>
        </w:tc>
      </w:tr>
      <w:tr w:rsidR="008673D2" w:rsidRPr="00594A44" w:rsidTr="008673D2">
        <w:tc>
          <w:tcPr>
            <w:tcW w:w="3617" w:type="dxa"/>
            <w:shd w:val="clear" w:color="auto" w:fill="auto"/>
          </w:tcPr>
          <w:p w:rsidR="008673D2" w:rsidRPr="00063FAD" w:rsidRDefault="008673D2" w:rsidP="008673D2">
            <w:pPr>
              <w:spacing w:line="330" w:lineRule="exact"/>
              <w:ind w:left="216" w:hanging="216"/>
              <w:rPr>
                <w:rFonts w:ascii="Arial" w:hAnsi="Arial" w:cs="Arial"/>
                <w:sz w:val="20"/>
                <w:szCs w:val="20"/>
              </w:rPr>
            </w:pPr>
            <w:r w:rsidRPr="00063FAD">
              <w:rPr>
                <w:rFonts w:ascii="Arial" w:hAnsi="Arial" w:cs="Arial"/>
                <w:sz w:val="20"/>
                <w:szCs w:val="20"/>
              </w:rPr>
              <w:t>Non-controlling interests of the subsidiaries</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1,846,963</w:t>
            </w:r>
          </w:p>
        </w:tc>
        <w:tc>
          <w:tcPr>
            <w:tcW w:w="1481"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(720)</w:t>
            </w:r>
          </w:p>
        </w:tc>
        <w:tc>
          <w:tcPr>
            <w:tcW w:w="1482" w:type="dxa"/>
            <w:shd w:val="clear" w:color="auto" w:fill="auto"/>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154</w:t>
            </w:r>
          </w:p>
        </w:tc>
        <w:tc>
          <w:tcPr>
            <w:tcW w:w="1490" w:type="dxa"/>
            <w:vAlign w:val="bottom"/>
          </w:tcPr>
          <w:p w:rsidR="008673D2" w:rsidRPr="008673D2" w:rsidRDefault="008673D2" w:rsidP="008673D2">
            <w:pPr>
              <w:tabs>
                <w:tab w:val="decimal" w:pos="1095"/>
              </w:tabs>
              <w:spacing w:line="330" w:lineRule="exact"/>
              <w:rPr>
                <w:rFonts w:ascii="Arial" w:hAnsi="Arial" w:cs="Arial"/>
                <w:sz w:val="20"/>
                <w:szCs w:val="20"/>
              </w:rPr>
            </w:pPr>
            <w:r w:rsidRPr="008673D2">
              <w:rPr>
                <w:rFonts w:ascii="Arial" w:hAnsi="Arial" w:cs="Arial"/>
                <w:sz w:val="20"/>
                <w:szCs w:val="20"/>
              </w:rPr>
              <w:t>1,846,397</w:t>
            </w:r>
          </w:p>
        </w:tc>
      </w:tr>
    </w:tbl>
    <w:p w:rsidR="008673D2" w:rsidRDefault="008673D2">
      <w:r>
        <w:br w:type="page"/>
      </w:r>
    </w:p>
    <w:tbl>
      <w:tblPr>
        <w:tblStyle w:val="TableGrid2"/>
        <w:tblW w:w="9506"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474"/>
        <w:gridCol w:w="1474"/>
        <w:gridCol w:w="1474"/>
        <w:gridCol w:w="1474"/>
        <w:gridCol w:w="10"/>
      </w:tblGrid>
      <w:tr w:rsidR="001A43D0" w:rsidRPr="00594A44" w:rsidTr="008673D2">
        <w:trPr>
          <w:gridAfter w:val="1"/>
          <w:wAfter w:w="10" w:type="dxa"/>
        </w:trPr>
        <w:tc>
          <w:tcPr>
            <w:tcW w:w="9496" w:type="dxa"/>
            <w:gridSpan w:val="5"/>
            <w:hideMark/>
          </w:tcPr>
          <w:p w:rsidR="001A43D0" w:rsidRPr="00063FAD" w:rsidRDefault="001A43D0" w:rsidP="00063FAD">
            <w:pPr>
              <w:spacing w:line="340" w:lineRule="exact"/>
              <w:jc w:val="right"/>
              <w:rPr>
                <w:rFonts w:ascii="Arial" w:hAnsi="Arial" w:cs="Arial"/>
                <w:sz w:val="20"/>
                <w:szCs w:val="20"/>
              </w:rPr>
            </w:pPr>
            <w:r w:rsidRPr="00063FAD">
              <w:rPr>
                <w:rFonts w:ascii="Arial" w:hAnsi="Arial" w:cs="Arial"/>
                <w:sz w:val="20"/>
                <w:szCs w:val="20"/>
                <w:cs/>
              </w:rPr>
              <w:br w:type="page"/>
            </w:r>
            <w:r w:rsidRPr="00063FAD">
              <w:rPr>
                <w:rFonts w:ascii="Arial" w:hAnsi="Arial" w:cs="Arial"/>
                <w:sz w:val="20"/>
                <w:szCs w:val="20"/>
              </w:rPr>
              <w:t>(Unit: Thousand Baht)</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5906" w:type="dxa"/>
            <w:gridSpan w:val="5"/>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Separate financial statements</w:t>
            </w: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cs/>
              </w:rPr>
            </w:pPr>
          </w:p>
        </w:tc>
        <w:tc>
          <w:tcPr>
            <w:tcW w:w="1474" w:type="dxa"/>
            <w:vAlign w:val="bottom"/>
          </w:tcPr>
          <w:p w:rsidR="001A43D0" w:rsidRPr="00063FAD" w:rsidRDefault="001A43D0" w:rsidP="00063FAD">
            <w:pPr>
              <w:spacing w:line="340" w:lineRule="exact"/>
              <w:ind w:right="-74"/>
              <w:jc w:val="center"/>
              <w:rPr>
                <w:rFonts w:ascii="Arial" w:hAnsi="Arial" w:cs="Arial"/>
                <w:sz w:val="20"/>
                <w:szCs w:val="20"/>
              </w:rPr>
            </w:pPr>
          </w:p>
        </w:tc>
        <w:tc>
          <w:tcPr>
            <w:tcW w:w="2948" w:type="dxa"/>
            <w:gridSpan w:val="2"/>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The impacts of</w:t>
            </w:r>
          </w:p>
        </w:tc>
        <w:tc>
          <w:tcPr>
            <w:tcW w:w="1484" w:type="dxa"/>
            <w:gridSpan w:val="2"/>
            <w:vAlign w:val="bottom"/>
          </w:tcPr>
          <w:p w:rsidR="001A43D0" w:rsidRPr="00063FAD" w:rsidRDefault="001A43D0" w:rsidP="00063FAD">
            <w:pPr>
              <w:spacing w:line="340" w:lineRule="exact"/>
              <w:ind w:right="-74"/>
              <w:jc w:val="center"/>
              <w:rPr>
                <w:rFonts w:ascii="Arial" w:hAnsi="Arial" w:cs="Arial"/>
                <w:sz w:val="20"/>
                <w:szCs w:val="20"/>
                <w:cs/>
              </w:rPr>
            </w:pPr>
          </w:p>
        </w:tc>
      </w:tr>
      <w:tr w:rsidR="001A43D0" w:rsidRPr="00594A44" w:rsidTr="008673D2">
        <w:tc>
          <w:tcPr>
            <w:tcW w:w="3600" w:type="dxa"/>
          </w:tcPr>
          <w:p w:rsidR="001A43D0" w:rsidRPr="00063FAD" w:rsidRDefault="001A43D0" w:rsidP="00063FAD">
            <w:pPr>
              <w:spacing w:line="340" w:lineRule="exact"/>
              <w:rPr>
                <w:rFonts w:ascii="Arial" w:hAnsi="Arial" w:cs="Arial"/>
                <w:sz w:val="20"/>
                <w:szCs w:val="20"/>
              </w:rPr>
            </w:pPr>
          </w:p>
        </w:tc>
        <w:tc>
          <w:tcPr>
            <w:tcW w:w="1474" w:type="dxa"/>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rPr>
            </w:pPr>
            <w:r w:rsidRPr="00063FAD">
              <w:rPr>
                <w:rFonts w:ascii="Arial" w:hAnsi="Arial" w:cs="Arial"/>
                <w:sz w:val="20"/>
                <w:szCs w:val="20"/>
              </w:rPr>
              <w:t>31 December</w:t>
            </w:r>
            <w:r w:rsidRPr="00063FAD">
              <w:rPr>
                <w:rFonts w:ascii="Arial" w:hAnsi="Arial" w:cs="Arial"/>
                <w:sz w:val="20"/>
                <w:szCs w:val="20"/>
                <w:cs/>
              </w:rPr>
              <w:t xml:space="preserve"> </w:t>
            </w:r>
            <w:r w:rsidRPr="00063FAD">
              <w:rPr>
                <w:rFonts w:ascii="Arial" w:hAnsi="Arial" w:cs="Arial"/>
                <w:sz w:val="20"/>
                <w:szCs w:val="20"/>
              </w:rPr>
              <w:t>2019</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rPr>
            </w:pPr>
            <w:r w:rsidRPr="00063FAD">
              <w:rPr>
                <w:rFonts w:ascii="Arial" w:hAnsi="Arial" w:cs="Arial"/>
                <w:sz w:val="20"/>
                <w:szCs w:val="20"/>
              </w:rPr>
              <w:t>Financial reporting standards related to financial instruments</w:t>
            </w:r>
          </w:p>
        </w:tc>
        <w:tc>
          <w:tcPr>
            <w:tcW w:w="1474" w:type="dxa"/>
            <w:vAlign w:val="bottom"/>
            <w:hideMark/>
          </w:tcPr>
          <w:p w:rsidR="001A43D0" w:rsidRPr="00063FAD" w:rsidRDefault="001A43D0" w:rsidP="00063FAD">
            <w:pPr>
              <w:pBdr>
                <w:bottom w:val="single" w:sz="4" w:space="1" w:color="auto"/>
              </w:pBdr>
              <w:spacing w:line="340" w:lineRule="exact"/>
              <w:jc w:val="center"/>
              <w:rPr>
                <w:rFonts w:ascii="Arial" w:hAnsi="Arial" w:cs="Arial"/>
                <w:sz w:val="20"/>
                <w:szCs w:val="20"/>
                <w:cs/>
              </w:rPr>
            </w:pPr>
            <w:r w:rsidRPr="00063FAD">
              <w:rPr>
                <w:rFonts w:ascii="Arial" w:hAnsi="Arial" w:cs="Arial"/>
                <w:sz w:val="20"/>
                <w:szCs w:val="20"/>
              </w:rPr>
              <w:t>TFRS 16</w:t>
            </w:r>
          </w:p>
        </w:tc>
        <w:tc>
          <w:tcPr>
            <w:tcW w:w="1484" w:type="dxa"/>
            <w:gridSpan w:val="2"/>
            <w:vAlign w:val="bottom"/>
            <w:hideMark/>
          </w:tcPr>
          <w:p w:rsidR="001A43D0" w:rsidRPr="00063FAD" w:rsidRDefault="001A43D0" w:rsidP="00063FAD">
            <w:pPr>
              <w:pBdr>
                <w:bottom w:val="single" w:sz="4" w:space="1" w:color="auto"/>
              </w:pBdr>
              <w:spacing w:line="340" w:lineRule="exact"/>
              <w:ind w:right="-74"/>
              <w:jc w:val="center"/>
              <w:rPr>
                <w:rFonts w:ascii="Arial" w:hAnsi="Arial" w:cs="Arial"/>
                <w:sz w:val="20"/>
                <w:szCs w:val="20"/>
                <w:cs/>
              </w:rPr>
            </w:pPr>
            <w:r w:rsidRPr="00063FAD">
              <w:rPr>
                <w:rFonts w:ascii="Arial" w:hAnsi="Arial" w:cs="Arial"/>
                <w:sz w:val="20"/>
                <w:szCs w:val="20"/>
              </w:rPr>
              <w:t>1 January</w:t>
            </w:r>
            <w:r w:rsidRPr="00063FAD">
              <w:rPr>
                <w:rFonts w:ascii="Arial" w:hAnsi="Arial" w:cs="Arial"/>
                <w:sz w:val="20"/>
                <w:szCs w:val="20"/>
                <w:cs/>
              </w:rPr>
              <w:t xml:space="preserve"> </w:t>
            </w:r>
            <w:r w:rsidRPr="00063FAD">
              <w:rPr>
                <w:rFonts w:ascii="Arial" w:hAnsi="Arial" w:cs="Arial"/>
                <w:sz w:val="20"/>
                <w:szCs w:val="20"/>
              </w:rPr>
              <w:t>2020</w:t>
            </w: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Statement of financial position</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hideMark/>
          </w:tcPr>
          <w:p w:rsidR="001A43D0" w:rsidRPr="00063FAD" w:rsidRDefault="001A43D0" w:rsidP="00063FAD">
            <w:pPr>
              <w:spacing w:line="340" w:lineRule="exact"/>
              <w:ind w:left="162" w:hanging="162"/>
              <w:rPr>
                <w:rFonts w:ascii="Arial" w:hAnsi="Arial" w:cs="Arial"/>
                <w:b/>
                <w:bCs/>
                <w:sz w:val="20"/>
                <w:szCs w:val="20"/>
              </w:rPr>
            </w:pPr>
            <w:r w:rsidRPr="00063FAD">
              <w:rPr>
                <w:rFonts w:ascii="Arial" w:hAnsi="Arial" w:cs="Arial"/>
                <w:b/>
                <w:bCs/>
                <w:sz w:val="20"/>
                <w:szCs w:val="20"/>
              </w:rPr>
              <w:t>Assets</w:t>
            </w: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vAlign w:val="bottom"/>
          </w:tcPr>
          <w:p w:rsidR="001A43D0" w:rsidRPr="00063FAD" w:rsidRDefault="001A43D0" w:rsidP="00063FAD">
            <w:pPr>
              <w:tabs>
                <w:tab w:val="decimal" w:pos="1095"/>
              </w:tabs>
              <w:spacing w:line="340" w:lineRule="exact"/>
              <w:rPr>
                <w:rFonts w:ascii="Arial" w:hAnsi="Arial" w:cs="Arial"/>
                <w:sz w:val="20"/>
                <w:szCs w:val="20"/>
              </w:rPr>
            </w:pPr>
          </w:p>
        </w:tc>
      </w:tr>
      <w:tr w:rsidR="001A43D0" w:rsidRPr="00594A44" w:rsidTr="008673D2">
        <w:tc>
          <w:tcPr>
            <w:tcW w:w="3600" w:type="dxa"/>
            <w:shd w:val="clear" w:color="auto" w:fill="auto"/>
            <w:hideMark/>
          </w:tcPr>
          <w:p w:rsidR="001A43D0" w:rsidRPr="00063FAD" w:rsidRDefault="001A43D0" w:rsidP="00063FAD">
            <w:pPr>
              <w:spacing w:line="340" w:lineRule="exact"/>
              <w:rPr>
                <w:rFonts w:ascii="Arial" w:hAnsi="Arial" w:cs="Arial"/>
                <w:b/>
                <w:bCs/>
                <w:sz w:val="20"/>
                <w:szCs w:val="20"/>
              </w:rPr>
            </w:pPr>
            <w:r w:rsidRPr="00063FAD">
              <w:rPr>
                <w:rFonts w:ascii="Arial" w:hAnsi="Arial" w:cs="Arial"/>
                <w:b/>
                <w:bCs/>
                <w:sz w:val="20"/>
                <w:szCs w:val="20"/>
              </w:rPr>
              <w:t>Non-current assets</w:t>
            </w: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cs/>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74" w:type="dxa"/>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1A43D0" w:rsidRPr="00063FAD" w:rsidRDefault="001A43D0" w:rsidP="00063FAD">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subsidiaries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3,970,159</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(272,460)</w:t>
            </w:r>
          </w:p>
        </w:tc>
        <w:tc>
          <w:tcPr>
            <w:tcW w:w="1474" w:type="dxa"/>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(7,945)</w:t>
            </w:r>
          </w:p>
        </w:tc>
        <w:tc>
          <w:tcPr>
            <w:tcW w:w="1484" w:type="dxa"/>
            <w:gridSpan w:val="2"/>
            <w:shd w:val="clear" w:color="auto" w:fill="auto"/>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3,689,754</w:t>
            </w:r>
          </w:p>
        </w:tc>
      </w:tr>
      <w:tr w:rsidR="00DA36F8" w:rsidRPr="00594A44" w:rsidTr="008673D2">
        <w:tc>
          <w:tcPr>
            <w:tcW w:w="3600" w:type="dxa"/>
            <w:shd w:val="clear" w:color="auto" w:fill="auto"/>
          </w:tcPr>
          <w:p w:rsidR="00DA36F8" w:rsidRDefault="00DA36F8" w:rsidP="00DA36F8">
            <w:pPr>
              <w:spacing w:line="340" w:lineRule="exact"/>
              <w:rPr>
                <w:rFonts w:ascii="Arial" w:hAnsi="Arial" w:cs="Arial"/>
                <w:sz w:val="20"/>
                <w:szCs w:val="20"/>
              </w:rPr>
            </w:pPr>
            <w:r>
              <w:rPr>
                <w:rFonts w:ascii="Arial" w:hAnsi="Arial" w:cs="Arial"/>
                <w:sz w:val="20"/>
                <w:szCs w:val="20"/>
              </w:rPr>
              <w:t>Investments in associates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1,241,486</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(82,1</w:t>
            </w:r>
            <w:r w:rsidR="00D710A8">
              <w:rPr>
                <w:rFonts w:ascii="Arial" w:hAnsi="Arial" w:cs="Arial"/>
                <w:sz w:val="20"/>
                <w:szCs w:val="20"/>
              </w:rPr>
              <w:t>3</w:t>
            </w:r>
            <w:r w:rsidRPr="00DA36F8">
              <w:rPr>
                <w:rFonts w:ascii="Arial" w:hAnsi="Arial" w:cs="Arial"/>
                <w:sz w:val="20"/>
                <w:szCs w:val="20"/>
              </w:rPr>
              <w:t>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1,159,352</w:t>
            </w: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Pr>
                <w:rFonts w:ascii="Arial" w:hAnsi="Arial" w:cs="Arial"/>
                <w:sz w:val="20"/>
                <w:szCs w:val="20"/>
              </w:rPr>
              <w:t>Investment property</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383,761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168,82</w:t>
            </w:r>
            <w:r w:rsidR="008E2F06">
              <w:rPr>
                <w:rFonts w:ascii="Arial" w:hAnsi="Arial" w:cs="Arial"/>
                <w:sz w:val="20"/>
                <w:szCs w:val="20"/>
              </w:rPr>
              <w:t>0</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552,58</w:t>
            </w:r>
            <w:r w:rsidR="008E2F06">
              <w:rPr>
                <w:rFonts w:ascii="Arial" w:hAnsi="Arial" w:cs="Arial"/>
                <w:sz w:val="20"/>
                <w:szCs w:val="20"/>
              </w:rPr>
              <w:t>1</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Leasehold right and prepaid rent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135,975</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(135,975)</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Pr>
                <w:rFonts w:ascii="Arial" w:hAnsi="Arial" w:cs="Arial"/>
                <w:sz w:val="20"/>
                <w:szCs w:val="20"/>
              </w:rPr>
              <w:t>Deposit</w:t>
            </w:r>
            <w:r w:rsidR="007A1AAB">
              <w:rPr>
                <w:rFonts w:ascii="Arial" w:hAnsi="Arial" w:cs="Arial"/>
                <w:sz w:val="20"/>
                <w:szCs w:val="20"/>
              </w:rPr>
              <w: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2,314</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2,233</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z w:val="20"/>
                <w:szCs w:val="20"/>
              </w:rPr>
            </w:pPr>
            <w:r w:rsidRPr="00063FAD">
              <w:rPr>
                <w:rFonts w:ascii="Arial" w:hAnsi="Arial" w:cs="Arial"/>
                <w:sz w:val="20"/>
                <w:szCs w:val="20"/>
              </w:rPr>
              <w:t>Other non-current assets</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tcPr>
          <w:p w:rsidR="00DA36F8" w:rsidRPr="00F97A9B" w:rsidRDefault="00DA36F8" w:rsidP="00DA36F8">
            <w:pPr>
              <w:tabs>
                <w:tab w:val="decimal" w:pos="1095"/>
              </w:tabs>
              <w:spacing w:line="340" w:lineRule="exact"/>
              <w:rPr>
                <w:rFonts w:ascii="Arial" w:hAnsi="Arial" w:cstheme="minorBidi"/>
                <w:sz w:val="20"/>
                <w:szCs w:val="20"/>
                <w:cs/>
              </w:rPr>
            </w:pPr>
            <w:r w:rsidRPr="00DA36F8">
              <w:rPr>
                <w:rFonts w:ascii="Arial" w:hAnsi="Arial" w:cs="Arial"/>
                <w:sz w:val="20"/>
                <w:szCs w:val="20"/>
              </w:rPr>
              <w:t>81</w:t>
            </w:r>
          </w:p>
        </w:tc>
        <w:tc>
          <w:tcPr>
            <w:tcW w:w="1474" w:type="dxa"/>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81</w:t>
            </w:r>
          </w:p>
        </w:tc>
      </w:tr>
      <w:tr w:rsidR="003F1048" w:rsidRPr="00594A44" w:rsidTr="008673D2">
        <w:tc>
          <w:tcPr>
            <w:tcW w:w="3600" w:type="dxa"/>
            <w:shd w:val="clear" w:color="auto" w:fill="auto"/>
          </w:tcPr>
          <w:p w:rsidR="003F1048" w:rsidRPr="00063FAD" w:rsidRDefault="003F1048" w:rsidP="00DA36F8">
            <w:pPr>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pacing w:val="-10"/>
                <w:sz w:val="20"/>
                <w:szCs w:val="20"/>
              </w:rPr>
            </w:pPr>
            <w:r w:rsidRPr="00063FAD">
              <w:rPr>
                <w:rFonts w:ascii="Arial" w:hAnsi="Arial" w:cs="Arial"/>
                <w:b/>
                <w:bCs/>
                <w:spacing w:val="-10"/>
                <w:sz w:val="20"/>
                <w:szCs w:val="20"/>
              </w:rPr>
              <w:t>Liabilities and 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b/>
                <w:bCs/>
                <w:sz w:val="20"/>
                <w:szCs w:val="20"/>
              </w:rPr>
            </w:pPr>
            <w:r w:rsidRPr="00063FAD">
              <w:rPr>
                <w:rFonts w:ascii="Arial" w:hAnsi="Arial" w:cs="Arial"/>
                <w:b/>
                <w:bCs/>
                <w:sz w:val="20"/>
                <w:szCs w:val="20"/>
              </w:rPr>
              <w:t>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tcPr>
          <w:p w:rsidR="00DA36F8" w:rsidRPr="00DA36F8" w:rsidRDefault="00DA36F8" w:rsidP="00DA36F8">
            <w:pPr>
              <w:spacing w:line="340" w:lineRule="exact"/>
              <w:rPr>
                <w:rFonts w:ascii="Arial" w:hAnsi="Arial" w:cs="Arial"/>
                <w:sz w:val="20"/>
                <w:szCs w:val="20"/>
              </w:rPr>
            </w:pPr>
            <w:r>
              <w:rPr>
                <w:rFonts w:ascii="Arial" w:hAnsi="Arial" w:cs="Arial"/>
                <w:sz w:val="20"/>
                <w:szCs w:val="20"/>
              </w:rPr>
              <w:t>Trade and other payables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43,520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(4,45</w:t>
            </w:r>
            <w:r w:rsidR="001C2D43">
              <w:rPr>
                <w:rFonts w:ascii="Arial" w:hAnsi="Arial" w:cs="Arial"/>
                <w:sz w:val="20"/>
                <w:szCs w:val="20"/>
              </w:rPr>
              <w:t>9</w:t>
            </w: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39,06</w:t>
            </w:r>
            <w:r w:rsidR="001C2D43">
              <w:rPr>
                <w:rFonts w:ascii="Arial" w:hAnsi="Arial" w:cs="Arial"/>
                <w:sz w:val="20"/>
                <w:szCs w:val="20"/>
              </w:rPr>
              <w:t>1</w:t>
            </w: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z w:val="20"/>
                <w:szCs w:val="20"/>
              </w:rPr>
            </w:pPr>
            <w:r w:rsidRPr="00063FAD">
              <w:rPr>
                <w:rFonts w:ascii="Arial" w:hAnsi="Arial" w:cs="Arial"/>
                <w:sz w:val="20"/>
                <w:szCs w:val="20"/>
              </w:rPr>
              <w:t>Current portion of long-term lease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5,120</w:t>
            </w:r>
          </w:p>
        </w:tc>
      </w:tr>
      <w:tr w:rsidR="00DA36F8" w:rsidRPr="00594A44" w:rsidTr="008673D2">
        <w:tc>
          <w:tcPr>
            <w:tcW w:w="3600" w:type="dxa"/>
            <w:shd w:val="clear" w:color="auto" w:fill="auto"/>
          </w:tcPr>
          <w:p w:rsidR="00DA36F8" w:rsidRPr="00063FAD" w:rsidRDefault="00DA36F8" w:rsidP="00DA36F8">
            <w:pPr>
              <w:spacing w:line="340" w:lineRule="exact"/>
              <w:ind w:left="165" w:hanging="165"/>
              <w:rPr>
                <w:rFonts w:ascii="Arial" w:hAnsi="Arial" w:cs="Arial"/>
                <w:sz w:val="20"/>
                <w:szCs w:val="20"/>
              </w:rPr>
            </w:pPr>
            <w:r>
              <w:rPr>
                <w:rFonts w:ascii="Arial" w:hAnsi="Arial" w:cs="Arial"/>
                <w:sz w:val="20"/>
                <w:szCs w:val="20"/>
              </w:rPr>
              <w:t>Other 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cs/>
              </w:rPr>
            </w:pPr>
            <w:r w:rsidRPr="00DA36F8">
              <w:rPr>
                <w:rFonts w:ascii="Arial" w:hAnsi="Arial" w:cs="Arial"/>
                <w:sz w:val="20"/>
                <w:szCs w:val="20"/>
              </w:rPr>
              <w:t>6,124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559</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6,683</w:t>
            </w:r>
          </w:p>
        </w:tc>
      </w:tr>
      <w:tr w:rsidR="003F1048" w:rsidRPr="00594A44" w:rsidTr="008673D2">
        <w:tc>
          <w:tcPr>
            <w:tcW w:w="3600" w:type="dxa"/>
            <w:shd w:val="clear" w:color="auto" w:fill="auto"/>
          </w:tcPr>
          <w:p w:rsidR="003F1048" w:rsidRDefault="003F1048" w:rsidP="00DA36F8">
            <w:pPr>
              <w:spacing w:line="340" w:lineRule="exact"/>
              <w:ind w:left="165" w:hanging="165"/>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Non-current liabilities</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cs/>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5" w:hanging="165"/>
              <w:rPr>
                <w:rFonts w:ascii="Arial" w:hAnsi="Arial" w:cs="Arial"/>
                <w:spacing w:val="-10"/>
                <w:sz w:val="20"/>
                <w:szCs w:val="20"/>
              </w:rPr>
            </w:pPr>
            <w:r w:rsidRPr="00063FAD">
              <w:rPr>
                <w:rFonts w:ascii="Arial" w:hAnsi="Arial" w:cs="Arial"/>
                <w:sz w:val="20"/>
                <w:szCs w:val="20"/>
              </w:rPr>
              <w:t>Long-term lease liabilities, net of current portion</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hint="cs"/>
                <w:sz w:val="20"/>
                <w:szCs w:val="20"/>
                <w:cs/>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30,124</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Deposits received from lessees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23,201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(600)</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22,601</w:t>
            </w:r>
          </w:p>
        </w:tc>
      </w:tr>
      <w:tr w:rsidR="00DA36F8" w:rsidRPr="00594A44" w:rsidTr="008673D2">
        <w:tc>
          <w:tcPr>
            <w:tcW w:w="3600" w:type="dxa"/>
            <w:shd w:val="clear" w:color="auto" w:fill="auto"/>
          </w:tcPr>
          <w:p w:rsidR="00DA36F8" w:rsidRPr="00063FAD" w:rsidRDefault="00DA36F8" w:rsidP="00DA36F8">
            <w:pPr>
              <w:spacing w:line="340" w:lineRule="exact"/>
              <w:ind w:left="210" w:hanging="210"/>
              <w:rPr>
                <w:rFonts w:ascii="Arial" w:hAnsi="Arial" w:cs="Arial"/>
                <w:sz w:val="20"/>
                <w:szCs w:val="20"/>
              </w:rPr>
            </w:pPr>
            <w:r w:rsidRPr="00063FAD">
              <w:rPr>
                <w:rFonts w:ascii="Arial" w:hAnsi="Arial" w:cs="Arial"/>
                <w:sz w:val="20"/>
                <w:szCs w:val="20"/>
              </w:rPr>
              <w:t>Other non-current liabilities</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144</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41</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w:t>
            </w:r>
          </w:p>
        </w:tc>
        <w:tc>
          <w:tcPr>
            <w:tcW w:w="1484" w:type="dxa"/>
            <w:gridSpan w:val="2"/>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185</w:t>
            </w:r>
          </w:p>
        </w:tc>
      </w:tr>
      <w:tr w:rsidR="003F1048" w:rsidRPr="00594A44" w:rsidTr="008673D2">
        <w:tc>
          <w:tcPr>
            <w:tcW w:w="3600" w:type="dxa"/>
            <w:shd w:val="clear" w:color="auto" w:fill="auto"/>
          </w:tcPr>
          <w:p w:rsidR="003F1048" w:rsidRPr="00063FAD" w:rsidRDefault="003F1048" w:rsidP="00DA36F8">
            <w:pPr>
              <w:spacing w:line="340" w:lineRule="exact"/>
              <w:ind w:left="210" w:hanging="210"/>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3F1048" w:rsidRPr="00DA36F8" w:rsidRDefault="003F104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ind w:left="162" w:hanging="162"/>
              <w:rPr>
                <w:rFonts w:ascii="Arial" w:hAnsi="Arial" w:cs="Arial"/>
                <w:b/>
                <w:bCs/>
                <w:sz w:val="20"/>
                <w:szCs w:val="20"/>
              </w:rPr>
            </w:pPr>
            <w:r w:rsidRPr="00063FAD">
              <w:rPr>
                <w:rFonts w:ascii="Arial" w:hAnsi="Arial" w:cs="Arial"/>
                <w:b/>
                <w:bCs/>
                <w:sz w:val="20"/>
                <w:szCs w:val="20"/>
              </w:rPr>
              <w:t>Shareholders' equity</w:t>
            </w: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74" w:type="dxa"/>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c>
          <w:tcPr>
            <w:tcW w:w="1484" w:type="dxa"/>
            <w:gridSpan w:val="2"/>
            <w:shd w:val="clear" w:color="auto" w:fill="auto"/>
            <w:vAlign w:val="bottom"/>
          </w:tcPr>
          <w:p w:rsidR="00DA36F8" w:rsidRPr="00063FAD" w:rsidRDefault="00DA36F8" w:rsidP="00DA36F8">
            <w:pPr>
              <w:tabs>
                <w:tab w:val="decimal" w:pos="1095"/>
              </w:tabs>
              <w:spacing w:line="340" w:lineRule="exact"/>
              <w:rPr>
                <w:rFonts w:ascii="Arial" w:hAnsi="Arial" w:cs="Arial"/>
                <w:sz w:val="20"/>
                <w:szCs w:val="20"/>
              </w:rPr>
            </w:pPr>
          </w:p>
        </w:tc>
      </w:tr>
      <w:tr w:rsidR="00DA36F8" w:rsidRPr="00594A44" w:rsidTr="008673D2">
        <w:tc>
          <w:tcPr>
            <w:tcW w:w="3600" w:type="dxa"/>
            <w:shd w:val="clear" w:color="auto" w:fill="auto"/>
            <w:hideMark/>
          </w:tcPr>
          <w:p w:rsidR="00DA36F8" w:rsidRPr="00063FAD" w:rsidRDefault="00DA36F8" w:rsidP="00DA36F8">
            <w:pPr>
              <w:spacing w:line="340" w:lineRule="exact"/>
              <w:rPr>
                <w:rFonts w:ascii="Arial" w:hAnsi="Arial" w:cs="Arial"/>
                <w:spacing w:val="-6"/>
                <w:sz w:val="20"/>
                <w:szCs w:val="20"/>
              </w:rPr>
            </w:pPr>
            <w:r w:rsidRPr="00063FAD">
              <w:rPr>
                <w:rFonts w:ascii="Arial" w:hAnsi="Arial" w:cs="Arial"/>
                <w:spacing w:val="-6"/>
                <w:sz w:val="20"/>
                <w:szCs w:val="20"/>
              </w:rPr>
              <w:t>Retained earnings</w:t>
            </w:r>
            <w:r w:rsidRPr="00063FAD">
              <w:rPr>
                <w:rFonts w:ascii="Arial" w:hAnsi="Arial" w:cs="Arial"/>
                <w:spacing w:val="-6"/>
                <w:sz w:val="20"/>
                <w:szCs w:val="20"/>
                <w:cs/>
              </w:rPr>
              <w:t xml:space="preserve"> </w:t>
            </w:r>
            <w:r w:rsidRPr="00063FAD">
              <w:rPr>
                <w:rFonts w:ascii="Arial" w:hAnsi="Arial" w:cs="Arial"/>
                <w:spacing w:val="-6"/>
                <w:sz w:val="20"/>
                <w:szCs w:val="20"/>
              </w:rPr>
              <w:t>-</w:t>
            </w:r>
            <w:r w:rsidRPr="00063FAD">
              <w:rPr>
                <w:rFonts w:ascii="Arial" w:hAnsi="Arial" w:cs="Arial"/>
                <w:spacing w:val="-6"/>
                <w:sz w:val="20"/>
                <w:szCs w:val="20"/>
                <w:cs/>
              </w:rPr>
              <w:t xml:space="preserve"> </w:t>
            </w:r>
            <w:r w:rsidRPr="00063FAD">
              <w:rPr>
                <w:rFonts w:ascii="Arial" w:hAnsi="Arial" w:cs="Arial"/>
                <w:spacing w:val="-6"/>
                <w:sz w:val="20"/>
                <w:szCs w:val="20"/>
              </w:rPr>
              <w:t>unappropriated</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984,176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r w:rsidR="00C47EBF">
              <w:rPr>
                <w:rFonts w:ascii="Arial" w:hAnsi="Arial" w:cs="Arial"/>
                <w:sz w:val="20"/>
                <w:szCs w:val="20"/>
              </w:rPr>
              <w:t>354,378</w:t>
            </w:r>
            <w:r>
              <w:rPr>
                <w:rFonts w:ascii="Arial" w:hAnsi="Arial" w:cs="Arial"/>
                <w:sz w:val="20"/>
                <w:szCs w:val="20"/>
              </w:rPr>
              <w:t>)</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(5,885)</w:t>
            </w:r>
          </w:p>
        </w:tc>
        <w:tc>
          <w:tcPr>
            <w:tcW w:w="1484" w:type="dxa"/>
            <w:gridSpan w:val="2"/>
            <w:shd w:val="clear" w:color="auto" w:fill="auto"/>
            <w:vAlign w:val="bottom"/>
          </w:tcPr>
          <w:p w:rsidR="00DA36F8" w:rsidRPr="00DA36F8" w:rsidRDefault="0022290B" w:rsidP="00DA36F8">
            <w:pPr>
              <w:tabs>
                <w:tab w:val="decimal" w:pos="1095"/>
              </w:tabs>
              <w:spacing w:line="340" w:lineRule="exact"/>
              <w:rPr>
                <w:rFonts w:ascii="Arial" w:hAnsi="Arial" w:cs="Arial"/>
                <w:sz w:val="20"/>
                <w:szCs w:val="20"/>
              </w:rPr>
            </w:pPr>
            <w:r>
              <w:rPr>
                <w:rFonts w:ascii="Arial" w:hAnsi="Arial" w:cs="Arial"/>
                <w:sz w:val="20"/>
                <w:szCs w:val="20"/>
              </w:rPr>
              <w:t>623,913</w:t>
            </w:r>
          </w:p>
        </w:tc>
      </w:tr>
      <w:tr w:rsidR="00DA36F8" w:rsidRPr="00594A44" w:rsidTr="008673D2">
        <w:tc>
          <w:tcPr>
            <w:tcW w:w="3600" w:type="dxa"/>
            <w:shd w:val="clear" w:color="auto" w:fill="auto"/>
          </w:tcPr>
          <w:p w:rsidR="00DA36F8" w:rsidRPr="00063FAD" w:rsidRDefault="00DA36F8" w:rsidP="00DA36F8">
            <w:pPr>
              <w:spacing w:line="340" w:lineRule="exact"/>
              <w:rPr>
                <w:rFonts w:ascii="Arial" w:hAnsi="Arial" w:cs="Arial"/>
                <w:spacing w:val="-6"/>
                <w:sz w:val="20"/>
                <w:szCs w:val="20"/>
              </w:rPr>
            </w:pPr>
            <w:r>
              <w:rPr>
                <w:rFonts w:ascii="Arial" w:hAnsi="Arial" w:cs="Arial"/>
                <w:spacing w:val="-6"/>
                <w:sz w:val="20"/>
                <w:szCs w:val="20"/>
              </w:rPr>
              <w:t>Other component of shareholders’ equity</w:t>
            </w:r>
          </w:p>
        </w:tc>
        <w:tc>
          <w:tcPr>
            <w:tcW w:w="1474" w:type="dxa"/>
            <w:shd w:val="clear" w:color="auto" w:fill="auto"/>
            <w:vAlign w:val="bottom"/>
          </w:tcPr>
          <w:p w:rsidR="00DA36F8" w:rsidRPr="00DA36F8" w:rsidRDefault="00DA36F8" w:rsidP="00DA36F8">
            <w:pPr>
              <w:tabs>
                <w:tab w:val="decimal" w:pos="1095"/>
              </w:tabs>
              <w:spacing w:line="340" w:lineRule="exact"/>
              <w:rPr>
                <w:rFonts w:ascii="Arial" w:hAnsi="Arial" w:cs="Arial"/>
                <w:sz w:val="20"/>
                <w:szCs w:val="20"/>
              </w:rPr>
            </w:pPr>
            <w:r w:rsidRPr="00DA36F8">
              <w:rPr>
                <w:rFonts w:ascii="Arial" w:hAnsi="Arial" w:cs="Arial"/>
                <w:sz w:val="20"/>
                <w:szCs w:val="20"/>
              </w:rPr>
              <w:t>59,808</w:t>
            </w:r>
          </w:p>
        </w:tc>
        <w:tc>
          <w:tcPr>
            <w:tcW w:w="1474" w:type="dxa"/>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(216)</w:t>
            </w:r>
          </w:p>
        </w:tc>
        <w:tc>
          <w:tcPr>
            <w:tcW w:w="1474" w:type="dxa"/>
            <w:shd w:val="clear" w:color="auto" w:fill="auto"/>
            <w:vAlign w:val="bottom"/>
          </w:tcPr>
          <w:p w:rsidR="00DA36F8" w:rsidRPr="00DA36F8" w:rsidRDefault="008673D2" w:rsidP="00DA36F8">
            <w:pPr>
              <w:tabs>
                <w:tab w:val="decimal" w:pos="1095"/>
              </w:tabs>
              <w:spacing w:line="340" w:lineRule="exact"/>
              <w:rPr>
                <w:rFonts w:ascii="Arial" w:hAnsi="Arial" w:cs="Arial"/>
                <w:sz w:val="20"/>
                <w:szCs w:val="20"/>
              </w:rPr>
            </w:pPr>
            <w:r>
              <w:rPr>
                <w:rFonts w:ascii="Arial" w:hAnsi="Arial" w:cs="Arial"/>
                <w:sz w:val="20"/>
                <w:szCs w:val="20"/>
              </w:rPr>
              <w:t>-</w:t>
            </w:r>
          </w:p>
        </w:tc>
        <w:tc>
          <w:tcPr>
            <w:tcW w:w="1484" w:type="dxa"/>
            <w:gridSpan w:val="2"/>
            <w:shd w:val="clear" w:color="auto" w:fill="auto"/>
            <w:vAlign w:val="bottom"/>
          </w:tcPr>
          <w:p w:rsidR="00DA36F8" w:rsidRPr="00DA36F8" w:rsidRDefault="00C47EBF" w:rsidP="00DA36F8">
            <w:pPr>
              <w:tabs>
                <w:tab w:val="decimal" w:pos="1095"/>
              </w:tabs>
              <w:spacing w:line="340" w:lineRule="exact"/>
              <w:rPr>
                <w:rFonts w:ascii="Arial" w:hAnsi="Arial" w:cs="Arial"/>
                <w:sz w:val="20"/>
                <w:szCs w:val="20"/>
              </w:rPr>
            </w:pPr>
            <w:r>
              <w:rPr>
                <w:rFonts w:ascii="Arial" w:hAnsi="Arial" w:cs="Arial"/>
                <w:sz w:val="20"/>
                <w:szCs w:val="20"/>
              </w:rPr>
              <w:t>59,592</w:t>
            </w:r>
          </w:p>
        </w:tc>
      </w:tr>
    </w:tbl>
    <w:p w:rsidR="008F68C7" w:rsidRDefault="008F68C7" w:rsidP="00063FAD">
      <w:pPr>
        <w:spacing w:before="240" w:after="120" w:line="380" w:lineRule="exact"/>
        <w:ind w:left="547" w:hanging="547"/>
        <w:jc w:val="thaiDistribute"/>
        <w:rPr>
          <w:rFonts w:ascii="Arial" w:hAnsi="Arial" w:cs="Arial"/>
          <w:b/>
          <w:bCs/>
          <w:sz w:val="22"/>
          <w:szCs w:val="22"/>
        </w:rPr>
      </w:pPr>
    </w:p>
    <w:p w:rsidR="008F68C7" w:rsidRDefault="008F68C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A43D0" w:rsidRPr="00594A44" w:rsidRDefault="001A43D0" w:rsidP="00063FAD">
      <w:pPr>
        <w:spacing w:before="240" w:after="120" w:line="380" w:lineRule="exact"/>
        <w:ind w:left="547" w:hanging="547"/>
        <w:jc w:val="thaiDistribute"/>
        <w:rPr>
          <w:rFonts w:ascii="Arial" w:hAnsi="Arial" w:cs="Arial"/>
          <w:b/>
          <w:bCs/>
          <w:sz w:val="22"/>
          <w:szCs w:val="22"/>
        </w:rPr>
      </w:pPr>
      <w:r w:rsidRPr="00594A44">
        <w:rPr>
          <w:rFonts w:ascii="Arial" w:hAnsi="Arial" w:cs="Arial"/>
          <w:b/>
          <w:bCs/>
          <w:sz w:val="22"/>
          <w:szCs w:val="22"/>
        </w:rPr>
        <w:t>2.1</w:t>
      </w:r>
      <w:r w:rsidRPr="00594A44">
        <w:rPr>
          <w:rFonts w:ascii="Arial" w:hAnsi="Arial" w:cs="Arial"/>
          <w:b/>
          <w:bCs/>
          <w:sz w:val="22"/>
          <w:szCs w:val="22"/>
        </w:rPr>
        <w:tab/>
        <w:t>Financial instruments</w:t>
      </w:r>
    </w:p>
    <w:p w:rsidR="001A43D0" w:rsidRDefault="00E62852" w:rsidP="00E62852">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1A43D0" w:rsidRPr="00594A44">
        <w:rPr>
          <w:rFonts w:ascii="Arial" w:hAnsi="Arial" w:cs="Arial"/>
          <w:sz w:val="22"/>
          <w:szCs w:val="22"/>
        </w:rPr>
        <w:t xml:space="preserve">Details of the impact on retained earnings </w:t>
      </w:r>
      <w:r w:rsidR="003F1048">
        <w:rPr>
          <w:rFonts w:ascii="Arial" w:hAnsi="Arial" w:cs="Arial"/>
          <w:sz w:val="22"/>
          <w:szCs w:val="22"/>
        </w:rPr>
        <w:t xml:space="preserve">and other components of shareholder’s equity </w:t>
      </w:r>
      <w:r w:rsidR="001A43D0" w:rsidRPr="00594A44">
        <w:rPr>
          <w:rFonts w:ascii="Arial" w:hAnsi="Arial" w:cs="Arial"/>
          <w:sz w:val="22"/>
          <w:szCs w:val="22"/>
        </w:rPr>
        <w:t>as at 1 January 2020 due to the adoption of financial reporting standards related to financial instruments are presented as follows:</w:t>
      </w:r>
    </w:p>
    <w:tbl>
      <w:tblPr>
        <w:tblW w:w="8982" w:type="dxa"/>
        <w:tblInd w:w="558" w:type="dxa"/>
        <w:tblLook w:val="04A0" w:firstRow="1" w:lastRow="0" w:firstColumn="1" w:lastColumn="0" w:noHBand="0" w:noVBand="1"/>
      </w:tblPr>
      <w:tblGrid>
        <w:gridCol w:w="4842"/>
        <w:gridCol w:w="2070"/>
        <w:gridCol w:w="2070"/>
      </w:tblGrid>
      <w:tr w:rsidR="007A1AAB" w:rsidRPr="007A1AAB" w:rsidTr="007A1AAB">
        <w:tc>
          <w:tcPr>
            <w:tcW w:w="4842" w:type="dxa"/>
            <w:shd w:val="clear" w:color="auto" w:fill="auto"/>
            <w:hideMark/>
          </w:tcPr>
          <w:p w:rsidR="007A1AAB" w:rsidRPr="007A1AAB" w:rsidRDefault="007A1AAB" w:rsidP="007A1AAB">
            <w:pPr>
              <w:spacing w:line="380" w:lineRule="exact"/>
              <w:rPr>
                <w:rFonts w:ascii="Arial" w:hAnsi="Arial" w:cs="Arial"/>
                <w:sz w:val="20"/>
                <w:szCs w:val="20"/>
              </w:rPr>
            </w:pPr>
          </w:p>
        </w:tc>
        <w:tc>
          <w:tcPr>
            <w:tcW w:w="4140" w:type="dxa"/>
            <w:gridSpan w:val="2"/>
            <w:shd w:val="clear" w:color="auto" w:fill="auto"/>
          </w:tcPr>
          <w:p w:rsidR="007A1AAB" w:rsidRPr="007A1AAB" w:rsidRDefault="007A1AAB" w:rsidP="007A1AAB">
            <w:pPr>
              <w:spacing w:line="380" w:lineRule="exact"/>
              <w:jc w:val="right"/>
              <w:rPr>
                <w:rFonts w:ascii="Arial" w:hAnsi="Arial" w:cs="Arial"/>
                <w:sz w:val="20"/>
                <w:szCs w:val="20"/>
              </w:rPr>
            </w:pPr>
            <w:r w:rsidRPr="007A1AAB">
              <w:rPr>
                <w:rFonts w:ascii="Arial" w:hAnsi="Arial" w:cs="Arial"/>
                <w:sz w:val="20"/>
                <w:szCs w:val="20"/>
              </w:rPr>
              <w:t>(Unit: Thousand Baht)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z w:val="20"/>
                <w:szCs w:val="20"/>
              </w:rPr>
            </w:pPr>
          </w:p>
        </w:tc>
        <w:tc>
          <w:tcPr>
            <w:tcW w:w="2070" w:type="dxa"/>
            <w:shd w:val="clear" w:color="auto" w:fill="auto"/>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proofErr w:type="gramStart"/>
            <w:r w:rsidRPr="007A1AAB">
              <w:rPr>
                <w:rFonts w:ascii="Arial" w:hAnsi="Arial" w:cs="Arial"/>
                <w:sz w:val="20"/>
                <w:szCs w:val="20"/>
              </w:rPr>
              <w:t>Consolidated  financial</w:t>
            </w:r>
            <w:proofErr w:type="gramEnd"/>
            <w:r w:rsidRPr="007A1AAB">
              <w:rPr>
                <w:rFonts w:ascii="Arial" w:hAnsi="Arial" w:cs="Arial"/>
                <w:sz w:val="20"/>
                <w:szCs w:val="20"/>
              </w:rPr>
              <w:t xml:space="preserve"> statements</w:t>
            </w:r>
          </w:p>
        </w:tc>
        <w:tc>
          <w:tcPr>
            <w:tcW w:w="2070" w:type="dxa"/>
            <w:shd w:val="clear" w:color="auto" w:fill="auto"/>
            <w:vAlign w:val="bottom"/>
            <w:hideMark/>
          </w:tcPr>
          <w:p w:rsidR="007A1AAB" w:rsidRPr="007A1AAB" w:rsidRDefault="007A1AAB" w:rsidP="007A1AAB">
            <w:pPr>
              <w:pBdr>
                <w:bottom w:val="single" w:sz="4" w:space="1" w:color="auto"/>
              </w:pBdr>
              <w:spacing w:line="380" w:lineRule="exact"/>
              <w:ind w:left="30" w:hanging="30"/>
              <w:jc w:val="center"/>
              <w:rPr>
                <w:rFonts w:ascii="Arial" w:hAnsi="Arial" w:cs="Arial"/>
                <w:sz w:val="20"/>
                <w:szCs w:val="20"/>
              </w:rPr>
            </w:pPr>
            <w:r w:rsidRPr="007A1AAB">
              <w:rPr>
                <w:rFonts w:ascii="Arial" w:hAnsi="Arial" w:cs="Arial"/>
                <w:sz w:val="20"/>
                <w:szCs w:val="20"/>
              </w:rPr>
              <w:t>Separate               financial statements</w:t>
            </w:r>
          </w:p>
        </w:tc>
      </w:tr>
      <w:tr w:rsidR="008673D2" w:rsidRPr="007A1AAB" w:rsidTr="007A1AAB">
        <w:tc>
          <w:tcPr>
            <w:tcW w:w="4842" w:type="dxa"/>
            <w:shd w:val="clear" w:color="auto" w:fill="auto"/>
          </w:tcPr>
          <w:p w:rsidR="008673D2" w:rsidRPr="008673D2" w:rsidRDefault="008673D2" w:rsidP="007A1AAB">
            <w:pPr>
              <w:spacing w:line="380" w:lineRule="exact"/>
              <w:ind w:left="162" w:hanging="177"/>
              <w:rPr>
                <w:rFonts w:ascii="Arial" w:hAnsi="Arial" w:cs="Arial"/>
                <w:spacing w:val="-2"/>
                <w:sz w:val="20"/>
                <w:szCs w:val="20"/>
                <w:u w:val="single"/>
              </w:rPr>
            </w:pPr>
            <w:r>
              <w:rPr>
                <w:rFonts w:ascii="Arial" w:hAnsi="Arial" w:cs="Arial"/>
                <w:spacing w:val="-2"/>
                <w:sz w:val="20"/>
                <w:szCs w:val="20"/>
                <w:u w:val="single"/>
              </w:rPr>
              <w:t>Unappropriated Retain earnings</w:t>
            </w: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c>
          <w:tcPr>
            <w:tcW w:w="2070" w:type="dxa"/>
            <w:shd w:val="clear" w:color="auto" w:fill="auto"/>
            <w:vAlign w:val="bottom"/>
          </w:tcPr>
          <w:p w:rsidR="008673D2" w:rsidRPr="007A1AAB" w:rsidRDefault="008673D2" w:rsidP="007A1AAB">
            <w:pPr>
              <w:tabs>
                <w:tab w:val="decimal" w:pos="1696"/>
              </w:tabs>
              <w:spacing w:line="380" w:lineRule="exact"/>
              <w:ind w:left="162" w:hanging="162"/>
              <w:rPr>
                <w:rFonts w:ascii="Arial" w:hAnsi="Arial" w:cs="Arial"/>
                <w:sz w:val="20"/>
                <w:szCs w:val="20"/>
              </w:rPr>
            </w:pP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hideMark/>
          </w:tcPr>
          <w:p w:rsidR="007A1AAB" w:rsidRPr="007A1AAB" w:rsidRDefault="007A1AAB" w:rsidP="007A1AAB">
            <w:pPr>
              <w:spacing w:line="380" w:lineRule="exact"/>
              <w:ind w:left="162" w:hanging="162"/>
              <w:rPr>
                <w:rFonts w:ascii="Arial" w:hAnsi="Arial" w:cs="Arial"/>
                <w:sz w:val="20"/>
                <w:szCs w:val="20"/>
              </w:rPr>
            </w:pPr>
            <w:r w:rsidRPr="007A1AAB">
              <w:rPr>
                <w:rFonts w:ascii="Arial" w:hAnsi="Arial" w:cs="Arial"/>
                <w:spacing w:val="-2"/>
                <w:sz w:val="20"/>
                <w:szCs w:val="20"/>
              </w:rPr>
              <w:t>Recognition of an allowance for expected credit losses on financial assets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(272,810)</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7A1AAB" w:rsidRPr="007A1AAB" w:rsidTr="007A1AAB">
        <w:tc>
          <w:tcPr>
            <w:tcW w:w="4842" w:type="dxa"/>
            <w:shd w:val="clear" w:color="auto" w:fill="auto"/>
          </w:tcPr>
          <w:p w:rsidR="007A1AAB" w:rsidRPr="007A1AAB" w:rsidRDefault="007A1AAB" w:rsidP="007A1AAB">
            <w:pPr>
              <w:spacing w:line="380" w:lineRule="exact"/>
              <w:ind w:left="162" w:hanging="162"/>
              <w:rPr>
                <w:rFonts w:ascii="Arial" w:hAnsi="Arial" w:cs="Arial"/>
                <w:spacing w:val="-2"/>
                <w:sz w:val="20"/>
                <w:szCs w:val="20"/>
                <w:cs/>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Pr="007A1AAB">
              <w:rPr>
                <w:rFonts w:ascii="Arial" w:hAnsi="Arial" w:cs="Arial"/>
                <w:spacing w:val="-2"/>
                <w:sz w:val="20"/>
                <w:szCs w:val="20"/>
              </w:rPr>
              <w:t xml:space="preserve"> from investments in subsidiaries</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auto"/>
            <w:vAlign w:val="bottom"/>
          </w:tcPr>
          <w:p w:rsidR="007A1AAB" w:rsidRPr="007A1AAB" w:rsidRDefault="007A1AAB" w:rsidP="007A1AAB">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(272,774)</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rPr>
            </w:pPr>
            <w:r w:rsidRPr="007A1AAB">
              <w:rPr>
                <w:rFonts w:ascii="Arial" w:hAnsi="Arial" w:cs="Arial"/>
                <w:spacing w:val="-2"/>
                <w:sz w:val="20"/>
                <w:szCs w:val="20"/>
              </w:rPr>
              <w:t xml:space="preserve">Recognition of share of </w:t>
            </w:r>
            <w:r w:rsidR="00614E36">
              <w:rPr>
                <w:rFonts w:ascii="Arial" w:hAnsi="Arial" w:cs="Arial"/>
                <w:spacing w:val="-2"/>
                <w:sz w:val="20"/>
                <w:szCs w:val="20"/>
              </w:rPr>
              <w:t>retained earnings</w:t>
            </w:r>
            <w:r w:rsidR="00614E36" w:rsidRPr="007A1AAB">
              <w:rPr>
                <w:rFonts w:ascii="Arial" w:hAnsi="Arial" w:cs="Arial"/>
                <w:spacing w:val="-2"/>
                <w:sz w:val="20"/>
                <w:szCs w:val="20"/>
              </w:rPr>
              <w:t xml:space="preserve"> </w:t>
            </w:r>
            <w:r w:rsidRPr="007A1AAB">
              <w:rPr>
                <w:rFonts w:ascii="Arial" w:hAnsi="Arial" w:cs="Arial"/>
                <w:spacing w:val="-2"/>
                <w:sz w:val="20"/>
                <w:szCs w:val="20"/>
              </w:rPr>
              <w:t>from investments in associate</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c>
          <w:tcPr>
            <w:tcW w:w="2070" w:type="dxa"/>
            <w:shd w:val="clear" w:color="auto" w:fill="auto"/>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(81,604)</w:t>
            </w:r>
          </w:p>
        </w:tc>
      </w:tr>
      <w:tr w:rsidR="008673D2" w:rsidRPr="007A1AAB" w:rsidTr="008673D2">
        <w:tc>
          <w:tcPr>
            <w:tcW w:w="4842" w:type="dxa"/>
            <w:shd w:val="clear" w:color="auto" w:fill="auto"/>
            <w:hideMark/>
          </w:tcPr>
          <w:p w:rsidR="008673D2" w:rsidRPr="007A1AAB" w:rsidRDefault="008673D2" w:rsidP="008673D2">
            <w:pPr>
              <w:spacing w:line="380" w:lineRule="exact"/>
              <w:ind w:left="162" w:hanging="162"/>
              <w:rPr>
                <w:rFonts w:ascii="Arial" w:hAnsi="Arial" w:cs="Arial"/>
                <w:sz w:val="20"/>
                <w:szCs w:val="20"/>
              </w:rPr>
            </w:pPr>
            <w:r w:rsidRPr="007A1AAB">
              <w:rPr>
                <w:rFonts w:ascii="Arial" w:hAnsi="Arial" w:cs="Arial"/>
                <w:spacing w:val="-2"/>
                <w:sz w:val="20"/>
                <w:szCs w:val="20"/>
              </w:rPr>
              <w:t>Impacts on retained earnings</w:t>
            </w:r>
            <w:r>
              <w:rPr>
                <w:rFonts w:ascii="Arial" w:hAnsi="Arial" w:cs="Arial"/>
                <w:spacing w:val="-2"/>
                <w:sz w:val="20"/>
                <w:szCs w:val="20"/>
              </w:rPr>
              <w:t xml:space="preserve"> as at 1 January 2020</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c>
          <w:tcPr>
            <w:tcW w:w="2070" w:type="dxa"/>
            <w:shd w:val="clear" w:color="auto" w:fill="FFFFFF"/>
            <w:vAlign w:val="bottom"/>
          </w:tcPr>
          <w:p w:rsidR="008673D2" w:rsidRPr="007A1AAB" w:rsidRDefault="00C47EBF" w:rsidP="008673D2">
            <w:pPr>
              <w:pBdr>
                <w:bottom w:val="single" w:sz="4" w:space="1" w:color="auto"/>
              </w:pBdr>
              <w:tabs>
                <w:tab w:val="decimal" w:pos="1696"/>
              </w:tabs>
              <w:spacing w:line="380" w:lineRule="exact"/>
              <w:ind w:left="162" w:hanging="162"/>
              <w:rPr>
                <w:rFonts w:ascii="Arial" w:hAnsi="Arial" w:cs="Arial"/>
                <w:sz w:val="20"/>
                <w:szCs w:val="20"/>
              </w:rPr>
            </w:pPr>
            <w:r>
              <w:rPr>
                <w:rFonts w:ascii="Arial" w:hAnsi="Arial" w:cs="Arial"/>
                <w:sz w:val="20"/>
                <w:szCs w:val="20"/>
              </w:rPr>
              <w:t>(354,378)</w:t>
            </w:r>
          </w:p>
        </w:tc>
      </w:tr>
      <w:tr w:rsidR="008673D2" w:rsidRPr="007A1AAB" w:rsidTr="007A1AAB">
        <w:tc>
          <w:tcPr>
            <w:tcW w:w="4842" w:type="dxa"/>
            <w:shd w:val="clear" w:color="auto" w:fill="auto"/>
          </w:tcPr>
          <w:p w:rsidR="008673D2" w:rsidRPr="008673D2" w:rsidRDefault="008673D2" w:rsidP="008673D2">
            <w:pPr>
              <w:spacing w:line="380" w:lineRule="exact"/>
              <w:ind w:left="162" w:hanging="177"/>
              <w:rPr>
                <w:rFonts w:ascii="Arial" w:hAnsi="Arial" w:cs="Browallia New"/>
                <w:spacing w:val="-2"/>
                <w:sz w:val="20"/>
                <w:szCs w:val="25"/>
                <w:u w:val="single"/>
              </w:rPr>
            </w:pPr>
            <w:r>
              <w:rPr>
                <w:rFonts w:ascii="Arial" w:hAnsi="Arial" w:cs="Browallia New"/>
                <w:spacing w:val="-2"/>
                <w:sz w:val="20"/>
                <w:szCs w:val="25"/>
                <w:u w:val="single"/>
              </w:rPr>
              <w:t>Other components of shareholder’s equity</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p>
        </w:tc>
      </w:tr>
      <w:tr w:rsidR="008673D2" w:rsidRPr="007A1AAB" w:rsidTr="007A1AAB">
        <w:tc>
          <w:tcPr>
            <w:tcW w:w="4842" w:type="dxa"/>
            <w:shd w:val="clear" w:color="auto" w:fill="auto"/>
          </w:tcPr>
          <w:p w:rsidR="008673D2" w:rsidRPr="007A1AAB" w:rsidRDefault="008673D2" w:rsidP="008673D2">
            <w:pPr>
              <w:spacing w:line="380" w:lineRule="exact"/>
              <w:ind w:left="162" w:hanging="177"/>
              <w:rPr>
                <w:rFonts w:ascii="Arial" w:hAnsi="Arial" w:cs="Arial"/>
                <w:sz w:val="20"/>
                <w:szCs w:val="20"/>
              </w:rPr>
            </w:pPr>
            <w:r w:rsidRPr="007A1AAB">
              <w:rPr>
                <w:rFonts w:ascii="Arial" w:hAnsi="Arial" w:cs="Arial"/>
                <w:spacing w:val="-2"/>
                <w:sz w:val="20"/>
                <w:szCs w:val="20"/>
              </w:rPr>
              <w:t>Classification of available-for-sale investments as financial assets at fair value through profit or loss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(36)</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8E2F06" w:rsidRDefault="008673D2" w:rsidP="008673D2">
            <w:pPr>
              <w:spacing w:line="380" w:lineRule="exact"/>
              <w:ind w:left="162" w:hanging="162"/>
              <w:rPr>
                <w:rFonts w:ascii="Arial" w:hAnsi="Arial" w:cs="Browallia New"/>
                <w:spacing w:val="-2"/>
                <w:sz w:val="20"/>
                <w:szCs w:val="25"/>
              </w:rPr>
            </w:pPr>
            <w:r>
              <w:rPr>
                <w:rFonts w:ascii="Arial" w:hAnsi="Arial" w:cs="Browallia New"/>
                <w:spacing w:val="-2"/>
                <w:sz w:val="20"/>
                <w:szCs w:val="25"/>
              </w:rPr>
              <w:t>Valuation of fair value of investment in non-listed equity securities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D710A8">
              <w:rPr>
                <w:rFonts w:ascii="Arial" w:hAnsi="Arial" w:cs="Arial"/>
                <w:sz w:val="20"/>
                <w:szCs w:val="20"/>
              </w:rPr>
              <w:t>1,849</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cs/>
              </w:rPr>
            </w:pPr>
            <w:r w:rsidRPr="007A1AAB">
              <w:rPr>
                <w:rFonts w:ascii="Arial" w:hAnsi="Arial" w:cs="Arial"/>
                <w:spacing w:val="-2"/>
                <w:sz w:val="20"/>
                <w:szCs w:val="20"/>
              </w:rPr>
              <w:t>Recognition of share of other comprehensive income from investments in subsidiarie</w:t>
            </w:r>
            <w:r w:rsidR="00FE3CD7">
              <w:rPr>
                <w:rFonts w:ascii="Arial" w:hAnsi="Arial" w:cs="Arial"/>
                <w:spacing w:val="-2"/>
                <w:sz w:val="20"/>
                <w:szCs w:val="20"/>
              </w:rPr>
              <w:t>s</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w:t>
            </w:r>
          </w:p>
        </w:tc>
        <w:tc>
          <w:tcPr>
            <w:tcW w:w="2070" w:type="dxa"/>
            <w:shd w:val="clear" w:color="auto" w:fill="FFFFFF"/>
            <w:vAlign w:val="bottom"/>
          </w:tcPr>
          <w:p w:rsidR="008673D2" w:rsidRPr="007A1AAB" w:rsidRDefault="008673D2" w:rsidP="008673D2">
            <w:pPr>
              <w:tabs>
                <w:tab w:val="decimal" w:pos="1696"/>
              </w:tabs>
              <w:spacing w:line="380" w:lineRule="exact"/>
              <w:ind w:left="162" w:hanging="162"/>
              <w:rPr>
                <w:rFonts w:ascii="Arial" w:hAnsi="Arial" w:cs="Arial"/>
                <w:sz w:val="20"/>
                <w:szCs w:val="20"/>
              </w:rPr>
            </w:pPr>
            <w:r w:rsidRPr="007A1AAB">
              <w:rPr>
                <w:rFonts w:ascii="Arial" w:hAnsi="Arial" w:cs="Arial"/>
                <w:sz w:val="20"/>
                <w:szCs w:val="20"/>
              </w:rPr>
              <w:t>314</w:t>
            </w:r>
          </w:p>
        </w:tc>
      </w:tr>
      <w:tr w:rsidR="008673D2" w:rsidRPr="007A1AAB" w:rsidTr="007A1AAB">
        <w:tc>
          <w:tcPr>
            <w:tcW w:w="4842" w:type="dxa"/>
            <w:shd w:val="clear" w:color="auto" w:fill="auto"/>
          </w:tcPr>
          <w:p w:rsidR="008673D2" w:rsidRPr="00984586" w:rsidRDefault="008673D2" w:rsidP="008673D2">
            <w:pPr>
              <w:spacing w:line="380" w:lineRule="exact"/>
              <w:ind w:left="162" w:hanging="162"/>
              <w:rPr>
                <w:rFonts w:ascii="Arial" w:hAnsi="Arial" w:cstheme="minorBidi"/>
                <w:spacing w:val="-2"/>
                <w:sz w:val="20"/>
                <w:szCs w:val="20"/>
                <w:cs/>
              </w:rPr>
            </w:pPr>
            <w:r w:rsidRPr="007A1AAB">
              <w:rPr>
                <w:rFonts w:ascii="Arial" w:hAnsi="Arial" w:cs="Arial"/>
                <w:spacing w:val="-2"/>
                <w:sz w:val="20"/>
                <w:szCs w:val="20"/>
              </w:rPr>
              <w:t>Recognition of share of other comprehensive income from investments in associate</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c>
          <w:tcPr>
            <w:tcW w:w="2070" w:type="dxa"/>
            <w:shd w:val="clear" w:color="auto" w:fill="FFFFFF"/>
            <w:vAlign w:val="bottom"/>
          </w:tcPr>
          <w:p w:rsidR="008673D2" w:rsidRPr="007A1AAB" w:rsidRDefault="00C47EBF" w:rsidP="008673D2">
            <w:pPr>
              <w:tabs>
                <w:tab w:val="decimal" w:pos="1696"/>
              </w:tabs>
              <w:spacing w:line="380" w:lineRule="exact"/>
              <w:ind w:left="162" w:hanging="162"/>
              <w:rPr>
                <w:rFonts w:ascii="Arial" w:hAnsi="Arial" w:cs="Arial"/>
                <w:sz w:val="20"/>
                <w:szCs w:val="20"/>
              </w:rPr>
            </w:pPr>
            <w:r>
              <w:rPr>
                <w:rFonts w:ascii="Arial" w:hAnsi="Arial" w:cs="Arial"/>
                <w:sz w:val="20"/>
                <w:szCs w:val="20"/>
              </w:rPr>
              <w:t>(</w:t>
            </w:r>
            <w:r w:rsidR="008673D2">
              <w:rPr>
                <w:rFonts w:ascii="Arial" w:hAnsi="Arial" w:cs="Arial"/>
                <w:sz w:val="20"/>
                <w:szCs w:val="20"/>
              </w:rPr>
              <w:t>530</w:t>
            </w:r>
            <w:r>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hanging="162"/>
              <w:rPr>
                <w:rFonts w:ascii="Arial" w:hAnsi="Arial" w:cs="Arial"/>
                <w:spacing w:val="-2"/>
                <w:sz w:val="20"/>
                <w:szCs w:val="20"/>
                <w:highlight w:val="yellow"/>
                <w:cs/>
              </w:rPr>
            </w:pPr>
            <w:r w:rsidRPr="007A1AAB">
              <w:rPr>
                <w:rFonts w:ascii="Arial" w:hAnsi="Arial" w:cs="Arial"/>
                <w:spacing w:val="-2"/>
                <w:sz w:val="20"/>
                <w:szCs w:val="20"/>
              </w:rPr>
              <w:t>Less: Relevant income tax</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(1,499)</w:t>
            </w:r>
          </w:p>
        </w:tc>
        <w:tc>
          <w:tcPr>
            <w:tcW w:w="2070" w:type="dxa"/>
            <w:shd w:val="clear" w:color="auto" w:fill="FFFFFF"/>
            <w:vAlign w:val="bottom"/>
          </w:tcPr>
          <w:p w:rsidR="008673D2" w:rsidRPr="00D710A8" w:rsidRDefault="008673D2" w:rsidP="008673D2">
            <w:pPr>
              <w:pBdr>
                <w:bottom w:val="single" w:sz="4" w:space="1" w:color="auto"/>
              </w:pBdr>
              <w:tabs>
                <w:tab w:val="decimal" w:pos="1696"/>
              </w:tabs>
              <w:spacing w:line="380" w:lineRule="exact"/>
              <w:ind w:left="162" w:hanging="162"/>
              <w:rPr>
                <w:rFonts w:ascii="Arial" w:hAnsi="Arial" w:cs="Arial"/>
                <w:sz w:val="20"/>
                <w:szCs w:val="20"/>
              </w:rPr>
            </w:pPr>
            <w:r w:rsidRPr="00D710A8">
              <w:rPr>
                <w:rFonts w:ascii="Arial" w:hAnsi="Arial" w:cs="Arial"/>
                <w:sz w:val="20"/>
                <w:szCs w:val="20"/>
              </w:rPr>
              <w:t>-</w:t>
            </w:r>
          </w:p>
        </w:tc>
      </w:tr>
      <w:tr w:rsidR="008673D2" w:rsidRPr="007A1AAB" w:rsidTr="007A1AAB">
        <w:tc>
          <w:tcPr>
            <w:tcW w:w="4842" w:type="dxa"/>
            <w:shd w:val="clear" w:color="auto" w:fill="auto"/>
          </w:tcPr>
          <w:p w:rsidR="008673D2" w:rsidRPr="007A1AAB" w:rsidRDefault="008673D2" w:rsidP="008673D2">
            <w:pPr>
              <w:spacing w:line="380" w:lineRule="exact"/>
              <w:ind w:left="162" w:right="-110" w:hanging="162"/>
              <w:rPr>
                <w:rFonts w:ascii="Arial" w:hAnsi="Arial" w:cs="Arial"/>
                <w:spacing w:val="-2"/>
                <w:sz w:val="20"/>
                <w:szCs w:val="20"/>
                <w:cs/>
              </w:rPr>
            </w:pPr>
            <w:r w:rsidRPr="007A1AAB">
              <w:rPr>
                <w:rFonts w:ascii="Arial" w:hAnsi="Arial" w:cs="Arial"/>
                <w:spacing w:val="-2"/>
                <w:sz w:val="20"/>
                <w:szCs w:val="20"/>
              </w:rPr>
              <w:t>Impacts on other components of shareholders’ equity</w:t>
            </w:r>
            <w:r>
              <w:rPr>
                <w:rFonts w:ascii="Arial" w:hAnsi="Arial" w:cs="Arial"/>
                <w:spacing w:val="-2"/>
                <w:sz w:val="20"/>
                <w:szCs w:val="20"/>
              </w:rPr>
              <w:t xml:space="preserve"> as at 1 January 2020</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c>
          <w:tcPr>
            <w:tcW w:w="2070" w:type="dxa"/>
            <w:shd w:val="clear" w:color="auto" w:fill="FFFFFF"/>
            <w:vAlign w:val="bottom"/>
          </w:tcPr>
          <w:p w:rsidR="008673D2" w:rsidRPr="003B757E" w:rsidRDefault="00C47EBF" w:rsidP="008673D2">
            <w:pPr>
              <w:pBdr>
                <w:bottom w:val="double" w:sz="4" w:space="1" w:color="auto"/>
              </w:pBdr>
              <w:tabs>
                <w:tab w:val="decimal" w:pos="1696"/>
              </w:tabs>
              <w:spacing w:line="380" w:lineRule="exact"/>
              <w:ind w:left="162" w:hanging="162"/>
              <w:rPr>
                <w:rFonts w:ascii="Arial" w:hAnsi="Arial" w:cstheme="minorBidi"/>
                <w:sz w:val="20"/>
                <w:szCs w:val="20"/>
              </w:rPr>
            </w:pPr>
            <w:r>
              <w:rPr>
                <w:rFonts w:ascii="Arial" w:hAnsi="Arial" w:cstheme="minorBidi"/>
                <w:sz w:val="20"/>
                <w:szCs w:val="20"/>
              </w:rPr>
              <w:t>(216)</w:t>
            </w:r>
          </w:p>
        </w:tc>
      </w:tr>
    </w:tbl>
    <w:p w:rsidR="007A1AAB" w:rsidRDefault="007A1AAB" w:rsidP="007A1AAB">
      <w:pPr>
        <w:ind w:left="630"/>
      </w:pPr>
    </w:p>
    <w:p w:rsidR="007A1AAB" w:rsidRPr="00A77DE9" w:rsidRDefault="007A1AAB" w:rsidP="007A1AAB">
      <w:pPr>
        <w:rPr>
          <w:b/>
          <w:bCs/>
        </w:rPr>
      </w:pPr>
    </w:p>
    <w:p w:rsidR="008C2EF5" w:rsidRDefault="008C2EF5">
      <w:pPr>
        <w:overflowPunct/>
        <w:autoSpaceDE/>
        <w:autoSpaceDN/>
        <w:adjustRightInd/>
        <w:textAlignment w:val="auto"/>
        <w:rPr>
          <w:rFonts w:ascii="Arial" w:hAnsi="Arial"/>
          <w:sz w:val="22"/>
          <w:szCs w:val="22"/>
          <w:cs/>
        </w:rPr>
      </w:pPr>
      <w:r>
        <w:rPr>
          <w:rFonts w:ascii="Arial" w:hAnsi="Arial"/>
          <w:sz w:val="22"/>
          <w:szCs w:val="22"/>
          <w:cs/>
        </w:rPr>
        <w:br w:type="page"/>
      </w:r>
    </w:p>
    <w:p w:rsidR="008C2EF5" w:rsidRPr="00E02484" w:rsidRDefault="008C2EF5" w:rsidP="008C2EF5">
      <w:pPr>
        <w:spacing w:before="120" w:after="120" w:line="380" w:lineRule="exact"/>
        <w:ind w:left="547" w:hanging="547"/>
        <w:jc w:val="thaiDistribute"/>
        <w:rPr>
          <w:rFonts w:ascii="Arial" w:hAnsi="Arial" w:cs="Arial"/>
          <w:sz w:val="22"/>
          <w:szCs w:val="22"/>
        </w:rPr>
      </w:pPr>
      <w:r>
        <w:rPr>
          <w:rFonts w:ascii="Arial" w:hAnsi="Arial" w:cstheme="minorBidi"/>
          <w:sz w:val="22"/>
          <w:szCs w:val="22"/>
          <w:cs/>
        </w:rPr>
        <w:tab/>
      </w:r>
      <w:r w:rsidRPr="00594A44">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E02484" w:rsidRPr="00DB3D49" w:rsidTr="00040D8C">
        <w:trPr>
          <w:trHeight w:val="87"/>
          <w:tblHeader/>
        </w:trPr>
        <w:tc>
          <w:tcPr>
            <w:tcW w:w="2700" w:type="dxa"/>
          </w:tcPr>
          <w:p w:rsidR="00DB3D49" w:rsidRPr="00DB3D49" w:rsidRDefault="00DB3D49" w:rsidP="00E02484">
            <w:pPr>
              <w:spacing w:line="300" w:lineRule="exact"/>
              <w:jc w:val="right"/>
              <w:rPr>
                <w:rFonts w:ascii="Arial" w:hAnsi="Arial" w:cs="Arial"/>
                <w:sz w:val="14"/>
                <w:szCs w:val="14"/>
              </w:rPr>
            </w:pPr>
          </w:p>
        </w:tc>
        <w:tc>
          <w:tcPr>
            <w:tcW w:w="6300" w:type="dxa"/>
            <w:gridSpan w:val="5"/>
            <w:hideMark/>
          </w:tcPr>
          <w:p w:rsidR="00DB3D49" w:rsidRPr="00DB3D49" w:rsidRDefault="00DB3D49" w:rsidP="00E02484">
            <w:pPr>
              <w:spacing w:line="300" w:lineRule="exact"/>
              <w:jc w:val="right"/>
              <w:rPr>
                <w:rFonts w:ascii="Arial" w:hAnsi="Arial" w:cs="Arial"/>
                <w:sz w:val="14"/>
                <w:szCs w:val="14"/>
              </w:rPr>
            </w:pPr>
            <w:r w:rsidRPr="00DB3D49">
              <w:rPr>
                <w:rFonts w:ascii="Arial" w:hAnsi="Arial" w:cs="Arial"/>
                <w:sz w:val="14"/>
                <w:szCs w:val="14"/>
              </w:rPr>
              <w:t>(Unit: Thousand Baht)</w:t>
            </w:r>
          </w:p>
        </w:tc>
      </w:tr>
      <w:tr w:rsidR="00E02484" w:rsidRPr="00DB3D49" w:rsidTr="00040D8C">
        <w:trPr>
          <w:trHeight w:val="80"/>
          <w:tblHeader/>
        </w:trPr>
        <w:tc>
          <w:tcPr>
            <w:tcW w:w="2700" w:type="dxa"/>
          </w:tcPr>
          <w:p w:rsidR="00DB3D49" w:rsidRPr="00DB3D49" w:rsidRDefault="00DB3D49" w:rsidP="00E02484">
            <w:pPr>
              <w:spacing w:line="300" w:lineRule="exact"/>
              <w:rPr>
                <w:rFonts w:ascii="Arial" w:hAnsi="Arial" w:cs="Arial"/>
                <w:sz w:val="14"/>
                <w:szCs w:val="14"/>
              </w:rPr>
            </w:pPr>
          </w:p>
        </w:tc>
        <w:tc>
          <w:tcPr>
            <w:tcW w:w="6300" w:type="dxa"/>
            <w:gridSpan w:val="5"/>
            <w:hideMark/>
          </w:tcPr>
          <w:p w:rsidR="00DB3D49" w:rsidRPr="00DB3D49" w:rsidRDefault="00DB3D49" w:rsidP="00E02484">
            <w:pPr>
              <w:pBdr>
                <w:bottom w:val="single" w:sz="4" w:space="1" w:color="auto"/>
              </w:pBdr>
              <w:spacing w:line="300" w:lineRule="exact"/>
              <w:ind w:right="-120"/>
              <w:jc w:val="center"/>
              <w:rPr>
                <w:rFonts w:ascii="Arial" w:hAnsi="Arial" w:cs="Arial"/>
                <w:sz w:val="14"/>
                <w:szCs w:val="14"/>
              </w:rPr>
            </w:pPr>
            <w:r w:rsidRPr="00DB3D49">
              <w:rPr>
                <w:rFonts w:ascii="Arial" w:hAnsi="Arial" w:cs="Arial"/>
                <w:sz w:val="14"/>
                <w:szCs w:val="14"/>
              </w:rPr>
              <w:t>Consolidated financial statements</w:t>
            </w:r>
          </w:p>
        </w:tc>
      </w:tr>
      <w:tr w:rsidR="00E02484" w:rsidRPr="00DB3D49" w:rsidTr="00040D8C">
        <w:trPr>
          <w:trHeight w:val="374"/>
          <w:tblHeader/>
        </w:trPr>
        <w:tc>
          <w:tcPr>
            <w:tcW w:w="2700" w:type="dxa"/>
          </w:tcPr>
          <w:p w:rsidR="00DB3D49" w:rsidRPr="00DB3D49" w:rsidRDefault="00DB3D49" w:rsidP="00E02484">
            <w:pPr>
              <w:spacing w:line="300" w:lineRule="exact"/>
              <w:rPr>
                <w:rFonts w:ascii="Arial" w:hAnsi="Arial" w:cs="Arial"/>
                <w:sz w:val="14"/>
                <w:szCs w:val="14"/>
                <w:cs/>
              </w:rPr>
            </w:pPr>
          </w:p>
        </w:tc>
        <w:tc>
          <w:tcPr>
            <w:tcW w:w="1260" w:type="dxa"/>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rPr>
            </w:pPr>
            <w:r w:rsidRPr="00DB3D49">
              <w:rPr>
                <w:rFonts w:ascii="Arial" w:hAnsi="Arial" w:cs="Arial"/>
                <w:sz w:val="14"/>
                <w:szCs w:val="14"/>
              </w:rPr>
              <w:t>Carrying amounts under the former basis</w:t>
            </w:r>
          </w:p>
        </w:tc>
        <w:tc>
          <w:tcPr>
            <w:tcW w:w="5040" w:type="dxa"/>
            <w:gridSpan w:val="4"/>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cs/>
              </w:rPr>
            </w:pPr>
            <w:r w:rsidRPr="00DB3D49">
              <w:rPr>
                <w:rFonts w:ascii="Arial" w:hAnsi="Arial" w:cs="Arial"/>
                <w:sz w:val="14"/>
                <w:szCs w:val="14"/>
              </w:rPr>
              <w:t>Classification and measurement in accordance with TFRS</w:t>
            </w:r>
            <w:r w:rsidRPr="00DB3D49">
              <w:rPr>
                <w:rFonts w:ascii="Arial" w:hAnsi="Arial" w:cs="Arial"/>
                <w:sz w:val="14"/>
                <w:szCs w:val="14"/>
                <w:cs/>
              </w:rPr>
              <w:t xml:space="preserve"> </w:t>
            </w:r>
            <w:r w:rsidRPr="00DB3D49">
              <w:rPr>
                <w:rFonts w:ascii="Arial" w:hAnsi="Arial" w:cs="Arial"/>
                <w:sz w:val="14"/>
                <w:szCs w:val="14"/>
              </w:rPr>
              <w:t>9</w:t>
            </w:r>
          </w:p>
        </w:tc>
      </w:tr>
      <w:tr w:rsidR="00DB3D49" w:rsidRPr="00DB3D49" w:rsidTr="00040D8C">
        <w:trPr>
          <w:trHeight w:val="720"/>
          <w:tblHeader/>
        </w:trPr>
        <w:tc>
          <w:tcPr>
            <w:tcW w:w="2700" w:type="dxa"/>
          </w:tcPr>
          <w:p w:rsidR="00DB3D49" w:rsidRPr="00DB3D49" w:rsidRDefault="00DB3D49" w:rsidP="00E02484">
            <w:pPr>
              <w:spacing w:line="300" w:lineRule="exact"/>
              <w:rPr>
                <w:rFonts w:ascii="Arial" w:hAnsi="Arial" w:cs="Arial"/>
                <w:sz w:val="14"/>
                <w:szCs w:val="14"/>
              </w:rPr>
            </w:pPr>
          </w:p>
        </w:tc>
        <w:tc>
          <w:tcPr>
            <w:tcW w:w="1260" w:type="dxa"/>
            <w:vAlign w:val="bottom"/>
          </w:tcPr>
          <w:p w:rsidR="00DB3D49" w:rsidRPr="00DB3D49" w:rsidRDefault="00DB3D49" w:rsidP="00E02484">
            <w:pPr>
              <w:spacing w:line="300" w:lineRule="exact"/>
              <w:ind w:right="-15"/>
              <w:jc w:val="center"/>
              <w:rPr>
                <w:rFonts w:ascii="Arial" w:hAnsi="Arial" w:cs="Arial"/>
                <w:sz w:val="14"/>
                <w:szCs w:val="14"/>
              </w:rPr>
            </w:pPr>
          </w:p>
        </w:tc>
        <w:tc>
          <w:tcPr>
            <w:tcW w:w="1260" w:type="dxa"/>
            <w:vAlign w:val="bottom"/>
            <w:hideMark/>
          </w:tcPr>
          <w:p w:rsidR="00DB3D49" w:rsidRPr="00DB3D49" w:rsidRDefault="00DB3D49" w:rsidP="00E02484">
            <w:pPr>
              <w:pBdr>
                <w:bottom w:val="single" w:sz="4" w:space="1" w:color="auto"/>
              </w:pBdr>
              <w:spacing w:line="300" w:lineRule="exact"/>
              <w:ind w:right="-15"/>
              <w:jc w:val="center"/>
              <w:rPr>
                <w:rFonts w:ascii="Arial" w:hAnsi="Arial" w:cs="Arial"/>
                <w:sz w:val="14"/>
                <w:szCs w:val="14"/>
                <w:cs/>
              </w:rPr>
            </w:pPr>
            <w:r w:rsidRPr="00DB3D49">
              <w:rPr>
                <w:rFonts w:ascii="Arial" w:hAnsi="Arial" w:cs="Arial"/>
                <w:sz w:val="14"/>
                <w:szCs w:val="14"/>
              </w:rPr>
              <w:t xml:space="preserve">Fair value through profit </w:t>
            </w:r>
            <w:r w:rsidR="00D227D8">
              <w:rPr>
                <w:rFonts w:ascii="Arial" w:hAnsi="Arial" w:cs="Arial"/>
                <w:sz w:val="14"/>
                <w:szCs w:val="14"/>
              </w:rPr>
              <w:t xml:space="preserve">  </w:t>
            </w:r>
            <w:r w:rsidRPr="00DB3D49">
              <w:rPr>
                <w:rFonts w:ascii="Arial" w:hAnsi="Arial" w:cs="Arial"/>
                <w:sz w:val="14"/>
                <w:szCs w:val="14"/>
              </w:rPr>
              <w:t>or loss</w:t>
            </w:r>
          </w:p>
        </w:tc>
        <w:tc>
          <w:tcPr>
            <w:tcW w:w="1260" w:type="dxa"/>
            <w:vAlign w:val="bottom"/>
            <w:hideMark/>
          </w:tcPr>
          <w:p w:rsidR="00DB3D49" w:rsidRPr="00DB3D49" w:rsidRDefault="00DB3D49" w:rsidP="00E02484">
            <w:pPr>
              <w:pBdr>
                <w:bottom w:val="single" w:sz="4" w:space="1" w:color="auto"/>
              </w:pBdr>
              <w:spacing w:line="300" w:lineRule="exact"/>
              <w:jc w:val="center"/>
              <w:rPr>
                <w:rFonts w:ascii="Arial" w:hAnsi="Arial" w:cs="Arial"/>
                <w:sz w:val="14"/>
                <w:szCs w:val="14"/>
              </w:rPr>
            </w:pPr>
            <w:r w:rsidRPr="00DB3D49">
              <w:rPr>
                <w:rFonts w:ascii="Arial" w:hAnsi="Arial" w:cs="Arial"/>
                <w:sz w:val="14"/>
                <w:szCs w:val="14"/>
              </w:rPr>
              <w:t>Fair value through other comprehensive income</w:t>
            </w:r>
          </w:p>
        </w:tc>
        <w:tc>
          <w:tcPr>
            <w:tcW w:w="1260" w:type="dxa"/>
            <w:vAlign w:val="bottom"/>
            <w:hideMark/>
          </w:tcPr>
          <w:p w:rsidR="00DB3D49" w:rsidRPr="00DB3D49" w:rsidRDefault="00DB3D49" w:rsidP="00E02484">
            <w:pPr>
              <w:pBdr>
                <w:bottom w:val="single" w:sz="4" w:space="1" w:color="auto"/>
              </w:pBdr>
              <w:spacing w:line="300" w:lineRule="exact"/>
              <w:jc w:val="center"/>
              <w:rPr>
                <w:rFonts w:ascii="Arial" w:hAnsi="Arial" w:cs="Arial"/>
                <w:sz w:val="14"/>
                <w:szCs w:val="14"/>
                <w:cs/>
              </w:rPr>
            </w:pPr>
            <w:proofErr w:type="spellStart"/>
            <w:r w:rsidRPr="00DB3D49">
              <w:rPr>
                <w:rFonts w:ascii="Arial" w:hAnsi="Arial" w:cs="Arial"/>
                <w:sz w:val="14"/>
                <w:szCs w:val="14"/>
              </w:rPr>
              <w:t>Amortised</w:t>
            </w:r>
            <w:proofErr w:type="spellEnd"/>
            <w:r w:rsidRPr="00DB3D49">
              <w:rPr>
                <w:rFonts w:ascii="Arial" w:hAnsi="Arial" w:cs="Arial"/>
                <w:sz w:val="14"/>
                <w:szCs w:val="14"/>
              </w:rPr>
              <w:t xml:space="preserve"> cost</w:t>
            </w:r>
          </w:p>
        </w:tc>
        <w:tc>
          <w:tcPr>
            <w:tcW w:w="1260" w:type="dxa"/>
            <w:vAlign w:val="bottom"/>
            <w:hideMark/>
          </w:tcPr>
          <w:p w:rsidR="00DB3D49" w:rsidRPr="00DB3D49" w:rsidRDefault="00DB3D49" w:rsidP="00E02484">
            <w:pPr>
              <w:pBdr>
                <w:bottom w:val="single" w:sz="4" w:space="1" w:color="auto"/>
              </w:pBdr>
              <w:spacing w:line="300" w:lineRule="exact"/>
              <w:ind w:right="-74"/>
              <w:jc w:val="center"/>
              <w:rPr>
                <w:rFonts w:ascii="Arial" w:hAnsi="Arial" w:cs="Arial"/>
                <w:sz w:val="14"/>
                <w:szCs w:val="14"/>
                <w:cs/>
              </w:rPr>
            </w:pPr>
            <w:r w:rsidRPr="00DB3D49">
              <w:rPr>
                <w:rFonts w:ascii="Arial" w:hAnsi="Arial" w:cs="Arial"/>
                <w:sz w:val="14"/>
                <w:szCs w:val="14"/>
              </w:rPr>
              <w:t>Total</w:t>
            </w:r>
          </w:p>
        </w:tc>
      </w:tr>
      <w:tr w:rsidR="00DB3D49" w:rsidRPr="00DB3D49" w:rsidTr="00040D8C">
        <w:trPr>
          <w:trHeight w:val="87"/>
        </w:trPr>
        <w:tc>
          <w:tcPr>
            <w:tcW w:w="2700" w:type="dxa"/>
            <w:hideMark/>
          </w:tcPr>
          <w:p w:rsidR="00DB3D49" w:rsidRPr="00DB3D49" w:rsidRDefault="00DB3D49" w:rsidP="00E02484">
            <w:pPr>
              <w:spacing w:line="300" w:lineRule="exact"/>
              <w:rPr>
                <w:rFonts w:ascii="Arial" w:hAnsi="Arial" w:cs="Arial"/>
                <w:b/>
                <w:bCs/>
                <w:sz w:val="14"/>
                <w:szCs w:val="14"/>
              </w:rPr>
            </w:pPr>
            <w:r w:rsidRPr="00DB3D49">
              <w:rPr>
                <w:rFonts w:ascii="Arial" w:hAnsi="Arial" w:cs="Arial"/>
                <w:b/>
                <w:bCs/>
                <w:sz w:val="14"/>
                <w:szCs w:val="14"/>
              </w:rPr>
              <w:t>Financial assets as at 1 January 2020</w:t>
            </w: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c>
          <w:tcPr>
            <w:tcW w:w="1260" w:type="dxa"/>
          </w:tcPr>
          <w:p w:rsidR="00DB3D49" w:rsidRPr="00DB3D49" w:rsidRDefault="00DB3D49" w:rsidP="00E02484">
            <w:pPr>
              <w:spacing w:line="300" w:lineRule="exact"/>
              <w:jc w:val="center"/>
              <w:rPr>
                <w:rFonts w:ascii="Arial" w:hAnsi="Arial" w:cs="Arial"/>
                <w:sz w:val="14"/>
                <w:szCs w:val="14"/>
              </w:rPr>
            </w:pP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Cash and cash equivalents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594,262</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594,219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594,219</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Trade and other receivables</w:t>
            </w:r>
          </w:p>
        </w:tc>
        <w:tc>
          <w:tcPr>
            <w:tcW w:w="1260" w:type="dxa"/>
            <w:vAlign w:val="bottom"/>
            <w:hideMark/>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317,945</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Accrued income</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338,724</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338,723</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338,723</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Hire purchase receivables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51</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Other current financial assets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312,883</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33,205</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298,179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cs/>
              </w:rPr>
            </w:pPr>
            <w:r w:rsidRPr="00DB3D49">
              <w:rPr>
                <w:rFonts w:ascii="Arial" w:hAnsi="Arial" w:cs="Arial"/>
                <w:sz w:val="14"/>
                <w:szCs w:val="14"/>
              </w:rPr>
              <w:t>331,384</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Restricted bank deposits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2,549</w:t>
            </w:r>
          </w:p>
        </w:tc>
      </w:tr>
      <w:tr w:rsidR="00DB3D49" w:rsidRPr="00DB3D49" w:rsidTr="00040D8C">
        <w:trPr>
          <w:trHeight w:val="87"/>
        </w:trPr>
        <w:tc>
          <w:tcPr>
            <w:tcW w:w="2700" w:type="dxa"/>
            <w:shd w:val="clear" w:color="auto" w:fill="auto"/>
            <w:hideMark/>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Loans to customers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3,223,089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2,865,790</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2,865,790</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Factoring receivables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215,999</w:t>
            </w:r>
          </w:p>
        </w:tc>
      </w:tr>
      <w:tr w:rsidR="00DB3D49" w:rsidRPr="00DB3D49" w:rsidTr="00040D8C">
        <w:trPr>
          <w:trHeight w:val="504"/>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 xml:space="preserve">Loans receivable from purchase of  </w:t>
            </w:r>
          </w:p>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 xml:space="preserve">  accounts receivable</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7,717,488</w:t>
            </w:r>
          </w:p>
        </w:tc>
      </w:tr>
      <w:tr w:rsidR="00DB3D49" w:rsidRPr="00DB3D49" w:rsidTr="00040D8C">
        <w:trPr>
          <w:trHeight w:val="80"/>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Deposits</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296,657</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287,319</w:t>
            </w:r>
          </w:p>
        </w:tc>
        <w:tc>
          <w:tcPr>
            <w:tcW w:w="1260" w:type="dxa"/>
            <w:vAlign w:val="bottom"/>
          </w:tcPr>
          <w:p w:rsidR="00DB3D49" w:rsidRPr="00DB3D49" w:rsidRDefault="00DB3D49" w:rsidP="00E02484">
            <w:pPr>
              <w:tabs>
                <w:tab w:val="decimal" w:pos="978"/>
              </w:tabs>
              <w:spacing w:line="300" w:lineRule="exact"/>
              <w:rPr>
                <w:rFonts w:ascii="Arial" w:hAnsi="Arial" w:cs="Arial"/>
                <w:sz w:val="14"/>
                <w:szCs w:val="14"/>
              </w:rPr>
            </w:pPr>
            <w:r w:rsidRPr="00DB3D49">
              <w:rPr>
                <w:rFonts w:ascii="Arial" w:hAnsi="Arial" w:cs="Arial"/>
                <w:sz w:val="14"/>
                <w:szCs w:val="14"/>
              </w:rPr>
              <w:t>287,319</w:t>
            </w:r>
          </w:p>
        </w:tc>
      </w:tr>
      <w:tr w:rsidR="00DB3D49" w:rsidRPr="00DB3D49" w:rsidTr="00040D8C">
        <w:trPr>
          <w:trHeight w:val="87"/>
        </w:trPr>
        <w:tc>
          <w:tcPr>
            <w:tcW w:w="2700" w:type="dxa"/>
            <w:shd w:val="clear" w:color="auto" w:fill="auto"/>
          </w:tcPr>
          <w:p w:rsidR="00DB3D49" w:rsidRPr="00DB3D49" w:rsidRDefault="00DB3D49" w:rsidP="00E02484">
            <w:pPr>
              <w:spacing w:line="300" w:lineRule="exact"/>
              <w:rPr>
                <w:rFonts w:ascii="Arial" w:hAnsi="Arial" w:cs="Arial"/>
                <w:sz w:val="14"/>
                <w:szCs w:val="14"/>
              </w:rPr>
            </w:pPr>
            <w:r w:rsidRPr="00DB3D49">
              <w:rPr>
                <w:rFonts w:ascii="Arial" w:hAnsi="Arial" w:cs="Arial"/>
                <w:sz w:val="14"/>
                <w:szCs w:val="14"/>
              </w:rPr>
              <w:t>Other non-current financial assets</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134,522</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29,191</w:t>
            </w:r>
          </w:p>
        </w:tc>
        <w:tc>
          <w:tcPr>
            <w:tcW w:w="1260" w:type="dxa"/>
            <w:vAlign w:val="bottom"/>
          </w:tcPr>
          <w:p w:rsidR="00DB3D49" w:rsidRPr="00DB3D49" w:rsidRDefault="00DB3D49" w:rsidP="00E02484">
            <w:pPr>
              <w:pBdr>
                <w:bottom w:val="sing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133,905</w:t>
            </w:r>
          </w:p>
        </w:tc>
      </w:tr>
      <w:tr w:rsidR="00DB3D49" w:rsidRPr="00DB3D49" w:rsidTr="00040D8C">
        <w:trPr>
          <w:trHeight w:val="87"/>
        </w:trPr>
        <w:tc>
          <w:tcPr>
            <w:tcW w:w="2700" w:type="dxa"/>
            <w:hideMark/>
          </w:tcPr>
          <w:p w:rsidR="00DB3D49" w:rsidRPr="00DB3D49" w:rsidRDefault="00DB3D49" w:rsidP="00E02484">
            <w:pPr>
              <w:spacing w:line="300" w:lineRule="exact"/>
              <w:rPr>
                <w:rFonts w:ascii="Arial" w:hAnsi="Arial" w:cs="Arial"/>
                <w:b/>
                <w:bCs/>
                <w:sz w:val="14"/>
                <w:szCs w:val="14"/>
              </w:rPr>
            </w:pPr>
            <w:r w:rsidRPr="00DB3D49">
              <w:rPr>
                <w:rFonts w:ascii="Arial" w:hAnsi="Arial" w:cs="Arial"/>
                <w:b/>
                <w:bCs/>
                <w:sz w:val="14"/>
                <w:szCs w:val="14"/>
              </w:rPr>
              <w:t>Total financial assets</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13,154,169</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33,205</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104,714</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12,667,453</w:t>
            </w:r>
          </w:p>
        </w:tc>
        <w:tc>
          <w:tcPr>
            <w:tcW w:w="1260" w:type="dxa"/>
            <w:vAlign w:val="bottom"/>
          </w:tcPr>
          <w:p w:rsidR="00DB3D49" w:rsidRPr="00DB3D49" w:rsidRDefault="00DB3D49" w:rsidP="00E02484">
            <w:pPr>
              <w:pBdr>
                <w:bottom w:val="double" w:sz="4" w:space="1" w:color="auto"/>
              </w:pBdr>
              <w:tabs>
                <w:tab w:val="decimal" w:pos="978"/>
              </w:tabs>
              <w:spacing w:line="300" w:lineRule="exact"/>
              <w:rPr>
                <w:rFonts w:ascii="Arial" w:hAnsi="Arial" w:cs="Arial"/>
                <w:sz w:val="14"/>
                <w:szCs w:val="14"/>
              </w:rPr>
            </w:pPr>
            <w:r w:rsidRPr="00DB3D49">
              <w:rPr>
                <w:rFonts w:ascii="Arial" w:hAnsi="Arial" w:cs="Arial"/>
                <w:sz w:val="14"/>
                <w:szCs w:val="14"/>
              </w:rPr>
              <w:t>12,805,372</w:t>
            </w:r>
          </w:p>
        </w:tc>
      </w:tr>
    </w:tbl>
    <w:tbl>
      <w:tblPr>
        <w:tblStyle w:val="TableGrid51"/>
        <w:tblW w:w="900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0"/>
        <w:gridCol w:w="1260"/>
        <w:gridCol w:w="1260"/>
        <w:gridCol w:w="1260"/>
        <w:gridCol w:w="1260"/>
        <w:gridCol w:w="1260"/>
      </w:tblGrid>
      <w:tr w:rsidR="00623471" w:rsidRPr="00E02484" w:rsidTr="00E02484">
        <w:trPr>
          <w:trHeight w:val="180"/>
          <w:tblHeader/>
        </w:trPr>
        <w:tc>
          <w:tcPr>
            <w:tcW w:w="2700" w:type="dxa"/>
          </w:tcPr>
          <w:p w:rsidR="00623471" w:rsidRPr="00E02484" w:rsidRDefault="00623471" w:rsidP="00E02484">
            <w:pPr>
              <w:spacing w:line="320" w:lineRule="exact"/>
              <w:jc w:val="right"/>
              <w:rPr>
                <w:rFonts w:ascii="Arial" w:hAnsi="Arial" w:cs="Arial"/>
                <w:sz w:val="14"/>
                <w:szCs w:val="14"/>
              </w:rPr>
            </w:pPr>
          </w:p>
        </w:tc>
        <w:tc>
          <w:tcPr>
            <w:tcW w:w="6300" w:type="dxa"/>
            <w:gridSpan w:val="5"/>
            <w:hideMark/>
          </w:tcPr>
          <w:p w:rsidR="00623471" w:rsidRPr="00E02484" w:rsidRDefault="00623471" w:rsidP="00E02484">
            <w:pPr>
              <w:spacing w:before="240" w:line="320" w:lineRule="exact"/>
              <w:jc w:val="right"/>
              <w:rPr>
                <w:rFonts w:ascii="Arial" w:hAnsi="Arial" w:cs="Arial"/>
                <w:sz w:val="14"/>
                <w:szCs w:val="14"/>
              </w:rPr>
            </w:pPr>
            <w:r w:rsidRPr="00E02484">
              <w:rPr>
                <w:rFonts w:ascii="Arial" w:hAnsi="Arial" w:cs="Arial"/>
                <w:sz w:val="14"/>
                <w:szCs w:val="14"/>
              </w:rPr>
              <w:t>(Unit: Thousand Baht)</w:t>
            </w:r>
          </w:p>
        </w:tc>
      </w:tr>
      <w:tr w:rsidR="00623471" w:rsidRPr="00E02484" w:rsidTr="00E02484">
        <w:trPr>
          <w:trHeight w:val="374"/>
          <w:tblHeader/>
        </w:trPr>
        <w:tc>
          <w:tcPr>
            <w:tcW w:w="2700" w:type="dxa"/>
          </w:tcPr>
          <w:p w:rsidR="00623471" w:rsidRPr="00E02484" w:rsidRDefault="00623471" w:rsidP="00E02484">
            <w:pPr>
              <w:spacing w:line="320" w:lineRule="exact"/>
              <w:rPr>
                <w:rFonts w:ascii="Arial" w:hAnsi="Arial" w:cs="Arial"/>
                <w:sz w:val="14"/>
                <w:szCs w:val="14"/>
              </w:rPr>
            </w:pPr>
          </w:p>
        </w:tc>
        <w:tc>
          <w:tcPr>
            <w:tcW w:w="6300" w:type="dxa"/>
            <w:gridSpan w:val="5"/>
            <w:hideMark/>
          </w:tcPr>
          <w:p w:rsidR="00623471" w:rsidRPr="00E02484" w:rsidRDefault="00623471" w:rsidP="00E02484">
            <w:pPr>
              <w:pBdr>
                <w:bottom w:val="single" w:sz="4" w:space="1" w:color="auto"/>
              </w:pBdr>
              <w:spacing w:line="320" w:lineRule="exact"/>
              <w:ind w:right="-120"/>
              <w:jc w:val="center"/>
              <w:rPr>
                <w:rFonts w:ascii="Arial" w:hAnsi="Arial" w:cs="Arial"/>
                <w:sz w:val="14"/>
                <w:szCs w:val="14"/>
              </w:rPr>
            </w:pPr>
            <w:r w:rsidRPr="00E02484">
              <w:rPr>
                <w:rFonts w:ascii="Arial" w:hAnsi="Arial" w:cs="Arial"/>
                <w:sz w:val="14"/>
                <w:szCs w:val="14"/>
              </w:rPr>
              <w:t>Separate financial statements</w:t>
            </w:r>
          </w:p>
        </w:tc>
      </w:tr>
      <w:tr w:rsidR="00623471" w:rsidRPr="00E02484" w:rsidTr="00E02484">
        <w:trPr>
          <w:trHeight w:val="374"/>
          <w:tblHeader/>
        </w:trPr>
        <w:tc>
          <w:tcPr>
            <w:tcW w:w="2700" w:type="dxa"/>
          </w:tcPr>
          <w:p w:rsidR="00623471" w:rsidRPr="00E02484" w:rsidRDefault="00623471" w:rsidP="00E02484">
            <w:pPr>
              <w:spacing w:line="320" w:lineRule="exact"/>
              <w:rPr>
                <w:rFonts w:ascii="Arial" w:hAnsi="Arial" w:cs="Arial"/>
                <w:sz w:val="14"/>
                <w:szCs w:val="14"/>
                <w:cs/>
              </w:rPr>
            </w:pPr>
          </w:p>
        </w:tc>
        <w:tc>
          <w:tcPr>
            <w:tcW w:w="1260" w:type="dxa"/>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rPr>
            </w:pPr>
            <w:r w:rsidRPr="00E02484">
              <w:rPr>
                <w:rFonts w:ascii="Arial" w:hAnsi="Arial" w:cs="Arial"/>
                <w:sz w:val="14"/>
                <w:szCs w:val="14"/>
              </w:rPr>
              <w:t>Carrying amounts under the former basis</w:t>
            </w:r>
          </w:p>
        </w:tc>
        <w:tc>
          <w:tcPr>
            <w:tcW w:w="5040" w:type="dxa"/>
            <w:gridSpan w:val="4"/>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cs/>
              </w:rPr>
            </w:pPr>
            <w:r w:rsidRPr="00E02484">
              <w:rPr>
                <w:rFonts w:ascii="Arial" w:hAnsi="Arial" w:cs="Arial"/>
                <w:sz w:val="14"/>
                <w:szCs w:val="14"/>
              </w:rPr>
              <w:t>Classification and measurement in accordance with TFRS</w:t>
            </w:r>
            <w:r w:rsidRPr="00E02484">
              <w:rPr>
                <w:rFonts w:ascii="Arial" w:hAnsi="Arial" w:cs="Arial"/>
                <w:sz w:val="14"/>
                <w:szCs w:val="14"/>
                <w:cs/>
              </w:rPr>
              <w:t xml:space="preserve"> </w:t>
            </w:r>
            <w:r w:rsidRPr="00E02484">
              <w:rPr>
                <w:rFonts w:ascii="Arial" w:hAnsi="Arial" w:cs="Arial"/>
                <w:sz w:val="14"/>
                <w:szCs w:val="14"/>
              </w:rPr>
              <w:t>9</w:t>
            </w:r>
          </w:p>
        </w:tc>
      </w:tr>
      <w:tr w:rsidR="00E02484" w:rsidRPr="00E02484" w:rsidTr="00E02484">
        <w:trPr>
          <w:trHeight w:val="720"/>
          <w:tblHeader/>
        </w:trPr>
        <w:tc>
          <w:tcPr>
            <w:tcW w:w="2700" w:type="dxa"/>
          </w:tcPr>
          <w:p w:rsidR="00623471" w:rsidRPr="00E02484" w:rsidRDefault="00623471" w:rsidP="00E02484">
            <w:pPr>
              <w:spacing w:line="320" w:lineRule="exact"/>
              <w:rPr>
                <w:rFonts w:ascii="Arial" w:hAnsi="Arial" w:cs="Arial"/>
                <w:sz w:val="14"/>
                <w:szCs w:val="14"/>
              </w:rPr>
            </w:pPr>
          </w:p>
        </w:tc>
        <w:tc>
          <w:tcPr>
            <w:tcW w:w="1260" w:type="dxa"/>
            <w:vAlign w:val="bottom"/>
          </w:tcPr>
          <w:p w:rsidR="00623471" w:rsidRPr="00E02484" w:rsidRDefault="00623471" w:rsidP="00E02484">
            <w:pPr>
              <w:spacing w:line="320" w:lineRule="exact"/>
              <w:ind w:right="-15"/>
              <w:jc w:val="center"/>
              <w:rPr>
                <w:rFonts w:ascii="Arial" w:hAnsi="Arial" w:cs="Arial"/>
                <w:sz w:val="14"/>
                <w:szCs w:val="14"/>
              </w:rPr>
            </w:pPr>
          </w:p>
        </w:tc>
        <w:tc>
          <w:tcPr>
            <w:tcW w:w="1260" w:type="dxa"/>
            <w:vAlign w:val="bottom"/>
            <w:hideMark/>
          </w:tcPr>
          <w:p w:rsidR="00623471" w:rsidRPr="00E02484" w:rsidRDefault="00623471" w:rsidP="00E02484">
            <w:pPr>
              <w:pBdr>
                <w:bottom w:val="single" w:sz="4" w:space="1" w:color="auto"/>
              </w:pBdr>
              <w:spacing w:line="320" w:lineRule="exact"/>
              <w:ind w:right="-15"/>
              <w:jc w:val="center"/>
              <w:rPr>
                <w:rFonts w:ascii="Arial" w:hAnsi="Arial" w:cs="Arial"/>
                <w:sz w:val="14"/>
                <w:szCs w:val="14"/>
                <w:cs/>
              </w:rPr>
            </w:pPr>
            <w:r w:rsidRPr="00E02484">
              <w:rPr>
                <w:rFonts w:ascii="Arial" w:hAnsi="Arial" w:cs="Arial"/>
                <w:sz w:val="14"/>
                <w:szCs w:val="14"/>
              </w:rPr>
              <w:t xml:space="preserve">Fair value through </w:t>
            </w:r>
            <w:proofErr w:type="gramStart"/>
            <w:r w:rsidRPr="00E02484">
              <w:rPr>
                <w:rFonts w:ascii="Arial" w:hAnsi="Arial" w:cs="Arial"/>
                <w:sz w:val="14"/>
                <w:szCs w:val="14"/>
              </w:rPr>
              <w:t xml:space="preserve">profit </w:t>
            </w:r>
            <w:r w:rsidR="00D227D8">
              <w:rPr>
                <w:rFonts w:ascii="Arial" w:hAnsi="Arial" w:cs="Arial"/>
                <w:sz w:val="14"/>
                <w:szCs w:val="14"/>
              </w:rPr>
              <w:t xml:space="preserve"> </w:t>
            </w:r>
            <w:r w:rsidRPr="00E02484">
              <w:rPr>
                <w:rFonts w:ascii="Arial" w:hAnsi="Arial" w:cs="Arial"/>
                <w:sz w:val="14"/>
                <w:szCs w:val="14"/>
              </w:rPr>
              <w:t>or</w:t>
            </w:r>
            <w:proofErr w:type="gramEnd"/>
            <w:r w:rsidRPr="00E02484">
              <w:rPr>
                <w:rFonts w:ascii="Arial" w:hAnsi="Arial" w:cs="Arial"/>
                <w:sz w:val="14"/>
                <w:szCs w:val="14"/>
              </w:rPr>
              <w:t xml:space="preserve"> loss</w:t>
            </w:r>
          </w:p>
        </w:tc>
        <w:tc>
          <w:tcPr>
            <w:tcW w:w="1260" w:type="dxa"/>
            <w:vAlign w:val="bottom"/>
            <w:hideMark/>
          </w:tcPr>
          <w:p w:rsidR="00623471" w:rsidRPr="00E02484" w:rsidRDefault="00623471" w:rsidP="00E02484">
            <w:pPr>
              <w:pBdr>
                <w:bottom w:val="single" w:sz="4" w:space="1" w:color="auto"/>
              </w:pBdr>
              <w:spacing w:line="320" w:lineRule="exact"/>
              <w:jc w:val="center"/>
              <w:rPr>
                <w:rFonts w:ascii="Arial" w:hAnsi="Arial" w:cs="Arial"/>
                <w:sz w:val="14"/>
                <w:szCs w:val="14"/>
              </w:rPr>
            </w:pPr>
            <w:r w:rsidRPr="00E02484">
              <w:rPr>
                <w:rFonts w:ascii="Arial" w:hAnsi="Arial" w:cs="Arial"/>
                <w:sz w:val="14"/>
                <w:szCs w:val="14"/>
              </w:rPr>
              <w:t>Fair value through other comprehensive income</w:t>
            </w:r>
          </w:p>
        </w:tc>
        <w:tc>
          <w:tcPr>
            <w:tcW w:w="1260" w:type="dxa"/>
            <w:vAlign w:val="bottom"/>
            <w:hideMark/>
          </w:tcPr>
          <w:p w:rsidR="00623471" w:rsidRPr="00E02484" w:rsidRDefault="00623471" w:rsidP="00E02484">
            <w:pPr>
              <w:pBdr>
                <w:bottom w:val="single" w:sz="4" w:space="1" w:color="auto"/>
              </w:pBdr>
              <w:spacing w:line="320" w:lineRule="exact"/>
              <w:jc w:val="center"/>
              <w:rPr>
                <w:rFonts w:ascii="Arial" w:hAnsi="Arial" w:cs="Arial"/>
                <w:sz w:val="14"/>
                <w:szCs w:val="14"/>
                <w:cs/>
              </w:rPr>
            </w:pPr>
            <w:proofErr w:type="spellStart"/>
            <w:r w:rsidRPr="00E02484">
              <w:rPr>
                <w:rFonts w:ascii="Arial" w:hAnsi="Arial" w:cs="Arial"/>
                <w:sz w:val="14"/>
                <w:szCs w:val="14"/>
              </w:rPr>
              <w:t>Amortised</w:t>
            </w:r>
            <w:proofErr w:type="spellEnd"/>
            <w:r w:rsidRPr="00E02484">
              <w:rPr>
                <w:rFonts w:ascii="Arial" w:hAnsi="Arial" w:cs="Arial"/>
                <w:sz w:val="14"/>
                <w:szCs w:val="14"/>
              </w:rPr>
              <w:t xml:space="preserve"> cost</w:t>
            </w:r>
          </w:p>
        </w:tc>
        <w:tc>
          <w:tcPr>
            <w:tcW w:w="1260" w:type="dxa"/>
            <w:vAlign w:val="bottom"/>
            <w:hideMark/>
          </w:tcPr>
          <w:p w:rsidR="00623471" w:rsidRPr="00E02484" w:rsidRDefault="00623471" w:rsidP="00E02484">
            <w:pPr>
              <w:pBdr>
                <w:bottom w:val="single" w:sz="4" w:space="1" w:color="auto"/>
              </w:pBdr>
              <w:spacing w:line="320" w:lineRule="exact"/>
              <w:ind w:right="-74"/>
              <w:jc w:val="center"/>
              <w:rPr>
                <w:rFonts w:ascii="Arial" w:hAnsi="Arial" w:cs="Arial"/>
                <w:sz w:val="14"/>
                <w:szCs w:val="14"/>
                <w:cs/>
              </w:rPr>
            </w:pPr>
            <w:r w:rsidRPr="00E02484">
              <w:rPr>
                <w:rFonts w:ascii="Arial" w:hAnsi="Arial" w:cs="Arial"/>
                <w:sz w:val="14"/>
                <w:szCs w:val="14"/>
              </w:rPr>
              <w:t>Total</w:t>
            </w:r>
          </w:p>
        </w:tc>
      </w:tr>
      <w:tr w:rsidR="00E02484" w:rsidRPr="00E02484" w:rsidTr="00E02484">
        <w:trPr>
          <w:trHeight w:val="153"/>
        </w:trPr>
        <w:tc>
          <w:tcPr>
            <w:tcW w:w="2700" w:type="dxa"/>
            <w:hideMark/>
          </w:tcPr>
          <w:p w:rsidR="00623471" w:rsidRPr="00E02484" w:rsidRDefault="00623471" w:rsidP="00E02484">
            <w:pPr>
              <w:spacing w:line="320" w:lineRule="exact"/>
              <w:rPr>
                <w:rFonts w:ascii="Arial" w:hAnsi="Arial" w:cs="Arial"/>
                <w:b/>
                <w:bCs/>
                <w:sz w:val="14"/>
                <w:szCs w:val="14"/>
              </w:rPr>
            </w:pPr>
            <w:r w:rsidRPr="00E02484">
              <w:rPr>
                <w:rFonts w:ascii="Arial" w:hAnsi="Arial" w:cs="Arial"/>
                <w:b/>
                <w:bCs/>
                <w:sz w:val="14"/>
                <w:szCs w:val="14"/>
              </w:rPr>
              <w:t>Financial assets as at 1 January 2020</w:t>
            </w: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c>
          <w:tcPr>
            <w:tcW w:w="1260" w:type="dxa"/>
          </w:tcPr>
          <w:p w:rsidR="00623471" w:rsidRPr="00E02484" w:rsidRDefault="00623471" w:rsidP="00E02484">
            <w:pPr>
              <w:spacing w:line="320" w:lineRule="exact"/>
              <w:jc w:val="center"/>
              <w:rPr>
                <w:rFonts w:ascii="Arial" w:hAnsi="Arial" w:cs="Arial"/>
                <w:sz w:val="14"/>
                <w:szCs w:val="14"/>
              </w:rPr>
            </w:pPr>
          </w:p>
        </w:tc>
      </w:tr>
      <w:tr w:rsidR="00E02484" w:rsidRPr="00E02484" w:rsidTr="00E02484">
        <w:trPr>
          <w:trHeight w:val="83"/>
        </w:trPr>
        <w:tc>
          <w:tcPr>
            <w:tcW w:w="2700" w:type="dxa"/>
            <w:shd w:val="clear" w:color="auto" w:fill="auto"/>
            <w:hideMark/>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Cash and cash equivalents</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1,660</w:t>
            </w:r>
          </w:p>
        </w:tc>
      </w:tr>
      <w:tr w:rsidR="00E02484" w:rsidRPr="00E02484" w:rsidTr="00E02484">
        <w:trPr>
          <w:trHeight w:val="83"/>
        </w:trPr>
        <w:tc>
          <w:tcPr>
            <w:tcW w:w="2700" w:type="dxa"/>
            <w:shd w:val="clear" w:color="auto" w:fill="auto"/>
            <w:hideMark/>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Trade and other receivables</w:t>
            </w:r>
          </w:p>
        </w:tc>
        <w:tc>
          <w:tcPr>
            <w:tcW w:w="1260" w:type="dxa"/>
            <w:vAlign w:val="bottom"/>
            <w:hideMark/>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2,926</w:t>
            </w:r>
          </w:p>
        </w:tc>
      </w:tr>
      <w:tr w:rsidR="00E02484" w:rsidRPr="00E02484" w:rsidTr="00E02484">
        <w:trPr>
          <w:trHeight w:val="83"/>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Short-term loans to subsidiaries</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2,784,900</w:t>
            </w:r>
          </w:p>
        </w:tc>
      </w:tr>
      <w:tr w:rsidR="00E02484" w:rsidRPr="00E02484" w:rsidTr="00E02484">
        <w:trPr>
          <w:trHeight w:val="83"/>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Accrued income</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c>
          <w:tcPr>
            <w:tcW w:w="1260" w:type="dxa"/>
            <w:vAlign w:val="bottom"/>
          </w:tcPr>
          <w:p w:rsidR="00623471" w:rsidRPr="00E02484" w:rsidRDefault="00623471" w:rsidP="00E02484">
            <w:pPr>
              <w:tabs>
                <w:tab w:val="decimal" w:pos="978"/>
              </w:tabs>
              <w:spacing w:line="320" w:lineRule="exact"/>
              <w:rPr>
                <w:rFonts w:ascii="Arial" w:hAnsi="Arial" w:cs="Arial"/>
                <w:sz w:val="14"/>
                <w:szCs w:val="14"/>
              </w:rPr>
            </w:pPr>
            <w:r w:rsidRPr="00E02484">
              <w:rPr>
                <w:rFonts w:ascii="Arial" w:hAnsi="Arial" w:cs="Arial"/>
                <w:sz w:val="14"/>
                <w:szCs w:val="14"/>
              </w:rPr>
              <w:t>3,780</w:t>
            </w:r>
          </w:p>
        </w:tc>
      </w:tr>
      <w:tr w:rsidR="00E02484" w:rsidRPr="00E02484" w:rsidTr="00E02484">
        <w:trPr>
          <w:trHeight w:val="374"/>
        </w:trPr>
        <w:tc>
          <w:tcPr>
            <w:tcW w:w="2700" w:type="dxa"/>
            <w:shd w:val="clear" w:color="auto" w:fill="auto"/>
          </w:tcPr>
          <w:p w:rsidR="00623471" w:rsidRPr="00E02484" w:rsidRDefault="00623471" w:rsidP="00E02484">
            <w:pPr>
              <w:spacing w:line="320" w:lineRule="exact"/>
              <w:rPr>
                <w:rFonts w:ascii="Arial" w:hAnsi="Arial" w:cs="Arial"/>
                <w:sz w:val="14"/>
                <w:szCs w:val="14"/>
              </w:rPr>
            </w:pPr>
            <w:r w:rsidRPr="00E02484">
              <w:rPr>
                <w:rFonts w:ascii="Arial" w:hAnsi="Arial" w:cs="Arial"/>
                <w:sz w:val="14"/>
                <w:szCs w:val="14"/>
              </w:rPr>
              <w:t>Deposits</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2,314</w:t>
            </w:r>
          </w:p>
        </w:tc>
        <w:tc>
          <w:tcPr>
            <w:tcW w:w="1260" w:type="dxa"/>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2,233</w:t>
            </w:r>
          </w:p>
        </w:tc>
        <w:tc>
          <w:tcPr>
            <w:tcW w:w="1260" w:type="dxa"/>
            <w:vAlign w:val="bottom"/>
          </w:tcPr>
          <w:p w:rsidR="00623471" w:rsidRPr="00E02484" w:rsidRDefault="00623471" w:rsidP="00E02484">
            <w:pPr>
              <w:pBdr>
                <w:bottom w:val="sing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2,233</w:t>
            </w:r>
          </w:p>
        </w:tc>
      </w:tr>
      <w:tr w:rsidR="00E02484" w:rsidRPr="00E02484" w:rsidTr="00E02484">
        <w:trPr>
          <w:trHeight w:val="374"/>
        </w:trPr>
        <w:tc>
          <w:tcPr>
            <w:tcW w:w="2700" w:type="dxa"/>
            <w:hideMark/>
          </w:tcPr>
          <w:p w:rsidR="00623471" w:rsidRPr="00E02484" w:rsidRDefault="00623471" w:rsidP="00E02484">
            <w:pPr>
              <w:spacing w:line="320" w:lineRule="exact"/>
              <w:rPr>
                <w:rFonts w:ascii="Arial" w:hAnsi="Arial" w:cs="Arial"/>
                <w:b/>
                <w:bCs/>
                <w:sz w:val="14"/>
                <w:szCs w:val="14"/>
              </w:rPr>
            </w:pPr>
            <w:r w:rsidRPr="00E02484">
              <w:rPr>
                <w:rFonts w:ascii="Arial" w:hAnsi="Arial" w:cs="Arial"/>
                <w:b/>
                <w:bCs/>
                <w:sz w:val="14"/>
                <w:szCs w:val="14"/>
              </w:rPr>
              <w:t>Total financial assets</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2,795,580</w:t>
            </w:r>
          </w:p>
        </w:tc>
        <w:tc>
          <w:tcPr>
            <w:tcW w:w="1260" w:type="dxa"/>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rPr>
            </w:pPr>
            <w:r w:rsidRPr="00E02484">
              <w:rPr>
                <w:rFonts w:ascii="Arial" w:hAnsi="Arial" w:cs="Arial"/>
                <w:sz w:val="14"/>
                <w:szCs w:val="14"/>
              </w:rPr>
              <w:t>-</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2,795,499</w:t>
            </w:r>
          </w:p>
        </w:tc>
        <w:tc>
          <w:tcPr>
            <w:tcW w:w="1260" w:type="dxa"/>
            <w:vAlign w:val="bottom"/>
          </w:tcPr>
          <w:p w:rsidR="00623471" w:rsidRPr="00E02484" w:rsidRDefault="00623471" w:rsidP="00E02484">
            <w:pPr>
              <w:pBdr>
                <w:bottom w:val="double" w:sz="4" w:space="1" w:color="auto"/>
              </w:pBdr>
              <w:tabs>
                <w:tab w:val="decimal" w:pos="978"/>
              </w:tabs>
              <w:spacing w:line="320" w:lineRule="exact"/>
              <w:rPr>
                <w:rFonts w:ascii="Arial" w:hAnsi="Arial" w:cs="Arial"/>
                <w:sz w:val="14"/>
                <w:szCs w:val="14"/>
                <w:cs/>
              </w:rPr>
            </w:pPr>
            <w:r w:rsidRPr="00E02484">
              <w:rPr>
                <w:rFonts w:ascii="Arial" w:hAnsi="Arial" w:cs="Arial"/>
                <w:sz w:val="14"/>
                <w:szCs w:val="14"/>
              </w:rPr>
              <w:t>2,795,499</w:t>
            </w:r>
          </w:p>
        </w:tc>
      </w:tr>
    </w:tbl>
    <w:p w:rsidR="001A43D0" w:rsidRDefault="00E02484" w:rsidP="00E02484">
      <w:pPr>
        <w:spacing w:before="120" w:after="120" w:line="380" w:lineRule="exact"/>
        <w:ind w:left="547" w:hanging="547"/>
        <w:jc w:val="thaiDistribute"/>
        <w:rPr>
          <w:rFonts w:ascii="Arial" w:hAnsi="Arial" w:cstheme="minorBidi"/>
          <w:sz w:val="22"/>
          <w:szCs w:val="22"/>
        </w:rPr>
      </w:pPr>
      <w:r>
        <w:rPr>
          <w:rFonts w:ascii="Arial" w:hAnsi="Arial" w:cstheme="minorBidi"/>
          <w:sz w:val="22"/>
          <w:szCs w:val="22"/>
          <w:cs/>
        </w:rPr>
        <w:tab/>
      </w:r>
      <w:r>
        <w:rPr>
          <w:rFonts w:ascii="Arial" w:hAnsi="Arial" w:cs="Arial"/>
          <w:sz w:val="22"/>
          <w:szCs w:val="22"/>
        </w:rPr>
        <w:t>As at 1 January 2020, the Group has not designated any financial liabilities at fair value though profit or loss.</w:t>
      </w:r>
    </w:p>
    <w:p w:rsidR="001A43D0" w:rsidRPr="00E62852" w:rsidRDefault="001A43D0" w:rsidP="009D5403">
      <w:pPr>
        <w:spacing w:before="80" w:after="80" w:line="380" w:lineRule="exact"/>
        <w:ind w:left="547" w:hanging="547"/>
        <w:jc w:val="thaiDistribute"/>
        <w:rPr>
          <w:rFonts w:ascii="Arial" w:hAnsi="Arial" w:cs="Arial"/>
          <w:b/>
          <w:bCs/>
          <w:sz w:val="22"/>
          <w:szCs w:val="22"/>
        </w:rPr>
      </w:pPr>
      <w:r w:rsidRPr="00E62852">
        <w:rPr>
          <w:rFonts w:ascii="Arial" w:hAnsi="Arial" w:cs="Arial"/>
          <w:b/>
          <w:bCs/>
          <w:sz w:val="22"/>
          <w:szCs w:val="22"/>
        </w:rPr>
        <w:t>2.2</w:t>
      </w:r>
      <w:r w:rsidRPr="00E62852">
        <w:rPr>
          <w:rFonts w:ascii="Arial" w:hAnsi="Arial" w:cs="Arial"/>
          <w:b/>
          <w:bCs/>
          <w:sz w:val="22"/>
          <w:szCs w:val="22"/>
        </w:rPr>
        <w:tab/>
        <w:t>Leases</w:t>
      </w:r>
    </w:p>
    <w:p w:rsidR="001A43D0" w:rsidRPr="00594A44" w:rsidRDefault="001A43D0" w:rsidP="009D5403">
      <w:pPr>
        <w:spacing w:before="80" w:after="80" w:line="380" w:lineRule="exact"/>
        <w:ind w:left="547" w:hanging="547"/>
        <w:jc w:val="thaiDistribute"/>
        <w:rPr>
          <w:rFonts w:ascii="Arial" w:hAnsi="Arial" w:cs="Arial"/>
          <w:sz w:val="22"/>
          <w:szCs w:val="22"/>
          <w:cs/>
        </w:rPr>
      </w:pPr>
      <w:r w:rsidRPr="00594A44">
        <w:rPr>
          <w:rFonts w:ascii="Arial" w:hAnsi="Arial" w:cs="Arial"/>
          <w:sz w:val="22"/>
          <w:szCs w:val="22"/>
          <w:cs/>
        </w:rPr>
        <w:tab/>
      </w:r>
      <w:bookmarkStart w:id="3" w:name="_Hlk36815210"/>
      <w:r w:rsidRPr="00594A44">
        <w:rPr>
          <w:rFonts w:ascii="Arial" w:hAnsi="Arial" w:cs="Arial"/>
          <w:sz w:val="22"/>
          <w:szCs w:val="22"/>
        </w:rPr>
        <w:t xml:space="preserve">Upon initial application of TFRS 16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lease liabilities previously classified as operating leases at the present value of the remaining lease payments, discounted using the Group’s incremental borrowing rate at 1 January 2020. For leases previously classified as finance leases, the Group </w:t>
      </w:r>
      <w:proofErr w:type="spellStart"/>
      <w:r w:rsidRPr="00594A44">
        <w:rPr>
          <w:rFonts w:ascii="Arial" w:hAnsi="Arial" w:cs="Arial"/>
          <w:sz w:val="22"/>
          <w:szCs w:val="22"/>
        </w:rPr>
        <w:t>recognised</w:t>
      </w:r>
      <w:proofErr w:type="spellEnd"/>
      <w:r w:rsidRPr="00594A44">
        <w:rPr>
          <w:rFonts w:ascii="Arial" w:hAnsi="Arial" w:cs="Arial"/>
          <w:sz w:val="22"/>
          <w:szCs w:val="22"/>
        </w:rPr>
        <w:t xml:space="preserve"> the carrying amount of the right-of-use assets and lease liabilities based on the carrying amounts of the lease assets and lease liabilities immediately before the date of initial application of TFRS 16.</w:t>
      </w:r>
    </w:p>
    <w:bookmarkEnd w:id="3"/>
    <w:tbl>
      <w:tblPr>
        <w:tblStyle w:val="TableGrid6"/>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1A43D0" w:rsidRPr="00BD7EB2" w:rsidTr="0073590E">
        <w:tc>
          <w:tcPr>
            <w:tcW w:w="4770" w:type="dxa"/>
          </w:tcPr>
          <w:p w:rsidR="001A43D0" w:rsidRPr="00BD7EB2" w:rsidRDefault="001A43D0" w:rsidP="00B85C32">
            <w:pPr>
              <w:spacing w:line="320" w:lineRule="exact"/>
              <w:rPr>
                <w:rFonts w:ascii="Arial" w:hAnsi="Arial" w:cs="Arial"/>
                <w:sz w:val="19"/>
                <w:szCs w:val="19"/>
                <w:cs/>
              </w:rPr>
            </w:pPr>
          </w:p>
        </w:tc>
        <w:tc>
          <w:tcPr>
            <w:tcW w:w="4140" w:type="dxa"/>
            <w:gridSpan w:val="2"/>
            <w:hideMark/>
          </w:tcPr>
          <w:p w:rsidR="001A43D0" w:rsidRPr="00BD7EB2" w:rsidRDefault="001A43D0" w:rsidP="00B85C32">
            <w:pPr>
              <w:spacing w:line="320" w:lineRule="exact"/>
              <w:jc w:val="right"/>
              <w:rPr>
                <w:rFonts w:ascii="Arial" w:hAnsi="Arial" w:cs="Arial"/>
                <w:sz w:val="19"/>
                <w:szCs w:val="19"/>
                <w:cs/>
              </w:rPr>
            </w:pPr>
            <w:r w:rsidRPr="00BD7EB2">
              <w:rPr>
                <w:rFonts w:ascii="Arial" w:hAnsi="Arial" w:cs="Arial"/>
                <w:sz w:val="19"/>
                <w:szCs w:val="19"/>
              </w:rPr>
              <w:t>(Unit: Thousand Baht)</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rPr>
            </w:pPr>
            <w:r w:rsidRPr="00BD7EB2">
              <w:rPr>
                <w:rFonts w:ascii="Arial" w:hAnsi="Arial" w:cs="Arial"/>
                <w:sz w:val="19"/>
                <w:szCs w:val="19"/>
              </w:rPr>
              <w:t xml:space="preserve">Consolidated </w:t>
            </w:r>
            <w:r w:rsidR="00BD7EB2" w:rsidRPr="00BD7EB2">
              <w:rPr>
                <w:rFonts w:ascii="Arial" w:hAnsi="Arial" w:cs="Arial"/>
                <w:sz w:val="19"/>
                <w:szCs w:val="19"/>
              </w:rPr>
              <w:t xml:space="preserve">                 </w:t>
            </w:r>
            <w:r w:rsidRPr="00BD7EB2">
              <w:rPr>
                <w:rFonts w:ascii="Arial" w:hAnsi="Arial" w:cs="Arial"/>
                <w:sz w:val="19"/>
                <w:szCs w:val="19"/>
              </w:rPr>
              <w:t>financial statements</w:t>
            </w:r>
          </w:p>
        </w:tc>
        <w:tc>
          <w:tcPr>
            <w:tcW w:w="2070" w:type="dxa"/>
            <w:hideMark/>
          </w:tcPr>
          <w:p w:rsidR="001A43D0" w:rsidRPr="00BD7EB2" w:rsidRDefault="001A43D0" w:rsidP="00BD7EB2">
            <w:pPr>
              <w:pBdr>
                <w:bottom w:val="single" w:sz="4" w:space="1" w:color="auto"/>
              </w:pBdr>
              <w:spacing w:line="320" w:lineRule="exact"/>
              <w:jc w:val="center"/>
              <w:rPr>
                <w:rFonts w:ascii="Arial" w:hAnsi="Arial" w:cs="Arial"/>
                <w:sz w:val="19"/>
                <w:szCs w:val="19"/>
                <w:cs/>
              </w:rPr>
            </w:pPr>
            <w:r w:rsidRPr="00BD7EB2">
              <w:rPr>
                <w:rFonts w:ascii="Arial" w:hAnsi="Arial" w:cs="Arial"/>
                <w:sz w:val="19"/>
                <w:szCs w:val="19"/>
              </w:rPr>
              <w:t>Separate</w:t>
            </w:r>
            <w:r w:rsidR="00BD7EB2" w:rsidRPr="00BD7EB2">
              <w:rPr>
                <w:rFonts w:ascii="Arial" w:hAnsi="Arial" w:cs="Arial"/>
                <w:sz w:val="19"/>
                <w:szCs w:val="19"/>
              </w:rPr>
              <w:t xml:space="preserve">                   </w:t>
            </w:r>
            <w:r w:rsidRPr="00BD7EB2">
              <w:rPr>
                <w:rFonts w:ascii="Arial" w:hAnsi="Arial" w:cs="Arial"/>
                <w:sz w:val="19"/>
                <w:szCs w:val="19"/>
              </w:rPr>
              <w:t xml:space="preserve"> financial statements</w:t>
            </w:r>
          </w:p>
        </w:tc>
      </w:tr>
      <w:tr w:rsidR="001A43D0" w:rsidRPr="00BD7EB2" w:rsidTr="0073590E">
        <w:tc>
          <w:tcPr>
            <w:tcW w:w="4770" w:type="dxa"/>
            <w:hideMark/>
          </w:tcPr>
          <w:p w:rsidR="001A43D0" w:rsidRPr="00BD7EB2" w:rsidRDefault="001A43D0" w:rsidP="00BD7EB2">
            <w:pPr>
              <w:spacing w:line="320" w:lineRule="exact"/>
              <w:ind w:left="77" w:right="-105" w:hanging="77"/>
              <w:rPr>
                <w:rFonts w:ascii="Arial" w:hAnsi="Arial" w:cs="Arial"/>
                <w:sz w:val="19"/>
                <w:szCs w:val="19"/>
                <w:cs/>
              </w:rPr>
            </w:pPr>
            <w:r w:rsidRPr="00BD7EB2">
              <w:rPr>
                <w:rFonts w:ascii="Arial" w:hAnsi="Arial" w:cs="Arial"/>
                <w:sz w:val="19"/>
                <w:szCs w:val="19"/>
              </w:rPr>
              <w:t>Operating lease commitments as at 31 December 2019</w:t>
            </w:r>
          </w:p>
        </w:tc>
        <w:tc>
          <w:tcPr>
            <w:tcW w:w="2070" w:type="dxa"/>
          </w:tcPr>
          <w:p w:rsidR="001A43D0" w:rsidRPr="00BD7EB2" w:rsidRDefault="00FE1396" w:rsidP="00BD7EB2">
            <w:pPr>
              <w:tabs>
                <w:tab w:val="decimal" w:pos="1695"/>
              </w:tabs>
              <w:spacing w:line="320" w:lineRule="exact"/>
              <w:jc w:val="both"/>
              <w:rPr>
                <w:rFonts w:ascii="Arial" w:hAnsi="Arial" w:cs="Arial"/>
                <w:sz w:val="19"/>
                <w:szCs w:val="19"/>
              </w:rPr>
            </w:pPr>
            <w:r>
              <w:rPr>
                <w:rFonts w:ascii="Arial" w:hAnsi="Arial" w:cs="Arial"/>
                <w:sz w:val="19"/>
                <w:szCs w:val="19"/>
              </w:rPr>
              <w:t>1,605,041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71,313</w:t>
            </w:r>
          </w:p>
        </w:tc>
      </w:tr>
      <w:tr w:rsidR="001A43D0" w:rsidRPr="00BD7EB2" w:rsidTr="0073590E">
        <w:tc>
          <w:tcPr>
            <w:tcW w:w="4770" w:type="dxa"/>
            <w:hideMark/>
          </w:tcPr>
          <w:p w:rsidR="001A43D0" w:rsidRPr="00BD7EB2" w:rsidRDefault="001A43D0" w:rsidP="00B85C32">
            <w:pPr>
              <w:spacing w:line="320" w:lineRule="exact"/>
              <w:ind w:right="-190"/>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 xml:space="preserve">Short-term leases and leases of low-value assets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(11,432)</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(4,549)</w:t>
            </w:r>
          </w:p>
        </w:tc>
      </w:tr>
      <w:tr w:rsidR="001A43D0" w:rsidRPr="00BD7EB2" w:rsidTr="0073590E">
        <w:tc>
          <w:tcPr>
            <w:tcW w:w="4770" w:type="dxa"/>
            <w:hideMark/>
          </w:tcPr>
          <w:p w:rsidR="001A43D0" w:rsidRPr="00D26DDE" w:rsidRDefault="001A43D0" w:rsidP="00D26DDE">
            <w:pPr>
              <w:spacing w:line="320" w:lineRule="exact"/>
              <w:ind w:left="255" w:right="-285" w:hanging="270"/>
              <w:rPr>
                <w:rFonts w:ascii="Arial" w:hAnsi="Arial" w:cstheme="minorBidi"/>
                <w:sz w:val="19"/>
                <w:szCs w:val="19"/>
              </w:rPr>
            </w:pPr>
            <w:r w:rsidRPr="00D26DDE">
              <w:rPr>
                <w:rFonts w:ascii="Arial" w:hAnsi="Arial" w:cs="Arial"/>
                <w:sz w:val="19"/>
                <w:szCs w:val="19"/>
              </w:rPr>
              <w:t>Add:</w:t>
            </w:r>
            <w:r w:rsidRPr="00D26DDE">
              <w:rPr>
                <w:rFonts w:ascii="Arial" w:hAnsi="Arial" w:cs="Arial"/>
                <w:sz w:val="19"/>
                <w:szCs w:val="19"/>
                <w:cs/>
              </w:rPr>
              <w:t xml:space="preserve"> </w:t>
            </w:r>
            <w:r w:rsidRPr="00D26DDE">
              <w:rPr>
                <w:rFonts w:ascii="Arial" w:hAnsi="Arial" w:cs="Arial"/>
                <w:sz w:val="19"/>
                <w:szCs w:val="19"/>
              </w:rPr>
              <w:t>Option to extend</w:t>
            </w:r>
            <w:r w:rsidR="00D26DDE" w:rsidRPr="00D26DDE">
              <w:rPr>
                <w:rFonts w:ascii="Arial" w:hAnsi="Arial" w:cstheme="minorBidi" w:hint="cs"/>
                <w:sz w:val="19"/>
                <w:szCs w:val="19"/>
                <w:cs/>
              </w:rPr>
              <w:t xml:space="preserve"> </w:t>
            </w:r>
            <w:r w:rsidRPr="00D26DDE">
              <w:rPr>
                <w:rFonts w:ascii="Arial" w:hAnsi="Arial" w:cs="Arial"/>
                <w:sz w:val="19"/>
                <w:szCs w:val="19"/>
              </w:rPr>
              <w:t>lease term</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396</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D26DDE" w:rsidRDefault="001A43D0" w:rsidP="00B85C32">
            <w:pPr>
              <w:spacing w:line="320" w:lineRule="exact"/>
              <w:rPr>
                <w:rFonts w:ascii="Arial" w:hAnsi="Arial" w:cstheme="minorBidi"/>
                <w:sz w:val="19"/>
                <w:szCs w:val="19"/>
              </w:rPr>
            </w:pPr>
            <w:r w:rsidRPr="00D26DDE">
              <w:rPr>
                <w:rFonts w:ascii="Arial" w:hAnsi="Arial" w:cs="Arial"/>
                <w:sz w:val="19"/>
                <w:szCs w:val="19"/>
              </w:rPr>
              <w:t>Less:</w:t>
            </w:r>
            <w:r w:rsidRPr="00D26DDE">
              <w:rPr>
                <w:rFonts w:ascii="Arial" w:hAnsi="Arial" w:cs="Arial"/>
                <w:sz w:val="19"/>
                <w:szCs w:val="19"/>
                <w:cs/>
              </w:rPr>
              <w:t xml:space="preserve"> </w:t>
            </w:r>
            <w:r w:rsidRPr="00D26DDE">
              <w:rPr>
                <w:rFonts w:ascii="Arial" w:hAnsi="Arial" w:cs="Arial"/>
                <w:sz w:val="19"/>
                <w:szCs w:val="19"/>
              </w:rPr>
              <w:t>Contracts reassessed as service agreements</w:t>
            </w:r>
            <w:r w:rsidRPr="00D26DDE">
              <w:rPr>
                <w:rFonts w:ascii="Arial" w:hAnsi="Arial" w:cs="Arial"/>
                <w:sz w:val="19"/>
                <w:szCs w:val="19"/>
                <w:cs/>
              </w:rPr>
              <w:t xml:space="preserve"> </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128,686</w:t>
            </w:r>
            <w:r>
              <w:rPr>
                <w:rFonts w:ascii="Arial" w:hAnsi="Arial" w:cs="Arial"/>
                <w:sz w:val="19"/>
                <w:szCs w:val="19"/>
              </w:rPr>
              <w:t>)</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(21,974)</w:t>
            </w:r>
          </w:p>
        </w:tc>
      </w:tr>
      <w:tr w:rsidR="00D26DDE" w:rsidRPr="00BD7EB2" w:rsidTr="0073590E">
        <w:tc>
          <w:tcPr>
            <w:tcW w:w="4770" w:type="dxa"/>
          </w:tcPr>
          <w:p w:rsidR="00D26DDE" w:rsidRPr="00D26DDE" w:rsidRDefault="00D26DDE" w:rsidP="00B85C32">
            <w:pPr>
              <w:spacing w:line="320" w:lineRule="exact"/>
              <w:rPr>
                <w:rFonts w:ascii="Arial" w:hAnsi="Arial" w:cs="Browallia New"/>
                <w:sz w:val="19"/>
              </w:rPr>
            </w:pPr>
            <w:r w:rsidRPr="00D26DDE">
              <w:rPr>
                <w:rFonts w:ascii="Arial" w:hAnsi="Arial" w:cs="Browallia New"/>
                <w:sz w:val="19"/>
              </w:rPr>
              <w:t>Add: Reverse of straight-line basis adjustment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62,172</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4,459</w:t>
            </w:r>
          </w:p>
        </w:tc>
      </w:tr>
      <w:tr w:rsidR="00D26DDE" w:rsidRPr="00BD7EB2" w:rsidTr="0073590E">
        <w:tc>
          <w:tcPr>
            <w:tcW w:w="4770" w:type="dxa"/>
          </w:tcPr>
          <w:p w:rsidR="00D26DDE" w:rsidRPr="00D26DDE" w:rsidRDefault="00D26DDE" w:rsidP="00B85C32">
            <w:pPr>
              <w:spacing w:line="320" w:lineRule="exact"/>
              <w:rPr>
                <w:rFonts w:ascii="Arial" w:hAnsi="Arial" w:cs="Arial"/>
                <w:sz w:val="19"/>
                <w:szCs w:val="19"/>
              </w:rPr>
            </w:pPr>
            <w:r w:rsidRPr="00D26DDE">
              <w:rPr>
                <w:rFonts w:ascii="Arial" w:hAnsi="Arial" w:cs="Arial"/>
                <w:sz w:val="19"/>
                <w:szCs w:val="19"/>
              </w:rPr>
              <w:t>Add: Unpa</w:t>
            </w:r>
            <w:r w:rsidR="00306B1E">
              <w:rPr>
                <w:rFonts w:ascii="Arial" w:hAnsi="Arial" w:cs="Arial"/>
                <w:sz w:val="19"/>
                <w:szCs w:val="19"/>
              </w:rPr>
              <w:t xml:space="preserve">id </w:t>
            </w:r>
            <w:r w:rsidRPr="00D26DDE">
              <w:rPr>
                <w:rFonts w:ascii="Arial" w:hAnsi="Arial" w:cs="Arial"/>
                <w:sz w:val="19"/>
                <w:szCs w:val="19"/>
              </w:rPr>
              <w:t>leasehold rights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20,000</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p>
        </w:tc>
      </w:tr>
      <w:tr w:rsidR="00D26DDE" w:rsidRPr="00BD7EB2" w:rsidTr="0073590E">
        <w:tc>
          <w:tcPr>
            <w:tcW w:w="4770" w:type="dxa"/>
          </w:tcPr>
          <w:p w:rsidR="00D26DDE" w:rsidRDefault="00D26DDE" w:rsidP="00B85C32">
            <w:pPr>
              <w:spacing w:line="320" w:lineRule="exact"/>
              <w:rPr>
                <w:rFonts w:ascii="Arial" w:hAnsi="Arial" w:cs="Arial"/>
                <w:sz w:val="19"/>
                <w:szCs w:val="19"/>
                <w:highlight w:val="yellow"/>
              </w:rPr>
            </w:pPr>
            <w:r>
              <w:rPr>
                <w:rFonts w:ascii="Arial" w:hAnsi="Arial" w:cs="Arial"/>
                <w:sz w:val="19"/>
                <w:szCs w:val="19"/>
              </w:rPr>
              <w:t>Less</w:t>
            </w:r>
            <w:r w:rsidRPr="00BD7EB2">
              <w:rPr>
                <w:rFonts w:ascii="Arial" w:hAnsi="Arial" w:cs="Arial"/>
                <w:sz w:val="19"/>
                <w:szCs w:val="19"/>
              </w:rPr>
              <w:t>: Others</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cs/>
              </w:rPr>
            </w:pPr>
            <w:r>
              <w:rPr>
                <w:rFonts w:ascii="Arial" w:hAnsi="Arial" w:cs="Arial"/>
                <w:sz w:val="19"/>
                <w:szCs w:val="19"/>
              </w:rPr>
              <w:t>(</w:t>
            </w:r>
            <w:r w:rsidR="00FE1396">
              <w:rPr>
                <w:rFonts w:ascii="Arial" w:hAnsi="Arial" w:cs="Arial"/>
                <w:sz w:val="19"/>
                <w:szCs w:val="19"/>
              </w:rPr>
              <w:t>1,747</w:t>
            </w:r>
            <w:r>
              <w:rPr>
                <w:rFonts w:ascii="Arial" w:hAnsi="Arial" w:cs="Arial"/>
                <w:sz w:val="19"/>
                <w:szCs w:val="19"/>
              </w:rPr>
              <w:t>)</w:t>
            </w:r>
          </w:p>
        </w:tc>
        <w:tc>
          <w:tcPr>
            <w:tcW w:w="2070" w:type="dxa"/>
          </w:tcPr>
          <w:p w:rsidR="00D26DDE"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w:t>
            </w:r>
            <w:r w:rsidR="0022290B">
              <w:rPr>
                <w:rFonts w:ascii="Arial" w:hAnsi="Arial" w:cs="Arial"/>
                <w:sz w:val="19"/>
                <w:szCs w:val="19"/>
              </w:rPr>
              <w:t>9,204</w:t>
            </w: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Less:</w:t>
            </w:r>
            <w:r w:rsidRPr="00BD7EB2">
              <w:rPr>
                <w:rFonts w:ascii="Arial" w:hAnsi="Arial" w:cs="Arial"/>
                <w:sz w:val="19"/>
                <w:szCs w:val="19"/>
                <w:cs/>
              </w:rPr>
              <w:t xml:space="preserve"> </w:t>
            </w:r>
            <w:r w:rsidRPr="00BD7EB2">
              <w:rPr>
                <w:rFonts w:ascii="Arial" w:hAnsi="Arial" w:cs="Arial"/>
                <w:sz w:val="19"/>
                <w:szCs w:val="19"/>
              </w:rPr>
              <w:t>Deferred interest expenses</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w:t>
            </w:r>
            <w:r w:rsidR="00D23145">
              <w:rPr>
                <w:rFonts w:ascii="Arial" w:hAnsi="Arial" w:cs="Arial"/>
                <w:sz w:val="19"/>
                <w:szCs w:val="19"/>
              </w:rPr>
              <w:t>314,943</w:t>
            </w:r>
            <w:r>
              <w:rPr>
                <w:rFonts w:ascii="Arial" w:hAnsi="Arial" w:cs="Arial"/>
                <w:sz w:val="19"/>
                <w:szCs w:val="19"/>
              </w:rPr>
              <w:t>)</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(4,801)</w:t>
            </w: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Increase in lease liabilities</w:t>
            </w:r>
            <w:r w:rsidRPr="00BD7EB2">
              <w:rPr>
                <w:rFonts w:ascii="Arial" w:hAnsi="Arial" w:cs="Arial"/>
                <w:color w:val="000000"/>
                <w:spacing w:val="-4"/>
                <w:sz w:val="19"/>
                <w:szCs w:val="19"/>
              </w:rPr>
              <w:t xml:space="preserve"> due to TFRS </w:t>
            </w:r>
            <w:r w:rsidRPr="00BD7EB2">
              <w:rPr>
                <w:rFonts w:ascii="Arial" w:hAnsi="Arial" w:cs="Arial"/>
                <w:color w:val="000000"/>
                <w:spacing w:val="-4"/>
                <w:sz w:val="19"/>
                <w:szCs w:val="19"/>
                <w:cs/>
              </w:rPr>
              <w:t>16</w:t>
            </w:r>
            <w:r w:rsidRPr="00BD7EB2">
              <w:rPr>
                <w:rFonts w:ascii="Arial" w:hAnsi="Arial" w:cs="Arial"/>
                <w:color w:val="000000"/>
                <w:spacing w:val="-4"/>
                <w:sz w:val="19"/>
                <w:szCs w:val="19"/>
              </w:rPr>
              <w:t xml:space="preserve"> adoption</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1,230,80</w:t>
            </w:r>
            <w:r w:rsidR="00FE1396">
              <w:rPr>
                <w:rFonts w:ascii="Arial" w:hAnsi="Arial" w:cs="Arial"/>
                <w:sz w:val="19"/>
                <w:szCs w:val="19"/>
              </w:rPr>
              <w:t>1</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r w:rsidR="001A43D0" w:rsidRPr="00BD7EB2" w:rsidTr="0073590E">
        <w:tc>
          <w:tcPr>
            <w:tcW w:w="4770" w:type="dxa"/>
            <w:hideMark/>
          </w:tcPr>
          <w:p w:rsidR="001A43D0" w:rsidRPr="00BD7EB2" w:rsidRDefault="001A43D0" w:rsidP="00BD7EB2">
            <w:pPr>
              <w:spacing w:line="320" w:lineRule="exact"/>
              <w:ind w:left="165" w:hanging="165"/>
              <w:rPr>
                <w:rFonts w:ascii="Arial" w:hAnsi="Arial" w:cs="Arial"/>
                <w:sz w:val="19"/>
                <w:szCs w:val="19"/>
              </w:rPr>
            </w:pPr>
            <w:r w:rsidRPr="00BD7EB2">
              <w:rPr>
                <w:rFonts w:ascii="Arial" w:hAnsi="Arial" w:cs="Arial"/>
                <w:sz w:val="19"/>
                <w:szCs w:val="19"/>
              </w:rPr>
              <w:t>Liabilities under finance lease agreements</w:t>
            </w:r>
            <w:r w:rsidRPr="00BD7EB2">
              <w:rPr>
                <w:rFonts w:ascii="Arial" w:hAnsi="Arial" w:cs="Arial"/>
                <w:sz w:val="19"/>
                <w:szCs w:val="19"/>
                <w:cs/>
              </w:rPr>
              <w:t xml:space="preserve"> </w:t>
            </w:r>
            <w:r w:rsidRPr="00BD7EB2">
              <w:rPr>
                <w:rFonts w:ascii="Arial" w:hAnsi="Arial" w:cs="Arial"/>
                <w:sz w:val="19"/>
                <w:szCs w:val="19"/>
              </w:rPr>
              <w:t xml:space="preserve">as at </w:t>
            </w:r>
            <w:r w:rsidR="00BD7EB2" w:rsidRPr="00BD7EB2">
              <w:rPr>
                <w:rFonts w:ascii="Arial" w:hAnsi="Arial" w:cs="Arial"/>
                <w:sz w:val="19"/>
                <w:szCs w:val="19"/>
              </w:rPr>
              <w:t xml:space="preserve">                   </w:t>
            </w:r>
            <w:r w:rsidRPr="00BD7EB2">
              <w:rPr>
                <w:rFonts w:ascii="Arial" w:hAnsi="Arial" w:cs="Arial"/>
                <w:sz w:val="19"/>
                <w:szCs w:val="19"/>
              </w:rPr>
              <w:t>31 December 2019</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cs/>
              </w:rPr>
            </w:pPr>
            <w:r>
              <w:rPr>
                <w:rFonts w:ascii="Arial" w:hAnsi="Arial" w:cs="Arial"/>
                <w:sz w:val="19"/>
                <w:szCs w:val="19"/>
              </w:rPr>
              <w:t>1,33</w:t>
            </w:r>
            <w:r w:rsidR="00FE1396">
              <w:rPr>
                <w:rFonts w:ascii="Arial" w:hAnsi="Arial" w:cs="Arial"/>
                <w:sz w:val="19"/>
                <w:szCs w:val="19"/>
              </w:rPr>
              <w:t>3</w:t>
            </w:r>
          </w:p>
        </w:tc>
        <w:tc>
          <w:tcPr>
            <w:tcW w:w="2070" w:type="dxa"/>
            <w:vAlign w:val="bottom"/>
          </w:tcPr>
          <w:p w:rsidR="001A43D0" w:rsidRPr="00BD7EB2" w:rsidRDefault="00D26DDE" w:rsidP="00D26DDE">
            <w:pPr>
              <w:pBdr>
                <w:bottom w:val="single" w:sz="4" w:space="1" w:color="auto"/>
              </w:pBdr>
              <w:tabs>
                <w:tab w:val="decimal" w:pos="1695"/>
              </w:tabs>
              <w:spacing w:line="320" w:lineRule="exact"/>
              <w:rPr>
                <w:rFonts w:ascii="Arial" w:hAnsi="Arial" w:cs="Arial"/>
                <w:sz w:val="19"/>
                <w:szCs w:val="19"/>
              </w:rPr>
            </w:pPr>
            <w:r>
              <w:rPr>
                <w:rFonts w:ascii="Arial" w:hAnsi="Arial" w:cs="Arial"/>
                <w:sz w:val="19"/>
                <w:szCs w:val="19"/>
              </w:rPr>
              <w:t>-</w:t>
            </w:r>
          </w:p>
        </w:tc>
      </w:tr>
      <w:tr w:rsidR="001A43D0" w:rsidRPr="00BD7EB2" w:rsidTr="0073590E">
        <w:tc>
          <w:tcPr>
            <w:tcW w:w="4770" w:type="dxa"/>
            <w:hideMark/>
          </w:tcPr>
          <w:p w:rsidR="001A43D0" w:rsidRPr="00BD7EB2" w:rsidRDefault="001A43D0" w:rsidP="00B85C32">
            <w:pPr>
              <w:spacing w:line="320" w:lineRule="exact"/>
              <w:ind w:left="162" w:hanging="162"/>
              <w:rPr>
                <w:rFonts w:ascii="Arial" w:hAnsi="Arial" w:cs="Arial"/>
                <w:sz w:val="19"/>
                <w:szCs w:val="19"/>
              </w:rPr>
            </w:pPr>
            <w:r w:rsidRPr="00BD7EB2">
              <w:rPr>
                <w:rFonts w:ascii="Arial" w:hAnsi="Arial" w:cs="Arial"/>
                <w:sz w:val="19"/>
                <w:szCs w:val="19"/>
              </w:rPr>
              <w:t>Lease liabilities</w:t>
            </w:r>
            <w:r w:rsidRPr="00BD7EB2">
              <w:rPr>
                <w:rFonts w:ascii="Arial" w:hAnsi="Arial" w:cs="Arial"/>
                <w:sz w:val="19"/>
                <w:szCs w:val="19"/>
                <w:cs/>
              </w:rPr>
              <w:t xml:space="preserve"> </w:t>
            </w:r>
            <w:r w:rsidRPr="00BD7EB2">
              <w:rPr>
                <w:rFonts w:ascii="Arial" w:hAnsi="Arial" w:cs="Arial"/>
                <w:sz w:val="19"/>
                <w:szCs w:val="19"/>
              </w:rPr>
              <w:t>as at 1 January 2020</w:t>
            </w: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313F23">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cs/>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rPr>
                <w:rFonts w:ascii="Arial" w:hAnsi="Arial" w:cs="Arial"/>
                <w:sz w:val="19"/>
                <w:szCs w:val="19"/>
              </w:rPr>
            </w:pPr>
            <w:r w:rsidRPr="00BD7EB2">
              <w:rPr>
                <w:rFonts w:ascii="Arial" w:hAnsi="Arial" w:cs="Arial"/>
                <w:sz w:val="19"/>
                <w:szCs w:val="19"/>
              </w:rPr>
              <w:t>Comprise of:</w:t>
            </w: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c>
          <w:tcPr>
            <w:tcW w:w="2070" w:type="dxa"/>
          </w:tcPr>
          <w:p w:rsidR="001A43D0" w:rsidRPr="00BD7EB2" w:rsidRDefault="001A43D0" w:rsidP="00BD7EB2">
            <w:pPr>
              <w:tabs>
                <w:tab w:val="decimal" w:pos="1695"/>
              </w:tabs>
              <w:spacing w:line="320" w:lineRule="exact"/>
              <w:jc w:val="both"/>
              <w:rPr>
                <w:rFonts w:ascii="Arial" w:hAnsi="Arial" w:cs="Arial"/>
                <w:sz w:val="19"/>
                <w:szCs w:val="19"/>
              </w:rPr>
            </w:pP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Current lease liabilities</w:t>
            </w:r>
          </w:p>
        </w:tc>
        <w:tc>
          <w:tcPr>
            <w:tcW w:w="2070" w:type="dxa"/>
          </w:tcPr>
          <w:p w:rsidR="001A43D0" w:rsidRPr="00BD7EB2" w:rsidRDefault="00D23145" w:rsidP="00BD7EB2">
            <w:pPr>
              <w:tabs>
                <w:tab w:val="decimal" w:pos="1695"/>
              </w:tabs>
              <w:spacing w:line="320" w:lineRule="exact"/>
              <w:jc w:val="both"/>
              <w:rPr>
                <w:rFonts w:ascii="Arial" w:hAnsi="Arial" w:cs="Arial"/>
                <w:sz w:val="19"/>
                <w:szCs w:val="19"/>
              </w:rPr>
            </w:pPr>
            <w:r>
              <w:rPr>
                <w:rFonts w:ascii="Arial" w:hAnsi="Arial" w:cs="Arial"/>
                <w:sz w:val="19"/>
                <w:szCs w:val="19"/>
              </w:rPr>
              <w:t>440,778</w:t>
            </w:r>
          </w:p>
        </w:tc>
        <w:tc>
          <w:tcPr>
            <w:tcW w:w="2070" w:type="dxa"/>
          </w:tcPr>
          <w:p w:rsidR="001A43D0" w:rsidRPr="00BD7EB2" w:rsidRDefault="00D26DDE" w:rsidP="00BD7EB2">
            <w:pPr>
              <w:tabs>
                <w:tab w:val="decimal" w:pos="1695"/>
              </w:tabs>
              <w:spacing w:line="320" w:lineRule="exact"/>
              <w:jc w:val="both"/>
              <w:rPr>
                <w:rFonts w:ascii="Arial" w:hAnsi="Arial" w:cs="Arial"/>
                <w:sz w:val="19"/>
                <w:szCs w:val="19"/>
              </w:rPr>
            </w:pPr>
            <w:r>
              <w:rPr>
                <w:rFonts w:ascii="Arial" w:hAnsi="Arial" w:cs="Arial"/>
                <w:sz w:val="19"/>
                <w:szCs w:val="19"/>
              </w:rPr>
              <w:t>5,120</w:t>
            </w:r>
          </w:p>
        </w:tc>
      </w:tr>
      <w:tr w:rsidR="001A43D0" w:rsidRPr="00BD7EB2" w:rsidTr="0073590E">
        <w:tc>
          <w:tcPr>
            <w:tcW w:w="4770" w:type="dxa"/>
            <w:hideMark/>
          </w:tcPr>
          <w:p w:rsidR="001A43D0" w:rsidRPr="00BD7EB2" w:rsidRDefault="001A43D0" w:rsidP="00B85C32">
            <w:pPr>
              <w:spacing w:line="320" w:lineRule="exact"/>
              <w:ind w:firstLine="167"/>
              <w:rPr>
                <w:rFonts w:ascii="Arial" w:hAnsi="Arial" w:cs="Arial"/>
                <w:sz w:val="19"/>
                <w:szCs w:val="19"/>
              </w:rPr>
            </w:pPr>
            <w:r w:rsidRPr="00BD7EB2">
              <w:rPr>
                <w:rFonts w:ascii="Arial" w:hAnsi="Arial" w:cs="Arial"/>
                <w:sz w:val="19"/>
                <w:szCs w:val="19"/>
              </w:rPr>
              <w:t>Non-current lease liabilities</w:t>
            </w:r>
          </w:p>
        </w:tc>
        <w:tc>
          <w:tcPr>
            <w:tcW w:w="2070" w:type="dxa"/>
          </w:tcPr>
          <w:p w:rsidR="001A43D0" w:rsidRPr="00BD7EB2" w:rsidRDefault="00D23145" w:rsidP="00BD7EB2">
            <w:pPr>
              <w:pBdr>
                <w:bottom w:val="single" w:sz="4" w:space="1" w:color="auto"/>
              </w:pBdr>
              <w:tabs>
                <w:tab w:val="decimal" w:pos="1695"/>
              </w:tabs>
              <w:spacing w:line="320" w:lineRule="exact"/>
              <w:jc w:val="both"/>
              <w:rPr>
                <w:rFonts w:ascii="Arial" w:hAnsi="Arial" w:cs="Arial"/>
                <w:sz w:val="19"/>
                <w:szCs w:val="19"/>
                <w:cs/>
              </w:rPr>
            </w:pPr>
            <w:r>
              <w:rPr>
                <w:rFonts w:ascii="Arial" w:hAnsi="Arial" w:cs="Arial"/>
                <w:sz w:val="19"/>
                <w:szCs w:val="19"/>
              </w:rPr>
              <w:t>791,356</w:t>
            </w:r>
          </w:p>
        </w:tc>
        <w:tc>
          <w:tcPr>
            <w:tcW w:w="2070" w:type="dxa"/>
          </w:tcPr>
          <w:p w:rsidR="001A43D0" w:rsidRPr="00BD7EB2" w:rsidRDefault="00D26DDE" w:rsidP="00BD7EB2">
            <w:pPr>
              <w:pBdr>
                <w:bottom w:val="single" w:sz="4" w:space="1" w:color="auto"/>
              </w:pBdr>
              <w:tabs>
                <w:tab w:val="decimal" w:pos="1695"/>
              </w:tabs>
              <w:spacing w:line="320" w:lineRule="exact"/>
              <w:jc w:val="both"/>
              <w:rPr>
                <w:rFonts w:ascii="Arial" w:hAnsi="Arial" w:cs="Arial"/>
                <w:sz w:val="19"/>
                <w:szCs w:val="19"/>
              </w:rPr>
            </w:pPr>
            <w:r>
              <w:rPr>
                <w:rFonts w:ascii="Arial" w:hAnsi="Arial" w:cs="Arial"/>
                <w:sz w:val="19"/>
                <w:szCs w:val="19"/>
              </w:rPr>
              <w:t>30,12</w:t>
            </w:r>
            <w:r w:rsidR="00FE1396">
              <w:rPr>
                <w:rFonts w:ascii="Arial" w:hAnsi="Arial" w:cs="Arial"/>
                <w:sz w:val="19"/>
                <w:szCs w:val="19"/>
              </w:rPr>
              <w:t>4</w:t>
            </w:r>
          </w:p>
        </w:tc>
      </w:tr>
      <w:tr w:rsidR="001A43D0" w:rsidRPr="00BD7EB2" w:rsidTr="0073590E">
        <w:tc>
          <w:tcPr>
            <w:tcW w:w="4770" w:type="dxa"/>
          </w:tcPr>
          <w:p w:rsidR="001A43D0" w:rsidRPr="00BD7EB2" w:rsidRDefault="001A43D0" w:rsidP="00B85C32">
            <w:pPr>
              <w:spacing w:line="320" w:lineRule="exact"/>
              <w:ind w:left="162" w:hanging="162"/>
              <w:rPr>
                <w:rFonts w:ascii="Arial" w:hAnsi="Arial" w:cs="Arial"/>
                <w:sz w:val="19"/>
                <w:szCs w:val="19"/>
              </w:rPr>
            </w:pPr>
          </w:p>
        </w:tc>
        <w:tc>
          <w:tcPr>
            <w:tcW w:w="2070" w:type="dxa"/>
          </w:tcPr>
          <w:p w:rsidR="001A43D0" w:rsidRPr="00BD7EB2" w:rsidRDefault="00D23145"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1,232,134</w:t>
            </w:r>
          </w:p>
        </w:tc>
        <w:tc>
          <w:tcPr>
            <w:tcW w:w="2070" w:type="dxa"/>
          </w:tcPr>
          <w:p w:rsidR="001A43D0" w:rsidRPr="00BD7EB2" w:rsidRDefault="00D26DDE" w:rsidP="00BD7EB2">
            <w:pPr>
              <w:pBdr>
                <w:bottom w:val="double" w:sz="4" w:space="1" w:color="auto"/>
              </w:pBdr>
              <w:tabs>
                <w:tab w:val="decimal" w:pos="1695"/>
              </w:tabs>
              <w:spacing w:line="320" w:lineRule="exact"/>
              <w:jc w:val="both"/>
              <w:rPr>
                <w:rFonts w:ascii="Arial" w:hAnsi="Arial" w:cs="Arial"/>
                <w:sz w:val="19"/>
                <w:szCs w:val="19"/>
              </w:rPr>
            </w:pPr>
            <w:r>
              <w:rPr>
                <w:rFonts w:ascii="Arial" w:hAnsi="Arial" w:cs="Arial"/>
                <w:sz w:val="19"/>
                <w:szCs w:val="19"/>
              </w:rPr>
              <w:t>35,24</w:t>
            </w:r>
            <w:r w:rsidR="00FE1396">
              <w:rPr>
                <w:rFonts w:ascii="Arial" w:hAnsi="Arial" w:cs="Arial"/>
                <w:sz w:val="19"/>
                <w:szCs w:val="19"/>
              </w:rPr>
              <w:t>4</w:t>
            </w:r>
          </w:p>
        </w:tc>
      </w:tr>
    </w:tbl>
    <w:p w:rsidR="001A43D0" w:rsidRDefault="00444529" w:rsidP="00B85C32">
      <w:pPr>
        <w:spacing w:before="120" w:line="380" w:lineRule="exact"/>
        <w:ind w:left="547" w:hanging="547"/>
        <w:jc w:val="thaiDistribute"/>
        <w:rPr>
          <w:rFonts w:ascii="Angsana New" w:hAnsi="Angsana New"/>
          <w:sz w:val="32"/>
          <w:szCs w:val="32"/>
        </w:rPr>
      </w:pPr>
      <w:r>
        <w:rPr>
          <w:rFonts w:ascii="Arial" w:hAnsi="Arial" w:cs="Arial"/>
          <w:sz w:val="22"/>
          <w:szCs w:val="22"/>
        </w:rPr>
        <w:tab/>
      </w:r>
      <w:r w:rsidR="001A43D0" w:rsidRPr="00594A44">
        <w:rPr>
          <w:rFonts w:ascii="Arial" w:hAnsi="Arial" w:cs="Arial"/>
          <w:sz w:val="22"/>
          <w:szCs w:val="22"/>
        </w:rPr>
        <w:t>The adjustments of right-of-use assets due to TFRS 16</w:t>
      </w:r>
      <w:r w:rsidR="001A43D0" w:rsidRPr="00594A44">
        <w:rPr>
          <w:rFonts w:ascii="Arial" w:hAnsi="Arial" w:cs="Arial"/>
          <w:sz w:val="22"/>
          <w:szCs w:val="22"/>
          <w:cs/>
        </w:rPr>
        <w:t xml:space="preserve"> </w:t>
      </w:r>
      <w:r w:rsidR="001A43D0" w:rsidRPr="00594A44">
        <w:rPr>
          <w:rFonts w:ascii="Arial" w:hAnsi="Arial" w:cs="Arial"/>
          <w:sz w:val="22"/>
          <w:szCs w:val="22"/>
        </w:rPr>
        <w:t xml:space="preserve">adoption as at 1 January 2020 are </w:t>
      </w:r>
      <w:proofErr w:type="spellStart"/>
      <w:r w:rsidR="001A43D0" w:rsidRPr="00594A44">
        <w:rPr>
          <w:rFonts w:ascii="Arial" w:hAnsi="Arial" w:cs="Arial"/>
          <w:sz w:val="22"/>
          <w:szCs w:val="22"/>
        </w:rPr>
        <w:t>summarised</w:t>
      </w:r>
      <w:proofErr w:type="spellEnd"/>
      <w:r w:rsidR="001A43D0" w:rsidRPr="00594A44">
        <w:rPr>
          <w:rFonts w:ascii="Arial" w:hAnsi="Arial" w:cs="Arial"/>
          <w:sz w:val="22"/>
          <w:szCs w:val="22"/>
        </w:rPr>
        <w:t xml:space="preserve"> below:</w:t>
      </w:r>
      <w:r>
        <w:rPr>
          <w:rFonts w:ascii="Angsana New" w:hAnsi="Angsana New"/>
          <w:sz w:val="32"/>
          <w:szCs w:val="32"/>
        </w:rPr>
        <w:t xml:space="preserve"> </w:t>
      </w:r>
    </w:p>
    <w:tbl>
      <w:tblPr>
        <w:tblStyle w:val="TableGrid"/>
        <w:tblW w:w="89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70"/>
        <w:gridCol w:w="2070"/>
        <w:gridCol w:w="2070"/>
      </w:tblGrid>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4140" w:type="dxa"/>
            <w:gridSpan w:val="2"/>
          </w:tcPr>
          <w:p w:rsidR="00444529" w:rsidRPr="00BD7EB2" w:rsidRDefault="00444529" w:rsidP="009D5403">
            <w:pPr>
              <w:spacing w:line="340" w:lineRule="exact"/>
              <w:jc w:val="right"/>
              <w:rPr>
                <w:rFonts w:ascii="Arial" w:hAnsi="Arial" w:cs="Arial"/>
                <w:sz w:val="20"/>
                <w:szCs w:val="20"/>
              </w:rPr>
            </w:pPr>
            <w:r w:rsidRPr="00BD7EB2">
              <w:rPr>
                <w:rFonts w:ascii="Arial" w:hAnsi="Arial" w:cs="Arial"/>
                <w:sz w:val="20"/>
                <w:szCs w:val="20"/>
                <w:cs/>
              </w:rPr>
              <w:t>(</w:t>
            </w:r>
            <w:r w:rsidRPr="00BD7EB2">
              <w:rPr>
                <w:rFonts w:ascii="Arial" w:hAnsi="Arial" w:cs="Arial"/>
                <w:sz w:val="20"/>
                <w:szCs w:val="20"/>
              </w:rPr>
              <w:t>Unit: Thousand Baht)</w:t>
            </w:r>
          </w:p>
        </w:tc>
      </w:tr>
      <w:tr w:rsidR="00444529" w:rsidRPr="00BD7EB2" w:rsidTr="0073590E">
        <w:tc>
          <w:tcPr>
            <w:tcW w:w="4770" w:type="dxa"/>
          </w:tcPr>
          <w:p w:rsidR="00444529" w:rsidRPr="00BD7EB2" w:rsidRDefault="00444529" w:rsidP="009D5403">
            <w:pPr>
              <w:spacing w:line="340" w:lineRule="exact"/>
              <w:jc w:val="thaiDistribute"/>
              <w:rPr>
                <w:rFonts w:ascii="Arial" w:hAnsi="Arial" w:cs="Arial"/>
                <w:sz w:val="20"/>
                <w:szCs w:val="20"/>
              </w:rPr>
            </w:pP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Consolidated </w:t>
            </w:r>
            <w:r w:rsidR="00BD7EB2" w:rsidRPr="00BD7EB2">
              <w:rPr>
                <w:rFonts w:ascii="Arial" w:hAnsi="Arial" w:cs="Arial"/>
                <w:sz w:val="20"/>
                <w:szCs w:val="20"/>
              </w:rPr>
              <w:t xml:space="preserve">                   </w:t>
            </w:r>
            <w:r w:rsidRPr="00BD7EB2">
              <w:rPr>
                <w:rFonts w:ascii="Arial" w:hAnsi="Arial" w:cs="Arial"/>
                <w:sz w:val="20"/>
                <w:szCs w:val="20"/>
              </w:rPr>
              <w:t>financial statements</w:t>
            </w:r>
          </w:p>
        </w:tc>
        <w:tc>
          <w:tcPr>
            <w:tcW w:w="2070" w:type="dxa"/>
          </w:tcPr>
          <w:p w:rsidR="00444529" w:rsidRPr="00BD7EB2" w:rsidRDefault="00444529" w:rsidP="009D5403">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20"/>
                <w:szCs w:val="20"/>
              </w:rPr>
            </w:pPr>
            <w:r w:rsidRPr="00BD7EB2">
              <w:rPr>
                <w:rFonts w:ascii="Arial" w:hAnsi="Arial" w:cs="Arial"/>
                <w:sz w:val="20"/>
                <w:szCs w:val="20"/>
              </w:rPr>
              <w:t xml:space="preserve">Separate </w:t>
            </w:r>
            <w:r w:rsidR="00BD7EB2" w:rsidRPr="00BD7EB2">
              <w:rPr>
                <w:rFonts w:ascii="Arial" w:hAnsi="Arial" w:cs="Arial"/>
                <w:sz w:val="20"/>
                <w:szCs w:val="20"/>
              </w:rPr>
              <w:t xml:space="preserve">                  </w:t>
            </w:r>
            <w:r w:rsidRPr="00BD7EB2">
              <w:rPr>
                <w:rFonts w:ascii="Arial" w:hAnsi="Arial" w:cs="Arial"/>
                <w:sz w:val="20"/>
                <w:szCs w:val="20"/>
              </w:rPr>
              <w:t>financial statements</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Land and land improvement</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56,803</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spacing w:line="340" w:lineRule="exact"/>
              <w:rPr>
                <w:rFonts w:ascii="Arial" w:hAnsi="Arial" w:cs="Arial"/>
                <w:sz w:val="20"/>
                <w:szCs w:val="20"/>
              </w:rPr>
            </w:pPr>
            <w:r w:rsidRPr="00BD7EB2">
              <w:rPr>
                <w:rFonts w:ascii="Arial" w:hAnsi="Arial" w:cs="Arial"/>
                <w:sz w:val="20"/>
                <w:szCs w:val="20"/>
              </w:rPr>
              <w:t>Buildings and building improvement</w:t>
            </w:r>
          </w:p>
        </w:tc>
        <w:tc>
          <w:tcPr>
            <w:tcW w:w="2070" w:type="dxa"/>
          </w:tcPr>
          <w:p w:rsidR="00444529" w:rsidRPr="00BD7EB2" w:rsidRDefault="0073590E" w:rsidP="00BD7EB2">
            <w:pPr>
              <w:tabs>
                <w:tab w:val="decimal" w:pos="1695"/>
              </w:tabs>
              <w:spacing w:line="320" w:lineRule="exact"/>
              <w:jc w:val="both"/>
              <w:rPr>
                <w:rFonts w:ascii="Arial" w:hAnsi="Arial" w:cs="Arial"/>
                <w:sz w:val="18"/>
                <w:szCs w:val="18"/>
              </w:rPr>
            </w:pPr>
            <w:r>
              <w:rPr>
                <w:rFonts w:ascii="Arial" w:hAnsi="Arial" w:cs="Arial"/>
                <w:sz w:val="18"/>
                <w:szCs w:val="18"/>
              </w:rPr>
              <w:t>723,317</w:t>
            </w:r>
          </w:p>
        </w:tc>
        <w:tc>
          <w:tcPr>
            <w:tcW w:w="2070" w:type="dxa"/>
          </w:tcPr>
          <w:p w:rsidR="00444529"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D26DDE" w:rsidRPr="00BD7EB2" w:rsidTr="0073590E">
        <w:tc>
          <w:tcPr>
            <w:tcW w:w="4770" w:type="dxa"/>
          </w:tcPr>
          <w:p w:rsidR="00D26DDE" w:rsidRPr="00BD7EB2" w:rsidRDefault="00D26DDE" w:rsidP="009D5403">
            <w:pPr>
              <w:spacing w:line="340" w:lineRule="exact"/>
              <w:rPr>
                <w:rFonts w:ascii="Arial" w:hAnsi="Arial" w:cs="Arial"/>
                <w:sz w:val="20"/>
                <w:szCs w:val="20"/>
              </w:rPr>
            </w:pPr>
            <w:r w:rsidRPr="00BD7EB2">
              <w:rPr>
                <w:rFonts w:ascii="Arial" w:hAnsi="Arial" w:cs="Arial"/>
                <w:sz w:val="20"/>
                <w:szCs w:val="20"/>
              </w:rPr>
              <w:t>Motor vehicles</w:t>
            </w:r>
          </w:p>
        </w:tc>
        <w:tc>
          <w:tcPr>
            <w:tcW w:w="2070" w:type="dxa"/>
          </w:tcPr>
          <w:p w:rsidR="00D26DDE"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1,326</w:t>
            </w:r>
          </w:p>
        </w:tc>
        <w:tc>
          <w:tcPr>
            <w:tcW w:w="2070" w:type="dxa"/>
          </w:tcPr>
          <w:p w:rsidR="00D26DDE" w:rsidRPr="00BD7EB2" w:rsidRDefault="00D26DDE" w:rsidP="00BD7EB2">
            <w:pP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D26DDE" w:rsidP="009D5403">
            <w:pPr>
              <w:spacing w:line="340" w:lineRule="exact"/>
              <w:rPr>
                <w:rFonts w:ascii="Arial" w:hAnsi="Arial" w:cs="Arial"/>
                <w:sz w:val="20"/>
                <w:szCs w:val="20"/>
              </w:rPr>
            </w:pPr>
            <w:r>
              <w:rPr>
                <w:rFonts w:ascii="Arial" w:hAnsi="Arial" w:cs="Arial"/>
                <w:sz w:val="20"/>
                <w:szCs w:val="20"/>
              </w:rPr>
              <w:t>Computer software</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13,473</w:t>
            </w:r>
          </w:p>
        </w:tc>
        <w:tc>
          <w:tcPr>
            <w:tcW w:w="2070" w:type="dxa"/>
          </w:tcPr>
          <w:p w:rsidR="00444529" w:rsidRPr="00BD7EB2" w:rsidRDefault="00D26DDE" w:rsidP="00BD7EB2">
            <w:pPr>
              <w:pBdr>
                <w:bottom w:val="sing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r w:rsidR="00444529" w:rsidRPr="00BD7EB2" w:rsidTr="0073590E">
        <w:tc>
          <w:tcPr>
            <w:tcW w:w="4770" w:type="dxa"/>
          </w:tcPr>
          <w:p w:rsidR="00444529" w:rsidRPr="00BD7EB2" w:rsidRDefault="00444529" w:rsidP="009D5403">
            <w:pPr>
              <w:tabs>
                <w:tab w:val="left" w:pos="600"/>
                <w:tab w:val="left" w:pos="900"/>
                <w:tab w:val="right" w:pos="7280"/>
                <w:tab w:val="right" w:pos="8540"/>
              </w:tabs>
              <w:spacing w:line="340" w:lineRule="exact"/>
              <w:ind w:right="-43"/>
              <w:jc w:val="thaiDistribute"/>
              <w:rPr>
                <w:rFonts w:ascii="Arial" w:hAnsi="Arial" w:cs="Arial"/>
                <w:b/>
                <w:bCs/>
                <w:sz w:val="20"/>
                <w:szCs w:val="20"/>
              </w:rPr>
            </w:pPr>
            <w:r w:rsidRPr="00BD7EB2">
              <w:rPr>
                <w:rFonts w:ascii="Arial" w:hAnsi="Arial" w:cs="Arial"/>
                <w:b/>
                <w:bCs/>
                <w:sz w:val="20"/>
                <w:szCs w:val="20"/>
              </w:rPr>
              <w:t>Total right-of-use assets</w:t>
            </w:r>
          </w:p>
        </w:tc>
        <w:tc>
          <w:tcPr>
            <w:tcW w:w="2070" w:type="dxa"/>
          </w:tcPr>
          <w:p w:rsidR="00444529" w:rsidRPr="00BD7EB2" w:rsidRDefault="0073590E"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794,919</w:t>
            </w:r>
          </w:p>
        </w:tc>
        <w:tc>
          <w:tcPr>
            <w:tcW w:w="2070" w:type="dxa"/>
          </w:tcPr>
          <w:p w:rsidR="00444529" w:rsidRPr="00BD7EB2" w:rsidRDefault="00D26DDE" w:rsidP="00BD7EB2">
            <w:pPr>
              <w:pBdr>
                <w:bottom w:val="double" w:sz="4" w:space="1" w:color="auto"/>
              </w:pBdr>
              <w:tabs>
                <w:tab w:val="decimal" w:pos="1695"/>
              </w:tabs>
              <w:spacing w:line="320" w:lineRule="exact"/>
              <w:jc w:val="both"/>
              <w:rPr>
                <w:rFonts w:ascii="Arial" w:hAnsi="Arial" w:cs="Arial"/>
                <w:sz w:val="18"/>
                <w:szCs w:val="18"/>
              </w:rPr>
            </w:pPr>
            <w:r>
              <w:rPr>
                <w:rFonts w:ascii="Arial" w:hAnsi="Arial" w:cs="Arial"/>
                <w:sz w:val="18"/>
                <w:szCs w:val="18"/>
              </w:rPr>
              <w:t>-</w:t>
            </w:r>
          </w:p>
        </w:tc>
      </w:tr>
    </w:tbl>
    <w:p w:rsidR="008F68C7" w:rsidRDefault="008F68C7">
      <w:pPr>
        <w:overflowPunct/>
        <w:autoSpaceDE/>
        <w:autoSpaceDN/>
        <w:adjustRightInd/>
        <w:textAlignment w:val="auto"/>
        <w:rPr>
          <w:rFonts w:ascii="Arial" w:hAnsi="Arial" w:cs="Arial"/>
          <w:b/>
          <w:bCs/>
          <w:sz w:val="22"/>
          <w:szCs w:val="22"/>
        </w:rPr>
      </w:pPr>
    </w:p>
    <w:p w:rsidR="005210B0" w:rsidRPr="003A23F0" w:rsidRDefault="00EF74BD" w:rsidP="00D92510">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3</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rsidR="007030BD" w:rsidRPr="00573FE5" w:rsidRDefault="007030BD" w:rsidP="004304CE">
      <w:pPr>
        <w:tabs>
          <w:tab w:val="left" w:pos="360"/>
          <w:tab w:val="left" w:pos="2880"/>
        </w:tabs>
        <w:spacing w:before="120" w:after="120" w:line="380" w:lineRule="exact"/>
        <w:ind w:left="540" w:hanging="540"/>
        <w:jc w:val="both"/>
        <w:rPr>
          <w:rFonts w:ascii="Arial" w:hAnsi="Arial"/>
          <w:sz w:val="22"/>
          <w:szCs w:val="22"/>
        </w:rPr>
      </w:pPr>
      <w:r>
        <w:rPr>
          <w:rFonts w:ascii="Arial" w:hAnsi="Arial"/>
          <w:sz w:val="22"/>
          <w:szCs w:val="22"/>
        </w:rPr>
        <w:tab/>
      </w:r>
      <w:r>
        <w:rPr>
          <w:rFonts w:ascii="Arial" w:hAnsi="Arial"/>
          <w:sz w:val="22"/>
          <w:szCs w:val="22"/>
        </w:rPr>
        <w:tab/>
      </w:r>
      <w:r w:rsidRPr="00573FE5">
        <w:rPr>
          <w:rFonts w:ascii="Arial" w:hAnsi="Arial"/>
          <w:sz w:val="22"/>
          <w:szCs w:val="22"/>
        </w:rPr>
        <w:t xml:space="preserve">The relationships between the Company and its related parties are </w:t>
      </w:r>
      <w:proofErr w:type="spellStart"/>
      <w:r w:rsidRPr="00573FE5">
        <w:rPr>
          <w:rFonts w:ascii="Arial" w:hAnsi="Arial"/>
          <w:sz w:val="22"/>
          <w:szCs w:val="22"/>
        </w:rPr>
        <w:t>summarised</w:t>
      </w:r>
      <w:proofErr w:type="spellEnd"/>
      <w:r w:rsidRPr="00573FE5">
        <w:rPr>
          <w:rFonts w:ascii="Arial" w:hAnsi="Arial"/>
          <w:sz w:val="22"/>
          <w:szCs w:val="22"/>
        </w:rPr>
        <w:t xml:space="preserve"> below.</w:t>
      </w:r>
    </w:p>
    <w:tbl>
      <w:tblPr>
        <w:tblW w:w="8640" w:type="dxa"/>
        <w:tblInd w:w="558" w:type="dxa"/>
        <w:tblLook w:val="0000" w:firstRow="0" w:lastRow="0" w:firstColumn="0" w:lastColumn="0" w:noHBand="0" w:noVBand="0"/>
      </w:tblPr>
      <w:tblGrid>
        <w:gridCol w:w="4410"/>
        <w:gridCol w:w="236"/>
        <w:gridCol w:w="3994"/>
      </w:tblGrid>
      <w:tr w:rsidR="007030BD" w:rsidRPr="00573FE5" w:rsidTr="001E2561">
        <w:trPr>
          <w:tblHeader/>
        </w:trPr>
        <w:tc>
          <w:tcPr>
            <w:tcW w:w="4410" w:type="dxa"/>
            <w:tcBorders>
              <w:bottom w:val="single" w:sz="4" w:space="0" w:color="auto"/>
            </w:tcBorders>
          </w:tcPr>
          <w:p w:rsidR="007030BD" w:rsidRPr="008C2530" w:rsidRDefault="007030BD" w:rsidP="00B85C32">
            <w:pPr>
              <w:spacing w:line="340" w:lineRule="exact"/>
              <w:ind w:left="72"/>
              <w:jc w:val="center"/>
              <w:rPr>
                <w:rFonts w:ascii="Arial" w:hAnsi="Arial" w:cs="Arial"/>
                <w:b/>
                <w:bCs/>
              </w:rPr>
            </w:pPr>
            <w:r w:rsidRPr="0030270D">
              <w:rPr>
                <w:rFonts w:ascii="Arial" w:hAnsi="Arial" w:cs="Arial"/>
                <w:sz w:val="20"/>
                <w:szCs w:val="20"/>
              </w:rPr>
              <w:t>Companies</w:t>
            </w:r>
          </w:p>
        </w:tc>
        <w:tc>
          <w:tcPr>
            <w:tcW w:w="236" w:type="dxa"/>
          </w:tcPr>
          <w:p w:rsidR="007030BD" w:rsidRPr="008C2530" w:rsidRDefault="007030BD" w:rsidP="00B85C32">
            <w:pPr>
              <w:spacing w:line="340" w:lineRule="exact"/>
              <w:jc w:val="center"/>
              <w:rPr>
                <w:rFonts w:ascii="Arial" w:hAnsi="Arial" w:cs="Arial"/>
                <w:sz w:val="20"/>
                <w:szCs w:val="20"/>
              </w:rPr>
            </w:pPr>
          </w:p>
        </w:tc>
        <w:tc>
          <w:tcPr>
            <w:tcW w:w="3994" w:type="dxa"/>
            <w:tcBorders>
              <w:bottom w:val="single" w:sz="4" w:space="0" w:color="auto"/>
            </w:tcBorders>
          </w:tcPr>
          <w:p w:rsidR="007030BD" w:rsidRPr="008C2530" w:rsidRDefault="007030BD" w:rsidP="00B85C32">
            <w:pPr>
              <w:spacing w:line="340" w:lineRule="exact"/>
              <w:jc w:val="center"/>
              <w:rPr>
                <w:rFonts w:ascii="Arial" w:hAnsi="Arial" w:cs="Arial"/>
                <w:sz w:val="20"/>
                <w:szCs w:val="20"/>
              </w:rPr>
            </w:pPr>
            <w:r w:rsidRPr="008C2530">
              <w:rPr>
                <w:rFonts w:ascii="Arial" w:hAnsi="Arial" w:cs="Arial"/>
                <w:sz w:val="20"/>
                <w:szCs w:val="20"/>
              </w:rPr>
              <w:t>Relationship</w:t>
            </w:r>
          </w:p>
        </w:tc>
      </w:tr>
      <w:tr w:rsidR="00805681" w:rsidRPr="00573FE5" w:rsidTr="001E2561">
        <w:tc>
          <w:tcPr>
            <w:tcW w:w="4410" w:type="dxa"/>
          </w:tcPr>
          <w:p w:rsidR="00805681" w:rsidRPr="00C548D8" w:rsidRDefault="00805681" w:rsidP="00B85C32">
            <w:pPr>
              <w:spacing w:line="340" w:lineRule="exact"/>
              <w:ind w:left="144" w:right="-238" w:hanging="144"/>
              <w:rPr>
                <w:rFonts w:ascii="Arial" w:hAnsi="Arial" w:cs="Browallia New"/>
                <w:sz w:val="20"/>
                <w:szCs w:val="25"/>
              </w:rPr>
            </w:pPr>
            <w:r w:rsidRPr="00C548D8">
              <w:rPr>
                <w:rFonts w:ascii="Arial" w:hAnsi="Arial" w:cs="Browallia New"/>
                <w:sz w:val="20"/>
                <w:szCs w:val="25"/>
              </w:rPr>
              <w:t>JMT Network Services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JAS Asset Public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p>
        </w:tc>
      </w:tr>
      <w:tr w:rsidR="00805681" w:rsidRPr="00573FE5" w:rsidTr="001E2561">
        <w:tc>
          <w:tcPr>
            <w:tcW w:w="4410" w:type="dxa"/>
          </w:tcPr>
          <w:p w:rsidR="00805681" w:rsidRPr="00F14DBE" w:rsidRDefault="00805681" w:rsidP="00B85C32">
            <w:pPr>
              <w:spacing w:line="340" w:lineRule="exact"/>
              <w:rPr>
                <w:rFonts w:ascii="Arial" w:hAnsi="Arial" w:cs="Arial"/>
                <w:sz w:val="20"/>
                <w:szCs w:val="20"/>
              </w:rPr>
            </w:pPr>
            <w:r w:rsidRPr="00F14DBE">
              <w:rPr>
                <w:rFonts w:ascii="Arial" w:hAnsi="Arial" w:cs="Arial"/>
                <w:sz w:val="20"/>
                <w:szCs w:val="20"/>
              </w:rPr>
              <w:t>J Fintech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8C2530" w:rsidRDefault="00805681" w:rsidP="00B85C32">
            <w:pPr>
              <w:spacing w:line="340" w:lineRule="exact"/>
              <w:ind w:left="223" w:hanging="223"/>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proofErr w:type="spellStart"/>
            <w:r w:rsidRPr="00061351">
              <w:rPr>
                <w:rFonts w:ascii="Arial" w:hAnsi="Arial" w:cs="Arial"/>
                <w:sz w:val="20"/>
                <w:szCs w:val="20"/>
              </w:rPr>
              <w:t>Jaymart</w:t>
            </w:r>
            <w:proofErr w:type="spellEnd"/>
            <w:r w:rsidRPr="00061351">
              <w:rPr>
                <w:rFonts w:ascii="Arial" w:hAnsi="Arial" w:cs="Arial"/>
                <w:sz w:val="20"/>
                <w:szCs w:val="20"/>
              </w:rPr>
              <w:t xml:space="preserve"> Mobile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805681" w:rsidRPr="00573FE5" w:rsidTr="001E2561">
        <w:tc>
          <w:tcPr>
            <w:tcW w:w="4410" w:type="dxa"/>
          </w:tcPr>
          <w:p w:rsidR="00805681" w:rsidRPr="00061351" w:rsidRDefault="00805681"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Ventures 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p>
        </w:tc>
      </w:tr>
      <w:tr w:rsidR="00EF74BD" w:rsidRPr="00573FE5" w:rsidTr="0063572A">
        <w:tc>
          <w:tcPr>
            <w:tcW w:w="4410" w:type="dxa"/>
          </w:tcPr>
          <w:p w:rsidR="00EF74BD" w:rsidRDefault="00EF74BD"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Beans and Brown Co., Ltd.</w:t>
            </w:r>
          </w:p>
        </w:tc>
        <w:tc>
          <w:tcPr>
            <w:tcW w:w="236" w:type="dxa"/>
          </w:tcPr>
          <w:p w:rsidR="00EF74BD" w:rsidRPr="008C2530" w:rsidRDefault="00EF74BD" w:rsidP="00B85C32">
            <w:pPr>
              <w:spacing w:line="340" w:lineRule="exact"/>
              <w:rPr>
                <w:rFonts w:ascii="Arial" w:hAnsi="Arial" w:cs="Arial"/>
                <w:sz w:val="20"/>
                <w:szCs w:val="20"/>
              </w:rPr>
            </w:pPr>
          </w:p>
        </w:tc>
        <w:tc>
          <w:tcPr>
            <w:tcW w:w="3994" w:type="dxa"/>
          </w:tcPr>
          <w:p w:rsidR="00EF74BD" w:rsidRPr="000778CD" w:rsidRDefault="00EF74BD"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p>
        </w:tc>
      </w:tr>
      <w:tr w:rsidR="00805681" w:rsidRPr="00573FE5" w:rsidTr="001E2561">
        <w:tc>
          <w:tcPr>
            <w:tcW w:w="4410" w:type="dxa"/>
          </w:tcPr>
          <w:p w:rsidR="00805681" w:rsidRPr="0098448F" w:rsidRDefault="00EF4F02" w:rsidP="0098448F">
            <w:pPr>
              <w:tabs>
                <w:tab w:val="left" w:pos="422"/>
                <w:tab w:val="center" w:pos="1418"/>
                <w:tab w:val="left" w:pos="1620"/>
              </w:tabs>
              <w:spacing w:line="340" w:lineRule="exact"/>
              <w:ind w:right="-196"/>
              <w:rPr>
                <w:rFonts w:ascii="Arial" w:hAnsi="Arial" w:cs="Arial"/>
                <w:sz w:val="20"/>
                <w:szCs w:val="20"/>
              </w:rPr>
            </w:pPr>
            <w:r w:rsidRPr="008C2530">
              <w:rPr>
                <w:rFonts w:ascii="Arial" w:hAnsi="Arial" w:cs="Arial"/>
                <w:sz w:val="20"/>
                <w:szCs w:val="20"/>
              </w:rPr>
              <w:t>JAY</w:t>
            </w:r>
            <w:r w:rsidR="000D5AB9">
              <w:rPr>
                <w:rFonts w:ascii="Arial" w:hAnsi="Arial" w:cs="Arial"/>
                <w:sz w:val="20"/>
                <w:szCs w:val="20"/>
              </w:rPr>
              <w:t>MART</w:t>
            </w:r>
            <w:r w:rsidRPr="008C2530">
              <w:rPr>
                <w:rFonts w:ascii="Arial" w:hAnsi="Arial" w:cs="Arial"/>
                <w:sz w:val="20"/>
                <w:szCs w:val="20"/>
              </w:rPr>
              <w:t xml:space="preserve"> INSURANCE BROKER </w:t>
            </w:r>
            <w:r w:rsidR="00890226">
              <w:rPr>
                <w:rFonts w:ascii="Arial" w:hAnsi="Arial" w:cs="Arial"/>
                <w:sz w:val="20"/>
                <w:szCs w:val="20"/>
              </w:rPr>
              <w:t>CO., LTD.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8C2530" w:rsidRDefault="00805681" w:rsidP="00B85C32">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J Asset Management Company Limited</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Default="00805681" w:rsidP="00B85C32">
            <w:pPr>
              <w:spacing w:line="340" w:lineRule="exact"/>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805681" w:rsidRPr="00573FE5" w:rsidTr="001E2561">
        <w:tc>
          <w:tcPr>
            <w:tcW w:w="4410" w:type="dxa"/>
          </w:tcPr>
          <w:p w:rsidR="00805681" w:rsidRPr="0028316A" w:rsidRDefault="00805681" w:rsidP="00B85C32">
            <w:pPr>
              <w:tabs>
                <w:tab w:val="left" w:pos="422"/>
                <w:tab w:val="center" w:pos="1418"/>
                <w:tab w:val="left" w:pos="1620"/>
              </w:tabs>
              <w:spacing w:line="340" w:lineRule="exact"/>
              <w:rPr>
                <w:rFonts w:ascii="Arial" w:hAnsi="Arial" w:cs="Arial"/>
                <w:sz w:val="20"/>
                <w:szCs w:val="20"/>
                <w:vertAlign w:val="superscript"/>
              </w:rPr>
            </w:pPr>
            <w:r>
              <w:rPr>
                <w:rFonts w:ascii="Arial" w:hAnsi="Arial" w:cs="Arial"/>
                <w:sz w:val="20"/>
                <w:szCs w:val="20"/>
              </w:rPr>
              <w:t>JMT (CAMBODIA) CO., LTD.</w:t>
            </w:r>
            <w:r w:rsidR="00DF3334" w:rsidRPr="004304CE">
              <w:rPr>
                <w:rFonts w:ascii="Arial" w:hAnsi="Arial" w:cs="Arial"/>
                <w:vertAlign w:val="superscript"/>
              </w:rPr>
              <w:t>*</w:t>
            </w:r>
          </w:p>
        </w:tc>
        <w:tc>
          <w:tcPr>
            <w:tcW w:w="236" w:type="dxa"/>
          </w:tcPr>
          <w:p w:rsidR="00805681" w:rsidRPr="008C2530" w:rsidRDefault="00805681" w:rsidP="00B85C32">
            <w:pPr>
              <w:spacing w:line="340" w:lineRule="exact"/>
              <w:rPr>
                <w:rFonts w:ascii="Arial" w:hAnsi="Arial" w:cs="Arial"/>
                <w:sz w:val="20"/>
                <w:szCs w:val="20"/>
              </w:rPr>
            </w:pPr>
          </w:p>
        </w:tc>
        <w:tc>
          <w:tcPr>
            <w:tcW w:w="3994" w:type="dxa"/>
          </w:tcPr>
          <w:p w:rsidR="00805681" w:rsidRPr="000778CD" w:rsidRDefault="00805681" w:rsidP="00B85C32">
            <w:pPr>
              <w:spacing w:line="340" w:lineRule="exact"/>
              <w:rPr>
                <w:rFonts w:ascii="Arial" w:hAnsi="Arial" w:cs="Arial"/>
                <w:sz w:val="20"/>
                <w:szCs w:val="20"/>
              </w:rPr>
            </w:pPr>
            <w:r w:rsidRPr="000778CD">
              <w:rPr>
                <w:rFonts w:ascii="Arial" w:hAnsi="Arial" w:cs="Arial"/>
                <w:sz w:val="20"/>
                <w:szCs w:val="20"/>
              </w:rPr>
              <w:t>Subsidiary</w:t>
            </w:r>
            <w:r>
              <w:rPr>
                <w:rFonts w:ascii="Arial" w:hAnsi="Arial" w:cs="Arial"/>
                <w:sz w:val="20"/>
                <w:szCs w:val="20"/>
              </w:rPr>
              <w:t xml:space="preserve"> </w:t>
            </w:r>
            <w:r w:rsidRPr="00463F10">
              <w:rPr>
                <w:rFonts w:ascii="Arial" w:eastAsia="Arial Unicode MS" w:hAnsi="Arial" w:cs="Arial"/>
                <w:sz w:val="20"/>
                <w:szCs w:val="20"/>
              </w:rPr>
              <w:t>(Held by subsidiary)</w:t>
            </w:r>
          </w:p>
        </w:tc>
      </w:tr>
      <w:tr w:rsidR="004304CE" w:rsidRPr="00573FE5" w:rsidTr="001E2561">
        <w:tc>
          <w:tcPr>
            <w:tcW w:w="4410" w:type="dxa"/>
          </w:tcPr>
          <w:p w:rsidR="004304CE" w:rsidRDefault="004304CE" w:rsidP="00B85C32">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 Insurance Public Company Limited</w:t>
            </w:r>
          </w:p>
        </w:tc>
        <w:tc>
          <w:tcPr>
            <w:tcW w:w="236" w:type="dxa"/>
          </w:tcPr>
          <w:p w:rsidR="004304CE" w:rsidRPr="008C2530" w:rsidRDefault="004304CE" w:rsidP="00B85C32">
            <w:pPr>
              <w:spacing w:line="340" w:lineRule="exact"/>
              <w:rPr>
                <w:rFonts w:ascii="Arial" w:hAnsi="Arial" w:cs="Arial"/>
                <w:sz w:val="20"/>
                <w:szCs w:val="20"/>
              </w:rPr>
            </w:pPr>
          </w:p>
        </w:tc>
        <w:tc>
          <w:tcPr>
            <w:tcW w:w="3994" w:type="dxa"/>
          </w:tcPr>
          <w:p w:rsidR="004304CE" w:rsidRPr="000778CD" w:rsidRDefault="004304CE" w:rsidP="00B85C32">
            <w:pPr>
              <w:spacing w:line="340" w:lineRule="exact"/>
              <w:rPr>
                <w:rFonts w:ascii="Arial" w:hAnsi="Arial" w:cs="Arial"/>
                <w:sz w:val="20"/>
                <w:szCs w:val="20"/>
              </w:rPr>
            </w:pPr>
            <w:r>
              <w:rPr>
                <w:rFonts w:ascii="Arial" w:hAnsi="Arial" w:cs="Browallia New"/>
                <w:sz w:val="20"/>
                <w:szCs w:val="25"/>
              </w:rPr>
              <w:t>Subsidiary (Held by subsidiary)</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w:t>
            </w:r>
            <w:r w:rsidR="00F1758A">
              <w:rPr>
                <w:rFonts w:ascii="Arial" w:hAnsi="Arial" w:cstheme="minorBidi" w:hint="cs"/>
                <w:sz w:val="20"/>
                <w:szCs w:val="20"/>
                <w:cs/>
              </w:rPr>
              <w:t xml:space="preserve"> </w:t>
            </w:r>
            <w:r>
              <w:rPr>
                <w:rFonts w:ascii="Arial" w:hAnsi="Arial" w:cs="Arial"/>
                <w:sz w:val="20"/>
                <w:szCs w:val="20"/>
              </w:rPr>
              <w:t>P2P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rPr>
                <w:rFonts w:ascii="Arial" w:hAnsi="Arial" w:cs="Browallia New"/>
                <w:sz w:val="20"/>
                <w:szCs w:val="25"/>
                <w:cs/>
              </w:rPr>
            </w:pPr>
            <w:r>
              <w:rPr>
                <w:rFonts w:ascii="Arial" w:hAnsi="Arial" w:cs="Browallia New"/>
                <w:sz w:val="20"/>
                <w:szCs w:val="25"/>
              </w:rPr>
              <w:t>Subsidiary (Held by subsidiary)</w:t>
            </w:r>
          </w:p>
        </w:tc>
      </w:tr>
      <w:tr w:rsidR="00DA36F8" w:rsidRPr="00573FE5" w:rsidTr="001E2561">
        <w:tc>
          <w:tcPr>
            <w:tcW w:w="4410" w:type="dxa"/>
          </w:tcPr>
          <w:p w:rsidR="00DA36F8" w:rsidRDefault="00DA36F8" w:rsidP="00733740">
            <w:pPr>
              <w:tabs>
                <w:tab w:val="left" w:pos="422"/>
                <w:tab w:val="center" w:pos="1418"/>
                <w:tab w:val="left" w:pos="1620"/>
              </w:tabs>
              <w:spacing w:line="340" w:lineRule="exact"/>
              <w:rPr>
                <w:rFonts w:ascii="Arial" w:hAnsi="Arial" w:cs="Arial"/>
                <w:sz w:val="20"/>
                <w:szCs w:val="20"/>
              </w:rPr>
            </w:pPr>
            <w:r w:rsidRPr="00061351">
              <w:rPr>
                <w:rFonts w:ascii="Arial" w:hAnsi="Arial" w:cs="Arial"/>
                <w:sz w:val="20"/>
                <w:szCs w:val="20"/>
              </w:rPr>
              <w:t>Singer Thailand Public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 &amp; P (Myanmar)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B85C32">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JPSM COMPANY LIMITED</w:t>
            </w:r>
            <w:r w:rsidRPr="004304CE">
              <w:rPr>
                <w:rFonts w:ascii="Arial" w:hAnsi="Arial" w:cs="Arial"/>
                <w:vertAlign w:val="superscript"/>
              </w:rPr>
              <w:t>**</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0A75A9" w:rsidRDefault="00DA36F8" w:rsidP="00DA36F8">
            <w:pPr>
              <w:tabs>
                <w:tab w:val="left" w:pos="422"/>
                <w:tab w:val="center" w:pos="1418"/>
                <w:tab w:val="left" w:pos="1620"/>
              </w:tabs>
              <w:spacing w:line="340" w:lineRule="exact"/>
              <w:rPr>
                <w:rFonts w:ascii="Arial" w:hAnsi="Arial" w:cs="Arial"/>
                <w:sz w:val="20"/>
                <w:szCs w:val="20"/>
              </w:rPr>
            </w:pPr>
            <w:r w:rsidRPr="000A75A9">
              <w:rPr>
                <w:rFonts w:ascii="Arial" w:hAnsi="Arial" w:cs="Arial"/>
                <w:sz w:val="20"/>
                <w:szCs w:val="20"/>
              </w:rPr>
              <w:t>SG Broker Co., Ltd.</w:t>
            </w:r>
          </w:p>
          <w:p w:rsidR="00DA36F8" w:rsidRDefault="00DA36F8" w:rsidP="00DA36F8">
            <w:pPr>
              <w:tabs>
                <w:tab w:val="left" w:pos="422"/>
                <w:tab w:val="center" w:pos="1418"/>
                <w:tab w:val="left" w:pos="1620"/>
              </w:tabs>
              <w:spacing w:line="340" w:lineRule="exact"/>
              <w:rPr>
                <w:rFonts w:ascii="Arial" w:hAnsi="Arial" w:cs="Arial"/>
                <w:sz w:val="20"/>
                <w:szCs w:val="20"/>
              </w:rPr>
            </w:pP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Capital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SG Service Plus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061351" w:rsidRDefault="00DA36F8" w:rsidP="00DA36F8">
            <w:pPr>
              <w:spacing w:line="340" w:lineRule="exact"/>
              <w:ind w:left="223" w:hanging="223"/>
              <w:rPr>
                <w:rFonts w:ascii="Arial" w:hAnsi="Arial" w:cs="Arial"/>
                <w:sz w:val="20"/>
                <w:szCs w:val="20"/>
              </w:rPr>
            </w:pPr>
            <w:r w:rsidRPr="00061351">
              <w:rPr>
                <w:rFonts w:ascii="Arial" w:hAnsi="Arial" w:cs="Arial"/>
                <w:sz w:val="20"/>
                <w:szCs w:val="20"/>
              </w:rPr>
              <w:t>Associated company</w:t>
            </w:r>
            <w:r>
              <w:rPr>
                <w:rFonts w:ascii="Arial" w:hAnsi="Arial" w:cs="Arial"/>
                <w:sz w:val="20"/>
                <w:szCs w:val="20"/>
              </w:rPr>
              <w:t xml:space="preserve"> (held by associated company)</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sidRPr="008C2530">
              <w:rPr>
                <w:rFonts w:ascii="Arial" w:hAnsi="Arial" w:cs="Arial"/>
                <w:sz w:val="20"/>
                <w:szCs w:val="20"/>
              </w:rPr>
              <w:t>T.A.S. Assets Company Limited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8C2530"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r w:rsidRPr="008C2530">
              <w:rPr>
                <w:rFonts w:ascii="Arial" w:hAnsi="Arial" w:cs="Arial"/>
                <w:sz w:val="20"/>
                <w:szCs w:val="20"/>
              </w:rPr>
              <w:t xml:space="preserve"> </w:t>
            </w:r>
          </w:p>
        </w:tc>
      </w:tr>
      <w:tr w:rsidR="00DA36F8" w:rsidRPr="00573FE5" w:rsidTr="001E2561">
        <w:tc>
          <w:tcPr>
            <w:tcW w:w="4410" w:type="dxa"/>
          </w:tcPr>
          <w:p w:rsidR="00DA36F8" w:rsidRPr="008C2530"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Default="00DA36F8" w:rsidP="00DA36F8">
            <w:pPr>
              <w:spacing w:line="340" w:lineRule="exact"/>
              <w:ind w:left="223" w:hanging="223"/>
              <w:rPr>
                <w:rFonts w:ascii="Arial" w:hAnsi="Arial" w:cs="Arial"/>
                <w:sz w:val="20"/>
                <w:szCs w:val="20"/>
              </w:rPr>
            </w:pPr>
            <w:r>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The Midst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proofErr w:type="spellStart"/>
            <w:r>
              <w:rPr>
                <w:rFonts w:ascii="Arial" w:hAnsi="Arial" w:cs="Arial"/>
                <w:sz w:val="20"/>
                <w:szCs w:val="20"/>
              </w:rPr>
              <w:t>Potto</w:t>
            </w:r>
            <w:proofErr w:type="spellEnd"/>
            <w:r>
              <w:rPr>
                <w:rFonts w:ascii="Arial" w:hAnsi="Arial" w:cs="Arial"/>
                <w:sz w:val="20"/>
                <w:szCs w:val="20"/>
              </w:rPr>
              <w:t xml:space="preserve"> Bangkok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Casa Project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Cafe Supply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MPRESSO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Coffee and Brown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FD6BE5"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r w:rsidR="00DA36F8" w:rsidRPr="00573FE5" w:rsidTr="001E2561">
        <w:tc>
          <w:tcPr>
            <w:tcW w:w="4410" w:type="dxa"/>
          </w:tcPr>
          <w:p w:rsidR="00DA36F8" w:rsidRDefault="00DA36F8" w:rsidP="00DA36F8">
            <w:pPr>
              <w:tabs>
                <w:tab w:val="left" w:pos="422"/>
                <w:tab w:val="center" w:pos="1418"/>
                <w:tab w:val="left" w:pos="1620"/>
              </w:tabs>
              <w:spacing w:line="340" w:lineRule="exact"/>
              <w:rPr>
                <w:rFonts w:ascii="Arial" w:hAnsi="Arial" w:cs="Arial"/>
                <w:sz w:val="20"/>
                <w:szCs w:val="20"/>
              </w:rPr>
            </w:pPr>
            <w:r>
              <w:rPr>
                <w:rFonts w:ascii="Arial" w:hAnsi="Arial" w:cs="Arial"/>
                <w:sz w:val="20"/>
                <w:szCs w:val="20"/>
              </w:rPr>
              <w:t>Wake up and Live Co., Ltd.</w:t>
            </w:r>
          </w:p>
        </w:tc>
        <w:tc>
          <w:tcPr>
            <w:tcW w:w="236" w:type="dxa"/>
          </w:tcPr>
          <w:p w:rsidR="00DA36F8" w:rsidRPr="008C2530" w:rsidRDefault="00DA36F8" w:rsidP="00DA36F8">
            <w:pPr>
              <w:spacing w:line="340" w:lineRule="exact"/>
              <w:rPr>
                <w:rFonts w:ascii="Arial" w:hAnsi="Arial" w:cs="Arial"/>
                <w:sz w:val="20"/>
                <w:szCs w:val="20"/>
              </w:rPr>
            </w:pPr>
          </w:p>
        </w:tc>
        <w:tc>
          <w:tcPr>
            <w:tcW w:w="3994" w:type="dxa"/>
          </w:tcPr>
          <w:p w:rsidR="00DA36F8" w:rsidRPr="00990C49" w:rsidRDefault="00DA36F8" w:rsidP="00DA36F8">
            <w:pPr>
              <w:spacing w:line="340" w:lineRule="exact"/>
              <w:ind w:left="223" w:hanging="223"/>
              <w:rPr>
                <w:rFonts w:ascii="Arial" w:hAnsi="Arial" w:cs="Arial"/>
                <w:sz w:val="20"/>
                <w:szCs w:val="20"/>
              </w:rPr>
            </w:pPr>
            <w:r w:rsidRPr="00990C49">
              <w:rPr>
                <w:rFonts w:ascii="Arial" w:hAnsi="Arial" w:cs="Arial"/>
                <w:sz w:val="20"/>
                <w:szCs w:val="20"/>
              </w:rPr>
              <w:t>Common shareholders and directors</w:t>
            </w:r>
          </w:p>
        </w:tc>
      </w:tr>
    </w:tbl>
    <w:p w:rsidR="007625A2" w:rsidRDefault="004304CE" w:rsidP="00E30587">
      <w:pPr>
        <w:pStyle w:val="BodyTextIndent2"/>
        <w:tabs>
          <w:tab w:val="left" w:pos="720"/>
        </w:tabs>
        <w:spacing w:before="0" w:after="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 xml:space="preserve"> </w:t>
      </w:r>
      <w:r w:rsidR="00E30587">
        <w:rPr>
          <w:rFonts w:ascii="Arial" w:hAnsi="Arial" w:cs="Arial"/>
          <w:sz w:val="24"/>
          <w:szCs w:val="24"/>
          <w:vertAlign w:val="superscript"/>
        </w:rPr>
        <w:tab/>
      </w:r>
      <w:r w:rsidR="007D7E45">
        <w:rPr>
          <w:rFonts w:ascii="Arial" w:hAnsi="Arial" w:cs="Arial"/>
          <w:sz w:val="16"/>
          <w:szCs w:val="16"/>
        </w:rPr>
        <w:t>Liquidation process</w:t>
      </w:r>
    </w:p>
    <w:p w:rsidR="00E30587" w:rsidRPr="004304CE" w:rsidRDefault="00E30587" w:rsidP="00E30587">
      <w:pPr>
        <w:pStyle w:val="BodyTextIndent2"/>
        <w:tabs>
          <w:tab w:val="left" w:pos="720"/>
        </w:tabs>
        <w:spacing w:before="0"/>
        <w:ind w:left="547" w:hanging="547"/>
        <w:rPr>
          <w:rFonts w:ascii="Arial" w:hAnsi="Arial" w:cs="Arial"/>
          <w:sz w:val="16"/>
          <w:szCs w:val="16"/>
        </w:rPr>
      </w:pPr>
      <w:r w:rsidRPr="004304CE">
        <w:rPr>
          <w:rFonts w:ascii="Arial" w:hAnsi="Arial" w:cs="Arial"/>
          <w:sz w:val="22"/>
          <w:szCs w:val="22"/>
        </w:rPr>
        <w:tab/>
      </w:r>
      <w:r w:rsidRPr="004304CE">
        <w:rPr>
          <w:rFonts w:ascii="Arial" w:hAnsi="Arial" w:cs="Arial"/>
          <w:sz w:val="24"/>
          <w:szCs w:val="24"/>
          <w:vertAlign w:val="superscript"/>
        </w:rPr>
        <w:t>**</w:t>
      </w:r>
      <w:r>
        <w:rPr>
          <w:rFonts w:ascii="Arial" w:hAnsi="Arial" w:cs="Arial"/>
          <w:sz w:val="24"/>
          <w:szCs w:val="24"/>
          <w:vertAlign w:val="superscript"/>
        </w:rPr>
        <w:tab/>
      </w:r>
      <w:r w:rsidR="00AB28F2">
        <w:rPr>
          <w:rFonts w:ascii="Arial" w:hAnsi="Arial" w:cs="Arial"/>
          <w:sz w:val="16"/>
          <w:szCs w:val="16"/>
        </w:rPr>
        <w:t>Currently under registration for dissolution process</w:t>
      </w:r>
    </w:p>
    <w:p w:rsidR="0098448F" w:rsidRDefault="001F5331" w:rsidP="007030BD">
      <w:pPr>
        <w:pStyle w:val="BodyTextIndent2"/>
        <w:spacing w:before="240"/>
        <w:ind w:left="547" w:hanging="547"/>
        <w:rPr>
          <w:rFonts w:ascii="Arial" w:hAnsi="Arial" w:cs="Arial"/>
          <w:sz w:val="22"/>
          <w:szCs w:val="22"/>
        </w:rPr>
      </w:pPr>
      <w:r>
        <w:rPr>
          <w:rFonts w:ascii="Arial" w:hAnsi="Arial" w:cs="Arial"/>
          <w:sz w:val="22"/>
          <w:szCs w:val="22"/>
        </w:rPr>
        <w:tab/>
      </w:r>
    </w:p>
    <w:p w:rsidR="0098448F" w:rsidRDefault="0098448F">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98448F" w:rsidP="007030BD">
      <w:pPr>
        <w:pStyle w:val="BodyTextIndent2"/>
        <w:spacing w:before="240"/>
        <w:ind w:left="547" w:hanging="547"/>
        <w:rPr>
          <w:rFonts w:ascii="Arial" w:hAnsi="Arial" w:cs="Arial"/>
          <w:sz w:val="22"/>
          <w:szCs w:val="22"/>
        </w:rPr>
      </w:pPr>
      <w:r>
        <w:rPr>
          <w:rFonts w:ascii="Arial" w:hAnsi="Arial" w:cstheme="minorBidi"/>
          <w:sz w:val="22"/>
          <w:szCs w:val="22"/>
          <w:cs/>
        </w:rPr>
        <w:tab/>
      </w:r>
      <w:r w:rsidR="007030BD" w:rsidRPr="003A23F0">
        <w:rPr>
          <w:rFonts w:ascii="Arial" w:hAnsi="Arial" w:cs="Arial"/>
          <w:sz w:val="22"/>
          <w:szCs w:val="22"/>
        </w:rPr>
        <w:t xml:space="preserve">During the </w:t>
      </w:r>
      <w:r w:rsidR="007030BD">
        <w:rPr>
          <w:rFonts w:ascii="Arial" w:hAnsi="Arial" w:cs="Cordia New"/>
          <w:sz w:val="22"/>
          <w:szCs w:val="28"/>
        </w:rPr>
        <w:t>periods</w:t>
      </w:r>
      <w:r w:rsidR="007030BD" w:rsidRPr="003A23F0">
        <w:rPr>
          <w:rFonts w:ascii="Arial" w:hAnsi="Arial" w:cs="Arial"/>
          <w:sz w:val="22"/>
          <w:szCs w:val="22"/>
        </w:rPr>
        <w:t xml:space="preserve">, the </w:t>
      </w:r>
      <w:r w:rsidR="00EF74BD">
        <w:rPr>
          <w:rFonts w:ascii="Arial" w:hAnsi="Arial" w:cs="Arial"/>
          <w:sz w:val="22"/>
          <w:szCs w:val="22"/>
        </w:rPr>
        <w:t>Group</w:t>
      </w:r>
      <w:r w:rsidR="007030BD" w:rsidRPr="003A23F0">
        <w:rPr>
          <w:rFonts w:ascii="Arial" w:hAnsi="Arial" w:cs="Arial"/>
          <w:sz w:val="22"/>
          <w:szCs w:val="22"/>
        </w:rPr>
        <w:t xml:space="preserve"> had significant business transactions with related parties. Such transactions, which are </w:t>
      </w:r>
      <w:proofErr w:type="spellStart"/>
      <w:r w:rsidR="007030BD" w:rsidRPr="003A23F0">
        <w:rPr>
          <w:rFonts w:ascii="Arial" w:hAnsi="Arial" w:cs="Arial"/>
          <w:sz w:val="22"/>
          <w:szCs w:val="22"/>
        </w:rPr>
        <w:t>summarised</w:t>
      </w:r>
      <w:proofErr w:type="spellEnd"/>
      <w:r w:rsidR="007030BD" w:rsidRPr="003A23F0">
        <w:rPr>
          <w:rFonts w:ascii="Arial" w:hAnsi="Arial" w:cs="Arial"/>
          <w:sz w:val="22"/>
          <w:szCs w:val="22"/>
        </w:rPr>
        <w:t xml:space="preserve"> below, arose in the ordinary course of business and were concluded on commercial terms and bases agreed upon between the Company and those related parties. </w:t>
      </w:r>
    </w:p>
    <w:tbl>
      <w:tblPr>
        <w:tblW w:w="9162" w:type="dxa"/>
        <w:tblInd w:w="558" w:type="dxa"/>
        <w:tblLayout w:type="fixed"/>
        <w:tblLook w:val="0000" w:firstRow="0" w:lastRow="0" w:firstColumn="0" w:lastColumn="0" w:noHBand="0" w:noVBand="0"/>
      </w:tblPr>
      <w:tblGrid>
        <w:gridCol w:w="3222"/>
        <w:gridCol w:w="870"/>
        <w:gridCol w:w="870"/>
        <w:gridCol w:w="870"/>
        <w:gridCol w:w="900"/>
        <w:gridCol w:w="2430"/>
      </w:tblGrid>
      <w:tr w:rsidR="0090136F" w:rsidRPr="00E4371C" w:rsidTr="00986EE0">
        <w:trPr>
          <w:tblHeader/>
        </w:trPr>
        <w:tc>
          <w:tcPr>
            <w:tcW w:w="3222" w:type="dxa"/>
          </w:tcPr>
          <w:p w:rsidR="0090136F" w:rsidRPr="00E4371C" w:rsidRDefault="0090136F" w:rsidP="0090136F">
            <w:pPr>
              <w:spacing w:line="360" w:lineRule="exact"/>
              <w:ind w:right="-108"/>
              <w:rPr>
                <w:rFonts w:ascii="Arial" w:hAnsi="Arial"/>
                <w:sz w:val="18"/>
                <w:szCs w:val="18"/>
              </w:rPr>
            </w:pPr>
            <w:r>
              <w:br w:type="page"/>
            </w:r>
          </w:p>
        </w:tc>
        <w:tc>
          <w:tcPr>
            <w:tcW w:w="5940" w:type="dxa"/>
            <w:gridSpan w:val="5"/>
          </w:tcPr>
          <w:p w:rsidR="0090136F" w:rsidRPr="00E4371C" w:rsidRDefault="0090136F" w:rsidP="0090136F">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90136F" w:rsidRPr="003A23F0" w:rsidTr="00986EE0">
        <w:trPr>
          <w:gridAfter w:val="1"/>
          <w:wAfter w:w="2430" w:type="dxa"/>
          <w:tblHeader/>
        </w:trPr>
        <w:tc>
          <w:tcPr>
            <w:tcW w:w="3222" w:type="dxa"/>
            <w:vAlign w:val="bottom"/>
          </w:tcPr>
          <w:p w:rsidR="0090136F" w:rsidRPr="00E4371C" w:rsidRDefault="0090136F" w:rsidP="0090136F">
            <w:pPr>
              <w:spacing w:line="360" w:lineRule="exact"/>
              <w:ind w:right="-108"/>
              <w:jc w:val="center"/>
              <w:rPr>
                <w:rFonts w:ascii="Arial" w:hAnsi="Arial"/>
                <w:sz w:val="18"/>
                <w:szCs w:val="18"/>
              </w:rPr>
            </w:pPr>
          </w:p>
        </w:tc>
        <w:tc>
          <w:tcPr>
            <w:tcW w:w="3510" w:type="dxa"/>
            <w:gridSpan w:val="4"/>
          </w:tcPr>
          <w:p w:rsidR="0090136F" w:rsidRPr="003A23F0" w:rsidRDefault="0090136F" w:rsidP="0090136F">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30 June</w:t>
            </w:r>
          </w:p>
        </w:tc>
      </w:tr>
      <w:tr w:rsidR="0090136F" w:rsidRPr="00E4371C" w:rsidTr="00986EE0">
        <w:trPr>
          <w:tblHeader/>
        </w:trPr>
        <w:tc>
          <w:tcPr>
            <w:tcW w:w="3222" w:type="dxa"/>
            <w:vAlign w:val="bottom"/>
          </w:tcPr>
          <w:p w:rsidR="0090136F" w:rsidRPr="00E4371C" w:rsidRDefault="0090136F" w:rsidP="0090136F">
            <w:pPr>
              <w:spacing w:line="360" w:lineRule="exact"/>
              <w:ind w:right="-108"/>
              <w:jc w:val="center"/>
              <w:rPr>
                <w:rFonts w:ascii="Arial" w:hAnsi="Arial"/>
                <w:sz w:val="18"/>
                <w:szCs w:val="18"/>
              </w:rPr>
            </w:pPr>
          </w:p>
        </w:tc>
        <w:tc>
          <w:tcPr>
            <w:tcW w:w="1740" w:type="dxa"/>
            <w:gridSpan w:val="2"/>
            <w:vAlign w:val="bottom"/>
          </w:tcPr>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90136F" w:rsidRPr="00E4371C" w:rsidRDefault="0090136F" w:rsidP="0090136F">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90136F" w:rsidRPr="00E4371C" w:rsidTr="00986EE0">
        <w:trPr>
          <w:tblHeader/>
        </w:trPr>
        <w:tc>
          <w:tcPr>
            <w:tcW w:w="3222" w:type="dxa"/>
          </w:tcPr>
          <w:p w:rsidR="0090136F" w:rsidRPr="00E4371C" w:rsidRDefault="0090136F" w:rsidP="0090136F">
            <w:pPr>
              <w:spacing w:line="360" w:lineRule="exact"/>
              <w:ind w:right="-108"/>
              <w:rPr>
                <w:rFonts w:ascii="Arial" w:hAnsi="Arial"/>
                <w:sz w:val="18"/>
                <w:szCs w:val="18"/>
              </w:rPr>
            </w:pPr>
          </w:p>
        </w:tc>
        <w:tc>
          <w:tcPr>
            <w:tcW w:w="870" w:type="dxa"/>
          </w:tcPr>
          <w:p w:rsidR="0090136F" w:rsidRPr="00E4371C" w:rsidRDefault="0090136F" w:rsidP="0090136F">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870" w:type="dxa"/>
          </w:tcPr>
          <w:p w:rsidR="0090136F" w:rsidRPr="00E4371C" w:rsidRDefault="0090136F" w:rsidP="0090136F">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90136F" w:rsidRPr="00E4371C" w:rsidRDefault="0090136F" w:rsidP="0090136F">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900" w:type="dxa"/>
          </w:tcPr>
          <w:p w:rsidR="0090136F" w:rsidRPr="00E4371C" w:rsidRDefault="0090136F" w:rsidP="0090136F">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2430" w:type="dxa"/>
          </w:tcPr>
          <w:p w:rsidR="0090136F" w:rsidRPr="00E4371C" w:rsidRDefault="0090136F" w:rsidP="0090136F">
            <w:pPr>
              <w:pStyle w:val="Heading8"/>
              <w:spacing w:before="0" w:after="0" w:line="360" w:lineRule="exact"/>
              <w:rPr>
                <w:rFonts w:ascii="Arial" w:hAnsi="Arial"/>
                <w:sz w:val="18"/>
                <w:szCs w:val="18"/>
              </w:rPr>
            </w:pPr>
          </w:p>
        </w:tc>
      </w:tr>
      <w:tr w:rsidR="0090136F" w:rsidRPr="00E4371C" w:rsidTr="00986EE0">
        <w:tc>
          <w:tcPr>
            <w:tcW w:w="4092" w:type="dxa"/>
            <w:gridSpan w:val="2"/>
          </w:tcPr>
          <w:p w:rsidR="0090136F" w:rsidRPr="00E4371C" w:rsidRDefault="0090136F" w:rsidP="0090136F">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90136F" w:rsidRPr="00E4371C" w:rsidRDefault="0090136F" w:rsidP="0090136F">
            <w:pPr>
              <w:tabs>
                <w:tab w:val="decimal" w:pos="467"/>
              </w:tabs>
              <w:spacing w:line="360" w:lineRule="exact"/>
              <w:jc w:val="both"/>
              <w:rPr>
                <w:rFonts w:ascii="Arial" w:hAnsi="Arial"/>
                <w:sz w:val="18"/>
                <w:szCs w:val="18"/>
              </w:rPr>
            </w:pPr>
          </w:p>
        </w:tc>
        <w:tc>
          <w:tcPr>
            <w:tcW w:w="870" w:type="dxa"/>
          </w:tcPr>
          <w:p w:rsidR="0090136F" w:rsidRPr="00E4371C" w:rsidRDefault="0090136F" w:rsidP="0090136F">
            <w:pPr>
              <w:tabs>
                <w:tab w:val="decimal" w:pos="467"/>
              </w:tabs>
              <w:spacing w:line="360" w:lineRule="exact"/>
              <w:jc w:val="both"/>
              <w:rPr>
                <w:rFonts w:ascii="Arial" w:hAnsi="Arial"/>
                <w:sz w:val="18"/>
                <w:szCs w:val="18"/>
              </w:rPr>
            </w:pPr>
          </w:p>
        </w:tc>
        <w:tc>
          <w:tcPr>
            <w:tcW w:w="900" w:type="dxa"/>
          </w:tcPr>
          <w:p w:rsidR="0090136F" w:rsidRPr="00E4371C" w:rsidRDefault="0090136F" w:rsidP="0090136F">
            <w:pPr>
              <w:tabs>
                <w:tab w:val="decimal" w:pos="467"/>
              </w:tabs>
              <w:spacing w:line="360" w:lineRule="exact"/>
              <w:jc w:val="both"/>
              <w:rPr>
                <w:rFonts w:ascii="Arial" w:hAnsi="Arial"/>
                <w:sz w:val="18"/>
                <w:szCs w:val="18"/>
              </w:rPr>
            </w:pPr>
          </w:p>
        </w:tc>
        <w:tc>
          <w:tcPr>
            <w:tcW w:w="2430" w:type="dxa"/>
          </w:tcPr>
          <w:p w:rsidR="0090136F" w:rsidRPr="00E4371C" w:rsidRDefault="0090136F" w:rsidP="0090136F">
            <w:pPr>
              <w:tabs>
                <w:tab w:val="center" w:pos="8100"/>
              </w:tabs>
              <w:spacing w:line="360" w:lineRule="exact"/>
              <w:jc w:val="both"/>
              <w:rPr>
                <w:rFonts w:ascii="Arial" w:hAnsi="Arial"/>
                <w:sz w:val="18"/>
                <w:szCs w:val="18"/>
              </w:rPr>
            </w:pPr>
          </w:p>
        </w:tc>
      </w:tr>
      <w:tr w:rsidR="0090136F" w:rsidRPr="00E4371C" w:rsidTr="00986EE0">
        <w:tc>
          <w:tcPr>
            <w:tcW w:w="4092" w:type="dxa"/>
            <w:gridSpan w:val="2"/>
          </w:tcPr>
          <w:p w:rsidR="0090136F" w:rsidRPr="00E4371C" w:rsidRDefault="0090136F" w:rsidP="0090136F">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90136F" w:rsidRPr="00E4371C" w:rsidRDefault="0090136F" w:rsidP="0090136F">
            <w:pPr>
              <w:tabs>
                <w:tab w:val="decimal" w:pos="467"/>
              </w:tabs>
              <w:spacing w:line="360" w:lineRule="exact"/>
              <w:jc w:val="both"/>
              <w:rPr>
                <w:rFonts w:ascii="Arial" w:hAnsi="Arial"/>
                <w:sz w:val="18"/>
                <w:szCs w:val="18"/>
              </w:rPr>
            </w:pPr>
          </w:p>
        </w:tc>
        <w:tc>
          <w:tcPr>
            <w:tcW w:w="870" w:type="dxa"/>
          </w:tcPr>
          <w:p w:rsidR="0090136F" w:rsidRPr="00E4371C" w:rsidRDefault="0090136F" w:rsidP="0090136F">
            <w:pPr>
              <w:tabs>
                <w:tab w:val="decimal" w:pos="467"/>
              </w:tabs>
              <w:spacing w:line="360" w:lineRule="exact"/>
              <w:jc w:val="both"/>
              <w:rPr>
                <w:rFonts w:ascii="Arial" w:hAnsi="Arial"/>
                <w:sz w:val="18"/>
                <w:szCs w:val="18"/>
              </w:rPr>
            </w:pPr>
          </w:p>
        </w:tc>
        <w:tc>
          <w:tcPr>
            <w:tcW w:w="900" w:type="dxa"/>
          </w:tcPr>
          <w:p w:rsidR="0090136F" w:rsidRPr="00E4371C" w:rsidRDefault="0090136F" w:rsidP="0090136F">
            <w:pPr>
              <w:tabs>
                <w:tab w:val="decimal" w:pos="467"/>
              </w:tabs>
              <w:spacing w:line="360" w:lineRule="exact"/>
              <w:jc w:val="both"/>
              <w:rPr>
                <w:rFonts w:ascii="Arial" w:hAnsi="Arial"/>
                <w:sz w:val="18"/>
                <w:szCs w:val="18"/>
              </w:rPr>
            </w:pPr>
          </w:p>
        </w:tc>
        <w:tc>
          <w:tcPr>
            <w:tcW w:w="2430" w:type="dxa"/>
          </w:tcPr>
          <w:p w:rsidR="0090136F" w:rsidRPr="00E4371C" w:rsidRDefault="0090136F" w:rsidP="0090136F">
            <w:pPr>
              <w:tabs>
                <w:tab w:val="center" w:pos="8100"/>
              </w:tabs>
              <w:spacing w:line="360" w:lineRule="exact"/>
              <w:jc w:val="both"/>
              <w:rPr>
                <w:rFonts w:ascii="Arial" w:hAnsi="Arial"/>
                <w:sz w:val="18"/>
                <w:szCs w:val="18"/>
              </w:rPr>
            </w:pP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21.3</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21.4</w:t>
            </w:r>
          </w:p>
        </w:tc>
        <w:tc>
          <w:tcPr>
            <w:tcW w:w="2430" w:type="dxa"/>
          </w:tcPr>
          <w:p w:rsidR="00A020B4" w:rsidRPr="00E4371C" w:rsidRDefault="00A020B4" w:rsidP="00A020B4">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23.1</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32.3</w:t>
            </w:r>
          </w:p>
        </w:tc>
        <w:tc>
          <w:tcPr>
            <w:tcW w:w="2430" w:type="dxa"/>
          </w:tcPr>
          <w:p w:rsidR="00A020B4" w:rsidRPr="00E4371C" w:rsidRDefault="00A020B4" w:rsidP="00A020B4">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020B4" w:rsidRPr="00E4371C" w:rsidTr="00986EE0">
        <w:trPr>
          <w:trHeight w:val="243"/>
        </w:trPr>
        <w:tc>
          <w:tcPr>
            <w:tcW w:w="3222" w:type="dxa"/>
          </w:tcPr>
          <w:p w:rsidR="00A020B4" w:rsidRPr="00E4371C" w:rsidRDefault="00A020B4" w:rsidP="00A020B4">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0.3</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0.2</w:t>
            </w:r>
          </w:p>
        </w:tc>
        <w:tc>
          <w:tcPr>
            <w:tcW w:w="2430" w:type="dxa"/>
          </w:tcPr>
          <w:p w:rsidR="00A020B4" w:rsidRPr="00E4371C" w:rsidRDefault="00A020B4" w:rsidP="00A020B4">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A020B4" w:rsidRPr="00E4371C" w:rsidTr="00986EE0">
        <w:trPr>
          <w:trHeight w:val="243"/>
        </w:trPr>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154.3</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267.6</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33.4</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33.1</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020B4" w:rsidRPr="00E4371C" w:rsidTr="00986EE0">
        <w:tc>
          <w:tcPr>
            <w:tcW w:w="3222" w:type="dxa"/>
          </w:tcPr>
          <w:p w:rsidR="00A020B4" w:rsidRDefault="00A020B4" w:rsidP="00A020B4">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0.1</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4.0</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020B4" w:rsidRPr="00E4371C" w:rsidTr="00986EE0">
        <w:tc>
          <w:tcPr>
            <w:tcW w:w="4962" w:type="dxa"/>
            <w:gridSpan w:val="3"/>
          </w:tcPr>
          <w:p w:rsidR="00A020B4" w:rsidRPr="00E4371C" w:rsidRDefault="00A020B4" w:rsidP="00A020B4">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A020B4" w:rsidRPr="00E4371C" w:rsidRDefault="00A020B4" w:rsidP="00A020B4">
            <w:pPr>
              <w:tabs>
                <w:tab w:val="decimal" w:pos="522"/>
              </w:tabs>
              <w:spacing w:line="340" w:lineRule="exact"/>
              <w:ind w:right="42"/>
              <w:jc w:val="right"/>
              <w:rPr>
                <w:rFonts w:ascii="Arial" w:hAnsi="Arial"/>
                <w:sz w:val="18"/>
                <w:szCs w:val="18"/>
              </w:rPr>
            </w:pPr>
          </w:p>
        </w:tc>
        <w:tc>
          <w:tcPr>
            <w:tcW w:w="900" w:type="dxa"/>
          </w:tcPr>
          <w:p w:rsidR="00A020B4" w:rsidRPr="00E4371C" w:rsidRDefault="00A020B4" w:rsidP="00A020B4">
            <w:pPr>
              <w:spacing w:line="340" w:lineRule="exact"/>
              <w:ind w:right="42"/>
              <w:jc w:val="right"/>
              <w:rPr>
                <w:rFonts w:ascii="Arial" w:hAnsi="Arial"/>
                <w:sz w:val="18"/>
                <w:szCs w:val="18"/>
              </w:rPr>
            </w:pPr>
          </w:p>
        </w:tc>
        <w:tc>
          <w:tcPr>
            <w:tcW w:w="2430" w:type="dxa"/>
          </w:tcPr>
          <w:p w:rsidR="00A020B4" w:rsidRPr="00E4371C" w:rsidRDefault="00A020B4" w:rsidP="00A020B4">
            <w:pPr>
              <w:tabs>
                <w:tab w:val="center" w:pos="8100"/>
              </w:tabs>
              <w:spacing w:line="340" w:lineRule="exact"/>
              <w:jc w:val="both"/>
              <w:rPr>
                <w:rFonts w:ascii="Arial" w:hAnsi="Arial"/>
                <w:i/>
                <w:iCs/>
                <w:sz w:val="18"/>
                <w:szCs w:val="18"/>
              </w:rPr>
            </w:pPr>
          </w:p>
        </w:tc>
      </w:tr>
      <w:tr w:rsidR="00A020B4" w:rsidRPr="00E4371C" w:rsidTr="00986EE0">
        <w:trPr>
          <w:trHeight w:val="126"/>
        </w:trPr>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34.8</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12.2</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A020B4" w:rsidP="00A020B4">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4D1752" w:rsidRPr="00E4371C" w:rsidTr="00986EE0">
        <w:tc>
          <w:tcPr>
            <w:tcW w:w="3222" w:type="dxa"/>
          </w:tcPr>
          <w:p w:rsidR="004D1752" w:rsidRPr="00E4371C" w:rsidRDefault="004D1752" w:rsidP="004D1752">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cs/>
              </w:rPr>
              <w:t>1.3</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5.1</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4D1752" w:rsidRPr="005C5B38" w:rsidRDefault="004D1752" w:rsidP="004D1752">
            <w:pPr>
              <w:spacing w:line="340" w:lineRule="exact"/>
              <w:ind w:right="42"/>
              <w:jc w:val="right"/>
              <w:rPr>
                <w:rFonts w:ascii="Arial" w:hAnsi="Arial"/>
                <w:sz w:val="18"/>
                <w:szCs w:val="18"/>
              </w:rPr>
            </w:pPr>
            <w:r>
              <w:rPr>
                <w:rFonts w:ascii="Arial" w:hAnsi="Arial"/>
                <w:sz w:val="18"/>
                <w:szCs w:val="18"/>
              </w:rPr>
              <w:t>-</w:t>
            </w:r>
          </w:p>
        </w:tc>
        <w:tc>
          <w:tcPr>
            <w:tcW w:w="2430" w:type="dxa"/>
          </w:tcPr>
          <w:p w:rsidR="004D1752" w:rsidRPr="00E4371C" w:rsidRDefault="004D1752" w:rsidP="004D1752">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sidR="003F1048">
              <w:rPr>
                <w:rFonts w:ascii="Arial" w:hAnsi="Arial" w:cs="Arial"/>
                <w:sz w:val="18"/>
                <w:szCs w:val="18"/>
              </w:rPr>
              <w:t>price</w:t>
            </w:r>
          </w:p>
        </w:tc>
      </w:tr>
      <w:tr w:rsidR="00A020B4" w:rsidRPr="00E4371C" w:rsidTr="00986EE0">
        <w:tc>
          <w:tcPr>
            <w:tcW w:w="3222" w:type="dxa"/>
          </w:tcPr>
          <w:p w:rsidR="00A020B4" w:rsidRDefault="00A020B4" w:rsidP="00A020B4">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1.0</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1.1</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cs/>
              </w:rPr>
              <w:t>1.0</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1.0</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A020B4" w:rsidRPr="00E4371C" w:rsidTr="00986EE0">
        <w:tc>
          <w:tcPr>
            <w:tcW w:w="3222" w:type="dxa"/>
          </w:tcPr>
          <w:p w:rsidR="00A020B4" w:rsidRPr="00E4371C" w:rsidRDefault="0022290B" w:rsidP="00A020B4">
            <w:pPr>
              <w:spacing w:line="34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12</w:t>
            </w:r>
            <w:r w:rsidR="0022290B">
              <w:rPr>
                <w:rFonts w:ascii="Arial" w:hAnsi="Arial" w:cs="Arial"/>
                <w:sz w:val="18"/>
                <w:szCs w:val="18"/>
              </w:rPr>
              <w:t>.2</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cs/>
              </w:rPr>
              <w:t>12</w:t>
            </w:r>
            <w:r w:rsidR="0022290B">
              <w:rPr>
                <w:rFonts w:ascii="Arial" w:hAnsi="Arial" w:cs="Arial"/>
                <w:sz w:val="18"/>
                <w:szCs w:val="18"/>
              </w:rPr>
              <w:t>.2</w:t>
            </w:r>
          </w:p>
        </w:tc>
        <w:tc>
          <w:tcPr>
            <w:tcW w:w="900" w:type="dxa"/>
            <w:vAlign w:val="bottom"/>
          </w:tcPr>
          <w:p w:rsidR="00A020B4"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22290B" w:rsidP="00A020B4">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A020B4" w:rsidRPr="00E4371C" w:rsidTr="00A020B4">
        <w:tc>
          <w:tcPr>
            <w:tcW w:w="3222" w:type="dxa"/>
          </w:tcPr>
          <w:p w:rsidR="00A020B4" w:rsidRPr="00404B11" w:rsidRDefault="00A020B4" w:rsidP="00A020B4">
            <w:pPr>
              <w:spacing w:line="340" w:lineRule="exact"/>
              <w:ind w:right="-108"/>
              <w:rPr>
                <w:rFonts w:ascii="Arial" w:hAnsi="Arial" w:cstheme="minorBidi"/>
                <w:sz w:val="18"/>
                <w:szCs w:val="18"/>
              </w:rPr>
            </w:pPr>
            <w:r>
              <w:rPr>
                <w:rFonts w:ascii="Arial" w:hAnsi="Arial" w:cstheme="minorBidi"/>
                <w:sz w:val="18"/>
                <w:szCs w:val="18"/>
              </w:rPr>
              <w:t>Purchase of loans receivable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15.0</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Pr>
                <w:rFonts w:ascii="Arial" w:hAnsi="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3.7</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3.6</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2.0</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0.6</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0.7</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0.2</w:t>
            </w:r>
          </w:p>
        </w:tc>
        <w:tc>
          <w:tcPr>
            <w:tcW w:w="870" w:type="dxa"/>
            <w:vAlign w:val="bottom"/>
          </w:tcPr>
          <w:p w:rsidR="00A020B4" w:rsidRPr="00A020B4" w:rsidRDefault="00A020B4" w:rsidP="00A020B4">
            <w:pPr>
              <w:tabs>
                <w:tab w:val="decimal" w:pos="635"/>
              </w:tabs>
              <w:spacing w:line="340" w:lineRule="exact"/>
              <w:ind w:right="42"/>
              <w:jc w:val="right"/>
              <w:rPr>
                <w:rFonts w:ascii="Arial" w:hAnsi="Arial" w:cs="Arial"/>
                <w:sz w:val="18"/>
                <w:szCs w:val="18"/>
              </w:rPr>
            </w:pPr>
            <w:r w:rsidRPr="00A020B4">
              <w:rPr>
                <w:rFonts w:ascii="Arial" w:hAnsi="Arial" w:cs="Arial"/>
                <w:sz w:val="18"/>
                <w:szCs w:val="18"/>
                <w:cs/>
              </w:rPr>
              <w:t>0.5</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4D1752" w:rsidRPr="00E4371C" w:rsidTr="00986EE0">
        <w:tc>
          <w:tcPr>
            <w:tcW w:w="3222" w:type="dxa"/>
          </w:tcPr>
          <w:p w:rsidR="004D1752" w:rsidRPr="00E4371C" w:rsidRDefault="004D1752" w:rsidP="004D1752">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1.4</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cs/>
              </w:rPr>
              <w:t>-</w:t>
            </w:r>
          </w:p>
        </w:tc>
        <w:tc>
          <w:tcPr>
            <w:tcW w:w="900" w:type="dxa"/>
            <w:vAlign w:val="bottom"/>
          </w:tcPr>
          <w:p w:rsidR="004D1752" w:rsidRPr="00380DBA" w:rsidRDefault="004D1752" w:rsidP="004D1752">
            <w:pPr>
              <w:spacing w:line="340" w:lineRule="exact"/>
              <w:ind w:right="42"/>
              <w:jc w:val="right"/>
              <w:rPr>
                <w:rFonts w:ascii="Arial" w:hAnsi="Arial"/>
                <w:sz w:val="18"/>
                <w:szCs w:val="18"/>
              </w:rPr>
            </w:pPr>
            <w:r>
              <w:rPr>
                <w:rFonts w:ascii="Arial" w:hAnsi="Arial"/>
                <w:sz w:val="18"/>
                <w:szCs w:val="18"/>
              </w:rPr>
              <w:t>-</w:t>
            </w:r>
          </w:p>
        </w:tc>
        <w:tc>
          <w:tcPr>
            <w:tcW w:w="2430" w:type="dxa"/>
          </w:tcPr>
          <w:p w:rsidR="004D1752" w:rsidRPr="00E4371C" w:rsidRDefault="004D1752" w:rsidP="004D1752">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sidR="003F1048">
              <w:rPr>
                <w:rFonts w:ascii="Arial" w:hAnsi="Arial" w:cs="Arial"/>
                <w:sz w:val="18"/>
                <w:szCs w:val="18"/>
              </w:rPr>
              <w:t>price</w:t>
            </w:r>
          </w:p>
        </w:tc>
      </w:tr>
      <w:tr w:rsidR="00A020B4" w:rsidRPr="00E4371C" w:rsidTr="00986EE0">
        <w:tc>
          <w:tcPr>
            <w:tcW w:w="3222" w:type="dxa"/>
          </w:tcPr>
          <w:p w:rsidR="00A020B4" w:rsidRPr="004A0A8F" w:rsidRDefault="00A020B4" w:rsidP="00A020B4">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p>
        </w:tc>
        <w:tc>
          <w:tcPr>
            <w:tcW w:w="900" w:type="dxa"/>
            <w:vAlign w:val="bottom"/>
          </w:tcPr>
          <w:p w:rsidR="00A020B4" w:rsidRPr="001F5331" w:rsidRDefault="00A020B4" w:rsidP="00A020B4">
            <w:pPr>
              <w:spacing w:line="340" w:lineRule="exact"/>
              <w:ind w:right="42"/>
              <w:jc w:val="right"/>
              <w:rPr>
                <w:rFonts w:ascii="Arial" w:hAnsi="Arial"/>
                <w:sz w:val="18"/>
                <w:szCs w:val="18"/>
              </w:rPr>
            </w:pPr>
          </w:p>
        </w:tc>
        <w:tc>
          <w:tcPr>
            <w:tcW w:w="2430" w:type="dxa"/>
          </w:tcPr>
          <w:p w:rsidR="00A020B4" w:rsidRPr="00E4371C" w:rsidRDefault="00A020B4" w:rsidP="00A020B4">
            <w:pPr>
              <w:tabs>
                <w:tab w:val="center" w:pos="8100"/>
              </w:tabs>
              <w:spacing w:line="340" w:lineRule="exact"/>
              <w:jc w:val="both"/>
              <w:rPr>
                <w:rFonts w:ascii="Arial" w:hAnsi="Arial"/>
                <w:sz w:val="18"/>
                <w:szCs w:val="18"/>
              </w:rPr>
            </w:pP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1.1</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90136F" w:rsidRDefault="0090136F" w:rsidP="0090136F">
      <w:pPr>
        <w:overflowPunct/>
        <w:autoSpaceDE/>
        <w:autoSpaceDN/>
        <w:adjustRightInd/>
        <w:spacing w:before="120" w:after="120" w:line="380" w:lineRule="exact"/>
        <w:ind w:left="547"/>
        <w:jc w:val="thaiDistribute"/>
        <w:textAlignment w:val="auto"/>
        <w:rPr>
          <w:rFonts w:ascii="Arial" w:hAnsi="Arial" w:cs="Arial"/>
          <w:sz w:val="22"/>
          <w:szCs w:val="22"/>
        </w:rPr>
      </w:pPr>
    </w:p>
    <w:p w:rsidR="0090136F" w:rsidRDefault="0090136F" w:rsidP="0090136F">
      <w:pPr>
        <w:overflowPunct/>
        <w:autoSpaceDE/>
        <w:autoSpaceDN/>
        <w:adjustRightInd/>
        <w:textAlignment w:val="auto"/>
        <w:rPr>
          <w:rFonts w:ascii="Arial" w:hAnsi="Arial" w:cs="Arial"/>
          <w:sz w:val="22"/>
          <w:szCs w:val="22"/>
        </w:rPr>
      </w:pPr>
      <w:r>
        <w:rPr>
          <w:rFonts w:ascii="Arial" w:hAnsi="Arial" w:cs="Arial"/>
          <w:sz w:val="22"/>
          <w:szCs w:val="22"/>
        </w:rPr>
        <w:br w:type="page"/>
      </w:r>
    </w:p>
    <w:p w:rsidR="0090136F" w:rsidRDefault="0090136F" w:rsidP="00481E5A">
      <w:pPr>
        <w:overflowPunct/>
        <w:autoSpaceDE/>
        <w:autoSpaceDN/>
        <w:adjustRightInd/>
        <w:spacing w:line="20" w:lineRule="exact"/>
        <w:textAlignment w:val="auto"/>
        <w:rPr>
          <w:rFonts w:ascii="Arial" w:hAnsi="Arial" w:cs="Arial"/>
          <w:sz w:val="22"/>
          <w:szCs w:val="22"/>
        </w:rPr>
      </w:pPr>
    </w:p>
    <w:tbl>
      <w:tblPr>
        <w:tblW w:w="9162" w:type="dxa"/>
        <w:tblInd w:w="558" w:type="dxa"/>
        <w:tblLayout w:type="fixed"/>
        <w:tblLook w:val="0000" w:firstRow="0" w:lastRow="0" w:firstColumn="0" w:lastColumn="0" w:noHBand="0" w:noVBand="0"/>
      </w:tblPr>
      <w:tblGrid>
        <w:gridCol w:w="3222"/>
        <w:gridCol w:w="870"/>
        <w:gridCol w:w="870"/>
        <w:gridCol w:w="870"/>
        <w:gridCol w:w="900"/>
        <w:gridCol w:w="2430"/>
      </w:tblGrid>
      <w:tr w:rsidR="0090136F" w:rsidRPr="00E4371C" w:rsidTr="00986EE0">
        <w:trPr>
          <w:tblHeader/>
        </w:trPr>
        <w:tc>
          <w:tcPr>
            <w:tcW w:w="3222" w:type="dxa"/>
          </w:tcPr>
          <w:p w:rsidR="0090136F" w:rsidRPr="00E4371C" w:rsidRDefault="0090136F" w:rsidP="0090136F">
            <w:pPr>
              <w:spacing w:line="360" w:lineRule="exact"/>
              <w:ind w:right="-108"/>
              <w:rPr>
                <w:rFonts w:ascii="Arial" w:hAnsi="Arial"/>
                <w:sz w:val="18"/>
                <w:szCs w:val="18"/>
              </w:rPr>
            </w:pPr>
            <w:r>
              <w:br w:type="page"/>
            </w:r>
          </w:p>
        </w:tc>
        <w:tc>
          <w:tcPr>
            <w:tcW w:w="5940" w:type="dxa"/>
            <w:gridSpan w:val="5"/>
          </w:tcPr>
          <w:p w:rsidR="0090136F" w:rsidRPr="00E4371C" w:rsidRDefault="0090136F" w:rsidP="0090136F">
            <w:pPr>
              <w:tabs>
                <w:tab w:val="center" w:pos="8100"/>
              </w:tabs>
              <w:spacing w:line="360" w:lineRule="exact"/>
              <w:jc w:val="right"/>
              <w:rPr>
                <w:rFonts w:ascii="Arial" w:hAnsi="Arial"/>
                <w:sz w:val="18"/>
                <w:szCs w:val="18"/>
              </w:rPr>
            </w:pPr>
            <w:r w:rsidRPr="00E4371C">
              <w:rPr>
                <w:rFonts w:ascii="Arial" w:hAnsi="Arial"/>
                <w:sz w:val="18"/>
                <w:szCs w:val="18"/>
              </w:rPr>
              <w:t>(Unit: Million Baht)</w:t>
            </w:r>
          </w:p>
        </w:tc>
      </w:tr>
      <w:tr w:rsidR="0090136F" w:rsidRPr="003A23F0" w:rsidTr="00986EE0">
        <w:trPr>
          <w:gridAfter w:val="1"/>
          <w:wAfter w:w="2430" w:type="dxa"/>
          <w:tblHeader/>
        </w:trPr>
        <w:tc>
          <w:tcPr>
            <w:tcW w:w="3222" w:type="dxa"/>
            <w:vAlign w:val="bottom"/>
          </w:tcPr>
          <w:p w:rsidR="0090136F" w:rsidRPr="00E4371C" w:rsidRDefault="0090136F" w:rsidP="0090136F">
            <w:pPr>
              <w:spacing w:line="360" w:lineRule="exact"/>
              <w:ind w:right="-108"/>
              <w:jc w:val="center"/>
              <w:rPr>
                <w:rFonts w:ascii="Arial" w:hAnsi="Arial"/>
                <w:sz w:val="18"/>
                <w:szCs w:val="18"/>
              </w:rPr>
            </w:pPr>
          </w:p>
        </w:tc>
        <w:tc>
          <w:tcPr>
            <w:tcW w:w="3510" w:type="dxa"/>
            <w:gridSpan w:val="4"/>
          </w:tcPr>
          <w:p w:rsidR="0090136F" w:rsidRPr="003A23F0" w:rsidRDefault="0090136F" w:rsidP="0090136F">
            <w:pPr>
              <w:pBdr>
                <w:bottom w:val="single" w:sz="4" w:space="1" w:color="auto"/>
              </w:pBdr>
              <w:spacing w:line="36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six</w:t>
            </w:r>
            <w:r w:rsidRPr="003A23F0">
              <w:rPr>
                <w:rFonts w:ascii="Arial" w:hAnsi="Arial" w:cs="Arial"/>
                <w:sz w:val="18"/>
                <w:szCs w:val="18"/>
              </w:rPr>
              <w:t xml:space="preserve">-month </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Pr>
                <w:rFonts w:ascii="Arial" w:hAnsi="Arial" w:cs="Arial"/>
                <w:sz w:val="18"/>
                <w:szCs w:val="18"/>
              </w:rPr>
              <w:t>30 June</w:t>
            </w:r>
          </w:p>
        </w:tc>
      </w:tr>
      <w:tr w:rsidR="0090136F" w:rsidRPr="00E4371C" w:rsidTr="00986EE0">
        <w:trPr>
          <w:tblHeader/>
        </w:trPr>
        <w:tc>
          <w:tcPr>
            <w:tcW w:w="3222" w:type="dxa"/>
            <w:vAlign w:val="bottom"/>
          </w:tcPr>
          <w:p w:rsidR="0090136F" w:rsidRPr="00E4371C" w:rsidRDefault="0090136F" w:rsidP="0090136F">
            <w:pPr>
              <w:spacing w:line="360" w:lineRule="exact"/>
              <w:ind w:right="-108"/>
              <w:jc w:val="center"/>
              <w:rPr>
                <w:rFonts w:ascii="Arial" w:hAnsi="Arial"/>
                <w:sz w:val="18"/>
                <w:szCs w:val="18"/>
              </w:rPr>
            </w:pPr>
          </w:p>
        </w:tc>
        <w:tc>
          <w:tcPr>
            <w:tcW w:w="1740" w:type="dxa"/>
            <w:gridSpan w:val="2"/>
            <w:vAlign w:val="bottom"/>
          </w:tcPr>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Consolidated financial statements</w:t>
            </w:r>
          </w:p>
        </w:tc>
        <w:tc>
          <w:tcPr>
            <w:tcW w:w="1770" w:type="dxa"/>
            <w:gridSpan w:val="2"/>
            <w:vAlign w:val="bottom"/>
          </w:tcPr>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 xml:space="preserve">Separate </w:t>
            </w:r>
          </w:p>
          <w:p w:rsidR="0090136F" w:rsidRPr="00E4371C" w:rsidRDefault="0090136F" w:rsidP="0090136F">
            <w:pPr>
              <w:pStyle w:val="Heading8"/>
              <w:pBdr>
                <w:bottom w:val="single" w:sz="4" w:space="1" w:color="auto"/>
              </w:pBdr>
              <w:spacing w:before="0" w:after="0" w:line="360" w:lineRule="exact"/>
              <w:ind w:left="-18" w:right="-78"/>
              <w:jc w:val="center"/>
              <w:rPr>
                <w:rFonts w:ascii="Arial" w:hAnsi="Arial"/>
                <w:i w:val="0"/>
                <w:iCs w:val="0"/>
                <w:sz w:val="18"/>
                <w:szCs w:val="18"/>
              </w:rPr>
            </w:pPr>
            <w:r w:rsidRPr="00E4371C">
              <w:rPr>
                <w:rFonts w:ascii="Arial" w:hAnsi="Arial"/>
                <w:i w:val="0"/>
                <w:iCs w:val="0"/>
                <w:sz w:val="18"/>
                <w:szCs w:val="18"/>
              </w:rPr>
              <w:t>financial statements</w:t>
            </w:r>
          </w:p>
        </w:tc>
        <w:tc>
          <w:tcPr>
            <w:tcW w:w="2430" w:type="dxa"/>
            <w:vAlign w:val="bottom"/>
          </w:tcPr>
          <w:p w:rsidR="0090136F" w:rsidRPr="00E4371C" w:rsidRDefault="0090136F" w:rsidP="0090136F">
            <w:pPr>
              <w:pStyle w:val="Heading8"/>
              <w:pBdr>
                <w:bottom w:val="single" w:sz="4" w:space="1" w:color="auto"/>
              </w:pBdr>
              <w:spacing w:before="0" w:after="0" w:line="360" w:lineRule="exact"/>
              <w:jc w:val="center"/>
              <w:rPr>
                <w:rFonts w:ascii="Arial" w:hAnsi="Arial"/>
                <w:i w:val="0"/>
                <w:iCs w:val="0"/>
                <w:sz w:val="18"/>
                <w:szCs w:val="18"/>
              </w:rPr>
            </w:pPr>
            <w:r w:rsidRPr="00E4371C">
              <w:rPr>
                <w:rFonts w:ascii="Arial" w:hAnsi="Arial"/>
                <w:i w:val="0"/>
                <w:iCs w:val="0"/>
                <w:sz w:val="18"/>
                <w:szCs w:val="18"/>
              </w:rPr>
              <w:t xml:space="preserve">Transfer </w:t>
            </w:r>
            <w:r>
              <w:rPr>
                <w:rFonts w:ascii="Arial" w:hAnsi="Arial"/>
                <w:i w:val="0"/>
                <w:iCs w:val="0"/>
                <w:sz w:val="18"/>
                <w:szCs w:val="18"/>
              </w:rPr>
              <w:t>p</w:t>
            </w:r>
            <w:r w:rsidRPr="00E4371C">
              <w:rPr>
                <w:rFonts w:ascii="Arial" w:hAnsi="Arial"/>
                <w:i w:val="0"/>
                <w:iCs w:val="0"/>
                <w:sz w:val="18"/>
                <w:szCs w:val="18"/>
              </w:rPr>
              <w:t xml:space="preserve">ricing </w:t>
            </w:r>
            <w:r>
              <w:rPr>
                <w:rFonts w:ascii="Arial" w:hAnsi="Arial"/>
                <w:i w:val="0"/>
                <w:iCs w:val="0"/>
                <w:sz w:val="18"/>
                <w:szCs w:val="18"/>
              </w:rPr>
              <w:t>p</w:t>
            </w:r>
            <w:r w:rsidRPr="00E4371C">
              <w:rPr>
                <w:rFonts w:ascii="Arial" w:hAnsi="Arial"/>
                <w:i w:val="0"/>
                <w:iCs w:val="0"/>
                <w:sz w:val="18"/>
                <w:szCs w:val="18"/>
              </w:rPr>
              <w:t>olicy</w:t>
            </w:r>
          </w:p>
        </w:tc>
      </w:tr>
      <w:tr w:rsidR="00E145B5" w:rsidRPr="00E4371C" w:rsidTr="00986EE0">
        <w:trPr>
          <w:tblHeader/>
        </w:trPr>
        <w:tc>
          <w:tcPr>
            <w:tcW w:w="3222" w:type="dxa"/>
          </w:tcPr>
          <w:p w:rsidR="00E145B5" w:rsidRPr="00E4371C" w:rsidRDefault="00E145B5" w:rsidP="00E145B5">
            <w:pPr>
              <w:spacing w:line="360" w:lineRule="exact"/>
              <w:ind w:right="-108"/>
              <w:rPr>
                <w:rFonts w:ascii="Arial" w:hAnsi="Arial"/>
                <w:sz w:val="18"/>
                <w:szCs w:val="18"/>
              </w:rPr>
            </w:pPr>
          </w:p>
        </w:tc>
        <w:tc>
          <w:tcPr>
            <w:tcW w:w="870" w:type="dxa"/>
          </w:tcPr>
          <w:p w:rsidR="00E145B5" w:rsidRPr="00E4371C" w:rsidRDefault="00E145B5" w:rsidP="00E145B5">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870" w:type="dxa"/>
          </w:tcPr>
          <w:p w:rsidR="00E145B5" w:rsidRPr="00E4371C" w:rsidRDefault="00E145B5" w:rsidP="00E145B5">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870" w:type="dxa"/>
          </w:tcPr>
          <w:p w:rsidR="00E145B5" w:rsidRPr="00E4371C" w:rsidRDefault="00E145B5" w:rsidP="00E145B5">
            <w:pPr>
              <w:tabs>
                <w:tab w:val="center" w:pos="8100"/>
              </w:tabs>
              <w:spacing w:line="360" w:lineRule="exact"/>
              <w:jc w:val="center"/>
              <w:rPr>
                <w:rFonts w:ascii="Arial" w:hAnsi="Arial"/>
                <w:sz w:val="18"/>
                <w:szCs w:val="18"/>
                <w:u w:val="single"/>
              </w:rPr>
            </w:pPr>
            <w:r>
              <w:rPr>
                <w:rFonts w:ascii="Arial" w:hAnsi="Arial"/>
                <w:sz w:val="18"/>
                <w:szCs w:val="18"/>
                <w:u w:val="single"/>
              </w:rPr>
              <w:t>2020</w:t>
            </w:r>
          </w:p>
        </w:tc>
        <w:tc>
          <w:tcPr>
            <w:tcW w:w="900" w:type="dxa"/>
          </w:tcPr>
          <w:p w:rsidR="00E145B5" w:rsidRPr="00E4371C" w:rsidRDefault="00E145B5" w:rsidP="00E145B5">
            <w:pPr>
              <w:tabs>
                <w:tab w:val="center" w:pos="8100"/>
              </w:tabs>
              <w:spacing w:line="360" w:lineRule="exact"/>
              <w:jc w:val="center"/>
              <w:rPr>
                <w:rFonts w:ascii="Arial" w:hAnsi="Arial"/>
                <w:sz w:val="18"/>
                <w:szCs w:val="18"/>
                <w:u w:val="single"/>
              </w:rPr>
            </w:pPr>
            <w:r>
              <w:rPr>
                <w:rFonts w:ascii="Arial" w:hAnsi="Arial"/>
                <w:sz w:val="18"/>
                <w:szCs w:val="18"/>
                <w:u w:val="single"/>
              </w:rPr>
              <w:t>2019</w:t>
            </w:r>
          </w:p>
        </w:tc>
        <w:tc>
          <w:tcPr>
            <w:tcW w:w="2430" w:type="dxa"/>
          </w:tcPr>
          <w:p w:rsidR="00E145B5" w:rsidRPr="00E4371C" w:rsidRDefault="00E145B5" w:rsidP="00E145B5">
            <w:pPr>
              <w:pStyle w:val="Heading8"/>
              <w:spacing w:before="0" w:after="0" w:line="360" w:lineRule="exact"/>
              <w:rPr>
                <w:rFonts w:ascii="Arial" w:hAnsi="Arial"/>
                <w:sz w:val="18"/>
                <w:szCs w:val="18"/>
              </w:rPr>
            </w:pPr>
          </w:p>
        </w:tc>
      </w:tr>
      <w:tr w:rsidR="00E145B5" w:rsidRPr="00E4371C" w:rsidTr="00051C6D">
        <w:tc>
          <w:tcPr>
            <w:tcW w:w="4092" w:type="dxa"/>
            <w:gridSpan w:val="2"/>
          </w:tcPr>
          <w:p w:rsidR="00E145B5" w:rsidRPr="00E4371C" w:rsidRDefault="00E145B5" w:rsidP="00E145B5">
            <w:pPr>
              <w:tabs>
                <w:tab w:val="decimal" w:pos="467"/>
              </w:tabs>
              <w:spacing w:line="360" w:lineRule="exact"/>
              <w:jc w:val="both"/>
              <w:rPr>
                <w:rFonts w:ascii="Arial" w:hAnsi="Arial"/>
                <w:sz w:val="18"/>
                <w:szCs w:val="18"/>
              </w:rPr>
            </w:pPr>
            <w:r w:rsidRPr="00E4371C">
              <w:rPr>
                <w:rFonts w:ascii="Arial" w:hAnsi="Arial"/>
                <w:sz w:val="18"/>
                <w:szCs w:val="18"/>
                <w:u w:val="single"/>
              </w:rPr>
              <w:t>Transactions with subsidiary companies</w:t>
            </w:r>
          </w:p>
        </w:tc>
        <w:tc>
          <w:tcPr>
            <w:tcW w:w="870" w:type="dxa"/>
          </w:tcPr>
          <w:p w:rsidR="00E145B5" w:rsidRPr="00E4371C" w:rsidRDefault="00E145B5" w:rsidP="00E145B5">
            <w:pPr>
              <w:tabs>
                <w:tab w:val="decimal" w:pos="467"/>
              </w:tabs>
              <w:spacing w:line="360" w:lineRule="exact"/>
              <w:jc w:val="both"/>
              <w:rPr>
                <w:rFonts w:ascii="Arial" w:hAnsi="Arial"/>
                <w:sz w:val="18"/>
                <w:szCs w:val="18"/>
              </w:rPr>
            </w:pPr>
          </w:p>
        </w:tc>
        <w:tc>
          <w:tcPr>
            <w:tcW w:w="870" w:type="dxa"/>
          </w:tcPr>
          <w:p w:rsidR="00E145B5" w:rsidRPr="00E4371C" w:rsidRDefault="00E145B5" w:rsidP="00E145B5">
            <w:pPr>
              <w:tabs>
                <w:tab w:val="decimal" w:pos="467"/>
              </w:tabs>
              <w:spacing w:line="360" w:lineRule="exact"/>
              <w:jc w:val="both"/>
              <w:rPr>
                <w:rFonts w:ascii="Arial" w:hAnsi="Arial"/>
                <w:sz w:val="18"/>
                <w:szCs w:val="18"/>
              </w:rPr>
            </w:pPr>
          </w:p>
        </w:tc>
        <w:tc>
          <w:tcPr>
            <w:tcW w:w="900" w:type="dxa"/>
          </w:tcPr>
          <w:p w:rsidR="00E145B5" w:rsidRPr="00E4371C" w:rsidRDefault="00E145B5" w:rsidP="00E145B5">
            <w:pPr>
              <w:tabs>
                <w:tab w:val="decimal" w:pos="467"/>
              </w:tabs>
              <w:spacing w:line="360" w:lineRule="exact"/>
              <w:jc w:val="both"/>
              <w:rPr>
                <w:rFonts w:ascii="Arial" w:hAnsi="Arial"/>
                <w:sz w:val="18"/>
                <w:szCs w:val="18"/>
              </w:rPr>
            </w:pPr>
          </w:p>
        </w:tc>
        <w:tc>
          <w:tcPr>
            <w:tcW w:w="2430" w:type="dxa"/>
          </w:tcPr>
          <w:p w:rsidR="00E145B5" w:rsidRPr="00E4371C" w:rsidRDefault="00E145B5" w:rsidP="00E145B5">
            <w:pPr>
              <w:tabs>
                <w:tab w:val="center" w:pos="8100"/>
              </w:tabs>
              <w:spacing w:line="360" w:lineRule="exact"/>
              <w:jc w:val="both"/>
              <w:rPr>
                <w:rFonts w:ascii="Arial" w:hAnsi="Arial"/>
                <w:sz w:val="18"/>
                <w:szCs w:val="18"/>
              </w:rPr>
            </w:pPr>
          </w:p>
        </w:tc>
      </w:tr>
      <w:tr w:rsidR="00E145B5" w:rsidRPr="00E4371C" w:rsidTr="00051C6D">
        <w:tc>
          <w:tcPr>
            <w:tcW w:w="4092" w:type="dxa"/>
            <w:gridSpan w:val="2"/>
          </w:tcPr>
          <w:p w:rsidR="00E145B5" w:rsidRPr="00E4371C" w:rsidRDefault="00E145B5" w:rsidP="00E145B5">
            <w:pPr>
              <w:spacing w:line="36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870" w:type="dxa"/>
          </w:tcPr>
          <w:p w:rsidR="00E145B5" w:rsidRPr="00E4371C" w:rsidRDefault="00E145B5" w:rsidP="00E145B5">
            <w:pPr>
              <w:tabs>
                <w:tab w:val="decimal" w:pos="467"/>
              </w:tabs>
              <w:spacing w:line="360" w:lineRule="exact"/>
              <w:jc w:val="both"/>
              <w:rPr>
                <w:rFonts w:ascii="Arial" w:hAnsi="Arial"/>
                <w:sz w:val="18"/>
                <w:szCs w:val="18"/>
              </w:rPr>
            </w:pPr>
          </w:p>
        </w:tc>
        <w:tc>
          <w:tcPr>
            <w:tcW w:w="870" w:type="dxa"/>
          </w:tcPr>
          <w:p w:rsidR="00E145B5" w:rsidRPr="00E4371C" w:rsidRDefault="00E145B5" w:rsidP="00E145B5">
            <w:pPr>
              <w:tabs>
                <w:tab w:val="decimal" w:pos="467"/>
              </w:tabs>
              <w:spacing w:line="360" w:lineRule="exact"/>
              <w:jc w:val="both"/>
              <w:rPr>
                <w:rFonts w:ascii="Arial" w:hAnsi="Arial"/>
                <w:sz w:val="18"/>
                <w:szCs w:val="18"/>
              </w:rPr>
            </w:pPr>
          </w:p>
        </w:tc>
        <w:tc>
          <w:tcPr>
            <w:tcW w:w="900" w:type="dxa"/>
          </w:tcPr>
          <w:p w:rsidR="00E145B5" w:rsidRPr="00E4371C" w:rsidRDefault="00E145B5" w:rsidP="00E145B5">
            <w:pPr>
              <w:tabs>
                <w:tab w:val="decimal" w:pos="467"/>
              </w:tabs>
              <w:spacing w:line="360" w:lineRule="exact"/>
              <w:jc w:val="both"/>
              <w:rPr>
                <w:rFonts w:ascii="Arial" w:hAnsi="Arial"/>
                <w:sz w:val="18"/>
                <w:szCs w:val="18"/>
              </w:rPr>
            </w:pPr>
          </w:p>
        </w:tc>
        <w:tc>
          <w:tcPr>
            <w:tcW w:w="2430" w:type="dxa"/>
          </w:tcPr>
          <w:p w:rsidR="00E145B5" w:rsidRPr="00E4371C" w:rsidRDefault="00E145B5" w:rsidP="00E145B5">
            <w:pPr>
              <w:tabs>
                <w:tab w:val="center" w:pos="8100"/>
              </w:tabs>
              <w:spacing w:line="360" w:lineRule="exact"/>
              <w:jc w:val="both"/>
              <w:rPr>
                <w:rFonts w:ascii="Arial" w:hAnsi="Arial"/>
                <w:sz w:val="18"/>
                <w:szCs w:val="18"/>
              </w:rPr>
            </w:pP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Rental and service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38.2</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41.6</w:t>
            </w:r>
          </w:p>
        </w:tc>
        <w:tc>
          <w:tcPr>
            <w:tcW w:w="2430" w:type="dxa"/>
          </w:tcPr>
          <w:p w:rsidR="00A020B4" w:rsidRPr="00E4371C" w:rsidRDefault="00A020B4" w:rsidP="00A020B4">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55.3</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65.7</w:t>
            </w:r>
          </w:p>
        </w:tc>
        <w:tc>
          <w:tcPr>
            <w:tcW w:w="2430" w:type="dxa"/>
          </w:tcPr>
          <w:p w:rsidR="00A020B4" w:rsidRPr="00E4371C" w:rsidRDefault="00A020B4" w:rsidP="00A020B4">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Contract price</w:t>
            </w:r>
          </w:p>
        </w:tc>
      </w:tr>
      <w:tr w:rsidR="00A020B4" w:rsidRPr="00E4371C" w:rsidTr="00986EE0">
        <w:trPr>
          <w:trHeight w:val="243"/>
        </w:trPr>
        <w:tc>
          <w:tcPr>
            <w:tcW w:w="3222" w:type="dxa"/>
          </w:tcPr>
          <w:p w:rsidR="00A020B4" w:rsidRPr="00E4371C" w:rsidRDefault="00A020B4" w:rsidP="00A020B4">
            <w:pPr>
              <w:spacing w:line="360" w:lineRule="exact"/>
              <w:ind w:right="-108"/>
              <w:rPr>
                <w:rFonts w:ascii="Arial" w:hAnsi="Arial" w:cs="Cordia New"/>
                <w:sz w:val="18"/>
                <w:szCs w:val="22"/>
              </w:rPr>
            </w:pPr>
            <w:r w:rsidRPr="00E4371C">
              <w:rPr>
                <w:rFonts w:ascii="Arial" w:hAnsi="Arial" w:cs="Arial"/>
                <w:sz w:val="18"/>
                <w:szCs w:val="18"/>
              </w:rPr>
              <w:t>Other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0.6</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0.4</w:t>
            </w:r>
          </w:p>
        </w:tc>
        <w:tc>
          <w:tcPr>
            <w:tcW w:w="2430" w:type="dxa"/>
          </w:tcPr>
          <w:p w:rsidR="00A020B4" w:rsidRPr="00E4371C" w:rsidRDefault="00A020B4" w:rsidP="00A020B4">
            <w:pPr>
              <w:tabs>
                <w:tab w:val="center" w:pos="8100"/>
              </w:tabs>
              <w:spacing w:line="360" w:lineRule="exact"/>
              <w:jc w:val="both"/>
              <w:rPr>
                <w:rFonts w:ascii="Arial" w:hAnsi="Arial"/>
                <w:i/>
                <w:iCs/>
                <w:sz w:val="18"/>
                <w:szCs w:val="18"/>
              </w:rPr>
            </w:pPr>
            <w:r w:rsidRPr="00E4371C">
              <w:rPr>
                <w:rFonts w:ascii="Arial" w:hAnsi="Arial" w:cs="Arial"/>
                <w:sz w:val="18"/>
                <w:szCs w:val="18"/>
              </w:rPr>
              <w:t>Contract price</w:t>
            </w:r>
          </w:p>
        </w:tc>
      </w:tr>
      <w:tr w:rsidR="00A020B4" w:rsidRPr="00E4371C" w:rsidTr="00986EE0">
        <w:trPr>
          <w:trHeight w:val="243"/>
        </w:trPr>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Dividend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154.3</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267.6</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Pr>
                <w:rFonts w:ascii="Arial" w:hAnsi="Arial" w:cs="Arial"/>
                <w:sz w:val="18"/>
                <w:szCs w:val="18"/>
              </w:rPr>
              <w:t>As declared</w:t>
            </w:r>
          </w:p>
        </w:tc>
      </w:tr>
      <w:tr w:rsidR="00A020B4" w:rsidRPr="00E4371C" w:rsidTr="00986EE0">
        <w:tc>
          <w:tcPr>
            <w:tcW w:w="3222" w:type="dxa"/>
          </w:tcPr>
          <w:p w:rsidR="00A020B4" w:rsidRPr="00E4371C" w:rsidRDefault="00A020B4" w:rsidP="00A020B4">
            <w:pPr>
              <w:spacing w:line="360" w:lineRule="exact"/>
              <w:ind w:right="-108"/>
              <w:rPr>
                <w:rFonts w:ascii="Arial" w:hAnsi="Arial" w:cs="Arial"/>
                <w:sz w:val="18"/>
                <w:szCs w:val="18"/>
              </w:rPr>
            </w:pPr>
            <w:r>
              <w:rPr>
                <w:rFonts w:ascii="Arial" w:hAnsi="Arial" w:cs="Arial"/>
                <w:sz w:val="18"/>
                <w:szCs w:val="18"/>
              </w:rPr>
              <w:t>Interest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65.8</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68.1</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197B45" w:rsidRPr="00E4371C" w:rsidTr="00197B45">
        <w:tc>
          <w:tcPr>
            <w:tcW w:w="3222" w:type="dxa"/>
          </w:tcPr>
          <w:p w:rsidR="00197B45" w:rsidRPr="00E4371C" w:rsidRDefault="00197B45" w:rsidP="00197B45">
            <w:pPr>
              <w:spacing w:line="36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197B45" w:rsidRPr="00A020B4" w:rsidRDefault="00197B45" w:rsidP="00197B45">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197B45" w:rsidRPr="00A020B4" w:rsidRDefault="00197B45" w:rsidP="00197B45">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197B45" w:rsidRPr="00A020B4" w:rsidRDefault="00197B45" w:rsidP="00197B45">
            <w:pPr>
              <w:spacing w:line="340" w:lineRule="exact"/>
              <w:ind w:right="42"/>
              <w:jc w:val="right"/>
              <w:rPr>
                <w:rFonts w:ascii="Arial" w:hAnsi="Arial" w:cs="Arial"/>
                <w:sz w:val="18"/>
                <w:szCs w:val="18"/>
              </w:rPr>
            </w:pPr>
            <w:r w:rsidRPr="00A020B4">
              <w:rPr>
                <w:rFonts w:ascii="Arial" w:hAnsi="Arial" w:cs="Arial"/>
                <w:sz w:val="18"/>
                <w:szCs w:val="18"/>
                <w:cs/>
              </w:rPr>
              <w:t>0.1</w:t>
            </w:r>
          </w:p>
        </w:tc>
        <w:tc>
          <w:tcPr>
            <w:tcW w:w="900" w:type="dxa"/>
            <w:vAlign w:val="bottom"/>
          </w:tcPr>
          <w:p w:rsidR="00197B45" w:rsidRPr="005C5B38" w:rsidRDefault="00197B45" w:rsidP="00197B45">
            <w:pPr>
              <w:spacing w:line="340" w:lineRule="exact"/>
              <w:ind w:right="42"/>
              <w:jc w:val="right"/>
              <w:rPr>
                <w:rFonts w:ascii="Arial" w:hAnsi="Arial"/>
                <w:sz w:val="18"/>
                <w:szCs w:val="18"/>
              </w:rPr>
            </w:pPr>
            <w:r>
              <w:rPr>
                <w:rFonts w:ascii="Arial" w:hAnsi="Arial"/>
                <w:sz w:val="18"/>
                <w:szCs w:val="18"/>
              </w:rPr>
              <w:t>-</w:t>
            </w:r>
          </w:p>
        </w:tc>
        <w:tc>
          <w:tcPr>
            <w:tcW w:w="2430" w:type="dxa"/>
          </w:tcPr>
          <w:p w:rsidR="00197B45" w:rsidRPr="00E4371C" w:rsidRDefault="00197B45" w:rsidP="00197B45">
            <w:pPr>
              <w:tabs>
                <w:tab w:val="center" w:pos="8100"/>
              </w:tabs>
              <w:spacing w:line="360" w:lineRule="exact"/>
              <w:ind w:right="-105"/>
              <w:jc w:val="both"/>
              <w:rPr>
                <w:rFonts w:ascii="Arial" w:hAnsi="Arial" w:cs="Arial"/>
                <w:sz w:val="18"/>
                <w:szCs w:val="18"/>
              </w:rPr>
            </w:pPr>
            <w:r w:rsidRPr="00E4371C">
              <w:rPr>
                <w:rFonts w:ascii="Arial" w:hAnsi="Arial" w:cs="Arial"/>
                <w:sz w:val="18"/>
                <w:szCs w:val="18"/>
              </w:rPr>
              <w:t>Mutually agreed rate</w:t>
            </w:r>
          </w:p>
        </w:tc>
      </w:tr>
      <w:tr w:rsidR="00A020B4" w:rsidRPr="00E4371C" w:rsidTr="00986EE0">
        <w:tc>
          <w:tcPr>
            <w:tcW w:w="3222" w:type="dxa"/>
          </w:tcPr>
          <w:p w:rsidR="00A020B4" w:rsidRDefault="00A020B4" w:rsidP="00A020B4">
            <w:pPr>
              <w:spacing w:line="360" w:lineRule="exact"/>
              <w:ind w:right="-108"/>
              <w:rPr>
                <w:rFonts w:ascii="Arial" w:hAnsi="Arial" w:cs="Arial"/>
                <w:sz w:val="18"/>
                <w:szCs w:val="18"/>
              </w:rPr>
            </w:pPr>
            <w:r>
              <w:rPr>
                <w:rFonts w:ascii="Arial" w:hAnsi="Arial" w:cs="Arial"/>
                <w:sz w:val="18"/>
                <w:szCs w:val="18"/>
              </w:rPr>
              <w:t>Interest expense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cs/>
              </w:rPr>
              <w:t>0.4</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10.6</w:t>
            </w:r>
          </w:p>
        </w:tc>
        <w:tc>
          <w:tcPr>
            <w:tcW w:w="2430" w:type="dxa"/>
          </w:tcPr>
          <w:p w:rsidR="00A020B4" w:rsidRPr="00E4371C" w:rsidRDefault="00A020B4" w:rsidP="00A020B4">
            <w:pPr>
              <w:tabs>
                <w:tab w:val="center" w:pos="8100"/>
              </w:tabs>
              <w:spacing w:line="360" w:lineRule="exact"/>
              <w:jc w:val="both"/>
              <w:rPr>
                <w:rFonts w:ascii="Arial" w:hAnsi="Arial" w:cs="Arial"/>
                <w:sz w:val="18"/>
                <w:szCs w:val="18"/>
              </w:rPr>
            </w:pPr>
            <w:r w:rsidRPr="00E4371C">
              <w:rPr>
                <w:rFonts w:ascii="Arial" w:hAnsi="Arial" w:cs="Arial"/>
                <w:sz w:val="18"/>
                <w:szCs w:val="18"/>
              </w:rPr>
              <w:t>Mutually agreed rate</w:t>
            </w:r>
          </w:p>
        </w:tc>
      </w:tr>
      <w:tr w:rsidR="00A020B4" w:rsidRPr="00E4371C" w:rsidTr="00051C6D">
        <w:tc>
          <w:tcPr>
            <w:tcW w:w="4962" w:type="dxa"/>
            <w:gridSpan w:val="3"/>
          </w:tcPr>
          <w:p w:rsidR="00A020B4" w:rsidRPr="00E4371C" w:rsidRDefault="00A020B4" w:rsidP="00A020B4">
            <w:pPr>
              <w:tabs>
                <w:tab w:val="decimal" w:pos="467"/>
              </w:tabs>
              <w:spacing w:line="34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70" w:type="dxa"/>
          </w:tcPr>
          <w:p w:rsidR="00A020B4" w:rsidRPr="00E4371C" w:rsidRDefault="00A020B4" w:rsidP="00A020B4">
            <w:pPr>
              <w:tabs>
                <w:tab w:val="decimal" w:pos="522"/>
              </w:tabs>
              <w:spacing w:line="340" w:lineRule="exact"/>
              <w:ind w:right="42"/>
              <w:jc w:val="right"/>
              <w:rPr>
                <w:rFonts w:ascii="Arial" w:hAnsi="Arial"/>
                <w:sz w:val="18"/>
                <w:szCs w:val="18"/>
              </w:rPr>
            </w:pPr>
          </w:p>
        </w:tc>
        <w:tc>
          <w:tcPr>
            <w:tcW w:w="900" w:type="dxa"/>
          </w:tcPr>
          <w:p w:rsidR="00A020B4" w:rsidRPr="00E4371C" w:rsidRDefault="00A020B4" w:rsidP="00A020B4">
            <w:pPr>
              <w:spacing w:line="340" w:lineRule="exact"/>
              <w:ind w:right="42"/>
              <w:jc w:val="right"/>
              <w:rPr>
                <w:rFonts w:ascii="Arial" w:hAnsi="Arial"/>
                <w:sz w:val="18"/>
                <w:szCs w:val="18"/>
              </w:rPr>
            </w:pPr>
          </w:p>
        </w:tc>
        <w:tc>
          <w:tcPr>
            <w:tcW w:w="2430" w:type="dxa"/>
          </w:tcPr>
          <w:p w:rsidR="00A020B4" w:rsidRPr="00E4371C" w:rsidRDefault="00A020B4" w:rsidP="00A020B4">
            <w:pPr>
              <w:tabs>
                <w:tab w:val="center" w:pos="8100"/>
              </w:tabs>
              <w:spacing w:line="340" w:lineRule="exact"/>
              <w:jc w:val="both"/>
              <w:rPr>
                <w:rFonts w:ascii="Arial" w:hAnsi="Arial"/>
                <w:i/>
                <w:iCs/>
                <w:sz w:val="18"/>
                <w:szCs w:val="18"/>
              </w:rPr>
            </w:pPr>
          </w:p>
        </w:tc>
      </w:tr>
      <w:tr w:rsidR="00A020B4" w:rsidRPr="00E4371C" w:rsidTr="00986EE0">
        <w:trPr>
          <w:trHeight w:val="126"/>
        </w:trPr>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Sales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52.1</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46.2</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A020B4" w:rsidP="00A020B4">
            <w:pPr>
              <w:tabs>
                <w:tab w:val="center" w:pos="8100"/>
              </w:tabs>
              <w:spacing w:line="340" w:lineRule="exact"/>
              <w:ind w:right="-105"/>
              <w:jc w:val="both"/>
              <w:rPr>
                <w:rFonts w:ascii="Arial" w:hAnsi="Arial"/>
                <w:sz w:val="18"/>
                <w:szCs w:val="18"/>
              </w:rPr>
            </w:pPr>
            <w:r w:rsidRPr="00E4371C">
              <w:rPr>
                <w:rFonts w:ascii="Arial" w:hAnsi="Arial"/>
                <w:sz w:val="18"/>
                <w:szCs w:val="18"/>
              </w:rPr>
              <w:t>Market price</w:t>
            </w:r>
          </w:p>
        </w:tc>
      </w:tr>
      <w:tr w:rsidR="004D1752" w:rsidRPr="00E4371C" w:rsidTr="00986EE0">
        <w:tc>
          <w:tcPr>
            <w:tcW w:w="3222" w:type="dxa"/>
          </w:tcPr>
          <w:p w:rsidR="004D1752" w:rsidRPr="00E4371C" w:rsidRDefault="004D1752" w:rsidP="004D1752">
            <w:pPr>
              <w:spacing w:line="340" w:lineRule="exact"/>
              <w:ind w:right="-108"/>
              <w:rPr>
                <w:rFonts w:ascii="Arial" w:hAnsi="Arial" w:cs="Arial"/>
                <w:sz w:val="18"/>
                <w:szCs w:val="18"/>
              </w:rPr>
            </w:pPr>
            <w:r>
              <w:rPr>
                <w:rFonts w:ascii="Arial" w:hAnsi="Arial" w:cs="Arial"/>
                <w:sz w:val="18"/>
                <w:szCs w:val="18"/>
              </w:rPr>
              <w:t xml:space="preserve">Service </w:t>
            </w:r>
            <w:r w:rsidRPr="00E4371C">
              <w:rPr>
                <w:rFonts w:ascii="Arial" w:hAnsi="Arial" w:cs="Arial"/>
                <w:sz w:val="18"/>
                <w:szCs w:val="18"/>
              </w:rPr>
              <w:t>income from debts collection</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2.6</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11.7</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4D1752" w:rsidRPr="005C5B38" w:rsidRDefault="004D1752" w:rsidP="004D1752">
            <w:pPr>
              <w:spacing w:line="340" w:lineRule="exact"/>
              <w:ind w:right="42"/>
              <w:jc w:val="right"/>
              <w:rPr>
                <w:rFonts w:ascii="Arial" w:hAnsi="Arial"/>
                <w:sz w:val="18"/>
                <w:szCs w:val="18"/>
              </w:rPr>
            </w:pPr>
            <w:r>
              <w:rPr>
                <w:rFonts w:ascii="Arial" w:hAnsi="Arial"/>
                <w:sz w:val="18"/>
                <w:szCs w:val="18"/>
              </w:rPr>
              <w:t>-</w:t>
            </w:r>
          </w:p>
        </w:tc>
        <w:tc>
          <w:tcPr>
            <w:tcW w:w="2430" w:type="dxa"/>
          </w:tcPr>
          <w:p w:rsidR="004D1752" w:rsidRPr="00E4371C" w:rsidRDefault="004D1752" w:rsidP="004D1752">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sidR="003F1048">
              <w:rPr>
                <w:rFonts w:ascii="Arial" w:hAnsi="Arial" w:cs="Arial"/>
                <w:sz w:val="18"/>
                <w:szCs w:val="18"/>
              </w:rPr>
              <w:t>price</w:t>
            </w:r>
          </w:p>
        </w:tc>
      </w:tr>
      <w:tr w:rsidR="00A020B4" w:rsidRPr="00E4371C" w:rsidTr="00986EE0">
        <w:tc>
          <w:tcPr>
            <w:tcW w:w="3222" w:type="dxa"/>
          </w:tcPr>
          <w:p w:rsidR="00A020B4" w:rsidRDefault="00A020B4" w:rsidP="00A020B4">
            <w:pPr>
              <w:spacing w:line="340" w:lineRule="exact"/>
              <w:ind w:right="-108"/>
              <w:rPr>
                <w:rFonts w:ascii="Arial" w:hAnsi="Arial" w:cs="Arial"/>
                <w:sz w:val="18"/>
                <w:szCs w:val="18"/>
              </w:rPr>
            </w:pPr>
            <w:r w:rsidRPr="00E4371C">
              <w:rPr>
                <w:rFonts w:ascii="Arial" w:hAnsi="Arial" w:cs="Arial"/>
                <w:sz w:val="18"/>
                <w:szCs w:val="18"/>
              </w:rPr>
              <w:t>Management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2.1</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2.1</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2.1</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2.0</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sidRPr="00E4371C">
              <w:rPr>
                <w:rFonts w:ascii="Arial" w:hAnsi="Arial" w:cs="Arial"/>
                <w:sz w:val="18"/>
                <w:szCs w:val="18"/>
              </w:rPr>
              <w:t>Contract price</w:t>
            </w:r>
          </w:p>
        </w:tc>
      </w:tr>
      <w:tr w:rsidR="00A020B4" w:rsidRPr="00E4371C" w:rsidTr="00A020B4">
        <w:tc>
          <w:tcPr>
            <w:tcW w:w="3222" w:type="dxa"/>
          </w:tcPr>
          <w:p w:rsidR="00A020B4" w:rsidRPr="0022290B" w:rsidRDefault="00A020B4" w:rsidP="00A020B4">
            <w:pPr>
              <w:spacing w:line="340" w:lineRule="exact"/>
              <w:ind w:right="-108"/>
              <w:rPr>
                <w:rFonts w:ascii="Arial" w:hAnsi="Arial" w:cs="Arial"/>
                <w:sz w:val="18"/>
                <w:szCs w:val="18"/>
              </w:rPr>
            </w:pPr>
            <w:r w:rsidRPr="00E4371C">
              <w:rPr>
                <w:rFonts w:ascii="Arial" w:hAnsi="Arial" w:cs="Arial"/>
                <w:sz w:val="18"/>
                <w:szCs w:val="18"/>
              </w:rPr>
              <w:t>Other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0.1</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22290B" w:rsidRDefault="00A020B4" w:rsidP="00A020B4">
            <w:pPr>
              <w:tabs>
                <w:tab w:val="center" w:pos="8100"/>
              </w:tabs>
              <w:spacing w:line="340" w:lineRule="exact"/>
              <w:jc w:val="both"/>
              <w:rPr>
                <w:rFonts w:ascii="Arial" w:hAnsi="Arial" w:cs="Arial"/>
                <w:sz w:val="18"/>
                <w:szCs w:val="18"/>
                <w:cs/>
              </w:rPr>
            </w:pPr>
            <w:r w:rsidRPr="00E4371C">
              <w:rPr>
                <w:rFonts w:ascii="Arial" w:hAnsi="Arial" w:cs="Arial"/>
                <w:sz w:val="18"/>
                <w:szCs w:val="18"/>
              </w:rPr>
              <w:t>Contract price</w:t>
            </w:r>
          </w:p>
        </w:tc>
      </w:tr>
      <w:tr w:rsidR="00A020B4" w:rsidRPr="00E4371C" w:rsidTr="00A020B4">
        <w:tc>
          <w:tcPr>
            <w:tcW w:w="3222" w:type="dxa"/>
          </w:tcPr>
          <w:p w:rsidR="00A020B4" w:rsidRPr="00E4371C" w:rsidRDefault="0022290B" w:rsidP="00A020B4">
            <w:pPr>
              <w:spacing w:line="340" w:lineRule="exact"/>
              <w:ind w:right="-108"/>
              <w:rPr>
                <w:rFonts w:ascii="Arial" w:hAnsi="Arial" w:cs="Arial"/>
                <w:sz w:val="18"/>
                <w:szCs w:val="18"/>
              </w:rPr>
            </w:pPr>
            <w:r w:rsidRPr="0022290B">
              <w:rPr>
                <w:rFonts w:ascii="Arial" w:hAnsi="Arial" w:cs="Arial"/>
                <w:sz w:val="18"/>
                <w:szCs w:val="18"/>
              </w:rPr>
              <w:t>Dividend income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12</w:t>
            </w:r>
            <w:r w:rsidR="0022290B">
              <w:rPr>
                <w:rFonts w:ascii="Arial" w:hAnsi="Arial" w:cs="Arial"/>
                <w:sz w:val="18"/>
                <w:szCs w:val="18"/>
              </w:rPr>
              <w:t>.2</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12</w:t>
            </w:r>
            <w:r w:rsidR="0022290B">
              <w:rPr>
                <w:rFonts w:ascii="Arial" w:hAnsi="Arial" w:cs="Arial"/>
                <w:sz w:val="18"/>
                <w:szCs w:val="18"/>
              </w:rPr>
              <w:t>.2</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Pr>
                <w:rFonts w:ascii="Arial" w:hAnsi="Arial"/>
                <w:sz w:val="18"/>
                <w:szCs w:val="18"/>
              </w:rPr>
              <w:t>-</w:t>
            </w:r>
          </w:p>
        </w:tc>
        <w:tc>
          <w:tcPr>
            <w:tcW w:w="2430" w:type="dxa"/>
          </w:tcPr>
          <w:p w:rsidR="00A020B4" w:rsidRPr="00E4371C" w:rsidRDefault="0022290B" w:rsidP="00A020B4">
            <w:pPr>
              <w:tabs>
                <w:tab w:val="center" w:pos="8100"/>
              </w:tabs>
              <w:spacing w:line="340" w:lineRule="exact"/>
              <w:jc w:val="both"/>
              <w:rPr>
                <w:rFonts w:ascii="Arial" w:hAnsi="Arial" w:cs="Arial"/>
                <w:sz w:val="18"/>
                <w:szCs w:val="18"/>
              </w:rPr>
            </w:pPr>
            <w:r>
              <w:rPr>
                <w:rFonts w:ascii="Arial" w:hAnsi="Arial" w:cs="Arial"/>
                <w:sz w:val="18"/>
                <w:szCs w:val="18"/>
              </w:rPr>
              <w:t>As declared</w:t>
            </w:r>
          </w:p>
        </w:tc>
      </w:tr>
      <w:tr w:rsidR="00A020B4" w:rsidRPr="00E4371C" w:rsidTr="00A020B4">
        <w:tc>
          <w:tcPr>
            <w:tcW w:w="3222" w:type="dxa"/>
          </w:tcPr>
          <w:p w:rsidR="00A020B4" w:rsidRPr="0022290B" w:rsidRDefault="00A020B4" w:rsidP="00A020B4">
            <w:pPr>
              <w:spacing w:line="340" w:lineRule="exact"/>
              <w:ind w:right="-108"/>
              <w:rPr>
                <w:rFonts w:ascii="Arial" w:hAnsi="Arial" w:cs="Arial"/>
                <w:sz w:val="18"/>
                <w:szCs w:val="18"/>
              </w:rPr>
            </w:pPr>
            <w:r w:rsidRPr="0022290B">
              <w:rPr>
                <w:rFonts w:ascii="Arial" w:hAnsi="Arial" w:cs="Arial"/>
                <w:sz w:val="18"/>
                <w:szCs w:val="18"/>
              </w:rPr>
              <w:t>Purchase of loans receivable</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46.9</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44.0</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22290B" w:rsidRDefault="00A020B4" w:rsidP="00A020B4">
            <w:pPr>
              <w:tabs>
                <w:tab w:val="center" w:pos="8100"/>
              </w:tabs>
              <w:spacing w:line="340" w:lineRule="exact"/>
              <w:jc w:val="both"/>
              <w:rPr>
                <w:rFonts w:ascii="Arial" w:hAnsi="Arial" w:cs="Arial"/>
                <w:sz w:val="18"/>
                <w:szCs w:val="18"/>
              </w:rPr>
            </w:pPr>
            <w:r w:rsidRPr="0022290B">
              <w:rPr>
                <w:rFonts w:ascii="Arial" w:hAnsi="Arial" w:cs="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Sales promotion 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4.4</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9.6</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Pr>
                <w:rFonts w:ascii="Arial" w:hAnsi="Arial" w:cs="Arial"/>
                <w:sz w:val="18"/>
                <w:szCs w:val="18"/>
              </w:rPr>
              <w:t>Commission fees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3.2</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0.6</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sidRPr="00E4371C">
              <w:rPr>
                <w:rFonts w:ascii="Arial" w:hAnsi="Arial"/>
                <w:sz w:val="18"/>
                <w:szCs w:val="18"/>
              </w:rPr>
              <w:t>Mutually agreed rate</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0.9</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0.5</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0.5</w:t>
            </w:r>
          </w:p>
        </w:tc>
        <w:tc>
          <w:tcPr>
            <w:tcW w:w="900" w:type="dxa"/>
            <w:vAlign w:val="bottom"/>
          </w:tcPr>
          <w:p w:rsidR="00A020B4" w:rsidRPr="005C5B38" w:rsidRDefault="00A020B4" w:rsidP="00A020B4">
            <w:pPr>
              <w:spacing w:line="340" w:lineRule="exact"/>
              <w:ind w:right="42"/>
              <w:jc w:val="right"/>
              <w:rPr>
                <w:rFonts w:ascii="Arial" w:hAnsi="Arial"/>
                <w:sz w:val="18"/>
                <w:szCs w:val="18"/>
              </w:rPr>
            </w:pPr>
            <w:r w:rsidRPr="005C5B38">
              <w:rPr>
                <w:rFonts w:ascii="Arial" w:hAnsi="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r w:rsidR="004D1752" w:rsidRPr="00E4371C" w:rsidTr="00986EE0">
        <w:tc>
          <w:tcPr>
            <w:tcW w:w="3222" w:type="dxa"/>
          </w:tcPr>
          <w:p w:rsidR="004D1752" w:rsidRPr="00E4371C" w:rsidRDefault="004D1752" w:rsidP="004D1752">
            <w:pPr>
              <w:spacing w:line="340" w:lineRule="exact"/>
              <w:ind w:right="-108"/>
              <w:rPr>
                <w:rFonts w:ascii="Arial" w:hAnsi="Arial" w:cs="Arial"/>
                <w:sz w:val="18"/>
                <w:szCs w:val="18"/>
              </w:rPr>
            </w:pPr>
            <w:r>
              <w:rPr>
                <w:rFonts w:ascii="Arial" w:hAnsi="Arial" w:cs="Arial"/>
                <w:sz w:val="18"/>
                <w:szCs w:val="18"/>
              </w:rPr>
              <w:t>Purchase of assets</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0.4</w:t>
            </w:r>
          </w:p>
        </w:tc>
        <w:tc>
          <w:tcPr>
            <w:tcW w:w="870" w:type="dxa"/>
            <w:vAlign w:val="bottom"/>
          </w:tcPr>
          <w:p w:rsidR="004D1752" w:rsidRPr="00A020B4" w:rsidRDefault="004D1752" w:rsidP="004D1752">
            <w:pPr>
              <w:spacing w:line="340" w:lineRule="exact"/>
              <w:ind w:right="42"/>
              <w:jc w:val="right"/>
              <w:rPr>
                <w:rFonts w:ascii="Arial" w:hAnsi="Arial" w:cs="Arial"/>
                <w:sz w:val="18"/>
                <w:szCs w:val="18"/>
              </w:rPr>
            </w:pPr>
            <w:r w:rsidRPr="00A020B4">
              <w:rPr>
                <w:rFonts w:ascii="Arial" w:hAnsi="Arial" w:cs="Arial"/>
                <w:sz w:val="18"/>
                <w:szCs w:val="18"/>
              </w:rPr>
              <w:t>3.3</w:t>
            </w:r>
          </w:p>
        </w:tc>
        <w:tc>
          <w:tcPr>
            <w:tcW w:w="870" w:type="dxa"/>
            <w:vAlign w:val="bottom"/>
          </w:tcPr>
          <w:p w:rsidR="004D1752" w:rsidRPr="00A020B4" w:rsidRDefault="004D1752" w:rsidP="004D1752">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4D1752" w:rsidRPr="00380DBA" w:rsidRDefault="004D1752" w:rsidP="004D1752">
            <w:pPr>
              <w:spacing w:line="340" w:lineRule="exact"/>
              <w:ind w:right="42"/>
              <w:jc w:val="right"/>
              <w:rPr>
                <w:rFonts w:ascii="Arial" w:hAnsi="Arial"/>
                <w:sz w:val="18"/>
                <w:szCs w:val="18"/>
              </w:rPr>
            </w:pPr>
            <w:r>
              <w:rPr>
                <w:rFonts w:ascii="Arial" w:hAnsi="Arial"/>
                <w:sz w:val="18"/>
                <w:szCs w:val="18"/>
              </w:rPr>
              <w:t>-</w:t>
            </w:r>
          </w:p>
        </w:tc>
        <w:tc>
          <w:tcPr>
            <w:tcW w:w="2430" w:type="dxa"/>
          </w:tcPr>
          <w:p w:rsidR="004D1752" w:rsidRPr="00E4371C" w:rsidRDefault="004D1752" w:rsidP="004D1752">
            <w:pPr>
              <w:tabs>
                <w:tab w:val="center" w:pos="8100"/>
              </w:tabs>
              <w:spacing w:line="360" w:lineRule="exact"/>
              <w:jc w:val="both"/>
              <w:rPr>
                <w:rFonts w:ascii="Arial" w:hAnsi="Arial" w:cs="Arial"/>
                <w:sz w:val="18"/>
                <w:szCs w:val="18"/>
              </w:rPr>
            </w:pPr>
            <w:r w:rsidRPr="00E4371C">
              <w:rPr>
                <w:rFonts w:ascii="Arial" w:hAnsi="Arial" w:cs="Arial"/>
                <w:sz w:val="18"/>
                <w:szCs w:val="18"/>
              </w:rPr>
              <w:t xml:space="preserve">Mutually agreed </w:t>
            </w:r>
            <w:r w:rsidR="003F1048">
              <w:rPr>
                <w:rFonts w:ascii="Arial" w:hAnsi="Arial" w:cs="Arial"/>
                <w:sz w:val="18"/>
                <w:szCs w:val="18"/>
              </w:rPr>
              <w:t>price</w:t>
            </w:r>
          </w:p>
        </w:tc>
      </w:tr>
      <w:tr w:rsidR="00A020B4" w:rsidRPr="00E4371C" w:rsidTr="00986EE0">
        <w:tc>
          <w:tcPr>
            <w:tcW w:w="3222" w:type="dxa"/>
          </w:tcPr>
          <w:p w:rsidR="00A020B4" w:rsidRPr="004A0A8F" w:rsidRDefault="00A020B4" w:rsidP="00A020B4">
            <w:pPr>
              <w:spacing w:line="340" w:lineRule="exact"/>
              <w:ind w:right="-108"/>
              <w:rPr>
                <w:rFonts w:ascii="Arial" w:hAnsi="Arial" w:cs="Arial"/>
                <w:sz w:val="18"/>
                <w:szCs w:val="18"/>
                <w:u w:val="single"/>
              </w:rPr>
            </w:pPr>
            <w:r>
              <w:rPr>
                <w:rFonts w:ascii="Arial" w:hAnsi="Arial" w:cs="Arial"/>
                <w:sz w:val="18"/>
                <w:szCs w:val="18"/>
                <w:u w:val="single"/>
              </w:rPr>
              <w:t>Transactions with related parties</w:t>
            </w:r>
          </w:p>
        </w:tc>
        <w:tc>
          <w:tcPr>
            <w:tcW w:w="870" w:type="dxa"/>
            <w:vAlign w:val="bottom"/>
          </w:tcPr>
          <w:p w:rsidR="00A020B4" w:rsidRPr="001F5331" w:rsidRDefault="00A020B4" w:rsidP="00A020B4">
            <w:pPr>
              <w:spacing w:line="340" w:lineRule="exact"/>
              <w:ind w:right="42"/>
              <w:jc w:val="right"/>
              <w:rPr>
                <w:rFonts w:ascii="Arial" w:hAnsi="Arial"/>
                <w:sz w:val="18"/>
                <w:szCs w:val="18"/>
              </w:rPr>
            </w:pPr>
          </w:p>
        </w:tc>
        <w:tc>
          <w:tcPr>
            <w:tcW w:w="870" w:type="dxa"/>
            <w:vAlign w:val="bottom"/>
          </w:tcPr>
          <w:p w:rsidR="00A020B4" w:rsidRPr="001F5331" w:rsidRDefault="00A020B4" w:rsidP="00A020B4">
            <w:pPr>
              <w:spacing w:line="340" w:lineRule="exact"/>
              <w:ind w:right="42"/>
              <w:jc w:val="right"/>
              <w:rPr>
                <w:rFonts w:ascii="Arial" w:hAnsi="Arial"/>
                <w:sz w:val="18"/>
                <w:szCs w:val="18"/>
              </w:rPr>
            </w:pPr>
          </w:p>
        </w:tc>
        <w:tc>
          <w:tcPr>
            <w:tcW w:w="870" w:type="dxa"/>
            <w:vAlign w:val="bottom"/>
          </w:tcPr>
          <w:p w:rsidR="00A020B4" w:rsidRPr="001F5331" w:rsidRDefault="00A020B4" w:rsidP="00A020B4">
            <w:pPr>
              <w:spacing w:line="340" w:lineRule="exact"/>
              <w:ind w:right="42"/>
              <w:jc w:val="right"/>
              <w:rPr>
                <w:rFonts w:ascii="Arial" w:hAnsi="Arial"/>
                <w:sz w:val="18"/>
                <w:szCs w:val="18"/>
              </w:rPr>
            </w:pPr>
          </w:p>
        </w:tc>
        <w:tc>
          <w:tcPr>
            <w:tcW w:w="900" w:type="dxa"/>
            <w:vAlign w:val="bottom"/>
          </w:tcPr>
          <w:p w:rsidR="00A020B4" w:rsidRPr="001F5331" w:rsidRDefault="00A020B4" w:rsidP="00A020B4">
            <w:pPr>
              <w:spacing w:line="340" w:lineRule="exact"/>
              <w:ind w:right="42"/>
              <w:jc w:val="right"/>
              <w:rPr>
                <w:rFonts w:ascii="Arial" w:hAnsi="Arial"/>
                <w:sz w:val="18"/>
                <w:szCs w:val="18"/>
              </w:rPr>
            </w:pPr>
          </w:p>
        </w:tc>
        <w:tc>
          <w:tcPr>
            <w:tcW w:w="2430" w:type="dxa"/>
          </w:tcPr>
          <w:p w:rsidR="00A020B4" w:rsidRPr="00E4371C" w:rsidRDefault="00A020B4" w:rsidP="00A020B4">
            <w:pPr>
              <w:tabs>
                <w:tab w:val="center" w:pos="8100"/>
              </w:tabs>
              <w:spacing w:line="340" w:lineRule="exact"/>
              <w:jc w:val="both"/>
              <w:rPr>
                <w:rFonts w:ascii="Arial" w:hAnsi="Arial"/>
                <w:sz w:val="18"/>
                <w:szCs w:val="18"/>
              </w:rPr>
            </w:pPr>
          </w:p>
        </w:tc>
      </w:tr>
      <w:tr w:rsidR="00A020B4" w:rsidRPr="00E4371C" w:rsidTr="00986EE0">
        <w:tc>
          <w:tcPr>
            <w:tcW w:w="3222" w:type="dxa"/>
          </w:tcPr>
          <w:p w:rsidR="00A020B4" w:rsidRPr="00986EE0" w:rsidRDefault="00A020B4" w:rsidP="00A020B4">
            <w:pPr>
              <w:spacing w:line="340" w:lineRule="exact"/>
              <w:ind w:right="-180"/>
              <w:rPr>
                <w:rFonts w:ascii="Arial" w:hAnsi="Arial" w:cs="Arial"/>
                <w:sz w:val="18"/>
                <w:szCs w:val="18"/>
              </w:rPr>
            </w:pPr>
            <w:r>
              <w:rPr>
                <w:rFonts w:ascii="Arial" w:hAnsi="Arial" w:cs="Arial"/>
                <w:sz w:val="18"/>
                <w:szCs w:val="18"/>
              </w:rPr>
              <w:t>Sales of residential condominium units</w:t>
            </w:r>
          </w:p>
        </w:tc>
        <w:tc>
          <w:tcPr>
            <w:tcW w:w="870" w:type="dxa"/>
            <w:vAlign w:val="bottom"/>
          </w:tcPr>
          <w:p w:rsidR="00A020B4" w:rsidRPr="0022290B" w:rsidRDefault="0022290B" w:rsidP="0022290B">
            <w:pPr>
              <w:spacing w:line="340" w:lineRule="exact"/>
              <w:ind w:right="42"/>
              <w:jc w:val="right"/>
              <w:rPr>
                <w:rFonts w:ascii="Arial" w:hAnsi="Arial" w:cs="Arial"/>
                <w:sz w:val="18"/>
                <w:szCs w:val="18"/>
              </w:rPr>
            </w:pPr>
            <w:r w:rsidRPr="0022290B">
              <w:rPr>
                <w:rFonts w:ascii="Arial" w:hAnsi="Arial" w:cs="Arial"/>
                <w:sz w:val="18"/>
                <w:szCs w:val="18"/>
              </w:rPr>
              <w:t>11.4</w:t>
            </w:r>
          </w:p>
        </w:tc>
        <w:tc>
          <w:tcPr>
            <w:tcW w:w="870" w:type="dxa"/>
            <w:vAlign w:val="bottom"/>
          </w:tcPr>
          <w:p w:rsidR="00A020B4" w:rsidRPr="0022290B" w:rsidRDefault="00A020B4" w:rsidP="0022290B">
            <w:pPr>
              <w:spacing w:line="340" w:lineRule="exact"/>
              <w:ind w:right="42"/>
              <w:jc w:val="right"/>
              <w:rPr>
                <w:rFonts w:ascii="Arial" w:hAnsi="Arial" w:cs="Arial"/>
                <w:sz w:val="18"/>
                <w:szCs w:val="18"/>
              </w:rPr>
            </w:pPr>
            <w:r w:rsidRPr="0022290B">
              <w:rPr>
                <w:rFonts w:ascii="Arial" w:hAnsi="Arial" w:cs="Arial"/>
                <w:sz w:val="18"/>
                <w:szCs w:val="18"/>
              </w:rPr>
              <w:t>-</w:t>
            </w:r>
          </w:p>
        </w:tc>
        <w:tc>
          <w:tcPr>
            <w:tcW w:w="870" w:type="dxa"/>
            <w:vAlign w:val="bottom"/>
          </w:tcPr>
          <w:p w:rsidR="00A020B4" w:rsidRPr="0022290B" w:rsidRDefault="00A020B4" w:rsidP="0022290B">
            <w:pPr>
              <w:tabs>
                <w:tab w:val="decimal" w:pos="612"/>
              </w:tabs>
              <w:spacing w:line="340" w:lineRule="exact"/>
              <w:ind w:right="42"/>
              <w:jc w:val="right"/>
              <w:rPr>
                <w:rFonts w:ascii="Arial" w:hAnsi="Arial" w:cs="Arial"/>
                <w:sz w:val="18"/>
                <w:szCs w:val="18"/>
              </w:rPr>
            </w:pPr>
            <w:r w:rsidRPr="0022290B">
              <w:rPr>
                <w:rFonts w:ascii="Arial" w:hAnsi="Arial" w:cs="Arial"/>
                <w:sz w:val="18"/>
                <w:szCs w:val="18"/>
              </w:rPr>
              <w:t>-</w:t>
            </w:r>
          </w:p>
        </w:tc>
        <w:tc>
          <w:tcPr>
            <w:tcW w:w="900" w:type="dxa"/>
            <w:vAlign w:val="bottom"/>
          </w:tcPr>
          <w:p w:rsidR="00A020B4" w:rsidRPr="0022290B" w:rsidRDefault="00A020B4" w:rsidP="0022290B">
            <w:pPr>
              <w:tabs>
                <w:tab w:val="decimal" w:pos="612"/>
              </w:tabs>
              <w:spacing w:line="340" w:lineRule="exact"/>
              <w:ind w:right="42"/>
              <w:jc w:val="right"/>
              <w:rPr>
                <w:rFonts w:ascii="Arial" w:hAnsi="Arial" w:cs="Arial"/>
                <w:sz w:val="18"/>
                <w:szCs w:val="18"/>
              </w:rPr>
            </w:pPr>
            <w:r w:rsidRPr="0022290B">
              <w:rPr>
                <w:rFonts w:ascii="Arial" w:hAnsi="Arial" w:cs="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rPr>
            </w:pPr>
            <w:r>
              <w:rPr>
                <w:rFonts w:ascii="Arial" w:hAnsi="Arial"/>
                <w:sz w:val="18"/>
                <w:szCs w:val="18"/>
              </w:rPr>
              <w:t>Market price</w:t>
            </w:r>
          </w:p>
        </w:tc>
      </w:tr>
      <w:tr w:rsidR="00A020B4" w:rsidRPr="00E4371C" w:rsidTr="001F5D21">
        <w:tc>
          <w:tcPr>
            <w:tcW w:w="3222" w:type="dxa"/>
          </w:tcPr>
          <w:p w:rsidR="00A020B4" w:rsidRPr="00986EE0" w:rsidRDefault="00A020B4" w:rsidP="00A020B4">
            <w:pPr>
              <w:spacing w:line="340" w:lineRule="exact"/>
              <w:ind w:right="-108"/>
              <w:rPr>
                <w:rFonts w:ascii="Arial" w:hAnsi="Arial" w:cs="Arial"/>
                <w:sz w:val="18"/>
                <w:szCs w:val="18"/>
              </w:rPr>
            </w:pPr>
            <w:r>
              <w:rPr>
                <w:rFonts w:ascii="Arial" w:hAnsi="Arial" w:cs="Arial"/>
                <w:sz w:val="18"/>
                <w:szCs w:val="18"/>
              </w:rPr>
              <w:t>Insurance income</w:t>
            </w:r>
          </w:p>
        </w:tc>
        <w:tc>
          <w:tcPr>
            <w:tcW w:w="870" w:type="dxa"/>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0.1</w:t>
            </w:r>
          </w:p>
        </w:tc>
        <w:tc>
          <w:tcPr>
            <w:tcW w:w="870" w:type="dxa"/>
          </w:tcPr>
          <w:p w:rsidR="00A020B4" w:rsidRPr="00A020B4" w:rsidRDefault="0022290B" w:rsidP="00A020B4">
            <w:pPr>
              <w:spacing w:line="340" w:lineRule="exact"/>
              <w:ind w:right="42"/>
              <w:jc w:val="right"/>
              <w:rPr>
                <w:rFonts w:ascii="Arial" w:hAnsi="Arial" w:cs="Arial"/>
                <w:sz w:val="18"/>
                <w:szCs w:val="18"/>
              </w:rPr>
            </w:pPr>
            <w:r>
              <w:rPr>
                <w:rFonts w:ascii="Arial" w:hAnsi="Arial" w:cs="Arial"/>
                <w:sz w:val="18"/>
                <w:szCs w:val="18"/>
              </w:rPr>
              <w:t>0.1</w:t>
            </w:r>
          </w:p>
        </w:tc>
        <w:tc>
          <w:tcPr>
            <w:tcW w:w="870" w:type="dxa"/>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2430" w:type="dxa"/>
          </w:tcPr>
          <w:p w:rsidR="00A020B4" w:rsidRPr="00E4371C" w:rsidRDefault="00A020B4" w:rsidP="00A020B4">
            <w:pPr>
              <w:tabs>
                <w:tab w:val="center" w:pos="8100"/>
              </w:tabs>
              <w:spacing w:line="340" w:lineRule="exact"/>
              <w:ind w:left="156" w:hanging="156"/>
              <w:rPr>
                <w:rFonts w:ascii="Arial" w:hAnsi="Arial"/>
                <w:sz w:val="18"/>
                <w:szCs w:val="18"/>
              </w:rPr>
            </w:pPr>
            <w:r>
              <w:rPr>
                <w:rFonts w:ascii="Arial" w:hAnsi="Arial"/>
                <w:sz w:val="18"/>
                <w:szCs w:val="18"/>
              </w:rPr>
              <w:t>According to terms of under writing agreements</w:t>
            </w:r>
          </w:p>
        </w:tc>
      </w:tr>
      <w:tr w:rsidR="00A020B4" w:rsidRPr="00E4371C" w:rsidTr="00986EE0">
        <w:tc>
          <w:tcPr>
            <w:tcW w:w="3222" w:type="dxa"/>
          </w:tcPr>
          <w:p w:rsidR="00A020B4" w:rsidRPr="00E4371C" w:rsidRDefault="00A020B4" w:rsidP="00A020B4">
            <w:pPr>
              <w:spacing w:line="340" w:lineRule="exact"/>
              <w:ind w:right="-108"/>
              <w:rPr>
                <w:rFonts w:ascii="Arial" w:hAnsi="Arial" w:cs="Arial"/>
                <w:sz w:val="18"/>
                <w:szCs w:val="18"/>
              </w:rPr>
            </w:pPr>
            <w:r w:rsidRPr="00E4371C">
              <w:rPr>
                <w:rFonts w:ascii="Arial" w:hAnsi="Arial" w:cs="Arial"/>
                <w:sz w:val="18"/>
                <w:szCs w:val="18"/>
              </w:rPr>
              <w:t xml:space="preserve">Other </w:t>
            </w:r>
            <w:r>
              <w:rPr>
                <w:rFonts w:ascii="Arial" w:hAnsi="Arial" w:cs="Arial"/>
                <w:sz w:val="18"/>
                <w:szCs w:val="18"/>
              </w:rPr>
              <w:t>expenses</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0.7</w:t>
            </w:r>
          </w:p>
        </w:tc>
        <w:tc>
          <w:tcPr>
            <w:tcW w:w="87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2.4</w:t>
            </w:r>
          </w:p>
        </w:tc>
        <w:tc>
          <w:tcPr>
            <w:tcW w:w="870" w:type="dxa"/>
            <w:vAlign w:val="bottom"/>
          </w:tcPr>
          <w:p w:rsidR="00A020B4" w:rsidRPr="00A020B4" w:rsidRDefault="00A020B4" w:rsidP="00A020B4">
            <w:pPr>
              <w:tabs>
                <w:tab w:val="decimal" w:pos="612"/>
              </w:tabs>
              <w:spacing w:line="340" w:lineRule="exact"/>
              <w:ind w:right="42"/>
              <w:jc w:val="right"/>
              <w:rPr>
                <w:rFonts w:ascii="Arial" w:hAnsi="Arial" w:cs="Arial"/>
                <w:sz w:val="18"/>
                <w:szCs w:val="18"/>
              </w:rPr>
            </w:pPr>
            <w:r w:rsidRPr="00A020B4">
              <w:rPr>
                <w:rFonts w:ascii="Arial" w:hAnsi="Arial" w:cs="Arial"/>
                <w:sz w:val="18"/>
                <w:szCs w:val="18"/>
              </w:rPr>
              <w:t>-</w:t>
            </w:r>
          </w:p>
        </w:tc>
        <w:tc>
          <w:tcPr>
            <w:tcW w:w="900" w:type="dxa"/>
            <w:vAlign w:val="bottom"/>
          </w:tcPr>
          <w:p w:rsidR="00A020B4" w:rsidRPr="00A020B4" w:rsidRDefault="00A020B4" w:rsidP="00A020B4">
            <w:pPr>
              <w:spacing w:line="340" w:lineRule="exact"/>
              <w:ind w:right="42"/>
              <w:jc w:val="right"/>
              <w:rPr>
                <w:rFonts w:ascii="Arial" w:hAnsi="Arial" w:cs="Arial"/>
                <w:sz w:val="18"/>
                <w:szCs w:val="18"/>
              </w:rPr>
            </w:pPr>
            <w:r w:rsidRPr="00A020B4">
              <w:rPr>
                <w:rFonts w:ascii="Arial" w:hAnsi="Arial" w:cs="Arial"/>
                <w:sz w:val="18"/>
                <w:szCs w:val="18"/>
              </w:rPr>
              <w:t>-</w:t>
            </w:r>
          </w:p>
        </w:tc>
        <w:tc>
          <w:tcPr>
            <w:tcW w:w="2430" w:type="dxa"/>
          </w:tcPr>
          <w:p w:rsidR="00A020B4" w:rsidRPr="00E4371C" w:rsidRDefault="00A020B4" w:rsidP="00A020B4">
            <w:pPr>
              <w:tabs>
                <w:tab w:val="center" w:pos="8100"/>
              </w:tabs>
              <w:spacing w:line="340" w:lineRule="exact"/>
              <w:jc w:val="both"/>
              <w:rPr>
                <w:rFonts w:ascii="Arial" w:hAnsi="Arial"/>
                <w:sz w:val="18"/>
                <w:szCs w:val="18"/>
                <w:cs/>
              </w:rPr>
            </w:pPr>
            <w:r w:rsidRPr="00E4371C">
              <w:rPr>
                <w:rFonts w:ascii="Arial" w:hAnsi="Arial"/>
                <w:sz w:val="18"/>
                <w:szCs w:val="18"/>
              </w:rPr>
              <w:t>Mutually agreed rate</w:t>
            </w:r>
          </w:p>
        </w:tc>
      </w:tr>
    </w:tbl>
    <w:p w:rsidR="0090136F" w:rsidRDefault="0090136F" w:rsidP="0090136F">
      <w:pPr>
        <w:overflowPunct/>
        <w:autoSpaceDE/>
        <w:autoSpaceDN/>
        <w:adjustRightInd/>
        <w:spacing w:before="120" w:after="120" w:line="380" w:lineRule="exact"/>
        <w:ind w:left="547"/>
        <w:jc w:val="thaiDistribute"/>
        <w:textAlignment w:val="auto"/>
        <w:rPr>
          <w:rFonts w:ascii="Arial" w:hAnsi="Arial" w:cs="Arial"/>
          <w:sz w:val="22"/>
          <w:szCs w:val="22"/>
        </w:rPr>
      </w:pPr>
    </w:p>
    <w:p w:rsidR="0090136F" w:rsidRDefault="0090136F" w:rsidP="0090136F">
      <w:pPr>
        <w:overflowPunct/>
        <w:autoSpaceDE/>
        <w:autoSpaceDN/>
        <w:adjustRightInd/>
        <w:textAlignment w:val="auto"/>
        <w:rPr>
          <w:rFonts w:ascii="Arial" w:hAnsi="Arial" w:cs="Arial"/>
          <w:sz w:val="22"/>
          <w:szCs w:val="22"/>
        </w:rPr>
      </w:pPr>
      <w:r>
        <w:rPr>
          <w:rFonts w:ascii="Arial" w:hAnsi="Arial" w:cs="Arial"/>
          <w:sz w:val="22"/>
          <w:szCs w:val="22"/>
        </w:rPr>
        <w:br w:type="page"/>
      </w:r>
    </w:p>
    <w:p w:rsidR="007030BD" w:rsidRDefault="007030BD" w:rsidP="006D5565">
      <w:pPr>
        <w:overflowPunct/>
        <w:autoSpaceDE/>
        <w:autoSpaceDN/>
        <w:adjustRightInd/>
        <w:spacing w:before="240" w:after="120" w:line="380" w:lineRule="exact"/>
        <w:ind w:left="547"/>
        <w:jc w:val="thaiDistribute"/>
        <w:textAlignment w:val="auto"/>
        <w:rPr>
          <w:rFonts w:ascii="Arial" w:hAnsi="Arial" w:cs="Arial"/>
          <w:sz w:val="22"/>
          <w:szCs w:val="22"/>
        </w:rPr>
      </w:pPr>
      <w:r w:rsidRPr="003A23F0">
        <w:rPr>
          <w:rFonts w:ascii="Arial" w:hAnsi="Arial" w:cs="Arial"/>
          <w:sz w:val="22"/>
          <w:szCs w:val="22"/>
        </w:rPr>
        <w:t xml:space="preserve">As at </w:t>
      </w:r>
      <w:r w:rsidR="00E145B5">
        <w:rPr>
          <w:rFonts w:ascii="Arial" w:hAnsi="Arial" w:cs="Arial"/>
          <w:sz w:val="22"/>
          <w:szCs w:val="22"/>
        </w:rPr>
        <w:t xml:space="preserve">30 June </w:t>
      </w:r>
      <w:r w:rsidR="00FB6E62">
        <w:rPr>
          <w:rFonts w:ascii="Arial" w:hAnsi="Arial" w:cs="Arial"/>
          <w:sz w:val="22"/>
          <w:szCs w:val="22"/>
        </w:rPr>
        <w:t>20</w:t>
      </w:r>
      <w:r w:rsidR="00B02763">
        <w:rPr>
          <w:rFonts w:ascii="Arial" w:hAnsi="Arial" w:cs="Arial"/>
          <w:sz w:val="22"/>
          <w:szCs w:val="22"/>
        </w:rPr>
        <w:t>20</w:t>
      </w:r>
      <w:r w:rsidRPr="003A23F0">
        <w:rPr>
          <w:rFonts w:ascii="Arial" w:hAnsi="Arial" w:cs="Arial"/>
          <w:sz w:val="22"/>
          <w:szCs w:val="22"/>
        </w:rPr>
        <w:t xml:space="preserve"> and</w:t>
      </w:r>
      <w:r>
        <w:rPr>
          <w:rFonts w:ascii="Arial" w:hAnsi="Arial" w:cs="Arial"/>
          <w:sz w:val="22"/>
          <w:szCs w:val="22"/>
        </w:rPr>
        <w:t xml:space="preserve"> 31 December</w:t>
      </w:r>
      <w:r w:rsidRPr="003A23F0">
        <w:rPr>
          <w:rFonts w:ascii="Arial" w:hAnsi="Arial" w:cs="Arial"/>
          <w:sz w:val="22"/>
          <w:szCs w:val="22"/>
        </w:rPr>
        <w:t xml:space="preserve"> </w:t>
      </w:r>
      <w:r w:rsidR="003B5B16">
        <w:rPr>
          <w:rFonts w:ascii="Arial" w:hAnsi="Arial" w:cs="Arial"/>
          <w:sz w:val="22"/>
          <w:szCs w:val="22"/>
        </w:rPr>
        <w:t>201</w:t>
      </w:r>
      <w:r w:rsidR="00B02763">
        <w:rPr>
          <w:rFonts w:ascii="Arial" w:hAnsi="Arial" w:cs="Arial"/>
          <w:sz w:val="22"/>
          <w:szCs w:val="22"/>
        </w:rPr>
        <w:t>9</w:t>
      </w:r>
      <w:r w:rsidRPr="003A23F0">
        <w:rPr>
          <w:rFonts w:ascii="Arial" w:hAnsi="Arial" w:cs="Arial"/>
          <w:sz w:val="22"/>
          <w:szCs w:val="22"/>
        </w:rPr>
        <w:t>, the balances of the accounts between the Company and those related companies are as follows:</w:t>
      </w:r>
    </w:p>
    <w:tbl>
      <w:tblPr>
        <w:tblW w:w="8913" w:type="dxa"/>
        <w:tblInd w:w="558" w:type="dxa"/>
        <w:tblLayout w:type="fixed"/>
        <w:tblLook w:val="0000" w:firstRow="0" w:lastRow="0" w:firstColumn="0" w:lastColumn="0" w:noHBand="0" w:noVBand="0"/>
      </w:tblPr>
      <w:tblGrid>
        <w:gridCol w:w="4320"/>
        <w:gridCol w:w="1083"/>
        <w:gridCol w:w="64"/>
        <w:gridCol w:w="1016"/>
        <w:gridCol w:w="132"/>
        <w:gridCol w:w="948"/>
        <w:gridCol w:w="199"/>
        <w:gridCol w:w="1151"/>
      </w:tblGrid>
      <w:tr w:rsidR="007030BD" w:rsidRPr="00E4371C" w:rsidTr="00AB3875">
        <w:trPr>
          <w:tblHeader/>
        </w:trPr>
        <w:tc>
          <w:tcPr>
            <w:tcW w:w="8913" w:type="dxa"/>
            <w:gridSpan w:val="8"/>
            <w:vAlign w:val="bottom"/>
          </w:tcPr>
          <w:p w:rsidR="007030BD" w:rsidRPr="00EE5010" w:rsidRDefault="007030BD" w:rsidP="003B5B16">
            <w:pPr>
              <w:tabs>
                <w:tab w:val="left" w:pos="900"/>
                <w:tab w:val="left" w:pos="1440"/>
              </w:tabs>
              <w:spacing w:line="300" w:lineRule="exact"/>
              <w:ind w:left="360" w:right="-43" w:hanging="360"/>
              <w:jc w:val="right"/>
              <w:rPr>
                <w:rFonts w:ascii="Arial" w:hAnsi="Arial"/>
                <w:sz w:val="16"/>
                <w:szCs w:val="16"/>
                <w:cs/>
              </w:rPr>
            </w:pPr>
            <w:r w:rsidRPr="00EE5010">
              <w:rPr>
                <w:rFonts w:ascii="Arial" w:hAnsi="Arial"/>
                <w:sz w:val="16"/>
                <w:szCs w:val="16"/>
              </w:rPr>
              <w:t>(Unit: Thousand Baht)</w:t>
            </w:r>
          </w:p>
        </w:tc>
      </w:tr>
      <w:tr w:rsidR="007030BD" w:rsidRPr="00E4371C" w:rsidTr="00B02763">
        <w:trPr>
          <w:tblHeader/>
        </w:trPr>
        <w:tc>
          <w:tcPr>
            <w:tcW w:w="4320" w:type="dxa"/>
            <w:vAlign w:val="bottom"/>
          </w:tcPr>
          <w:p w:rsidR="007030BD" w:rsidRPr="00EE5010" w:rsidRDefault="007030BD" w:rsidP="003B5B16">
            <w:pPr>
              <w:spacing w:line="300" w:lineRule="exact"/>
              <w:jc w:val="center"/>
              <w:rPr>
                <w:rFonts w:ascii="Arial" w:hAnsi="Arial"/>
                <w:sz w:val="16"/>
                <w:szCs w:val="16"/>
              </w:rPr>
            </w:pPr>
          </w:p>
        </w:tc>
        <w:tc>
          <w:tcPr>
            <w:tcW w:w="2295" w:type="dxa"/>
            <w:gridSpan w:val="4"/>
            <w:vAlign w:val="bottom"/>
          </w:tcPr>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Consolidated</w:t>
            </w:r>
          </w:p>
          <w:p w:rsidR="007030BD" w:rsidRPr="00EE5010" w:rsidRDefault="007030BD" w:rsidP="00635CFD">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c>
          <w:tcPr>
            <w:tcW w:w="2298" w:type="dxa"/>
            <w:gridSpan w:val="3"/>
            <w:vAlign w:val="bottom"/>
          </w:tcPr>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Separate</w:t>
            </w:r>
          </w:p>
          <w:p w:rsidR="007030BD" w:rsidRPr="00EE5010" w:rsidRDefault="007030BD" w:rsidP="003B5B16">
            <w:pPr>
              <w:pBdr>
                <w:bottom w:val="single" w:sz="4" w:space="1" w:color="auto"/>
              </w:pBdr>
              <w:tabs>
                <w:tab w:val="decimal" w:pos="792"/>
              </w:tabs>
              <w:spacing w:line="300" w:lineRule="exact"/>
              <w:jc w:val="center"/>
              <w:rPr>
                <w:rFonts w:ascii="Arial" w:hAnsi="Arial" w:cs="Arial"/>
                <w:sz w:val="16"/>
                <w:szCs w:val="16"/>
              </w:rPr>
            </w:pPr>
            <w:r w:rsidRPr="00EE5010">
              <w:rPr>
                <w:rFonts w:ascii="Arial" w:hAnsi="Arial" w:cs="Arial"/>
                <w:sz w:val="16"/>
                <w:szCs w:val="16"/>
              </w:rPr>
              <w:t>financial statements</w:t>
            </w:r>
          </w:p>
        </w:tc>
      </w:tr>
      <w:tr w:rsidR="00FB6E62" w:rsidRPr="00E4371C" w:rsidTr="00B02763">
        <w:trPr>
          <w:tblHeader/>
        </w:trPr>
        <w:tc>
          <w:tcPr>
            <w:tcW w:w="4320" w:type="dxa"/>
            <w:vAlign w:val="bottom"/>
          </w:tcPr>
          <w:p w:rsidR="00FB6E62" w:rsidRPr="00EE5010" w:rsidRDefault="00FB6E62" w:rsidP="00FB6E62">
            <w:pPr>
              <w:spacing w:line="300" w:lineRule="exact"/>
              <w:jc w:val="thaiDistribute"/>
              <w:rPr>
                <w:rFonts w:ascii="Arial" w:hAnsi="Arial"/>
                <w:sz w:val="16"/>
                <w:szCs w:val="16"/>
              </w:rPr>
            </w:pPr>
          </w:p>
        </w:tc>
        <w:tc>
          <w:tcPr>
            <w:tcW w:w="1147" w:type="dxa"/>
            <w:gridSpan w:val="2"/>
          </w:tcPr>
          <w:p w:rsidR="00FB6E62" w:rsidRPr="00B02763" w:rsidRDefault="00E145B5" w:rsidP="00E145B5">
            <w:pPr>
              <w:spacing w:line="300" w:lineRule="exact"/>
              <w:ind w:left="-80" w:right="-150"/>
              <w:jc w:val="center"/>
              <w:rPr>
                <w:rFonts w:ascii="Arial" w:hAnsi="Arial" w:cs="Arial"/>
                <w:sz w:val="16"/>
                <w:szCs w:val="16"/>
                <w:cs/>
              </w:rPr>
            </w:pPr>
            <w:r w:rsidRPr="00E145B5">
              <w:rPr>
                <w:rFonts w:ascii="Arial" w:hAnsi="Arial" w:cs="Arial"/>
                <w:sz w:val="16"/>
                <w:szCs w:val="16"/>
              </w:rPr>
              <w:t>30 June</w:t>
            </w:r>
          </w:p>
        </w:tc>
        <w:tc>
          <w:tcPr>
            <w:tcW w:w="1148" w:type="dxa"/>
            <w:gridSpan w:val="2"/>
          </w:tcPr>
          <w:p w:rsidR="00FB6E62" w:rsidRPr="00B02763" w:rsidRDefault="00FB6E62" w:rsidP="00E145B5">
            <w:pPr>
              <w:spacing w:line="300" w:lineRule="exact"/>
              <w:ind w:left="-80" w:right="-150"/>
              <w:jc w:val="center"/>
              <w:rPr>
                <w:rFonts w:ascii="Arial" w:hAnsi="Arial" w:cs="Arial"/>
                <w:sz w:val="16"/>
                <w:szCs w:val="16"/>
                <w:cs/>
              </w:rPr>
            </w:pPr>
            <w:r w:rsidRPr="00B02763">
              <w:rPr>
                <w:rFonts w:ascii="Arial" w:hAnsi="Arial" w:cs="Arial"/>
                <w:sz w:val="16"/>
                <w:szCs w:val="16"/>
              </w:rPr>
              <w:t>31 December</w:t>
            </w:r>
          </w:p>
        </w:tc>
        <w:tc>
          <w:tcPr>
            <w:tcW w:w="1147" w:type="dxa"/>
            <w:gridSpan w:val="2"/>
          </w:tcPr>
          <w:p w:rsidR="00FB6E62" w:rsidRPr="00B02763" w:rsidRDefault="00E145B5" w:rsidP="00E145B5">
            <w:pPr>
              <w:spacing w:line="300" w:lineRule="exact"/>
              <w:ind w:left="-80" w:right="-150"/>
              <w:jc w:val="center"/>
              <w:rPr>
                <w:rFonts w:ascii="Arial" w:hAnsi="Arial" w:cs="Arial"/>
                <w:sz w:val="16"/>
                <w:szCs w:val="16"/>
                <w:cs/>
              </w:rPr>
            </w:pPr>
            <w:r w:rsidRPr="00E145B5">
              <w:rPr>
                <w:rFonts w:ascii="Arial" w:hAnsi="Arial" w:cs="Arial"/>
                <w:sz w:val="16"/>
                <w:szCs w:val="16"/>
              </w:rPr>
              <w:t>30 June</w:t>
            </w:r>
          </w:p>
        </w:tc>
        <w:tc>
          <w:tcPr>
            <w:tcW w:w="1151" w:type="dxa"/>
          </w:tcPr>
          <w:p w:rsidR="00FB6E62" w:rsidRPr="00EE5010" w:rsidRDefault="00FB6E62" w:rsidP="00B02763">
            <w:pPr>
              <w:tabs>
                <w:tab w:val="left" w:pos="2160"/>
              </w:tabs>
              <w:spacing w:line="300" w:lineRule="exact"/>
              <w:ind w:left="-108" w:right="-108"/>
              <w:jc w:val="center"/>
              <w:rPr>
                <w:rFonts w:ascii="Arial" w:eastAsia="MS Mincho" w:hAnsi="Arial" w:cs="Arial"/>
                <w:sz w:val="16"/>
                <w:szCs w:val="16"/>
                <w:cs/>
              </w:rPr>
            </w:pPr>
            <w:r>
              <w:rPr>
                <w:rFonts w:ascii="Arial" w:eastAsia="MS Mincho" w:hAnsi="Arial" w:cs="Arial"/>
                <w:sz w:val="16"/>
                <w:szCs w:val="16"/>
              </w:rPr>
              <w:t xml:space="preserve">31 </w:t>
            </w:r>
            <w:r w:rsidRPr="00EE5010">
              <w:rPr>
                <w:rFonts w:ascii="Arial" w:eastAsia="MS Mincho" w:hAnsi="Arial" w:cs="Arial"/>
                <w:sz w:val="16"/>
                <w:szCs w:val="16"/>
              </w:rPr>
              <w:t>December</w:t>
            </w:r>
          </w:p>
        </w:tc>
      </w:tr>
      <w:tr w:rsidR="00B02763" w:rsidRPr="00E4371C" w:rsidTr="00B02763">
        <w:trPr>
          <w:tblHeader/>
        </w:trPr>
        <w:tc>
          <w:tcPr>
            <w:tcW w:w="4320" w:type="dxa"/>
            <w:vAlign w:val="bottom"/>
          </w:tcPr>
          <w:p w:rsidR="00B02763" w:rsidRPr="00EE5010" w:rsidRDefault="00B02763" w:rsidP="00B02763">
            <w:pPr>
              <w:spacing w:line="300" w:lineRule="exact"/>
              <w:jc w:val="thaiDistribute"/>
              <w:rPr>
                <w:rFonts w:ascii="Arial" w:hAnsi="Arial"/>
                <w:sz w:val="16"/>
                <w:szCs w:val="16"/>
              </w:rPr>
            </w:pP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48"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47" w:type="dxa"/>
            <w:gridSpan w:val="2"/>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2020</w:t>
            </w:r>
          </w:p>
        </w:tc>
        <w:tc>
          <w:tcPr>
            <w:tcW w:w="1151" w:type="dxa"/>
          </w:tcPr>
          <w:p w:rsidR="00B02763" w:rsidRPr="00EE5010" w:rsidRDefault="00B02763" w:rsidP="00B02763">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r>
      <w:tr w:rsidR="00B02763" w:rsidRPr="00E4371C" w:rsidTr="00AB3875">
        <w:trPr>
          <w:trHeight w:val="80"/>
        </w:trPr>
        <w:tc>
          <w:tcPr>
            <w:tcW w:w="5403"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r w:rsidRPr="00EE5010">
              <w:rPr>
                <w:rFonts w:ascii="Arial" w:hAnsi="Arial" w:cs="Arial"/>
                <w:b/>
                <w:bCs/>
                <w:sz w:val="16"/>
                <w:szCs w:val="16"/>
                <w:u w:val="single"/>
              </w:rPr>
              <w:t>Trade and other receivables - related parties</w:t>
            </w:r>
            <w:r>
              <w:rPr>
                <w:rFonts w:ascii="Arial" w:hAnsi="Arial" w:cs="Arial"/>
                <w:b/>
                <w:bCs/>
                <w:sz w:val="16"/>
                <w:szCs w:val="16"/>
              </w:rPr>
              <w:t xml:space="preserve"> (Note </w:t>
            </w:r>
            <w:r w:rsidR="006D5565">
              <w:rPr>
                <w:rFonts w:ascii="Arial" w:hAnsi="Arial" w:cs="Arial"/>
                <w:b/>
                <w:bCs/>
                <w:sz w:val="16"/>
                <w:szCs w:val="16"/>
              </w:rPr>
              <w:t>4</w:t>
            </w:r>
            <w:r w:rsidRPr="00EE5010">
              <w:rPr>
                <w:rFonts w:ascii="Arial" w:hAnsi="Arial" w:cs="Arial"/>
                <w:b/>
                <w:bCs/>
                <w:sz w:val="16"/>
                <w:szCs w:val="16"/>
              </w:rPr>
              <w:t>)</w:t>
            </w: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08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c>
          <w:tcPr>
            <w:tcW w:w="1350" w:type="dxa"/>
            <w:gridSpan w:val="2"/>
            <w:vAlign w:val="bottom"/>
          </w:tcPr>
          <w:p w:rsidR="00B02763" w:rsidRPr="00EE5010" w:rsidRDefault="00B02763" w:rsidP="00B02763">
            <w:pPr>
              <w:tabs>
                <w:tab w:val="decimal" w:pos="839"/>
              </w:tabs>
              <w:spacing w:line="300" w:lineRule="exact"/>
              <w:jc w:val="thaiDistribute"/>
              <w:rPr>
                <w:rFonts w:ascii="Arial" w:hAnsi="Arial" w:cs="Arial"/>
                <w:sz w:val="16"/>
                <w:szCs w:val="16"/>
              </w:rPr>
            </w:pPr>
          </w:p>
        </w:tc>
      </w:tr>
      <w:tr w:rsidR="00A020B4" w:rsidRPr="00180B40" w:rsidTr="00B02763">
        <w:trPr>
          <w:trHeight w:val="198"/>
        </w:trPr>
        <w:tc>
          <w:tcPr>
            <w:tcW w:w="4320" w:type="dxa"/>
            <w:vAlign w:val="bottom"/>
          </w:tcPr>
          <w:p w:rsidR="00A020B4" w:rsidRPr="00EE5010" w:rsidRDefault="00A020B4" w:rsidP="00A020B4">
            <w:pPr>
              <w:spacing w:line="300" w:lineRule="exact"/>
              <w:ind w:right="-12"/>
              <w:jc w:val="thaiDistribute"/>
              <w:rPr>
                <w:rFonts w:ascii="Arial" w:hAnsi="Arial" w:cs="Arial"/>
                <w:sz w:val="16"/>
                <w:szCs w:val="16"/>
              </w:rPr>
            </w:pPr>
            <w:r w:rsidRPr="00EE5010">
              <w:rPr>
                <w:rFonts w:ascii="Arial" w:hAnsi="Arial" w:cs="Arial"/>
                <w:sz w:val="16"/>
                <w:szCs w:val="16"/>
              </w:rPr>
              <w:t>Subsidiaries</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4,417</w:t>
            </w:r>
          </w:p>
        </w:tc>
        <w:tc>
          <w:tcPr>
            <w:tcW w:w="1151" w:type="dxa"/>
            <w:vAlign w:val="bottom"/>
          </w:tcPr>
          <w:p w:rsidR="00A020B4" w:rsidRDefault="00A020B4" w:rsidP="00A020B4">
            <w:pPr>
              <w:tabs>
                <w:tab w:val="decimal" w:pos="792"/>
              </w:tabs>
              <w:spacing w:line="300" w:lineRule="exact"/>
              <w:jc w:val="both"/>
              <w:rPr>
                <w:rFonts w:ascii="Arial" w:hAnsi="Arial" w:cs="Arial"/>
                <w:sz w:val="16"/>
                <w:szCs w:val="16"/>
              </w:rPr>
            </w:pPr>
            <w:r>
              <w:rPr>
                <w:rFonts w:ascii="Arial" w:hAnsi="Arial" w:cs="Arial"/>
                <w:sz w:val="16"/>
                <w:szCs w:val="16"/>
              </w:rPr>
              <w:t>2,542</w:t>
            </w:r>
          </w:p>
        </w:tc>
      </w:tr>
      <w:tr w:rsidR="00A020B4" w:rsidRPr="00180B40" w:rsidTr="001319A0">
        <w:trPr>
          <w:trHeight w:val="270"/>
        </w:trPr>
        <w:tc>
          <w:tcPr>
            <w:tcW w:w="4320" w:type="dxa"/>
            <w:vAlign w:val="bottom"/>
          </w:tcPr>
          <w:p w:rsidR="00A020B4" w:rsidRPr="00EE5010" w:rsidRDefault="00A020B4" w:rsidP="00A020B4">
            <w:pPr>
              <w:spacing w:line="300" w:lineRule="exact"/>
              <w:ind w:right="-12"/>
              <w:jc w:val="thaiDistribute"/>
              <w:rPr>
                <w:rFonts w:ascii="Arial" w:hAnsi="Arial" w:cs="Arial"/>
                <w:sz w:val="16"/>
                <w:szCs w:val="16"/>
              </w:rPr>
            </w:pPr>
            <w:r w:rsidRPr="00EE5010">
              <w:rPr>
                <w:rFonts w:ascii="Arial" w:hAnsi="Arial" w:cs="Arial"/>
                <w:sz w:val="16"/>
                <w:szCs w:val="16"/>
              </w:rPr>
              <w:t>Associates</w:t>
            </w:r>
          </w:p>
        </w:tc>
        <w:tc>
          <w:tcPr>
            <w:tcW w:w="1147" w:type="dxa"/>
            <w:gridSpan w:val="2"/>
            <w:vAlign w:val="bottom"/>
          </w:tcPr>
          <w:p w:rsidR="00A020B4" w:rsidRPr="00A020B4" w:rsidRDefault="004D1752" w:rsidP="00A020B4">
            <w:pPr>
              <w:tabs>
                <w:tab w:val="decimal" w:pos="774"/>
              </w:tabs>
              <w:spacing w:line="300" w:lineRule="exact"/>
              <w:jc w:val="both"/>
              <w:rPr>
                <w:rFonts w:ascii="Arial" w:hAnsi="Arial" w:cs="Arial"/>
                <w:sz w:val="16"/>
                <w:szCs w:val="16"/>
              </w:rPr>
            </w:pPr>
            <w:r>
              <w:rPr>
                <w:rFonts w:ascii="Arial" w:hAnsi="Arial" w:cs="Arial"/>
                <w:sz w:val="16"/>
                <w:szCs w:val="16"/>
              </w:rPr>
              <w:t>61,34</w:t>
            </w:r>
            <w:r w:rsidR="00B0293D">
              <w:rPr>
                <w:rFonts w:ascii="Arial" w:hAnsi="Arial" w:cs="Arial"/>
                <w:sz w:val="16"/>
                <w:szCs w:val="16"/>
              </w:rPr>
              <w:t>2</w:t>
            </w:r>
          </w:p>
        </w:tc>
        <w:tc>
          <w:tcPr>
            <w:tcW w:w="1148"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2,</w:t>
            </w:r>
            <w:r w:rsidRPr="00A020B4">
              <w:rPr>
                <w:rFonts w:ascii="Arial" w:hAnsi="Arial" w:cs="Arial" w:hint="cs"/>
                <w:sz w:val="16"/>
                <w:szCs w:val="16"/>
                <w:cs/>
              </w:rPr>
              <w:t>867</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382</w:t>
            </w:r>
          </w:p>
        </w:tc>
        <w:tc>
          <w:tcPr>
            <w:tcW w:w="1151" w:type="dxa"/>
            <w:vAlign w:val="bottom"/>
          </w:tcPr>
          <w:p w:rsidR="00A020B4" w:rsidRPr="001319A0" w:rsidRDefault="00A020B4" w:rsidP="00A020B4">
            <w:pPr>
              <w:tabs>
                <w:tab w:val="decimal" w:pos="792"/>
              </w:tabs>
              <w:spacing w:line="300" w:lineRule="exact"/>
              <w:jc w:val="both"/>
              <w:rPr>
                <w:rFonts w:ascii="Arial" w:hAnsi="Arial" w:cs="Arial"/>
                <w:sz w:val="16"/>
                <w:szCs w:val="16"/>
              </w:rPr>
            </w:pPr>
            <w:r w:rsidRPr="001319A0">
              <w:rPr>
                <w:rFonts w:ascii="Arial" w:hAnsi="Arial" w:cs="Arial"/>
                <w:sz w:val="16"/>
                <w:szCs w:val="16"/>
              </w:rPr>
              <w:t>370</w:t>
            </w:r>
          </w:p>
        </w:tc>
      </w:tr>
      <w:tr w:rsidR="00B0293D" w:rsidRPr="00180B40" w:rsidTr="001319A0">
        <w:trPr>
          <w:trHeight w:val="270"/>
        </w:trPr>
        <w:tc>
          <w:tcPr>
            <w:tcW w:w="4320" w:type="dxa"/>
            <w:vAlign w:val="bottom"/>
          </w:tcPr>
          <w:p w:rsidR="00B0293D" w:rsidRPr="00EE5010" w:rsidRDefault="00B0293D" w:rsidP="00A020B4">
            <w:pPr>
              <w:spacing w:line="300" w:lineRule="exact"/>
              <w:ind w:right="-12"/>
              <w:jc w:val="thaiDistribute"/>
              <w:rPr>
                <w:rFonts w:ascii="Arial" w:hAnsi="Arial" w:cs="Arial"/>
                <w:sz w:val="16"/>
                <w:szCs w:val="16"/>
              </w:rPr>
            </w:pPr>
            <w:r>
              <w:rPr>
                <w:rFonts w:ascii="Arial" w:hAnsi="Arial" w:cs="Arial"/>
                <w:sz w:val="16"/>
                <w:szCs w:val="16"/>
              </w:rPr>
              <w:t>Related party</w:t>
            </w:r>
          </w:p>
        </w:tc>
        <w:tc>
          <w:tcPr>
            <w:tcW w:w="1147" w:type="dxa"/>
            <w:gridSpan w:val="2"/>
            <w:vAlign w:val="bottom"/>
          </w:tcPr>
          <w:p w:rsidR="00B0293D" w:rsidRDefault="00B0293D" w:rsidP="00A020B4">
            <w:pPr>
              <w:tabs>
                <w:tab w:val="decimal" w:pos="774"/>
              </w:tabs>
              <w:spacing w:line="300" w:lineRule="exact"/>
              <w:jc w:val="both"/>
              <w:rPr>
                <w:rFonts w:ascii="Arial" w:hAnsi="Arial" w:cs="Arial"/>
                <w:sz w:val="16"/>
                <w:szCs w:val="16"/>
              </w:rPr>
            </w:pPr>
            <w:r>
              <w:rPr>
                <w:rFonts w:ascii="Arial" w:hAnsi="Arial" w:cs="Arial"/>
                <w:sz w:val="16"/>
                <w:szCs w:val="16"/>
              </w:rPr>
              <w:t>1</w:t>
            </w:r>
          </w:p>
        </w:tc>
        <w:tc>
          <w:tcPr>
            <w:tcW w:w="1148" w:type="dxa"/>
            <w:gridSpan w:val="2"/>
            <w:vAlign w:val="bottom"/>
          </w:tcPr>
          <w:p w:rsidR="00B0293D" w:rsidRPr="00A020B4" w:rsidRDefault="00B0293D" w:rsidP="00A020B4">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47" w:type="dxa"/>
            <w:gridSpan w:val="2"/>
            <w:vAlign w:val="bottom"/>
          </w:tcPr>
          <w:p w:rsidR="00B0293D" w:rsidRPr="00A020B4" w:rsidRDefault="00B0293D" w:rsidP="00A020B4">
            <w:pPr>
              <w:tabs>
                <w:tab w:val="decimal" w:pos="774"/>
              </w:tabs>
              <w:spacing w:line="300" w:lineRule="exact"/>
              <w:jc w:val="both"/>
              <w:rPr>
                <w:rFonts w:ascii="Arial" w:hAnsi="Arial" w:cs="Arial"/>
                <w:sz w:val="16"/>
                <w:szCs w:val="16"/>
              </w:rPr>
            </w:pPr>
            <w:r>
              <w:rPr>
                <w:rFonts w:ascii="Arial" w:hAnsi="Arial" w:cs="Arial"/>
                <w:sz w:val="16"/>
                <w:szCs w:val="16"/>
              </w:rPr>
              <w:t>-</w:t>
            </w:r>
          </w:p>
        </w:tc>
        <w:tc>
          <w:tcPr>
            <w:tcW w:w="1151" w:type="dxa"/>
            <w:vAlign w:val="bottom"/>
          </w:tcPr>
          <w:p w:rsidR="00B0293D" w:rsidRPr="001319A0" w:rsidRDefault="00B0293D" w:rsidP="00A020B4">
            <w:pPr>
              <w:tabs>
                <w:tab w:val="decimal" w:pos="792"/>
              </w:tabs>
              <w:spacing w:line="300" w:lineRule="exact"/>
              <w:jc w:val="both"/>
              <w:rPr>
                <w:rFonts w:ascii="Arial" w:hAnsi="Arial" w:cs="Arial"/>
                <w:sz w:val="16"/>
                <w:szCs w:val="16"/>
              </w:rPr>
            </w:pPr>
            <w:r>
              <w:rPr>
                <w:rFonts w:ascii="Arial" w:hAnsi="Arial" w:cs="Arial"/>
                <w:sz w:val="16"/>
                <w:szCs w:val="16"/>
              </w:rPr>
              <w:t>-</w:t>
            </w:r>
          </w:p>
        </w:tc>
      </w:tr>
      <w:tr w:rsidR="00A020B4" w:rsidRPr="00180B40" w:rsidTr="00B02763">
        <w:tc>
          <w:tcPr>
            <w:tcW w:w="4320" w:type="dxa"/>
            <w:vAlign w:val="bottom"/>
          </w:tcPr>
          <w:p w:rsidR="00A020B4" w:rsidRPr="00EE5010" w:rsidRDefault="00A020B4" w:rsidP="00A020B4">
            <w:pPr>
              <w:spacing w:line="300" w:lineRule="exact"/>
              <w:ind w:right="-12"/>
              <w:jc w:val="thaiDistribute"/>
              <w:rPr>
                <w:rFonts w:ascii="Arial" w:hAnsi="Arial" w:cs="Arial"/>
                <w:sz w:val="16"/>
                <w:szCs w:val="16"/>
              </w:rPr>
            </w:pPr>
            <w:r>
              <w:rPr>
                <w:rFonts w:ascii="Arial" w:hAnsi="Arial" w:cs="Arial"/>
                <w:sz w:val="16"/>
                <w:szCs w:val="16"/>
              </w:rPr>
              <w:t>Director</w:t>
            </w:r>
          </w:p>
        </w:tc>
        <w:tc>
          <w:tcPr>
            <w:tcW w:w="1147"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56</w:t>
            </w:r>
          </w:p>
        </w:tc>
        <w:tc>
          <w:tcPr>
            <w:tcW w:w="1148"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Pr="001319A0" w:rsidRDefault="00A020B4" w:rsidP="00A020B4">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A020B4" w:rsidRPr="00180B40" w:rsidTr="00B02763">
        <w:tc>
          <w:tcPr>
            <w:tcW w:w="4320" w:type="dxa"/>
            <w:vAlign w:val="bottom"/>
          </w:tcPr>
          <w:p w:rsidR="00A020B4" w:rsidRPr="00EE5010" w:rsidRDefault="00A020B4" w:rsidP="00A020B4">
            <w:pPr>
              <w:spacing w:line="300" w:lineRule="exact"/>
              <w:ind w:left="161" w:hanging="161"/>
              <w:rPr>
                <w:rFonts w:ascii="Arial" w:hAnsi="Arial" w:cs="Arial"/>
                <w:sz w:val="16"/>
                <w:szCs w:val="16"/>
              </w:rPr>
            </w:pPr>
            <w:r w:rsidRPr="00EE5010">
              <w:rPr>
                <w:rFonts w:ascii="Arial" w:hAnsi="Arial" w:cs="Arial"/>
                <w:sz w:val="16"/>
                <w:szCs w:val="16"/>
              </w:rPr>
              <w:t>Total trade and other receivables - related parties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61,</w:t>
            </w:r>
            <w:r w:rsidR="004D1752">
              <w:rPr>
                <w:rFonts w:ascii="Arial" w:hAnsi="Arial" w:cs="Arial"/>
                <w:sz w:val="16"/>
                <w:szCs w:val="16"/>
              </w:rPr>
              <w:t>399</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2,</w:t>
            </w:r>
            <w:r w:rsidRPr="00A020B4">
              <w:rPr>
                <w:rFonts w:ascii="Arial" w:hAnsi="Arial" w:cs="Arial" w:hint="cs"/>
                <w:sz w:val="16"/>
                <w:szCs w:val="16"/>
                <w:cs/>
              </w:rPr>
              <w:t>867</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4,799</w:t>
            </w:r>
          </w:p>
        </w:tc>
        <w:tc>
          <w:tcPr>
            <w:tcW w:w="1151" w:type="dxa"/>
            <w:vAlign w:val="bottom"/>
          </w:tcPr>
          <w:p w:rsidR="00A020B4" w:rsidRPr="001319A0" w:rsidRDefault="00A020B4" w:rsidP="00A020B4">
            <w:pPr>
              <w:pBdr>
                <w:bottom w:val="double" w:sz="4" w:space="1" w:color="auto"/>
              </w:pBdr>
              <w:tabs>
                <w:tab w:val="decimal" w:pos="792"/>
              </w:tabs>
              <w:spacing w:line="300" w:lineRule="exact"/>
              <w:jc w:val="both"/>
              <w:rPr>
                <w:rFonts w:ascii="Arial" w:hAnsi="Arial" w:cs="Arial"/>
                <w:sz w:val="16"/>
                <w:szCs w:val="16"/>
              </w:rPr>
            </w:pPr>
            <w:r w:rsidRPr="001319A0">
              <w:rPr>
                <w:rFonts w:ascii="Arial" w:hAnsi="Arial" w:cs="Arial"/>
                <w:sz w:val="16"/>
                <w:szCs w:val="16"/>
              </w:rPr>
              <w:t>2,912</w:t>
            </w: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b/>
                <w:bCs/>
                <w:sz w:val="16"/>
                <w:szCs w:val="16"/>
                <w:u w:val="single"/>
              </w:rPr>
            </w:pPr>
            <w:r w:rsidRPr="00E4371C">
              <w:rPr>
                <w:rFonts w:ascii="Arial" w:hAnsi="Arial" w:cs="Arial"/>
                <w:b/>
                <w:bCs/>
                <w:sz w:val="16"/>
                <w:szCs w:val="16"/>
                <w:u w:val="single"/>
              </w:rPr>
              <w:t>Short-term loans to subsidiar</w:t>
            </w:r>
            <w:r>
              <w:rPr>
                <w:rFonts w:ascii="Arial" w:hAnsi="Arial" w:cs="Arial"/>
                <w:b/>
                <w:bCs/>
                <w:sz w:val="16"/>
                <w:szCs w:val="16"/>
                <w:u w:val="single"/>
              </w:rPr>
              <w:t>ies</w:t>
            </w:r>
          </w:p>
        </w:tc>
        <w:tc>
          <w:tcPr>
            <w:tcW w:w="1147"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c>
          <w:tcPr>
            <w:tcW w:w="1148"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c>
          <w:tcPr>
            <w:tcW w:w="1147" w:type="dxa"/>
            <w:gridSpan w:val="2"/>
          </w:tcPr>
          <w:p w:rsidR="00A020B4" w:rsidRPr="008428E0" w:rsidRDefault="00A020B4" w:rsidP="00A020B4">
            <w:pPr>
              <w:tabs>
                <w:tab w:val="decimal" w:pos="774"/>
              </w:tabs>
              <w:spacing w:line="300" w:lineRule="exact"/>
              <w:jc w:val="both"/>
              <w:rPr>
                <w:rFonts w:ascii="Arial" w:hAnsi="Arial" w:cs="Arial"/>
                <w:sz w:val="16"/>
                <w:szCs w:val="16"/>
              </w:rPr>
            </w:pPr>
          </w:p>
        </w:tc>
        <w:tc>
          <w:tcPr>
            <w:tcW w:w="1151" w:type="dxa"/>
            <w:vAlign w:val="bottom"/>
          </w:tcPr>
          <w:p w:rsidR="00A020B4" w:rsidRPr="00E4371C" w:rsidRDefault="00A020B4" w:rsidP="00A020B4">
            <w:pPr>
              <w:tabs>
                <w:tab w:val="decimal" w:pos="774"/>
              </w:tabs>
              <w:spacing w:line="300" w:lineRule="exact"/>
              <w:jc w:val="both"/>
              <w:rPr>
                <w:rFonts w:ascii="Arial" w:hAnsi="Arial" w:cs="Arial"/>
                <w:sz w:val="16"/>
                <w:szCs w:val="16"/>
              </w:rPr>
            </w:pPr>
          </w:p>
        </w:tc>
      </w:tr>
      <w:tr w:rsidR="00A020B4" w:rsidRPr="00E4371C" w:rsidTr="00B02763">
        <w:tc>
          <w:tcPr>
            <w:tcW w:w="4320" w:type="dxa"/>
            <w:vAlign w:val="bottom"/>
          </w:tcPr>
          <w:p w:rsidR="00A020B4" w:rsidRPr="00E4371C" w:rsidRDefault="00A020B4" w:rsidP="00A020B4">
            <w:pPr>
              <w:spacing w:line="300" w:lineRule="exact"/>
              <w:ind w:right="-12"/>
              <w:jc w:val="thaiDistribute"/>
              <w:rPr>
                <w:rFonts w:ascii="Arial" w:hAnsi="Arial" w:cs="Arial"/>
                <w:sz w:val="16"/>
                <w:szCs w:val="16"/>
              </w:rPr>
            </w:pPr>
            <w:r w:rsidRPr="00E4371C">
              <w:rPr>
                <w:rFonts w:ascii="Arial" w:hAnsi="Arial" w:cs="Arial"/>
                <w:sz w:val="16"/>
                <w:szCs w:val="16"/>
              </w:rPr>
              <w:t>Subsidiar</w:t>
            </w:r>
            <w:r>
              <w:rPr>
                <w:rFonts w:ascii="Arial" w:hAnsi="Arial" w:cs="Arial"/>
                <w:sz w:val="16"/>
                <w:szCs w:val="16"/>
              </w:rPr>
              <w:t>ies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2,901,500</w:t>
            </w:r>
          </w:p>
        </w:tc>
        <w:tc>
          <w:tcPr>
            <w:tcW w:w="1151" w:type="dxa"/>
            <w:vAlign w:val="bottom"/>
          </w:tcPr>
          <w:p w:rsidR="00A020B4" w:rsidRDefault="00A020B4" w:rsidP="00A020B4">
            <w:pPr>
              <w:pBdr>
                <w:bottom w:val="double" w:sz="4" w:space="1" w:color="auto"/>
              </w:pBdr>
              <w:tabs>
                <w:tab w:val="decimal" w:pos="792"/>
              </w:tabs>
              <w:spacing w:line="300" w:lineRule="exact"/>
              <w:jc w:val="both"/>
              <w:rPr>
                <w:rFonts w:ascii="Arial" w:hAnsi="Arial" w:cs="Arial"/>
                <w:sz w:val="16"/>
                <w:szCs w:val="16"/>
              </w:rPr>
            </w:pPr>
            <w:r>
              <w:rPr>
                <w:rFonts w:ascii="Arial" w:hAnsi="Arial" w:cs="Arial"/>
                <w:sz w:val="16"/>
                <w:szCs w:val="16"/>
              </w:rPr>
              <w:t>2,784,900</w:t>
            </w:r>
          </w:p>
        </w:tc>
      </w:tr>
      <w:tr w:rsidR="00A020B4" w:rsidRPr="00E4371C" w:rsidTr="00AB3875">
        <w:tc>
          <w:tcPr>
            <w:tcW w:w="6483" w:type="dxa"/>
            <w:gridSpan w:val="4"/>
            <w:vAlign w:val="bottom"/>
          </w:tcPr>
          <w:p w:rsidR="00A020B4" w:rsidRPr="00E4371C" w:rsidRDefault="00A020B4" w:rsidP="00A020B4">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Accrued income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7)</w:t>
            </w:r>
          </w:p>
        </w:tc>
        <w:tc>
          <w:tcPr>
            <w:tcW w:w="1080" w:type="dxa"/>
            <w:gridSpan w:val="2"/>
            <w:vAlign w:val="bottom"/>
          </w:tcPr>
          <w:p w:rsidR="00A020B4" w:rsidRPr="00E4371C" w:rsidRDefault="00A020B4" w:rsidP="00A020B4">
            <w:pPr>
              <w:tabs>
                <w:tab w:val="decimal" w:pos="882"/>
              </w:tabs>
              <w:spacing w:line="300" w:lineRule="exact"/>
              <w:jc w:val="both"/>
              <w:rPr>
                <w:rFonts w:ascii="Arial" w:hAnsi="Arial" w:cs="Arial"/>
                <w:sz w:val="16"/>
                <w:szCs w:val="16"/>
              </w:rPr>
            </w:pPr>
          </w:p>
        </w:tc>
        <w:tc>
          <w:tcPr>
            <w:tcW w:w="1350" w:type="dxa"/>
            <w:gridSpan w:val="2"/>
            <w:vAlign w:val="bottom"/>
          </w:tcPr>
          <w:p w:rsidR="00A020B4" w:rsidRPr="00E4371C" w:rsidRDefault="00A020B4" w:rsidP="00A020B4">
            <w:pPr>
              <w:tabs>
                <w:tab w:val="decimal" w:pos="950"/>
              </w:tabs>
              <w:spacing w:line="300" w:lineRule="exact"/>
              <w:jc w:val="both"/>
              <w:rPr>
                <w:rFonts w:ascii="Arial" w:hAnsi="Arial" w:cs="Arial"/>
                <w:sz w:val="16"/>
                <w:szCs w:val="16"/>
              </w:rPr>
            </w:pP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2,613</w:t>
            </w:r>
          </w:p>
        </w:tc>
        <w:tc>
          <w:tcPr>
            <w:tcW w:w="1151" w:type="dxa"/>
            <w:vAlign w:val="bottom"/>
          </w:tcPr>
          <w:p w:rsidR="00A020B4" w:rsidRDefault="00A020B4" w:rsidP="00A020B4">
            <w:pPr>
              <w:tabs>
                <w:tab w:val="decimal" w:pos="792"/>
              </w:tabs>
              <w:spacing w:line="300" w:lineRule="exact"/>
              <w:jc w:val="both"/>
              <w:rPr>
                <w:rFonts w:ascii="Arial" w:hAnsi="Arial" w:cs="Arial"/>
                <w:sz w:val="16"/>
                <w:szCs w:val="16"/>
              </w:rPr>
            </w:pPr>
            <w:r>
              <w:rPr>
                <w:rFonts w:ascii="Arial" w:hAnsi="Arial" w:cs="Arial"/>
                <w:sz w:val="16"/>
                <w:szCs w:val="16"/>
              </w:rPr>
              <w:t>3,777</w:t>
            </w: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sz w:val="16"/>
                <w:szCs w:val="16"/>
              </w:rPr>
            </w:pPr>
            <w:r>
              <w:rPr>
                <w:rFonts w:ascii="Arial" w:hAnsi="Arial" w:cs="Arial"/>
                <w:sz w:val="16"/>
                <w:szCs w:val="16"/>
              </w:rPr>
              <w:t>Associates</w:t>
            </w:r>
          </w:p>
        </w:tc>
        <w:tc>
          <w:tcPr>
            <w:tcW w:w="1147"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517</w:t>
            </w:r>
          </w:p>
        </w:tc>
        <w:tc>
          <w:tcPr>
            <w:tcW w:w="1148"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823</w:t>
            </w:r>
          </w:p>
        </w:tc>
        <w:tc>
          <w:tcPr>
            <w:tcW w:w="1147"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Default="00A020B4" w:rsidP="00A020B4">
            <w:pPr>
              <w:pBdr>
                <w:bottom w:val="single" w:sz="4" w:space="1" w:color="auto"/>
              </w:pBdr>
              <w:tabs>
                <w:tab w:val="decimal" w:pos="792"/>
              </w:tabs>
              <w:spacing w:line="300" w:lineRule="exact"/>
              <w:jc w:val="both"/>
              <w:rPr>
                <w:rFonts w:ascii="Arial" w:hAnsi="Arial" w:cs="Arial"/>
                <w:sz w:val="16"/>
                <w:szCs w:val="16"/>
              </w:rPr>
            </w:pPr>
            <w:r>
              <w:rPr>
                <w:rFonts w:ascii="Arial" w:hAnsi="Arial" w:cs="Arial"/>
                <w:sz w:val="16"/>
                <w:szCs w:val="16"/>
              </w:rPr>
              <w:t>-</w:t>
            </w: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sz w:val="16"/>
                <w:szCs w:val="16"/>
              </w:rPr>
            </w:pPr>
            <w:r>
              <w:rPr>
                <w:rFonts w:ascii="Arial" w:hAnsi="Arial" w:cs="Arial"/>
                <w:sz w:val="16"/>
                <w:szCs w:val="16"/>
              </w:rPr>
              <w:t>Total accrued income - related parties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517</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823</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2,613</w:t>
            </w:r>
          </w:p>
        </w:tc>
        <w:tc>
          <w:tcPr>
            <w:tcW w:w="1151" w:type="dxa"/>
            <w:vAlign w:val="bottom"/>
          </w:tcPr>
          <w:p w:rsidR="00A020B4" w:rsidRDefault="00A020B4" w:rsidP="00A020B4">
            <w:pPr>
              <w:pBdr>
                <w:bottom w:val="double" w:sz="4" w:space="1" w:color="auto"/>
              </w:pBdr>
              <w:tabs>
                <w:tab w:val="decimal" w:pos="792"/>
              </w:tabs>
              <w:spacing w:line="300" w:lineRule="exact"/>
              <w:jc w:val="both"/>
              <w:rPr>
                <w:rFonts w:ascii="Arial" w:hAnsi="Arial" w:cs="Arial"/>
                <w:sz w:val="16"/>
                <w:szCs w:val="16"/>
                <w:cs/>
              </w:rPr>
            </w:pPr>
            <w:r>
              <w:rPr>
                <w:rFonts w:ascii="Arial" w:hAnsi="Arial" w:cs="Arial"/>
                <w:sz w:val="16"/>
                <w:szCs w:val="16"/>
              </w:rPr>
              <w:t>3,777</w:t>
            </w:r>
          </w:p>
        </w:tc>
      </w:tr>
      <w:tr w:rsidR="00A020B4" w:rsidRPr="00E4371C" w:rsidTr="0078512B">
        <w:tc>
          <w:tcPr>
            <w:tcW w:w="4320" w:type="dxa"/>
            <w:vAlign w:val="bottom"/>
          </w:tcPr>
          <w:p w:rsidR="00A020B4" w:rsidRPr="00175CB5" w:rsidRDefault="00A020B4" w:rsidP="00A020B4">
            <w:pPr>
              <w:spacing w:line="300" w:lineRule="exact"/>
              <w:jc w:val="both"/>
              <w:rPr>
                <w:rFonts w:ascii="Arial" w:hAnsi="Arial" w:cs="Arial"/>
                <w:b/>
                <w:bCs/>
                <w:sz w:val="16"/>
                <w:szCs w:val="16"/>
                <w:u w:val="single"/>
              </w:rPr>
            </w:pPr>
            <w:r>
              <w:rPr>
                <w:rFonts w:ascii="Arial" w:hAnsi="Arial" w:cs="Arial"/>
                <w:b/>
                <w:bCs/>
                <w:sz w:val="16"/>
                <w:szCs w:val="16"/>
                <w:u w:val="single"/>
              </w:rPr>
              <w:t xml:space="preserve">Deposits - </w:t>
            </w:r>
            <w:r w:rsidRPr="0078604C">
              <w:rPr>
                <w:rFonts w:ascii="Arial" w:hAnsi="Arial" w:cs="Arial"/>
                <w:b/>
                <w:bCs/>
                <w:sz w:val="16"/>
                <w:szCs w:val="16"/>
                <w:u w:val="single"/>
              </w:rPr>
              <w:t>related partie</w:t>
            </w:r>
            <w:r>
              <w:rPr>
                <w:rFonts w:ascii="Arial" w:hAnsi="Arial" w:cs="Arial"/>
                <w:b/>
                <w:bCs/>
                <w:sz w:val="16"/>
                <w:szCs w:val="16"/>
                <w:u w:val="single"/>
              </w:rPr>
              <w:t>s</w:t>
            </w:r>
          </w:p>
        </w:tc>
        <w:tc>
          <w:tcPr>
            <w:tcW w:w="1147" w:type="dxa"/>
            <w:gridSpan w:val="2"/>
            <w:vAlign w:val="bottom"/>
          </w:tcPr>
          <w:p w:rsidR="00A020B4" w:rsidRPr="007D7E45" w:rsidRDefault="00A020B4" w:rsidP="00A020B4">
            <w:pPr>
              <w:tabs>
                <w:tab w:val="decimal" w:pos="774"/>
              </w:tabs>
              <w:spacing w:line="300" w:lineRule="exact"/>
              <w:jc w:val="both"/>
              <w:rPr>
                <w:rFonts w:ascii="Arial" w:hAnsi="Arial" w:cs="Arial"/>
                <w:sz w:val="16"/>
                <w:szCs w:val="16"/>
                <w:cs/>
              </w:rPr>
            </w:pPr>
          </w:p>
        </w:tc>
        <w:tc>
          <w:tcPr>
            <w:tcW w:w="1148" w:type="dxa"/>
            <w:gridSpan w:val="2"/>
            <w:vAlign w:val="bottom"/>
          </w:tcPr>
          <w:p w:rsidR="00A020B4" w:rsidRPr="001319A0" w:rsidRDefault="00A020B4" w:rsidP="00A020B4">
            <w:pPr>
              <w:tabs>
                <w:tab w:val="decimal" w:pos="774"/>
              </w:tabs>
              <w:spacing w:line="300" w:lineRule="exact"/>
              <w:jc w:val="both"/>
              <w:rPr>
                <w:rFonts w:ascii="Arial" w:hAnsi="Arial" w:cs="Arial"/>
                <w:sz w:val="16"/>
                <w:szCs w:val="16"/>
              </w:rPr>
            </w:pPr>
          </w:p>
        </w:tc>
        <w:tc>
          <w:tcPr>
            <w:tcW w:w="1147" w:type="dxa"/>
            <w:gridSpan w:val="2"/>
            <w:vAlign w:val="bottom"/>
          </w:tcPr>
          <w:p w:rsidR="00A020B4" w:rsidRPr="001319A0" w:rsidRDefault="00A020B4" w:rsidP="00A020B4">
            <w:pPr>
              <w:tabs>
                <w:tab w:val="decimal" w:pos="774"/>
              </w:tabs>
              <w:spacing w:line="300" w:lineRule="exact"/>
              <w:jc w:val="both"/>
              <w:rPr>
                <w:rFonts w:ascii="Arial" w:hAnsi="Arial" w:cs="Arial"/>
                <w:sz w:val="16"/>
                <w:szCs w:val="16"/>
              </w:rPr>
            </w:pPr>
          </w:p>
        </w:tc>
        <w:tc>
          <w:tcPr>
            <w:tcW w:w="1151" w:type="dxa"/>
            <w:vAlign w:val="bottom"/>
          </w:tcPr>
          <w:p w:rsidR="00A020B4" w:rsidRPr="001319A0" w:rsidRDefault="00A020B4" w:rsidP="00A020B4">
            <w:pPr>
              <w:tabs>
                <w:tab w:val="decimal" w:pos="774"/>
              </w:tabs>
              <w:spacing w:line="300" w:lineRule="exact"/>
              <w:jc w:val="both"/>
              <w:rPr>
                <w:rFonts w:ascii="Arial" w:hAnsi="Arial" w:cs="Arial"/>
                <w:sz w:val="16"/>
                <w:szCs w:val="16"/>
              </w:rPr>
            </w:pP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sz w:val="16"/>
                <w:szCs w:val="16"/>
              </w:rPr>
            </w:pPr>
            <w:r>
              <w:rPr>
                <w:rFonts w:ascii="Arial" w:hAnsi="Arial" w:cs="Arial"/>
                <w:sz w:val="16"/>
                <w:szCs w:val="16"/>
              </w:rPr>
              <w:t>Related parties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868</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Default="00A020B4" w:rsidP="00A020B4">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w:t>
            </w:r>
          </w:p>
        </w:tc>
      </w:tr>
      <w:tr w:rsidR="00A020B4" w:rsidRPr="00E4371C" w:rsidTr="00AB3875">
        <w:tc>
          <w:tcPr>
            <w:tcW w:w="6483" w:type="dxa"/>
            <w:gridSpan w:val="4"/>
            <w:vAlign w:val="bottom"/>
          </w:tcPr>
          <w:p w:rsidR="00A020B4" w:rsidRPr="00E4371C" w:rsidRDefault="00A020B4" w:rsidP="00A020B4">
            <w:pPr>
              <w:tabs>
                <w:tab w:val="decimal" w:pos="702"/>
              </w:tabs>
              <w:spacing w:line="300" w:lineRule="exact"/>
              <w:jc w:val="both"/>
              <w:rPr>
                <w:rFonts w:ascii="Arial" w:hAnsi="Arial" w:cs="Arial"/>
                <w:sz w:val="16"/>
                <w:szCs w:val="16"/>
              </w:rPr>
            </w:pPr>
            <w:r w:rsidRPr="00E4371C">
              <w:rPr>
                <w:rFonts w:ascii="Arial" w:hAnsi="Arial" w:cs="Arial"/>
                <w:b/>
                <w:bCs/>
                <w:sz w:val="16"/>
                <w:szCs w:val="16"/>
                <w:u w:val="single"/>
              </w:rPr>
              <w:t>Trade and other payables - related parties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28)</w:t>
            </w:r>
          </w:p>
        </w:tc>
        <w:tc>
          <w:tcPr>
            <w:tcW w:w="1080"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c>
          <w:tcPr>
            <w:tcW w:w="1350"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r>
      <w:tr w:rsidR="00A020B4" w:rsidRPr="00E4371C" w:rsidTr="00B02763">
        <w:trPr>
          <w:trHeight w:val="80"/>
        </w:trPr>
        <w:tc>
          <w:tcPr>
            <w:tcW w:w="4320" w:type="dxa"/>
            <w:vAlign w:val="bottom"/>
          </w:tcPr>
          <w:p w:rsidR="00A020B4" w:rsidRPr="00E4371C" w:rsidRDefault="00A020B4" w:rsidP="00A020B4">
            <w:pPr>
              <w:spacing w:line="300" w:lineRule="exact"/>
              <w:ind w:right="-12"/>
              <w:jc w:val="thaiDistribute"/>
              <w:rPr>
                <w:rFonts w:ascii="Arial" w:hAnsi="Arial" w:cs="Arial"/>
                <w:sz w:val="16"/>
                <w:szCs w:val="16"/>
              </w:rPr>
            </w:pPr>
            <w:r w:rsidRPr="00E4371C">
              <w:rPr>
                <w:rFonts w:ascii="Arial" w:hAnsi="Arial" w:cs="Arial"/>
                <w:sz w:val="16"/>
                <w:szCs w:val="16"/>
              </w:rPr>
              <w:t>Subsidiaries</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1,751</w:t>
            </w:r>
          </w:p>
        </w:tc>
        <w:tc>
          <w:tcPr>
            <w:tcW w:w="1151" w:type="dxa"/>
            <w:vAlign w:val="bottom"/>
          </w:tcPr>
          <w:p w:rsidR="00A020B4" w:rsidRDefault="00A020B4" w:rsidP="00A020B4">
            <w:pPr>
              <w:tabs>
                <w:tab w:val="decimal" w:pos="774"/>
              </w:tabs>
              <w:spacing w:line="300" w:lineRule="exact"/>
              <w:jc w:val="both"/>
              <w:rPr>
                <w:rFonts w:ascii="Arial" w:hAnsi="Arial" w:cs="Arial"/>
                <w:sz w:val="16"/>
                <w:szCs w:val="16"/>
              </w:rPr>
            </w:pPr>
            <w:r>
              <w:rPr>
                <w:rFonts w:ascii="Arial" w:hAnsi="Arial" w:cs="Arial"/>
                <w:sz w:val="16"/>
                <w:szCs w:val="16"/>
              </w:rPr>
              <w:t>2,379</w:t>
            </w:r>
          </w:p>
        </w:tc>
      </w:tr>
      <w:tr w:rsidR="00A020B4" w:rsidRPr="00E4371C" w:rsidTr="00B02763">
        <w:tc>
          <w:tcPr>
            <w:tcW w:w="4320" w:type="dxa"/>
            <w:vAlign w:val="bottom"/>
          </w:tcPr>
          <w:p w:rsidR="00A020B4" w:rsidRPr="00E4371C" w:rsidRDefault="00A020B4" w:rsidP="00A020B4">
            <w:pPr>
              <w:spacing w:line="300" w:lineRule="exact"/>
              <w:ind w:right="-12"/>
              <w:jc w:val="thaiDistribute"/>
              <w:rPr>
                <w:rFonts w:ascii="Arial" w:hAnsi="Arial" w:cs="Arial"/>
                <w:sz w:val="16"/>
                <w:szCs w:val="16"/>
              </w:rPr>
            </w:pPr>
            <w:r w:rsidRPr="00E4371C">
              <w:rPr>
                <w:rFonts w:ascii="Arial" w:hAnsi="Arial" w:cs="Arial"/>
                <w:sz w:val="16"/>
                <w:szCs w:val="16"/>
              </w:rPr>
              <w:t>Associate</w:t>
            </w:r>
            <w:r>
              <w:rPr>
                <w:rFonts w:ascii="Arial" w:hAnsi="Arial" w:cs="Arial"/>
                <w:sz w:val="16"/>
                <w:szCs w:val="16"/>
              </w:rPr>
              <w:t>s</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10,340</w:t>
            </w:r>
          </w:p>
        </w:tc>
        <w:tc>
          <w:tcPr>
            <w:tcW w:w="1148"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21,467</w:t>
            </w:r>
          </w:p>
        </w:tc>
        <w:tc>
          <w:tcPr>
            <w:tcW w:w="1147" w:type="dxa"/>
            <w:gridSpan w:val="2"/>
            <w:vAlign w:val="bottom"/>
          </w:tcPr>
          <w:p w:rsidR="00A020B4" w:rsidRPr="00A020B4" w:rsidRDefault="00A020B4" w:rsidP="00A020B4">
            <w:pPr>
              <w:tabs>
                <w:tab w:val="decimal" w:pos="774"/>
              </w:tabs>
              <w:spacing w:line="300" w:lineRule="exact"/>
              <w:jc w:val="both"/>
              <w:rPr>
                <w:rFonts w:ascii="Arial" w:hAnsi="Arial" w:cs="Arial"/>
                <w:sz w:val="16"/>
                <w:szCs w:val="16"/>
              </w:rPr>
            </w:pPr>
            <w:r w:rsidRPr="00A020B4">
              <w:rPr>
                <w:rFonts w:ascii="Arial" w:hAnsi="Arial" w:cs="Arial"/>
                <w:sz w:val="16"/>
                <w:szCs w:val="16"/>
              </w:rPr>
              <w:t>2</w:t>
            </w:r>
          </w:p>
        </w:tc>
        <w:tc>
          <w:tcPr>
            <w:tcW w:w="1151" w:type="dxa"/>
            <w:vAlign w:val="bottom"/>
          </w:tcPr>
          <w:p w:rsidR="00A020B4" w:rsidRDefault="00A020B4" w:rsidP="00A020B4">
            <w:pPr>
              <w:tabs>
                <w:tab w:val="decimal" w:pos="774"/>
              </w:tabs>
              <w:spacing w:line="300" w:lineRule="exact"/>
              <w:jc w:val="both"/>
              <w:rPr>
                <w:rFonts w:ascii="Arial" w:hAnsi="Arial" w:cs="Arial"/>
                <w:sz w:val="16"/>
                <w:szCs w:val="16"/>
              </w:rPr>
            </w:pPr>
            <w:r>
              <w:rPr>
                <w:rFonts w:ascii="Arial" w:hAnsi="Arial" w:cs="Arial"/>
                <w:sz w:val="16"/>
                <w:szCs w:val="16"/>
              </w:rPr>
              <w:t>-</w:t>
            </w:r>
          </w:p>
        </w:tc>
      </w:tr>
      <w:tr w:rsidR="00A020B4" w:rsidRPr="00E4371C" w:rsidTr="00B02763">
        <w:tc>
          <w:tcPr>
            <w:tcW w:w="4320" w:type="dxa"/>
            <w:vAlign w:val="bottom"/>
          </w:tcPr>
          <w:p w:rsidR="00A020B4" w:rsidRPr="00E4371C" w:rsidRDefault="00A020B4" w:rsidP="00A020B4">
            <w:pPr>
              <w:spacing w:line="300" w:lineRule="exact"/>
              <w:ind w:right="-12"/>
              <w:jc w:val="thaiDistribute"/>
              <w:rPr>
                <w:rFonts w:ascii="Arial" w:hAnsi="Arial" w:cs="Arial"/>
                <w:sz w:val="16"/>
                <w:szCs w:val="16"/>
              </w:rPr>
            </w:pPr>
            <w:r>
              <w:rPr>
                <w:rFonts w:ascii="Arial" w:hAnsi="Arial" w:cs="Arial"/>
                <w:sz w:val="16"/>
                <w:szCs w:val="16"/>
              </w:rPr>
              <w:t>Related parties</w:t>
            </w:r>
          </w:p>
        </w:tc>
        <w:tc>
          <w:tcPr>
            <w:tcW w:w="1147" w:type="dxa"/>
            <w:gridSpan w:val="2"/>
            <w:vAlign w:val="bottom"/>
          </w:tcPr>
          <w:p w:rsidR="00A020B4" w:rsidRPr="00A020B4" w:rsidRDefault="004D1752" w:rsidP="00A020B4">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864</w:t>
            </w:r>
          </w:p>
        </w:tc>
        <w:tc>
          <w:tcPr>
            <w:tcW w:w="1148"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2,244</w:t>
            </w:r>
          </w:p>
        </w:tc>
        <w:tc>
          <w:tcPr>
            <w:tcW w:w="1147" w:type="dxa"/>
            <w:gridSpan w:val="2"/>
            <w:vAlign w:val="bottom"/>
          </w:tcPr>
          <w:p w:rsidR="00A020B4" w:rsidRPr="00A020B4" w:rsidRDefault="00A020B4" w:rsidP="00A020B4">
            <w:pPr>
              <w:pBdr>
                <w:bottom w:val="sing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Default="00A020B4" w:rsidP="00A020B4">
            <w:pPr>
              <w:pBdr>
                <w:bottom w:val="sing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sz w:val="16"/>
                <w:szCs w:val="16"/>
              </w:rPr>
            </w:pPr>
            <w:r w:rsidRPr="00E4371C">
              <w:rPr>
                <w:rFonts w:ascii="Arial" w:hAnsi="Arial" w:cs="Arial"/>
                <w:sz w:val="16"/>
                <w:szCs w:val="16"/>
              </w:rPr>
              <w:t>Total trade and other payables - related parties</w:t>
            </w:r>
          </w:p>
        </w:tc>
        <w:tc>
          <w:tcPr>
            <w:tcW w:w="1147" w:type="dxa"/>
            <w:gridSpan w:val="2"/>
            <w:vAlign w:val="bottom"/>
          </w:tcPr>
          <w:p w:rsidR="00A020B4" w:rsidRPr="00A020B4" w:rsidRDefault="004D1752" w:rsidP="00A020B4">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11,204</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23,711</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cs/>
              </w:rPr>
            </w:pPr>
            <w:r w:rsidRPr="00A020B4">
              <w:rPr>
                <w:rFonts w:ascii="Arial" w:hAnsi="Arial" w:cs="Arial"/>
                <w:sz w:val="16"/>
                <w:szCs w:val="16"/>
              </w:rPr>
              <w:t>1,753</w:t>
            </w:r>
          </w:p>
        </w:tc>
        <w:tc>
          <w:tcPr>
            <w:tcW w:w="1151" w:type="dxa"/>
            <w:vAlign w:val="bottom"/>
          </w:tcPr>
          <w:p w:rsidR="00A020B4" w:rsidRDefault="00A020B4" w:rsidP="00A020B4">
            <w:pPr>
              <w:pBdr>
                <w:bottom w:val="double" w:sz="4" w:space="1" w:color="auto"/>
              </w:pBdr>
              <w:tabs>
                <w:tab w:val="decimal" w:pos="774"/>
              </w:tabs>
              <w:spacing w:line="300" w:lineRule="exact"/>
              <w:jc w:val="both"/>
              <w:rPr>
                <w:rFonts w:ascii="Arial" w:hAnsi="Arial" w:cs="Arial"/>
                <w:sz w:val="16"/>
                <w:szCs w:val="16"/>
                <w:cs/>
              </w:rPr>
            </w:pPr>
            <w:r>
              <w:rPr>
                <w:rFonts w:ascii="Arial" w:hAnsi="Arial" w:cs="Arial"/>
                <w:sz w:val="16"/>
                <w:szCs w:val="16"/>
              </w:rPr>
              <w:t>2,379</w:t>
            </w:r>
          </w:p>
        </w:tc>
      </w:tr>
      <w:tr w:rsidR="00A020B4" w:rsidRPr="00E4371C" w:rsidTr="00B02763">
        <w:tc>
          <w:tcPr>
            <w:tcW w:w="4320" w:type="dxa"/>
            <w:vAlign w:val="bottom"/>
          </w:tcPr>
          <w:p w:rsidR="00A020B4" w:rsidRPr="00E4371C" w:rsidRDefault="00A020B4" w:rsidP="00A020B4">
            <w:pPr>
              <w:tabs>
                <w:tab w:val="decimal" w:pos="702"/>
              </w:tabs>
              <w:spacing w:line="300" w:lineRule="exact"/>
              <w:jc w:val="both"/>
              <w:rPr>
                <w:rFonts w:ascii="Arial" w:hAnsi="Arial" w:cs="Arial"/>
                <w:sz w:val="16"/>
                <w:szCs w:val="16"/>
              </w:rPr>
            </w:pPr>
            <w:r w:rsidRPr="007D7E45">
              <w:rPr>
                <w:rFonts w:ascii="Arial" w:hAnsi="Arial" w:cs="Arial"/>
                <w:b/>
                <w:bCs/>
                <w:sz w:val="16"/>
                <w:szCs w:val="16"/>
                <w:u w:val="single"/>
              </w:rPr>
              <w:t>Short-term loans from subsidiar</w:t>
            </w:r>
            <w:r>
              <w:rPr>
                <w:rFonts w:ascii="Arial" w:hAnsi="Arial" w:cs="Arial"/>
                <w:b/>
                <w:bCs/>
                <w:sz w:val="16"/>
                <w:szCs w:val="16"/>
                <w:u w:val="single"/>
              </w:rPr>
              <w:t>y</w:t>
            </w:r>
          </w:p>
        </w:tc>
        <w:tc>
          <w:tcPr>
            <w:tcW w:w="1147" w:type="dxa"/>
            <w:gridSpan w:val="2"/>
            <w:vAlign w:val="bottom"/>
          </w:tcPr>
          <w:p w:rsidR="00A020B4" w:rsidRPr="003B346F" w:rsidRDefault="00A020B4" w:rsidP="00A020B4">
            <w:pPr>
              <w:tabs>
                <w:tab w:val="decimal" w:pos="774"/>
              </w:tabs>
              <w:spacing w:line="300" w:lineRule="exact"/>
              <w:jc w:val="both"/>
              <w:rPr>
                <w:rFonts w:ascii="Arial" w:hAnsi="Arial" w:cs="Arial"/>
                <w:sz w:val="16"/>
                <w:szCs w:val="16"/>
              </w:rPr>
            </w:pPr>
          </w:p>
        </w:tc>
        <w:tc>
          <w:tcPr>
            <w:tcW w:w="1148" w:type="dxa"/>
            <w:gridSpan w:val="2"/>
            <w:vAlign w:val="bottom"/>
          </w:tcPr>
          <w:p w:rsidR="00A020B4" w:rsidRDefault="00A020B4" w:rsidP="00A020B4">
            <w:pPr>
              <w:tabs>
                <w:tab w:val="decimal" w:pos="774"/>
              </w:tabs>
              <w:spacing w:line="300" w:lineRule="exact"/>
              <w:jc w:val="both"/>
              <w:rPr>
                <w:rFonts w:ascii="Arial" w:hAnsi="Arial" w:cs="Arial"/>
                <w:sz w:val="16"/>
                <w:szCs w:val="16"/>
              </w:rPr>
            </w:pPr>
          </w:p>
        </w:tc>
        <w:tc>
          <w:tcPr>
            <w:tcW w:w="1147" w:type="dxa"/>
            <w:gridSpan w:val="2"/>
            <w:vAlign w:val="bottom"/>
          </w:tcPr>
          <w:p w:rsidR="00A020B4" w:rsidRDefault="00A020B4" w:rsidP="00A020B4">
            <w:pPr>
              <w:tabs>
                <w:tab w:val="decimal" w:pos="774"/>
              </w:tabs>
              <w:spacing w:line="300" w:lineRule="exact"/>
              <w:jc w:val="both"/>
              <w:rPr>
                <w:rFonts w:ascii="Arial" w:hAnsi="Arial" w:cs="Arial"/>
                <w:sz w:val="16"/>
                <w:szCs w:val="16"/>
              </w:rPr>
            </w:pPr>
          </w:p>
        </w:tc>
        <w:tc>
          <w:tcPr>
            <w:tcW w:w="1151" w:type="dxa"/>
            <w:vAlign w:val="bottom"/>
          </w:tcPr>
          <w:p w:rsidR="00A020B4" w:rsidRDefault="00A020B4" w:rsidP="00A020B4">
            <w:pPr>
              <w:tabs>
                <w:tab w:val="decimal" w:pos="774"/>
              </w:tabs>
              <w:spacing w:line="300" w:lineRule="exact"/>
              <w:jc w:val="both"/>
              <w:rPr>
                <w:rFonts w:ascii="Arial" w:hAnsi="Arial" w:cs="Arial"/>
                <w:sz w:val="16"/>
                <w:szCs w:val="16"/>
              </w:rPr>
            </w:pP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sz w:val="16"/>
                <w:szCs w:val="16"/>
              </w:rPr>
            </w:pPr>
            <w:r w:rsidRPr="00E4371C">
              <w:rPr>
                <w:rFonts w:ascii="Arial" w:hAnsi="Arial" w:cs="Arial"/>
                <w:sz w:val="16"/>
                <w:szCs w:val="16"/>
              </w:rPr>
              <w:t>Subsidiar</w:t>
            </w:r>
            <w:r>
              <w:rPr>
                <w:rFonts w:ascii="Arial" w:hAnsi="Arial" w:cs="Arial"/>
                <w:sz w:val="16"/>
                <w:szCs w:val="16"/>
              </w:rPr>
              <w:t>y</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Default="00A020B4" w:rsidP="00A020B4">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30,000</w:t>
            </w:r>
          </w:p>
        </w:tc>
      </w:tr>
      <w:tr w:rsidR="00A020B4" w:rsidRPr="00E4371C" w:rsidTr="00AB3875">
        <w:tc>
          <w:tcPr>
            <w:tcW w:w="6483" w:type="dxa"/>
            <w:gridSpan w:val="4"/>
            <w:vAlign w:val="bottom"/>
          </w:tcPr>
          <w:p w:rsidR="00A020B4" w:rsidRPr="00E4371C" w:rsidRDefault="00A020B4" w:rsidP="00A020B4">
            <w:pPr>
              <w:tabs>
                <w:tab w:val="decimal" w:pos="702"/>
              </w:tabs>
              <w:spacing w:line="300" w:lineRule="exact"/>
              <w:jc w:val="both"/>
              <w:rPr>
                <w:rFonts w:ascii="Arial" w:hAnsi="Arial" w:cs="Arial"/>
                <w:sz w:val="16"/>
                <w:szCs w:val="16"/>
              </w:rPr>
            </w:pPr>
            <w:r>
              <w:rPr>
                <w:rFonts w:ascii="Arial" w:hAnsi="Arial" w:cs="Arial"/>
                <w:b/>
                <w:bCs/>
                <w:sz w:val="16"/>
                <w:szCs w:val="16"/>
                <w:u w:val="single"/>
              </w:rPr>
              <w:t>Liability arising from issuing and offering digital tokens</w:t>
            </w:r>
            <w:r w:rsidRPr="00144D84">
              <w:rPr>
                <w:rFonts w:ascii="Arial" w:hAnsi="Arial" w:cs="Arial"/>
                <w:b/>
                <w:bCs/>
                <w:sz w:val="16"/>
                <w:szCs w:val="16"/>
              </w:rPr>
              <w:t xml:space="preserve"> </w:t>
            </w:r>
            <w:r w:rsidRPr="00E4371C">
              <w:rPr>
                <w:rFonts w:ascii="Arial" w:hAnsi="Arial" w:cs="Arial"/>
                <w:b/>
                <w:bCs/>
                <w:sz w:val="16"/>
                <w:szCs w:val="16"/>
              </w:rPr>
              <w:t xml:space="preserve">(Note </w:t>
            </w:r>
            <w:r>
              <w:rPr>
                <w:rFonts w:ascii="Arial" w:hAnsi="Arial" w:cs="Arial"/>
                <w:b/>
                <w:bCs/>
                <w:sz w:val="16"/>
                <w:szCs w:val="16"/>
              </w:rPr>
              <w:t>3</w:t>
            </w:r>
            <w:r w:rsidR="002C297B">
              <w:rPr>
                <w:rFonts w:ascii="Arial" w:hAnsi="Arial" w:cs="Arial"/>
                <w:b/>
                <w:bCs/>
                <w:sz w:val="16"/>
                <w:szCs w:val="16"/>
              </w:rPr>
              <w:t>4</w:t>
            </w:r>
            <w:r>
              <w:rPr>
                <w:rFonts w:ascii="Arial" w:hAnsi="Arial" w:cs="Arial"/>
                <w:b/>
                <w:bCs/>
                <w:sz w:val="16"/>
                <w:szCs w:val="16"/>
              </w:rPr>
              <w:t>)</w:t>
            </w:r>
          </w:p>
        </w:tc>
        <w:tc>
          <w:tcPr>
            <w:tcW w:w="1080"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c>
          <w:tcPr>
            <w:tcW w:w="1350"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r>
      <w:tr w:rsidR="00A020B4" w:rsidRPr="00E4371C" w:rsidTr="00B02763">
        <w:tc>
          <w:tcPr>
            <w:tcW w:w="4320" w:type="dxa"/>
            <w:vAlign w:val="bottom"/>
          </w:tcPr>
          <w:p w:rsidR="00A020B4" w:rsidRPr="00984586" w:rsidRDefault="00A020B4" w:rsidP="00A020B4">
            <w:pPr>
              <w:spacing w:line="300" w:lineRule="exact"/>
              <w:ind w:right="-12"/>
              <w:jc w:val="thaiDistribute"/>
              <w:rPr>
                <w:rFonts w:ascii="Arial" w:hAnsi="Arial" w:cs="Browallia New"/>
                <w:sz w:val="16"/>
                <w:szCs w:val="20"/>
              </w:rPr>
            </w:pPr>
            <w:r>
              <w:rPr>
                <w:rFonts w:ascii="Arial" w:hAnsi="Arial" w:cs="Arial"/>
                <w:sz w:val="16"/>
                <w:szCs w:val="16"/>
              </w:rPr>
              <w:t>Management</w:t>
            </w:r>
            <w:r w:rsidR="00984586">
              <w:rPr>
                <w:rFonts w:ascii="Arial" w:hAnsi="Arial" w:cs="Browallia New"/>
                <w:sz w:val="16"/>
                <w:szCs w:val="20"/>
              </w:rPr>
              <w:t>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74,584</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78,123</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51" w:type="dxa"/>
            <w:vAlign w:val="bottom"/>
          </w:tcPr>
          <w:p w:rsidR="00A020B4" w:rsidRDefault="00A020B4" w:rsidP="00A020B4">
            <w:pPr>
              <w:pBdr>
                <w:bottom w:val="double" w:sz="4" w:space="1" w:color="auto"/>
              </w:pBdr>
              <w:tabs>
                <w:tab w:val="decimal" w:pos="774"/>
              </w:tabs>
              <w:spacing w:line="300" w:lineRule="exact"/>
              <w:jc w:val="both"/>
              <w:rPr>
                <w:rFonts w:ascii="Arial" w:hAnsi="Arial" w:cs="Arial"/>
                <w:sz w:val="16"/>
                <w:szCs w:val="16"/>
              </w:rPr>
            </w:pPr>
            <w:r>
              <w:rPr>
                <w:rFonts w:ascii="Arial" w:hAnsi="Arial" w:cs="Arial"/>
                <w:sz w:val="16"/>
                <w:szCs w:val="16"/>
              </w:rPr>
              <w:t>-</w:t>
            </w:r>
          </w:p>
        </w:tc>
      </w:tr>
      <w:tr w:rsidR="00A020B4" w:rsidRPr="00E4371C" w:rsidTr="0078512B">
        <w:tc>
          <w:tcPr>
            <w:tcW w:w="4320" w:type="dxa"/>
            <w:vAlign w:val="bottom"/>
          </w:tcPr>
          <w:p w:rsidR="00A020B4" w:rsidRPr="00E4371C" w:rsidRDefault="00A020B4" w:rsidP="00A020B4">
            <w:pPr>
              <w:spacing w:line="300" w:lineRule="exact"/>
              <w:ind w:right="-12"/>
              <w:rPr>
                <w:rFonts w:ascii="Arial" w:hAnsi="Arial" w:cs="Arial"/>
                <w:b/>
                <w:bCs/>
                <w:sz w:val="16"/>
                <w:szCs w:val="16"/>
                <w:u w:val="single"/>
              </w:rPr>
            </w:pPr>
            <w:r>
              <w:rPr>
                <w:rFonts w:ascii="Arial" w:hAnsi="Arial" w:cs="Arial"/>
                <w:b/>
                <w:bCs/>
                <w:sz w:val="16"/>
                <w:szCs w:val="16"/>
                <w:u w:val="single"/>
              </w:rPr>
              <w:t>Deposit received of leases - related parties</w:t>
            </w:r>
          </w:p>
        </w:tc>
        <w:tc>
          <w:tcPr>
            <w:tcW w:w="1147" w:type="dxa"/>
            <w:gridSpan w:val="2"/>
            <w:vAlign w:val="bottom"/>
          </w:tcPr>
          <w:p w:rsidR="00A020B4" w:rsidRPr="00E4371C" w:rsidRDefault="00A020B4" w:rsidP="00A020B4">
            <w:pPr>
              <w:tabs>
                <w:tab w:val="decimal" w:pos="774"/>
              </w:tabs>
              <w:spacing w:line="300" w:lineRule="exact"/>
              <w:jc w:val="both"/>
              <w:rPr>
                <w:rFonts w:ascii="Arial" w:hAnsi="Arial" w:cs="Arial"/>
                <w:sz w:val="16"/>
                <w:szCs w:val="16"/>
              </w:rPr>
            </w:pPr>
          </w:p>
        </w:tc>
        <w:tc>
          <w:tcPr>
            <w:tcW w:w="1148" w:type="dxa"/>
            <w:gridSpan w:val="2"/>
            <w:vAlign w:val="bottom"/>
          </w:tcPr>
          <w:p w:rsidR="00A020B4" w:rsidRDefault="00A020B4" w:rsidP="00A020B4">
            <w:pPr>
              <w:tabs>
                <w:tab w:val="decimal" w:pos="792"/>
              </w:tabs>
              <w:spacing w:line="320" w:lineRule="exact"/>
              <w:jc w:val="both"/>
              <w:rPr>
                <w:rFonts w:ascii="Arial" w:hAnsi="Arial" w:cs="Arial"/>
                <w:sz w:val="16"/>
                <w:szCs w:val="16"/>
              </w:rPr>
            </w:pPr>
          </w:p>
        </w:tc>
        <w:tc>
          <w:tcPr>
            <w:tcW w:w="1147" w:type="dxa"/>
            <w:gridSpan w:val="2"/>
            <w:vAlign w:val="bottom"/>
          </w:tcPr>
          <w:p w:rsidR="00A020B4" w:rsidRDefault="00A020B4" w:rsidP="00A020B4">
            <w:pPr>
              <w:tabs>
                <w:tab w:val="decimal" w:pos="792"/>
              </w:tabs>
              <w:spacing w:line="320" w:lineRule="exact"/>
              <w:jc w:val="both"/>
              <w:rPr>
                <w:rFonts w:ascii="Arial" w:hAnsi="Arial" w:cs="Arial"/>
                <w:sz w:val="16"/>
                <w:szCs w:val="16"/>
              </w:rPr>
            </w:pPr>
          </w:p>
        </w:tc>
        <w:tc>
          <w:tcPr>
            <w:tcW w:w="1151" w:type="dxa"/>
          </w:tcPr>
          <w:p w:rsidR="00A020B4" w:rsidRDefault="00A020B4" w:rsidP="00A020B4">
            <w:pPr>
              <w:tabs>
                <w:tab w:val="decimal" w:pos="792"/>
              </w:tabs>
              <w:spacing w:line="320" w:lineRule="exact"/>
              <w:jc w:val="both"/>
              <w:rPr>
                <w:rFonts w:ascii="Arial" w:hAnsi="Arial" w:cs="Arial"/>
                <w:sz w:val="16"/>
                <w:szCs w:val="16"/>
              </w:rPr>
            </w:pPr>
          </w:p>
        </w:tc>
      </w:tr>
      <w:tr w:rsidR="00A020B4" w:rsidRPr="00E4371C" w:rsidTr="00B02763">
        <w:tc>
          <w:tcPr>
            <w:tcW w:w="4320" w:type="dxa"/>
            <w:vAlign w:val="bottom"/>
          </w:tcPr>
          <w:p w:rsidR="00A020B4" w:rsidRPr="00E4371C" w:rsidRDefault="00A020B4" w:rsidP="00A020B4">
            <w:pPr>
              <w:spacing w:line="300" w:lineRule="exact"/>
              <w:ind w:right="-12"/>
              <w:rPr>
                <w:rFonts w:ascii="Arial" w:hAnsi="Arial" w:cs="Arial"/>
                <w:b/>
                <w:bCs/>
                <w:sz w:val="16"/>
                <w:szCs w:val="16"/>
                <w:u w:val="single"/>
              </w:rPr>
            </w:pPr>
            <w:r w:rsidRPr="00E4371C">
              <w:rPr>
                <w:rFonts w:ascii="Arial" w:hAnsi="Arial" w:cs="Arial"/>
                <w:sz w:val="16"/>
                <w:szCs w:val="16"/>
              </w:rPr>
              <w:t>Subsidiaries</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8"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w:t>
            </w:r>
          </w:p>
        </w:tc>
        <w:tc>
          <w:tcPr>
            <w:tcW w:w="1147" w:type="dxa"/>
            <w:gridSpan w:val="2"/>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18,435</w:t>
            </w:r>
          </w:p>
        </w:tc>
        <w:tc>
          <w:tcPr>
            <w:tcW w:w="1151" w:type="dxa"/>
            <w:vAlign w:val="bottom"/>
          </w:tcPr>
          <w:p w:rsidR="00A020B4" w:rsidRPr="00A020B4" w:rsidRDefault="00A020B4" w:rsidP="00A020B4">
            <w:pPr>
              <w:pBdr>
                <w:bottom w:val="double" w:sz="4" w:space="1" w:color="auto"/>
              </w:pBdr>
              <w:tabs>
                <w:tab w:val="decimal" w:pos="774"/>
              </w:tabs>
              <w:spacing w:line="300" w:lineRule="exact"/>
              <w:jc w:val="both"/>
              <w:rPr>
                <w:rFonts w:ascii="Arial" w:hAnsi="Arial" w:cs="Arial"/>
                <w:sz w:val="16"/>
                <w:szCs w:val="16"/>
              </w:rPr>
            </w:pPr>
            <w:r w:rsidRPr="00A020B4">
              <w:rPr>
                <w:rFonts w:ascii="Arial" w:hAnsi="Arial" w:cs="Arial"/>
                <w:sz w:val="16"/>
                <w:szCs w:val="16"/>
              </w:rPr>
              <w:t>18,688</w:t>
            </w:r>
          </w:p>
        </w:tc>
      </w:tr>
    </w:tbl>
    <w:p w:rsidR="00B85C32" w:rsidRDefault="0028316A" w:rsidP="00351D0B">
      <w:pPr>
        <w:tabs>
          <w:tab w:val="left" w:pos="540"/>
          <w:tab w:val="left" w:pos="900"/>
          <w:tab w:val="left" w:pos="1440"/>
        </w:tabs>
        <w:spacing w:before="120" w:after="120" w:line="360" w:lineRule="exact"/>
        <w:ind w:right="-43"/>
        <w:jc w:val="thaiDistribute"/>
        <w:rPr>
          <w:rFonts w:ascii="Arial" w:hAnsi="Arial"/>
          <w:sz w:val="22"/>
          <w:szCs w:val="22"/>
        </w:rPr>
      </w:pPr>
      <w:r w:rsidRPr="0028316A">
        <w:rPr>
          <w:rFonts w:ascii="Arial" w:hAnsi="Arial"/>
          <w:sz w:val="22"/>
          <w:szCs w:val="22"/>
        </w:rPr>
        <w:tab/>
      </w:r>
      <w:r w:rsidR="00B85C32">
        <w:rPr>
          <w:rFonts w:ascii="Arial" w:hAnsi="Arial"/>
          <w:sz w:val="22"/>
          <w:szCs w:val="22"/>
        </w:rPr>
        <w:br w:type="page"/>
      </w:r>
    </w:p>
    <w:p w:rsidR="007030BD" w:rsidRPr="008F1613" w:rsidRDefault="00B85C32" w:rsidP="007030BD">
      <w:pPr>
        <w:tabs>
          <w:tab w:val="left" w:pos="540"/>
          <w:tab w:val="left" w:pos="900"/>
          <w:tab w:val="left" w:pos="1440"/>
        </w:tabs>
        <w:spacing w:before="120" w:after="120" w:line="360" w:lineRule="exact"/>
        <w:ind w:right="-43"/>
        <w:jc w:val="thaiDistribute"/>
        <w:rPr>
          <w:rFonts w:ascii="Arial" w:hAnsi="Arial"/>
          <w:sz w:val="22"/>
          <w:szCs w:val="22"/>
          <w:u w:val="single"/>
        </w:rPr>
      </w:pPr>
      <w:r>
        <w:rPr>
          <w:rFonts w:ascii="Arial" w:hAnsi="Arial"/>
          <w:sz w:val="22"/>
          <w:szCs w:val="22"/>
        </w:rPr>
        <w:tab/>
      </w:r>
      <w:r w:rsidR="003F6FF3">
        <w:rPr>
          <w:rFonts w:ascii="Arial" w:hAnsi="Arial"/>
          <w:sz w:val="22"/>
          <w:szCs w:val="22"/>
          <w:u w:val="single"/>
        </w:rPr>
        <w:t>Loans to</w:t>
      </w:r>
      <w:r w:rsidR="007D7E45">
        <w:rPr>
          <w:rFonts w:ascii="Arial" w:hAnsi="Arial"/>
          <w:sz w:val="22"/>
          <w:szCs w:val="22"/>
          <w:u w:val="single"/>
        </w:rPr>
        <w:t xml:space="preserve">/Loans from </w:t>
      </w:r>
      <w:r w:rsidR="003F6FF3">
        <w:rPr>
          <w:rFonts w:ascii="Arial" w:hAnsi="Arial"/>
          <w:sz w:val="22"/>
          <w:szCs w:val="22"/>
          <w:u w:val="single"/>
        </w:rPr>
        <w:t>related part</w:t>
      </w:r>
      <w:r w:rsidR="00EE5010">
        <w:rPr>
          <w:rFonts w:ascii="Arial" w:hAnsi="Arial"/>
          <w:sz w:val="22"/>
          <w:szCs w:val="22"/>
          <w:u w:val="single"/>
        </w:rPr>
        <w:t>ies</w:t>
      </w:r>
    </w:p>
    <w:p w:rsidR="007030BD" w:rsidRPr="008F1613" w:rsidRDefault="007030BD" w:rsidP="007030BD">
      <w:pPr>
        <w:tabs>
          <w:tab w:val="left" w:pos="900"/>
          <w:tab w:val="left" w:pos="1440"/>
        </w:tabs>
        <w:spacing w:before="240" w:after="120" w:line="320" w:lineRule="exact"/>
        <w:ind w:left="540" w:right="-43"/>
        <w:jc w:val="thaiDistribute"/>
        <w:rPr>
          <w:rFonts w:ascii="Arial" w:hAnsi="Arial"/>
          <w:sz w:val="22"/>
          <w:szCs w:val="22"/>
        </w:rPr>
      </w:pPr>
      <w:r w:rsidRPr="008F1613">
        <w:rPr>
          <w:rFonts w:ascii="Arial" w:hAnsi="Arial"/>
          <w:sz w:val="22"/>
          <w:szCs w:val="22"/>
        </w:rPr>
        <w:t xml:space="preserve">As at </w:t>
      </w:r>
      <w:r w:rsidR="00E145B5">
        <w:rPr>
          <w:rFonts w:ascii="Arial" w:hAnsi="Arial" w:cs="Arial"/>
          <w:sz w:val="22"/>
          <w:szCs w:val="22"/>
        </w:rPr>
        <w:t xml:space="preserve">30 June </w:t>
      </w:r>
      <w:r w:rsidR="00FC4B83">
        <w:rPr>
          <w:rFonts w:ascii="Arial" w:hAnsi="Arial" w:cs="Arial"/>
          <w:sz w:val="22"/>
          <w:szCs w:val="22"/>
        </w:rPr>
        <w:t>2020</w:t>
      </w:r>
      <w:r w:rsidR="00FC4B83" w:rsidRPr="003A23F0">
        <w:rPr>
          <w:rFonts w:ascii="Arial" w:hAnsi="Arial" w:cs="Arial"/>
          <w:sz w:val="22"/>
          <w:szCs w:val="22"/>
        </w:rPr>
        <w:t xml:space="preserve"> </w:t>
      </w:r>
      <w:r>
        <w:rPr>
          <w:rFonts w:ascii="Arial" w:hAnsi="Arial"/>
          <w:sz w:val="22"/>
          <w:szCs w:val="22"/>
        </w:rPr>
        <w:t>and 3</w:t>
      </w:r>
      <w:r w:rsidRPr="008F1613">
        <w:rPr>
          <w:rFonts w:ascii="Arial" w:hAnsi="Arial"/>
          <w:sz w:val="22"/>
          <w:szCs w:val="22"/>
        </w:rPr>
        <w:t xml:space="preserve">1 December </w:t>
      </w:r>
      <w:r w:rsidR="003B5B16">
        <w:rPr>
          <w:rFonts w:ascii="Arial" w:hAnsi="Arial"/>
          <w:sz w:val="22"/>
          <w:szCs w:val="22"/>
        </w:rPr>
        <w:t>201</w:t>
      </w:r>
      <w:r w:rsidR="00FC4B83">
        <w:rPr>
          <w:rFonts w:ascii="Arial" w:hAnsi="Arial"/>
          <w:sz w:val="22"/>
          <w:szCs w:val="22"/>
        </w:rPr>
        <w:t>9</w:t>
      </w:r>
      <w:r w:rsidRPr="008F1613">
        <w:rPr>
          <w:rFonts w:ascii="Arial" w:hAnsi="Arial"/>
          <w:sz w:val="22"/>
          <w:szCs w:val="22"/>
        </w:rPr>
        <w:t xml:space="preserve">, the balance of loans between the Company and </w:t>
      </w:r>
      <w:r w:rsidR="0028316A">
        <w:rPr>
          <w:rFonts w:ascii="Arial" w:hAnsi="Arial"/>
          <w:sz w:val="22"/>
          <w:szCs w:val="22"/>
        </w:rPr>
        <w:t>those</w:t>
      </w:r>
      <w:r w:rsidRPr="008F1613">
        <w:rPr>
          <w:rFonts w:ascii="Arial" w:hAnsi="Arial"/>
          <w:sz w:val="22"/>
          <w:szCs w:val="22"/>
        </w:rPr>
        <w:t xml:space="preserve"> related </w:t>
      </w:r>
      <w:r w:rsidR="0028316A">
        <w:rPr>
          <w:rFonts w:ascii="Arial" w:hAnsi="Arial"/>
          <w:sz w:val="22"/>
          <w:szCs w:val="22"/>
        </w:rPr>
        <w:t>companies</w:t>
      </w:r>
      <w:r w:rsidRPr="008F1613">
        <w:rPr>
          <w:rFonts w:ascii="Arial" w:hAnsi="Arial"/>
          <w:sz w:val="22"/>
          <w:szCs w:val="22"/>
        </w:rPr>
        <w:t xml:space="preserve"> and the movement </w:t>
      </w:r>
      <w:r w:rsidR="003F6FF3">
        <w:rPr>
          <w:rFonts w:ascii="Arial" w:hAnsi="Arial"/>
          <w:sz w:val="22"/>
          <w:szCs w:val="22"/>
        </w:rPr>
        <w:t>is</w:t>
      </w:r>
      <w:r w:rsidRPr="008F1613">
        <w:rPr>
          <w:rFonts w:ascii="Arial" w:hAnsi="Arial"/>
          <w:sz w:val="22"/>
          <w:szCs w:val="22"/>
        </w:rPr>
        <w:t xml:space="preserve"> as follows:</w:t>
      </w:r>
    </w:p>
    <w:tbl>
      <w:tblPr>
        <w:tblW w:w="10262" w:type="dxa"/>
        <w:tblInd w:w="468" w:type="dxa"/>
        <w:tblLayout w:type="fixed"/>
        <w:tblLook w:val="0000" w:firstRow="0" w:lastRow="0" w:firstColumn="0" w:lastColumn="0" w:noHBand="0" w:noVBand="0"/>
      </w:tblPr>
      <w:tblGrid>
        <w:gridCol w:w="1733"/>
        <w:gridCol w:w="784"/>
        <w:gridCol w:w="900"/>
        <w:gridCol w:w="6"/>
        <w:gridCol w:w="1434"/>
        <w:gridCol w:w="6"/>
        <w:gridCol w:w="1362"/>
        <w:gridCol w:w="6"/>
        <w:gridCol w:w="1362"/>
        <w:gridCol w:w="6"/>
        <w:gridCol w:w="1362"/>
        <w:gridCol w:w="9"/>
        <w:gridCol w:w="9"/>
        <w:gridCol w:w="1283"/>
      </w:tblGrid>
      <w:tr w:rsidR="004A0A8F" w:rsidRPr="008F1613" w:rsidTr="004C3E1E">
        <w:trPr>
          <w:gridAfter w:val="1"/>
          <w:wAfter w:w="1283" w:type="dxa"/>
          <w:cantSplit/>
        </w:trPr>
        <w:tc>
          <w:tcPr>
            <w:tcW w:w="1733" w:type="dxa"/>
          </w:tcPr>
          <w:p w:rsidR="004A0A8F" w:rsidRPr="004A0A8F" w:rsidRDefault="004A0A8F" w:rsidP="0033721E">
            <w:pPr>
              <w:spacing w:line="340" w:lineRule="exact"/>
              <w:ind w:right="-45"/>
              <w:jc w:val="right"/>
              <w:rPr>
                <w:sz w:val="14"/>
                <w:szCs w:val="14"/>
              </w:rPr>
            </w:pPr>
          </w:p>
        </w:tc>
        <w:tc>
          <w:tcPr>
            <w:tcW w:w="7246" w:type="dxa"/>
            <w:gridSpan w:val="12"/>
          </w:tcPr>
          <w:p w:rsidR="004A0A8F" w:rsidRPr="004A0A8F" w:rsidRDefault="004A0A8F" w:rsidP="0033721E">
            <w:pPr>
              <w:spacing w:line="34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4A0A8F" w:rsidRPr="008F1613" w:rsidTr="004C3E1E">
        <w:trPr>
          <w:gridAfter w:val="2"/>
          <w:wAfter w:w="1292" w:type="dxa"/>
          <w:trHeight w:val="234"/>
        </w:trPr>
        <w:tc>
          <w:tcPr>
            <w:tcW w:w="2517" w:type="dxa"/>
            <w:gridSpan w:val="2"/>
          </w:tcPr>
          <w:p w:rsidR="004A0A8F" w:rsidRPr="004A0A8F" w:rsidRDefault="004A0A8F" w:rsidP="0033721E">
            <w:pPr>
              <w:spacing w:line="340" w:lineRule="exact"/>
              <w:ind w:right="-43"/>
              <w:jc w:val="both"/>
              <w:rPr>
                <w:rFonts w:ascii="Arial" w:hAnsi="Arial"/>
                <w:b/>
                <w:bCs/>
                <w:sz w:val="14"/>
                <w:szCs w:val="14"/>
                <w:u w:val="single"/>
              </w:rPr>
            </w:pPr>
          </w:p>
        </w:tc>
        <w:tc>
          <w:tcPr>
            <w:tcW w:w="900" w:type="dxa"/>
          </w:tcPr>
          <w:p w:rsidR="004A0A8F" w:rsidRPr="004A0A8F" w:rsidRDefault="004A0A8F" w:rsidP="0033721E">
            <w:pPr>
              <w:tabs>
                <w:tab w:val="decimal" w:pos="846"/>
              </w:tabs>
              <w:spacing w:line="340" w:lineRule="exact"/>
              <w:ind w:right="-43"/>
              <w:jc w:val="thaiDistribute"/>
              <w:rPr>
                <w:rFonts w:ascii="Arial" w:hAnsi="Arial"/>
                <w:sz w:val="14"/>
                <w:szCs w:val="14"/>
              </w:rPr>
            </w:pPr>
          </w:p>
        </w:tc>
        <w:tc>
          <w:tcPr>
            <w:tcW w:w="5553" w:type="dxa"/>
            <w:gridSpan w:val="9"/>
          </w:tcPr>
          <w:p w:rsidR="004A0A8F" w:rsidRPr="004A0A8F" w:rsidRDefault="004A0A8F" w:rsidP="0033721E">
            <w:pPr>
              <w:pBdr>
                <w:bottom w:val="single" w:sz="4" w:space="1" w:color="auto"/>
              </w:pBdr>
              <w:tabs>
                <w:tab w:val="decimal" w:pos="846"/>
              </w:tabs>
              <w:spacing w:line="340" w:lineRule="exact"/>
              <w:jc w:val="center"/>
              <w:rPr>
                <w:rFonts w:ascii="Arial" w:hAnsi="Arial"/>
                <w:sz w:val="14"/>
                <w:szCs w:val="14"/>
              </w:rPr>
            </w:pPr>
            <w:r w:rsidRPr="004A0A8F">
              <w:rPr>
                <w:rFonts w:ascii="Arial" w:hAnsi="Arial"/>
                <w:sz w:val="14"/>
                <w:szCs w:val="14"/>
              </w:rPr>
              <w:t>Separate financial statements</w:t>
            </w:r>
          </w:p>
        </w:tc>
      </w:tr>
      <w:tr w:rsidR="006C11E1" w:rsidRPr="008F1613" w:rsidTr="004C3E1E">
        <w:trPr>
          <w:gridAfter w:val="3"/>
          <w:wAfter w:w="1301" w:type="dxa"/>
        </w:trPr>
        <w:tc>
          <w:tcPr>
            <w:tcW w:w="2517" w:type="dxa"/>
            <w:gridSpan w:val="2"/>
          </w:tcPr>
          <w:p w:rsidR="006C11E1" w:rsidRPr="004A0A8F" w:rsidRDefault="006C11E1" w:rsidP="0033721E">
            <w:pPr>
              <w:spacing w:line="340" w:lineRule="exact"/>
              <w:ind w:right="-43"/>
              <w:jc w:val="center"/>
              <w:rPr>
                <w:rFonts w:ascii="Arial" w:hAnsi="Arial"/>
                <w:b/>
                <w:bCs/>
                <w:sz w:val="14"/>
                <w:szCs w:val="14"/>
                <w:u w:val="single"/>
              </w:rPr>
            </w:pPr>
          </w:p>
        </w:tc>
        <w:tc>
          <w:tcPr>
            <w:tcW w:w="900" w:type="dxa"/>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440"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Balance as at</w:t>
            </w:r>
          </w:p>
        </w:tc>
        <w:tc>
          <w:tcPr>
            <w:tcW w:w="1368" w:type="dxa"/>
            <w:gridSpan w:val="2"/>
          </w:tcPr>
          <w:p w:rsidR="006C11E1" w:rsidRPr="004A0A8F" w:rsidRDefault="006C11E1" w:rsidP="0033721E">
            <w:pPr>
              <w:spacing w:line="340" w:lineRule="exact"/>
              <w:ind w:left="-108" w:right="-77"/>
              <w:jc w:val="center"/>
              <w:rPr>
                <w:rFonts w:ascii="Arial" w:hAnsi="Arial"/>
                <w:sz w:val="14"/>
                <w:szCs w:val="14"/>
              </w:rPr>
            </w:pPr>
            <w:r w:rsidRPr="004A0A8F">
              <w:rPr>
                <w:rFonts w:ascii="Arial" w:hAnsi="Arial"/>
                <w:sz w:val="14"/>
                <w:szCs w:val="14"/>
              </w:rPr>
              <w:t xml:space="preserve">Increase </w:t>
            </w:r>
          </w:p>
        </w:tc>
        <w:tc>
          <w:tcPr>
            <w:tcW w:w="1368"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Decrease</w:t>
            </w:r>
          </w:p>
        </w:tc>
        <w:tc>
          <w:tcPr>
            <w:tcW w:w="1368" w:type="dxa"/>
            <w:gridSpan w:val="2"/>
          </w:tcPr>
          <w:p w:rsidR="006C11E1" w:rsidRPr="004A0A8F" w:rsidRDefault="006C11E1" w:rsidP="0033721E">
            <w:pPr>
              <w:spacing w:line="340" w:lineRule="exact"/>
              <w:ind w:right="-43"/>
              <w:jc w:val="center"/>
              <w:rPr>
                <w:rFonts w:ascii="Arial" w:hAnsi="Arial"/>
                <w:sz w:val="14"/>
                <w:szCs w:val="14"/>
              </w:rPr>
            </w:pPr>
            <w:r w:rsidRPr="004A0A8F">
              <w:rPr>
                <w:rFonts w:ascii="Arial" w:hAnsi="Arial"/>
                <w:sz w:val="14"/>
                <w:szCs w:val="14"/>
              </w:rPr>
              <w:t>Balance as at</w:t>
            </w:r>
          </w:p>
        </w:tc>
      </w:tr>
      <w:tr w:rsidR="006C11E1" w:rsidRPr="008F1613" w:rsidTr="004C3E1E">
        <w:trPr>
          <w:gridAfter w:val="3"/>
          <w:wAfter w:w="1301" w:type="dxa"/>
        </w:trPr>
        <w:tc>
          <w:tcPr>
            <w:tcW w:w="2517" w:type="dxa"/>
            <w:gridSpan w:val="2"/>
          </w:tcPr>
          <w:p w:rsidR="006C11E1" w:rsidRPr="004A0A8F" w:rsidRDefault="006C11E1" w:rsidP="0033721E">
            <w:pPr>
              <w:pBdr>
                <w:bottom w:val="single" w:sz="4" w:space="1" w:color="auto"/>
              </w:pBdr>
              <w:spacing w:line="34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/Loans from </w:t>
            </w:r>
            <w:r w:rsidRPr="004A0A8F">
              <w:rPr>
                <w:rFonts w:ascii="Arial" w:hAnsi="Arial"/>
                <w:sz w:val="14"/>
                <w:szCs w:val="14"/>
              </w:rPr>
              <w:t xml:space="preserve">related </w:t>
            </w:r>
            <w:r>
              <w:rPr>
                <w:rFonts w:ascii="Arial" w:hAnsi="Arial"/>
                <w:sz w:val="14"/>
                <w:szCs w:val="14"/>
              </w:rPr>
              <w:t>parties</w:t>
            </w:r>
          </w:p>
        </w:tc>
        <w:tc>
          <w:tcPr>
            <w:tcW w:w="900" w:type="dxa"/>
          </w:tcPr>
          <w:p w:rsidR="006C11E1" w:rsidRPr="004A0A8F" w:rsidRDefault="006C11E1" w:rsidP="0033721E">
            <w:pPr>
              <w:pBdr>
                <w:bottom w:val="single" w:sz="4" w:space="1" w:color="auto"/>
              </w:pBdr>
              <w:spacing w:line="340" w:lineRule="exact"/>
              <w:ind w:right="-43"/>
              <w:jc w:val="center"/>
              <w:rPr>
                <w:rFonts w:ascii="Arial" w:hAnsi="Arial"/>
                <w:sz w:val="14"/>
                <w:szCs w:val="14"/>
              </w:rPr>
            </w:pPr>
            <w:r w:rsidRPr="004A0A8F">
              <w:rPr>
                <w:rFonts w:ascii="Arial" w:hAnsi="Arial"/>
                <w:sz w:val="14"/>
                <w:szCs w:val="14"/>
              </w:rPr>
              <w:t>Related by</w:t>
            </w:r>
          </w:p>
        </w:tc>
        <w:tc>
          <w:tcPr>
            <w:tcW w:w="1440"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31 December 201</w:t>
            </w:r>
            <w:r w:rsidR="00FC4B83">
              <w:rPr>
                <w:rFonts w:ascii="Arial" w:hAnsi="Arial"/>
                <w:sz w:val="14"/>
                <w:szCs w:val="14"/>
              </w:rPr>
              <w:t>9</w:t>
            </w:r>
          </w:p>
        </w:tc>
        <w:tc>
          <w:tcPr>
            <w:tcW w:w="1368"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6C11E1" w:rsidP="0033721E">
            <w:pPr>
              <w:pBdr>
                <w:bottom w:val="single" w:sz="4" w:space="1" w:color="auto"/>
              </w:pBdr>
              <w:spacing w:line="340" w:lineRule="exact"/>
              <w:jc w:val="center"/>
              <w:rPr>
                <w:rFonts w:ascii="Arial" w:hAnsi="Arial"/>
                <w:sz w:val="14"/>
                <w:szCs w:val="14"/>
              </w:rPr>
            </w:pPr>
            <w:r w:rsidRPr="004A0A8F">
              <w:rPr>
                <w:rFonts w:ascii="Arial" w:hAnsi="Arial"/>
                <w:sz w:val="14"/>
                <w:szCs w:val="14"/>
              </w:rPr>
              <w:t>during the period</w:t>
            </w:r>
          </w:p>
        </w:tc>
        <w:tc>
          <w:tcPr>
            <w:tcW w:w="1368" w:type="dxa"/>
            <w:gridSpan w:val="2"/>
          </w:tcPr>
          <w:p w:rsidR="006C11E1" w:rsidRPr="004A0A8F" w:rsidRDefault="00E145B5" w:rsidP="0033721E">
            <w:pPr>
              <w:pBdr>
                <w:bottom w:val="single" w:sz="4" w:space="1" w:color="auto"/>
              </w:pBdr>
              <w:spacing w:line="340" w:lineRule="exact"/>
              <w:ind w:right="-43"/>
              <w:jc w:val="center"/>
              <w:rPr>
                <w:rFonts w:ascii="Arial" w:hAnsi="Arial"/>
                <w:sz w:val="14"/>
                <w:szCs w:val="14"/>
              </w:rPr>
            </w:pPr>
            <w:r w:rsidRPr="00E145B5">
              <w:rPr>
                <w:rFonts w:ascii="Arial" w:hAnsi="Arial"/>
                <w:sz w:val="14"/>
                <w:szCs w:val="14"/>
              </w:rPr>
              <w:t>30 June</w:t>
            </w:r>
            <w:r>
              <w:rPr>
                <w:rFonts w:ascii="Arial" w:hAnsi="Arial" w:cs="Arial"/>
                <w:sz w:val="22"/>
                <w:szCs w:val="22"/>
              </w:rPr>
              <w:t xml:space="preserve"> </w:t>
            </w:r>
            <w:r w:rsidR="00FC4B83" w:rsidRPr="00FC4B83">
              <w:rPr>
                <w:rFonts w:ascii="Arial" w:hAnsi="Arial"/>
                <w:sz w:val="14"/>
                <w:szCs w:val="14"/>
              </w:rPr>
              <w:t>2020</w:t>
            </w:r>
          </w:p>
        </w:tc>
      </w:tr>
      <w:tr w:rsidR="006C11E1" w:rsidRPr="008F1613" w:rsidTr="004C3E1E">
        <w:trPr>
          <w:gridAfter w:val="2"/>
          <w:wAfter w:w="1292" w:type="dxa"/>
        </w:trPr>
        <w:tc>
          <w:tcPr>
            <w:tcW w:w="3423" w:type="dxa"/>
            <w:gridSpan w:val="4"/>
          </w:tcPr>
          <w:p w:rsidR="006C11E1" w:rsidRPr="004A0A8F" w:rsidRDefault="006C11E1" w:rsidP="0033721E">
            <w:pPr>
              <w:tabs>
                <w:tab w:val="decimal" w:pos="846"/>
              </w:tabs>
              <w:spacing w:line="340" w:lineRule="exact"/>
              <w:ind w:right="-43"/>
              <w:jc w:val="thaiDistribute"/>
              <w:rPr>
                <w:rFonts w:ascii="Arial" w:hAnsi="Arial"/>
                <w:sz w:val="14"/>
                <w:szCs w:val="14"/>
              </w:rPr>
            </w:pPr>
            <w:r>
              <w:rPr>
                <w:rFonts w:ascii="Arial" w:hAnsi="Arial"/>
                <w:b/>
                <w:bCs/>
                <w:sz w:val="14"/>
                <w:szCs w:val="14"/>
              </w:rPr>
              <w:t>Short-term loans to subsidia</w:t>
            </w:r>
            <w:r w:rsidR="00C1181F">
              <w:rPr>
                <w:rFonts w:ascii="Arial" w:hAnsi="Arial"/>
                <w:b/>
                <w:bCs/>
                <w:sz w:val="14"/>
                <w:szCs w:val="14"/>
              </w:rPr>
              <w:t>r</w:t>
            </w:r>
            <w:r w:rsidR="00380DBA">
              <w:rPr>
                <w:rFonts w:ascii="Arial" w:hAnsi="Arial"/>
                <w:b/>
                <w:bCs/>
                <w:sz w:val="14"/>
                <w:szCs w:val="14"/>
              </w:rPr>
              <w:t>ies</w:t>
            </w:r>
          </w:p>
        </w:tc>
        <w:tc>
          <w:tcPr>
            <w:tcW w:w="1440"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68"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68"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c>
          <w:tcPr>
            <w:tcW w:w="1371" w:type="dxa"/>
            <w:gridSpan w:val="2"/>
          </w:tcPr>
          <w:p w:rsidR="006C11E1" w:rsidRPr="004A0A8F" w:rsidRDefault="006C11E1" w:rsidP="0033721E">
            <w:pPr>
              <w:tabs>
                <w:tab w:val="decimal" w:pos="846"/>
              </w:tabs>
              <w:spacing w:line="340" w:lineRule="exact"/>
              <w:ind w:right="-43"/>
              <w:jc w:val="thaiDistribute"/>
              <w:rPr>
                <w:rFonts w:ascii="Arial" w:hAnsi="Arial"/>
                <w:sz w:val="14"/>
                <w:szCs w:val="14"/>
              </w:rPr>
            </w:pPr>
          </w:p>
        </w:tc>
      </w:tr>
      <w:tr w:rsidR="00A020B4" w:rsidRPr="008F1613" w:rsidTr="004C3E1E">
        <w:trPr>
          <w:gridAfter w:val="3"/>
          <w:wAfter w:w="1301" w:type="dxa"/>
        </w:trPr>
        <w:tc>
          <w:tcPr>
            <w:tcW w:w="2517" w:type="dxa"/>
            <w:gridSpan w:val="2"/>
          </w:tcPr>
          <w:p w:rsidR="00A020B4" w:rsidRPr="004A0A8F" w:rsidRDefault="00A020B4" w:rsidP="00A020B4">
            <w:pPr>
              <w:spacing w:line="340" w:lineRule="exact"/>
              <w:ind w:left="324" w:right="-12" w:hanging="180"/>
              <w:rPr>
                <w:rFonts w:ascii="Arial" w:hAnsi="Arial"/>
                <w:sz w:val="14"/>
                <w:szCs w:val="14"/>
              </w:rPr>
            </w:pPr>
            <w:r w:rsidRPr="004A0A8F">
              <w:rPr>
                <w:rFonts w:ascii="Arial" w:hAnsi="Arial"/>
                <w:sz w:val="14"/>
                <w:szCs w:val="14"/>
              </w:rPr>
              <w:t>J Fintech Co., Ltd.</w:t>
            </w:r>
          </w:p>
        </w:tc>
        <w:tc>
          <w:tcPr>
            <w:tcW w:w="900" w:type="dxa"/>
            <w:vAlign w:val="bottom"/>
          </w:tcPr>
          <w:p w:rsidR="00A020B4" w:rsidRPr="004A0A8F" w:rsidRDefault="00A020B4" w:rsidP="00A020B4">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A020B4" w:rsidRPr="00FC4B83" w:rsidRDefault="00A020B4" w:rsidP="00A020B4">
            <w:pPr>
              <w:tabs>
                <w:tab w:val="decimal" w:pos="1062"/>
              </w:tabs>
              <w:spacing w:line="340" w:lineRule="exact"/>
              <w:rPr>
                <w:rFonts w:ascii="Arial" w:hAnsi="Arial"/>
                <w:sz w:val="14"/>
                <w:szCs w:val="14"/>
              </w:rPr>
            </w:pPr>
            <w:r w:rsidRPr="00FC4B83">
              <w:rPr>
                <w:rFonts w:ascii="Arial" w:hAnsi="Arial"/>
                <w:sz w:val="14"/>
                <w:szCs w:val="14"/>
              </w:rPr>
              <w:t>2,717,500</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178,000</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(227,500)</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2,668,000</w:t>
            </w:r>
          </w:p>
        </w:tc>
      </w:tr>
      <w:tr w:rsidR="00A020B4" w:rsidRPr="008F1613" w:rsidTr="004C3E1E">
        <w:trPr>
          <w:gridAfter w:val="3"/>
          <w:wAfter w:w="1301" w:type="dxa"/>
        </w:trPr>
        <w:tc>
          <w:tcPr>
            <w:tcW w:w="2517" w:type="dxa"/>
            <w:gridSpan w:val="2"/>
          </w:tcPr>
          <w:p w:rsidR="00A020B4" w:rsidRPr="004A0A8F" w:rsidRDefault="00A020B4" w:rsidP="00A020B4">
            <w:pPr>
              <w:spacing w:line="340" w:lineRule="exact"/>
              <w:ind w:left="324" w:right="-192" w:hanging="180"/>
              <w:rPr>
                <w:rFonts w:ascii="Arial" w:hAnsi="Arial"/>
                <w:sz w:val="14"/>
                <w:szCs w:val="14"/>
              </w:rPr>
            </w:pPr>
            <w:r>
              <w:rPr>
                <w:rFonts w:ascii="Arial" w:hAnsi="Arial"/>
                <w:sz w:val="14"/>
                <w:szCs w:val="14"/>
              </w:rPr>
              <w:t>JAS Asset Public Company Limited</w:t>
            </w:r>
          </w:p>
        </w:tc>
        <w:tc>
          <w:tcPr>
            <w:tcW w:w="900" w:type="dxa"/>
            <w:vAlign w:val="bottom"/>
          </w:tcPr>
          <w:p w:rsidR="00A020B4" w:rsidRPr="004A0A8F" w:rsidRDefault="00A020B4" w:rsidP="00A020B4">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A020B4" w:rsidRPr="00FC4B83" w:rsidRDefault="00A020B4" w:rsidP="00A020B4">
            <w:pPr>
              <w:tabs>
                <w:tab w:val="decimal" w:pos="1062"/>
              </w:tabs>
              <w:spacing w:line="340" w:lineRule="exact"/>
              <w:rPr>
                <w:rFonts w:ascii="Arial" w:hAnsi="Arial"/>
                <w:sz w:val="14"/>
                <w:szCs w:val="14"/>
              </w:rPr>
            </w:pPr>
            <w:r w:rsidRPr="00FC4B83">
              <w:rPr>
                <w:rFonts w:ascii="Arial" w:hAnsi="Arial"/>
                <w:sz w:val="14"/>
                <w:szCs w:val="14"/>
              </w:rPr>
              <w:t>-</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177,000</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(27,000)</w:t>
            </w:r>
          </w:p>
        </w:tc>
        <w:tc>
          <w:tcPr>
            <w:tcW w:w="1368" w:type="dxa"/>
            <w:gridSpan w:val="2"/>
            <w:vAlign w:val="bottom"/>
          </w:tcPr>
          <w:p w:rsidR="00A020B4" w:rsidRPr="00A020B4" w:rsidRDefault="00A020B4" w:rsidP="00A020B4">
            <w:pPr>
              <w:tabs>
                <w:tab w:val="decimal" w:pos="1062"/>
              </w:tabs>
              <w:spacing w:line="340" w:lineRule="exact"/>
              <w:rPr>
                <w:rFonts w:ascii="Arial" w:hAnsi="Arial"/>
                <w:sz w:val="14"/>
                <w:szCs w:val="14"/>
              </w:rPr>
            </w:pPr>
            <w:r w:rsidRPr="00A020B4">
              <w:rPr>
                <w:rFonts w:ascii="Arial" w:hAnsi="Arial"/>
                <w:sz w:val="14"/>
                <w:szCs w:val="14"/>
              </w:rPr>
              <w:t>150,000</w:t>
            </w:r>
          </w:p>
        </w:tc>
      </w:tr>
      <w:tr w:rsidR="00A020B4" w:rsidRPr="008F1613" w:rsidTr="004C3E1E">
        <w:trPr>
          <w:gridAfter w:val="3"/>
          <w:wAfter w:w="1301" w:type="dxa"/>
        </w:trPr>
        <w:tc>
          <w:tcPr>
            <w:tcW w:w="2517" w:type="dxa"/>
            <w:gridSpan w:val="2"/>
          </w:tcPr>
          <w:p w:rsidR="00A020B4" w:rsidRDefault="00A020B4" w:rsidP="00A020B4">
            <w:pPr>
              <w:spacing w:line="340" w:lineRule="exact"/>
              <w:ind w:left="324" w:right="-192" w:hanging="180"/>
              <w:rPr>
                <w:rFonts w:ascii="Arial" w:hAnsi="Arial"/>
                <w:sz w:val="14"/>
                <w:szCs w:val="14"/>
              </w:rPr>
            </w:pPr>
            <w:r>
              <w:rPr>
                <w:rFonts w:ascii="Arial" w:hAnsi="Arial"/>
                <w:sz w:val="14"/>
                <w:szCs w:val="14"/>
              </w:rPr>
              <w:t xml:space="preserve">Beans and Brown Co., Ltd. </w:t>
            </w:r>
          </w:p>
        </w:tc>
        <w:tc>
          <w:tcPr>
            <w:tcW w:w="900" w:type="dxa"/>
            <w:vAlign w:val="bottom"/>
          </w:tcPr>
          <w:p w:rsidR="00A020B4" w:rsidRPr="004A0A8F" w:rsidRDefault="00A020B4" w:rsidP="00A020B4">
            <w:pPr>
              <w:spacing w:line="340" w:lineRule="exact"/>
              <w:jc w:val="center"/>
              <w:rPr>
                <w:rFonts w:ascii="Arial" w:hAnsi="Arial"/>
                <w:sz w:val="14"/>
                <w:szCs w:val="14"/>
              </w:rPr>
            </w:pPr>
            <w:r>
              <w:rPr>
                <w:rFonts w:ascii="Arial" w:hAnsi="Arial"/>
                <w:sz w:val="14"/>
                <w:szCs w:val="14"/>
              </w:rPr>
              <w:t>Subsidiary</w:t>
            </w:r>
          </w:p>
        </w:tc>
        <w:tc>
          <w:tcPr>
            <w:tcW w:w="1440" w:type="dxa"/>
            <w:gridSpan w:val="2"/>
            <w:vAlign w:val="bottom"/>
          </w:tcPr>
          <w:p w:rsidR="00A020B4" w:rsidRPr="00FC4B83" w:rsidRDefault="00A020B4" w:rsidP="00A020B4">
            <w:pPr>
              <w:pBdr>
                <w:bottom w:val="single" w:sz="4" w:space="1" w:color="auto"/>
              </w:pBdr>
              <w:tabs>
                <w:tab w:val="decimal" w:pos="1062"/>
              </w:tabs>
              <w:spacing w:line="340" w:lineRule="exact"/>
              <w:rPr>
                <w:rFonts w:ascii="Arial" w:hAnsi="Arial"/>
                <w:sz w:val="14"/>
                <w:szCs w:val="14"/>
              </w:rPr>
            </w:pPr>
            <w:r w:rsidRPr="00FC4B83">
              <w:rPr>
                <w:rFonts w:ascii="Arial" w:hAnsi="Arial"/>
                <w:sz w:val="14"/>
                <w:szCs w:val="14"/>
              </w:rPr>
              <w:t>67,400</w:t>
            </w:r>
          </w:p>
        </w:tc>
        <w:tc>
          <w:tcPr>
            <w:tcW w:w="1368" w:type="dxa"/>
            <w:gridSpan w:val="2"/>
            <w:vAlign w:val="bottom"/>
          </w:tcPr>
          <w:p w:rsidR="00A020B4" w:rsidRPr="00A020B4" w:rsidRDefault="00A020B4" w:rsidP="00A020B4">
            <w:pPr>
              <w:pBdr>
                <w:bottom w:val="single" w:sz="4" w:space="1" w:color="auto"/>
              </w:pBdr>
              <w:tabs>
                <w:tab w:val="decimal" w:pos="1062"/>
              </w:tabs>
              <w:spacing w:line="340" w:lineRule="exact"/>
              <w:rPr>
                <w:rFonts w:ascii="Arial" w:hAnsi="Arial"/>
                <w:sz w:val="14"/>
                <w:szCs w:val="14"/>
              </w:rPr>
            </w:pPr>
            <w:r w:rsidRPr="00A020B4">
              <w:rPr>
                <w:rFonts w:ascii="Arial" w:hAnsi="Arial"/>
                <w:sz w:val="14"/>
                <w:szCs w:val="14"/>
              </w:rPr>
              <w:t>16,100</w:t>
            </w:r>
          </w:p>
        </w:tc>
        <w:tc>
          <w:tcPr>
            <w:tcW w:w="1368" w:type="dxa"/>
            <w:gridSpan w:val="2"/>
            <w:vAlign w:val="bottom"/>
          </w:tcPr>
          <w:p w:rsidR="00A020B4" w:rsidRPr="00A020B4" w:rsidRDefault="00A020B4" w:rsidP="00A020B4">
            <w:pPr>
              <w:pBdr>
                <w:bottom w:val="single" w:sz="4" w:space="1" w:color="auto"/>
              </w:pBdr>
              <w:tabs>
                <w:tab w:val="decimal" w:pos="1062"/>
              </w:tabs>
              <w:spacing w:line="340" w:lineRule="exact"/>
              <w:rPr>
                <w:rFonts w:ascii="Arial" w:hAnsi="Arial"/>
                <w:sz w:val="14"/>
                <w:szCs w:val="14"/>
              </w:rPr>
            </w:pPr>
            <w:r w:rsidRPr="00A020B4">
              <w:rPr>
                <w:rFonts w:ascii="Arial" w:hAnsi="Arial"/>
                <w:sz w:val="14"/>
                <w:szCs w:val="14"/>
              </w:rPr>
              <w:t>-</w:t>
            </w:r>
          </w:p>
        </w:tc>
        <w:tc>
          <w:tcPr>
            <w:tcW w:w="1368" w:type="dxa"/>
            <w:gridSpan w:val="2"/>
            <w:vAlign w:val="bottom"/>
          </w:tcPr>
          <w:p w:rsidR="00A020B4" w:rsidRPr="00A020B4" w:rsidRDefault="00A020B4" w:rsidP="00A020B4">
            <w:pPr>
              <w:pBdr>
                <w:bottom w:val="single" w:sz="4" w:space="1" w:color="auto"/>
              </w:pBdr>
              <w:tabs>
                <w:tab w:val="decimal" w:pos="1062"/>
              </w:tabs>
              <w:spacing w:line="340" w:lineRule="exact"/>
              <w:rPr>
                <w:rFonts w:ascii="Arial" w:hAnsi="Arial"/>
                <w:sz w:val="14"/>
                <w:szCs w:val="14"/>
              </w:rPr>
            </w:pPr>
            <w:r w:rsidRPr="00A020B4">
              <w:rPr>
                <w:rFonts w:ascii="Arial" w:hAnsi="Arial"/>
                <w:sz w:val="14"/>
                <w:szCs w:val="14"/>
              </w:rPr>
              <w:t>83,500</w:t>
            </w:r>
          </w:p>
        </w:tc>
      </w:tr>
      <w:tr w:rsidR="00A020B4" w:rsidRPr="008F1613" w:rsidTr="004C3E1E">
        <w:trPr>
          <w:gridAfter w:val="3"/>
          <w:wAfter w:w="1301" w:type="dxa"/>
        </w:trPr>
        <w:tc>
          <w:tcPr>
            <w:tcW w:w="2517" w:type="dxa"/>
            <w:gridSpan w:val="2"/>
          </w:tcPr>
          <w:p w:rsidR="00A020B4" w:rsidRPr="004A0A8F" w:rsidRDefault="00A020B4" w:rsidP="00A020B4">
            <w:pPr>
              <w:spacing w:line="340" w:lineRule="exact"/>
              <w:ind w:left="324" w:right="-12" w:hanging="180"/>
              <w:rPr>
                <w:rFonts w:ascii="Arial" w:hAnsi="Arial"/>
                <w:sz w:val="14"/>
                <w:szCs w:val="14"/>
              </w:rPr>
            </w:pPr>
          </w:p>
        </w:tc>
        <w:tc>
          <w:tcPr>
            <w:tcW w:w="900" w:type="dxa"/>
            <w:vAlign w:val="bottom"/>
          </w:tcPr>
          <w:p w:rsidR="00A020B4" w:rsidRPr="004A0A8F" w:rsidRDefault="00A020B4" w:rsidP="00A020B4">
            <w:pPr>
              <w:tabs>
                <w:tab w:val="decimal" w:pos="946"/>
              </w:tabs>
              <w:spacing w:line="340" w:lineRule="exact"/>
              <w:jc w:val="both"/>
              <w:rPr>
                <w:rFonts w:ascii="Arial" w:hAnsi="Arial"/>
                <w:sz w:val="14"/>
                <w:szCs w:val="14"/>
              </w:rPr>
            </w:pPr>
          </w:p>
        </w:tc>
        <w:tc>
          <w:tcPr>
            <w:tcW w:w="1440" w:type="dxa"/>
            <w:gridSpan w:val="2"/>
            <w:vAlign w:val="bottom"/>
          </w:tcPr>
          <w:p w:rsidR="00A020B4" w:rsidRPr="00FC4B83" w:rsidRDefault="00A020B4" w:rsidP="00A020B4">
            <w:pPr>
              <w:pBdr>
                <w:bottom w:val="double" w:sz="4" w:space="1" w:color="auto"/>
              </w:pBdr>
              <w:tabs>
                <w:tab w:val="decimal" w:pos="1062"/>
              </w:tabs>
              <w:spacing w:line="340" w:lineRule="exact"/>
              <w:rPr>
                <w:rFonts w:ascii="Arial" w:hAnsi="Arial"/>
                <w:sz w:val="14"/>
                <w:szCs w:val="14"/>
              </w:rPr>
            </w:pPr>
            <w:r w:rsidRPr="00FC4B83">
              <w:rPr>
                <w:rFonts w:ascii="Arial" w:hAnsi="Arial"/>
                <w:sz w:val="14"/>
                <w:szCs w:val="14"/>
              </w:rPr>
              <w:t>2,784,900</w:t>
            </w:r>
          </w:p>
        </w:tc>
        <w:tc>
          <w:tcPr>
            <w:tcW w:w="1368" w:type="dxa"/>
            <w:gridSpan w:val="2"/>
            <w:vAlign w:val="bottom"/>
          </w:tcPr>
          <w:p w:rsidR="00A020B4" w:rsidRPr="00A020B4" w:rsidRDefault="00A020B4" w:rsidP="00A020B4">
            <w:pPr>
              <w:pBdr>
                <w:bottom w:val="double" w:sz="4" w:space="1" w:color="auto"/>
              </w:pBdr>
              <w:tabs>
                <w:tab w:val="decimal" w:pos="1062"/>
              </w:tabs>
              <w:spacing w:line="340" w:lineRule="exact"/>
              <w:rPr>
                <w:rFonts w:ascii="Arial" w:hAnsi="Arial"/>
                <w:sz w:val="14"/>
                <w:szCs w:val="14"/>
              </w:rPr>
            </w:pPr>
            <w:r w:rsidRPr="00A020B4">
              <w:rPr>
                <w:rFonts w:ascii="Arial" w:hAnsi="Arial"/>
                <w:sz w:val="14"/>
                <w:szCs w:val="14"/>
              </w:rPr>
              <w:t>371,100</w:t>
            </w:r>
          </w:p>
        </w:tc>
        <w:tc>
          <w:tcPr>
            <w:tcW w:w="1368" w:type="dxa"/>
            <w:gridSpan w:val="2"/>
            <w:vAlign w:val="bottom"/>
          </w:tcPr>
          <w:p w:rsidR="00A020B4" w:rsidRPr="00A020B4" w:rsidRDefault="00A020B4" w:rsidP="00A020B4">
            <w:pPr>
              <w:pBdr>
                <w:bottom w:val="double" w:sz="4" w:space="1" w:color="auto"/>
              </w:pBdr>
              <w:tabs>
                <w:tab w:val="decimal" w:pos="1062"/>
              </w:tabs>
              <w:spacing w:line="340" w:lineRule="exact"/>
              <w:rPr>
                <w:rFonts w:ascii="Arial" w:hAnsi="Arial"/>
                <w:sz w:val="14"/>
                <w:szCs w:val="14"/>
              </w:rPr>
            </w:pPr>
            <w:r w:rsidRPr="00A020B4">
              <w:rPr>
                <w:rFonts w:ascii="Arial" w:hAnsi="Arial"/>
                <w:sz w:val="14"/>
                <w:szCs w:val="14"/>
              </w:rPr>
              <w:t>(254,500)</w:t>
            </w:r>
          </w:p>
        </w:tc>
        <w:tc>
          <w:tcPr>
            <w:tcW w:w="1368" w:type="dxa"/>
            <w:gridSpan w:val="2"/>
            <w:vAlign w:val="bottom"/>
          </w:tcPr>
          <w:p w:rsidR="00A020B4" w:rsidRPr="00A020B4" w:rsidRDefault="00A020B4" w:rsidP="00A020B4">
            <w:pPr>
              <w:pBdr>
                <w:bottom w:val="double" w:sz="4" w:space="1" w:color="auto"/>
              </w:pBdr>
              <w:tabs>
                <w:tab w:val="decimal" w:pos="1062"/>
              </w:tabs>
              <w:spacing w:line="340" w:lineRule="exact"/>
              <w:rPr>
                <w:rFonts w:ascii="Arial" w:hAnsi="Arial"/>
                <w:sz w:val="14"/>
                <w:szCs w:val="14"/>
              </w:rPr>
            </w:pPr>
            <w:r w:rsidRPr="00A020B4">
              <w:rPr>
                <w:rFonts w:ascii="Arial" w:hAnsi="Arial"/>
                <w:sz w:val="14"/>
                <w:szCs w:val="14"/>
              </w:rPr>
              <w:t>2,901,500</w:t>
            </w:r>
          </w:p>
        </w:tc>
      </w:tr>
      <w:tr w:rsidR="00A020B4" w:rsidRPr="004A0A8F" w:rsidTr="004C3E1E">
        <w:tc>
          <w:tcPr>
            <w:tcW w:w="3423" w:type="dxa"/>
            <w:gridSpan w:val="4"/>
          </w:tcPr>
          <w:p w:rsidR="00A020B4" w:rsidRPr="004A0A8F" w:rsidRDefault="00A020B4" w:rsidP="00A020B4">
            <w:pPr>
              <w:tabs>
                <w:tab w:val="decimal" w:pos="846"/>
              </w:tabs>
              <w:spacing w:line="340" w:lineRule="exact"/>
              <w:ind w:right="-43"/>
              <w:jc w:val="thaiDistribute"/>
              <w:rPr>
                <w:rFonts w:ascii="Arial" w:hAnsi="Arial"/>
                <w:sz w:val="14"/>
                <w:szCs w:val="14"/>
              </w:rPr>
            </w:pPr>
            <w:r>
              <w:rPr>
                <w:rFonts w:ascii="Arial" w:hAnsi="Arial"/>
                <w:b/>
                <w:bCs/>
                <w:sz w:val="14"/>
                <w:szCs w:val="14"/>
              </w:rPr>
              <w:t>Short-term loans from subsidiary</w:t>
            </w:r>
          </w:p>
        </w:tc>
        <w:tc>
          <w:tcPr>
            <w:tcW w:w="1440" w:type="dxa"/>
            <w:gridSpan w:val="2"/>
          </w:tcPr>
          <w:p w:rsidR="00A020B4" w:rsidRPr="004A0A8F" w:rsidRDefault="00A020B4" w:rsidP="00A020B4">
            <w:pPr>
              <w:tabs>
                <w:tab w:val="decimal" w:pos="1062"/>
              </w:tabs>
              <w:spacing w:line="340" w:lineRule="exact"/>
              <w:rPr>
                <w:rFonts w:ascii="Arial" w:hAnsi="Arial"/>
                <w:sz w:val="14"/>
                <w:szCs w:val="14"/>
              </w:rPr>
            </w:pPr>
          </w:p>
        </w:tc>
        <w:tc>
          <w:tcPr>
            <w:tcW w:w="1368" w:type="dxa"/>
            <w:gridSpan w:val="2"/>
          </w:tcPr>
          <w:p w:rsidR="00A020B4" w:rsidRPr="004A0A8F" w:rsidRDefault="00A020B4" w:rsidP="00A020B4">
            <w:pPr>
              <w:tabs>
                <w:tab w:val="decimal" w:pos="1062"/>
              </w:tabs>
              <w:spacing w:line="340" w:lineRule="exact"/>
              <w:rPr>
                <w:rFonts w:ascii="Arial" w:hAnsi="Arial"/>
                <w:sz w:val="14"/>
                <w:szCs w:val="14"/>
              </w:rPr>
            </w:pPr>
          </w:p>
        </w:tc>
        <w:tc>
          <w:tcPr>
            <w:tcW w:w="1368" w:type="dxa"/>
            <w:gridSpan w:val="2"/>
            <w:vAlign w:val="bottom"/>
          </w:tcPr>
          <w:p w:rsidR="00A020B4" w:rsidRPr="004C3E1E" w:rsidRDefault="00A020B4" w:rsidP="00A020B4">
            <w:pPr>
              <w:spacing w:line="340" w:lineRule="exact"/>
              <w:ind w:right="-45"/>
              <w:jc w:val="center"/>
              <w:rPr>
                <w:rFonts w:ascii="Arial" w:hAnsi="Arial"/>
                <w:sz w:val="14"/>
                <w:szCs w:val="14"/>
              </w:rPr>
            </w:pPr>
          </w:p>
        </w:tc>
        <w:tc>
          <w:tcPr>
            <w:tcW w:w="1371" w:type="dxa"/>
            <w:gridSpan w:val="2"/>
            <w:vAlign w:val="bottom"/>
          </w:tcPr>
          <w:p w:rsidR="00A020B4" w:rsidRPr="004C3E1E" w:rsidRDefault="00A020B4" w:rsidP="00A020B4">
            <w:pPr>
              <w:spacing w:line="340" w:lineRule="exact"/>
              <w:ind w:right="-45"/>
              <w:jc w:val="center"/>
              <w:rPr>
                <w:rFonts w:ascii="Arial" w:hAnsi="Arial"/>
                <w:sz w:val="14"/>
                <w:szCs w:val="14"/>
              </w:rPr>
            </w:pPr>
          </w:p>
        </w:tc>
        <w:tc>
          <w:tcPr>
            <w:tcW w:w="1292" w:type="dxa"/>
            <w:gridSpan w:val="2"/>
            <w:vAlign w:val="bottom"/>
          </w:tcPr>
          <w:p w:rsidR="00A020B4" w:rsidRPr="00B87F10" w:rsidRDefault="00A020B4" w:rsidP="00A020B4">
            <w:pPr>
              <w:spacing w:line="340" w:lineRule="exact"/>
              <w:ind w:right="-45"/>
              <w:jc w:val="center"/>
              <w:rPr>
                <w:rFonts w:ascii="Angsana New" w:hAnsi="Angsana New"/>
              </w:rPr>
            </w:pPr>
          </w:p>
        </w:tc>
      </w:tr>
      <w:tr w:rsidR="00A020B4" w:rsidRPr="00971400" w:rsidTr="004C3E1E">
        <w:trPr>
          <w:gridAfter w:val="3"/>
          <w:wAfter w:w="1301" w:type="dxa"/>
        </w:trPr>
        <w:tc>
          <w:tcPr>
            <w:tcW w:w="2517" w:type="dxa"/>
            <w:gridSpan w:val="2"/>
          </w:tcPr>
          <w:p w:rsidR="00A020B4" w:rsidRPr="004A0A8F" w:rsidRDefault="00A020B4" w:rsidP="00A020B4">
            <w:pPr>
              <w:spacing w:line="340" w:lineRule="exact"/>
              <w:ind w:left="324" w:right="-12" w:hanging="180"/>
              <w:rPr>
                <w:rFonts w:ascii="Arial" w:hAnsi="Arial"/>
                <w:sz w:val="14"/>
                <w:szCs w:val="14"/>
              </w:rPr>
            </w:pPr>
            <w:r w:rsidRPr="004A0A8F">
              <w:rPr>
                <w:rFonts w:ascii="Arial" w:hAnsi="Arial"/>
                <w:sz w:val="14"/>
                <w:szCs w:val="14"/>
              </w:rPr>
              <w:t xml:space="preserve">J </w:t>
            </w:r>
            <w:r>
              <w:rPr>
                <w:rFonts w:ascii="Arial" w:hAnsi="Arial"/>
                <w:sz w:val="14"/>
                <w:szCs w:val="14"/>
              </w:rPr>
              <w:t>Ventures</w:t>
            </w:r>
            <w:r w:rsidRPr="004A0A8F">
              <w:rPr>
                <w:rFonts w:ascii="Arial" w:hAnsi="Arial"/>
                <w:sz w:val="14"/>
                <w:szCs w:val="14"/>
              </w:rPr>
              <w:t xml:space="preserve"> Co., Ltd.</w:t>
            </w:r>
          </w:p>
        </w:tc>
        <w:tc>
          <w:tcPr>
            <w:tcW w:w="900" w:type="dxa"/>
            <w:vAlign w:val="bottom"/>
          </w:tcPr>
          <w:p w:rsidR="00A020B4" w:rsidRPr="004A0A8F" w:rsidRDefault="00A020B4" w:rsidP="00A020B4">
            <w:pPr>
              <w:spacing w:line="340" w:lineRule="exact"/>
              <w:jc w:val="center"/>
              <w:rPr>
                <w:rFonts w:ascii="Arial" w:hAnsi="Arial"/>
                <w:sz w:val="14"/>
                <w:szCs w:val="14"/>
              </w:rPr>
            </w:pPr>
            <w:r w:rsidRPr="004A0A8F">
              <w:rPr>
                <w:rFonts w:ascii="Arial" w:hAnsi="Arial"/>
                <w:sz w:val="14"/>
                <w:szCs w:val="14"/>
              </w:rPr>
              <w:t>Subsidiary</w:t>
            </w:r>
          </w:p>
        </w:tc>
        <w:tc>
          <w:tcPr>
            <w:tcW w:w="1440" w:type="dxa"/>
            <w:gridSpan w:val="2"/>
            <w:vAlign w:val="bottom"/>
          </w:tcPr>
          <w:p w:rsidR="00A020B4" w:rsidRPr="00FC4B83" w:rsidRDefault="00A020B4" w:rsidP="00A020B4">
            <w:pPr>
              <w:pBdr>
                <w:bottom w:val="single" w:sz="4" w:space="1" w:color="auto"/>
              </w:pBdr>
              <w:tabs>
                <w:tab w:val="decimal" w:pos="1062"/>
              </w:tabs>
              <w:spacing w:line="340" w:lineRule="exact"/>
              <w:rPr>
                <w:rFonts w:ascii="Arial" w:hAnsi="Arial"/>
                <w:sz w:val="14"/>
                <w:szCs w:val="14"/>
              </w:rPr>
            </w:pPr>
            <w:r w:rsidRPr="00FC4B83">
              <w:rPr>
                <w:rFonts w:ascii="Arial" w:hAnsi="Arial"/>
                <w:sz w:val="14"/>
                <w:szCs w:val="14"/>
              </w:rPr>
              <w:t>30,000</w:t>
            </w:r>
          </w:p>
        </w:tc>
        <w:tc>
          <w:tcPr>
            <w:tcW w:w="1368" w:type="dxa"/>
            <w:gridSpan w:val="2"/>
            <w:vAlign w:val="bottom"/>
          </w:tcPr>
          <w:p w:rsidR="00A020B4" w:rsidRPr="002C297B" w:rsidRDefault="00A020B4" w:rsidP="002C297B">
            <w:pPr>
              <w:pBdr>
                <w:bottom w:val="single" w:sz="4" w:space="1" w:color="auto"/>
              </w:pBdr>
              <w:tabs>
                <w:tab w:val="decimal" w:pos="1062"/>
              </w:tabs>
              <w:spacing w:line="340" w:lineRule="exact"/>
              <w:rPr>
                <w:rFonts w:ascii="Arial" w:hAnsi="Arial"/>
                <w:sz w:val="14"/>
                <w:szCs w:val="14"/>
              </w:rPr>
            </w:pPr>
            <w:r w:rsidRPr="002C297B">
              <w:rPr>
                <w:rFonts w:ascii="Arial" w:hAnsi="Arial"/>
                <w:sz w:val="14"/>
                <w:szCs w:val="14"/>
              </w:rPr>
              <w:t>110,000</w:t>
            </w:r>
          </w:p>
        </w:tc>
        <w:tc>
          <w:tcPr>
            <w:tcW w:w="1368" w:type="dxa"/>
            <w:gridSpan w:val="2"/>
            <w:vAlign w:val="bottom"/>
          </w:tcPr>
          <w:p w:rsidR="00A020B4" w:rsidRPr="002C297B" w:rsidRDefault="00A020B4" w:rsidP="002C297B">
            <w:pPr>
              <w:pBdr>
                <w:bottom w:val="single" w:sz="4" w:space="1" w:color="auto"/>
              </w:pBdr>
              <w:tabs>
                <w:tab w:val="decimal" w:pos="1062"/>
              </w:tabs>
              <w:spacing w:line="340" w:lineRule="exact"/>
              <w:rPr>
                <w:rFonts w:ascii="Arial" w:hAnsi="Arial"/>
                <w:sz w:val="14"/>
                <w:szCs w:val="14"/>
              </w:rPr>
            </w:pPr>
            <w:r w:rsidRPr="002C297B">
              <w:rPr>
                <w:rFonts w:ascii="Arial" w:hAnsi="Arial"/>
                <w:sz w:val="14"/>
                <w:szCs w:val="14"/>
              </w:rPr>
              <w:t>(140,000)</w:t>
            </w:r>
          </w:p>
        </w:tc>
        <w:tc>
          <w:tcPr>
            <w:tcW w:w="1368" w:type="dxa"/>
            <w:gridSpan w:val="2"/>
            <w:vAlign w:val="bottom"/>
          </w:tcPr>
          <w:p w:rsidR="00A020B4" w:rsidRPr="002C297B" w:rsidRDefault="00A020B4" w:rsidP="002C297B">
            <w:pPr>
              <w:pBdr>
                <w:bottom w:val="single" w:sz="4" w:space="1" w:color="auto"/>
              </w:pBdr>
              <w:tabs>
                <w:tab w:val="decimal" w:pos="1062"/>
              </w:tabs>
              <w:spacing w:line="340" w:lineRule="exact"/>
              <w:rPr>
                <w:rFonts w:ascii="Arial" w:hAnsi="Arial"/>
                <w:sz w:val="14"/>
                <w:szCs w:val="14"/>
              </w:rPr>
            </w:pPr>
            <w:r w:rsidRPr="002C297B">
              <w:rPr>
                <w:rFonts w:ascii="Arial" w:hAnsi="Arial"/>
                <w:sz w:val="14"/>
                <w:szCs w:val="14"/>
              </w:rPr>
              <w:t>-</w:t>
            </w:r>
          </w:p>
        </w:tc>
      </w:tr>
      <w:tr w:rsidR="00A020B4" w:rsidRPr="00971400" w:rsidTr="004C3E1E">
        <w:trPr>
          <w:gridAfter w:val="3"/>
          <w:wAfter w:w="1301" w:type="dxa"/>
        </w:trPr>
        <w:tc>
          <w:tcPr>
            <w:tcW w:w="2517" w:type="dxa"/>
            <w:gridSpan w:val="2"/>
          </w:tcPr>
          <w:p w:rsidR="00A020B4" w:rsidRPr="004A0A8F" w:rsidRDefault="00A020B4" w:rsidP="00A020B4">
            <w:pPr>
              <w:spacing w:line="340" w:lineRule="exact"/>
              <w:ind w:left="324" w:right="-12" w:hanging="180"/>
              <w:rPr>
                <w:rFonts w:ascii="Arial" w:hAnsi="Arial"/>
                <w:sz w:val="14"/>
                <w:szCs w:val="14"/>
              </w:rPr>
            </w:pPr>
          </w:p>
        </w:tc>
        <w:tc>
          <w:tcPr>
            <w:tcW w:w="900" w:type="dxa"/>
            <w:vAlign w:val="bottom"/>
          </w:tcPr>
          <w:p w:rsidR="00A020B4" w:rsidRPr="004A0A8F" w:rsidRDefault="00A020B4" w:rsidP="00A020B4">
            <w:pPr>
              <w:tabs>
                <w:tab w:val="decimal" w:pos="946"/>
              </w:tabs>
              <w:spacing w:line="340" w:lineRule="exact"/>
              <w:jc w:val="both"/>
              <w:rPr>
                <w:rFonts w:ascii="Arial" w:hAnsi="Arial"/>
                <w:sz w:val="14"/>
                <w:szCs w:val="14"/>
              </w:rPr>
            </w:pPr>
          </w:p>
        </w:tc>
        <w:tc>
          <w:tcPr>
            <w:tcW w:w="1440" w:type="dxa"/>
            <w:gridSpan w:val="2"/>
            <w:vAlign w:val="bottom"/>
          </w:tcPr>
          <w:p w:rsidR="00A020B4" w:rsidRPr="00FC4B83" w:rsidRDefault="00A020B4" w:rsidP="00A020B4">
            <w:pPr>
              <w:pBdr>
                <w:bottom w:val="double" w:sz="4" w:space="1" w:color="auto"/>
              </w:pBdr>
              <w:tabs>
                <w:tab w:val="decimal" w:pos="1062"/>
              </w:tabs>
              <w:spacing w:line="340" w:lineRule="exact"/>
              <w:rPr>
                <w:rFonts w:ascii="Arial" w:hAnsi="Arial"/>
                <w:sz w:val="14"/>
                <w:szCs w:val="14"/>
              </w:rPr>
            </w:pPr>
            <w:r w:rsidRPr="00FC4B83">
              <w:rPr>
                <w:rFonts w:ascii="Arial" w:hAnsi="Arial"/>
                <w:sz w:val="14"/>
                <w:szCs w:val="14"/>
              </w:rPr>
              <w:t>30,000</w:t>
            </w:r>
          </w:p>
        </w:tc>
        <w:tc>
          <w:tcPr>
            <w:tcW w:w="1368" w:type="dxa"/>
            <w:gridSpan w:val="2"/>
            <w:vAlign w:val="bottom"/>
          </w:tcPr>
          <w:p w:rsidR="00A020B4" w:rsidRPr="002C297B" w:rsidRDefault="00A020B4" w:rsidP="002C297B">
            <w:pPr>
              <w:pBdr>
                <w:bottom w:val="double" w:sz="4" w:space="1" w:color="auto"/>
              </w:pBdr>
              <w:tabs>
                <w:tab w:val="decimal" w:pos="1062"/>
              </w:tabs>
              <w:spacing w:line="340" w:lineRule="exact"/>
              <w:rPr>
                <w:rFonts w:ascii="Arial" w:hAnsi="Arial"/>
                <w:sz w:val="14"/>
                <w:szCs w:val="14"/>
              </w:rPr>
            </w:pPr>
            <w:r w:rsidRPr="002C297B">
              <w:rPr>
                <w:rFonts w:ascii="Arial" w:hAnsi="Arial"/>
                <w:sz w:val="14"/>
                <w:szCs w:val="14"/>
              </w:rPr>
              <w:t>110,000</w:t>
            </w:r>
          </w:p>
        </w:tc>
        <w:tc>
          <w:tcPr>
            <w:tcW w:w="1368" w:type="dxa"/>
            <w:gridSpan w:val="2"/>
            <w:vAlign w:val="bottom"/>
          </w:tcPr>
          <w:p w:rsidR="00A020B4" w:rsidRPr="002C297B" w:rsidRDefault="00A020B4" w:rsidP="002C297B">
            <w:pPr>
              <w:pBdr>
                <w:bottom w:val="double" w:sz="4" w:space="1" w:color="auto"/>
              </w:pBdr>
              <w:tabs>
                <w:tab w:val="decimal" w:pos="1062"/>
              </w:tabs>
              <w:spacing w:line="340" w:lineRule="exact"/>
              <w:rPr>
                <w:rFonts w:ascii="Arial" w:hAnsi="Arial"/>
                <w:sz w:val="14"/>
                <w:szCs w:val="14"/>
              </w:rPr>
            </w:pPr>
            <w:r w:rsidRPr="002C297B">
              <w:rPr>
                <w:rFonts w:ascii="Arial" w:hAnsi="Arial"/>
                <w:sz w:val="14"/>
                <w:szCs w:val="14"/>
              </w:rPr>
              <w:t>(140,000)</w:t>
            </w:r>
          </w:p>
        </w:tc>
        <w:tc>
          <w:tcPr>
            <w:tcW w:w="1368" w:type="dxa"/>
            <w:gridSpan w:val="2"/>
            <w:vAlign w:val="bottom"/>
          </w:tcPr>
          <w:p w:rsidR="00A020B4" w:rsidRPr="002C297B" w:rsidRDefault="00A020B4" w:rsidP="002C297B">
            <w:pPr>
              <w:pBdr>
                <w:bottom w:val="double" w:sz="4" w:space="1" w:color="auto"/>
              </w:pBdr>
              <w:tabs>
                <w:tab w:val="decimal" w:pos="1062"/>
              </w:tabs>
              <w:spacing w:line="340" w:lineRule="exact"/>
              <w:rPr>
                <w:rFonts w:ascii="Arial" w:hAnsi="Arial"/>
                <w:sz w:val="14"/>
                <w:szCs w:val="14"/>
              </w:rPr>
            </w:pPr>
            <w:r w:rsidRPr="002C297B">
              <w:rPr>
                <w:rFonts w:ascii="Arial" w:hAnsi="Arial"/>
                <w:sz w:val="14"/>
                <w:szCs w:val="14"/>
              </w:rPr>
              <w:t>-</w:t>
            </w:r>
          </w:p>
        </w:tc>
      </w:tr>
    </w:tbl>
    <w:p w:rsidR="007030BD" w:rsidRDefault="007030BD" w:rsidP="0094250D">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Short-term loans to subsidiar</w:t>
      </w:r>
      <w:r w:rsidR="0078604C">
        <w:rPr>
          <w:rFonts w:ascii="Arial" w:hAnsi="Arial" w:cs="Arial"/>
          <w:sz w:val="22"/>
          <w:szCs w:val="22"/>
        </w:rPr>
        <w: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 </w:t>
      </w:r>
      <w:r w:rsidR="00A020B4">
        <w:rPr>
          <w:rFonts w:ascii="Arial" w:hAnsi="Arial" w:cs="Arial"/>
          <w:sz w:val="22"/>
          <w:szCs w:val="22"/>
        </w:rPr>
        <w:t>4.50</w:t>
      </w:r>
      <w:r w:rsidR="00F771FF">
        <w:rPr>
          <w:rFonts w:ascii="Arial" w:hAnsi="Arial" w:cs="Arial"/>
          <w:sz w:val="22"/>
          <w:szCs w:val="22"/>
        </w:rPr>
        <w:t xml:space="preserve">% - </w:t>
      </w:r>
      <w:r w:rsidR="00A020B4">
        <w:rPr>
          <w:rFonts w:ascii="Arial" w:hAnsi="Arial" w:cs="Arial"/>
          <w:sz w:val="22"/>
          <w:szCs w:val="22"/>
        </w:rPr>
        <w:t>4.63</w:t>
      </w:r>
      <w:r w:rsidR="00F771FF">
        <w:rPr>
          <w:rFonts w:ascii="Arial" w:hAnsi="Arial" w:cs="Arial"/>
          <w:sz w:val="22"/>
          <w:szCs w:val="22"/>
        </w:rPr>
        <w:t xml:space="preserve">% </w:t>
      </w:r>
      <w:r>
        <w:rPr>
          <w:rFonts w:ascii="Arial" w:hAnsi="Arial" w:cs="Arial"/>
          <w:sz w:val="22"/>
          <w:szCs w:val="22"/>
        </w:rPr>
        <w:t>per annum</w:t>
      </w:r>
      <w:r w:rsidR="002C297B">
        <w:rPr>
          <w:rFonts w:ascii="Arial" w:hAnsi="Arial" w:cs="Arial"/>
          <w:sz w:val="22"/>
          <w:szCs w:val="22"/>
        </w:rPr>
        <w:t xml:space="preserve"> </w:t>
      </w:r>
      <w:r w:rsidR="00144D84">
        <w:rPr>
          <w:rFonts w:ascii="Arial" w:hAnsi="Arial" w:cs="Arial"/>
          <w:sz w:val="22"/>
          <w:szCs w:val="22"/>
        </w:rPr>
        <w:t>(31 December 201</w:t>
      </w:r>
      <w:r w:rsidR="006D5565">
        <w:rPr>
          <w:rFonts w:ascii="Arial" w:hAnsi="Arial" w:cs="Arial"/>
          <w:sz w:val="22"/>
          <w:szCs w:val="22"/>
        </w:rPr>
        <w:t>9</w:t>
      </w:r>
      <w:r w:rsidR="00144D84">
        <w:rPr>
          <w:rFonts w:ascii="Arial" w:hAnsi="Arial" w:cs="Arial"/>
          <w:sz w:val="22"/>
          <w:szCs w:val="22"/>
        </w:rPr>
        <w:t xml:space="preserve">: </w:t>
      </w:r>
      <w:r w:rsidR="006D5565">
        <w:rPr>
          <w:rFonts w:ascii="Arial" w:hAnsi="Arial" w:cs="Arial"/>
          <w:sz w:val="22"/>
          <w:szCs w:val="22"/>
        </w:rPr>
        <w:t>4.50</w:t>
      </w:r>
      <w:r w:rsidR="00144D84">
        <w:rPr>
          <w:rFonts w:ascii="Arial" w:hAnsi="Arial" w:cs="Arial"/>
          <w:sz w:val="22"/>
          <w:szCs w:val="22"/>
        </w:rPr>
        <w:t>%</w:t>
      </w:r>
      <w:r w:rsidR="006D5565">
        <w:rPr>
          <w:rFonts w:ascii="Arial" w:hAnsi="Arial" w:cs="Arial"/>
          <w:sz w:val="22"/>
          <w:szCs w:val="22"/>
        </w:rPr>
        <w:t xml:space="preserve"> - 4.57% </w:t>
      </w:r>
      <w:r w:rsidR="00144D84">
        <w:rPr>
          <w:rFonts w:ascii="Arial" w:hAnsi="Arial" w:cs="Arial"/>
          <w:sz w:val="22"/>
          <w:szCs w:val="22"/>
        </w:rPr>
        <w:t xml:space="preserve">per annum) </w:t>
      </w:r>
      <w:r>
        <w:rPr>
          <w:rFonts w:ascii="Arial" w:hAnsi="Arial" w:cs="Arial"/>
          <w:sz w:val="22"/>
          <w:szCs w:val="22"/>
        </w:rPr>
        <w:t>and to be due at call.</w:t>
      </w:r>
    </w:p>
    <w:p w:rsidR="009425D5" w:rsidRPr="003A23F0" w:rsidRDefault="009425D5" w:rsidP="009425D5">
      <w:pPr>
        <w:tabs>
          <w:tab w:val="left" w:pos="900"/>
          <w:tab w:val="left" w:pos="14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F771FF">
        <w:rPr>
          <w:rFonts w:ascii="Arial" w:hAnsi="Arial" w:cs="Arial"/>
          <w:sz w:val="22"/>
          <w:szCs w:val="22"/>
        </w:rPr>
        <w:t>As at 31 December 2019, s</w:t>
      </w:r>
      <w:r>
        <w:rPr>
          <w:rFonts w:ascii="Arial" w:hAnsi="Arial" w:cs="Arial"/>
          <w:sz w:val="22"/>
          <w:szCs w:val="22"/>
        </w:rPr>
        <w:t>hort-term loans from subsidiar</w:t>
      </w:r>
      <w:r w:rsidR="0078604C">
        <w:rPr>
          <w:rFonts w:ascii="Arial" w:hAnsi="Arial" w:cs="Arial"/>
          <w:sz w:val="22"/>
          <w:szCs w:val="22"/>
        </w:rPr>
        <w:t>y</w:t>
      </w:r>
      <w:r>
        <w:rPr>
          <w:rFonts w:ascii="Arial" w:hAnsi="Arial" w:cs="Arial"/>
          <w:sz w:val="22"/>
          <w:szCs w:val="22"/>
        </w:rPr>
        <w:t xml:space="preserve"> carr</w:t>
      </w:r>
      <w:r w:rsidR="0078604C">
        <w:rPr>
          <w:rFonts w:ascii="Arial" w:hAnsi="Arial" w:cs="Arial"/>
          <w:sz w:val="22"/>
          <w:szCs w:val="22"/>
        </w:rPr>
        <w:t>ies</w:t>
      </w:r>
      <w:r>
        <w:rPr>
          <w:rFonts w:ascii="Arial" w:hAnsi="Arial" w:cs="Arial"/>
          <w:sz w:val="22"/>
          <w:szCs w:val="22"/>
        </w:rPr>
        <w:t xml:space="preserve"> interest at </w:t>
      </w:r>
      <w:r w:rsidR="00F771FF">
        <w:rPr>
          <w:rFonts w:ascii="Arial" w:hAnsi="Arial" w:cs="Arial"/>
          <w:sz w:val="22"/>
          <w:szCs w:val="22"/>
        </w:rPr>
        <w:t xml:space="preserve">3.18% </w:t>
      </w:r>
      <w:r>
        <w:rPr>
          <w:rFonts w:ascii="Arial" w:hAnsi="Arial" w:cs="Arial"/>
          <w:sz w:val="22"/>
          <w:szCs w:val="22"/>
        </w:rPr>
        <w:t>per annum</w:t>
      </w:r>
      <w:r w:rsidR="00F771FF">
        <w:rPr>
          <w:rFonts w:ascii="Arial" w:hAnsi="Arial" w:cs="Arial"/>
          <w:sz w:val="22"/>
          <w:szCs w:val="22"/>
        </w:rPr>
        <w:t xml:space="preserve"> </w:t>
      </w:r>
      <w:r>
        <w:rPr>
          <w:rFonts w:ascii="Arial" w:hAnsi="Arial" w:cs="Arial"/>
          <w:sz w:val="22"/>
          <w:szCs w:val="22"/>
        </w:rPr>
        <w:t>(</w:t>
      </w:r>
      <w:r w:rsidR="00986EE0">
        <w:rPr>
          <w:rFonts w:ascii="Arial" w:hAnsi="Arial" w:cs="Arial"/>
          <w:sz w:val="22"/>
          <w:szCs w:val="22"/>
        </w:rPr>
        <w:t>30 June</w:t>
      </w:r>
      <w:r>
        <w:rPr>
          <w:rFonts w:ascii="Arial" w:hAnsi="Arial" w:cs="Arial"/>
          <w:sz w:val="22"/>
          <w:szCs w:val="22"/>
        </w:rPr>
        <w:t xml:space="preserve"> </w:t>
      </w:r>
      <w:r w:rsidR="00F771FF">
        <w:rPr>
          <w:rFonts w:ascii="Arial" w:hAnsi="Arial" w:cs="Arial"/>
          <w:sz w:val="22"/>
          <w:szCs w:val="22"/>
        </w:rPr>
        <w:t>2020</w:t>
      </w:r>
      <w:r>
        <w:rPr>
          <w:rFonts w:ascii="Arial" w:hAnsi="Arial" w:cs="Arial"/>
          <w:sz w:val="22"/>
          <w:szCs w:val="22"/>
        </w:rPr>
        <w:t xml:space="preserve">: </w:t>
      </w:r>
      <w:r w:rsidR="00F771FF">
        <w:rPr>
          <w:rFonts w:ascii="Arial" w:hAnsi="Arial" w:cs="Arial"/>
          <w:sz w:val="22"/>
          <w:szCs w:val="22"/>
        </w:rPr>
        <w:t>Nil</w:t>
      </w:r>
      <w:r>
        <w:rPr>
          <w:rFonts w:ascii="Arial" w:hAnsi="Arial" w:cs="Arial"/>
          <w:sz w:val="22"/>
          <w:szCs w:val="22"/>
        </w:rPr>
        <w:t>) and to be due at call.</w:t>
      </w:r>
    </w:p>
    <w:p w:rsidR="007030BD" w:rsidRPr="003A23F0" w:rsidRDefault="00971400" w:rsidP="0033721E">
      <w:pPr>
        <w:tabs>
          <w:tab w:val="left" w:pos="900"/>
          <w:tab w:val="left" w:pos="1440"/>
        </w:tabs>
        <w:spacing w:before="120" w:after="12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p w:rsidR="007030BD" w:rsidRDefault="007030BD" w:rsidP="00733740">
      <w:pPr>
        <w:tabs>
          <w:tab w:val="left" w:pos="900"/>
          <w:tab w:val="left" w:pos="14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During the </w:t>
      </w:r>
      <w:r w:rsidR="00E145B5">
        <w:rPr>
          <w:rFonts w:ascii="Arial" w:hAnsi="Arial" w:cs="Arial"/>
          <w:sz w:val="22"/>
          <w:szCs w:val="22"/>
        </w:rPr>
        <w:t xml:space="preserve">three-month and six-month periods ended 30 June </w:t>
      </w:r>
      <w:r w:rsidR="00487823">
        <w:rPr>
          <w:rFonts w:ascii="Arial" w:hAnsi="Arial" w:cs="Arial"/>
          <w:sz w:val="22"/>
          <w:szCs w:val="22"/>
        </w:rPr>
        <w:t>20</w:t>
      </w:r>
      <w:r w:rsidR="00703796">
        <w:rPr>
          <w:rFonts w:ascii="Arial" w:hAnsi="Arial" w:cs="Arial"/>
          <w:sz w:val="22"/>
          <w:szCs w:val="22"/>
        </w:rPr>
        <w:t>20</w:t>
      </w:r>
      <w:r w:rsidR="00487823" w:rsidRPr="003A23F0">
        <w:rPr>
          <w:rFonts w:ascii="Arial" w:hAnsi="Arial" w:cs="Arial"/>
          <w:sz w:val="22"/>
          <w:szCs w:val="22"/>
        </w:rPr>
        <w:t xml:space="preserve"> </w:t>
      </w:r>
      <w:r>
        <w:rPr>
          <w:rFonts w:ascii="Arial" w:hAnsi="Arial" w:cs="Arial"/>
          <w:sz w:val="22"/>
          <w:szCs w:val="22"/>
        </w:rPr>
        <w:t xml:space="preserve">and </w:t>
      </w:r>
      <w:r w:rsidR="003B5B16">
        <w:rPr>
          <w:rFonts w:ascii="Arial" w:hAnsi="Arial" w:cs="Arial"/>
          <w:sz w:val="22"/>
          <w:szCs w:val="22"/>
        </w:rPr>
        <w:t>201</w:t>
      </w:r>
      <w:r w:rsidR="00703796">
        <w:rPr>
          <w:rFonts w:ascii="Arial" w:hAnsi="Arial" w:cs="Arial"/>
          <w:sz w:val="22"/>
          <w:szCs w:val="22"/>
        </w:rPr>
        <w:t>9</w:t>
      </w:r>
      <w:r w:rsidRPr="003A23F0">
        <w:rPr>
          <w:rFonts w:ascii="Arial" w:hAnsi="Arial" w:cs="Arial"/>
          <w:sz w:val="22"/>
          <w:szCs w:val="22"/>
        </w:rPr>
        <w:t xml:space="preserve">, the </w:t>
      </w:r>
      <w:r w:rsidR="00BD7EB2">
        <w:rPr>
          <w:rFonts w:ascii="Arial" w:hAnsi="Arial" w:cs="Arial"/>
          <w:sz w:val="22"/>
          <w:szCs w:val="22"/>
        </w:rPr>
        <w:t>Group</w:t>
      </w:r>
      <w:r w:rsidRPr="003A23F0">
        <w:rPr>
          <w:rFonts w:ascii="Arial" w:hAnsi="Arial" w:cs="Arial"/>
          <w:sz w:val="22"/>
          <w:szCs w:val="22"/>
        </w:rPr>
        <w:t xml:space="preserve"> had employee benefit expenses payable to </w:t>
      </w:r>
      <w:r>
        <w:rPr>
          <w:rFonts w:ascii="Arial" w:hAnsi="Arial" w:cs="Arial"/>
          <w:sz w:val="22"/>
          <w:szCs w:val="22"/>
        </w:rPr>
        <w:t>their</w:t>
      </w:r>
      <w:r w:rsidRPr="003A23F0">
        <w:rPr>
          <w:rFonts w:ascii="Arial" w:hAnsi="Arial" w:cs="Arial"/>
          <w:sz w:val="22"/>
          <w:szCs w:val="22"/>
        </w:rPr>
        <w:t xml:space="preserve"> directors and management as below.</w:t>
      </w:r>
    </w:p>
    <w:tbl>
      <w:tblPr>
        <w:tblStyle w:val="TableGrid"/>
        <w:tblW w:w="9034" w:type="dxa"/>
        <w:tblInd w:w="558" w:type="dxa"/>
        <w:tblLayout w:type="fixed"/>
        <w:tblLook w:val="04A0" w:firstRow="1" w:lastRow="0" w:firstColumn="1" w:lastColumn="0" w:noHBand="0" w:noVBand="1"/>
      </w:tblPr>
      <w:tblGrid>
        <w:gridCol w:w="3960"/>
        <w:gridCol w:w="1276"/>
        <w:gridCol w:w="1275"/>
        <w:gridCol w:w="1276"/>
        <w:gridCol w:w="1247"/>
      </w:tblGrid>
      <w:tr w:rsidR="00E145B5" w:rsidRPr="003A23F0" w:rsidTr="00460ABD">
        <w:tc>
          <w:tcPr>
            <w:tcW w:w="9034" w:type="dxa"/>
            <w:gridSpan w:val="5"/>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three-month periods ended 30 June</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145B5" w:rsidRPr="008C374B"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A020B4" w:rsidRPr="00275BFA" w:rsidTr="00460ABD">
        <w:tc>
          <w:tcPr>
            <w:tcW w:w="3960" w:type="dxa"/>
            <w:tcBorders>
              <w:top w:val="nil"/>
              <w:left w:val="nil"/>
              <w:bottom w:val="nil"/>
              <w:right w:val="nil"/>
            </w:tcBorders>
          </w:tcPr>
          <w:p w:rsidR="00A020B4" w:rsidRPr="003A23F0" w:rsidRDefault="00A020B4" w:rsidP="00A020B4">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A020B4" w:rsidRPr="00A020B4" w:rsidRDefault="00A020B4" w:rsidP="00A020B4">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21,332</w:t>
            </w:r>
          </w:p>
        </w:tc>
        <w:tc>
          <w:tcPr>
            <w:tcW w:w="1275" w:type="dxa"/>
            <w:tcBorders>
              <w:top w:val="nil"/>
              <w:left w:val="nil"/>
              <w:bottom w:val="nil"/>
              <w:right w:val="nil"/>
            </w:tcBorders>
          </w:tcPr>
          <w:p w:rsidR="00A020B4" w:rsidRPr="00A020B4" w:rsidRDefault="00A020B4" w:rsidP="00A020B4">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26,840</w:t>
            </w:r>
          </w:p>
        </w:tc>
        <w:tc>
          <w:tcPr>
            <w:tcW w:w="1276" w:type="dxa"/>
            <w:tcBorders>
              <w:top w:val="nil"/>
              <w:left w:val="nil"/>
              <w:bottom w:val="nil"/>
              <w:right w:val="nil"/>
            </w:tcBorders>
          </w:tcPr>
          <w:p w:rsidR="00A020B4" w:rsidRPr="00A020B4" w:rsidRDefault="00A020B4" w:rsidP="00A020B4">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8,378</w:t>
            </w:r>
          </w:p>
        </w:tc>
        <w:tc>
          <w:tcPr>
            <w:tcW w:w="1247" w:type="dxa"/>
            <w:tcBorders>
              <w:top w:val="nil"/>
              <w:left w:val="nil"/>
              <w:bottom w:val="nil"/>
              <w:right w:val="nil"/>
            </w:tcBorders>
          </w:tcPr>
          <w:p w:rsidR="00A020B4" w:rsidRPr="00275BFA" w:rsidRDefault="00A020B4" w:rsidP="00A020B4">
            <w:pPr>
              <w:tabs>
                <w:tab w:val="decimal" w:pos="972"/>
              </w:tabs>
              <w:spacing w:line="380" w:lineRule="exact"/>
              <w:ind w:right="-45"/>
              <w:jc w:val="both"/>
              <w:rPr>
                <w:rFonts w:ascii="Arial" w:hAnsi="Arial" w:cs="Arial"/>
                <w:sz w:val="22"/>
                <w:szCs w:val="22"/>
              </w:rPr>
            </w:pPr>
            <w:r w:rsidRPr="00275BFA">
              <w:rPr>
                <w:rFonts w:ascii="Arial" w:hAnsi="Arial" w:cs="Arial"/>
                <w:sz w:val="22"/>
                <w:szCs w:val="22"/>
              </w:rPr>
              <w:t>11,520</w:t>
            </w:r>
          </w:p>
        </w:tc>
      </w:tr>
      <w:tr w:rsidR="00A020B4" w:rsidRPr="00275BFA" w:rsidTr="00460ABD">
        <w:tc>
          <w:tcPr>
            <w:tcW w:w="3960" w:type="dxa"/>
            <w:tcBorders>
              <w:top w:val="nil"/>
              <w:left w:val="nil"/>
              <w:bottom w:val="nil"/>
              <w:right w:val="nil"/>
            </w:tcBorders>
          </w:tcPr>
          <w:p w:rsidR="00A020B4" w:rsidRPr="003A23F0" w:rsidRDefault="00A020B4" w:rsidP="00A020B4">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A020B4" w:rsidRPr="00A020B4" w:rsidRDefault="00A020B4" w:rsidP="00A020B4">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1,124</w:t>
            </w:r>
          </w:p>
        </w:tc>
        <w:tc>
          <w:tcPr>
            <w:tcW w:w="1275" w:type="dxa"/>
            <w:tcBorders>
              <w:top w:val="nil"/>
              <w:left w:val="nil"/>
              <w:bottom w:val="nil"/>
              <w:right w:val="nil"/>
            </w:tcBorders>
          </w:tcPr>
          <w:p w:rsidR="00A020B4" w:rsidRPr="00A020B4" w:rsidRDefault="00A020B4" w:rsidP="00A020B4">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1,199</w:t>
            </w:r>
          </w:p>
        </w:tc>
        <w:tc>
          <w:tcPr>
            <w:tcW w:w="1276" w:type="dxa"/>
            <w:tcBorders>
              <w:top w:val="nil"/>
              <w:left w:val="nil"/>
              <w:bottom w:val="nil"/>
              <w:right w:val="nil"/>
            </w:tcBorders>
          </w:tcPr>
          <w:p w:rsidR="00A020B4" w:rsidRPr="00A020B4" w:rsidRDefault="00A020B4" w:rsidP="00A020B4">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865</w:t>
            </w:r>
          </w:p>
        </w:tc>
        <w:tc>
          <w:tcPr>
            <w:tcW w:w="1247" w:type="dxa"/>
            <w:tcBorders>
              <w:top w:val="nil"/>
              <w:left w:val="nil"/>
              <w:bottom w:val="nil"/>
              <w:right w:val="nil"/>
            </w:tcBorders>
          </w:tcPr>
          <w:p w:rsidR="00A020B4" w:rsidRPr="00275BFA" w:rsidRDefault="00A020B4" w:rsidP="00A020B4">
            <w:pPr>
              <w:pBdr>
                <w:bottom w:val="single" w:sz="4" w:space="1" w:color="auto"/>
              </w:pBdr>
              <w:tabs>
                <w:tab w:val="decimal" w:pos="972"/>
              </w:tabs>
              <w:spacing w:line="380" w:lineRule="exact"/>
              <w:ind w:right="-45"/>
              <w:jc w:val="both"/>
              <w:rPr>
                <w:rFonts w:ascii="Arial" w:hAnsi="Arial" w:cs="Arial"/>
                <w:sz w:val="22"/>
                <w:szCs w:val="22"/>
              </w:rPr>
            </w:pPr>
            <w:r>
              <w:rPr>
                <w:rFonts w:ascii="Arial" w:hAnsi="Arial" w:cs="Arial"/>
                <w:sz w:val="22"/>
                <w:szCs w:val="22"/>
              </w:rPr>
              <w:t>936</w:t>
            </w:r>
          </w:p>
        </w:tc>
      </w:tr>
      <w:tr w:rsidR="00A020B4" w:rsidRPr="00275BFA" w:rsidTr="00460ABD">
        <w:tc>
          <w:tcPr>
            <w:tcW w:w="3960" w:type="dxa"/>
            <w:tcBorders>
              <w:top w:val="nil"/>
              <w:left w:val="nil"/>
              <w:bottom w:val="nil"/>
              <w:right w:val="nil"/>
            </w:tcBorders>
          </w:tcPr>
          <w:p w:rsidR="00A020B4" w:rsidRPr="003A23F0" w:rsidRDefault="00A020B4" w:rsidP="00A020B4">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A020B4" w:rsidRPr="00A020B4" w:rsidRDefault="00A020B4" w:rsidP="00A020B4">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22,456</w:t>
            </w:r>
          </w:p>
        </w:tc>
        <w:tc>
          <w:tcPr>
            <w:tcW w:w="1275" w:type="dxa"/>
            <w:tcBorders>
              <w:top w:val="nil"/>
              <w:left w:val="nil"/>
              <w:bottom w:val="nil"/>
              <w:right w:val="nil"/>
            </w:tcBorders>
          </w:tcPr>
          <w:p w:rsidR="00A020B4" w:rsidRPr="00A020B4" w:rsidRDefault="00A020B4" w:rsidP="00A020B4">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28,039</w:t>
            </w:r>
          </w:p>
        </w:tc>
        <w:tc>
          <w:tcPr>
            <w:tcW w:w="1276" w:type="dxa"/>
            <w:tcBorders>
              <w:top w:val="nil"/>
              <w:left w:val="nil"/>
              <w:bottom w:val="nil"/>
              <w:right w:val="nil"/>
            </w:tcBorders>
          </w:tcPr>
          <w:p w:rsidR="00A020B4" w:rsidRPr="00A020B4" w:rsidRDefault="00A020B4" w:rsidP="00A020B4">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9,243</w:t>
            </w:r>
          </w:p>
        </w:tc>
        <w:tc>
          <w:tcPr>
            <w:tcW w:w="1247" w:type="dxa"/>
            <w:tcBorders>
              <w:top w:val="nil"/>
              <w:left w:val="nil"/>
              <w:bottom w:val="nil"/>
              <w:right w:val="nil"/>
            </w:tcBorders>
          </w:tcPr>
          <w:p w:rsidR="00A020B4" w:rsidRPr="00275BFA" w:rsidRDefault="00A020B4" w:rsidP="00A020B4">
            <w:pPr>
              <w:pBdr>
                <w:bottom w:val="double" w:sz="4" w:space="1" w:color="auto"/>
              </w:pBdr>
              <w:tabs>
                <w:tab w:val="decimal" w:pos="972"/>
              </w:tabs>
              <w:spacing w:line="380" w:lineRule="exact"/>
              <w:ind w:right="-45"/>
              <w:jc w:val="both"/>
              <w:rPr>
                <w:rFonts w:ascii="Arial" w:hAnsi="Arial" w:cs="Arial"/>
                <w:sz w:val="22"/>
                <w:szCs w:val="22"/>
              </w:rPr>
            </w:pPr>
            <w:r w:rsidRPr="00275BFA">
              <w:rPr>
                <w:rFonts w:ascii="Arial" w:hAnsi="Arial" w:cs="Arial"/>
                <w:sz w:val="22"/>
                <w:szCs w:val="22"/>
              </w:rPr>
              <w:t>12,456</w:t>
            </w:r>
          </w:p>
        </w:tc>
      </w:tr>
    </w:tbl>
    <w:p w:rsidR="00E145B5" w:rsidRDefault="00E145B5">
      <w:r>
        <w:br w:type="page"/>
      </w:r>
    </w:p>
    <w:tbl>
      <w:tblPr>
        <w:tblStyle w:val="TableGrid"/>
        <w:tblW w:w="9034" w:type="dxa"/>
        <w:tblInd w:w="558" w:type="dxa"/>
        <w:tblLayout w:type="fixed"/>
        <w:tblLook w:val="04A0" w:firstRow="1" w:lastRow="0" w:firstColumn="1" w:lastColumn="0" w:noHBand="0" w:noVBand="1"/>
      </w:tblPr>
      <w:tblGrid>
        <w:gridCol w:w="3960"/>
        <w:gridCol w:w="1276"/>
        <w:gridCol w:w="1275"/>
        <w:gridCol w:w="1276"/>
        <w:gridCol w:w="1247"/>
      </w:tblGrid>
      <w:tr w:rsidR="00E145B5" w:rsidRPr="003A23F0" w:rsidTr="00460ABD">
        <w:tc>
          <w:tcPr>
            <w:tcW w:w="9034" w:type="dxa"/>
            <w:gridSpan w:val="5"/>
            <w:tcBorders>
              <w:top w:val="nil"/>
              <w:left w:val="nil"/>
              <w:bottom w:val="nil"/>
              <w:right w:val="nil"/>
            </w:tcBorders>
          </w:tcPr>
          <w:p w:rsidR="00E145B5" w:rsidRPr="003A23F0" w:rsidRDefault="00E145B5" w:rsidP="00E145B5">
            <w:pPr>
              <w:tabs>
                <w:tab w:val="left" w:pos="900"/>
                <w:tab w:val="right" w:pos="7280"/>
                <w:tab w:val="right" w:pos="8540"/>
              </w:tabs>
              <w:spacing w:before="120" w:line="380" w:lineRule="exact"/>
              <w:ind w:right="-43"/>
              <w:jc w:val="right"/>
              <w:rPr>
                <w:rFonts w:ascii="Arial" w:hAnsi="Arial" w:cs="Arial"/>
                <w:sz w:val="22"/>
                <w:szCs w:val="22"/>
                <w:cs/>
              </w:rPr>
            </w:pPr>
            <w:r w:rsidRPr="003A23F0">
              <w:rPr>
                <w:rFonts w:ascii="Arial" w:hAnsi="Arial" w:cs="Arial"/>
                <w:sz w:val="22"/>
                <w:szCs w:val="22"/>
              </w:rPr>
              <w:t xml:space="preserve"> (Unit: </w:t>
            </w:r>
            <w:r>
              <w:rPr>
                <w:rFonts w:ascii="Arial" w:hAnsi="Arial" w:cs="Arial"/>
                <w:sz w:val="22"/>
                <w:szCs w:val="22"/>
              </w:rPr>
              <w:t>Thousand</w:t>
            </w:r>
            <w:r w:rsidRPr="003A23F0">
              <w:rPr>
                <w:rFonts w:ascii="Arial" w:hAnsi="Arial" w:cs="Arial"/>
                <w:sz w:val="22"/>
                <w:szCs w:val="22"/>
              </w:rPr>
              <w:t xml:space="preserve"> Baht)</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5074" w:type="dxa"/>
            <w:gridSpan w:val="4"/>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six-month periods ended 30 June</w:t>
            </w:r>
          </w:p>
        </w:tc>
      </w:tr>
      <w:tr w:rsidR="00E145B5" w:rsidRPr="003A23F0"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center"/>
              <w:rPr>
                <w:rFonts w:ascii="Arial" w:hAnsi="Arial" w:cs="Arial"/>
                <w:sz w:val="22"/>
                <w:szCs w:val="22"/>
              </w:rPr>
            </w:pPr>
          </w:p>
        </w:tc>
        <w:tc>
          <w:tcPr>
            <w:tcW w:w="2551"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rsidR="00E145B5" w:rsidRPr="003A23F0"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E145B5" w:rsidRPr="008C374B" w:rsidTr="00460ABD">
        <w:tc>
          <w:tcPr>
            <w:tcW w:w="3960" w:type="dxa"/>
            <w:tcBorders>
              <w:top w:val="nil"/>
              <w:left w:val="nil"/>
              <w:bottom w:val="nil"/>
              <w:right w:val="nil"/>
            </w:tcBorders>
          </w:tcPr>
          <w:p w:rsidR="00E145B5" w:rsidRPr="003A23F0" w:rsidRDefault="00E145B5" w:rsidP="00E145B5">
            <w:pPr>
              <w:tabs>
                <w:tab w:val="left" w:pos="900"/>
                <w:tab w:val="right" w:pos="7280"/>
                <w:tab w:val="right" w:pos="8540"/>
              </w:tabs>
              <w:spacing w:line="380" w:lineRule="exact"/>
              <w:ind w:right="-43"/>
              <w:jc w:val="thaiDistribute"/>
              <w:rPr>
                <w:rFonts w:ascii="Arial" w:hAnsi="Arial" w:cs="Arial"/>
                <w:sz w:val="22"/>
                <w:szCs w:val="22"/>
              </w:rPr>
            </w:pP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75"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c>
          <w:tcPr>
            <w:tcW w:w="1276"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2020</w:t>
            </w:r>
          </w:p>
        </w:tc>
        <w:tc>
          <w:tcPr>
            <w:tcW w:w="1247" w:type="dxa"/>
            <w:tcBorders>
              <w:top w:val="nil"/>
              <w:left w:val="nil"/>
              <w:bottom w:val="nil"/>
              <w:right w:val="nil"/>
            </w:tcBorders>
          </w:tcPr>
          <w:p w:rsidR="00E145B5" w:rsidRPr="008C374B" w:rsidRDefault="00E145B5" w:rsidP="00E145B5">
            <w:pPr>
              <w:pBdr>
                <w:bottom w:val="single" w:sz="4" w:space="1" w:color="auto"/>
              </w:pBdr>
              <w:tabs>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2019</w:t>
            </w:r>
          </w:p>
        </w:tc>
      </w:tr>
      <w:tr w:rsidR="002C297B" w:rsidRPr="00275BFA" w:rsidTr="007956F1">
        <w:tc>
          <w:tcPr>
            <w:tcW w:w="3960" w:type="dxa"/>
            <w:tcBorders>
              <w:top w:val="nil"/>
              <w:left w:val="nil"/>
              <w:bottom w:val="nil"/>
              <w:right w:val="nil"/>
            </w:tcBorders>
          </w:tcPr>
          <w:p w:rsidR="002C297B" w:rsidRPr="003A23F0" w:rsidRDefault="002C297B" w:rsidP="002C297B">
            <w:pPr>
              <w:tabs>
                <w:tab w:val="left" w:pos="900"/>
                <w:tab w:val="right" w:pos="7280"/>
                <w:tab w:val="right" w:pos="8540"/>
              </w:tabs>
              <w:spacing w:line="38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rsidR="002C297B" w:rsidRPr="00A020B4" w:rsidRDefault="002C297B" w:rsidP="002C297B">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50,570</w:t>
            </w:r>
          </w:p>
        </w:tc>
        <w:tc>
          <w:tcPr>
            <w:tcW w:w="1275" w:type="dxa"/>
            <w:tcBorders>
              <w:top w:val="nil"/>
              <w:left w:val="nil"/>
              <w:bottom w:val="nil"/>
              <w:right w:val="nil"/>
            </w:tcBorders>
          </w:tcPr>
          <w:p w:rsidR="002C297B" w:rsidRPr="00A020B4" w:rsidRDefault="002C297B" w:rsidP="002C297B">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55,775</w:t>
            </w:r>
          </w:p>
        </w:tc>
        <w:tc>
          <w:tcPr>
            <w:tcW w:w="1276" w:type="dxa"/>
            <w:tcBorders>
              <w:top w:val="nil"/>
              <w:left w:val="nil"/>
              <w:bottom w:val="nil"/>
              <w:right w:val="nil"/>
            </w:tcBorders>
          </w:tcPr>
          <w:p w:rsidR="002C297B" w:rsidRPr="00A020B4" w:rsidRDefault="002C297B" w:rsidP="002C297B">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20,231</w:t>
            </w:r>
          </w:p>
        </w:tc>
        <w:tc>
          <w:tcPr>
            <w:tcW w:w="1247" w:type="dxa"/>
            <w:tcBorders>
              <w:top w:val="nil"/>
              <w:left w:val="nil"/>
              <w:bottom w:val="nil"/>
              <w:right w:val="nil"/>
            </w:tcBorders>
          </w:tcPr>
          <w:p w:rsidR="002C297B" w:rsidRPr="00A020B4" w:rsidRDefault="002C297B" w:rsidP="002C297B">
            <w:pPr>
              <w:tabs>
                <w:tab w:val="decimal" w:pos="972"/>
              </w:tabs>
              <w:spacing w:line="380" w:lineRule="exact"/>
              <w:ind w:right="-45"/>
              <w:jc w:val="both"/>
              <w:rPr>
                <w:rFonts w:ascii="Arial" w:hAnsi="Arial" w:cs="Arial"/>
                <w:sz w:val="22"/>
                <w:szCs w:val="22"/>
              </w:rPr>
            </w:pPr>
            <w:r w:rsidRPr="00A020B4">
              <w:rPr>
                <w:rFonts w:ascii="Arial" w:hAnsi="Arial" w:cs="Arial"/>
                <w:sz w:val="22"/>
                <w:szCs w:val="22"/>
              </w:rPr>
              <w:t>24,865</w:t>
            </w:r>
          </w:p>
        </w:tc>
      </w:tr>
      <w:tr w:rsidR="002C297B" w:rsidRPr="00275BFA" w:rsidTr="00460ABD">
        <w:tc>
          <w:tcPr>
            <w:tcW w:w="3960" w:type="dxa"/>
            <w:tcBorders>
              <w:top w:val="nil"/>
              <w:left w:val="nil"/>
              <w:bottom w:val="nil"/>
              <w:right w:val="nil"/>
            </w:tcBorders>
          </w:tcPr>
          <w:p w:rsidR="002C297B" w:rsidRPr="003A23F0" w:rsidRDefault="002C297B" w:rsidP="002C297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rsidR="002C297B" w:rsidRPr="00A020B4" w:rsidRDefault="002C297B" w:rsidP="002C297B">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2,374</w:t>
            </w:r>
          </w:p>
        </w:tc>
        <w:tc>
          <w:tcPr>
            <w:tcW w:w="1275" w:type="dxa"/>
            <w:tcBorders>
              <w:top w:val="nil"/>
              <w:left w:val="nil"/>
              <w:bottom w:val="nil"/>
              <w:right w:val="nil"/>
            </w:tcBorders>
          </w:tcPr>
          <w:p w:rsidR="002C297B" w:rsidRPr="00A020B4" w:rsidRDefault="002C297B" w:rsidP="002C297B">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2,379</w:t>
            </w:r>
          </w:p>
        </w:tc>
        <w:tc>
          <w:tcPr>
            <w:tcW w:w="1276" w:type="dxa"/>
            <w:tcBorders>
              <w:top w:val="nil"/>
              <w:left w:val="nil"/>
              <w:bottom w:val="nil"/>
              <w:right w:val="nil"/>
            </w:tcBorders>
          </w:tcPr>
          <w:p w:rsidR="002C297B" w:rsidRPr="00A020B4" w:rsidRDefault="002C297B" w:rsidP="002C297B">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1,835</w:t>
            </w:r>
          </w:p>
        </w:tc>
        <w:tc>
          <w:tcPr>
            <w:tcW w:w="1247" w:type="dxa"/>
            <w:tcBorders>
              <w:top w:val="nil"/>
              <w:left w:val="nil"/>
              <w:bottom w:val="nil"/>
              <w:right w:val="nil"/>
            </w:tcBorders>
          </w:tcPr>
          <w:p w:rsidR="002C297B" w:rsidRPr="00A020B4" w:rsidRDefault="002C297B" w:rsidP="002C297B">
            <w:pPr>
              <w:pBdr>
                <w:bottom w:val="sing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1,891</w:t>
            </w:r>
          </w:p>
        </w:tc>
      </w:tr>
      <w:tr w:rsidR="002C297B" w:rsidRPr="00275BFA" w:rsidTr="00460ABD">
        <w:tc>
          <w:tcPr>
            <w:tcW w:w="3960" w:type="dxa"/>
            <w:tcBorders>
              <w:top w:val="nil"/>
              <w:left w:val="nil"/>
              <w:bottom w:val="nil"/>
              <w:right w:val="nil"/>
            </w:tcBorders>
          </w:tcPr>
          <w:p w:rsidR="002C297B" w:rsidRPr="003A23F0" w:rsidRDefault="002C297B" w:rsidP="002C297B">
            <w:pPr>
              <w:tabs>
                <w:tab w:val="left" w:pos="900"/>
                <w:tab w:val="right" w:pos="7280"/>
                <w:tab w:val="right" w:pos="8540"/>
              </w:tabs>
              <w:spacing w:line="38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rsidR="002C297B" w:rsidRPr="00A020B4" w:rsidRDefault="002C297B" w:rsidP="002C297B">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52,944</w:t>
            </w:r>
          </w:p>
        </w:tc>
        <w:tc>
          <w:tcPr>
            <w:tcW w:w="1275" w:type="dxa"/>
            <w:tcBorders>
              <w:top w:val="nil"/>
              <w:left w:val="nil"/>
              <w:bottom w:val="nil"/>
              <w:right w:val="nil"/>
            </w:tcBorders>
          </w:tcPr>
          <w:p w:rsidR="002C297B" w:rsidRPr="00A020B4" w:rsidRDefault="002C297B" w:rsidP="002C297B">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58,154</w:t>
            </w:r>
          </w:p>
        </w:tc>
        <w:tc>
          <w:tcPr>
            <w:tcW w:w="1276" w:type="dxa"/>
            <w:tcBorders>
              <w:top w:val="nil"/>
              <w:left w:val="nil"/>
              <w:bottom w:val="nil"/>
              <w:right w:val="nil"/>
            </w:tcBorders>
          </w:tcPr>
          <w:p w:rsidR="002C297B" w:rsidRPr="00A020B4" w:rsidRDefault="002C297B" w:rsidP="002C297B">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22,066</w:t>
            </w:r>
          </w:p>
        </w:tc>
        <w:tc>
          <w:tcPr>
            <w:tcW w:w="1247" w:type="dxa"/>
            <w:tcBorders>
              <w:top w:val="nil"/>
              <w:left w:val="nil"/>
              <w:bottom w:val="nil"/>
              <w:right w:val="nil"/>
            </w:tcBorders>
          </w:tcPr>
          <w:p w:rsidR="002C297B" w:rsidRPr="00A020B4" w:rsidRDefault="002C297B" w:rsidP="002C297B">
            <w:pPr>
              <w:pBdr>
                <w:bottom w:val="double" w:sz="4" w:space="1" w:color="auto"/>
              </w:pBdr>
              <w:tabs>
                <w:tab w:val="decimal" w:pos="972"/>
              </w:tabs>
              <w:spacing w:line="380" w:lineRule="exact"/>
              <w:ind w:right="-45"/>
              <w:jc w:val="both"/>
              <w:rPr>
                <w:rFonts w:ascii="Arial" w:hAnsi="Arial" w:cs="Arial"/>
                <w:sz w:val="22"/>
                <w:szCs w:val="22"/>
              </w:rPr>
            </w:pPr>
            <w:r w:rsidRPr="00A020B4">
              <w:rPr>
                <w:rFonts w:ascii="Arial" w:hAnsi="Arial" w:cs="Arial"/>
                <w:sz w:val="22"/>
                <w:szCs w:val="22"/>
              </w:rPr>
              <w:t>26,756</w:t>
            </w:r>
          </w:p>
        </w:tc>
      </w:tr>
    </w:tbl>
    <w:p w:rsidR="00C97784" w:rsidRDefault="00D92510" w:rsidP="00C97784">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4</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005" w:type="dxa"/>
        <w:tblInd w:w="588" w:type="dxa"/>
        <w:tblLayout w:type="fixed"/>
        <w:tblLook w:val="0000" w:firstRow="0" w:lastRow="0" w:firstColumn="0" w:lastColumn="0" w:noHBand="0" w:noVBand="0"/>
      </w:tblPr>
      <w:tblGrid>
        <w:gridCol w:w="3912"/>
        <w:gridCol w:w="1259"/>
        <w:gridCol w:w="7"/>
        <w:gridCol w:w="1256"/>
        <w:gridCol w:w="7"/>
        <w:gridCol w:w="1253"/>
        <w:gridCol w:w="118"/>
        <w:gridCol w:w="1142"/>
        <w:gridCol w:w="51"/>
      </w:tblGrid>
      <w:tr w:rsidR="00C97784" w:rsidRPr="001940E1" w:rsidTr="00E145B5">
        <w:trPr>
          <w:gridAfter w:val="1"/>
          <w:wAfter w:w="51" w:type="dxa"/>
          <w:tblHeader/>
        </w:trPr>
        <w:tc>
          <w:tcPr>
            <w:tcW w:w="3912" w:type="dxa"/>
          </w:tcPr>
          <w:p w:rsidR="00C97784" w:rsidRPr="001940E1" w:rsidRDefault="00C97784" w:rsidP="003B346F">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3"/>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20" w:type="dxa"/>
            <w:gridSpan w:val="4"/>
          </w:tcPr>
          <w:p w:rsidR="00C97784" w:rsidRPr="001940E1" w:rsidRDefault="00C97784" w:rsidP="003B346F">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rsidTr="00E145B5">
        <w:trPr>
          <w:gridAfter w:val="1"/>
          <w:wAfter w:w="51" w:type="dxa"/>
          <w:tblHeader/>
        </w:trPr>
        <w:tc>
          <w:tcPr>
            <w:tcW w:w="3912" w:type="dxa"/>
          </w:tcPr>
          <w:p w:rsidR="00C97784" w:rsidRPr="001940E1" w:rsidRDefault="00C97784" w:rsidP="003B346F">
            <w:pPr>
              <w:spacing w:line="380" w:lineRule="exact"/>
              <w:ind w:right="-18"/>
              <w:jc w:val="thaiDistribute"/>
              <w:rPr>
                <w:rFonts w:ascii="Arial" w:hAnsi="Arial" w:cs="Arial"/>
                <w:sz w:val="18"/>
                <w:szCs w:val="18"/>
              </w:rPr>
            </w:pPr>
          </w:p>
        </w:tc>
        <w:tc>
          <w:tcPr>
            <w:tcW w:w="2522" w:type="dxa"/>
            <w:gridSpan w:val="3"/>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0" w:type="dxa"/>
            <w:gridSpan w:val="4"/>
            <w:vAlign w:val="bottom"/>
          </w:tcPr>
          <w:p w:rsidR="00C97784" w:rsidRPr="001940E1" w:rsidRDefault="00C97784"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rsidTr="00E145B5">
        <w:trPr>
          <w:gridAfter w:val="1"/>
          <w:wAfter w:w="51" w:type="dxa"/>
          <w:tblHeader/>
        </w:trPr>
        <w:tc>
          <w:tcPr>
            <w:tcW w:w="3912"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E145B5"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263"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260" w:type="dxa"/>
            <w:gridSpan w:val="2"/>
          </w:tcPr>
          <w:p w:rsidR="00487823" w:rsidRPr="001940E1" w:rsidRDefault="00E145B5" w:rsidP="003B346F">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260" w:type="dxa"/>
            <w:gridSpan w:val="2"/>
          </w:tcPr>
          <w:p w:rsidR="00487823" w:rsidRPr="001940E1" w:rsidRDefault="00487823" w:rsidP="003B346F">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487823" w:rsidRPr="001940E1" w:rsidTr="00E145B5">
        <w:trPr>
          <w:gridAfter w:val="1"/>
          <w:wAfter w:w="51" w:type="dxa"/>
          <w:tblHeader/>
        </w:trPr>
        <w:tc>
          <w:tcPr>
            <w:tcW w:w="3912" w:type="dxa"/>
          </w:tcPr>
          <w:p w:rsidR="00487823" w:rsidRPr="001940E1" w:rsidRDefault="00487823" w:rsidP="003B346F">
            <w:pPr>
              <w:spacing w:line="380" w:lineRule="exact"/>
              <w:ind w:right="-18"/>
              <w:jc w:val="thaiDistribute"/>
              <w:rPr>
                <w:rFonts w:ascii="Arial" w:hAnsi="Arial" w:cs="Arial"/>
                <w:b/>
                <w:bCs/>
                <w:sz w:val="18"/>
                <w:szCs w:val="18"/>
                <w:u w:val="single"/>
              </w:rPr>
            </w:pPr>
          </w:p>
        </w:tc>
        <w:tc>
          <w:tcPr>
            <w:tcW w:w="1259" w:type="dxa"/>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3"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c>
          <w:tcPr>
            <w:tcW w:w="1260"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w:t>
            </w:r>
            <w:r w:rsidR="00703796">
              <w:rPr>
                <w:rFonts w:ascii="Arial" w:hAnsi="Arial" w:cs="Arial"/>
                <w:sz w:val="18"/>
                <w:szCs w:val="18"/>
              </w:rPr>
              <w:t>20</w:t>
            </w:r>
          </w:p>
        </w:tc>
        <w:tc>
          <w:tcPr>
            <w:tcW w:w="1260" w:type="dxa"/>
            <w:gridSpan w:val="2"/>
          </w:tcPr>
          <w:p w:rsidR="00487823" w:rsidRPr="001940E1" w:rsidRDefault="00487823" w:rsidP="003B346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w:t>
            </w:r>
            <w:r w:rsidR="00703796">
              <w:rPr>
                <w:rFonts w:ascii="Arial" w:hAnsi="Arial" w:cs="Arial"/>
                <w:sz w:val="18"/>
                <w:szCs w:val="18"/>
              </w:rPr>
              <w:t>9</w:t>
            </w:r>
          </w:p>
        </w:tc>
      </w:tr>
      <w:tr w:rsidR="00487823" w:rsidRPr="001940E1" w:rsidTr="00E145B5">
        <w:trPr>
          <w:gridAfter w:val="1"/>
          <w:wAfter w:w="51" w:type="dxa"/>
        </w:trPr>
        <w:tc>
          <w:tcPr>
            <w:tcW w:w="3912" w:type="dxa"/>
          </w:tcPr>
          <w:p w:rsidR="00487823" w:rsidRPr="001940E1" w:rsidRDefault="00487823" w:rsidP="003B346F">
            <w:pPr>
              <w:spacing w:line="380" w:lineRule="exact"/>
              <w:ind w:right="-18"/>
              <w:jc w:val="thaiDistribute"/>
              <w:rPr>
                <w:rFonts w:ascii="Arial" w:hAnsi="Arial" w:cs="Arial"/>
                <w:sz w:val="18"/>
                <w:szCs w:val="18"/>
                <w:u w:val="single"/>
                <w:cs/>
              </w:rPr>
            </w:pPr>
            <w:r w:rsidRPr="001940E1">
              <w:rPr>
                <w:rFonts w:ascii="Arial" w:hAnsi="Arial" w:cs="Arial"/>
                <w:sz w:val="18"/>
                <w:szCs w:val="18"/>
                <w:u w:val="single"/>
              </w:rPr>
              <w:t>Trade receivables - related parties</w:t>
            </w:r>
          </w:p>
        </w:tc>
        <w:tc>
          <w:tcPr>
            <w:tcW w:w="1259" w:type="dxa"/>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3"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c>
          <w:tcPr>
            <w:tcW w:w="1260" w:type="dxa"/>
            <w:gridSpan w:val="2"/>
            <w:vAlign w:val="bottom"/>
          </w:tcPr>
          <w:p w:rsidR="00487823" w:rsidRPr="001940E1" w:rsidRDefault="00487823" w:rsidP="003B346F">
            <w:pPr>
              <w:tabs>
                <w:tab w:val="decimal" w:pos="1002"/>
              </w:tabs>
              <w:spacing w:line="380" w:lineRule="exact"/>
              <w:ind w:right="-45"/>
              <w:rPr>
                <w:rFonts w:ascii="Arial" w:hAnsi="Arial" w:cs="Arial"/>
                <w:sz w:val="18"/>
                <w:szCs w:val="18"/>
                <w:cs/>
              </w:rPr>
            </w:pPr>
          </w:p>
        </w:tc>
      </w:tr>
      <w:tr w:rsidR="00487823" w:rsidRPr="001940E1" w:rsidTr="00E145B5">
        <w:trPr>
          <w:gridAfter w:val="1"/>
          <w:wAfter w:w="51" w:type="dxa"/>
        </w:trPr>
        <w:tc>
          <w:tcPr>
            <w:tcW w:w="3912" w:type="dxa"/>
          </w:tcPr>
          <w:p w:rsidR="00487823" w:rsidRPr="001940E1" w:rsidRDefault="00487823" w:rsidP="003B346F">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3"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c>
          <w:tcPr>
            <w:tcW w:w="1260" w:type="dxa"/>
            <w:gridSpan w:val="2"/>
            <w:vAlign w:val="bottom"/>
          </w:tcPr>
          <w:p w:rsidR="00487823" w:rsidRPr="001940E1" w:rsidRDefault="00487823" w:rsidP="00DD6D9F">
            <w:pPr>
              <w:tabs>
                <w:tab w:val="decimal" w:pos="975"/>
              </w:tabs>
              <w:spacing w:line="380" w:lineRule="exact"/>
              <w:ind w:right="-45"/>
              <w:rPr>
                <w:rFonts w:ascii="Arial" w:hAnsi="Arial" w:cs="Arial"/>
                <w:sz w:val="18"/>
                <w:szCs w:val="18"/>
              </w:rPr>
            </w:pPr>
          </w:p>
        </w:tc>
      </w:tr>
      <w:tr w:rsidR="00A020B4" w:rsidRPr="001940E1" w:rsidTr="00E145B5">
        <w:trPr>
          <w:gridAfter w:val="1"/>
          <w:wAfter w:w="51" w:type="dxa"/>
        </w:trPr>
        <w:tc>
          <w:tcPr>
            <w:tcW w:w="3912" w:type="dxa"/>
          </w:tcPr>
          <w:p w:rsidR="00A020B4" w:rsidRPr="001940E1" w:rsidRDefault="00A020B4" w:rsidP="00A020B4">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A020B4" w:rsidRPr="00A020B4" w:rsidRDefault="004D1752" w:rsidP="00A020B4">
            <w:pPr>
              <w:tabs>
                <w:tab w:val="decimal" w:pos="972"/>
              </w:tabs>
              <w:spacing w:line="380" w:lineRule="exact"/>
              <w:ind w:right="-45"/>
              <w:rPr>
                <w:rFonts w:ascii="Arial" w:hAnsi="Arial" w:cs="Arial"/>
                <w:sz w:val="18"/>
                <w:szCs w:val="18"/>
              </w:rPr>
            </w:pPr>
            <w:r>
              <w:rPr>
                <w:rFonts w:ascii="Arial" w:hAnsi="Arial" w:cs="Arial"/>
                <w:sz w:val="18"/>
                <w:szCs w:val="18"/>
              </w:rPr>
              <w:t>56,379</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1,088</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2,683</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rPr>
          <w:gridAfter w:val="1"/>
          <w:wAfter w:w="51" w:type="dxa"/>
          <w:trHeight w:val="80"/>
        </w:trPr>
        <w:tc>
          <w:tcPr>
            <w:tcW w:w="3912" w:type="dxa"/>
          </w:tcPr>
          <w:p w:rsidR="00A020B4" w:rsidRPr="001940E1" w:rsidRDefault="00A020B4" w:rsidP="00A020B4">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p>
        </w:tc>
      </w:tr>
      <w:tr w:rsidR="00A020B4" w:rsidRPr="001940E1" w:rsidTr="00E145B5">
        <w:trPr>
          <w:gridAfter w:val="1"/>
          <w:wAfter w:w="51" w:type="dxa"/>
          <w:trHeight w:val="80"/>
        </w:trPr>
        <w:tc>
          <w:tcPr>
            <w:tcW w:w="3912" w:type="dxa"/>
          </w:tcPr>
          <w:p w:rsidR="00A020B4" w:rsidRPr="001940E1" w:rsidRDefault="00A020B4" w:rsidP="00A020B4">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rsidR="00A020B4" w:rsidRPr="00A020B4" w:rsidRDefault="004D1752"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4,480</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1,148</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w:t>
            </w:r>
          </w:p>
        </w:tc>
        <w:tc>
          <w:tcPr>
            <w:tcW w:w="1260" w:type="dxa"/>
            <w:gridSpan w:val="2"/>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rPr>
          <w:gridAfter w:val="1"/>
          <w:wAfter w:w="51" w:type="dxa"/>
          <w:trHeight w:val="80"/>
        </w:trPr>
        <w:tc>
          <w:tcPr>
            <w:tcW w:w="3912" w:type="dxa"/>
          </w:tcPr>
          <w:p w:rsidR="00A020B4" w:rsidRPr="001940E1" w:rsidRDefault="00A020B4" w:rsidP="00A020B4">
            <w:pPr>
              <w:tabs>
                <w:tab w:val="left" w:pos="162"/>
              </w:tabs>
              <w:spacing w:line="38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rsidR="00A020B4" w:rsidRPr="00A020B4" w:rsidRDefault="004D1752"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60,859</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2,236</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2,683</w:t>
            </w:r>
          </w:p>
        </w:tc>
        <w:tc>
          <w:tcPr>
            <w:tcW w:w="1260" w:type="dxa"/>
            <w:gridSpan w:val="2"/>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c>
          <w:tcPr>
            <w:tcW w:w="5178" w:type="dxa"/>
            <w:gridSpan w:val="3"/>
          </w:tcPr>
          <w:p w:rsidR="00A020B4" w:rsidRPr="001940E1" w:rsidRDefault="00A020B4" w:rsidP="00A020B4">
            <w:pPr>
              <w:tabs>
                <w:tab w:val="decimal" w:pos="1002"/>
              </w:tabs>
              <w:spacing w:line="380" w:lineRule="exact"/>
              <w:ind w:right="-45"/>
              <w:rPr>
                <w:rFonts w:ascii="Arial" w:hAnsi="Arial" w:cs="Arial"/>
                <w:sz w:val="18"/>
                <w:szCs w:val="18"/>
                <w:cs/>
              </w:rPr>
            </w:pPr>
            <w:r w:rsidRPr="001940E1">
              <w:rPr>
                <w:rFonts w:ascii="Arial" w:hAnsi="Arial" w:cs="Arial"/>
                <w:sz w:val="18"/>
                <w:szCs w:val="18"/>
                <w:u w:val="single"/>
              </w:rPr>
              <w:t>Trade receivables - unrelated parties</w:t>
            </w:r>
          </w:p>
        </w:tc>
        <w:tc>
          <w:tcPr>
            <w:tcW w:w="1263" w:type="dxa"/>
            <w:gridSpan w:val="2"/>
          </w:tcPr>
          <w:p w:rsidR="00A020B4" w:rsidRPr="001940E1" w:rsidRDefault="00A020B4" w:rsidP="00A020B4">
            <w:pPr>
              <w:tabs>
                <w:tab w:val="decimal" w:pos="1002"/>
              </w:tabs>
              <w:spacing w:line="380" w:lineRule="exact"/>
              <w:ind w:right="-45"/>
              <w:rPr>
                <w:rFonts w:ascii="Arial" w:hAnsi="Arial" w:cs="Arial"/>
                <w:sz w:val="18"/>
                <w:szCs w:val="18"/>
                <w:cs/>
              </w:rPr>
            </w:pPr>
          </w:p>
        </w:tc>
        <w:tc>
          <w:tcPr>
            <w:tcW w:w="1371" w:type="dxa"/>
            <w:gridSpan w:val="2"/>
          </w:tcPr>
          <w:p w:rsidR="00A020B4" w:rsidRPr="001940E1" w:rsidRDefault="00A020B4" w:rsidP="00A020B4">
            <w:pPr>
              <w:tabs>
                <w:tab w:val="decimal" w:pos="1002"/>
              </w:tabs>
              <w:spacing w:line="380" w:lineRule="exact"/>
              <w:ind w:right="-45"/>
              <w:rPr>
                <w:rFonts w:ascii="Arial" w:hAnsi="Arial" w:cs="Arial"/>
                <w:sz w:val="18"/>
                <w:szCs w:val="18"/>
                <w:cs/>
              </w:rPr>
            </w:pPr>
          </w:p>
        </w:tc>
        <w:tc>
          <w:tcPr>
            <w:tcW w:w="1193" w:type="dxa"/>
            <w:gridSpan w:val="2"/>
          </w:tcPr>
          <w:p w:rsidR="00A020B4" w:rsidRPr="00B87F10" w:rsidRDefault="00A020B4" w:rsidP="00A020B4">
            <w:pPr>
              <w:tabs>
                <w:tab w:val="decimal" w:pos="1002"/>
              </w:tabs>
              <w:spacing w:line="340" w:lineRule="exact"/>
              <w:ind w:right="-45"/>
              <w:rPr>
                <w:rFonts w:ascii="Angsana New" w:hAnsi="Angsana New"/>
                <w:sz w:val="28"/>
                <w:szCs w:val="28"/>
                <w:cs/>
              </w:rPr>
            </w:pPr>
          </w:p>
        </w:tc>
      </w:tr>
      <w:tr w:rsidR="00A020B4" w:rsidRPr="001940E1" w:rsidTr="00E145B5">
        <w:trPr>
          <w:gridAfter w:val="1"/>
          <w:wAfter w:w="51" w:type="dxa"/>
          <w:trHeight w:val="80"/>
        </w:trPr>
        <w:tc>
          <w:tcPr>
            <w:tcW w:w="3912" w:type="dxa"/>
          </w:tcPr>
          <w:p w:rsidR="00A020B4" w:rsidRPr="001940E1" w:rsidRDefault="00A020B4" w:rsidP="00A020B4">
            <w:pPr>
              <w:spacing w:line="380" w:lineRule="exact"/>
              <w:ind w:right="-17"/>
              <w:jc w:val="thaiDistribute"/>
              <w:rPr>
                <w:rFonts w:ascii="Arial" w:hAnsi="Arial" w:cs="Arial"/>
                <w:sz w:val="18"/>
                <w:szCs w:val="18"/>
                <w:cs/>
              </w:rPr>
            </w:pPr>
            <w:r w:rsidRPr="001940E1">
              <w:rPr>
                <w:rFonts w:ascii="Arial" w:hAnsi="Arial" w:cs="Arial"/>
                <w:sz w:val="18"/>
                <w:szCs w:val="18"/>
              </w:rPr>
              <w:t xml:space="preserve">Aged </w:t>
            </w:r>
            <w:proofErr w:type="gramStart"/>
            <w:r w:rsidRPr="001940E1">
              <w:rPr>
                <w:rFonts w:ascii="Arial" w:hAnsi="Arial" w:cs="Arial"/>
                <w:sz w:val="18"/>
                <w:szCs w:val="18"/>
              </w:rPr>
              <w:t>on the basis of</w:t>
            </w:r>
            <w:proofErr w:type="gramEnd"/>
            <w:r w:rsidRPr="001940E1">
              <w:rPr>
                <w:rFonts w:ascii="Arial" w:hAnsi="Arial" w:cs="Arial"/>
                <w:sz w:val="18"/>
                <w:szCs w:val="18"/>
              </w:rPr>
              <w:t xml:space="preserve"> due dates</w:t>
            </w:r>
          </w:p>
        </w:tc>
        <w:tc>
          <w:tcPr>
            <w:tcW w:w="1259" w:type="dxa"/>
          </w:tcPr>
          <w:p w:rsidR="00A020B4" w:rsidRPr="001940E1" w:rsidRDefault="00A020B4" w:rsidP="00A020B4">
            <w:pPr>
              <w:tabs>
                <w:tab w:val="decimal" w:pos="972"/>
              </w:tabs>
              <w:spacing w:line="380" w:lineRule="exact"/>
              <w:ind w:right="-45"/>
              <w:rPr>
                <w:rFonts w:ascii="Arial" w:hAnsi="Arial" w:cs="Arial"/>
                <w:sz w:val="18"/>
                <w:szCs w:val="18"/>
              </w:rPr>
            </w:pPr>
          </w:p>
        </w:tc>
        <w:tc>
          <w:tcPr>
            <w:tcW w:w="1263" w:type="dxa"/>
            <w:gridSpan w:val="2"/>
          </w:tcPr>
          <w:p w:rsidR="00A020B4" w:rsidRPr="001940E1"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Pr="004C3E1E" w:rsidRDefault="00A020B4" w:rsidP="00A020B4">
            <w:pPr>
              <w:tabs>
                <w:tab w:val="decimal" w:pos="1002"/>
              </w:tabs>
              <w:spacing w:line="380" w:lineRule="exact"/>
              <w:ind w:right="-45"/>
              <w:rPr>
                <w:rFonts w:ascii="Arial" w:hAnsi="Arial" w:cs="Arial"/>
                <w:sz w:val="18"/>
                <w:szCs w:val="18"/>
              </w:rPr>
            </w:pPr>
          </w:p>
        </w:tc>
        <w:tc>
          <w:tcPr>
            <w:tcW w:w="1260" w:type="dxa"/>
            <w:gridSpan w:val="2"/>
          </w:tcPr>
          <w:p w:rsidR="00A020B4" w:rsidRPr="001940E1" w:rsidRDefault="00A020B4" w:rsidP="00A020B4">
            <w:pPr>
              <w:tabs>
                <w:tab w:val="decimal" w:pos="972"/>
              </w:tabs>
              <w:spacing w:line="380" w:lineRule="exact"/>
              <w:ind w:right="-45"/>
              <w:rPr>
                <w:rFonts w:ascii="Arial" w:hAnsi="Arial" w:cs="Arial"/>
                <w:sz w:val="18"/>
                <w:szCs w:val="18"/>
              </w:rPr>
            </w:pPr>
          </w:p>
        </w:tc>
      </w:tr>
      <w:tr w:rsidR="00A020B4" w:rsidRPr="001940E1" w:rsidTr="00E145B5">
        <w:trPr>
          <w:gridAfter w:val="1"/>
          <w:wAfter w:w="51" w:type="dxa"/>
          <w:trHeight w:val="80"/>
        </w:trPr>
        <w:tc>
          <w:tcPr>
            <w:tcW w:w="3912" w:type="dxa"/>
          </w:tcPr>
          <w:p w:rsidR="00A020B4" w:rsidRPr="001940E1" w:rsidRDefault="00A020B4" w:rsidP="00A020B4">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rsidR="00A020B4" w:rsidRPr="00A020B4" w:rsidRDefault="004D1752" w:rsidP="00A020B4">
            <w:pPr>
              <w:tabs>
                <w:tab w:val="decimal" w:pos="972"/>
              </w:tabs>
              <w:spacing w:line="380" w:lineRule="exact"/>
              <w:ind w:right="-45"/>
              <w:rPr>
                <w:rFonts w:ascii="Arial" w:hAnsi="Arial" w:cs="Arial"/>
                <w:sz w:val="18"/>
                <w:szCs w:val="18"/>
              </w:rPr>
            </w:pPr>
            <w:r>
              <w:rPr>
                <w:rFonts w:ascii="Arial" w:hAnsi="Arial" w:cs="Arial"/>
                <w:sz w:val="18"/>
                <w:szCs w:val="18"/>
              </w:rPr>
              <w:t>53,408</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83,097</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197</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1</w:t>
            </w:r>
          </w:p>
        </w:tc>
      </w:tr>
      <w:tr w:rsidR="00A020B4" w:rsidRPr="001940E1" w:rsidTr="00E145B5">
        <w:trPr>
          <w:gridAfter w:val="1"/>
          <w:wAfter w:w="51" w:type="dxa"/>
        </w:trPr>
        <w:tc>
          <w:tcPr>
            <w:tcW w:w="3912" w:type="dxa"/>
          </w:tcPr>
          <w:p w:rsidR="00A020B4" w:rsidRPr="001940E1" w:rsidRDefault="00A020B4" w:rsidP="00A020B4">
            <w:pPr>
              <w:tabs>
                <w:tab w:val="left" w:pos="162"/>
              </w:tabs>
              <w:spacing w:line="38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p>
        </w:tc>
      </w:tr>
      <w:tr w:rsidR="00A020B4" w:rsidRPr="001940E1" w:rsidTr="00E145B5">
        <w:trPr>
          <w:gridAfter w:val="1"/>
          <w:wAfter w:w="51" w:type="dxa"/>
        </w:trPr>
        <w:tc>
          <w:tcPr>
            <w:tcW w:w="3912" w:type="dxa"/>
          </w:tcPr>
          <w:p w:rsidR="00A020B4" w:rsidRPr="001940E1" w:rsidRDefault="00A020B4" w:rsidP="00A020B4">
            <w:pPr>
              <w:tabs>
                <w:tab w:val="left" w:pos="312"/>
              </w:tabs>
              <w:spacing w:line="38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27,579</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11,991</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264</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rPr>
          <w:gridAfter w:val="1"/>
          <w:wAfter w:w="51" w:type="dxa"/>
        </w:trPr>
        <w:tc>
          <w:tcPr>
            <w:tcW w:w="3912" w:type="dxa"/>
          </w:tcPr>
          <w:p w:rsidR="00A020B4" w:rsidRPr="001940E1" w:rsidRDefault="00A020B4" w:rsidP="00A020B4">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3,245</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7,628</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rPr>
          <w:gridAfter w:val="1"/>
          <w:wAfter w:w="51" w:type="dxa"/>
        </w:trPr>
        <w:tc>
          <w:tcPr>
            <w:tcW w:w="3912" w:type="dxa"/>
          </w:tcPr>
          <w:p w:rsidR="00A020B4" w:rsidRPr="001940E1" w:rsidRDefault="00A020B4" w:rsidP="00A020B4">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3,062</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3,645</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w:t>
            </w:r>
          </w:p>
        </w:tc>
      </w:tr>
      <w:tr w:rsidR="00A020B4" w:rsidRPr="001940E1" w:rsidTr="00E145B5">
        <w:trPr>
          <w:gridAfter w:val="1"/>
          <w:wAfter w:w="51" w:type="dxa"/>
        </w:trPr>
        <w:tc>
          <w:tcPr>
            <w:tcW w:w="3912" w:type="dxa"/>
          </w:tcPr>
          <w:p w:rsidR="00A020B4" w:rsidRPr="001940E1" w:rsidRDefault="00A020B4" w:rsidP="00A020B4">
            <w:pPr>
              <w:tabs>
                <w:tab w:val="left" w:pos="312"/>
              </w:tabs>
              <w:spacing w:line="38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6,856</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6,235</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2,411</w:t>
            </w:r>
          </w:p>
        </w:tc>
        <w:tc>
          <w:tcPr>
            <w:tcW w:w="1260" w:type="dxa"/>
            <w:gridSpan w:val="2"/>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2,418</w:t>
            </w:r>
          </w:p>
        </w:tc>
      </w:tr>
      <w:tr w:rsidR="00A020B4" w:rsidRPr="001940E1" w:rsidTr="00E145B5">
        <w:trPr>
          <w:gridAfter w:val="1"/>
          <w:wAfter w:w="51" w:type="dxa"/>
        </w:trPr>
        <w:tc>
          <w:tcPr>
            <w:tcW w:w="3912" w:type="dxa"/>
          </w:tcPr>
          <w:p w:rsidR="00A020B4" w:rsidRPr="001940E1" w:rsidRDefault="00A020B4" w:rsidP="00A020B4">
            <w:pPr>
              <w:tabs>
                <w:tab w:val="left" w:pos="162"/>
              </w:tabs>
              <w:spacing w:line="380" w:lineRule="exact"/>
              <w:ind w:right="-17"/>
              <w:rPr>
                <w:rFonts w:ascii="Arial" w:hAnsi="Arial" w:cs="Arial"/>
                <w:sz w:val="18"/>
                <w:szCs w:val="18"/>
                <w:cs/>
              </w:rPr>
            </w:pPr>
            <w:r w:rsidRPr="001940E1">
              <w:rPr>
                <w:rFonts w:ascii="Arial" w:hAnsi="Arial" w:cs="Arial"/>
                <w:sz w:val="18"/>
                <w:szCs w:val="18"/>
              </w:rPr>
              <w:t>Total</w:t>
            </w:r>
          </w:p>
        </w:tc>
        <w:tc>
          <w:tcPr>
            <w:tcW w:w="1259" w:type="dxa"/>
          </w:tcPr>
          <w:p w:rsidR="00A020B4" w:rsidRPr="00A020B4" w:rsidRDefault="004D1752" w:rsidP="00A020B4">
            <w:pPr>
              <w:tabs>
                <w:tab w:val="decimal" w:pos="972"/>
              </w:tabs>
              <w:spacing w:line="380" w:lineRule="exact"/>
              <w:ind w:right="-45"/>
              <w:rPr>
                <w:rFonts w:ascii="Arial" w:hAnsi="Arial" w:cs="Arial"/>
                <w:sz w:val="18"/>
                <w:szCs w:val="18"/>
              </w:rPr>
            </w:pPr>
            <w:r>
              <w:rPr>
                <w:rFonts w:ascii="Arial" w:hAnsi="Arial" w:cs="Arial"/>
                <w:sz w:val="18"/>
                <w:szCs w:val="18"/>
              </w:rPr>
              <w:t>94,150</w:t>
            </w: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112,596</w:t>
            </w: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r w:rsidRPr="00A020B4">
              <w:rPr>
                <w:rFonts w:ascii="Arial" w:hAnsi="Arial" w:cs="Arial"/>
                <w:sz w:val="18"/>
                <w:szCs w:val="18"/>
              </w:rPr>
              <w:t>2,872</w:t>
            </w: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r>
              <w:rPr>
                <w:rFonts w:ascii="Arial" w:hAnsi="Arial" w:cs="Arial"/>
                <w:sz w:val="18"/>
                <w:szCs w:val="18"/>
              </w:rPr>
              <w:t>2,419</w:t>
            </w:r>
          </w:p>
        </w:tc>
      </w:tr>
      <w:tr w:rsidR="00A020B4" w:rsidRPr="001940E1" w:rsidTr="00E145B5">
        <w:trPr>
          <w:gridAfter w:val="1"/>
          <w:wAfter w:w="51" w:type="dxa"/>
        </w:trPr>
        <w:tc>
          <w:tcPr>
            <w:tcW w:w="3912" w:type="dxa"/>
          </w:tcPr>
          <w:p w:rsidR="00A020B4" w:rsidRPr="001940E1" w:rsidRDefault="00A020B4" w:rsidP="00A020B4">
            <w:pPr>
              <w:tabs>
                <w:tab w:val="left" w:pos="162"/>
              </w:tabs>
              <w:spacing w:line="38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Expected credit losses </w:t>
            </w:r>
          </w:p>
        </w:tc>
        <w:tc>
          <w:tcPr>
            <w:tcW w:w="1259" w:type="dxa"/>
          </w:tcPr>
          <w:p w:rsidR="00A020B4" w:rsidRPr="00A020B4" w:rsidRDefault="00A020B4" w:rsidP="00A020B4">
            <w:pPr>
              <w:tabs>
                <w:tab w:val="decimal" w:pos="972"/>
              </w:tabs>
              <w:spacing w:line="380" w:lineRule="exact"/>
              <w:ind w:right="-45"/>
              <w:rPr>
                <w:rFonts w:ascii="Arial" w:hAnsi="Arial" w:cs="Arial"/>
                <w:sz w:val="18"/>
                <w:szCs w:val="18"/>
              </w:rPr>
            </w:pPr>
          </w:p>
        </w:tc>
        <w:tc>
          <w:tcPr>
            <w:tcW w:w="1263"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Pr="00A020B4" w:rsidRDefault="00A020B4" w:rsidP="00A020B4">
            <w:pPr>
              <w:tabs>
                <w:tab w:val="decimal" w:pos="972"/>
              </w:tabs>
              <w:spacing w:line="380" w:lineRule="exact"/>
              <w:ind w:right="-45"/>
              <w:rPr>
                <w:rFonts w:ascii="Arial" w:hAnsi="Arial" w:cs="Arial"/>
                <w:sz w:val="18"/>
                <w:szCs w:val="18"/>
              </w:rPr>
            </w:pPr>
          </w:p>
        </w:tc>
        <w:tc>
          <w:tcPr>
            <w:tcW w:w="1260" w:type="dxa"/>
            <w:gridSpan w:val="2"/>
          </w:tcPr>
          <w:p w:rsidR="00A020B4" w:rsidRDefault="00A020B4" w:rsidP="00A020B4">
            <w:pPr>
              <w:tabs>
                <w:tab w:val="decimal" w:pos="975"/>
              </w:tabs>
              <w:spacing w:line="380" w:lineRule="exact"/>
              <w:ind w:right="-45"/>
              <w:rPr>
                <w:rFonts w:ascii="Arial" w:hAnsi="Arial" w:cs="Arial"/>
                <w:sz w:val="18"/>
                <w:szCs w:val="18"/>
              </w:rPr>
            </w:pPr>
          </w:p>
        </w:tc>
      </w:tr>
      <w:tr w:rsidR="00A020B4" w:rsidRPr="001940E1" w:rsidTr="00E145B5">
        <w:trPr>
          <w:gridAfter w:val="1"/>
          <w:wAfter w:w="51" w:type="dxa"/>
        </w:trPr>
        <w:tc>
          <w:tcPr>
            <w:tcW w:w="3912" w:type="dxa"/>
          </w:tcPr>
          <w:p w:rsidR="00A020B4" w:rsidRPr="001940E1" w:rsidRDefault="00A020B4" w:rsidP="00A020B4">
            <w:pPr>
              <w:tabs>
                <w:tab w:val="left" w:pos="581"/>
              </w:tabs>
              <w:spacing w:line="380" w:lineRule="exact"/>
              <w:ind w:right="-108"/>
              <w:rPr>
                <w:rFonts w:ascii="Arial" w:hAnsi="Arial" w:cs="Arial"/>
                <w:sz w:val="18"/>
                <w:szCs w:val="18"/>
                <w:cs/>
              </w:rPr>
            </w:pPr>
            <w:r>
              <w:rPr>
                <w:rFonts w:ascii="Arial" w:hAnsi="Arial" w:cs="Arial"/>
                <w:sz w:val="18"/>
                <w:szCs w:val="18"/>
              </w:rPr>
              <w:tab/>
              <w:t>(2019: Allowance for doubtful debts)</w:t>
            </w:r>
          </w:p>
        </w:tc>
        <w:tc>
          <w:tcPr>
            <w:tcW w:w="1259" w:type="dxa"/>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(4,678)</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(5,082)</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(2,411)</w:t>
            </w:r>
          </w:p>
        </w:tc>
        <w:tc>
          <w:tcPr>
            <w:tcW w:w="1260" w:type="dxa"/>
            <w:gridSpan w:val="2"/>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(2,418)</w:t>
            </w:r>
          </w:p>
        </w:tc>
      </w:tr>
      <w:tr w:rsidR="00A020B4" w:rsidRPr="001940E1" w:rsidTr="00A020B4">
        <w:trPr>
          <w:gridAfter w:val="1"/>
          <w:wAfter w:w="51" w:type="dxa"/>
        </w:trPr>
        <w:tc>
          <w:tcPr>
            <w:tcW w:w="3912" w:type="dxa"/>
          </w:tcPr>
          <w:p w:rsidR="00A020B4" w:rsidRPr="001940E1" w:rsidRDefault="00A020B4" w:rsidP="00A020B4">
            <w:pPr>
              <w:tabs>
                <w:tab w:val="left" w:pos="162"/>
              </w:tabs>
              <w:spacing w:line="38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rsidR="00A020B4" w:rsidRPr="00A020B4" w:rsidRDefault="004D1752"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89,472</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107,514</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461</w:t>
            </w:r>
          </w:p>
        </w:tc>
        <w:tc>
          <w:tcPr>
            <w:tcW w:w="1260" w:type="dxa"/>
            <w:gridSpan w:val="2"/>
            <w:vAlign w:val="bottom"/>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w:t>
            </w:r>
          </w:p>
        </w:tc>
      </w:tr>
      <w:tr w:rsidR="00A020B4" w:rsidRPr="001940E1" w:rsidTr="00E145B5">
        <w:trPr>
          <w:gridAfter w:val="1"/>
          <w:wAfter w:w="51" w:type="dxa"/>
        </w:trPr>
        <w:tc>
          <w:tcPr>
            <w:tcW w:w="3912" w:type="dxa"/>
          </w:tcPr>
          <w:p w:rsidR="00A020B4" w:rsidRPr="001940E1" w:rsidRDefault="00A020B4" w:rsidP="00A020B4">
            <w:pPr>
              <w:tabs>
                <w:tab w:val="left" w:pos="162"/>
              </w:tabs>
              <w:spacing w:line="38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rsidR="00A020B4" w:rsidRPr="00A020B4" w:rsidRDefault="004D1752"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150,331</w:t>
            </w:r>
          </w:p>
        </w:tc>
        <w:tc>
          <w:tcPr>
            <w:tcW w:w="1263"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109,750</w:t>
            </w:r>
          </w:p>
        </w:tc>
        <w:tc>
          <w:tcPr>
            <w:tcW w:w="1260" w:type="dxa"/>
            <w:gridSpan w:val="2"/>
          </w:tcPr>
          <w:p w:rsidR="00A020B4" w:rsidRPr="00A020B4" w:rsidRDefault="00A020B4" w:rsidP="00A020B4">
            <w:pPr>
              <w:pBdr>
                <w:bottom w:val="single" w:sz="4" w:space="1" w:color="auto"/>
              </w:pBdr>
              <w:tabs>
                <w:tab w:val="decimal" w:pos="972"/>
              </w:tabs>
              <w:spacing w:line="380" w:lineRule="exact"/>
              <w:ind w:right="-45"/>
              <w:rPr>
                <w:rFonts w:ascii="Arial" w:hAnsi="Arial" w:cs="Arial"/>
                <w:sz w:val="18"/>
                <w:szCs w:val="18"/>
              </w:rPr>
            </w:pPr>
            <w:r w:rsidRPr="00A020B4">
              <w:rPr>
                <w:rFonts w:ascii="Arial" w:hAnsi="Arial" w:cs="Arial"/>
                <w:sz w:val="18"/>
                <w:szCs w:val="18"/>
              </w:rPr>
              <w:t>3,144</w:t>
            </w:r>
          </w:p>
        </w:tc>
        <w:tc>
          <w:tcPr>
            <w:tcW w:w="1260" w:type="dxa"/>
            <w:gridSpan w:val="2"/>
          </w:tcPr>
          <w:p w:rsidR="00A020B4" w:rsidRDefault="00A020B4" w:rsidP="00A020B4">
            <w:pPr>
              <w:pBdr>
                <w:bottom w:val="single" w:sz="4" w:space="1" w:color="auto"/>
              </w:pBdr>
              <w:tabs>
                <w:tab w:val="decimal" w:pos="975"/>
              </w:tabs>
              <w:spacing w:line="380" w:lineRule="exact"/>
              <w:ind w:right="-45"/>
              <w:rPr>
                <w:rFonts w:ascii="Arial" w:hAnsi="Arial" w:cs="Arial"/>
                <w:sz w:val="18"/>
                <w:szCs w:val="18"/>
              </w:rPr>
            </w:pPr>
            <w:r>
              <w:rPr>
                <w:rFonts w:ascii="Arial" w:hAnsi="Arial" w:cs="Arial"/>
                <w:sz w:val="18"/>
                <w:szCs w:val="18"/>
              </w:rPr>
              <w:t>1</w:t>
            </w:r>
          </w:p>
        </w:tc>
      </w:tr>
    </w:tbl>
    <w:p w:rsidR="00E145B5" w:rsidRDefault="00E145B5">
      <w:r>
        <w:br w:type="page"/>
      </w:r>
    </w:p>
    <w:tbl>
      <w:tblPr>
        <w:tblW w:w="9072" w:type="dxa"/>
        <w:tblInd w:w="588" w:type="dxa"/>
        <w:tblLayout w:type="fixed"/>
        <w:tblLook w:val="0000" w:firstRow="0" w:lastRow="0" w:firstColumn="0" w:lastColumn="0" w:noHBand="0" w:noVBand="0"/>
      </w:tblPr>
      <w:tblGrid>
        <w:gridCol w:w="4002"/>
        <w:gridCol w:w="1259"/>
        <w:gridCol w:w="7"/>
        <w:gridCol w:w="1256"/>
        <w:gridCol w:w="7"/>
        <w:gridCol w:w="7"/>
        <w:gridCol w:w="1246"/>
        <w:gridCol w:w="7"/>
        <w:gridCol w:w="14"/>
        <w:gridCol w:w="1239"/>
        <w:gridCol w:w="7"/>
        <w:gridCol w:w="21"/>
      </w:tblGrid>
      <w:tr w:rsidR="00E145B5" w:rsidRPr="001940E1" w:rsidTr="00E145B5">
        <w:trPr>
          <w:tblHeader/>
        </w:trPr>
        <w:tc>
          <w:tcPr>
            <w:tcW w:w="4002" w:type="dxa"/>
          </w:tcPr>
          <w:p w:rsidR="00E145B5" w:rsidRPr="001940E1" w:rsidRDefault="00E145B5" w:rsidP="00460ABD">
            <w:pPr>
              <w:spacing w:line="38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36" w:type="dxa"/>
            <w:gridSpan w:val="5"/>
          </w:tcPr>
          <w:p w:rsidR="00E145B5" w:rsidRPr="001940E1" w:rsidRDefault="00E145B5" w:rsidP="00460ABD">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534" w:type="dxa"/>
            <w:gridSpan w:val="6"/>
          </w:tcPr>
          <w:p w:rsidR="00E145B5" w:rsidRPr="001940E1" w:rsidRDefault="00E145B5" w:rsidP="00460ABD">
            <w:pPr>
              <w:tabs>
                <w:tab w:val="left" w:pos="600"/>
                <w:tab w:val="left" w:pos="900"/>
                <w:tab w:val="right" w:pos="7280"/>
                <w:tab w:val="right" w:pos="8540"/>
              </w:tabs>
              <w:spacing w:line="380" w:lineRule="exact"/>
              <w:ind w:right="-45"/>
              <w:jc w:val="right"/>
              <w:rPr>
                <w:rFonts w:ascii="Arial" w:hAnsi="Arial" w:cs="Arial"/>
                <w:sz w:val="18"/>
                <w:szCs w:val="18"/>
                <w:cs/>
              </w:rPr>
            </w:pPr>
            <w:r w:rsidRPr="001940E1">
              <w:rPr>
                <w:rFonts w:ascii="Arial" w:hAnsi="Arial" w:cs="Arial"/>
                <w:sz w:val="18"/>
                <w:szCs w:val="18"/>
              </w:rPr>
              <w:t>(Unit: Thousand Baht)</w:t>
            </w:r>
          </w:p>
        </w:tc>
      </w:tr>
      <w:tr w:rsidR="00E145B5" w:rsidRPr="001940E1" w:rsidTr="00E145B5">
        <w:trPr>
          <w:tblHeader/>
        </w:trPr>
        <w:tc>
          <w:tcPr>
            <w:tcW w:w="4002" w:type="dxa"/>
          </w:tcPr>
          <w:p w:rsidR="00E145B5" w:rsidRPr="001940E1" w:rsidRDefault="00E145B5" w:rsidP="00460ABD">
            <w:pPr>
              <w:spacing w:line="380" w:lineRule="exact"/>
              <w:ind w:right="-18"/>
              <w:jc w:val="thaiDistribute"/>
              <w:rPr>
                <w:rFonts w:ascii="Arial" w:hAnsi="Arial" w:cs="Arial"/>
                <w:sz w:val="18"/>
                <w:szCs w:val="18"/>
              </w:rPr>
            </w:pPr>
          </w:p>
        </w:tc>
        <w:tc>
          <w:tcPr>
            <w:tcW w:w="2536" w:type="dxa"/>
            <w:gridSpan w:val="5"/>
            <w:vAlign w:val="bottom"/>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Consolidated</w:t>
            </w:r>
            <w:r>
              <w:rPr>
                <w:rFonts w:ascii="Arial" w:hAnsi="Arial" w:cs="Arial"/>
                <w:sz w:val="18"/>
                <w:szCs w:val="18"/>
              </w:rPr>
              <w:t xml:space="preserve">                   </w:t>
            </w:r>
            <w:r w:rsidRPr="001940E1">
              <w:rPr>
                <w:rFonts w:ascii="Arial" w:hAnsi="Arial" w:cs="Arial"/>
                <w:sz w:val="18"/>
                <w:szCs w:val="18"/>
              </w:rPr>
              <w:t xml:space="preserve"> financial statements</w:t>
            </w:r>
          </w:p>
        </w:tc>
        <w:tc>
          <w:tcPr>
            <w:tcW w:w="2534" w:type="dxa"/>
            <w:gridSpan w:val="6"/>
            <w:vAlign w:val="bottom"/>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Separate</w:t>
            </w:r>
            <w:r>
              <w:rPr>
                <w:rFonts w:ascii="Arial" w:hAnsi="Arial" w:cs="Arial"/>
                <w:sz w:val="18"/>
                <w:szCs w:val="18"/>
              </w:rPr>
              <w:t xml:space="preserve">                 </w:t>
            </w:r>
            <w:r w:rsidRPr="001940E1">
              <w:rPr>
                <w:rFonts w:ascii="Arial" w:hAnsi="Arial" w:cs="Arial"/>
                <w:sz w:val="18"/>
                <w:szCs w:val="18"/>
              </w:rPr>
              <w:t xml:space="preserve"> financial statements</w:t>
            </w:r>
          </w:p>
        </w:tc>
      </w:tr>
      <w:tr w:rsidR="00E145B5" w:rsidRPr="001940E1" w:rsidTr="00E145B5">
        <w:trPr>
          <w:tblHeader/>
        </w:trPr>
        <w:tc>
          <w:tcPr>
            <w:tcW w:w="4002" w:type="dxa"/>
          </w:tcPr>
          <w:p w:rsidR="00E145B5" w:rsidRPr="001940E1" w:rsidRDefault="00E145B5" w:rsidP="00460ABD">
            <w:pPr>
              <w:spacing w:line="380" w:lineRule="exact"/>
              <w:ind w:right="-18"/>
              <w:jc w:val="thaiDistribute"/>
              <w:rPr>
                <w:rFonts w:ascii="Arial" w:hAnsi="Arial" w:cs="Arial"/>
                <w:b/>
                <w:bCs/>
                <w:sz w:val="18"/>
                <w:szCs w:val="18"/>
                <w:u w:val="single"/>
              </w:rPr>
            </w:pPr>
          </w:p>
        </w:tc>
        <w:tc>
          <w:tcPr>
            <w:tcW w:w="1266" w:type="dxa"/>
            <w:gridSpan w:val="2"/>
          </w:tcPr>
          <w:p w:rsidR="00E145B5" w:rsidRPr="001940E1" w:rsidRDefault="00E145B5" w:rsidP="00460ABD">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270" w:type="dxa"/>
            <w:gridSpan w:val="3"/>
          </w:tcPr>
          <w:p w:rsidR="00E145B5" w:rsidRPr="001940E1" w:rsidRDefault="00E145B5" w:rsidP="00460ABD">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c>
          <w:tcPr>
            <w:tcW w:w="1267" w:type="dxa"/>
            <w:gridSpan w:val="3"/>
          </w:tcPr>
          <w:p w:rsidR="00E145B5" w:rsidRPr="001940E1" w:rsidRDefault="00E145B5" w:rsidP="00460ABD">
            <w:pP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30 June</w:t>
            </w:r>
          </w:p>
        </w:tc>
        <w:tc>
          <w:tcPr>
            <w:tcW w:w="1267" w:type="dxa"/>
            <w:gridSpan w:val="3"/>
          </w:tcPr>
          <w:p w:rsidR="00E145B5" w:rsidRPr="001940E1" w:rsidRDefault="00E145B5" w:rsidP="00460ABD">
            <w:pPr>
              <w:tabs>
                <w:tab w:val="left" w:pos="600"/>
                <w:tab w:val="left" w:pos="900"/>
                <w:tab w:val="right" w:pos="7280"/>
                <w:tab w:val="right" w:pos="8540"/>
              </w:tabs>
              <w:spacing w:line="380" w:lineRule="exact"/>
              <w:ind w:right="-45"/>
              <w:jc w:val="center"/>
              <w:rPr>
                <w:rFonts w:ascii="Arial" w:hAnsi="Arial" w:cs="Arial"/>
                <w:sz w:val="18"/>
                <w:szCs w:val="18"/>
              </w:rPr>
            </w:pPr>
            <w:r w:rsidRPr="001940E1">
              <w:rPr>
                <w:rFonts w:ascii="Arial" w:hAnsi="Arial" w:cs="Arial"/>
                <w:sz w:val="18"/>
                <w:szCs w:val="18"/>
              </w:rPr>
              <w:t>31 December</w:t>
            </w:r>
          </w:p>
        </w:tc>
      </w:tr>
      <w:tr w:rsidR="00E145B5" w:rsidRPr="001940E1" w:rsidTr="00E145B5">
        <w:trPr>
          <w:tblHeader/>
        </w:trPr>
        <w:tc>
          <w:tcPr>
            <w:tcW w:w="4002" w:type="dxa"/>
          </w:tcPr>
          <w:p w:rsidR="00E145B5" w:rsidRPr="001940E1" w:rsidRDefault="00E145B5" w:rsidP="00460ABD">
            <w:pPr>
              <w:spacing w:line="380" w:lineRule="exact"/>
              <w:ind w:right="-18"/>
              <w:jc w:val="thaiDistribute"/>
              <w:rPr>
                <w:rFonts w:ascii="Arial" w:hAnsi="Arial" w:cs="Arial"/>
                <w:b/>
                <w:bCs/>
                <w:sz w:val="18"/>
                <w:szCs w:val="18"/>
                <w:u w:val="single"/>
              </w:rPr>
            </w:pPr>
          </w:p>
        </w:tc>
        <w:tc>
          <w:tcPr>
            <w:tcW w:w="1266" w:type="dxa"/>
            <w:gridSpan w:val="2"/>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70" w:type="dxa"/>
            <w:gridSpan w:val="3"/>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267" w:type="dxa"/>
            <w:gridSpan w:val="3"/>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267" w:type="dxa"/>
            <w:gridSpan w:val="3"/>
          </w:tcPr>
          <w:p w:rsidR="00E145B5" w:rsidRPr="001940E1" w:rsidRDefault="00E145B5" w:rsidP="00460AB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DD6D9F" w:rsidRPr="001940E1" w:rsidTr="00E145B5">
        <w:trPr>
          <w:gridAfter w:val="1"/>
          <w:wAfter w:w="21" w:type="dxa"/>
        </w:trPr>
        <w:tc>
          <w:tcPr>
            <w:tcW w:w="5268" w:type="dxa"/>
            <w:gridSpan w:val="3"/>
          </w:tcPr>
          <w:p w:rsidR="00DD6D9F" w:rsidRPr="001940E1" w:rsidRDefault="00DD6D9F" w:rsidP="00DD6D9F">
            <w:pPr>
              <w:tabs>
                <w:tab w:val="decimal" w:pos="1002"/>
              </w:tabs>
              <w:spacing w:line="380" w:lineRule="exact"/>
              <w:ind w:right="-45"/>
              <w:rPr>
                <w:rFonts w:ascii="Arial" w:hAnsi="Arial" w:cs="Arial"/>
                <w:sz w:val="18"/>
                <w:szCs w:val="18"/>
              </w:rPr>
            </w:pPr>
            <w:r w:rsidRPr="001940E1">
              <w:rPr>
                <w:rFonts w:ascii="Arial" w:hAnsi="Arial" w:cs="Arial"/>
                <w:sz w:val="18"/>
                <w:szCs w:val="18"/>
                <w:u w:val="single"/>
              </w:rPr>
              <w:t xml:space="preserve">Other receivables </w:t>
            </w:r>
          </w:p>
        </w:tc>
        <w:tc>
          <w:tcPr>
            <w:tcW w:w="1263" w:type="dxa"/>
            <w:gridSpan w:val="2"/>
          </w:tcPr>
          <w:p w:rsidR="00DD6D9F" w:rsidRPr="00631C45" w:rsidRDefault="00DD6D9F" w:rsidP="00DD6D9F">
            <w:pPr>
              <w:tabs>
                <w:tab w:val="decimal" w:pos="1002"/>
              </w:tabs>
              <w:spacing w:line="380" w:lineRule="exact"/>
              <w:ind w:right="-45"/>
              <w:rPr>
                <w:rFonts w:ascii="Arial" w:hAnsi="Arial" w:cs="Arial"/>
                <w:sz w:val="18"/>
                <w:szCs w:val="18"/>
              </w:rPr>
            </w:pPr>
          </w:p>
        </w:tc>
        <w:tc>
          <w:tcPr>
            <w:tcW w:w="1260" w:type="dxa"/>
            <w:gridSpan w:val="3"/>
          </w:tcPr>
          <w:p w:rsidR="00DD6D9F" w:rsidRPr="00BE3760" w:rsidRDefault="00DD6D9F" w:rsidP="00DD6D9F">
            <w:pPr>
              <w:tabs>
                <w:tab w:val="decimal" w:pos="1002"/>
              </w:tabs>
              <w:spacing w:line="380" w:lineRule="exact"/>
              <w:ind w:right="-45"/>
              <w:rPr>
                <w:rFonts w:ascii="Arial" w:hAnsi="Arial" w:cs="Arial"/>
                <w:sz w:val="18"/>
                <w:szCs w:val="18"/>
              </w:rPr>
            </w:pPr>
          </w:p>
        </w:tc>
        <w:tc>
          <w:tcPr>
            <w:tcW w:w="1260" w:type="dxa"/>
            <w:gridSpan w:val="3"/>
          </w:tcPr>
          <w:p w:rsidR="00DD6D9F" w:rsidRPr="004C3E1E" w:rsidRDefault="00DD6D9F" w:rsidP="00DD6D9F">
            <w:pPr>
              <w:tabs>
                <w:tab w:val="decimal" w:pos="1002"/>
              </w:tabs>
              <w:spacing w:line="380" w:lineRule="exact"/>
              <w:ind w:right="-45"/>
              <w:rPr>
                <w:rFonts w:ascii="Arial" w:hAnsi="Arial" w:cs="Arial"/>
                <w:sz w:val="18"/>
                <w:szCs w:val="18"/>
              </w:rPr>
            </w:pPr>
          </w:p>
        </w:tc>
      </w:tr>
      <w:tr w:rsidR="00A020B4" w:rsidRPr="001940E1" w:rsidTr="00E145B5">
        <w:trPr>
          <w:gridAfter w:val="2"/>
          <w:wAfter w:w="28" w:type="dxa"/>
        </w:trPr>
        <w:tc>
          <w:tcPr>
            <w:tcW w:w="4002" w:type="dxa"/>
          </w:tcPr>
          <w:p w:rsidR="00A020B4" w:rsidRPr="001940E1" w:rsidRDefault="00A020B4" w:rsidP="00A020B4">
            <w:pPr>
              <w:tabs>
                <w:tab w:val="left" w:pos="162"/>
              </w:tabs>
              <w:spacing w:line="380" w:lineRule="exact"/>
              <w:ind w:right="-17"/>
              <w:rPr>
                <w:rFonts w:ascii="Arial" w:hAnsi="Arial" w:cs="Arial"/>
                <w:sz w:val="18"/>
                <w:szCs w:val="18"/>
                <w:cs/>
              </w:rPr>
            </w:pPr>
            <w:r w:rsidRPr="001940E1">
              <w:rPr>
                <w:rFonts w:ascii="Arial" w:hAnsi="Arial" w:cs="Arial"/>
                <w:sz w:val="18"/>
                <w:szCs w:val="18"/>
              </w:rPr>
              <w:t>Other receivable - related part</w:t>
            </w:r>
            <w:r>
              <w:rPr>
                <w:rFonts w:ascii="Arial" w:hAnsi="Arial" w:cs="Arial"/>
                <w:sz w:val="18"/>
                <w:szCs w:val="18"/>
              </w:rPr>
              <w:t>ies</w:t>
            </w:r>
          </w:p>
        </w:tc>
        <w:tc>
          <w:tcPr>
            <w:tcW w:w="1259" w:type="dxa"/>
          </w:tcPr>
          <w:p w:rsidR="00A020B4" w:rsidRPr="002C297B" w:rsidRDefault="004D1752" w:rsidP="002C297B">
            <w:pPr>
              <w:tabs>
                <w:tab w:val="decimal" w:pos="972"/>
              </w:tabs>
              <w:spacing w:line="380" w:lineRule="exact"/>
              <w:ind w:right="-45"/>
              <w:rPr>
                <w:rFonts w:ascii="Arial" w:hAnsi="Arial" w:cs="Arial"/>
                <w:sz w:val="18"/>
                <w:szCs w:val="18"/>
              </w:rPr>
            </w:pPr>
            <w:r>
              <w:rPr>
                <w:rFonts w:ascii="Arial" w:hAnsi="Arial" w:cs="Arial"/>
                <w:sz w:val="18"/>
                <w:szCs w:val="18"/>
              </w:rPr>
              <w:t>540</w:t>
            </w:r>
          </w:p>
        </w:tc>
        <w:tc>
          <w:tcPr>
            <w:tcW w:w="1263" w:type="dxa"/>
            <w:gridSpan w:val="2"/>
          </w:tcPr>
          <w:p w:rsidR="00A020B4" w:rsidRPr="002C297B" w:rsidRDefault="00A020B4" w:rsidP="002C297B">
            <w:pPr>
              <w:tabs>
                <w:tab w:val="decimal" w:pos="972"/>
              </w:tabs>
              <w:spacing w:line="380" w:lineRule="exact"/>
              <w:ind w:right="-45"/>
              <w:rPr>
                <w:rFonts w:ascii="Arial" w:hAnsi="Arial" w:cs="Arial"/>
                <w:sz w:val="18"/>
                <w:szCs w:val="18"/>
              </w:rPr>
            </w:pPr>
            <w:r w:rsidRPr="002C297B">
              <w:rPr>
                <w:rFonts w:ascii="Arial" w:hAnsi="Arial" w:cs="Arial"/>
                <w:sz w:val="18"/>
                <w:szCs w:val="18"/>
              </w:rPr>
              <w:t>631</w:t>
            </w:r>
          </w:p>
        </w:tc>
        <w:tc>
          <w:tcPr>
            <w:tcW w:w="1260" w:type="dxa"/>
            <w:gridSpan w:val="3"/>
          </w:tcPr>
          <w:p w:rsidR="00A020B4" w:rsidRPr="002C297B" w:rsidRDefault="00A020B4" w:rsidP="002C297B">
            <w:pPr>
              <w:tabs>
                <w:tab w:val="decimal" w:pos="972"/>
              </w:tabs>
              <w:spacing w:line="380" w:lineRule="exact"/>
              <w:ind w:right="-45"/>
              <w:rPr>
                <w:rFonts w:ascii="Arial" w:hAnsi="Arial" w:cs="Arial"/>
                <w:sz w:val="18"/>
                <w:szCs w:val="18"/>
              </w:rPr>
            </w:pPr>
            <w:r w:rsidRPr="002C297B">
              <w:rPr>
                <w:rFonts w:ascii="Arial" w:hAnsi="Arial" w:cs="Arial"/>
                <w:sz w:val="18"/>
                <w:szCs w:val="18"/>
              </w:rPr>
              <w:t>2,116</w:t>
            </w:r>
          </w:p>
        </w:tc>
        <w:tc>
          <w:tcPr>
            <w:tcW w:w="1260" w:type="dxa"/>
            <w:gridSpan w:val="3"/>
          </w:tcPr>
          <w:p w:rsidR="00A020B4" w:rsidRDefault="00A020B4" w:rsidP="00A020B4">
            <w:pPr>
              <w:tabs>
                <w:tab w:val="decimal" w:pos="972"/>
              </w:tabs>
              <w:spacing w:line="380" w:lineRule="exact"/>
              <w:ind w:right="-45"/>
              <w:rPr>
                <w:rFonts w:ascii="Arial" w:hAnsi="Arial" w:cs="Arial"/>
                <w:sz w:val="18"/>
                <w:szCs w:val="18"/>
              </w:rPr>
            </w:pPr>
            <w:r>
              <w:rPr>
                <w:rFonts w:ascii="Arial" w:hAnsi="Arial" w:cs="Arial"/>
                <w:sz w:val="18"/>
                <w:szCs w:val="18"/>
              </w:rPr>
              <w:t>2,912</w:t>
            </w:r>
          </w:p>
        </w:tc>
      </w:tr>
      <w:tr w:rsidR="00A020B4" w:rsidRPr="001940E1" w:rsidTr="00E145B5">
        <w:trPr>
          <w:gridAfter w:val="2"/>
          <w:wAfter w:w="28" w:type="dxa"/>
        </w:trPr>
        <w:tc>
          <w:tcPr>
            <w:tcW w:w="4002" w:type="dxa"/>
          </w:tcPr>
          <w:p w:rsidR="00A020B4" w:rsidRPr="001940E1" w:rsidRDefault="00A020B4" w:rsidP="00A020B4">
            <w:pPr>
              <w:spacing w:line="380" w:lineRule="exact"/>
              <w:ind w:right="-17"/>
              <w:rPr>
                <w:rFonts w:ascii="Arial" w:hAnsi="Arial" w:cs="Arial"/>
                <w:sz w:val="18"/>
                <w:szCs w:val="18"/>
              </w:rPr>
            </w:pPr>
            <w:r w:rsidRPr="001940E1">
              <w:rPr>
                <w:rFonts w:ascii="Arial" w:hAnsi="Arial" w:cs="Arial"/>
                <w:sz w:val="18"/>
                <w:szCs w:val="18"/>
              </w:rPr>
              <w:t>Other receivables - unrelated parties</w:t>
            </w:r>
          </w:p>
        </w:tc>
        <w:tc>
          <w:tcPr>
            <w:tcW w:w="1259" w:type="dxa"/>
          </w:tcPr>
          <w:p w:rsidR="00A020B4" w:rsidRPr="002C297B" w:rsidRDefault="004D1752" w:rsidP="002C297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147,504</w:t>
            </w:r>
          </w:p>
        </w:tc>
        <w:tc>
          <w:tcPr>
            <w:tcW w:w="1263" w:type="dxa"/>
            <w:gridSpan w:val="2"/>
          </w:tcPr>
          <w:p w:rsidR="00A020B4" w:rsidRPr="002C297B" w:rsidRDefault="00A020B4" w:rsidP="002C297B">
            <w:pPr>
              <w:pBdr>
                <w:bottom w:val="sing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207,564</w:t>
            </w:r>
          </w:p>
        </w:tc>
        <w:tc>
          <w:tcPr>
            <w:tcW w:w="1260" w:type="dxa"/>
            <w:gridSpan w:val="3"/>
          </w:tcPr>
          <w:p w:rsidR="00A020B4" w:rsidRPr="002C297B" w:rsidRDefault="00A020B4" w:rsidP="002C297B">
            <w:pPr>
              <w:pBdr>
                <w:bottom w:val="sing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3</w:t>
            </w:r>
          </w:p>
        </w:tc>
        <w:tc>
          <w:tcPr>
            <w:tcW w:w="1260" w:type="dxa"/>
            <w:gridSpan w:val="3"/>
          </w:tcPr>
          <w:p w:rsidR="00A020B4" w:rsidRDefault="00A020B4"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13</w:t>
            </w:r>
          </w:p>
        </w:tc>
      </w:tr>
      <w:tr w:rsidR="00A020B4" w:rsidRPr="001940E1" w:rsidTr="00E145B5">
        <w:trPr>
          <w:gridAfter w:val="2"/>
          <w:wAfter w:w="28" w:type="dxa"/>
        </w:trPr>
        <w:tc>
          <w:tcPr>
            <w:tcW w:w="4002" w:type="dxa"/>
          </w:tcPr>
          <w:p w:rsidR="00A020B4" w:rsidRPr="001940E1" w:rsidRDefault="00A020B4" w:rsidP="00A020B4">
            <w:pPr>
              <w:spacing w:line="380" w:lineRule="exact"/>
              <w:ind w:right="-17"/>
              <w:rPr>
                <w:rFonts w:ascii="Arial" w:hAnsi="Arial" w:cs="Arial"/>
                <w:sz w:val="18"/>
                <w:szCs w:val="18"/>
              </w:rPr>
            </w:pPr>
            <w:r w:rsidRPr="001940E1">
              <w:rPr>
                <w:rFonts w:ascii="Arial" w:hAnsi="Arial" w:cs="Arial"/>
                <w:sz w:val="18"/>
                <w:szCs w:val="18"/>
              </w:rPr>
              <w:t>Total other receivables</w:t>
            </w:r>
          </w:p>
        </w:tc>
        <w:tc>
          <w:tcPr>
            <w:tcW w:w="1259" w:type="dxa"/>
          </w:tcPr>
          <w:p w:rsidR="00A020B4" w:rsidRPr="002C297B" w:rsidRDefault="004D1752" w:rsidP="002C297B">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148,044</w:t>
            </w:r>
          </w:p>
        </w:tc>
        <w:tc>
          <w:tcPr>
            <w:tcW w:w="1263" w:type="dxa"/>
            <w:gridSpan w:val="2"/>
          </w:tcPr>
          <w:p w:rsidR="00A020B4" w:rsidRPr="002C297B" w:rsidRDefault="00A020B4" w:rsidP="002C297B">
            <w:pPr>
              <w:pBdr>
                <w:bottom w:val="sing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208,195</w:t>
            </w:r>
          </w:p>
        </w:tc>
        <w:tc>
          <w:tcPr>
            <w:tcW w:w="1260" w:type="dxa"/>
            <w:gridSpan w:val="3"/>
          </w:tcPr>
          <w:p w:rsidR="00A020B4" w:rsidRPr="002C297B" w:rsidRDefault="00A020B4" w:rsidP="002C297B">
            <w:pPr>
              <w:pBdr>
                <w:bottom w:val="sing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2,119</w:t>
            </w:r>
          </w:p>
        </w:tc>
        <w:tc>
          <w:tcPr>
            <w:tcW w:w="1260" w:type="dxa"/>
            <w:gridSpan w:val="3"/>
          </w:tcPr>
          <w:p w:rsidR="00A020B4" w:rsidRDefault="00A020B4" w:rsidP="00A020B4">
            <w:pPr>
              <w:pBdr>
                <w:bottom w:val="sing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2,925</w:t>
            </w:r>
          </w:p>
        </w:tc>
      </w:tr>
      <w:tr w:rsidR="00A020B4" w:rsidRPr="001940E1" w:rsidTr="00E145B5">
        <w:trPr>
          <w:gridAfter w:val="2"/>
          <w:wAfter w:w="28" w:type="dxa"/>
        </w:trPr>
        <w:tc>
          <w:tcPr>
            <w:tcW w:w="4002" w:type="dxa"/>
          </w:tcPr>
          <w:p w:rsidR="00A020B4" w:rsidRPr="001940E1" w:rsidRDefault="00A020B4" w:rsidP="00A020B4">
            <w:pPr>
              <w:spacing w:line="380" w:lineRule="exact"/>
              <w:ind w:right="-17"/>
              <w:rPr>
                <w:rFonts w:ascii="Arial" w:hAnsi="Arial" w:cs="Arial"/>
                <w:sz w:val="18"/>
                <w:szCs w:val="18"/>
                <w:cs/>
              </w:rPr>
            </w:pPr>
            <w:r w:rsidRPr="001940E1">
              <w:rPr>
                <w:rFonts w:ascii="Arial" w:hAnsi="Arial" w:cs="Arial"/>
                <w:sz w:val="18"/>
                <w:szCs w:val="18"/>
              </w:rPr>
              <w:t>Total trade and other receivables - net</w:t>
            </w:r>
          </w:p>
        </w:tc>
        <w:tc>
          <w:tcPr>
            <w:tcW w:w="1259" w:type="dxa"/>
          </w:tcPr>
          <w:p w:rsidR="00A020B4" w:rsidRPr="002C297B" w:rsidRDefault="00A020B4" w:rsidP="002C297B">
            <w:pPr>
              <w:pBdr>
                <w:bottom w:val="doub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298,375</w:t>
            </w:r>
          </w:p>
        </w:tc>
        <w:tc>
          <w:tcPr>
            <w:tcW w:w="1263" w:type="dxa"/>
            <w:gridSpan w:val="2"/>
          </w:tcPr>
          <w:p w:rsidR="00A020B4" w:rsidRPr="002C297B" w:rsidRDefault="00A020B4" w:rsidP="002C297B">
            <w:pPr>
              <w:pBdr>
                <w:bottom w:val="double" w:sz="4" w:space="1" w:color="auto"/>
              </w:pBdr>
              <w:tabs>
                <w:tab w:val="decimal" w:pos="972"/>
              </w:tabs>
              <w:spacing w:line="380" w:lineRule="exact"/>
              <w:ind w:right="-45"/>
              <w:rPr>
                <w:rFonts w:ascii="Arial" w:hAnsi="Arial" w:cs="Arial"/>
                <w:sz w:val="18"/>
                <w:szCs w:val="18"/>
              </w:rPr>
            </w:pPr>
            <w:r w:rsidRPr="002C297B">
              <w:rPr>
                <w:rFonts w:ascii="Arial" w:hAnsi="Arial" w:cs="Arial"/>
                <w:sz w:val="18"/>
                <w:szCs w:val="18"/>
              </w:rPr>
              <w:t>317,945</w:t>
            </w:r>
          </w:p>
        </w:tc>
        <w:tc>
          <w:tcPr>
            <w:tcW w:w="1260" w:type="dxa"/>
            <w:gridSpan w:val="3"/>
          </w:tcPr>
          <w:p w:rsidR="00A020B4" w:rsidRPr="002C297B" w:rsidRDefault="00A020B4" w:rsidP="002C297B">
            <w:pPr>
              <w:pBdr>
                <w:bottom w:val="double" w:sz="4" w:space="1" w:color="auto"/>
              </w:pBdr>
              <w:tabs>
                <w:tab w:val="decimal" w:pos="972"/>
              </w:tabs>
              <w:spacing w:line="380" w:lineRule="exact"/>
              <w:ind w:right="-45"/>
              <w:rPr>
                <w:rFonts w:ascii="Arial" w:hAnsi="Arial" w:cs="Arial"/>
                <w:sz w:val="18"/>
                <w:szCs w:val="18"/>
                <w:cs/>
              </w:rPr>
            </w:pPr>
            <w:r w:rsidRPr="002C297B">
              <w:rPr>
                <w:rFonts w:ascii="Arial" w:hAnsi="Arial" w:cs="Arial"/>
                <w:sz w:val="18"/>
                <w:szCs w:val="18"/>
              </w:rPr>
              <w:t>5,263</w:t>
            </w:r>
          </w:p>
        </w:tc>
        <w:tc>
          <w:tcPr>
            <w:tcW w:w="1260" w:type="dxa"/>
            <w:gridSpan w:val="3"/>
          </w:tcPr>
          <w:p w:rsidR="00A020B4" w:rsidRDefault="00A020B4" w:rsidP="00A020B4">
            <w:pPr>
              <w:pBdr>
                <w:bottom w:val="double" w:sz="4" w:space="1" w:color="auto"/>
              </w:pBdr>
              <w:tabs>
                <w:tab w:val="decimal" w:pos="972"/>
              </w:tabs>
              <w:spacing w:line="380" w:lineRule="exact"/>
              <w:ind w:right="-45"/>
              <w:rPr>
                <w:rFonts w:ascii="Arial" w:hAnsi="Arial" w:cs="Arial"/>
                <w:sz w:val="18"/>
                <w:szCs w:val="18"/>
              </w:rPr>
            </w:pPr>
            <w:r>
              <w:rPr>
                <w:rFonts w:ascii="Arial" w:hAnsi="Arial" w:cs="Arial"/>
                <w:sz w:val="18"/>
                <w:szCs w:val="18"/>
              </w:rPr>
              <w:t>2,926</w:t>
            </w:r>
          </w:p>
        </w:tc>
      </w:tr>
    </w:tbl>
    <w:p w:rsidR="00C97784" w:rsidRDefault="0033721E" w:rsidP="00E145B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5</w:t>
      </w:r>
      <w:r w:rsidR="00C97784" w:rsidRPr="003A23F0">
        <w:rPr>
          <w:rFonts w:ascii="Arial" w:hAnsi="Arial" w:cs="Arial"/>
          <w:b/>
          <w:bCs/>
          <w:sz w:val="22"/>
          <w:szCs w:val="22"/>
        </w:rPr>
        <w:t>.</w:t>
      </w:r>
      <w:r w:rsidR="00C97784" w:rsidRPr="003A23F0">
        <w:rPr>
          <w:rFonts w:ascii="Arial" w:hAnsi="Arial" w:cs="Arial"/>
          <w:b/>
          <w:bCs/>
          <w:sz w:val="22"/>
          <w:szCs w:val="22"/>
        </w:rPr>
        <w:tab/>
        <w:t>Inventories</w:t>
      </w:r>
    </w:p>
    <w:tbl>
      <w:tblPr>
        <w:tblStyle w:val="TableGrid"/>
        <w:tblW w:w="907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2"/>
        <w:gridCol w:w="1530"/>
        <w:gridCol w:w="1530"/>
      </w:tblGrid>
      <w:tr w:rsidR="00C97784" w:rsidRPr="00805681" w:rsidTr="002D2842">
        <w:tc>
          <w:tcPr>
            <w:tcW w:w="9072" w:type="dxa"/>
            <w:gridSpan w:val="3"/>
          </w:tcPr>
          <w:p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rsidTr="00E145B5">
        <w:tc>
          <w:tcPr>
            <w:tcW w:w="6012" w:type="dxa"/>
            <w:vAlign w:val="bottom"/>
          </w:tcPr>
          <w:p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0" w:type="dxa"/>
            <w:gridSpan w:val="2"/>
            <w:vAlign w:val="bottom"/>
          </w:tcPr>
          <w:p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rsidTr="00E145B5">
        <w:tc>
          <w:tcPr>
            <w:tcW w:w="6012"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6B35BB" w:rsidRPr="001940E1" w:rsidRDefault="00E145B5" w:rsidP="006B35BB">
            <w:pPr>
              <w:tabs>
                <w:tab w:val="left" w:pos="900"/>
                <w:tab w:val="right" w:pos="7280"/>
                <w:tab w:val="right" w:pos="8540"/>
              </w:tabs>
              <w:spacing w:line="380" w:lineRule="exact"/>
              <w:ind w:right="-43"/>
              <w:jc w:val="center"/>
              <w:rPr>
                <w:rFonts w:ascii="Arial" w:hAnsi="Arial" w:cs="Arial"/>
                <w:sz w:val="18"/>
                <w:szCs w:val="18"/>
              </w:rPr>
            </w:pPr>
            <w:r w:rsidRPr="00E145B5">
              <w:rPr>
                <w:rFonts w:ascii="Arial" w:hAnsi="Arial" w:cs="Arial"/>
                <w:sz w:val="22"/>
                <w:szCs w:val="22"/>
              </w:rPr>
              <w:t>30 June</w:t>
            </w:r>
          </w:p>
        </w:tc>
        <w:tc>
          <w:tcPr>
            <w:tcW w:w="1530" w:type="dxa"/>
          </w:tcPr>
          <w:p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rsidTr="00E145B5">
        <w:tc>
          <w:tcPr>
            <w:tcW w:w="6012" w:type="dxa"/>
          </w:tcPr>
          <w:p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0"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w:t>
            </w:r>
            <w:r w:rsidR="0033721E">
              <w:rPr>
                <w:rFonts w:ascii="Arial" w:hAnsi="Arial" w:cs="Arial"/>
                <w:sz w:val="22"/>
                <w:szCs w:val="22"/>
              </w:rPr>
              <w:t>20</w:t>
            </w:r>
          </w:p>
        </w:tc>
        <w:tc>
          <w:tcPr>
            <w:tcW w:w="1530" w:type="dxa"/>
          </w:tcPr>
          <w:p w:rsidR="006B35BB" w:rsidRPr="00805681"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201</w:t>
            </w:r>
            <w:r w:rsidR="0033721E">
              <w:rPr>
                <w:rFonts w:ascii="Arial" w:hAnsi="Arial" w:cs="Arial"/>
                <w:sz w:val="22"/>
                <w:szCs w:val="22"/>
              </w:rPr>
              <w:t>9</w:t>
            </w:r>
          </w:p>
        </w:tc>
      </w:tr>
      <w:tr w:rsidR="002D2842" w:rsidRPr="00805681" w:rsidTr="00E145B5">
        <w:tc>
          <w:tcPr>
            <w:tcW w:w="6012" w:type="dxa"/>
          </w:tcPr>
          <w:p w:rsidR="002D2842" w:rsidRPr="00805681" w:rsidRDefault="002D2842" w:rsidP="002D28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0" w:type="dxa"/>
            <w:vAlign w:val="bottom"/>
          </w:tcPr>
          <w:p w:rsidR="002D2842" w:rsidRPr="002D2842" w:rsidRDefault="00B9689A" w:rsidP="002D2842">
            <w:pPr>
              <w:tabs>
                <w:tab w:val="decimal" w:pos="1152"/>
              </w:tabs>
              <w:spacing w:line="380" w:lineRule="exact"/>
              <w:ind w:right="-43"/>
              <w:rPr>
                <w:rFonts w:ascii="Arial" w:hAnsi="Arial" w:cs="Arial"/>
                <w:sz w:val="22"/>
                <w:szCs w:val="22"/>
              </w:rPr>
            </w:pPr>
            <w:r>
              <w:rPr>
                <w:rFonts w:ascii="Arial" w:hAnsi="Arial" w:cs="Arial"/>
                <w:sz w:val="22"/>
                <w:szCs w:val="22"/>
              </w:rPr>
              <w:t>2,013</w:t>
            </w:r>
          </w:p>
        </w:tc>
        <w:tc>
          <w:tcPr>
            <w:tcW w:w="1530" w:type="dxa"/>
            <w:vAlign w:val="bottom"/>
          </w:tcPr>
          <w:p w:rsidR="002D2842" w:rsidRDefault="002D2842" w:rsidP="002D2842">
            <w:pPr>
              <w:tabs>
                <w:tab w:val="decimal" w:pos="1152"/>
              </w:tabs>
              <w:spacing w:line="380" w:lineRule="exact"/>
              <w:ind w:right="-43"/>
              <w:rPr>
                <w:rFonts w:ascii="Arial" w:hAnsi="Arial" w:cs="Arial"/>
                <w:sz w:val="22"/>
                <w:szCs w:val="22"/>
              </w:rPr>
            </w:pPr>
            <w:r>
              <w:rPr>
                <w:rFonts w:ascii="Arial" w:hAnsi="Arial" w:cs="Arial"/>
                <w:sz w:val="22"/>
                <w:szCs w:val="22"/>
              </w:rPr>
              <w:t>2,464</w:t>
            </w:r>
          </w:p>
        </w:tc>
      </w:tr>
      <w:tr w:rsidR="002D2842" w:rsidRPr="00805681" w:rsidTr="00E145B5">
        <w:tc>
          <w:tcPr>
            <w:tcW w:w="6012" w:type="dxa"/>
          </w:tcPr>
          <w:p w:rsidR="002D2842" w:rsidRPr="00805681" w:rsidRDefault="002D2842" w:rsidP="002D284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0" w:type="dxa"/>
            <w:vAlign w:val="bottom"/>
          </w:tcPr>
          <w:p w:rsidR="002D2842" w:rsidRPr="002D2842" w:rsidRDefault="00B9689A" w:rsidP="002D2842">
            <w:pPr>
              <w:tabs>
                <w:tab w:val="decimal" w:pos="1152"/>
              </w:tabs>
              <w:spacing w:line="380" w:lineRule="exact"/>
              <w:ind w:right="-43"/>
              <w:rPr>
                <w:rFonts w:ascii="Arial" w:hAnsi="Arial" w:cs="Arial"/>
                <w:sz w:val="22"/>
                <w:szCs w:val="22"/>
              </w:rPr>
            </w:pPr>
            <w:r>
              <w:rPr>
                <w:rFonts w:ascii="Arial" w:hAnsi="Arial" w:cs="Arial"/>
                <w:sz w:val="22"/>
                <w:szCs w:val="22"/>
              </w:rPr>
              <w:t>939,585</w:t>
            </w:r>
          </w:p>
        </w:tc>
        <w:tc>
          <w:tcPr>
            <w:tcW w:w="1530" w:type="dxa"/>
            <w:vAlign w:val="bottom"/>
          </w:tcPr>
          <w:p w:rsidR="002D2842" w:rsidRDefault="002D2842" w:rsidP="002D2842">
            <w:pPr>
              <w:tabs>
                <w:tab w:val="decimal" w:pos="1152"/>
              </w:tabs>
              <w:spacing w:line="380" w:lineRule="exact"/>
              <w:ind w:right="-43"/>
              <w:rPr>
                <w:rFonts w:ascii="Arial" w:hAnsi="Arial" w:cs="Arial"/>
                <w:sz w:val="22"/>
                <w:szCs w:val="22"/>
              </w:rPr>
            </w:pPr>
            <w:r>
              <w:rPr>
                <w:rFonts w:ascii="Arial" w:hAnsi="Arial" w:cs="Arial"/>
                <w:sz w:val="22"/>
                <w:szCs w:val="22"/>
              </w:rPr>
              <w:t>1,015,384</w:t>
            </w:r>
          </w:p>
        </w:tc>
      </w:tr>
      <w:tr w:rsidR="002D2842" w:rsidRPr="00805681" w:rsidTr="00E145B5">
        <w:tc>
          <w:tcPr>
            <w:tcW w:w="6012" w:type="dxa"/>
          </w:tcPr>
          <w:p w:rsidR="002D2842" w:rsidRPr="00805681" w:rsidRDefault="002D2842" w:rsidP="002D28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0" w:type="dxa"/>
            <w:vAlign w:val="bottom"/>
          </w:tcPr>
          <w:p w:rsidR="002D2842" w:rsidRPr="002D2842" w:rsidRDefault="002D2842" w:rsidP="002D2842">
            <w:pPr>
              <w:pBdr>
                <w:bottom w:val="single" w:sz="4" w:space="1" w:color="auto"/>
              </w:pBdr>
              <w:tabs>
                <w:tab w:val="decimal" w:pos="1152"/>
              </w:tabs>
              <w:spacing w:line="380" w:lineRule="exact"/>
              <w:ind w:right="-43"/>
              <w:rPr>
                <w:rFonts w:ascii="Arial" w:hAnsi="Arial" w:cs="Arial"/>
                <w:sz w:val="22"/>
                <w:szCs w:val="22"/>
              </w:rPr>
            </w:pPr>
            <w:r w:rsidRPr="002D2842">
              <w:rPr>
                <w:rFonts w:ascii="Arial" w:hAnsi="Arial" w:cs="Arial"/>
                <w:sz w:val="22"/>
                <w:szCs w:val="22"/>
              </w:rPr>
              <w:t>1,415</w:t>
            </w:r>
          </w:p>
        </w:tc>
        <w:tc>
          <w:tcPr>
            <w:tcW w:w="1530" w:type="dxa"/>
            <w:vAlign w:val="bottom"/>
          </w:tcPr>
          <w:p w:rsidR="002D2842" w:rsidRDefault="002D2842" w:rsidP="002D2842">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1,115</w:t>
            </w:r>
          </w:p>
        </w:tc>
      </w:tr>
      <w:tr w:rsidR="002D2842" w:rsidRPr="00805681" w:rsidTr="00E145B5">
        <w:tc>
          <w:tcPr>
            <w:tcW w:w="6012" w:type="dxa"/>
          </w:tcPr>
          <w:p w:rsidR="002D2842" w:rsidRDefault="002D2842" w:rsidP="002D2842">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0" w:type="dxa"/>
            <w:vAlign w:val="bottom"/>
          </w:tcPr>
          <w:p w:rsidR="002D2842" w:rsidRPr="002D2842" w:rsidRDefault="002D2842" w:rsidP="002D2842">
            <w:pPr>
              <w:tabs>
                <w:tab w:val="decimal" w:pos="1152"/>
              </w:tabs>
              <w:spacing w:line="380" w:lineRule="exact"/>
              <w:ind w:right="-43"/>
              <w:rPr>
                <w:rFonts w:ascii="Arial" w:hAnsi="Arial" w:cs="Arial"/>
                <w:sz w:val="22"/>
                <w:szCs w:val="22"/>
              </w:rPr>
            </w:pPr>
            <w:r w:rsidRPr="002D2842">
              <w:rPr>
                <w:rFonts w:ascii="Arial" w:hAnsi="Arial" w:cs="Arial"/>
                <w:sz w:val="22"/>
                <w:szCs w:val="22"/>
              </w:rPr>
              <w:t>943,013</w:t>
            </w:r>
          </w:p>
        </w:tc>
        <w:tc>
          <w:tcPr>
            <w:tcW w:w="1530" w:type="dxa"/>
            <w:vAlign w:val="bottom"/>
          </w:tcPr>
          <w:p w:rsidR="002D2842" w:rsidRDefault="002D2842" w:rsidP="002D2842">
            <w:pPr>
              <w:tabs>
                <w:tab w:val="decimal" w:pos="1152"/>
              </w:tabs>
              <w:spacing w:line="380" w:lineRule="exact"/>
              <w:ind w:right="-43"/>
              <w:rPr>
                <w:rFonts w:ascii="Arial" w:hAnsi="Arial" w:cs="Arial"/>
                <w:sz w:val="22"/>
                <w:szCs w:val="22"/>
              </w:rPr>
            </w:pPr>
            <w:r>
              <w:rPr>
                <w:rFonts w:ascii="Arial" w:hAnsi="Arial" w:cs="Arial"/>
                <w:sz w:val="22"/>
                <w:szCs w:val="22"/>
              </w:rPr>
              <w:t>1,018,963</w:t>
            </w:r>
          </w:p>
        </w:tc>
      </w:tr>
      <w:tr w:rsidR="002D2842" w:rsidRPr="00805681" w:rsidTr="00E145B5">
        <w:tc>
          <w:tcPr>
            <w:tcW w:w="6012" w:type="dxa"/>
          </w:tcPr>
          <w:p w:rsidR="002D2842" w:rsidRPr="00805681" w:rsidRDefault="002D2842" w:rsidP="002D2842">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0" w:type="dxa"/>
            <w:vAlign w:val="bottom"/>
          </w:tcPr>
          <w:p w:rsidR="002D2842" w:rsidRPr="002D2842" w:rsidRDefault="002D2842" w:rsidP="002D2842">
            <w:pPr>
              <w:pBdr>
                <w:bottom w:val="single" w:sz="4" w:space="1" w:color="auto"/>
              </w:pBdr>
              <w:tabs>
                <w:tab w:val="decimal" w:pos="1152"/>
              </w:tabs>
              <w:spacing w:line="380" w:lineRule="exact"/>
              <w:ind w:right="-43"/>
              <w:rPr>
                <w:rFonts w:ascii="Arial" w:hAnsi="Arial" w:cs="Arial"/>
                <w:sz w:val="22"/>
                <w:szCs w:val="22"/>
              </w:rPr>
            </w:pPr>
            <w:r w:rsidRPr="002D2842">
              <w:rPr>
                <w:rFonts w:ascii="Arial" w:hAnsi="Arial" w:cs="Arial"/>
                <w:sz w:val="22"/>
                <w:szCs w:val="22"/>
              </w:rPr>
              <w:t>(15,164)</w:t>
            </w:r>
          </w:p>
        </w:tc>
        <w:tc>
          <w:tcPr>
            <w:tcW w:w="1530" w:type="dxa"/>
            <w:vAlign w:val="bottom"/>
          </w:tcPr>
          <w:p w:rsidR="002D2842" w:rsidRDefault="002D2842" w:rsidP="002D2842">
            <w:pPr>
              <w:pBdr>
                <w:bottom w:val="single" w:sz="4" w:space="1" w:color="auto"/>
              </w:pBdr>
              <w:tabs>
                <w:tab w:val="decimal" w:pos="1152"/>
              </w:tabs>
              <w:spacing w:line="380" w:lineRule="exact"/>
              <w:ind w:right="-43"/>
              <w:rPr>
                <w:rFonts w:ascii="Arial" w:hAnsi="Arial" w:cs="Arial"/>
                <w:sz w:val="22"/>
                <w:szCs w:val="22"/>
              </w:rPr>
            </w:pPr>
            <w:r>
              <w:rPr>
                <w:rFonts w:ascii="Arial" w:hAnsi="Arial" w:cs="Arial"/>
                <w:sz w:val="22"/>
                <w:szCs w:val="22"/>
              </w:rPr>
              <w:t>(12,505)</w:t>
            </w:r>
          </w:p>
        </w:tc>
      </w:tr>
      <w:tr w:rsidR="002D2842" w:rsidRPr="00805681" w:rsidTr="00E145B5">
        <w:tc>
          <w:tcPr>
            <w:tcW w:w="6012" w:type="dxa"/>
          </w:tcPr>
          <w:p w:rsidR="002D2842" w:rsidRPr="00805681" w:rsidRDefault="002D2842" w:rsidP="002D2842">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0" w:type="dxa"/>
            <w:vAlign w:val="bottom"/>
          </w:tcPr>
          <w:p w:rsidR="002D2842" w:rsidRPr="002D2842" w:rsidRDefault="002D2842" w:rsidP="002D2842">
            <w:pPr>
              <w:pBdr>
                <w:bottom w:val="double" w:sz="4" w:space="1" w:color="auto"/>
              </w:pBdr>
              <w:tabs>
                <w:tab w:val="decimal" w:pos="1152"/>
              </w:tabs>
              <w:spacing w:line="380" w:lineRule="exact"/>
              <w:ind w:right="-43"/>
              <w:rPr>
                <w:rFonts w:ascii="Arial" w:hAnsi="Arial" w:cs="Arial"/>
                <w:sz w:val="22"/>
                <w:szCs w:val="22"/>
              </w:rPr>
            </w:pPr>
            <w:r w:rsidRPr="002D2842">
              <w:rPr>
                <w:rFonts w:ascii="Arial" w:hAnsi="Arial" w:cs="Arial"/>
                <w:sz w:val="22"/>
                <w:szCs w:val="22"/>
              </w:rPr>
              <w:t>927,849</w:t>
            </w:r>
          </w:p>
        </w:tc>
        <w:tc>
          <w:tcPr>
            <w:tcW w:w="1530" w:type="dxa"/>
            <w:vAlign w:val="bottom"/>
          </w:tcPr>
          <w:p w:rsidR="002D2842" w:rsidRDefault="002D2842" w:rsidP="002D2842">
            <w:pPr>
              <w:pBdr>
                <w:bottom w:val="double" w:sz="4" w:space="1" w:color="auto"/>
              </w:pBdr>
              <w:tabs>
                <w:tab w:val="decimal" w:pos="1152"/>
              </w:tabs>
              <w:spacing w:line="380" w:lineRule="exact"/>
              <w:ind w:right="-43"/>
              <w:rPr>
                <w:rFonts w:ascii="Arial" w:hAnsi="Arial" w:cs="Arial"/>
                <w:sz w:val="22"/>
                <w:szCs w:val="22"/>
              </w:rPr>
            </w:pPr>
            <w:r>
              <w:rPr>
                <w:rFonts w:ascii="Arial" w:hAnsi="Arial" w:cs="Arial"/>
                <w:sz w:val="22"/>
                <w:szCs w:val="22"/>
              </w:rPr>
              <w:t>1,006,458</w:t>
            </w:r>
          </w:p>
        </w:tc>
      </w:tr>
    </w:tbl>
    <w:p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3F1048">
        <w:rPr>
          <w:rFonts w:ascii="Arial" w:eastAsia="MS Mincho" w:hAnsi="Arial" w:cs="Arial"/>
          <w:color w:val="000000"/>
          <w:sz w:val="22"/>
          <w:szCs w:val="22"/>
        </w:rPr>
        <w:t>for</w:t>
      </w:r>
      <w:r w:rsidR="00C97784">
        <w:rPr>
          <w:rFonts w:ascii="Arial" w:eastAsia="MS Mincho" w:hAnsi="Arial" w:cs="Arial"/>
          <w:color w:val="000000"/>
          <w:sz w:val="22"/>
          <w:szCs w:val="22"/>
        </w:rPr>
        <w:t xml:space="preserve"> the </w:t>
      </w:r>
      <w:r w:rsidR="003F1048">
        <w:rPr>
          <w:rFonts w:ascii="Arial" w:eastAsia="MS Mincho" w:hAnsi="Arial" w:cs="Arial"/>
          <w:color w:val="000000"/>
          <w:sz w:val="22"/>
          <w:szCs w:val="22"/>
        </w:rPr>
        <w:t xml:space="preserve">six-month </w:t>
      </w:r>
      <w:r w:rsidR="00C97784">
        <w:rPr>
          <w:rFonts w:ascii="Arial" w:eastAsia="MS Mincho" w:hAnsi="Arial" w:cs="Arial"/>
          <w:color w:val="000000"/>
          <w:sz w:val="22"/>
          <w:szCs w:val="22"/>
        </w:rPr>
        <w:t xml:space="preserve">period ended </w:t>
      </w:r>
      <w:r w:rsidR="00E145B5" w:rsidRPr="00E145B5">
        <w:rPr>
          <w:rFonts w:ascii="Arial" w:hAnsi="Arial" w:cs="Arial"/>
          <w:sz w:val="22"/>
          <w:szCs w:val="22"/>
        </w:rPr>
        <w:t>30 June</w:t>
      </w:r>
      <w:r w:rsidR="00E145B5">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20</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892" w:type="dxa"/>
        <w:tblInd w:w="558" w:type="dxa"/>
        <w:tblLayout w:type="fixed"/>
        <w:tblLook w:val="0000" w:firstRow="0" w:lastRow="0" w:firstColumn="0" w:lastColumn="0" w:noHBand="0" w:noVBand="0"/>
      </w:tblPr>
      <w:tblGrid>
        <w:gridCol w:w="6732"/>
        <w:gridCol w:w="2160"/>
      </w:tblGrid>
      <w:tr w:rsidR="00805681" w:rsidRPr="00805681" w:rsidTr="00E145B5">
        <w:trPr>
          <w:cantSplit/>
        </w:trPr>
        <w:tc>
          <w:tcPr>
            <w:tcW w:w="8892" w:type="dxa"/>
            <w:gridSpan w:val="2"/>
            <w:vAlign w:val="bottom"/>
          </w:tcPr>
          <w:p w:rsidR="00805681" w:rsidRPr="00805681" w:rsidRDefault="00805681" w:rsidP="0015358F">
            <w:pPr>
              <w:tabs>
                <w:tab w:val="left" w:pos="360"/>
                <w:tab w:val="left" w:pos="1440"/>
              </w:tabs>
              <w:spacing w:line="360" w:lineRule="exact"/>
              <w:ind w:right="-43"/>
              <w:jc w:val="right"/>
              <w:rPr>
                <w:rFonts w:ascii="Arial" w:hAnsi="Arial" w:cs="Arial"/>
                <w:sz w:val="22"/>
                <w:szCs w:val="22"/>
                <w:cs/>
              </w:rPr>
            </w:pPr>
            <w:r w:rsidRPr="00805681">
              <w:rPr>
                <w:rFonts w:ascii="Arial" w:hAnsi="Arial" w:cs="Arial"/>
                <w:sz w:val="22"/>
                <w:szCs w:val="22"/>
                <w:cs/>
              </w:rPr>
              <w:t>(</w:t>
            </w:r>
            <w:proofErr w:type="spellStart"/>
            <w:r w:rsidRPr="00805681">
              <w:rPr>
                <w:rFonts w:ascii="Arial" w:hAnsi="Arial" w:cs="Arial"/>
                <w:sz w:val="22"/>
                <w:szCs w:val="22"/>
                <w:cs/>
              </w:rPr>
              <w:t>Unit</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Thousand</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Baht</w:t>
            </w:r>
            <w:proofErr w:type="spellEnd"/>
            <w:r w:rsidRPr="00805681">
              <w:rPr>
                <w:rFonts w:ascii="Arial" w:hAnsi="Arial" w:cs="Arial"/>
                <w:sz w:val="22"/>
                <w:szCs w:val="22"/>
                <w:cs/>
              </w:rPr>
              <w:t>)</w:t>
            </w:r>
          </w:p>
        </w:tc>
      </w:tr>
      <w:tr w:rsidR="00805681" w:rsidRPr="00805681" w:rsidTr="00E145B5">
        <w:trPr>
          <w:cantSplit/>
        </w:trPr>
        <w:tc>
          <w:tcPr>
            <w:tcW w:w="6732" w:type="dxa"/>
            <w:vAlign w:val="bottom"/>
          </w:tcPr>
          <w:p w:rsidR="00805681" w:rsidRPr="00805681" w:rsidRDefault="00805681" w:rsidP="0015358F">
            <w:pPr>
              <w:spacing w:line="36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rsidR="00805681" w:rsidRPr="00805681" w:rsidRDefault="00805681" w:rsidP="0015358F">
            <w:pPr>
              <w:pBdr>
                <w:bottom w:val="single" w:sz="4" w:space="1" w:color="auto"/>
              </w:pBdr>
              <w:spacing w:line="36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rsidTr="00E145B5">
        <w:tc>
          <w:tcPr>
            <w:tcW w:w="6732" w:type="dxa"/>
            <w:vAlign w:val="bottom"/>
          </w:tcPr>
          <w:p w:rsidR="00805681" w:rsidRPr="00805681" w:rsidRDefault="00805681" w:rsidP="0015358F">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at</w:t>
            </w:r>
            <w:proofErr w:type="spellEnd"/>
            <w:r w:rsidRPr="00805681">
              <w:rPr>
                <w:rFonts w:ascii="Arial" w:hAnsi="Arial" w:cs="Arial"/>
                <w:sz w:val="22"/>
                <w:szCs w:val="22"/>
                <w:cs/>
              </w:rPr>
              <w:t xml:space="preserve"> 1 </w:t>
            </w:r>
            <w:proofErr w:type="spellStart"/>
            <w:r w:rsidRPr="00805681">
              <w:rPr>
                <w:rFonts w:ascii="Arial" w:hAnsi="Arial" w:cs="Arial"/>
                <w:sz w:val="22"/>
                <w:szCs w:val="22"/>
                <w:cs/>
              </w:rPr>
              <w:t>Januar</w:t>
            </w:r>
            <w:proofErr w:type="spellEnd"/>
            <w:r w:rsidRPr="00805681">
              <w:rPr>
                <w:rFonts w:ascii="Arial" w:hAnsi="Arial" w:cs="Arial"/>
                <w:sz w:val="22"/>
                <w:szCs w:val="22"/>
              </w:rPr>
              <w:t>y 20</w:t>
            </w:r>
            <w:r w:rsidR="0033721E">
              <w:rPr>
                <w:rFonts w:ascii="Arial" w:hAnsi="Arial" w:cs="Arial"/>
                <w:sz w:val="22"/>
                <w:szCs w:val="22"/>
              </w:rPr>
              <w:t>20</w:t>
            </w:r>
          </w:p>
        </w:tc>
        <w:tc>
          <w:tcPr>
            <w:tcW w:w="2160" w:type="dxa"/>
            <w:vAlign w:val="bottom"/>
          </w:tcPr>
          <w:p w:rsidR="00805681" w:rsidRPr="00805681" w:rsidRDefault="0015358F" w:rsidP="002D2842">
            <w:pPr>
              <w:tabs>
                <w:tab w:val="decimal" w:pos="1777"/>
              </w:tabs>
              <w:spacing w:line="360" w:lineRule="exact"/>
              <w:ind w:left="-18" w:right="-18"/>
              <w:rPr>
                <w:rFonts w:ascii="Arial" w:hAnsi="Arial" w:cs="Arial"/>
                <w:sz w:val="22"/>
                <w:szCs w:val="22"/>
                <w:cs/>
              </w:rPr>
            </w:pPr>
            <w:r>
              <w:rPr>
                <w:rFonts w:ascii="Arial" w:hAnsi="Arial" w:cs="Arial"/>
                <w:sz w:val="22"/>
                <w:szCs w:val="22"/>
              </w:rPr>
              <w:t>12,505</w:t>
            </w:r>
          </w:p>
        </w:tc>
      </w:tr>
      <w:tr w:rsidR="002D2842" w:rsidRPr="00805681" w:rsidTr="00E145B5">
        <w:tc>
          <w:tcPr>
            <w:tcW w:w="6732" w:type="dxa"/>
            <w:vAlign w:val="bottom"/>
          </w:tcPr>
          <w:p w:rsidR="002D2842" w:rsidRDefault="002D2842" w:rsidP="002D2842">
            <w:pPr>
              <w:tabs>
                <w:tab w:val="left" w:pos="775"/>
              </w:tabs>
              <w:spacing w:line="360" w:lineRule="exact"/>
              <w:ind w:left="612" w:right="-43" w:hanging="612"/>
              <w:rPr>
                <w:rFonts w:ascii="Arial" w:hAnsi="Arial" w:cs="Arial"/>
                <w:sz w:val="22"/>
                <w:szCs w:val="22"/>
              </w:rPr>
            </w:pPr>
            <w:proofErr w:type="spellStart"/>
            <w:r w:rsidRPr="00805681">
              <w:rPr>
                <w:rFonts w:ascii="Arial" w:hAnsi="Arial" w:cs="Arial"/>
                <w:sz w:val="22"/>
                <w:szCs w:val="22"/>
                <w:cs/>
              </w:rPr>
              <w:t>Add</w:t>
            </w:r>
            <w:proofErr w:type="spellEnd"/>
            <w:r w:rsidRPr="00805681">
              <w:rPr>
                <w:rFonts w:ascii="Arial" w:hAnsi="Arial" w:cs="Arial"/>
                <w:sz w:val="22"/>
                <w:szCs w:val="22"/>
                <w:cs/>
              </w:rPr>
              <w:t xml:space="preserve">: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rsidR="002D2842" w:rsidRPr="00805681" w:rsidRDefault="002D2842" w:rsidP="002D2842">
            <w:pPr>
              <w:tabs>
                <w:tab w:val="left" w:pos="775"/>
              </w:tabs>
              <w:spacing w:line="36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rsidR="002D2842" w:rsidRPr="002D2842" w:rsidRDefault="002D2842" w:rsidP="002D2842">
            <w:pPr>
              <w:tabs>
                <w:tab w:val="decimal" w:pos="1777"/>
              </w:tabs>
              <w:spacing w:line="360" w:lineRule="exact"/>
              <w:ind w:left="-18" w:right="-18"/>
              <w:rPr>
                <w:rFonts w:ascii="Arial" w:hAnsi="Arial" w:cs="Arial"/>
                <w:sz w:val="22"/>
                <w:szCs w:val="22"/>
              </w:rPr>
            </w:pPr>
            <w:r w:rsidRPr="002D2842">
              <w:rPr>
                <w:rFonts w:ascii="Arial" w:hAnsi="Arial" w:cs="Arial"/>
                <w:sz w:val="22"/>
                <w:szCs w:val="22"/>
              </w:rPr>
              <w:t>3,828</w:t>
            </w:r>
          </w:p>
        </w:tc>
      </w:tr>
      <w:tr w:rsidR="002D2842" w:rsidRPr="00805681" w:rsidTr="00E145B5">
        <w:tc>
          <w:tcPr>
            <w:tcW w:w="6732" w:type="dxa"/>
            <w:vAlign w:val="bottom"/>
          </w:tcPr>
          <w:p w:rsidR="002D2842" w:rsidRPr="00805681" w:rsidRDefault="002D2842" w:rsidP="002D2842">
            <w:pPr>
              <w:tabs>
                <w:tab w:val="left" w:pos="775"/>
              </w:tabs>
              <w:spacing w:line="36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rsidR="002D2842" w:rsidRPr="002D2842" w:rsidRDefault="002D2842" w:rsidP="002D2842">
            <w:pPr>
              <w:pBdr>
                <w:bottom w:val="single" w:sz="4" w:space="1" w:color="auto"/>
              </w:pBdr>
              <w:tabs>
                <w:tab w:val="decimal" w:pos="1777"/>
              </w:tabs>
              <w:spacing w:line="360" w:lineRule="exact"/>
              <w:ind w:left="-18" w:right="-18"/>
              <w:rPr>
                <w:rFonts w:ascii="Arial" w:hAnsi="Arial" w:cs="Arial"/>
                <w:sz w:val="22"/>
                <w:szCs w:val="22"/>
              </w:rPr>
            </w:pPr>
            <w:r w:rsidRPr="002D2842">
              <w:rPr>
                <w:rFonts w:ascii="Arial" w:hAnsi="Arial" w:cs="Arial"/>
                <w:sz w:val="22"/>
                <w:szCs w:val="22"/>
              </w:rPr>
              <w:t>(1,169)</w:t>
            </w:r>
          </w:p>
        </w:tc>
      </w:tr>
      <w:tr w:rsidR="002D2842" w:rsidRPr="00805681" w:rsidTr="00E145B5">
        <w:trPr>
          <w:trHeight w:val="135"/>
        </w:trPr>
        <w:tc>
          <w:tcPr>
            <w:tcW w:w="6732" w:type="dxa"/>
            <w:vAlign w:val="bottom"/>
          </w:tcPr>
          <w:p w:rsidR="002D2842" w:rsidRPr="00805681" w:rsidRDefault="002D2842" w:rsidP="002D2842">
            <w:pPr>
              <w:spacing w:line="360" w:lineRule="exact"/>
              <w:ind w:right="-43"/>
              <w:rPr>
                <w:rFonts w:ascii="Arial" w:hAnsi="Arial" w:cs="Arial"/>
                <w:sz w:val="22"/>
                <w:szCs w:val="22"/>
                <w:cs/>
              </w:rPr>
            </w:pPr>
            <w:proofErr w:type="spellStart"/>
            <w:r w:rsidRPr="00805681">
              <w:rPr>
                <w:rFonts w:ascii="Arial" w:hAnsi="Arial" w:cs="Arial"/>
                <w:sz w:val="22"/>
                <w:szCs w:val="22"/>
                <w:cs/>
              </w:rPr>
              <w:t>Balance</w:t>
            </w:r>
            <w:proofErr w:type="spellEnd"/>
            <w:r w:rsidRPr="00805681">
              <w:rPr>
                <w:rFonts w:ascii="Arial" w:hAnsi="Arial" w:cs="Arial"/>
                <w:sz w:val="22"/>
                <w:szCs w:val="22"/>
                <w:cs/>
              </w:rPr>
              <w:t xml:space="preserve"> </w:t>
            </w:r>
            <w:proofErr w:type="spellStart"/>
            <w:r w:rsidRPr="00805681">
              <w:rPr>
                <w:rFonts w:ascii="Arial" w:hAnsi="Arial" w:cs="Arial"/>
                <w:sz w:val="22"/>
                <w:szCs w:val="22"/>
                <w:cs/>
              </w:rPr>
              <w:t>as</w:t>
            </w:r>
            <w:proofErr w:type="spellEnd"/>
            <w:r w:rsidRPr="00805681">
              <w:rPr>
                <w:rFonts w:ascii="Arial" w:hAnsi="Arial" w:cs="Arial"/>
                <w:sz w:val="22"/>
                <w:szCs w:val="22"/>
                <w:cs/>
              </w:rPr>
              <w:t xml:space="preserve"> </w:t>
            </w:r>
            <w:proofErr w:type="spellStart"/>
            <w:r w:rsidRPr="0015358F">
              <w:rPr>
                <w:rFonts w:ascii="Arial" w:hAnsi="Arial" w:cs="Arial"/>
                <w:sz w:val="22"/>
                <w:szCs w:val="22"/>
                <w:cs/>
              </w:rPr>
              <w:t>at</w:t>
            </w:r>
            <w:proofErr w:type="spellEnd"/>
            <w:r w:rsidRPr="0015358F">
              <w:rPr>
                <w:rFonts w:ascii="Arial" w:hAnsi="Arial" w:cs="Arial"/>
                <w:sz w:val="22"/>
                <w:szCs w:val="22"/>
                <w:cs/>
              </w:rPr>
              <w:t xml:space="preserve"> </w:t>
            </w:r>
            <w:r w:rsidRPr="00E145B5">
              <w:rPr>
                <w:rFonts w:ascii="Arial" w:hAnsi="Arial" w:cs="Arial"/>
                <w:sz w:val="22"/>
                <w:szCs w:val="22"/>
              </w:rPr>
              <w:t>30 June</w:t>
            </w:r>
            <w:r w:rsidRPr="0015358F">
              <w:rPr>
                <w:rFonts w:ascii="Arial" w:hAnsi="Arial" w:cs="Arial"/>
                <w:sz w:val="22"/>
                <w:szCs w:val="22"/>
              </w:rPr>
              <w:t xml:space="preserve"> 2020</w:t>
            </w:r>
          </w:p>
        </w:tc>
        <w:tc>
          <w:tcPr>
            <w:tcW w:w="2160" w:type="dxa"/>
            <w:vAlign w:val="bottom"/>
          </w:tcPr>
          <w:p w:rsidR="002D2842" w:rsidRPr="002D2842" w:rsidRDefault="002D2842" w:rsidP="002D2842">
            <w:pPr>
              <w:pBdr>
                <w:bottom w:val="double" w:sz="4" w:space="1" w:color="auto"/>
              </w:pBdr>
              <w:tabs>
                <w:tab w:val="decimal" w:pos="1777"/>
              </w:tabs>
              <w:spacing w:line="360" w:lineRule="exact"/>
              <w:ind w:left="-18" w:right="-18"/>
              <w:rPr>
                <w:rFonts w:ascii="Arial" w:hAnsi="Arial" w:cs="Arial"/>
                <w:sz w:val="22"/>
                <w:szCs w:val="22"/>
              </w:rPr>
            </w:pPr>
            <w:r w:rsidRPr="002D2842">
              <w:rPr>
                <w:rFonts w:ascii="Arial" w:hAnsi="Arial" w:cs="Arial"/>
                <w:sz w:val="22"/>
                <w:szCs w:val="22"/>
              </w:rPr>
              <w:t>15,164</w:t>
            </w:r>
          </w:p>
        </w:tc>
      </w:tr>
    </w:tbl>
    <w:p w:rsidR="00E145B5" w:rsidRDefault="00E145B5"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p>
    <w:p w:rsidR="00E145B5" w:rsidRDefault="00E145B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7A785C" w:rsidRDefault="0033721E" w:rsidP="00C97784">
      <w:pPr>
        <w:pStyle w:val="BlockText"/>
        <w:tabs>
          <w:tab w:val="clear" w:pos="7200"/>
          <w:tab w:val="center" w:pos="6840"/>
          <w:tab w:val="center" w:pos="8280"/>
        </w:tabs>
        <w:spacing w:before="240" w:after="0"/>
        <w:ind w:left="547" w:hanging="547"/>
        <w:jc w:val="both"/>
        <w:rPr>
          <w:rFonts w:ascii="Arial" w:hAnsi="Arial" w:cs="Arial"/>
          <w:b/>
          <w:bCs/>
          <w:sz w:val="22"/>
          <w:szCs w:val="22"/>
        </w:rPr>
      </w:pPr>
      <w:r>
        <w:rPr>
          <w:rFonts w:ascii="Arial" w:hAnsi="Arial" w:cs="Arial"/>
          <w:b/>
          <w:bCs/>
          <w:sz w:val="22"/>
          <w:szCs w:val="22"/>
        </w:rPr>
        <w:t>6</w:t>
      </w:r>
      <w:r w:rsidR="00C97784" w:rsidRPr="007A785C">
        <w:rPr>
          <w:rFonts w:ascii="Arial" w:hAnsi="Arial" w:cs="Arial"/>
          <w:b/>
          <w:bCs/>
          <w:sz w:val="22"/>
          <w:szCs w:val="22"/>
        </w:rPr>
        <w:t>.</w:t>
      </w:r>
      <w:r w:rsidR="00C97784" w:rsidRPr="007A785C">
        <w:rPr>
          <w:rFonts w:ascii="Arial" w:hAnsi="Arial" w:cs="Arial"/>
          <w:b/>
          <w:bCs/>
          <w:sz w:val="22"/>
          <w:szCs w:val="22"/>
        </w:rPr>
        <w:tab/>
      </w:r>
      <w:r w:rsidR="00C97784">
        <w:rPr>
          <w:rFonts w:ascii="Arial" w:hAnsi="Arial" w:cs="Arial"/>
          <w:b/>
          <w:bCs/>
          <w:sz w:val="22"/>
          <w:szCs w:val="22"/>
        </w:rPr>
        <w:t>Property</w:t>
      </w:r>
      <w:r w:rsidR="00C97784" w:rsidRPr="007A785C">
        <w:rPr>
          <w:rFonts w:ascii="Arial" w:hAnsi="Arial" w:cs="Arial"/>
          <w:b/>
          <w:bCs/>
          <w:sz w:val="22"/>
          <w:szCs w:val="22"/>
        </w:rPr>
        <w:t xml:space="preserve"> development </w:t>
      </w:r>
      <w:r w:rsidR="00C97784">
        <w:rPr>
          <w:rFonts w:ascii="Arial" w:hAnsi="Arial" w:cs="Arial"/>
          <w:b/>
          <w:bCs/>
          <w:sz w:val="22"/>
          <w:szCs w:val="22"/>
        </w:rPr>
        <w:t>costs</w:t>
      </w:r>
    </w:p>
    <w:p w:rsidR="00C97784" w:rsidRPr="00805681" w:rsidRDefault="00C97784" w:rsidP="00805681">
      <w:pPr>
        <w:tabs>
          <w:tab w:val="left" w:pos="1440"/>
          <w:tab w:val="left" w:pos="2160"/>
        </w:tabs>
        <w:spacing w:before="120" w:after="120"/>
        <w:ind w:left="1440" w:hanging="1440"/>
        <w:jc w:val="right"/>
        <w:rPr>
          <w:rFonts w:ascii="Arial" w:hAnsi="Arial" w:cs="Arial"/>
          <w:sz w:val="22"/>
          <w:szCs w:val="22"/>
        </w:rPr>
      </w:pPr>
      <w:r w:rsidRPr="00805681">
        <w:rPr>
          <w:rFonts w:ascii="Arial" w:hAnsi="Arial" w:cs="Arial"/>
          <w:sz w:val="22"/>
          <w:szCs w:val="22"/>
        </w:rPr>
        <w:t>(Unit: Thousand Baht)</w:t>
      </w:r>
    </w:p>
    <w:tbl>
      <w:tblPr>
        <w:tblW w:w="8892" w:type="dxa"/>
        <w:tblInd w:w="558" w:type="dxa"/>
        <w:tblLayout w:type="fixed"/>
        <w:tblLook w:val="04A0" w:firstRow="1" w:lastRow="0" w:firstColumn="1" w:lastColumn="0" w:noHBand="0" w:noVBand="1"/>
      </w:tblPr>
      <w:tblGrid>
        <w:gridCol w:w="5652"/>
        <w:gridCol w:w="1620"/>
        <w:gridCol w:w="1620"/>
      </w:tblGrid>
      <w:tr w:rsidR="00C97784" w:rsidRPr="00197B45" w:rsidTr="00E145B5">
        <w:tc>
          <w:tcPr>
            <w:tcW w:w="5652" w:type="dxa"/>
          </w:tcPr>
          <w:p w:rsidR="00C97784" w:rsidRPr="00197B45" w:rsidRDefault="00C97784" w:rsidP="003B346F">
            <w:pPr>
              <w:spacing w:line="380" w:lineRule="exact"/>
              <w:jc w:val="center"/>
              <w:rPr>
                <w:rFonts w:ascii="Arial" w:hAnsi="Arial" w:cs="Arial"/>
                <w:sz w:val="22"/>
                <w:szCs w:val="22"/>
              </w:rPr>
            </w:pPr>
          </w:p>
        </w:tc>
        <w:tc>
          <w:tcPr>
            <w:tcW w:w="3240" w:type="dxa"/>
            <w:gridSpan w:val="2"/>
          </w:tcPr>
          <w:p w:rsidR="00C97784" w:rsidRPr="00197B45" w:rsidRDefault="00C97784" w:rsidP="003B346F">
            <w:pPr>
              <w:pBdr>
                <w:bottom w:val="single" w:sz="4" w:space="1" w:color="auto"/>
              </w:pBdr>
              <w:spacing w:line="380" w:lineRule="exact"/>
              <w:ind w:right="-43"/>
              <w:jc w:val="center"/>
              <w:rPr>
                <w:rFonts w:ascii="Arial" w:hAnsi="Arial" w:cs="Arial"/>
                <w:sz w:val="22"/>
                <w:szCs w:val="22"/>
              </w:rPr>
            </w:pPr>
            <w:r w:rsidRPr="00197B45">
              <w:rPr>
                <w:rFonts w:ascii="Arial" w:hAnsi="Arial" w:cs="Arial"/>
                <w:sz w:val="22"/>
                <w:szCs w:val="22"/>
              </w:rPr>
              <w:t>Consolidated</w:t>
            </w:r>
            <w:r w:rsidR="00782332" w:rsidRPr="00197B45">
              <w:rPr>
                <w:rFonts w:ascii="Arial" w:hAnsi="Arial" w:cs="Arial"/>
                <w:sz w:val="22"/>
                <w:szCs w:val="22"/>
              </w:rPr>
              <w:t xml:space="preserve">                </w:t>
            </w:r>
            <w:r w:rsidRPr="00197B45">
              <w:rPr>
                <w:rFonts w:ascii="Arial" w:hAnsi="Arial" w:cs="Arial"/>
                <w:sz w:val="22"/>
                <w:szCs w:val="22"/>
              </w:rPr>
              <w:t xml:space="preserve"> financial statements</w:t>
            </w:r>
          </w:p>
        </w:tc>
      </w:tr>
      <w:tr w:rsidR="008F5855" w:rsidRPr="00197B45" w:rsidTr="00E145B5">
        <w:tc>
          <w:tcPr>
            <w:tcW w:w="5652" w:type="dxa"/>
          </w:tcPr>
          <w:p w:rsidR="008F5855" w:rsidRPr="00197B45" w:rsidRDefault="008F5855" w:rsidP="003B346F">
            <w:pPr>
              <w:spacing w:line="380" w:lineRule="exact"/>
              <w:jc w:val="center"/>
              <w:rPr>
                <w:rFonts w:ascii="Arial" w:hAnsi="Arial" w:cs="Arial"/>
                <w:sz w:val="22"/>
                <w:szCs w:val="22"/>
              </w:rPr>
            </w:pPr>
          </w:p>
        </w:tc>
        <w:tc>
          <w:tcPr>
            <w:tcW w:w="1620" w:type="dxa"/>
          </w:tcPr>
          <w:p w:rsidR="008F5855" w:rsidRPr="00197B45" w:rsidRDefault="00E145B5" w:rsidP="003B346F">
            <w:pPr>
              <w:spacing w:line="380" w:lineRule="exact"/>
              <w:ind w:right="-43"/>
              <w:jc w:val="center"/>
              <w:rPr>
                <w:rFonts w:ascii="Arial" w:hAnsi="Arial" w:cs="Arial"/>
                <w:sz w:val="22"/>
                <w:szCs w:val="22"/>
              </w:rPr>
            </w:pPr>
            <w:r w:rsidRPr="00197B45">
              <w:rPr>
                <w:rFonts w:ascii="Arial" w:hAnsi="Arial" w:cs="Arial"/>
                <w:sz w:val="22"/>
                <w:szCs w:val="22"/>
              </w:rPr>
              <w:t>30 June</w:t>
            </w:r>
          </w:p>
        </w:tc>
        <w:tc>
          <w:tcPr>
            <w:tcW w:w="1620" w:type="dxa"/>
            <w:hideMark/>
          </w:tcPr>
          <w:p w:rsidR="008F5855" w:rsidRPr="00197B45" w:rsidRDefault="008F5855" w:rsidP="003B346F">
            <w:pPr>
              <w:spacing w:line="380" w:lineRule="exact"/>
              <w:ind w:right="-43"/>
              <w:jc w:val="center"/>
              <w:rPr>
                <w:rFonts w:ascii="Arial" w:hAnsi="Arial" w:cs="Arial"/>
                <w:sz w:val="22"/>
                <w:szCs w:val="22"/>
              </w:rPr>
            </w:pPr>
            <w:r w:rsidRPr="00197B45">
              <w:rPr>
                <w:rFonts w:ascii="Arial" w:hAnsi="Arial" w:cs="Arial"/>
                <w:sz w:val="22"/>
                <w:szCs w:val="22"/>
              </w:rPr>
              <w:t>31 December</w:t>
            </w:r>
          </w:p>
        </w:tc>
      </w:tr>
      <w:tr w:rsidR="008F5855" w:rsidRPr="00197B45" w:rsidTr="00E145B5">
        <w:tc>
          <w:tcPr>
            <w:tcW w:w="5652" w:type="dxa"/>
          </w:tcPr>
          <w:p w:rsidR="008F5855" w:rsidRPr="00197B45" w:rsidRDefault="008F5855" w:rsidP="003B346F">
            <w:pPr>
              <w:spacing w:line="380" w:lineRule="exact"/>
              <w:jc w:val="center"/>
              <w:rPr>
                <w:rFonts w:ascii="Arial" w:hAnsi="Arial" w:cs="Arial"/>
                <w:sz w:val="22"/>
                <w:szCs w:val="22"/>
              </w:rPr>
            </w:pPr>
          </w:p>
        </w:tc>
        <w:tc>
          <w:tcPr>
            <w:tcW w:w="1620" w:type="dxa"/>
          </w:tcPr>
          <w:p w:rsidR="008F5855" w:rsidRPr="00197B45" w:rsidRDefault="008F5855" w:rsidP="003B346F">
            <w:pPr>
              <w:pBdr>
                <w:bottom w:val="single" w:sz="4" w:space="1" w:color="auto"/>
              </w:pBdr>
              <w:spacing w:line="380" w:lineRule="exact"/>
              <w:ind w:right="-43"/>
              <w:jc w:val="center"/>
              <w:rPr>
                <w:rFonts w:ascii="Arial" w:hAnsi="Arial" w:cs="Arial"/>
                <w:sz w:val="22"/>
                <w:szCs w:val="22"/>
              </w:rPr>
            </w:pPr>
            <w:r w:rsidRPr="00197B45">
              <w:rPr>
                <w:rFonts w:ascii="Arial" w:hAnsi="Arial" w:cs="Arial"/>
                <w:sz w:val="22"/>
                <w:szCs w:val="22"/>
              </w:rPr>
              <w:t>20</w:t>
            </w:r>
            <w:r w:rsidR="00E44A29" w:rsidRPr="00197B45">
              <w:rPr>
                <w:rFonts w:ascii="Arial" w:hAnsi="Arial" w:cs="Arial"/>
                <w:sz w:val="22"/>
                <w:szCs w:val="22"/>
              </w:rPr>
              <w:t>20</w:t>
            </w:r>
          </w:p>
        </w:tc>
        <w:tc>
          <w:tcPr>
            <w:tcW w:w="1620" w:type="dxa"/>
          </w:tcPr>
          <w:p w:rsidR="008F5855" w:rsidRPr="00197B45" w:rsidRDefault="008F5855" w:rsidP="003B346F">
            <w:pPr>
              <w:pBdr>
                <w:bottom w:val="single" w:sz="4" w:space="1" w:color="auto"/>
              </w:pBdr>
              <w:spacing w:line="380" w:lineRule="exact"/>
              <w:ind w:right="-43"/>
              <w:jc w:val="center"/>
              <w:rPr>
                <w:rFonts w:ascii="Arial" w:hAnsi="Arial" w:cs="Arial"/>
                <w:sz w:val="22"/>
                <w:szCs w:val="22"/>
              </w:rPr>
            </w:pPr>
            <w:r w:rsidRPr="00197B45">
              <w:rPr>
                <w:rFonts w:ascii="Arial" w:hAnsi="Arial" w:cs="Arial"/>
                <w:sz w:val="22"/>
                <w:szCs w:val="22"/>
              </w:rPr>
              <w:t>201</w:t>
            </w:r>
            <w:r w:rsidR="00E44A29" w:rsidRPr="00197B45">
              <w:rPr>
                <w:rFonts w:ascii="Arial" w:hAnsi="Arial" w:cs="Arial"/>
                <w:sz w:val="22"/>
                <w:szCs w:val="22"/>
              </w:rPr>
              <w:t>9</w:t>
            </w:r>
          </w:p>
        </w:tc>
      </w:tr>
      <w:tr w:rsidR="002D2842" w:rsidRPr="00197B45" w:rsidTr="00E145B5">
        <w:tc>
          <w:tcPr>
            <w:tcW w:w="5652" w:type="dxa"/>
            <w:hideMark/>
          </w:tcPr>
          <w:p w:rsidR="002D2842" w:rsidRPr="00197B45" w:rsidRDefault="002D2842" w:rsidP="002D2842">
            <w:pPr>
              <w:tabs>
                <w:tab w:val="left" w:pos="342"/>
              </w:tabs>
              <w:spacing w:line="380" w:lineRule="exact"/>
              <w:rPr>
                <w:rFonts w:ascii="Arial" w:hAnsi="Arial" w:cs="Arial"/>
                <w:sz w:val="22"/>
                <w:szCs w:val="22"/>
              </w:rPr>
            </w:pPr>
            <w:r w:rsidRPr="00197B45">
              <w:rPr>
                <w:rFonts w:ascii="Arial" w:hAnsi="Arial" w:cs="Arial"/>
                <w:sz w:val="22"/>
                <w:szCs w:val="22"/>
              </w:rPr>
              <w:t xml:space="preserve">Land </w:t>
            </w:r>
          </w:p>
        </w:tc>
        <w:tc>
          <w:tcPr>
            <w:tcW w:w="1620" w:type="dxa"/>
          </w:tcPr>
          <w:p w:rsidR="002D2842" w:rsidRPr="00197B45" w:rsidRDefault="002D2842" w:rsidP="00197B45">
            <w:pPr>
              <w:tabs>
                <w:tab w:val="decimal" w:pos="1331"/>
              </w:tabs>
              <w:spacing w:line="380" w:lineRule="exact"/>
              <w:ind w:right="-45"/>
              <w:rPr>
                <w:rFonts w:ascii="Arial" w:hAnsi="Arial" w:cs="Arial"/>
                <w:sz w:val="22"/>
                <w:szCs w:val="22"/>
              </w:rPr>
            </w:pPr>
            <w:r w:rsidRPr="00197B45">
              <w:rPr>
                <w:rFonts w:ascii="Arial" w:hAnsi="Arial" w:cs="Arial"/>
                <w:sz w:val="22"/>
                <w:szCs w:val="22"/>
              </w:rPr>
              <w:t>35,365</w:t>
            </w:r>
          </w:p>
        </w:tc>
        <w:tc>
          <w:tcPr>
            <w:tcW w:w="1620" w:type="dxa"/>
            <w:hideMark/>
          </w:tcPr>
          <w:p w:rsidR="002D2842" w:rsidRPr="00197B45" w:rsidRDefault="002D2842" w:rsidP="00BC06C3">
            <w:pPr>
              <w:tabs>
                <w:tab w:val="decimal" w:pos="1331"/>
              </w:tabs>
              <w:spacing w:line="380" w:lineRule="exact"/>
              <w:ind w:right="-45"/>
              <w:rPr>
                <w:rFonts w:ascii="Arial" w:hAnsi="Arial" w:cs="Arial"/>
                <w:sz w:val="22"/>
                <w:szCs w:val="22"/>
              </w:rPr>
            </w:pPr>
            <w:r w:rsidRPr="00197B45">
              <w:rPr>
                <w:rFonts w:ascii="Arial" w:hAnsi="Arial" w:cs="Arial"/>
                <w:sz w:val="22"/>
                <w:szCs w:val="22"/>
              </w:rPr>
              <w:t>46,116</w:t>
            </w:r>
          </w:p>
        </w:tc>
      </w:tr>
      <w:tr w:rsidR="002D2842" w:rsidRPr="00197B45" w:rsidTr="00E145B5">
        <w:tc>
          <w:tcPr>
            <w:tcW w:w="5652" w:type="dxa"/>
          </w:tcPr>
          <w:p w:rsidR="002D2842" w:rsidRPr="00197B45" w:rsidRDefault="002D2842" w:rsidP="002D2842">
            <w:pPr>
              <w:tabs>
                <w:tab w:val="left" w:pos="342"/>
              </w:tabs>
              <w:spacing w:line="380" w:lineRule="exact"/>
              <w:rPr>
                <w:rFonts w:ascii="Arial" w:hAnsi="Arial" w:cs="Arial"/>
                <w:sz w:val="22"/>
                <w:szCs w:val="22"/>
              </w:rPr>
            </w:pPr>
            <w:r w:rsidRPr="00197B45">
              <w:rPr>
                <w:rFonts w:ascii="Arial" w:hAnsi="Arial" w:cs="Arial"/>
                <w:sz w:val="22"/>
                <w:szCs w:val="22"/>
              </w:rPr>
              <w:t xml:space="preserve">Interest </w:t>
            </w:r>
            <w:proofErr w:type="spellStart"/>
            <w:r w:rsidRPr="00197B45">
              <w:rPr>
                <w:rFonts w:ascii="Arial" w:hAnsi="Arial" w:cs="Arial"/>
                <w:sz w:val="22"/>
                <w:szCs w:val="22"/>
              </w:rPr>
              <w:t>capitalised</w:t>
            </w:r>
            <w:proofErr w:type="spellEnd"/>
            <w:r w:rsidRPr="00197B45">
              <w:rPr>
                <w:rFonts w:ascii="Arial" w:hAnsi="Arial" w:cs="Arial"/>
                <w:sz w:val="22"/>
                <w:szCs w:val="22"/>
              </w:rPr>
              <w:t xml:space="preserve"> as cost</w:t>
            </w:r>
          </w:p>
        </w:tc>
        <w:tc>
          <w:tcPr>
            <w:tcW w:w="1620" w:type="dxa"/>
          </w:tcPr>
          <w:p w:rsidR="002D2842" w:rsidRPr="00197B45" w:rsidRDefault="002D2842" w:rsidP="00197B45">
            <w:pPr>
              <w:tabs>
                <w:tab w:val="decimal" w:pos="1331"/>
              </w:tabs>
              <w:spacing w:line="380" w:lineRule="exact"/>
              <w:ind w:right="-45"/>
              <w:rPr>
                <w:rFonts w:ascii="Arial" w:hAnsi="Arial" w:cs="Arial"/>
                <w:sz w:val="22"/>
                <w:szCs w:val="22"/>
              </w:rPr>
            </w:pPr>
            <w:r w:rsidRPr="00197B45">
              <w:rPr>
                <w:rFonts w:ascii="Arial" w:hAnsi="Arial" w:cs="Arial"/>
                <w:sz w:val="22"/>
                <w:szCs w:val="22"/>
              </w:rPr>
              <w:t>7,293</w:t>
            </w:r>
          </w:p>
        </w:tc>
        <w:tc>
          <w:tcPr>
            <w:tcW w:w="1620" w:type="dxa"/>
          </w:tcPr>
          <w:p w:rsidR="002D2842" w:rsidRPr="00197B45" w:rsidRDefault="002D2842" w:rsidP="00BC06C3">
            <w:pPr>
              <w:tabs>
                <w:tab w:val="decimal" w:pos="1331"/>
              </w:tabs>
              <w:spacing w:line="380" w:lineRule="exact"/>
              <w:ind w:right="-45"/>
              <w:rPr>
                <w:rFonts w:ascii="Arial" w:hAnsi="Arial" w:cs="Arial"/>
                <w:sz w:val="22"/>
                <w:szCs w:val="22"/>
              </w:rPr>
            </w:pPr>
            <w:r w:rsidRPr="00197B45">
              <w:rPr>
                <w:rFonts w:ascii="Arial" w:hAnsi="Arial" w:cs="Arial"/>
                <w:sz w:val="22"/>
                <w:szCs w:val="22"/>
              </w:rPr>
              <w:t>9,510</w:t>
            </w:r>
          </w:p>
        </w:tc>
      </w:tr>
      <w:tr w:rsidR="002D2842" w:rsidRPr="00197B45" w:rsidTr="00E145B5">
        <w:tc>
          <w:tcPr>
            <w:tcW w:w="5652" w:type="dxa"/>
            <w:hideMark/>
          </w:tcPr>
          <w:p w:rsidR="002D2842" w:rsidRPr="00197B45" w:rsidRDefault="002D2842" w:rsidP="002D2842">
            <w:pPr>
              <w:tabs>
                <w:tab w:val="left" w:pos="342"/>
              </w:tabs>
              <w:spacing w:line="380" w:lineRule="exact"/>
              <w:rPr>
                <w:rFonts w:ascii="Arial" w:hAnsi="Arial" w:cs="Arial"/>
                <w:sz w:val="22"/>
                <w:szCs w:val="22"/>
              </w:rPr>
            </w:pPr>
            <w:r w:rsidRPr="00197B45">
              <w:rPr>
                <w:rFonts w:ascii="Arial" w:hAnsi="Arial" w:cs="Arial"/>
                <w:sz w:val="22"/>
                <w:szCs w:val="22"/>
              </w:rPr>
              <w:t>Completed buildings</w:t>
            </w:r>
          </w:p>
        </w:tc>
        <w:tc>
          <w:tcPr>
            <w:tcW w:w="1620" w:type="dxa"/>
          </w:tcPr>
          <w:p w:rsidR="002D2842" w:rsidRPr="00197B45" w:rsidRDefault="002D2842" w:rsidP="00197B45">
            <w:pPr>
              <w:tabs>
                <w:tab w:val="decimal" w:pos="1331"/>
              </w:tabs>
              <w:spacing w:line="380" w:lineRule="exact"/>
              <w:ind w:right="-45"/>
              <w:rPr>
                <w:rFonts w:ascii="Arial" w:hAnsi="Arial" w:cs="Arial"/>
                <w:sz w:val="22"/>
                <w:szCs w:val="22"/>
              </w:rPr>
            </w:pPr>
            <w:r w:rsidRPr="00197B45">
              <w:rPr>
                <w:rFonts w:ascii="Arial" w:hAnsi="Arial" w:cs="Arial"/>
                <w:sz w:val="22"/>
                <w:szCs w:val="22"/>
              </w:rPr>
              <w:t>80,00</w:t>
            </w:r>
            <w:r w:rsidR="004D1752">
              <w:rPr>
                <w:rFonts w:ascii="Arial" w:hAnsi="Arial" w:cs="Arial"/>
                <w:sz w:val="22"/>
                <w:szCs w:val="22"/>
              </w:rPr>
              <w:t>7</w:t>
            </w:r>
          </w:p>
        </w:tc>
        <w:tc>
          <w:tcPr>
            <w:tcW w:w="1620" w:type="dxa"/>
            <w:hideMark/>
          </w:tcPr>
          <w:p w:rsidR="002D2842" w:rsidRPr="00197B45" w:rsidRDefault="002D2842" w:rsidP="00BC06C3">
            <w:pPr>
              <w:tabs>
                <w:tab w:val="decimal" w:pos="1331"/>
              </w:tabs>
              <w:spacing w:line="380" w:lineRule="exact"/>
              <w:ind w:right="-45"/>
              <w:rPr>
                <w:rFonts w:ascii="Arial" w:hAnsi="Arial" w:cs="Arial"/>
                <w:sz w:val="22"/>
                <w:szCs w:val="22"/>
              </w:rPr>
            </w:pPr>
            <w:r w:rsidRPr="00197B45">
              <w:rPr>
                <w:rFonts w:ascii="Arial" w:hAnsi="Arial" w:cs="Arial"/>
                <w:sz w:val="22"/>
                <w:szCs w:val="22"/>
              </w:rPr>
              <w:t>104,282</w:t>
            </w:r>
          </w:p>
        </w:tc>
      </w:tr>
      <w:tr w:rsidR="002D2842" w:rsidRPr="00197B45" w:rsidTr="00E145B5">
        <w:tc>
          <w:tcPr>
            <w:tcW w:w="5652" w:type="dxa"/>
            <w:hideMark/>
          </w:tcPr>
          <w:p w:rsidR="002D2842" w:rsidRPr="00197B45" w:rsidRDefault="002D2842" w:rsidP="002D2842">
            <w:pPr>
              <w:tabs>
                <w:tab w:val="left" w:pos="342"/>
              </w:tabs>
              <w:spacing w:line="380" w:lineRule="exact"/>
              <w:rPr>
                <w:rFonts w:ascii="Arial" w:hAnsi="Arial" w:cs="Arial"/>
                <w:sz w:val="22"/>
                <w:szCs w:val="22"/>
              </w:rPr>
            </w:pPr>
            <w:r w:rsidRPr="00197B45">
              <w:rPr>
                <w:rFonts w:ascii="Arial" w:hAnsi="Arial" w:cs="Arial"/>
                <w:sz w:val="22"/>
                <w:szCs w:val="22"/>
              </w:rPr>
              <w:t>House held for sales</w:t>
            </w:r>
          </w:p>
        </w:tc>
        <w:tc>
          <w:tcPr>
            <w:tcW w:w="1620" w:type="dxa"/>
          </w:tcPr>
          <w:p w:rsidR="002D2842" w:rsidRPr="00197B45" w:rsidRDefault="002D2842" w:rsidP="00197B45">
            <w:pPr>
              <w:pBdr>
                <w:bottom w:val="single" w:sz="4" w:space="1" w:color="auto"/>
              </w:pBdr>
              <w:tabs>
                <w:tab w:val="decimal" w:pos="1331"/>
              </w:tabs>
              <w:spacing w:line="380" w:lineRule="exact"/>
              <w:ind w:right="-45"/>
              <w:rPr>
                <w:rFonts w:ascii="Arial" w:hAnsi="Arial" w:cs="Arial"/>
                <w:sz w:val="22"/>
                <w:szCs w:val="22"/>
              </w:rPr>
            </w:pPr>
            <w:r w:rsidRPr="00197B45">
              <w:rPr>
                <w:rFonts w:ascii="Arial" w:hAnsi="Arial" w:cs="Arial"/>
                <w:sz w:val="22"/>
                <w:szCs w:val="22"/>
              </w:rPr>
              <w:t>4,851</w:t>
            </w:r>
          </w:p>
        </w:tc>
        <w:tc>
          <w:tcPr>
            <w:tcW w:w="1620" w:type="dxa"/>
            <w:hideMark/>
          </w:tcPr>
          <w:p w:rsidR="002D2842" w:rsidRPr="00197B45" w:rsidRDefault="002D2842" w:rsidP="00BC06C3">
            <w:pPr>
              <w:pBdr>
                <w:bottom w:val="single" w:sz="4" w:space="1" w:color="auto"/>
              </w:pBdr>
              <w:tabs>
                <w:tab w:val="decimal" w:pos="1331"/>
              </w:tabs>
              <w:spacing w:line="380" w:lineRule="exact"/>
              <w:ind w:right="-45"/>
              <w:rPr>
                <w:rFonts w:ascii="Arial" w:hAnsi="Arial" w:cs="Arial"/>
                <w:sz w:val="22"/>
                <w:szCs w:val="22"/>
              </w:rPr>
            </w:pPr>
            <w:r w:rsidRPr="00197B45">
              <w:rPr>
                <w:rFonts w:ascii="Arial" w:hAnsi="Arial" w:cs="Arial"/>
                <w:sz w:val="22"/>
                <w:szCs w:val="22"/>
              </w:rPr>
              <w:t>4,851</w:t>
            </w:r>
          </w:p>
        </w:tc>
      </w:tr>
      <w:tr w:rsidR="002D2842" w:rsidRPr="00197B45" w:rsidTr="00E145B5">
        <w:tc>
          <w:tcPr>
            <w:tcW w:w="5652" w:type="dxa"/>
          </w:tcPr>
          <w:p w:rsidR="002D2842" w:rsidRPr="00197B45" w:rsidRDefault="002D2842" w:rsidP="002D2842">
            <w:pPr>
              <w:tabs>
                <w:tab w:val="left" w:pos="342"/>
              </w:tabs>
              <w:spacing w:line="380" w:lineRule="exact"/>
              <w:rPr>
                <w:rFonts w:ascii="Arial" w:hAnsi="Arial" w:cs="Arial"/>
                <w:sz w:val="22"/>
                <w:szCs w:val="22"/>
              </w:rPr>
            </w:pPr>
            <w:r w:rsidRPr="00197B45">
              <w:rPr>
                <w:rFonts w:ascii="Arial" w:hAnsi="Arial" w:cs="Arial"/>
                <w:sz w:val="22"/>
                <w:szCs w:val="22"/>
              </w:rPr>
              <w:t>Total property development costs - net</w:t>
            </w:r>
          </w:p>
        </w:tc>
        <w:tc>
          <w:tcPr>
            <w:tcW w:w="1620" w:type="dxa"/>
            <w:vAlign w:val="bottom"/>
          </w:tcPr>
          <w:p w:rsidR="002D2842" w:rsidRPr="00197B45" w:rsidRDefault="002D2842" w:rsidP="00197B45">
            <w:pPr>
              <w:pBdr>
                <w:bottom w:val="double" w:sz="4" w:space="1" w:color="auto"/>
              </w:pBdr>
              <w:tabs>
                <w:tab w:val="decimal" w:pos="1331"/>
              </w:tabs>
              <w:spacing w:line="380" w:lineRule="exact"/>
              <w:ind w:right="-45"/>
              <w:rPr>
                <w:rFonts w:ascii="Arial" w:hAnsi="Arial" w:cs="Arial"/>
                <w:sz w:val="22"/>
                <w:szCs w:val="22"/>
              </w:rPr>
            </w:pPr>
            <w:r w:rsidRPr="00197B45">
              <w:rPr>
                <w:rFonts w:ascii="Arial" w:hAnsi="Arial" w:cs="Arial"/>
                <w:sz w:val="22"/>
                <w:szCs w:val="22"/>
              </w:rPr>
              <w:t>127,51</w:t>
            </w:r>
            <w:r w:rsidR="004D1752">
              <w:rPr>
                <w:rFonts w:ascii="Arial" w:hAnsi="Arial" w:cs="Arial"/>
                <w:sz w:val="22"/>
                <w:szCs w:val="22"/>
              </w:rPr>
              <w:t>6</w:t>
            </w:r>
          </w:p>
        </w:tc>
        <w:tc>
          <w:tcPr>
            <w:tcW w:w="1620" w:type="dxa"/>
            <w:vAlign w:val="bottom"/>
          </w:tcPr>
          <w:p w:rsidR="002D2842" w:rsidRPr="00197B45" w:rsidRDefault="002D2842" w:rsidP="00BC06C3">
            <w:pPr>
              <w:pBdr>
                <w:bottom w:val="double" w:sz="4" w:space="1" w:color="auto"/>
              </w:pBdr>
              <w:tabs>
                <w:tab w:val="decimal" w:pos="1331"/>
              </w:tabs>
              <w:spacing w:line="380" w:lineRule="exact"/>
              <w:ind w:right="-45"/>
              <w:rPr>
                <w:rFonts w:ascii="Arial" w:hAnsi="Arial" w:cs="Arial"/>
                <w:sz w:val="22"/>
                <w:szCs w:val="22"/>
              </w:rPr>
            </w:pPr>
            <w:r w:rsidRPr="00197B45">
              <w:rPr>
                <w:rFonts w:ascii="Arial" w:hAnsi="Arial" w:cs="Arial"/>
                <w:sz w:val="22"/>
                <w:szCs w:val="22"/>
              </w:rPr>
              <w:t>164,759</w:t>
            </w:r>
          </w:p>
        </w:tc>
      </w:tr>
    </w:tbl>
    <w:p w:rsidR="00D547CF" w:rsidRPr="00D547CF" w:rsidRDefault="00D26ED8" w:rsidP="00E778E4">
      <w:pPr>
        <w:tabs>
          <w:tab w:val="left" w:pos="2880"/>
        </w:tabs>
        <w:spacing w:before="120" w:after="60" w:line="380" w:lineRule="exact"/>
        <w:ind w:left="547" w:right="29" w:hanging="547"/>
        <w:jc w:val="thaiDistribute"/>
        <w:rPr>
          <w:rFonts w:ascii="Arial" w:hAnsi="Arial" w:cs="Arial"/>
          <w:sz w:val="22"/>
          <w:szCs w:val="22"/>
        </w:rPr>
      </w:pPr>
      <w:r>
        <w:rPr>
          <w:rFonts w:ascii="Arial" w:hAnsi="Arial"/>
          <w:sz w:val="22"/>
          <w:szCs w:val="22"/>
        </w:rPr>
        <w:tab/>
        <w:t>During</w:t>
      </w:r>
      <w:r w:rsidRPr="00F1355D">
        <w:rPr>
          <w:rFonts w:ascii="Arial" w:hAnsi="Arial"/>
          <w:sz w:val="22"/>
          <w:szCs w:val="22"/>
        </w:rPr>
        <w:t xml:space="preserve"> the </w:t>
      </w:r>
      <w:r w:rsidR="00E145B5">
        <w:rPr>
          <w:rFonts w:ascii="Arial" w:hAnsi="Arial"/>
          <w:sz w:val="22"/>
          <w:szCs w:val="22"/>
        </w:rPr>
        <w:t>six</w:t>
      </w:r>
      <w:r w:rsidR="00631C45">
        <w:rPr>
          <w:rFonts w:ascii="Arial" w:hAnsi="Arial"/>
          <w:sz w:val="22"/>
          <w:szCs w:val="22"/>
        </w:rPr>
        <w:t xml:space="preserve">-month </w:t>
      </w:r>
      <w:r w:rsidR="00631C45" w:rsidRPr="00F1355D">
        <w:rPr>
          <w:rFonts w:ascii="Arial" w:hAnsi="Arial"/>
          <w:sz w:val="22"/>
          <w:szCs w:val="22"/>
        </w:rPr>
        <w:t>period</w:t>
      </w:r>
      <w:r w:rsidR="00631C45">
        <w:rPr>
          <w:rFonts w:ascii="Arial" w:hAnsi="Arial"/>
          <w:sz w:val="22"/>
          <w:szCs w:val="22"/>
        </w:rPr>
        <w:t xml:space="preserve"> ended </w:t>
      </w:r>
      <w:r w:rsidR="00E145B5" w:rsidRPr="00E145B5">
        <w:rPr>
          <w:rFonts w:ascii="Arial" w:hAnsi="Arial" w:cs="Arial"/>
          <w:sz w:val="22"/>
          <w:szCs w:val="22"/>
        </w:rPr>
        <w:t>30 June</w:t>
      </w:r>
      <w:r w:rsidR="00E145B5">
        <w:rPr>
          <w:rFonts w:ascii="Arial" w:hAnsi="Arial"/>
          <w:sz w:val="22"/>
          <w:szCs w:val="22"/>
        </w:rPr>
        <w:t xml:space="preserve"> </w:t>
      </w:r>
      <w:r w:rsidR="00F771FF">
        <w:rPr>
          <w:rFonts w:ascii="Arial" w:hAnsi="Arial"/>
          <w:sz w:val="22"/>
          <w:szCs w:val="22"/>
        </w:rPr>
        <w:t>20</w:t>
      </w:r>
      <w:r w:rsidR="002C297B">
        <w:rPr>
          <w:rFonts w:ascii="Arial" w:hAnsi="Arial"/>
          <w:sz w:val="22"/>
          <w:szCs w:val="22"/>
        </w:rPr>
        <w:t>19</w:t>
      </w:r>
      <w:r>
        <w:rPr>
          <w:rFonts w:ascii="Arial" w:hAnsi="Arial"/>
          <w:sz w:val="22"/>
          <w:szCs w:val="22"/>
        </w:rPr>
        <w:t xml:space="preserve">, </w:t>
      </w:r>
      <w:r w:rsidR="003A7D9F">
        <w:rPr>
          <w:rFonts w:ascii="Arial" w:hAnsi="Arial" w:cs="Arial"/>
          <w:sz w:val="22"/>
          <w:szCs w:val="22"/>
        </w:rPr>
        <w:t>the</w:t>
      </w:r>
      <w:r>
        <w:rPr>
          <w:rFonts w:ascii="Arial" w:hAnsi="Arial" w:cs="Arial"/>
          <w:sz w:val="22"/>
          <w:szCs w:val="22"/>
        </w:rPr>
        <w:t xml:space="preserve"> subsidiary</w:t>
      </w:r>
      <w:r w:rsidRPr="00AC0108">
        <w:rPr>
          <w:rFonts w:ascii="Arial" w:hAnsi="Arial" w:cs="Arial"/>
          <w:sz w:val="22"/>
          <w:szCs w:val="22"/>
        </w:rPr>
        <w:t xml:space="preserve"> included borrowing cost of Baht </w:t>
      </w:r>
      <w:r w:rsidR="002D2842">
        <w:rPr>
          <w:rFonts w:ascii="Arial" w:hAnsi="Arial" w:cs="Browallia New"/>
          <w:sz w:val="22"/>
          <w:szCs w:val="28"/>
        </w:rPr>
        <w:t>4</w:t>
      </w:r>
      <w:r w:rsidR="00631C45">
        <w:rPr>
          <w:rFonts w:ascii="Arial" w:hAnsi="Arial" w:cs="Browallia New"/>
          <w:sz w:val="22"/>
          <w:szCs w:val="28"/>
        </w:rPr>
        <w:t xml:space="preserve"> </w:t>
      </w:r>
      <w:r>
        <w:rPr>
          <w:rFonts w:ascii="Arial" w:hAnsi="Arial" w:cs="Arial"/>
          <w:sz w:val="22"/>
          <w:szCs w:val="22"/>
        </w:rPr>
        <w:t>million</w:t>
      </w:r>
      <w:r w:rsidR="00105800">
        <w:rPr>
          <w:rFonts w:ascii="Arial" w:hAnsi="Arial" w:cs="Arial"/>
          <w:sz w:val="22"/>
          <w:szCs w:val="22"/>
        </w:rPr>
        <w:t xml:space="preserve"> </w:t>
      </w:r>
      <w:r w:rsidR="007625A2">
        <w:rPr>
          <w:rFonts w:ascii="Arial" w:hAnsi="Arial" w:cs="Arial"/>
          <w:sz w:val="22"/>
          <w:szCs w:val="22"/>
        </w:rPr>
        <w:t>(</w:t>
      </w:r>
      <w:r w:rsidR="00F771FF">
        <w:rPr>
          <w:rFonts w:ascii="Arial" w:hAnsi="Arial" w:cs="Arial"/>
          <w:sz w:val="22"/>
          <w:szCs w:val="22"/>
        </w:rPr>
        <w:t>20</w:t>
      </w:r>
      <w:r w:rsidR="002C297B">
        <w:rPr>
          <w:rFonts w:ascii="Arial" w:hAnsi="Arial" w:cs="Arial"/>
          <w:sz w:val="22"/>
          <w:szCs w:val="22"/>
        </w:rPr>
        <w:t>20</w:t>
      </w:r>
      <w:r w:rsidR="007625A2">
        <w:rPr>
          <w:rFonts w:ascii="Arial" w:hAnsi="Arial" w:cs="Arial"/>
          <w:sz w:val="22"/>
          <w:szCs w:val="22"/>
        </w:rPr>
        <w:t xml:space="preserve">: </w:t>
      </w:r>
      <w:r w:rsidR="00BC06C3">
        <w:rPr>
          <w:rFonts w:ascii="Arial" w:hAnsi="Arial" w:cs="Arial"/>
          <w:sz w:val="22"/>
          <w:szCs w:val="22"/>
        </w:rPr>
        <w:t>Nil</w:t>
      </w:r>
      <w:r w:rsidR="007625A2">
        <w:rPr>
          <w:rFonts w:ascii="Arial" w:hAnsi="Arial" w:cs="Arial"/>
          <w:sz w:val="22"/>
          <w:szCs w:val="22"/>
        </w:rPr>
        <w:t xml:space="preserve">) </w:t>
      </w:r>
      <w:r>
        <w:rPr>
          <w:rFonts w:ascii="Arial" w:hAnsi="Arial" w:cs="Arial"/>
          <w:sz w:val="22"/>
          <w:szCs w:val="22"/>
        </w:rPr>
        <w:t>as cost of property development</w:t>
      </w:r>
      <w:r w:rsidRPr="00AC0108">
        <w:rPr>
          <w:rFonts w:ascii="Arial" w:hAnsi="Arial" w:cs="Arial"/>
          <w:sz w:val="22"/>
          <w:szCs w:val="22"/>
        </w:rPr>
        <w:t xml:space="preserve">. </w:t>
      </w:r>
      <w:r>
        <w:rPr>
          <w:rFonts w:ascii="Arial" w:hAnsi="Arial" w:cs="Arial"/>
          <w:sz w:val="22"/>
          <w:szCs w:val="22"/>
        </w:rPr>
        <w:t xml:space="preserve">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w:t>
      </w:r>
      <w:r w:rsidR="002D2842">
        <w:rPr>
          <w:rFonts w:ascii="Arial" w:hAnsi="Arial" w:cs="Arial"/>
          <w:sz w:val="22"/>
          <w:szCs w:val="22"/>
        </w:rPr>
        <w:t>6.0</w:t>
      </w:r>
      <w:r w:rsidR="00BB71E0">
        <w:rPr>
          <w:rFonts w:ascii="Arial" w:hAnsi="Arial" w:cs="Arial"/>
          <w:sz w:val="22"/>
          <w:szCs w:val="22"/>
        </w:rPr>
        <w:t>%</w:t>
      </w:r>
      <w:r w:rsidR="008428E0">
        <w:rPr>
          <w:rFonts w:ascii="Arial" w:hAnsi="Arial" w:cs="Arial"/>
          <w:sz w:val="22"/>
          <w:szCs w:val="22"/>
        </w:rPr>
        <w:t xml:space="preserve"> </w:t>
      </w:r>
      <w:r w:rsidR="00782332">
        <w:rPr>
          <w:rFonts w:ascii="Arial" w:hAnsi="Arial" w:cs="Arial"/>
          <w:sz w:val="22"/>
          <w:szCs w:val="22"/>
        </w:rPr>
        <w:t>(</w:t>
      </w:r>
      <w:r w:rsidR="00F771FF">
        <w:rPr>
          <w:rFonts w:ascii="Arial" w:hAnsi="Arial" w:cs="Arial"/>
          <w:sz w:val="22"/>
          <w:szCs w:val="22"/>
        </w:rPr>
        <w:t>20</w:t>
      </w:r>
      <w:r w:rsidR="002C297B">
        <w:rPr>
          <w:rFonts w:ascii="Arial" w:hAnsi="Arial" w:cstheme="minorBidi"/>
          <w:sz w:val="22"/>
          <w:szCs w:val="22"/>
        </w:rPr>
        <w:t>20</w:t>
      </w:r>
      <w:r w:rsidR="00782332">
        <w:rPr>
          <w:rFonts w:ascii="Arial" w:hAnsi="Arial" w:cs="Arial"/>
          <w:sz w:val="22"/>
          <w:szCs w:val="22"/>
        </w:rPr>
        <w:t xml:space="preserve">: </w:t>
      </w:r>
      <w:r w:rsidR="002C297B">
        <w:rPr>
          <w:rFonts w:ascii="Arial" w:hAnsi="Arial" w:cstheme="minorBidi"/>
          <w:sz w:val="22"/>
          <w:szCs w:val="22"/>
        </w:rPr>
        <w:t>Nil</w:t>
      </w:r>
      <w:r w:rsidR="00782332">
        <w:rPr>
          <w:rFonts w:ascii="Arial" w:hAnsi="Arial" w:cs="Arial"/>
          <w:sz w:val="22"/>
          <w:szCs w:val="22"/>
        </w:rPr>
        <w:t>)</w:t>
      </w:r>
      <w:r w:rsidR="00105800">
        <w:rPr>
          <w:rFonts w:ascii="Arial" w:hAnsi="Arial" w:cs="Arial"/>
          <w:sz w:val="22"/>
          <w:szCs w:val="22"/>
        </w:rPr>
        <w:t>.</w:t>
      </w:r>
    </w:p>
    <w:p w:rsidR="00805681" w:rsidRPr="00805681" w:rsidRDefault="00D547CF" w:rsidP="00E778E4">
      <w:pPr>
        <w:tabs>
          <w:tab w:val="left" w:pos="2880"/>
        </w:tabs>
        <w:spacing w:before="60" w:after="60" w:line="380" w:lineRule="exact"/>
        <w:ind w:left="547" w:right="29" w:hanging="547"/>
        <w:jc w:val="thaiDistribute"/>
        <w:rPr>
          <w:rFonts w:ascii="Arial" w:hAnsi="Arial" w:cstheme="minorBidi"/>
          <w:sz w:val="22"/>
          <w:szCs w:val="22"/>
          <w:cs/>
        </w:rPr>
      </w:pPr>
      <w:r>
        <w:rPr>
          <w:rFonts w:ascii="Arial" w:hAnsi="Arial" w:cs="Arial"/>
          <w:sz w:val="22"/>
          <w:szCs w:val="22"/>
        </w:rPr>
        <w:tab/>
      </w:r>
      <w:r w:rsidR="00F771FF">
        <w:rPr>
          <w:rFonts w:ascii="Arial" w:hAnsi="Arial" w:cs="Arial"/>
          <w:sz w:val="22"/>
          <w:szCs w:val="22"/>
        </w:rPr>
        <w:t>As at 31 December 2019, t</w:t>
      </w:r>
      <w:r w:rsidR="00805681">
        <w:rPr>
          <w:rFonts w:ascii="Arial" w:hAnsi="Arial" w:cs="Arial"/>
          <w:sz w:val="22"/>
          <w:szCs w:val="22"/>
        </w:rPr>
        <w:t xml:space="preserve">he subsidiary has mortgaged land and structures amounting to Baht </w:t>
      </w:r>
      <w:r w:rsidR="00F771FF">
        <w:rPr>
          <w:rFonts w:ascii="Arial" w:hAnsi="Arial" w:cs="Arial"/>
          <w:sz w:val="22"/>
          <w:szCs w:val="22"/>
        </w:rPr>
        <w:t>160</w:t>
      </w:r>
      <w:r w:rsidR="00805681">
        <w:rPr>
          <w:rFonts w:ascii="Arial" w:hAnsi="Arial" w:cs="Arial"/>
          <w:sz w:val="22"/>
          <w:szCs w:val="22"/>
        </w:rPr>
        <w:t xml:space="preserve"> </w:t>
      </w:r>
      <w:r w:rsidR="00144D84">
        <w:rPr>
          <w:rFonts w:ascii="Arial" w:hAnsi="Arial" w:cs="Arial"/>
          <w:sz w:val="22"/>
          <w:szCs w:val="22"/>
        </w:rPr>
        <w:t>m</w:t>
      </w:r>
      <w:r w:rsidR="00805681">
        <w:rPr>
          <w:rFonts w:ascii="Arial" w:hAnsi="Arial" w:cs="Arial"/>
          <w:sz w:val="22"/>
          <w:szCs w:val="22"/>
        </w:rPr>
        <w:t>illion</w:t>
      </w:r>
      <w:r w:rsidR="00F771FF">
        <w:rPr>
          <w:rFonts w:ascii="Arial" w:hAnsi="Arial" w:cs="Arial"/>
          <w:sz w:val="22"/>
          <w:szCs w:val="22"/>
        </w:rPr>
        <w:t xml:space="preserve"> </w:t>
      </w:r>
      <w:r w:rsidR="00805681">
        <w:rPr>
          <w:rFonts w:ascii="Arial" w:hAnsi="Arial" w:cs="Arial"/>
          <w:sz w:val="22"/>
          <w:szCs w:val="22"/>
        </w:rPr>
        <w:t>as collateral against credit facilities from financial institution as</w:t>
      </w:r>
      <w:r w:rsidR="00E145B5">
        <w:rPr>
          <w:rFonts w:ascii="Arial" w:hAnsi="Arial" w:cs="Arial"/>
          <w:sz w:val="22"/>
          <w:szCs w:val="22"/>
        </w:rPr>
        <w:t xml:space="preserve"> </w:t>
      </w:r>
      <w:r w:rsidR="00BC06C3">
        <w:rPr>
          <w:rFonts w:ascii="Arial" w:hAnsi="Arial" w:cs="Arial"/>
          <w:sz w:val="22"/>
          <w:szCs w:val="22"/>
        </w:rPr>
        <w:t xml:space="preserve">described in </w:t>
      </w:r>
      <w:r w:rsidR="00805681">
        <w:rPr>
          <w:rFonts w:ascii="Arial" w:hAnsi="Arial" w:cs="Arial"/>
          <w:sz w:val="22"/>
          <w:szCs w:val="22"/>
        </w:rPr>
        <w:t xml:space="preserve">Note </w:t>
      </w:r>
      <w:r w:rsidR="0033721E">
        <w:rPr>
          <w:rFonts w:ascii="Arial" w:hAnsi="Arial" w:cs="Arial"/>
          <w:sz w:val="22"/>
          <w:szCs w:val="22"/>
        </w:rPr>
        <w:t>31</w:t>
      </w:r>
      <w:r w:rsidR="00BC06C3">
        <w:rPr>
          <w:rFonts w:ascii="Arial" w:hAnsi="Arial" w:cs="Arial"/>
          <w:sz w:val="22"/>
          <w:szCs w:val="22"/>
        </w:rPr>
        <w:t xml:space="preserve"> </w:t>
      </w:r>
      <w:r w:rsidR="00F771FF">
        <w:rPr>
          <w:rFonts w:ascii="Arial" w:hAnsi="Arial" w:cs="Arial"/>
          <w:sz w:val="22"/>
          <w:szCs w:val="22"/>
        </w:rPr>
        <w:t>(</w:t>
      </w:r>
      <w:r w:rsidR="00986EE0">
        <w:rPr>
          <w:rFonts w:ascii="Arial" w:hAnsi="Arial" w:cs="Arial"/>
          <w:sz w:val="22"/>
          <w:szCs w:val="22"/>
        </w:rPr>
        <w:t>30 June</w:t>
      </w:r>
      <w:r w:rsidR="00F771FF">
        <w:rPr>
          <w:rFonts w:ascii="Arial" w:hAnsi="Arial" w:cs="Arial"/>
          <w:sz w:val="22"/>
          <w:szCs w:val="22"/>
        </w:rPr>
        <w:t xml:space="preserve"> 2020: Nil)</w:t>
      </w:r>
      <w:r w:rsidR="00805681">
        <w:rPr>
          <w:rFonts w:ascii="Arial" w:hAnsi="Arial" w:cs="Arial"/>
          <w:sz w:val="22"/>
          <w:szCs w:val="22"/>
        </w:rPr>
        <w:t>.</w:t>
      </w:r>
    </w:p>
    <w:p w:rsidR="00C97784" w:rsidRDefault="0033721E" w:rsidP="00E778E4">
      <w:pPr>
        <w:pStyle w:val="BlockText"/>
        <w:tabs>
          <w:tab w:val="clear" w:pos="7200"/>
          <w:tab w:val="center" w:pos="6840"/>
          <w:tab w:val="center" w:pos="8280"/>
        </w:tabs>
        <w:spacing w:before="60" w:after="60"/>
        <w:ind w:left="547" w:hanging="547"/>
        <w:jc w:val="both"/>
        <w:rPr>
          <w:rFonts w:ascii="Arial" w:hAnsi="Arial" w:cs="Arial"/>
          <w:b/>
          <w:bCs/>
          <w:sz w:val="22"/>
          <w:szCs w:val="22"/>
        </w:rPr>
      </w:pPr>
      <w:r>
        <w:rPr>
          <w:rFonts w:ascii="Arial" w:hAnsi="Arial" w:cs="Arial"/>
          <w:b/>
          <w:bCs/>
          <w:sz w:val="22"/>
          <w:szCs w:val="22"/>
        </w:rPr>
        <w:t>7</w:t>
      </w:r>
      <w:r w:rsidR="00C97784" w:rsidRPr="003A23F0">
        <w:rPr>
          <w:rFonts w:ascii="Arial" w:hAnsi="Arial" w:cs="Arial"/>
          <w:b/>
          <w:bCs/>
          <w:sz w:val="22"/>
          <w:szCs w:val="22"/>
        </w:rPr>
        <w:t>.</w:t>
      </w:r>
      <w:r w:rsidR="00C97784" w:rsidRPr="003A23F0">
        <w:rPr>
          <w:rFonts w:ascii="Arial" w:hAnsi="Arial" w:cs="Arial"/>
          <w:b/>
          <w:bCs/>
          <w:sz w:val="22"/>
          <w:szCs w:val="22"/>
        </w:rPr>
        <w:tab/>
        <w:t>Accrued income</w:t>
      </w:r>
    </w:p>
    <w:tbl>
      <w:tblPr>
        <w:tblStyle w:val="TableGrid"/>
        <w:tblW w:w="891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852"/>
        <w:gridCol w:w="1261"/>
        <w:gridCol w:w="1261"/>
        <w:gridCol w:w="1260"/>
        <w:gridCol w:w="1270"/>
        <w:gridCol w:w="6"/>
      </w:tblGrid>
      <w:tr w:rsidR="00C97784" w:rsidRPr="00DD6D9F" w:rsidTr="00E145B5">
        <w:tc>
          <w:tcPr>
            <w:tcW w:w="8910" w:type="dxa"/>
            <w:gridSpan w:val="6"/>
          </w:tcPr>
          <w:p w:rsidR="00C97784" w:rsidRPr="00DD6D9F" w:rsidRDefault="00C97784" w:rsidP="00E778E4">
            <w:pPr>
              <w:tabs>
                <w:tab w:val="left" w:pos="900"/>
                <w:tab w:val="right" w:pos="7280"/>
                <w:tab w:val="right" w:pos="8540"/>
              </w:tabs>
              <w:spacing w:line="290" w:lineRule="exact"/>
              <w:ind w:left="29" w:right="-43" w:hanging="29"/>
              <w:jc w:val="right"/>
              <w:rPr>
                <w:rFonts w:ascii="Arial" w:hAnsi="Arial" w:cs="Arial"/>
                <w:sz w:val="18"/>
                <w:szCs w:val="18"/>
                <w:cs/>
              </w:rPr>
            </w:pPr>
            <w:r w:rsidRPr="00DD6D9F">
              <w:rPr>
                <w:rFonts w:ascii="Arial" w:hAnsi="Arial" w:cs="Arial"/>
                <w:sz w:val="18"/>
                <w:szCs w:val="18"/>
              </w:rPr>
              <w:t>(Unit: Thousand Baht)</w:t>
            </w:r>
          </w:p>
        </w:tc>
      </w:tr>
      <w:tr w:rsidR="00C97784" w:rsidRPr="00DD6D9F" w:rsidTr="00E145B5">
        <w:trPr>
          <w:gridAfter w:val="1"/>
          <w:wAfter w:w="6" w:type="dxa"/>
        </w:trPr>
        <w:tc>
          <w:tcPr>
            <w:tcW w:w="3852" w:type="dxa"/>
            <w:vAlign w:val="bottom"/>
          </w:tcPr>
          <w:p w:rsidR="00C97784" w:rsidRPr="00DD6D9F" w:rsidRDefault="00C97784" w:rsidP="00E778E4">
            <w:pPr>
              <w:tabs>
                <w:tab w:val="left" w:pos="900"/>
                <w:tab w:val="right" w:pos="7280"/>
                <w:tab w:val="right" w:pos="8540"/>
              </w:tabs>
              <w:spacing w:line="290" w:lineRule="exact"/>
              <w:ind w:left="29" w:right="-43" w:hanging="29"/>
              <w:jc w:val="center"/>
              <w:rPr>
                <w:rFonts w:ascii="Arial" w:hAnsi="Arial" w:cs="Arial"/>
                <w:sz w:val="18"/>
                <w:szCs w:val="18"/>
              </w:rPr>
            </w:pPr>
          </w:p>
        </w:tc>
        <w:tc>
          <w:tcPr>
            <w:tcW w:w="2522" w:type="dxa"/>
            <w:gridSpan w:val="2"/>
            <w:vAlign w:val="bottom"/>
          </w:tcPr>
          <w:p w:rsidR="00C97784" w:rsidRPr="00DD6D9F" w:rsidRDefault="00C97784"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 xml:space="preserve">Consolidated </w:t>
            </w:r>
            <w:r w:rsidR="00DD6D9F" w:rsidRPr="00DD6D9F">
              <w:rPr>
                <w:rFonts w:ascii="Arial" w:hAnsi="Arial" w:cs="Arial"/>
                <w:sz w:val="18"/>
                <w:szCs w:val="18"/>
              </w:rPr>
              <w:t xml:space="preserve">                  </w:t>
            </w:r>
            <w:r w:rsidRPr="00DD6D9F">
              <w:rPr>
                <w:rFonts w:ascii="Arial" w:hAnsi="Arial" w:cs="Arial"/>
                <w:sz w:val="18"/>
                <w:szCs w:val="18"/>
              </w:rPr>
              <w:t>financial statements</w:t>
            </w:r>
          </w:p>
        </w:tc>
        <w:tc>
          <w:tcPr>
            <w:tcW w:w="2530" w:type="dxa"/>
            <w:gridSpan w:val="2"/>
            <w:vAlign w:val="bottom"/>
          </w:tcPr>
          <w:p w:rsidR="00C97784" w:rsidRPr="00DD6D9F" w:rsidRDefault="00C97784"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 xml:space="preserve">Separate </w:t>
            </w:r>
            <w:r w:rsidR="00DD6D9F" w:rsidRPr="00DD6D9F">
              <w:rPr>
                <w:rFonts w:ascii="Arial" w:hAnsi="Arial" w:cs="Arial"/>
                <w:sz w:val="18"/>
                <w:szCs w:val="18"/>
              </w:rPr>
              <w:t xml:space="preserve">                    </w:t>
            </w:r>
            <w:r w:rsidRPr="00DD6D9F">
              <w:rPr>
                <w:rFonts w:ascii="Arial" w:hAnsi="Arial" w:cs="Arial"/>
                <w:sz w:val="18"/>
                <w:szCs w:val="18"/>
              </w:rPr>
              <w:t>financial statements</w:t>
            </w:r>
          </w:p>
        </w:tc>
      </w:tr>
      <w:tr w:rsidR="00F0199F" w:rsidRPr="00DD6D9F" w:rsidTr="00E145B5">
        <w:trPr>
          <w:gridAfter w:val="1"/>
          <w:wAfter w:w="6" w:type="dxa"/>
        </w:trPr>
        <w:tc>
          <w:tcPr>
            <w:tcW w:w="3852"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p>
        </w:tc>
        <w:tc>
          <w:tcPr>
            <w:tcW w:w="1261" w:type="dxa"/>
          </w:tcPr>
          <w:p w:rsidR="00F0199F" w:rsidRPr="00DD6D9F" w:rsidRDefault="00E145B5" w:rsidP="00E778E4">
            <w:pPr>
              <w:tabs>
                <w:tab w:val="left" w:pos="900"/>
                <w:tab w:val="right" w:pos="7280"/>
                <w:tab w:val="right" w:pos="8540"/>
              </w:tabs>
              <w:spacing w:line="290" w:lineRule="exact"/>
              <w:ind w:left="29" w:right="-43" w:hanging="29"/>
              <w:jc w:val="center"/>
              <w:rPr>
                <w:rFonts w:ascii="Arial" w:hAnsi="Arial" w:cs="Arial"/>
                <w:sz w:val="18"/>
                <w:szCs w:val="18"/>
              </w:rPr>
            </w:pPr>
            <w:r w:rsidRPr="00E145B5">
              <w:rPr>
                <w:rFonts w:ascii="Arial" w:hAnsi="Arial" w:cs="Arial"/>
                <w:sz w:val="18"/>
                <w:szCs w:val="18"/>
              </w:rPr>
              <w:t>30 June</w:t>
            </w:r>
          </w:p>
        </w:tc>
        <w:tc>
          <w:tcPr>
            <w:tcW w:w="1261"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December</w:t>
            </w:r>
          </w:p>
        </w:tc>
        <w:tc>
          <w:tcPr>
            <w:tcW w:w="1260" w:type="dxa"/>
          </w:tcPr>
          <w:p w:rsidR="00F0199F" w:rsidRPr="00DD6D9F" w:rsidRDefault="00E145B5" w:rsidP="00E778E4">
            <w:pPr>
              <w:tabs>
                <w:tab w:val="left" w:pos="900"/>
                <w:tab w:val="right" w:pos="7280"/>
                <w:tab w:val="right" w:pos="8540"/>
              </w:tabs>
              <w:spacing w:line="290" w:lineRule="exact"/>
              <w:ind w:left="29" w:right="-43" w:hanging="29"/>
              <w:jc w:val="center"/>
              <w:rPr>
                <w:rFonts w:ascii="Arial" w:hAnsi="Arial" w:cs="Arial"/>
                <w:sz w:val="18"/>
                <w:szCs w:val="18"/>
              </w:rPr>
            </w:pPr>
            <w:r w:rsidRPr="00E145B5">
              <w:rPr>
                <w:rFonts w:ascii="Arial" w:hAnsi="Arial" w:cs="Arial"/>
                <w:sz w:val="18"/>
                <w:szCs w:val="18"/>
              </w:rPr>
              <w:t>30 June</w:t>
            </w:r>
          </w:p>
        </w:tc>
        <w:tc>
          <w:tcPr>
            <w:tcW w:w="1270" w:type="dxa"/>
          </w:tcPr>
          <w:p w:rsidR="00F0199F" w:rsidRPr="00DD6D9F" w:rsidRDefault="00F0199F" w:rsidP="00E778E4">
            <w:pP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31 December</w:t>
            </w:r>
          </w:p>
        </w:tc>
      </w:tr>
      <w:tr w:rsidR="00F0199F" w:rsidRPr="00DD6D9F" w:rsidTr="00E145B5">
        <w:trPr>
          <w:gridAfter w:val="1"/>
          <w:wAfter w:w="6" w:type="dxa"/>
        </w:trPr>
        <w:tc>
          <w:tcPr>
            <w:tcW w:w="3852"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rPr>
            </w:pPr>
          </w:p>
        </w:tc>
        <w:tc>
          <w:tcPr>
            <w:tcW w:w="1261"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2020</w:t>
            </w:r>
          </w:p>
        </w:tc>
        <w:tc>
          <w:tcPr>
            <w:tcW w:w="1261"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2019</w:t>
            </w:r>
          </w:p>
        </w:tc>
        <w:tc>
          <w:tcPr>
            <w:tcW w:w="1260"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2020</w:t>
            </w:r>
          </w:p>
        </w:tc>
        <w:tc>
          <w:tcPr>
            <w:tcW w:w="1270" w:type="dxa"/>
          </w:tcPr>
          <w:p w:rsidR="00F0199F" w:rsidRPr="00DD6D9F" w:rsidRDefault="00F0199F" w:rsidP="00E778E4">
            <w:pPr>
              <w:pBdr>
                <w:bottom w:val="single" w:sz="4" w:space="1" w:color="auto"/>
              </w:pBdr>
              <w:tabs>
                <w:tab w:val="left" w:pos="900"/>
                <w:tab w:val="right" w:pos="7280"/>
                <w:tab w:val="right" w:pos="8540"/>
              </w:tabs>
              <w:spacing w:line="290" w:lineRule="exact"/>
              <w:ind w:left="29" w:right="-43" w:hanging="29"/>
              <w:jc w:val="center"/>
              <w:rPr>
                <w:rFonts w:ascii="Arial" w:hAnsi="Arial" w:cs="Arial"/>
                <w:sz w:val="18"/>
                <w:szCs w:val="18"/>
              </w:rPr>
            </w:pPr>
            <w:r w:rsidRPr="00DD6D9F">
              <w:rPr>
                <w:rFonts w:ascii="Arial" w:hAnsi="Arial" w:cs="Arial"/>
                <w:sz w:val="18"/>
                <w:szCs w:val="18"/>
              </w:rPr>
              <w:t>2019</w:t>
            </w:r>
          </w:p>
        </w:tc>
      </w:tr>
      <w:tr w:rsidR="00F0199F" w:rsidRPr="00DD6D9F" w:rsidTr="00E145B5">
        <w:trPr>
          <w:gridAfter w:val="1"/>
          <w:wAfter w:w="6" w:type="dxa"/>
          <w:trHeight w:val="80"/>
        </w:trPr>
        <w:tc>
          <w:tcPr>
            <w:tcW w:w="3852" w:type="dxa"/>
          </w:tcPr>
          <w:p w:rsidR="00F0199F" w:rsidRPr="00DD6D9F" w:rsidRDefault="00F0199F" w:rsidP="00E778E4">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61"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60"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c>
          <w:tcPr>
            <w:tcW w:w="1270" w:type="dxa"/>
          </w:tcPr>
          <w:p w:rsidR="00F0199F" w:rsidRPr="00DD6D9F" w:rsidRDefault="00F0199F" w:rsidP="00E778E4">
            <w:pPr>
              <w:tabs>
                <w:tab w:val="decimal" w:pos="1242"/>
              </w:tabs>
              <w:spacing w:line="290" w:lineRule="exact"/>
              <w:ind w:left="29" w:right="-43" w:hanging="29"/>
              <w:rPr>
                <w:rFonts w:ascii="Arial" w:hAnsi="Arial" w:cs="Arial"/>
                <w:sz w:val="18"/>
                <w:szCs w:val="18"/>
              </w:rPr>
            </w:pPr>
          </w:p>
        </w:tc>
      </w:tr>
      <w:tr w:rsidR="002D2842" w:rsidRPr="00DD6D9F" w:rsidTr="00E145B5">
        <w:trPr>
          <w:gridAfter w:val="1"/>
          <w:wAfter w:w="6" w:type="dxa"/>
        </w:trPr>
        <w:tc>
          <w:tcPr>
            <w:tcW w:w="3852" w:type="dxa"/>
          </w:tcPr>
          <w:p w:rsidR="002D2842" w:rsidRPr="00DD6D9F" w:rsidRDefault="002D2842" w:rsidP="002D2842">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related parties</w:t>
            </w:r>
          </w:p>
        </w:tc>
        <w:tc>
          <w:tcPr>
            <w:tcW w:w="1261" w:type="dxa"/>
            <w:vAlign w:val="bottom"/>
          </w:tcPr>
          <w:p w:rsidR="002D2842" w:rsidRPr="002D2842" w:rsidRDefault="002D2842" w:rsidP="002D2842">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517</w:t>
            </w:r>
          </w:p>
        </w:tc>
        <w:tc>
          <w:tcPr>
            <w:tcW w:w="1261" w:type="dxa"/>
            <w:vAlign w:val="bottom"/>
          </w:tcPr>
          <w:p w:rsidR="002D2842" w:rsidRPr="002D2842" w:rsidRDefault="002D2842" w:rsidP="002D2842">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823</w:t>
            </w:r>
          </w:p>
        </w:tc>
        <w:tc>
          <w:tcPr>
            <w:tcW w:w="1260" w:type="dxa"/>
            <w:vAlign w:val="bottom"/>
          </w:tcPr>
          <w:p w:rsidR="002D2842" w:rsidRPr="002D2842" w:rsidRDefault="002D2842" w:rsidP="002D2842">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2,613</w:t>
            </w:r>
          </w:p>
        </w:tc>
        <w:tc>
          <w:tcPr>
            <w:tcW w:w="1270" w:type="dxa"/>
            <w:vAlign w:val="bottom"/>
          </w:tcPr>
          <w:p w:rsidR="002D2842" w:rsidRPr="00DD6D9F" w:rsidRDefault="002D2842" w:rsidP="002D2842">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3,777</w:t>
            </w:r>
          </w:p>
        </w:tc>
      </w:tr>
      <w:tr w:rsidR="002D2842" w:rsidRPr="00DD6D9F" w:rsidTr="00E145B5">
        <w:trPr>
          <w:gridAfter w:val="1"/>
          <w:wAfter w:w="6" w:type="dxa"/>
        </w:trPr>
        <w:tc>
          <w:tcPr>
            <w:tcW w:w="3852" w:type="dxa"/>
          </w:tcPr>
          <w:p w:rsidR="002D2842" w:rsidRPr="00DD6D9F" w:rsidRDefault="002D2842" w:rsidP="002D2842">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Accrued income from sale</w:t>
            </w:r>
          </w:p>
        </w:tc>
        <w:tc>
          <w:tcPr>
            <w:tcW w:w="1261"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61"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60"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70" w:type="dxa"/>
          </w:tcPr>
          <w:p w:rsidR="002D2842" w:rsidRPr="00DD6D9F" w:rsidRDefault="002D2842" w:rsidP="002D2842">
            <w:pPr>
              <w:tabs>
                <w:tab w:val="decimal" w:pos="969"/>
              </w:tabs>
              <w:spacing w:line="290" w:lineRule="exact"/>
              <w:ind w:left="-15" w:right="-43" w:firstLine="15"/>
              <w:rPr>
                <w:rFonts w:ascii="Arial" w:hAnsi="Arial" w:cs="Arial"/>
                <w:sz w:val="18"/>
                <w:szCs w:val="18"/>
              </w:rPr>
            </w:pPr>
          </w:p>
        </w:tc>
      </w:tr>
      <w:tr w:rsidR="002D2842" w:rsidRPr="00DD6D9F" w:rsidTr="00E145B5">
        <w:trPr>
          <w:gridAfter w:val="1"/>
          <w:wAfter w:w="6" w:type="dxa"/>
        </w:trPr>
        <w:tc>
          <w:tcPr>
            <w:tcW w:w="3852" w:type="dxa"/>
          </w:tcPr>
          <w:p w:rsidR="002D2842" w:rsidRPr="00DD6D9F" w:rsidRDefault="002D2842" w:rsidP="002D2842">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and services - unrelated parties</w:t>
            </w:r>
          </w:p>
        </w:tc>
        <w:tc>
          <w:tcPr>
            <w:tcW w:w="1261" w:type="dxa"/>
          </w:tcPr>
          <w:p w:rsidR="002D2842" w:rsidRPr="002D2842" w:rsidRDefault="004D1752" w:rsidP="002D2842">
            <w:pPr>
              <w:tabs>
                <w:tab w:val="decimal" w:pos="972"/>
              </w:tabs>
              <w:spacing w:line="290" w:lineRule="exact"/>
              <w:ind w:left="-15" w:right="-43" w:firstLine="15"/>
              <w:rPr>
                <w:rFonts w:ascii="Arial" w:hAnsi="Arial" w:cs="Arial"/>
                <w:sz w:val="18"/>
                <w:szCs w:val="18"/>
              </w:rPr>
            </w:pPr>
            <w:r>
              <w:rPr>
                <w:rFonts w:ascii="Arial" w:hAnsi="Arial" w:cs="Arial"/>
                <w:sz w:val="18"/>
                <w:szCs w:val="18"/>
              </w:rPr>
              <w:t>53,984</w:t>
            </w:r>
          </w:p>
        </w:tc>
        <w:tc>
          <w:tcPr>
            <w:tcW w:w="1261" w:type="dxa"/>
          </w:tcPr>
          <w:p w:rsidR="002D2842" w:rsidRPr="002D2842" w:rsidRDefault="002D2842" w:rsidP="002D2842">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38,724</w:t>
            </w:r>
          </w:p>
        </w:tc>
        <w:tc>
          <w:tcPr>
            <w:tcW w:w="1260" w:type="dxa"/>
          </w:tcPr>
          <w:p w:rsidR="002D2842" w:rsidRPr="002D2842" w:rsidRDefault="002D2842" w:rsidP="002D2842">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33</w:t>
            </w:r>
          </w:p>
        </w:tc>
        <w:tc>
          <w:tcPr>
            <w:tcW w:w="1270" w:type="dxa"/>
          </w:tcPr>
          <w:p w:rsidR="002D2842" w:rsidRPr="00DD6D9F" w:rsidRDefault="002D2842" w:rsidP="002D2842">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w:t>
            </w:r>
          </w:p>
        </w:tc>
      </w:tr>
      <w:tr w:rsidR="002D2842" w:rsidRPr="00DD6D9F" w:rsidTr="00E145B5">
        <w:trPr>
          <w:gridAfter w:val="1"/>
          <w:wAfter w:w="6" w:type="dxa"/>
        </w:trPr>
        <w:tc>
          <w:tcPr>
            <w:tcW w:w="3852" w:type="dxa"/>
          </w:tcPr>
          <w:p w:rsidR="002D2842" w:rsidRPr="00DD6D9F" w:rsidRDefault="002D2842" w:rsidP="002D2842">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Accrued subsidy income on</w:t>
            </w:r>
          </w:p>
        </w:tc>
        <w:tc>
          <w:tcPr>
            <w:tcW w:w="1261"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61"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60" w:type="dxa"/>
          </w:tcPr>
          <w:p w:rsidR="002D2842" w:rsidRPr="002D2842" w:rsidRDefault="002D2842" w:rsidP="002D2842">
            <w:pPr>
              <w:tabs>
                <w:tab w:val="decimal" w:pos="972"/>
              </w:tabs>
              <w:spacing w:line="290" w:lineRule="exact"/>
              <w:ind w:left="-15" w:right="-43" w:firstLine="15"/>
              <w:rPr>
                <w:rFonts w:ascii="Arial" w:hAnsi="Arial" w:cs="Arial"/>
                <w:sz w:val="18"/>
                <w:szCs w:val="18"/>
              </w:rPr>
            </w:pPr>
          </w:p>
        </w:tc>
        <w:tc>
          <w:tcPr>
            <w:tcW w:w="1270" w:type="dxa"/>
          </w:tcPr>
          <w:p w:rsidR="002D2842" w:rsidRPr="00DD6D9F" w:rsidRDefault="002D2842" w:rsidP="002D2842">
            <w:pPr>
              <w:tabs>
                <w:tab w:val="decimal" w:pos="969"/>
              </w:tabs>
              <w:spacing w:line="290" w:lineRule="exact"/>
              <w:ind w:left="-15" w:right="-43" w:firstLine="15"/>
              <w:rPr>
                <w:rFonts w:ascii="Arial" w:hAnsi="Arial" w:cs="Arial"/>
                <w:sz w:val="18"/>
                <w:szCs w:val="18"/>
              </w:rPr>
            </w:pPr>
          </w:p>
        </w:tc>
      </w:tr>
      <w:tr w:rsidR="00197B45" w:rsidRPr="00DD6D9F" w:rsidTr="00E145B5">
        <w:trPr>
          <w:gridAfter w:val="1"/>
          <w:wAfter w:w="6" w:type="dxa"/>
        </w:trPr>
        <w:tc>
          <w:tcPr>
            <w:tcW w:w="3852" w:type="dxa"/>
          </w:tcPr>
          <w:p w:rsidR="00197B45" w:rsidRPr="00DD6D9F" w:rsidRDefault="00197B45" w:rsidP="00197B45">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 xml:space="preserve">  goods purchases</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105,788</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195,436</w:t>
            </w:r>
          </w:p>
        </w:tc>
        <w:tc>
          <w:tcPr>
            <w:tcW w:w="1260"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w:t>
            </w:r>
          </w:p>
        </w:tc>
        <w:tc>
          <w:tcPr>
            <w:tcW w:w="1270" w:type="dxa"/>
          </w:tcPr>
          <w:p w:rsidR="00197B45" w:rsidRPr="00DD6D9F" w:rsidRDefault="003F1048" w:rsidP="00197B45">
            <w:pPr>
              <w:tabs>
                <w:tab w:val="decimal" w:pos="969"/>
              </w:tabs>
              <w:spacing w:line="290" w:lineRule="exact"/>
              <w:ind w:left="-15" w:right="-43" w:firstLine="15"/>
              <w:rPr>
                <w:rFonts w:ascii="Arial" w:hAnsi="Arial" w:cs="Arial"/>
                <w:sz w:val="18"/>
                <w:szCs w:val="18"/>
              </w:rPr>
            </w:pPr>
            <w:r>
              <w:rPr>
                <w:rFonts w:ascii="Arial" w:hAnsi="Arial" w:cs="Arial"/>
                <w:sz w:val="18"/>
                <w:szCs w:val="18"/>
              </w:rPr>
              <w:t>-</w:t>
            </w:r>
          </w:p>
        </w:tc>
      </w:tr>
      <w:tr w:rsidR="00197B45" w:rsidRPr="00DD6D9F" w:rsidTr="00197B45">
        <w:trPr>
          <w:gridAfter w:val="1"/>
          <w:wAfter w:w="6" w:type="dxa"/>
        </w:trPr>
        <w:tc>
          <w:tcPr>
            <w:tcW w:w="3852" w:type="dxa"/>
          </w:tcPr>
          <w:p w:rsidR="00197B45" w:rsidRPr="00DD6D9F" w:rsidRDefault="00197B45" w:rsidP="00197B45">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Accrued promotion income</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63,525</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102,241</w:t>
            </w:r>
          </w:p>
        </w:tc>
        <w:tc>
          <w:tcPr>
            <w:tcW w:w="1260"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w:t>
            </w:r>
          </w:p>
        </w:tc>
        <w:tc>
          <w:tcPr>
            <w:tcW w:w="1270" w:type="dxa"/>
          </w:tcPr>
          <w:p w:rsidR="00197B45" w:rsidRPr="00DD6D9F" w:rsidRDefault="00197B45" w:rsidP="00197B45">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197B45" w:rsidRPr="00DD6D9F" w:rsidTr="00197B45">
        <w:trPr>
          <w:gridAfter w:val="1"/>
          <w:wAfter w:w="6" w:type="dxa"/>
        </w:trPr>
        <w:tc>
          <w:tcPr>
            <w:tcW w:w="3852" w:type="dxa"/>
          </w:tcPr>
          <w:p w:rsidR="00197B45" w:rsidRPr="00DD6D9F" w:rsidRDefault="00197B45" w:rsidP="00197B45">
            <w:pPr>
              <w:tabs>
                <w:tab w:val="left" w:pos="900"/>
                <w:tab w:val="right" w:pos="7280"/>
                <w:tab w:val="right" w:pos="8540"/>
              </w:tabs>
              <w:spacing w:line="290" w:lineRule="exact"/>
              <w:ind w:left="170" w:right="-43" w:hanging="170"/>
              <w:rPr>
                <w:rFonts w:ascii="Arial" w:hAnsi="Arial" w:cs="Arial"/>
                <w:sz w:val="18"/>
                <w:szCs w:val="18"/>
              </w:rPr>
            </w:pPr>
            <w:r w:rsidRPr="00DD6D9F">
              <w:rPr>
                <w:rFonts w:ascii="Arial" w:hAnsi="Arial" w:cs="Arial"/>
                <w:sz w:val="18"/>
                <w:szCs w:val="18"/>
              </w:rPr>
              <w:t xml:space="preserve">Accrued interest income and </w:t>
            </w:r>
            <w:r>
              <w:rPr>
                <w:rFonts w:ascii="Arial" w:hAnsi="Arial" w:cs="Arial"/>
                <w:sz w:val="18"/>
                <w:szCs w:val="18"/>
              </w:rPr>
              <w:t>fee</w:t>
            </w:r>
          </w:p>
        </w:tc>
        <w:tc>
          <w:tcPr>
            <w:tcW w:w="1261" w:type="dxa"/>
            <w:vAlign w:val="bottom"/>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1,661</w:t>
            </w:r>
          </w:p>
        </w:tc>
        <w:tc>
          <w:tcPr>
            <w:tcW w:w="1261" w:type="dxa"/>
            <w:vAlign w:val="bottom"/>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95,376</w:t>
            </w:r>
          </w:p>
        </w:tc>
        <w:tc>
          <w:tcPr>
            <w:tcW w:w="1260" w:type="dxa"/>
            <w:vAlign w:val="bottom"/>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w:t>
            </w:r>
          </w:p>
        </w:tc>
        <w:tc>
          <w:tcPr>
            <w:tcW w:w="1270" w:type="dxa"/>
          </w:tcPr>
          <w:p w:rsidR="00197B45" w:rsidRPr="00DD6D9F" w:rsidRDefault="00197B45" w:rsidP="00197B45">
            <w:pPr>
              <w:pBdr>
                <w:bottom w:val="sing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197B45" w:rsidRPr="00DD6D9F" w:rsidTr="00E145B5">
        <w:trPr>
          <w:gridAfter w:val="1"/>
          <w:wAfter w:w="6" w:type="dxa"/>
        </w:trPr>
        <w:tc>
          <w:tcPr>
            <w:tcW w:w="3852" w:type="dxa"/>
          </w:tcPr>
          <w:p w:rsidR="00197B45" w:rsidRPr="00DD6D9F" w:rsidRDefault="00197B45" w:rsidP="00197B45">
            <w:pPr>
              <w:tabs>
                <w:tab w:val="left" w:pos="900"/>
                <w:tab w:val="right" w:pos="7280"/>
                <w:tab w:val="right" w:pos="8540"/>
              </w:tabs>
              <w:spacing w:line="290" w:lineRule="exact"/>
              <w:ind w:left="29" w:right="-43" w:hanging="29"/>
              <w:jc w:val="thaiDistribute"/>
              <w:rPr>
                <w:rFonts w:ascii="Arial" w:hAnsi="Arial" w:cs="Arial"/>
                <w:sz w:val="18"/>
                <w:szCs w:val="18"/>
                <w:cs/>
              </w:rPr>
            </w:pPr>
            <w:r w:rsidRPr="00DD6D9F">
              <w:rPr>
                <w:rFonts w:ascii="Arial" w:hAnsi="Arial" w:cs="Arial"/>
                <w:sz w:val="18"/>
                <w:szCs w:val="18"/>
              </w:rPr>
              <w:t>Total</w:t>
            </w:r>
          </w:p>
        </w:tc>
        <w:tc>
          <w:tcPr>
            <w:tcW w:w="1261" w:type="dxa"/>
          </w:tcPr>
          <w:p w:rsidR="00197B45" w:rsidRPr="002D2842" w:rsidRDefault="004D1752" w:rsidP="00197B45">
            <w:pPr>
              <w:tabs>
                <w:tab w:val="decimal" w:pos="972"/>
              </w:tabs>
              <w:spacing w:line="290" w:lineRule="exact"/>
              <w:ind w:left="-15" w:right="-43" w:firstLine="15"/>
              <w:rPr>
                <w:rFonts w:ascii="Arial" w:hAnsi="Arial" w:cs="Arial"/>
                <w:sz w:val="18"/>
                <w:szCs w:val="18"/>
                <w:cs/>
              </w:rPr>
            </w:pPr>
            <w:r>
              <w:rPr>
                <w:rFonts w:ascii="Arial" w:hAnsi="Arial" w:cs="Arial"/>
                <w:sz w:val="18"/>
                <w:szCs w:val="18"/>
              </w:rPr>
              <w:t>225,475</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432,600</w:t>
            </w:r>
          </w:p>
        </w:tc>
        <w:tc>
          <w:tcPr>
            <w:tcW w:w="1260" w:type="dxa"/>
          </w:tcPr>
          <w:p w:rsidR="00197B45" w:rsidRPr="002D2842" w:rsidRDefault="00197B45" w:rsidP="00197B45">
            <w:pP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2,646</w:t>
            </w:r>
          </w:p>
        </w:tc>
        <w:tc>
          <w:tcPr>
            <w:tcW w:w="1270" w:type="dxa"/>
          </w:tcPr>
          <w:p w:rsidR="00197B45" w:rsidRPr="00DD6D9F" w:rsidRDefault="00197B45" w:rsidP="00197B45">
            <w:pP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3,780</w:t>
            </w:r>
          </w:p>
        </w:tc>
      </w:tr>
      <w:tr w:rsidR="00197B45" w:rsidRPr="00DD6D9F" w:rsidTr="00E145B5">
        <w:trPr>
          <w:gridAfter w:val="1"/>
          <w:wAfter w:w="6" w:type="dxa"/>
          <w:trHeight w:val="261"/>
        </w:trPr>
        <w:tc>
          <w:tcPr>
            <w:tcW w:w="3852" w:type="dxa"/>
          </w:tcPr>
          <w:p w:rsidR="00197B45" w:rsidRPr="00DD6D9F" w:rsidRDefault="00197B45" w:rsidP="00197B45">
            <w:pPr>
              <w:tabs>
                <w:tab w:val="left" w:pos="162"/>
              </w:tabs>
              <w:spacing w:line="290" w:lineRule="exact"/>
              <w:ind w:right="-193"/>
              <w:rPr>
                <w:rFonts w:ascii="Arial" w:hAnsi="Arial" w:cs="Arial"/>
                <w:sz w:val="18"/>
                <w:szCs w:val="18"/>
                <w:cs/>
              </w:rPr>
            </w:pPr>
            <w:r w:rsidRPr="00DD6D9F">
              <w:rPr>
                <w:rFonts w:ascii="Arial" w:hAnsi="Arial" w:cs="Arial"/>
                <w:sz w:val="18"/>
                <w:szCs w:val="18"/>
              </w:rPr>
              <w:t xml:space="preserve">Less: </w:t>
            </w:r>
            <w:r>
              <w:rPr>
                <w:rFonts w:ascii="Arial" w:hAnsi="Arial" w:cs="Arial"/>
                <w:sz w:val="18"/>
                <w:szCs w:val="18"/>
              </w:rPr>
              <w:t>E</w:t>
            </w:r>
            <w:r w:rsidRPr="00DD6D9F">
              <w:rPr>
                <w:rFonts w:ascii="Arial" w:hAnsi="Arial" w:cs="Arial"/>
                <w:sz w:val="18"/>
                <w:szCs w:val="18"/>
              </w:rPr>
              <w:t xml:space="preserve">xpected credit losses </w:t>
            </w: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cs/>
              </w:rPr>
            </w:pPr>
          </w:p>
        </w:tc>
        <w:tc>
          <w:tcPr>
            <w:tcW w:w="1261" w:type="dxa"/>
          </w:tcPr>
          <w:p w:rsidR="00197B45" w:rsidRPr="002D2842" w:rsidRDefault="00197B45" w:rsidP="00197B45">
            <w:pPr>
              <w:tabs>
                <w:tab w:val="decimal" w:pos="972"/>
              </w:tabs>
              <w:spacing w:line="290" w:lineRule="exact"/>
              <w:ind w:left="-15" w:right="-43" w:firstLine="15"/>
              <w:rPr>
                <w:rFonts w:ascii="Arial" w:hAnsi="Arial" w:cs="Arial"/>
                <w:sz w:val="18"/>
                <w:szCs w:val="18"/>
              </w:rPr>
            </w:pPr>
          </w:p>
        </w:tc>
        <w:tc>
          <w:tcPr>
            <w:tcW w:w="1260" w:type="dxa"/>
          </w:tcPr>
          <w:p w:rsidR="00197B45" w:rsidRPr="002D2842" w:rsidRDefault="00197B45" w:rsidP="00197B45">
            <w:pPr>
              <w:tabs>
                <w:tab w:val="decimal" w:pos="972"/>
              </w:tabs>
              <w:spacing w:line="290" w:lineRule="exact"/>
              <w:ind w:left="-15" w:right="-43" w:firstLine="15"/>
              <w:rPr>
                <w:rFonts w:ascii="Arial" w:hAnsi="Arial" w:cs="Arial"/>
                <w:sz w:val="18"/>
                <w:szCs w:val="18"/>
              </w:rPr>
            </w:pPr>
          </w:p>
        </w:tc>
        <w:tc>
          <w:tcPr>
            <w:tcW w:w="1270" w:type="dxa"/>
          </w:tcPr>
          <w:p w:rsidR="00197B45" w:rsidRPr="00DD6D9F" w:rsidRDefault="00197B45" w:rsidP="00197B45">
            <w:pPr>
              <w:tabs>
                <w:tab w:val="decimal" w:pos="969"/>
              </w:tabs>
              <w:spacing w:line="290" w:lineRule="exact"/>
              <w:ind w:left="-15" w:right="-43" w:firstLine="15"/>
              <w:rPr>
                <w:rFonts w:ascii="Arial" w:hAnsi="Arial" w:cs="Arial"/>
                <w:sz w:val="18"/>
                <w:szCs w:val="18"/>
              </w:rPr>
            </w:pPr>
          </w:p>
        </w:tc>
      </w:tr>
      <w:tr w:rsidR="00197B45" w:rsidRPr="00DD6D9F" w:rsidTr="00E145B5">
        <w:trPr>
          <w:gridAfter w:val="1"/>
          <w:wAfter w:w="6" w:type="dxa"/>
          <w:trHeight w:val="153"/>
        </w:trPr>
        <w:tc>
          <w:tcPr>
            <w:tcW w:w="3852" w:type="dxa"/>
          </w:tcPr>
          <w:p w:rsidR="00197B45" w:rsidRPr="00DD6D9F" w:rsidRDefault="00197B45" w:rsidP="00197B45">
            <w:pPr>
              <w:tabs>
                <w:tab w:val="left" w:pos="581"/>
              </w:tabs>
              <w:spacing w:line="290" w:lineRule="exact"/>
              <w:ind w:right="-193"/>
              <w:rPr>
                <w:rFonts w:ascii="Arial" w:hAnsi="Arial" w:cs="Arial"/>
                <w:sz w:val="18"/>
                <w:szCs w:val="18"/>
                <w:cs/>
              </w:rPr>
            </w:pPr>
            <w:r w:rsidRPr="00DD6D9F">
              <w:rPr>
                <w:rFonts w:ascii="Arial" w:hAnsi="Arial" w:cs="Arial"/>
                <w:sz w:val="18"/>
                <w:szCs w:val="18"/>
              </w:rPr>
              <w:tab/>
              <w:t>(2019: Allowance for doubtful debts)</w:t>
            </w:r>
          </w:p>
        </w:tc>
        <w:tc>
          <w:tcPr>
            <w:tcW w:w="1261" w:type="dxa"/>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w:t>
            </w:r>
          </w:p>
        </w:tc>
        <w:tc>
          <w:tcPr>
            <w:tcW w:w="1261" w:type="dxa"/>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(10,441)</w:t>
            </w:r>
          </w:p>
        </w:tc>
        <w:tc>
          <w:tcPr>
            <w:tcW w:w="1260" w:type="dxa"/>
          </w:tcPr>
          <w:p w:rsidR="00197B45" w:rsidRPr="002D2842" w:rsidRDefault="00197B45" w:rsidP="00197B45">
            <w:pPr>
              <w:pBdr>
                <w:bottom w:val="sing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w:t>
            </w:r>
          </w:p>
        </w:tc>
        <w:tc>
          <w:tcPr>
            <w:tcW w:w="1270" w:type="dxa"/>
          </w:tcPr>
          <w:p w:rsidR="00197B45" w:rsidRPr="00DD6D9F" w:rsidRDefault="00197B45" w:rsidP="00197B45">
            <w:pPr>
              <w:pBdr>
                <w:bottom w:val="sing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w:t>
            </w:r>
          </w:p>
        </w:tc>
      </w:tr>
      <w:tr w:rsidR="00197B45" w:rsidRPr="00DD6D9F" w:rsidTr="00E145B5">
        <w:trPr>
          <w:gridAfter w:val="1"/>
          <w:wAfter w:w="6" w:type="dxa"/>
        </w:trPr>
        <w:tc>
          <w:tcPr>
            <w:tcW w:w="3852" w:type="dxa"/>
          </w:tcPr>
          <w:p w:rsidR="00197B45" w:rsidRPr="00DD6D9F" w:rsidRDefault="00197B45" w:rsidP="00197B45">
            <w:pPr>
              <w:tabs>
                <w:tab w:val="left" w:pos="900"/>
                <w:tab w:val="right" w:pos="7280"/>
                <w:tab w:val="right" w:pos="8540"/>
              </w:tabs>
              <w:spacing w:line="290" w:lineRule="exact"/>
              <w:ind w:left="29" w:right="-43" w:hanging="29"/>
              <w:jc w:val="thaiDistribute"/>
              <w:rPr>
                <w:rFonts w:ascii="Arial" w:hAnsi="Arial" w:cs="Arial"/>
                <w:sz w:val="18"/>
                <w:szCs w:val="18"/>
              </w:rPr>
            </w:pPr>
            <w:r w:rsidRPr="00DD6D9F">
              <w:rPr>
                <w:rFonts w:ascii="Arial" w:hAnsi="Arial" w:cs="Arial"/>
                <w:sz w:val="18"/>
                <w:szCs w:val="18"/>
              </w:rPr>
              <w:t>Total accrued income - net</w:t>
            </w:r>
          </w:p>
        </w:tc>
        <w:tc>
          <w:tcPr>
            <w:tcW w:w="1261" w:type="dxa"/>
          </w:tcPr>
          <w:p w:rsidR="00197B45" w:rsidRPr="002D2842" w:rsidRDefault="004D1752" w:rsidP="00197B45">
            <w:pPr>
              <w:pBdr>
                <w:bottom w:val="double" w:sz="4" w:space="1" w:color="auto"/>
              </w:pBdr>
              <w:tabs>
                <w:tab w:val="decimal" w:pos="972"/>
              </w:tabs>
              <w:spacing w:line="290" w:lineRule="exact"/>
              <w:ind w:left="-15" w:right="-43" w:firstLine="15"/>
              <w:rPr>
                <w:rFonts w:ascii="Arial" w:hAnsi="Arial" w:cs="Arial"/>
                <w:sz w:val="18"/>
                <w:szCs w:val="18"/>
              </w:rPr>
            </w:pPr>
            <w:r>
              <w:rPr>
                <w:rFonts w:ascii="Arial" w:hAnsi="Arial" w:cs="Arial"/>
                <w:sz w:val="18"/>
                <w:szCs w:val="18"/>
              </w:rPr>
              <w:t>225,475</w:t>
            </w:r>
          </w:p>
        </w:tc>
        <w:tc>
          <w:tcPr>
            <w:tcW w:w="1261" w:type="dxa"/>
          </w:tcPr>
          <w:p w:rsidR="00197B45" w:rsidRPr="002D2842" w:rsidRDefault="00197B45" w:rsidP="00197B45">
            <w:pPr>
              <w:pBdr>
                <w:bottom w:val="doub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422,159</w:t>
            </w:r>
          </w:p>
        </w:tc>
        <w:tc>
          <w:tcPr>
            <w:tcW w:w="1260" w:type="dxa"/>
          </w:tcPr>
          <w:p w:rsidR="00197B45" w:rsidRPr="002D2842" w:rsidRDefault="00197B45" w:rsidP="00197B45">
            <w:pPr>
              <w:pBdr>
                <w:bottom w:val="double" w:sz="4" w:space="1" w:color="auto"/>
              </w:pBdr>
              <w:tabs>
                <w:tab w:val="decimal" w:pos="972"/>
              </w:tabs>
              <w:spacing w:line="290" w:lineRule="exact"/>
              <w:ind w:left="-15" w:right="-43" w:firstLine="15"/>
              <w:rPr>
                <w:rFonts w:ascii="Arial" w:hAnsi="Arial" w:cs="Arial"/>
                <w:sz w:val="18"/>
                <w:szCs w:val="18"/>
              </w:rPr>
            </w:pPr>
            <w:r w:rsidRPr="002D2842">
              <w:rPr>
                <w:rFonts w:ascii="Arial" w:hAnsi="Arial" w:cs="Arial"/>
                <w:sz w:val="18"/>
                <w:szCs w:val="18"/>
              </w:rPr>
              <w:t>2,646</w:t>
            </w:r>
          </w:p>
        </w:tc>
        <w:tc>
          <w:tcPr>
            <w:tcW w:w="1270" w:type="dxa"/>
          </w:tcPr>
          <w:p w:rsidR="00197B45" w:rsidRPr="00DD6D9F" w:rsidRDefault="00197B45" w:rsidP="00197B45">
            <w:pPr>
              <w:pBdr>
                <w:bottom w:val="double" w:sz="4" w:space="1" w:color="auto"/>
              </w:pBdr>
              <w:tabs>
                <w:tab w:val="decimal" w:pos="969"/>
              </w:tabs>
              <w:spacing w:line="290" w:lineRule="exact"/>
              <w:ind w:left="-15" w:right="-43" w:firstLine="15"/>
              <w:rPr>
                <w:rFonts w:ascii="Arial" w:hAnsi="Arial" w:cs="Arial"/>
                <w:sz w:val="18"/>
                <w:szCs w:val="18"/>
              </w:rPr>
            </w:pPr>
            <w:r w:rsidRPr="00DD6D9F">
              <w:rPr>
                <w:rFonts w:ascii="Arial" w:hAnsi="Arial" w:cs="Arial"/>
                <w:sz w:val="18"/>
                <w:szCs w:val="18"/>
              </w:rPr>
              <w:t>3,780</w:t>
            </w:r>
          </w:p>
        </w:tc>
      </w:tr>
    </w:tbl>
    <w:p w:rsidR="00F771FF" w:rsidRDefault="00F771FF" w:rsidP="00E778E4">
      <w:pPr>
        <w:pStyle w:val="BlockText"/>
        <w:spacing w:before="60" w:after="60"/>
        <w:ind w:left="547" w:hanging="547"/>
        <w:rPr>
          <w:rFonts w:ascii="Arial" w:hAnsi="Arial" w:cs="Arial"/>
          <w:b/>
          <w:bCs/>
          <w:sz w:val="22"/>
          <w:szCs w:val="22"/>
        </w:rPr>
      </w:pPr>
    </w:p>
    <w:p w:rsidR="00F771FF" w:rsidRDefault="00F771F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2E6BD9" w:rsidRDefault="0033721E" w:rsidP="00E778E4">
      <w:pPr>
        <w:pStyle w:val="BlockText"/>
        <w:spacing w:before="60" w:after="60"/>
        <w:ind w:left="547" w:hanging="547"/>
        <w:rPr>
          <w:rFonts w:ascii="Arial" w:hAnsi="Arial" w:cstheme="minorBidi"/>
          <w:b/>
          <w:bCs/>
          <w:sz w:val="22"/>
          <w:szCs w:val="22"/>
        </w:rPr>
      </w:pPr>
      <w:r>
        <w:rPr>
          <w:rFonts w:ascii="Arial" w:hAnsi="Arial" w:cs="Arial"/>
          <w:b/>
          <w:bCs/>
          <w:sz w:val="22"/>
          <w:szCs w:val="22"/>
        </w:rPr>
        <w:t>8</w:t>
      </w:r>
      <w:r w:rsidR="001960C3" w:rsidRPr="002E6BD9">
        <w:rPr>
          <w:rFonts w:ascii="Arial" w:hAnsi="Arial" w:cs="Arial"/>
          <w:b/>
          <w:bCs/>
          <w:sz w:val="22"/>
          <w:szCs w:val="22"/>
        </w:rPr>
        <w:t>.</w:t>
      </w:r>
      <w:r w:rsidR="001960C3" w:rsidRPr="002E6BD9">
        <w:rPr>
          <w:rFonts w:ascii="Arial" w:hAnsi="Arial" w:cs="Arial"/>
          <w:b/>
          <w:bCs/>
          <w:sz w:val="22"/>
          <w:szCs w:val="22"/>
        </w:rPr>
        <w:tab/>
        <w:t>Premium receivables</w:t>
      </w:r>
    </w:p>
    <w:p w:rsidR="003F6FF3" w:rsidRPr="002E6BD9" w:rsidRDefault="003F6FF3" w:rsidP="00E778E4">
      <w:pPr>
        <w:pStyle w:val="BlockText"/>
        <w:spacing w:before="60" w:after="60"/>
        <w:ind w:left="547" w:hanging="547"/>
        <w:rPr>
          <w:rFonts w:ascii="Arial" w:hAnsi="Arial" w:cstheme="minorBidi"/>
          <w:b/>
          <w:bCs/>
          <w:sz w:val="22"/>
          <w:szCs w:val="22"/>
        </w:rPr>
      </w:pPr>
      <w:r w:rsidRPr="002E6BD9">
        <w:rPr>
          <w:rFonts w:ascii="Arial" w:hAnsi="Arial" w:cstheme="minorBidi"/>
          <w:sz w:val="22"/>
          <w:szCs w:val="22"/>
          <w:cs/>
        </w:rPr>
        <w:tab/>
      </w:r>
      <w:r w:rsidRPr="002E6BD9">
        <w:rPr>
          <w:rFonts w:ascii="Arial" w:hAnsi="Arial" w:cs="Arial"/>
          <w:sz w:val="22"/>
          <w:szCs w:val="22"/>
        </w:rPr>
        <w:t xml:space="preserve">As at </w:t>
      </w:r>
      <w:r w:rsidR="00E145B5">
        <w:rPr>
          <w:rFonts w:ascii="Arial" w:hAnsi="Arial"/>
          <w:sz w:val="22"/>
          <w:szCs w:val="22"/>
        </w:rPr>
        <w:t>30 Jun</w:t>
      </w:r>
      <w:r w:rsidR="00A12A5A">
        <w:rPr>
          <w:rFonts w:ascii="Arial" w:hAnsi="Arial"/>
          <w:sz w:val="22"/>
          <w:szCs w:val="22"/>
        </w:rPr>
        <w:t>e</w:t>
      </w:r>
      <w:r w:rsidR="002E6BD9">
        <w:rPr>
          <w:rFonts w:ascii="Arial" w:hAnsi="Arial"/>
          <w:sz w:val="22"/>
          <w:szCs w:val="22"/>
        </w:rPr>
        <w:t xml:space="preserve"> 2020 </w:t>
      </w:r>
      <w:r w:rsidR="009B336C" w:rsidRPr="002E6BD9">
        <w:rPr>
          <w:rFonts w:ascii="Arial" w:hAnsi="Arial" w:cs="Arial"/>
          <w:sz w:val="22"/>
          <w:szCs w:val="22"/>
        </w:rPr>
        <w:t>and 31 December 20</w:t>
      </w:r>
      <w:r w:rsidR="002E6BD9">
        <w:rPr>
          <w:rFonts w:ascii="Arial" w:hAnsi="Arial" w:cs="Arial"/>
          <w:sz w:val="22"/>
          <w:szCs w:val="22"/>
        </w:rPr>
        <w:t>19</w:t>
      </w:r>
      <w:r w:rsidRPr="002E6BD9">
        <w:rPr>
          <w:rFonts w:ascii="Arial" w:hAnsi="Arial" w:cs="Arial"/>
          <w:sz w:val="22"/>
          <w:szCs w:val="22"/>
        </w:rPr>
        <w:t xml:space="preserve">, the balances of premium receivables </w:t>
      </w:r>
      <w:r w:rsidR="0033721E">
        <w:rPr>
          <w:rFonts w:ascii="Arial" w:hAnsi="Arial" w:cs="Arial"/>
          <w:sz w:val="22"/>
          <w:szCs w:val="22"/>
        </w:rPr>
        <w:t xml:space="preserve">from direct insurance </w:t>
      </w:r>
      <w:r w:rsidRPr="002E6BD9">
        <w:rPr>
          <w:rFonts w:ascii="Arial" w:hAnsi="Arial" w:cs="Arial"/>
          <w:sz w:val="22"/>
          <w:szCs w:val="22"/>
        </w:rPr>
        <w:t>are classified by aging from the maturity date under the stipulated law of the premium collection as follows:</w:t>
      </w:r>
    </w:p>
    <w:tbl>
      <w:tblPr>
        <w:tblW w:w="8983" w:type="dxa"/>
        <w:tblInd w:w="558" w:type="dxa"/>
        <w:tblLayout w:type="fixed"/>
        <w:tblLook w:val="04A0" w:firstRow="1" w:lastRow="0" w:firstColumn="1" w:lastColumn="0" w:noHBand="0" w:noVBand="1"/>
      </w:tblPr>
      <w:tblGrid>
        <w:gridCol w:w="5742"/>
        <w:gridCol w:w="1620"/>
        <w:gridCol w:w="1621"/>
      </w:tblGrid>
      <w:tr w:rsidR="003D38A1" w:rsidRPr="002E6BD9" w:rsidTr="00A12A5A">
        <w:trPr>
          <w:tblHeader/>
        </w:trPr>
        <w:tc>
          <w:tcPr>
            <w:tcW w:w="5742" w:type="dxa"/>
            <w:hideMark/>
          </w:tcPr>
          <w:p w:rsidR="003D38A1" w:rsidRPr="002E6BD9" w:rsidRDefault="003D38A1" w:rsidP="0028316A">
            <w:pPr>
              <w:spacing w:line="340" w:lineRule="exact"/>
              <w:ind w:right="-18"/>
              <w:jc w:val="thaiDistribute"/>
              <w:rPr>
                <w:rFonts w:ascii="Arial" w:hAnsi="Arial" w:cs="Arial"/>
                <w:sz w:val="20"/>
                <w:szCs w:val="20"/>
              </w:rPr>
            </w:pPr>
            <w:r w:rsidRPr="002E6BD9">
              <w:rPr>
                <w:rFonts w:ascii="Arial" w:hAnsi="Arial"/>
                <w:b/>
                <w:bCs/>
                <w:sz w:val="20"/>
                <w:szCs w:val="20"/>
                <w:cs/>
              </w:rPr>
              <w:tab/>
            </w:r>
            <w:r w:rsidRPr="002E6BD9">
              <w:rPr>
                <w:rFonts w:ascii="Arial" w:hAnsi="Arial" w:cs="Arial"/>
                <w:b/>
                <w:bCs/>
                <w:sz w:val="20"/>
                <w:szCs w:val="20"/>
              </w:rPr>
              <w:tab/>
            </w:r>
            <w:r w:rsidRPr="002E6BD9">
              <w:rPr>
                <w:rFonts w:ascii="Arial" w:hAnsi="Arial" w:cs="Arial"/>
                <w:sz w:val="20"/>
                <w:szCs w:val="20"/>
              </w:rPr>
              <w:tab/>
            </w:r>
          </w:p>
        </w:tc>
        <w:tc>
          <w:tcPr>
            <w:tcW w:w="3241" w:type="dxa"/>
            <w:gridSpan w:val="2"/>
            <w:hideMark/>
          </w:tcPr>
          <w:p w:rsidR="003D38A1" w:rsidRPr="002E6BD9" w:rsidRDefault="003D38A1" w:rsidP="0028316A">
            <w:pPr>
              <w:spacing w:line="340" w:lineRule="exact"/>
              <w:ind w:right="-18"/>
              <w:jc w:val="right"/>
              <w:rPr>
                <w:rFonts w:ascii="Arial" w:hAnsi="Arial" w:cs="Arial"/>
                <w:sz w:val="20"/>
                <w:szCs w:val="20"/>
              </w:rPr>
            </w:pPr>
            <w:r w:rsidRPr="002E6BD9">
              <w:rPr>
                <w:rFonts w:ascii="Arial" w:hAnsi="Arial" w:cs="Arial"/>
                <w:sz w:val="20"/>
                <w:szCs w:val="20"/>
              </w:rPr>
              <w:t>(Unit: Thousand Baht)</w:t>
            </w:r>
          </w:p>
        </w:tc>
      </w:tr>
      <w:tr w:rsidR="003D38A1" w:rsidRPr="002E6BD9" w:rsidTr="00A12A5A">
        <w:trPr>
          <w:tblHeader/>
        </w:trPr>
        <w:tc>
          <w:tcPr>
            <w:tcW w:w="5742" w:type="dxa"/>
          </w:tcPr>
          <w:p w:rsidR="003D38A1" w:rsidRPr="002E6BD9" w:rsidRDefault="003D38A1" w:rsidP="0028316A">
            <w:pPr>
              <w:spacing w:line="340" w:lineRule="exact"/>
              <w:ind w:right="-18"/>
              <w:jc w:val="thaiDistribute"/>
              <w:rPr>
                <w:rFonts w:ascii="Arial" w:hAnsi="Arial" w:cs="Arial"/>
                <w:sz w:val="20"/>
                <w:szCs w:val="20"/>
              </w:rPr>
            </w:pPr>
          </w:p>
        </w:tc>
        <w:tc>
          <w:tcPr>
            <w:tcW w:w="3241" w:type="dxa"/>
            <w:gridSpan w:val="2"/>
            <w:hideMark/>
          </w:tcPr>
          <w:p w:rsidR="003D38A1" w:rsidRPr="002E6BD9" w:rsidRDefault="003D38A1" w:rsidP="0028316A">
            <w:pPr>
              <w:pBdr>
                <w:bottom w:val="single" w:sz="4" w:space="1" w:color="auto"/>
              </w:pBdr>
              <w:tabs>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Consolidated                    financial statements</w:t>
            </w:r>
          </w:p>
        </w:tc>
      </w:tr>
      <w:tr w:rsidR="003D38A1" w:rsidTr="00A12A5A">
        <w:trPr>
          <w:tblHeader/>
        </w:trPr>
        <w:tc>
          <w:tcPr>
            <w:tcW w:w="5742" w:type="dxa"/>
          </w:tcPr>
          <w:p w:rsidR="003D38A1" w:rsidRPr="002E6BD9" w:rsidRDefault="003D38A1" w:rsidP="0028316A">
            <w:pPr>
              <w:spacing w:line="340" w:lineRule="exact"/>
              <w:ind w:right="-18"/>
              <w:jc w:val="thaiDistribute"/>
              <w:rPr>
                <w:rFonts w:ascii="Arial" w:hAnsi="Arial" w:cs="Arial"/>
                <w:b/>
                <w:bCs/>
                <w:sz w:val="20"/>
                <w:szCs w:val="20"/>
                <w:u w:val="single"/>
                <w:cs/>
              </w:rPr>
            </w:pPr>
          </w:p>
        </w:tc>
        <w:tc>
          <w:tcPr>
            <w:tcW w:w="1620" w:type="dxa"/>
            <w:hideMark/>
          </w:tcPr>
          <w:p w:rsidR="003D38A1" w:rsidRPr="002E6BD9" w:rsidRDefault="00A12A5A"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A12A5A">
              <w:rPr>
                <w:rFonts w:ascii="Arial" w:hAnsi="Arial" w:cs="Arial"/>
                <w:sz w:val="20"/>
                <w:szCs w:val="20"/>
              </w:rPr>
              <w:t xml:space="preserve">30 June         </w:t>
            </w:r>
            <w:r w:rsidR="002E6BD9" w:rsidRPr="00A12A5A">
              <w:rPr>
                <w:rFonts w:ascii="Arial" w:hAnsi="Arial" w:cs="Arial"/>
                <w:sz w:val="20"/>
                <w:szCs w:val="20"/>
              </w:rPr>
              <w:t>2020</w:t>
            </w:r>
          </w:p>
        </w:tc>
        <w:tc>
          <w:tcPr>
            <w:tcW w:w="1621" w:type="dxa"/>
            <w:hideMark/>
          </w:tcPr>
          <w:p w:rsidR="003D38A1" w:rsidRPr="0028316A" w:rsidRDefault="003D38A1" w:rsidP="0028316A">
            <w:pPr>
              <w:pBdr>
                <w:bottom w:val="single" w:sz="4" w:space="1" w:color="auto"/>
              </w:pBdr>
              <w:tabs>
                <w:tab w:val="left" w:pos="2880"/>
                <w:tab w:val="right" w:pos="5040"/>
                <w:tab w:val="right" w:pos="6390"/>
                <w:tab w:val="right" w:pos="8190"/>
              </w:tabs>
              <w:spacing w:line="340" w:lineRule="exact"/>
              <w:ind w:left="-4" w:firstLine="14"/>
              <w:jc w:val="center"/>
              <w:rPr>
                <w:rFonts w:ascii="Arial" w:hAnsi="Arial" w:cs="Arial"/>
                <w:sz w:val="20"/>
                <w:szCs w:val="20"/>
              </w:rPr>
            </w:pPr>
            <w:r w:rsidRPr="002E6BD9">
              <w:rPr>
                <w:rFonts w:ascii="Arial" w:hAnsi="Arial" w:cs="Arial"/>
                <w:sz w:val="20"/>
                <w:szCs w:val="20"/>
              </w:rPr>
              <w:t>31 December 201</w:t>
            </w:r>
            <w:r w:rsidR="002E6BD9">
              <w:rPr>
                <w:rFonts w:ascii="Arial" w:hAnsi="Arial" w:cs="Arial"/>
                <w:sz w:val="20"/>
                <w:szCs w:val="20"/>
              </w:rPr>
              <w:t>9</w:t>
            </w:r>
          </w:p>
        </w:tc>
      </w:tr>
      <w:tr w:rsidR="002E6BD9" w:rsidTr="00A12A5A">
        <w:tc>
          <w:tcPr>
            <w:tcW w:w="5742" w:type="dxa"/>
            <w:hideMark/>
          </w:tcPr>
          <w:p w:rsidR="002E6BD9" w:rsidRPr="0028316A" w:rsidRDefault="002E6BD9" w:rsidP="002E6BD9">
            <w:pPr>
              <w:tabs>
                <w:tab w:val="left" w:pos="162"/>
              </w:tabs>
              <w:spacing w:line="340" w:lineRule="exact"/>
              <w:ind w:left="-18" w:right="-14"/>
              <w:rPr>
                <w:rFonts w:ascii="Arial" w:hAnsi="Arial" w:cs="Arial"/>
                <w:sz w:val="20"/>
                <w:szCs w:val="20"/>
                <w:u w:val="single"/>
                <w:cs/>
              </w:rPr>
            </w:pPr>
            <w:r w:rsidRPr="0028316A">
              <w:rPr>
                <w:rFonts w:ascii="Arial" w:hAnsi="Arial" w:cs="Arial"/>
                <w:sz w:val="20"/>
                <w:szCs w:val="20"/>
                <w:u w:val="single"/>
              </w:rPr>
              <w:t>Premium receivables - unrelated parties</w:t>
            </w:r>
          </w:p>
        </w:tc>
        <w:tc>
          <w:tcPr>
            <w:tcW w:w="1620" w:type="dxa"/>
          </w:tcPr>
          <w:p w:rsidR="002E6BD9" w:rsidRPr="002A12FB" w:rsidRDefault="002E6BD9" w:rsidP="002E6BD9">
            <w:pPr>
              <w:tabs>
                <w:tab w:val="decimal" w:pos="1238"/>
              </w:tabs>
              <w:spacing w:line="340" w:lineRule="exact"/>
              <w:ind w:right="-45"/>
              <w:rPr>
                <w:rFonts w:ascii="Arial" w:hAnsi="Arial" w:cs="Arial"/>
                <w:sz w:val="20"/>
                <w:szCs w:val="20"/>
                <w:cs/>
              </w:rPr>
            </w:pPr>
          </w:p>
        </w:tc>
        <w:tc>
          <w:tcPr>
            <w:tcW w:w="1621" w:type="dxa"/>
          </w:tcPr>
          <w:p w:rsidR="002E6BD9" w:rsidRPr="002A12FB" w:rsidRDefault="002E6BD9" w:rsidP="002E6BD9">
            <w:pPr>
              <w:tabs>
                <w:tab w:val="decimal" w:pos="1238"/>
              </w:tabs>
              <w:spacing w:line="340" w:lineRule="exact"/>
              <w:ind w:right="-45"/>
              <w:rPr>
                <w:rFonts w:ascii="Arial" w:hAnsi="Arial" w:cs="Arial"/>
                <w:sz w:val="20"/>
                <w:szCs w:val="20"/>
                <w:cs/>
              </w:rPr>
            </w:pPr>
          </w:p>
        </w:tc>
      </w:tr>
      <w:tr w:rsidR="002D2842" w:rsidTr="00A12A5A">
        <w:tc>
          <w:tcPr>
            <w:tcW w:w="5742" w:type="dxa"/>
            <w:hideMark/>
          </w:tcPr>
          <w:p w:rsidR="002D2842" w:rsidRPr="0028316A" w:rsidRDefault="002D2842" w:rsidP="002D2842">
            <w:pPr>
              <w:spacing w:line="340" w:lineRule="exact"/>
              <w:ind w:right="-45"/>
              <w:jc w:val="thaiDistribute"/>
              <w:rPr>
                <w:rFonts w:ascii="Arial" w:hAnsi="Arial" w:cs="Arial"/>
                <w:sz w:val="20"/>
                <w:szCs w:val="20"/>
                <w:cs/>
              </w:rPr>
            </w:pPr>
            <w:r w:rsidRPr="0028316A">
              <w:rPr>
                <w:rFonts w:ascii="Arial" w:hAnsi="Arial" w:cs="Arial"/>
                <w:sz w:val="20"/>
                <w:szCs w:val="20"/>
              </w:rPr>
              <w:t>Not yet due</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r w:rsidRPr="002D2842">
              <w:rPr>
                <w:rFonts w:ascii="Arial" w:hAnsi="Arial" w:cs="Arial"/>
                <w:sz w:val="20"/>
                <w:szCs w:val="20"/>
              </w:rPr>
              <w:t>30,432</w:t>
            </w: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r w:rsidRPr="002E6BD9">
              <w:rPr>
                <w:rFonts w:ascii="Arial" w:hAnsi="Arial" w:cs="Arial"/>
                <w:sz w:val="20"/>
                <w:szCs w:val="20"/>
              </w:rPr>
              <w:t>27,745</w:t>
            </w:r>
          </w:p>
        </w:tc>
      </w:tr>
      <w:tr w:rsidR="002D2842" w:rsidTr="00A12A5A">
        <w:tc>
          <w:tcPr>
            <w:tcW w:w="5742" w:type="dxa"/>
            <w:hideMark/>
          </w:tcPr>
          <w:p w:rsidR="002D2842" w:rsidRPr="0028316A" w:rsidRDefault="002D2842" w:rsidP="002D2842">
            <w:pPr>
              <w:spacing w:line="340" w:lineRule="exact"/>
              <w:ind w:left="-18" w:right="-14"/>
              <w:jc w:val="thaiDistribute"/>
              <w:rPr>
                <w:rFonts w:ascii="Arial" w:hAnsi="Arial" w:cs="Arial"/>
                <w:sz w:val="20"/>
                <w:szCs w:val="20"/>
              </w:rPr>
            </w:pPr>
            <w:r w:rsidRPr="0028316A">
              <w:rPr>
                <w:rFonts w:ascii="Arial" w:hAnsi="Arial" w:cs="Arial"/>
                <w:sz w:val="20"/>
                <w:szCs w:val="20"/>
              </w:rPr>
              <w:t>Past due</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p>
        </w:tc>
      </w:tr>
      <w:tr w:rsidR="002D2842" w:rsidTr="00A12A5A">
        <w:tc>
          <w:tcPr>
            <w:tcW w:w="5742" w:type="dxa"/>
            <w:hideMark/>
          </w:tcPr>
          <w:p w:rsidR="002D2842" w:rsidRPr="0028316A" w:rsidRDefault="002D2842" w:rsidP="002D2842">
            <w:pPr>
              <w:tabs>
                <w:tab w:val="left" w:pos="162"/>
              </w:tabs>
              <w:spacing w:line="340" w:lineRule="exact"/>
              <w:ind w:left="-18" w:right="-14"/>
              <w:rPr>
                <w:rFonts w:ascii="Arial" w:hAnsi="Arial" w:cs="Arial"/>
                <w:sz w:val="20"/>
                <w:szCs w:val="20"/>
              </w:rPr>
            </w:pPr>
            <w:r w:rsidRPr="0028316A">
              <w:rPr>
                <w:rFonts w:ascii="Arial" w:hAnsi="Arial" w:cs="Arial"/>
                <w:sz w:val="20"/>
                <w:szCs w:val="20"/>
              </w:rPr>
              <w:tab/>
              <w:t>Up to 30 days</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r w:rsidRPr="002D2842">
              <w:rPr>
                <w:rFonts w:ascii="Arial" w:hAnsi="Arial" w:cs="Arial"/>
                <w:sz w:val="20"/>
                <w:szCs w:val="20"/>
              </w:rPr>
              <w:t>6,988</w:t>
            </w: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r w:rsidRPr="002E6BD9">
              <w:rPr>
                <w:rFonts w:ascii="Arial" w:hAnsi="Arial" w:cs="Arial"/>
                <w:sz w:val="20"/>
                <w:szCs w:val="20"/>
              </w:rPr>
              <w:t>1,797</w:t>
            </w:r>
          </w:p>
        </w:tc>
      </w:tr>
      <w:tr w:rsidR="002D2842" w:rsidTr="00A12A5A">
        <w:tc>
          <w:tcPr>
            <w:tcW w:w="5742" w:type="dxa"/>
            <w:hideMark/>
          </w:tcPr>
          <w:p w:rsidR="002D2842" w:rsidRPr="0028316A" w:rsidRDefault="002D2842" w:rsidP="002D2842">
            <w:pPr>
              <w:tabs>
                <w:tab w:val="left" w:pos="162"/>
              </w:tabs>
              <w:spacing w:line="340" w:lineRule="exact"/>
              <w:ind w:left="-18" w:right="-14"/>
              <w:rPr>
                <w:rFonts w:ascii="Arial" w:hAnsi="Arial" w:cs="Arial"/>
                <w:sz w:val="20"/>
                <w:szCs w:val="20"/>
              </w:rPr>
            </w:pPr>
            <w:r w:rsidRPr="0028316A">
              <w:rPr>
                <w:rFonts w:ascii="Arial" w:hAnsi="Arial" w:cs="Arial"/>
                <w:sz w:val="20"/>
                <w:szCs w:val="20"/>
              </w:rPr>
              <w:tab/>
              <w:t>31 - 60 days</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r w:rsidRPr="002D2842">
              <w:rPr>
                <w:rFonts w:ascii="Arial" w:hAnsi="Arial" w:cs="Arial"/>
                <w:sz w:val="20"/>
                <w:szCs w:val="20"/>
              </w:rPr>
              <w:t>13,978</w:t>
            </w: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r w:rsidRPr="002E6BD9">
              <w:rPr>
                <w:rFonts w:ascii="Arial" w:hAnsi="Arial" w:cs="Arial"/>
                <w:sz w:val="20"/>
                <w:szCs w:val="20"/>
              </w:rPr>
              <w:t>652</w:t>
            </w:r>
          </w:p>
        </w:tc>
      </w:tr>
      <w:tr w:rsidR="002D2842" w:rsidTr="00A12A5A">
        <w:tc>
          <w:tcPr>
            <w:tcW w:w="5742" w:type="dxa"/>
            <w:hideMark/>
          </w:tcPr>
          <w:p w:rsidR="002D2842" w:rsidRPr="0028316A" w:rsidRDefault="002D2842" w:rsidP="002D2842">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61 - 90 days</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r w:rsidRPr="002D2842">
              <w:rPr>
                <w:rFonts w:ascii="Arial" w:hAnsi="Arial" w:cs="Arial"/>
                <w:sz w:val="20"/>
                <w:szCs w:val="20"/>
              </w:rPr>
              <w:t>1,492</w:t>
            </w: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r w:rsidRPr="002E6BD9">
              <w:rPr>
                <w:rFonts w:ascii="Arial" w:hAnsi="Arial" w:cs="Arial"/>
                <w:sz w:val="20"/>
                <w:szCs w:val="20"/>
              </w:rPr>
              <w:t>2,499</w:t>
            </w:r>
          </w:p>
        </w:tc>
      </w:tr>
      <w:tr w:rsidR="002D2842" w:rsidTr="00A12A5A">
        <w:trPr>
          <w:trHeight w:val="120"/>
        </w:trPr>
        <w:tc>
          <w:tcPr>
            <w:tcW w:w="5742" w:type="dxa"/>
            <w:hideMark/>
          </w:tcPr>
          <w:p w:rsidR="002D2842" w:rsidRPr="0028316A" w:rsidRDefault="002D2842" w:rsidP="002D2842">
            <w:pPr>
              <w:tabs>
                <w:tab w:val="left" w:pos="162"/>
              </w:tabs>
              <w:spacing w:line="340" w:lineRule="exact"/>
              <w:ind w:left="-18" w:right="-14" w:firstLine="183"/>
              <w:rPr>
                <w:rFonts w:ascii="Arial" w:hAnsi="Arial" w:cs="Arial"/>
                <w:sz w:val="20"/>
                <w:szCs w:val="20"/>
              </w:rPr>
            </w:pPr>
            <w:r w:rsidRPr="0028316A">
              <w:rPr>
                <w:rFonts w:ascii="Arial" w:hAnsi="Arial" w:cs="Arial"/>
                <w:sz w:val="20"/>
                <w:szCs w:val="20"/>
              </w:rPr>
              <w:t>Over 90 days</w:t>
            </w:r>
          </w:p>
        </w:tc>
        <w:tc>
          <w:tcPr>
            <w:tcW w:w="1620" w:type="dxa"/>
          </w:tcPr>
          <w:p w:rsidR="002D2842" w:rsidRPr="002D2842" w:rsidRDefault="002D2842" w:rsidP="002D2842">
            <w:pPr>
              <w:pBdr>
                <w:bottom w:val="single" w:sz="4" w:space="1" w:color="auto"/>
              </w:pBdr>
              <w:tabs>
                <w:tab w:val="decimal" w:pos="1238"/>
              </w:tabs>
              <w:spacing w:line="340" w:lineRule="exact"/>
              <w:ind w:right="-45"/>
              <w:rPr>
                <w:rFonts w:ascii="Arial" w:hAnsi="Arial" w:cs="Arial"/>
                <w:sz w:val="20"/>
                <w:szCs w:val="20"/>
              </w:rPr>
            </w:pPr>
            <w:r w:rsidRPr="002D2842">
              <w:rPr>
                <w:rFonts w:ascii="Arial" w:hAnsi="Arial" w:cs="Arial"/>
                <w:sz w:val="20"/>
                <w:szCs w:val="20"/>
              </w:rPr>
              <w:t>17,750</w:t>
            </w:r>
          </w:p>
        </w:tc>
        <w:tc>
          <w:tcPr>
            <w:tcW w:w="1621" w:type="dxa"/>
          </w:tcPr>
          <w:p w:rsidR="002D2842" w:rsidRPr="002E6BD9" w:rsidRDefault="002D2842" w:rsidP="002D2842">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20,032</w:t>
            </w:r>
          </w:p>
        </w:tc>
      </w:tr>
      <w:tr w:rsidR="002D2842" w:rsidTr="00A12A5A">
        <w:trPr>
          <w:trHeight w:val="120"/>
        </w:trPr>
        <w:tc>
          <w:tcPr>
            <w:tcW w:w="5742" w:type="dxa"/>
            <w:hideMark/>
          </w:tcPr>
          <w:p w:rsidR="002D2842" w:rsidRPr="0028316A" w:rsidRDefault="002D2842" w:rsidP="002D2842">
            <w:pPr>
              <w:tabs>
                <w:tab w:val="left" w:pos="162"/>
              </w:tabs>
              <w:spacing w:line="340" w:lineRule="exact"/>
              <w:ind w:left="-18" w:right="-14"/>
              <w:rPr>
                <w:rFonts w:ascii="Arial" w:hAnsi="Arial" w:cs="Arial"/>
                <w:sz w:val="20"/>
                <w:szCs w:val="20"/>
              </w:rPr>
            </w:pPr>
            <w:r w:rsidRPr="0028316A">
              <w:rPr>
                <w:rFonts w:ascii="Arial" w:hAnsi="Arial" w:cs="Arial"/>
                <w:sz w:val="20"/>
                <w:szCs w:val="20"/>
              </w:rPr>
              <w:t xml:space="preserve">Total </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r w:rsidRPr="002D2842">
              <w:rPr>
                <w:rFonts w:ascii="Arial" w:hAnsi="Arial" w:cs="Arial"/>
                <w:sz w:val="20"/>
                <w:szCs w:val="20"/>
              </w:rPr>
              <w:t>70,640</w:t>
            </w: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r w:rsidRPr="002E6BD9">
              <w:rPr>
                <w:rFonts w:ascii="Arial" w:hAnsi="Arial" w:cs="Arial"/>
                <w:sz w:val="20"/>
                <w:szCs w:val="20"/>
              </w:rPr>
              <w:t>52,725</w:t>
            </w:r>
          </w:p>
        </w:tc>
      </w:tr>
      <w:tr w:rsidR="002D2842" w:rsidTr="00A12A5A">
        <w:trPr>
          <w:trHeight w:val="120"/>
        </w:trPr>
        <w:tc>
          <w:tcPr>
            <w:tcW w:w="5742" w:type="dxa"/>
          </w:tcPr>
          <w:p w:rsidR="002D2842" w:rsidRPr="00E778E4" w:rsidRDefault="002D2842" w:rsidP="002D2842">
            <w:pPr>
              <w:spacing w:line="340" w:lineRule="exact"/>
              <w:ind w:right="-18"/>
              <w:jc w:val="thaiDistribute"/>
              <w:rPr>
                <w:rFonts w:ascii="Arial" w:hAnsi="Arial" w:cs="Arial"/>
                <w:sz w:val="20"/>
                <w:szCs w:val="20"/>
                <w:cs/>
              </w:rPr>
            </w:pPr>
            <w:r w:rsidRPr="00E778E4">
              <w:rPr>
                <w:rFonts w:ascii="Arial" w:hAnsi="Arial" w:cs="Arial"/>
                <w:sz w:val="20"/>
                <w:szCs w:val="20"/>
              </w:rPr>
              <w:t xml:space="preserve">Less: </w:t>
            </w:r>
            <w:r>
              <w:rPr>
                <w:rFonts w:ascii="Arial" w:hAnsi="Arial" w:cs="Arial"/>
                <w:sz w:val="20"/>
                <w:szCs w:val="20"/>
              </w:rPr>
              <w:t>E</w:t>
            </w:r>
            <w:r w:rsidRPr="00E778E4">
              <w:rPr>
                <w:rFonts w:ascii="Arial" w:hAnsi="Arial" w:cs="Arial"/>
                <w:sz w:val="20"/>
                <w:szCs w:val="20"/>
              </w:rPr>
              <w:t xml:space="preserve">xpected credit losses </w:t>
            </w:r>
          </w:p>
        </w:tc>
        <w:tc>
          <w:tcPr>
            <w:tcW w:w="1620" w:type="dxa"/>
          </w:tcPr>
          <w:p w:rsidR="002D2842" w:rsidRPr="002D2842" w:rsidRDefault="002D2842" w:rsidP="002D2842">
            <w:pPr>
              <w:tabs>
                <w:tab w:val="decimal" w:pos="1238"/>
              </w:tabs>
              <w:spacing w:line="340" w:lineRule="exact"/>
              <w:ind w:right="-45"/>
              <w:rPr>
                <w:rFonts w:ascii="Arial" w:hAnsi="Arial" w:cs="Arial"/>
                <w:sz w:val="20"/>
                <w:szCs w:val="20"/>
              </w:rPr>
            </w:pPr>
          </w:p>
        </w:tc>
        <w:tc>
          <w:tcPr>
            <w:tcW w:w="1621" w:type="dxa"/>
          </w:tcPr>
          <w:p w:rsidR="002D2842" w:rsidRPr="002E6BD9" w:rsidRDefault="002D2842" w:rsidP="002D2842">
            <w:pPr>
              <w:tabs>
                <w:tab w:val="decimal" w:pos="1238"/>
              </w:tabs>
              <w:spacing w:line="340" w:lineRule="exact"/>
              <w:ind w:right="-45"/>
              <w:rPr>
                <w:rFonts w:ascii="Arial" w:hAnsi="Arial" w:cs="Arial"/>
                <w:sz w:val="20"/>
                <w:szCs w:val="20"/>
              </w:rPr>
            </w:pPr>
          </w:p>
        </w:tc>
      </w:tr>
      <w:tr w:rsidR="002D2842" w:rsidTr="00A12A5A">
        <w:tc>
          <w:tcPr>
            <w:tcW w:w="5742" w:type="dxa"/>
            <w:hideMark/>
          </w:tcPr>
          <w:p w:rsidR="002D2842" w:rsidRPr="00E778E4" w:rsidRDefault="002D2842" w:rsidP="002D2842">
            <w:pPr>
              <w:tabs>
                <w:tab w:val="left" w:pos="696"/>
              </w:tabs>
              <w:spacing w:line="340" w:lineRule="exact"/>
              <w:ind w:right="-18"/>
              <w:jc w:val="thaiDistribute"/>
              <w:rPr>
                <w:rFonts w:ascii="Arial" w:hAnsi="Arial" w:cs="Arial"/>
                <w:sz w:val="20"/>
                <w:szCs w:val="20"/>
                <w:cs/>
              </w:rPr>
            </w:pPr>
            <w:r w:rsidRPr="00E778E4">
              <w:rPr>
                <w:rFonts w:ascii="Arial" w:hAnsi="Arial" w:cs="Arial"/>
                <w:sz w:val="20"/>
                <w:szCs w:val="20"/>
              </w:rPr>
              <w:tab/>
              <w:t>(2019: Allowance for doubtful debts)</w:t>
            </w:r>
          </w:p>
        </w:tc>
        <w:tc>
          <w:tcPr>
            <w:tcW w:w="1620" w:type="dxa"/>
          </w:tcPr>
          <w:p w:rsidR="002D2842" w:rsidRPr="002D2842" w:rsidRDefault="002D2842" w:rsidP="002D2842">
            <w:pPr>
              <w:pBdr>
                <w:bottom w:val="single" w:sz="4" w:space="1" w:color="auto"/>
              </w:pBdr>
              <w:tabs>
                <w:tab w:val="decimal" w:pos="1238"/>
              </w:tabs>
              <w:spacing w:line="340" w:lineRule="exact"/>
              <w:ind w:right="-45"/>
              <w:rPr>
                <w:rFonts w:ascii="Arial" w:hAnsi="Arial" w:cs="Arial"/>
                <w:sz w:val="20"/>
                <w:szCs w:val="20"/>
              </w:rPr>
            </w:pPr>
            <w:r w:rsidRPr="002D2842">
              <w:rPr>
                <w:rFonts w:ascii="Arial" w:hAnsi="Arial" w:cs="Arial"/>
                <w:sz w:val="20"/>
                <w:szCs w:val="20"/>
              </w:rPr>
              <w:t>(14,458)</w:t>
            </w:r>
          </w:p>
        </w:tc>
        <w:tc>
          <w:tcPr>
            <w:tcW w:w="1621" w:type="dxa"/>
          </w:tcPr>
          <w:p w:rsidR="002D2842" w:rsidRPr="002E6BD9" w:rsidRDefault="002D2842" w:rsidP="002D2842">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(13,738)</w:t>
            </w:r>
          </w:p>
        </w:tc>
      </w:tr>
      <w:tr w:rsidR="002D2842" w:rsidTr="00A12A5A">
        <w:tc>
          <w:tcPr>
            <w:tcW w:w="5742" w:type="dxa"/>
            <w:hideMark/>
          </w:tcPr>
          <w:p w:rsidR="002D2842" w:rsidRPr="0028316A" w:rsidRDefault="002D2842" w:rsidP="002D2842">
            <w:pPr>
              <w:spacing w:line="340" w:lineRule="exact"/>
              <w:ind w:right="-18"/>
              <w:jc w:val="thaiDistribute"/>
              <w:rPr>
                <w:rFonts w:ascii="Arial" w:hAnsi="Arial" w:cs="Arial"/>
                <w:sz w:val="20"/>
                <w:szCs w:val="20"/>
              </w:rPr>
            </w:pPr>
            <w:r w:rsidRPr="0028316A">
              <w:rPr>
                <w:rFonts w:ascii="Arial" w:hAnsi="Arial" w:cs="Arial"/>
                <w:sz w:val="20"/>
                <w:szCs w:val="20"/>
              </w:rPr>
              <w:t>Total premium re</w:t>
            </w:r>
            <w:r>
              <w:rPr>
                <w:rFonts w:ascii="Arial" w:hAnsi="Arial" w:cs="Arial"/>
                <w:sz w:val="20"/>
                <w:szCs w:val="20"/>
              </w:rPr>
              <w:t xml:space="preserve">ceivables - unrelated parties, </w:t>
            </w:r>
            <w:r w:rsidRPr="0028316A">
              <w:rPr>
                <w:rFonts w:ascii="Arial" w:hAnsi="Arial" w:cs="Arial"/>
                <w:sz w:val="20"/>
                <w:szCs w:val="20"/>
              </w:rPr>
              <w:t>net</w:t>
            </w:r>
          </w:p>
        </w:tc>
        <w:tc>
          <w:tcPr>
            <w:tcW w:w="1620" w:type="dxa"/>
          </w:tcPr>
          <w:p w:rsidR="002D2842" w:rsidRPr="002D2842" w:rsidRDefault="002D2842" w:rsidP="002D2842">
            <w:pPr>
              <w:pBdr>
                <w:bottom w:val="single" w:sz="4" w:space="1" w:color="auto"/>
              </w:pBdr>
              <w:tabs>
                <w:tab w:val="decimal" w:pos="1238"/>
              </w:tabs>
              <w:spacing w:line="340" w:lineRule="exact"/>
              <w:ind w:right="-45"/>
              <w:rPr>
                <w:rFonts w:ascii="Arial" w:hAnsi="Arial" w:cs="Arial"/>
                <w:sz w:val="20"/>
                <w:szCs w:val="20"/>
              </w:rPr>
            </w:pPr>
            <w:r w:rsidRPr="002D2842">
              <w:rPr>
                <w:rFonts w:ascii="Arial" w:hAnsi="Arial" w:cs="Arial"/>
                <w:sz w:val="20"/>
                <w:szCs w:val="20"/>
              </w:rPr>
              <w:t>56,182</w:t>
            </w:r>
          </w:p>
        </w:tc>
        <w:tc>
          <w:tcPr>
            <w:tcW w:w="1621" w:type="dxa"/>
          </w:tcPr>
          <w:p w:rsidR="002D2842" w:rsidRPr="002E6BD9" w:rsidRDefault="002D2842" w:rsidP="002D2842">
            <w:pPr>
              <w:pBdr>
                <w:bottom w:val="single" w:sz="4" w:space="1" w:color="auto"/>
              </w:pBdr>
              <w:tabs>
                <w:tab w:val="decimal" w:pos="1238"/>
              </w:tabs>
              <w:spacing w:line="340" w:lineRule="exact"/>
              <w:ind w:right="-45"/>
              <w:rPr>
                <w:rFonts w:ascii="Arial" w:hAnsi="Arial" w:cs="Arial"/>
                <w:sz w:val="20"/>
                <w:szCs w:val="20"/>
              </w:rPr>
            </w:pPr>
            <w:r w:rsidRPr="002E6BD9">
              <w:rPr>
                <w:rFonts w:ascii="Arial" w:hAnsi="Arial" w:cs="Arial"/>
                <w:sz w:val="20"/>
                <w:szCs w:val="20"/>
              </w:rPr>
              <w:t>38,987</w:t>
            </w:r>
          </w:p>
        </w:tc>
      </w:tr>
      <w:tr w:rsidR="002D2842" w:rsidTr="00A12A5A">
        <w:trPr>
          <w:trHeight w:val="273"/>
        </w:trPr>
        <w:tc>
          <w:tcPr>
            <w:tcW w:w="5742" w:type="dxa"/>
            <w:hideMark/>
          </w:tcPr>
          <w:p w:rsidR="002D2842" w:rsidRPr="0028316A" w:rsidRDefault="002D2842" w:rsidP="002D2842">
            <w:pPr>
              <w:spacing w:line="340" w:lineRule="exact"/>
              <w:ind w:right="-45"/>
              <w:jc w:val="thaiDistribute"/>
              <w:rPr>
                <w:rFonts w:ascii="Arial" w:hAnsi="Arial" w:cs="Arial"/>
                <w:sz w:val="20"/>
                <w:szCs w:val="20"/>
              </w:rPr>
            </w:pPr>
            <w:r w:rsidRPr="0028316A">
              <w:rPr>
                <w:rFonts w:ascii="Arial" w:hAnsi="Arial" w:cs="Arial"/>
                <w:sz w:val="20"/>
                <w:szCs w:val="20"/>
              </w:rPr>
              <w:t>Total premium receivables - net</w:t>
            </w:r>
          </w:p>
        </w:tc>
        <w:tc>
          <w:tcPr>
            <w:tcW w:w="1620" w:type="dxa"/>
          </w:tcPr>
          <w:p w:rsidR="002D2842" w:rsidRPr="002D2842" w:rsidRDefault="002D2842" w:rsidP="002D2842">
            <w:pPr>
              <w:pBdr>
                <w:bottom w:val="double" w:sz="4" w:space="1" w:color="auto"/>
              </w:pBdr>
              <w:tabs>
                <w:tab w:val="decimal" w:pos="1238"/>
              </w:tabs>
              <w:spacing w:line="340" w:lineRule="exact"/>
              <w:ind w:right="-45"/>
              <w:rPr>
                <w:rFonts w:ascii="Arial" w:hAnsi="Arial" w:cs="Arial"/>
                <w:sz w:val="20"/>
                <w:szCs w:val="20"/>
              </w:rPr>
            </w:pPr>
            <w:r w:rsidRPr="002D2842">
              <w:rPr>
                <w:rFonts w:ascii="Arial" w:hAnsi="Arial" w:cs="Arial"/>
                <w:sz w:val="20"/>
                <w:szCs w:val="20"/>
              </w:rPr>
              <w:t>56,182</w:t>
            </w:r>
          </w:p>
        </w:tc>
        <w:tc>
          <w:tcPr>
            <w:tcW w:w="1621" w:type="dxa"/>
          </w:tcPr>
          <w:p w:rsidR="002D2842" w:rsidRPr="002E6BD9" w:rsidRDefault="002D2842" w:rsidP="002D2842">
            <w:pPr>
              <w:pBdr>
                <w:bottom w:val="double" w:sz="4" w:space="1" w:color="auto"/>
              </w:pBdr>
              <w:tabs>
                <w:tab w:val="decimal" w:pos="1238"/>
              </w:tabs>
              <w:spacing w:line="340" w:lineRule="exact"/>
              <w:ind w:right="-45"/>
              <w:rPr>
                <w:rFonts w:ascii="Arial" w:hAnsi="Arial" w:cs="Arial"/>
                <w:sz w:val="20"/>
                <w:szCs w:val="20"/>
                <w:cs/>
              </w:rPr>
            </w:pPr>
            <w:r w:rsidRPr="002E6BD9">
              <w:rPr>
                <w:rFonts w:ascii="Arial" w:hAnsi="Arial" w:cs="Arial"/>
                <w:sz w:val="20"/>
                <w:szCs w:val="20"/>
              </w:rPr>
              <w:t>38,987</w:t>
            </w:r>
          </w:p>
        </w:tc>
      </w:tr>
    </w:tbl>
    <w:p w:rsidR="00441E67" w:rsidRPr="00441E67" w:rsidRDefault="00441E67" w:rsidP="00441E67">
      <w:pPr>
        <w:pStyle w:val="BlockText"/>
        <w:spacing w:before="240"/>
        <w:ind w:left="547" w:hanging="547"/>
        <w:rPr>
          <w:rFonts w:ascii="Arial" w:hAnsi="Arial" w:cs="Arial"/>
          <w:sz w:val="22"/>
          <w:szCs w:val="22"/>
        </w:rPr>
      </w:pPr>
      <w:r>
        <w:rPr>
          <w:rFonts w:ascii="Arial" w:hAnsi="Arial" w:cs="Arial"/>
          <w:sz w:val="22"/>
          <w:szCs w:val="22"/>
        </w:rPr>
        <w:tab/>
      </w:r>
      <w:r w:rsidRPr="00607CBC">
        <w:rPr>
          <w:rFonts w:ascii="Arial" w:hAnsi="Arial" w:cs="Arial"/>
          <w:sz w:val="22"/>
          <w:szCs w:val="22"/>
        </w:rPr>
        <w:t xml:space="preserve">For premium receivables due from agents and brokers, the subsidiary has stipulated the collection guideline in accordance with the </w:t>
      </w:r>
      <w:r w:rsidR="00733740">
        <w:rPr>
          <w:rFonts w:ascii="Arial" w:hAnsi="Arial" w:cs="Arial"/>
          <w:sz w:val="22"/>
          <w:szCs w:val="22"/>
        </w:rPr>
        <w:t>P</w:t>
      </w:r>
      <w:r w:rsidRPr="00607CBC">
        <w:rPr>
          <w:rFonts w:ascii="Arial" w:hAnsi="Arial" w:cs="Arial"/>
          <w:sz w:val="22"/>
          <w:szCs w:val="22"/>
        </w:rPr>
        <w:t xml:space="preserve">remium </w:t>
      </w:r>
      <w:r w:rsidR="00733740">
        <w:rPr>
          <w:rFonts w:ascii="Arial" w:hAnsi="Arial" w:cs="Arial"/>
          <w:sz w:val="22"/>
          <w:szCs w:val="22"/>
        </w:rPr>
        <w:t>C</w:t>
      </w:r>
      <w:r w:rsidRPr="00607CBC">
        <w:rPr>
          <w:rFonts w:ascii="Arial" w:hAnsi="Arial" w:cs="Arial"/>
          <w:sz w:val="22"/>
          <w:szCs w:val="22"/>
        </w:rPr>
        <w:t>ollection</w:t>
      </w:r>
      <w:r w:rsidR="00F1758A">
        <w:rPr>
          <w:rFonts w:ascii="Arial" w:hAnsi="Arial" w:cstheme="minorBidi" w:hint="cs"/>
          <w:sz w:val="22"/>
          <w:szCs w:val="22"/>
          <w:cs/>
        </w:rPr>
        <w:t xml:space="preserve"> </w:t>
      </w:r>
      <w:r w:rsidR="00733740">
        <w:rPr>
          <w:rFonts w:ascii="Arial" w:hAnsi="Arial" w:cs="Arial"/>
          <w:sz w:val="22"/>
          <w:szCs w:val="22"/>
        </w:rPr>
        <w:t xml:space="preserve">Law whereby </w:t>
      </w:r>
      <w:r w:rsidRPr="00607CBC">
        <w:rPr>
          <w:rFonts w:ascii="Arial" w:hAnsi="Arial" w:cs="Arial"/>
          <w:sz w:val="22"/>
          <w:szCs w:val="22"/>
        </w:rPr>
        <w:t xml:space="preserve">the subsidiary has </w:t>
      </w:r>
      <w:r w:rsidR="00733740">
        <w:rPr>
          <w:rFonts w:ascii="Arial" w:hAnsi="Arial" w:cs="Arial"/>
          <w:sz w:val="22"/>
          <w:szCs w:val="22"/>
        </w:rPr>
        <w:t>taken</w:t>
      </w:r>
      <w:r w:rsidRPr="00607CBC">
        <w:rPr>
          <w:rFonts w:ascii="Arial" w:hAnsi="Arial" w:cs="Arial"/>
          <w:sz w:val="22"/>
          <w:szCs w:val="22"/>
        </w:rPr>
        <w:t xml:space="preserve"> legal </w:t>
      </w:r>
      <w:r w:rsidR="00733740">
        <w:rPr>
          <w:rFonts w:ascii="Arial" w:hAnsi="Arial" w:cs="Arial"/>
          <w:sz w:val="22"/>
          <w:szCs w:val="22"/>
        </w:rPr>
        <w:t>proceeding</w:t>
      </w:r>
      <w:r w:rsidRPr="00607CBC">
        <w:rPr>
          <w:rFonts w:ascii="Arial" w:hAnsi="Arial" w:cs="Arial"/>
          <w:sz w:val="22"/>
          <w:szCs w:val="22"/>
        </w:rPr>
        <w:t xml:space="preserve"> with agents and brokers</w:t>
      </w:r>
      <w:r w:rsidR="00733740">
        <w:rPr>
          <w:rFonts w:ascii="Arial" w:hAnsi="Arial" w:cs="Arial"/>
          <w:sz w:val="22"/>
          <w:szCs w:val="22"/>
        </w:rPr>
        <w:t xml:space="preserve"> on a case by case basis for overdraft premiums</w:t>
      </w:r>
      <w:r w:rsidR="0094250D">
        <w:rPr>
          <w:rFonts w:ascii="Arial" w:hAnsi="Arial" w:cs="Arial"/>
          <w:sz w:val="22"/>
          <w:szCs w:val="22"/>
        </w:rPr>
        <w:t>.</w:t>
      </w:r>
    </w:p>
    <w:p w:rsidR="00215AF3" w:rsidRDefault="00215AF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960C3" w:rsidRPr="00720BFF" w:rsidRDefault="0033721E" w:rsidP="00AE633C">
      <w:pPr>
        <w:tabs>
          <w:tab w:val="left" w:pos="900"/>
        </w:tabs>
        <w:spacing w:before="80" w:line="380" w:lineRule="exact"/>
        <w:ind w:left="547" w:hanging="547"/>
        <w:jc w:val="thaiDistribute"/>
        <w:rPr>
          <w:rFonts w:ascii="Arial" w:hAnsi="Arial" w:cs="Arial"/>
          <w:b/>
          <w:bCs/>
          <w:sz w:val="22"/>
          <w:szCs w:val="22"/>
        </w:rPr>
      </w:pPr>
      <w:r>
        <w:rPr>
          <w:rFonts w:ascii="Arial" w:hAnsi="Arial" w:cs="Arial"/>
          <w:b/>
          <w:bCs/>
          <w:sz w:val="22"/>
          <w:szCs w:val="22"/>
        </w:rPr>
        <w:t>9</w:t>
      </w:r>
      <w:r w:rsidR="001960C3" w:rsidRPr="00720BFF">
        <w:rPr>
          <w:rFonts w:ascii="Arial" w:hAnsi="Arial" w:cs="Arial"/>
          <w:b/>
          <w:bCs/>
          <w:sz w:val="22"/>
          <w:szCs w:val="22"/>
        </w:rPr>
        <w:t>.</w:t>
      </w:r>
      <w:r w:rsidR="001960C3" w:rsidRPr="00720BFF">
        <w:rPr>
          <w:rFonts w:ascii="Arial" w:hAnsi="Arial" w:cs="Arial"/>
          <w:b/>
          <w:bCs/>
          <w:sz w:val="22"/>
          <w:szCs w:val="22"/>
        </w:rPr>
        <w:tab/>
        <w:t>Reinsurance assets</w:t>
      </w:r>
    </w:p>
    <w:p w:rsidR="001960C3" w:rsidRPr="00285F84" w:rsidRDefault="001960C3" w:rsidP="00AE633C">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(Unit: Thousand Baht)</w:t>
      </w:r>
    </w:p>
    <w:tbl>
      <w:tblPr>
        <w:tblW w:w="9045" w:type="dxa"/>
        <w:tblInd w:w="450" w:type="dxa"/>
        <w:tblLayout w:type="fixed"/>
        <w:tblLook w:val="0000" w:firstRow="0" w:lastRow="0" w:firstColumn="0" w:lastColumn="0" w:noHBand="0" w:noVBand="0"/>
      </w:tblPr>
      <w:tblGrid>
        <w:gridCol w:w="5850"/>
        <w:gridCol w:w="1620"/>
        <w:gridCol w:w="1575"/>
      </w:tblGrid>
      <w:tr w:rsidR="001960C3" w:rsidRPr="00285F84" w:rsidTr="00215AF3">
        <w:tc>
          <w:tcPr>
            <w:tcW w:w="5850" w:type="dxa"/>
          </w:tcPr>
          <w:p w:rsidR="001960C3" w:rsidRPr="00285F84" w:rsidRDefault="001960C3" w:rsidP="00441E67">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195" w:type="dxa"/>
            <w:gridSpan w:val="2"/>
            <w:vAlign w:val="bottom"/>
          </w:tcPr>
          <w:p w:rsidR="001960C3" w:rsidRPr="00285F84" w:rsidRDefault="001960C3" w:rsidP="00441E67">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215AF3">
        <w:tc>
          <w:tcPr>
            <w:tcW w:w="585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20" w:type="dxa"/>
          </w:tcPr>
          <w:p w:rsidR="002E6BD9" w:rsidRPr="002E6BD9" w:rsidRDefault="00A12A5A"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Pr>
                <w:rFonts w:ascii="Arial" w:hAnsi="Arial"/>
                <w:sz w:val="22"/>
                <w:szCs w:val="22"/>
              </w:rPr>
              <w:t xml:space="preserve">30 June     </w:t>
            </w:r>
            <w:r w:rsidR="002E6BD9" w:rsidRPr="002E6BD9">
              <w:rPr>
                <w:rFonts w:ascii="Arial" w:hAnsi="Arial" w:cs="Arial"/>
                <w:sz w:val="22"/>
                <w:szCs w:val="22"/>
              </w:rPr>
              <w:t>2020</w:t>
            </w:r>
          </w:p>
        </w:tc>
        <w:tc>
          <w:tcPr>
            <w:tcW w:w="1575"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60" w:lineRule="exact"/>
              <w:ind w:right="-43"/>
              <w:jc w:val="center"/>
              <w:rPr>
                <w:rFonts w:ascii="Arial" w:hAnsi="Arial" w:cs="Arial"/>
                <w:sz w:val="22"/>
                <w:szCs w:val="22"/>
              </w:rPr>
            </w:pPr>
            <w:r w:rsidRPr="002E6BD9">
              <w:rPr>
                <w:rFonts w:ascii="Arial" w:hAnsi="Arial" w:cs="Arial"/>
                <w:sz w:val="22"/>
                <w:szCs w:val="22"/>
              </w:rPr>
              <w:t>31 December 2019</w:t>
            </w:r>
          </w:p>
        </w:tc>
      </w:tr>
      <w:tr w:rsidR="002E6BD9" w:rsidRPr="00285F84" w:rsidTr="00215AF3">
        <w:tc>
          <w:tcPr>
            <w:tcW w:w="5850" w:type="dxa"/>
            <w:vAlign w:val="center"/>
          </w:tcPr>
          <w:p w:rsidR="002E6BD9" w:rsidRPr="00782332" w:rsidRDefault="002E6BD9" w:rsidP="002E6BD9">
            <w:pPr>
              <w:spacing w:line="360" w:lineRule="exact"/>
              <w:rPr>
                <w:rFonts w:ascii="Arial" w:hAnsi="Arial" w:cs="Arial"/>
                <w:b/>
                <w:bCs/>
                <w:sz w:val="22"/>
                <w:szCs w:val="22"/>
              </w:rPr>
            </w:pPr>
            <w:r w:rsidRPr="00782332">
              <w:rPr>
                <w:rFonts w:ascii="Arial" w:hAnsi="Arial" w:cs="Arial"/>
                <w:b/>
                <w:bCs/>
                <w:sz w:val="22"/>
                <w:szCs w:val="22"/>
              </w:rPr>
              <w:t>Insurance reserve refundable from reinsurers</w:t>
            </w:r>
          </w:p>
        </w:tc>
        <w:tc>
          <w:tcPr>
            <w:tcW w:w="1620"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c>
          <w:tcPr>
            <w:tcW w:w="1575" w:type="dxa"/>
            <w:vAlign w:val="bottom"/>
          </w:tcPr>
          <w:p w:rsidR="002E6BD9" w:rsidRPr="00285F84" w:rsidRDefault="002E6BD9" w:rsidP="002E6BD9">
            <w:pPr>
              <w:tabs>
                <w:tab w:val="decimal" w:pos="1512"/>
              </w:tabs>
              <w:spacing w:line="360" w:lineRule="exact"/>
              <w:ind w:right="-43"/>
              <w:rPr>
                <w:rFonts w:ascii="Arial" w:hAnsi="Arial" w:cs="Arial"/>
                <w:sz w:val="22"/>
                <w:szCs w:val="22"/>
              </w:rPr>
            </w:pPr>
          </w:p>
        </w:tc>
      </w:tr>
      <w:tr w:rsidR="002D2842" w:rsidRPr="00285F84" w:rsidTr="00215AF3">
        <w:tc>
          <w:tcPr>
            <w:tcW w:w="5850" w:type="dxa"/>
            <w:vAlign w:val="center"/>
          </w:tcPr>
          <w:p w:rsidR="002D2842" w:rsidRPr="00285F84" w:rsidRDefault="002D2842" w:rsidP="002D2842">
            <w:pPr>
              <w:pStyle w:val="Header"/>
              <w:tabs>
                <w:tab w:val="left" w:pos="1276"/>
              </w:tabs>
              <w:spacing w:line="360" w:lineRule="exact"/>
              <w:rPr>
                <w:rFonts w:ascii="Arial" w:hAnsi="Arial" w:cs="Arial"/>
                <w:sz w:val="22"/>
                <w:szCs w:val="22"/>
              </w:rPr>
            </w:pPr>
            <w:r>
              <w:rPr>
                <w:rFonts w:ascii="Arial" w:hAnsi="Arial" w:cs="Arial"/>
                <w:sz w:val="22"/>
                <w:szCs w:val="22"/>
              </w:rPr>
              <w:t>Loss</w:t>
            </w:r>
            <w:r w:rsidRPr="00285F84">
              <w:rPr>
                <w:rFonts w:ascii="Arial" w:hAnsi="Arial" w:cs="Arial"/>
                <w:sz w:val="22"/>
                <w:szCs w:val="22"/>
              </w:rPr>
              <w:t xml:space="preserve"> reserves </w:t>
            </w:r>
          </w:p>
        </w:tc>
        <w:tc>
          <w:tcPr>
            <w:tcW w:w="1620" w:type="dxa"/>
          </w:tcPr>
          <w:p w:rsidR="002D2842" w:rsidRPr="002D2842" w:rsidRDefault="002D2842" w:rsidP="002D2842">
            <w:pPr>
              <w:tabs>
                <w:tab w:val="decimal" w:pos="1242"/>
              </w:tabs>
              <w:spacing w:line="360" w:lineRule="exact"/>
              <w:ind w:right="-43"/>
              <w:rPr>
                <w:rFonts w:ascii="Arial" w:hAnsi="Arial" w:cs="Arial"/>
                <w:sz w:val="22"/>
                <w:szCs w:val="22"/>
              </w:rPr>
            </w:pPr>
            <w:r w:rsidRPr="002D2842">
              <w:rPr>
                <w:rFonts w:ascii="Arial" w:hAnsi="Arial" w:cs="Arial"/>
                <w:sz w:val="22"/>
                <w:szCs w:val="22"/>
              </w:rPr>
              <w:t>117,385</w:t>
            </w:r>
          </w:p>
        </w:tc>
        <w:tc>
          <w:tcPr>
            <w:tcW w:w="1575" w:type="dxa"/>
          </w:tcPr>
          <w:p w:rsidR="002D2842" w:rsidRPr="00C212CD" w:rsidRDefault="002D2842" w:rsidP="002D2842">
            <w:pPr>
              <w:tabs>
                <w:tab w:val="decimal" w:pos="1242"/>
              </w:tabs>
              <w:spacing w:line="360" w:lineRule="exact"/>
              <w:ind w:right="-43"/>
              <w:rPr>
                <w:rFonts w:ascii="Arial" w:hAnsi="Arial" w:cs="Arial"/>
                <w:sz w:val="22"/>
                <w:szCs w:val="22"/>
              </w:rPr>
            </w:pPr>
            <w:r w:rsidRPr="00C212CD">
              <w:rPr>
                <w:rFonts w:ascii="Arial" w:hAnsi="Arial" w:cs="Arial"/>
                <w:sz w:val="22"/>
                <w:szCs w:val="22"/>
              </w:rPr>
              <w:t>105,353</w:t>
            </w:r>
          </w:p>
        </w:tc>
      </w:tr>
      <w:tr w:rsidR="002D2842" w:rsidRPr="00285F84" w:rsidTr="00215AF3">
        <w:trPr>
          <w:trHeight w:val="369"/>
        </w:trPr>
        <w:tc>
          <w:tcPr>
            <w:tcW w:w="5850" w:type="dxa"/>
            <w:vAlign w:val="center"/>
          </w:tcPr>
          <w:p w:rsidR="002D2842" w:rsidRPr="00285F84" w:rsidRDefault="002D2842" w:rsidP="002D2842">
            <w:pPr>
              <w:pStyle w:val="Header"/>
              <w:tabs>
                <w:tab w:val="left" w:pos="1276"/>
              </w:tabs>
              <w:spacing w:line="360" w:lineRule="exact"/>
              <w:rPr>
                <w:rFonts w:ascii="Arial" w:hAnsi="Arial" w:cs="Arial"/>
                <w:sz w:val="22"/>
                <w:szCs w:val="22"/>
                <w:cs/>
              </w:rPr>
            </w:pPr>
            <w:r w:rsidRPr="00285F84">
              <w:rPr>
                <w:rFonts w:ascii="Arial" w:hAnsi="Arial" w:cs="Arial"/>
                <w:sz w:val="22"/>
                <w:szCs w:val="22"/>
              </w:rPr>
              <w:t>Unearned premium reserve</w:t>
            </w:r>
            <w:r>
              <w:rPr>
                <w:rFonts w:ascii="Arial" w:hAnsi="Arial" w:cs="Arial"/>
                <w:sz w:val="22"/>
                <w:szCs w:val="22"/>
              </w:rPr>
              <w:t xml:space="preserve"> (UPR)</w:t>
            </w:r>
          </w:p>
        </w:tc>
        <w:tc>
          <w:tcPr>
            <w:tcW w:w="1620" w:type="dxa"/>
          </w:tcPr>
          <w:p w:rsidR="002D2842" w:rsidRPr="002D2842" w:rsidRDefault="002D2842" w:rsidP="002D2842">
            <w:pPr>
              <w:pBdr>
                <w:bottom w:val="single" w:sz="4" w:space="1" w:color="auto"/>
              </w:pBdr>
              <w:tabs>
                <w:tab w:val="decimal" w:pos="1242"/>
              </w:tabs>
              <w:spacing w:line="360" w:lineRule="exact"/>
              <w:ind w:right="-43"/>
              <w:rPr>
                <w:rFonts w:ascii="Arial" w:hAnsi="Arial" w:cs="Arial"/>
                <w:sz w:val="22"/>
                <w:szCs w:val="22"/>
              </w:rPr>
            </w:pPr>
            <w:r w:rsidRPr="002D2842">
              <w:rPr>
                <w:rFonts w:ascii="Arial" w:hAnsi="Arial" w:cs="Arial"/>
                <w:sz w:val="22"/>
                <w:szCs w:val="22"/>
              </w:rPr>
              <w:t>108,408</w:t>
            </w:r>
          </w:p>
        </w:tc>
        <w:tc>
          <w:tcPr>
            <w:tcW w:w="1575" w:type="dxa"/>
          </w:tcPr>
          <w:p w:rsidR="002D2842" w:rsidRPr="00C212CD" w:rsidRDefault="002D2842" w:rsidP="002D2842">
            <w:pPr>
              <w:pBdr>
                <w:bottom w:val="sing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102,279</w:t>
            </w:r>
          </w:p>
        </w:tc>
      </w:tr>
      <w:tr w:rsidR="002D2842" w:rsidRPr="00285F84" w:rsidTr="00215AF3">
        <w:trPr>
          <w:trHeight w:val="243"/>
        </w:trPr>
        <w:tc>
          <w:tcPr>
            <w:tcW w:w="5850" w:type="dxa"/>
            <w:vAlign w:val="center"/>
          </w:tcPr>
          <w:p w:rsidR="002D2842" w:rsidRPr="00285F84" w:rsidRDefault="002D2842" w:rsidP="002D2842">
            <w:pPr>
              <w:spacing w:line="360" w:lineRule="exact"/>
              <w:rPr>
                <w:rFonts w:ascii="Arial" w:hAnsi="Arial" w:cs="Arial"/>
                <w:sz w:val="22"/>
                <w:szCs w:val="22"/>
              </w:rPr>
            </w:pPr>
            <w:r>
              <w:rPr>
                <w:rFonts w:ascii="Arial" w:hAnsi="Arial" w:cs="Arial"/>
                <w:sz w:val="22"/>
                <w:szCs w:val="22"/>
              </w:rPr>
              <w:t>Total r</w:t>
            </w:r>
            <w:r w:rsidRPr="00285F84">
              <w:rPr>
                <w:rFonts w:ascii="Arial" w:hAnsi="Arial" w:cs="Arial"/>
                <w:sz w:val="22"/>
                <w:szCs w:val="22"/>
              </w:rPr>
              <w:t>einsurance assets</w:t>
            </w:r>
          </w:p>
        </w:tc>
        <w:tc>
          <w:tcPr>
            <w:tcW w:w="1620" w:type="dxa"/>
          </w:tcPr>
          <w:p w:rsidR="002D2842" w:rsidRPr="002D2842" w:rsidRDefault="002D2842" w:rsidP="002D2842">
            <w:pPr>
              <w:pBdr>
                <w:bottom w:val="double" w:sz="4" w:space="1" w:color="auto"/>
              </w:pBdr>
              <w:tabs>
                <w:tab w:val="decimal" w:pos="1242"/>
              </w:tabs>
              <w:spacing w:line="360" w:lineRule="exact"/>
              <w:ind w:right="-43"/>
              <w:rPr>
                <w:rFonts w:ascii="Arial" w:hAnsi="Arial" w:cs="Arial"/>
                <w:sz w:val="22"/>
                <w:szCs w:val="22"/>
              </w:rPr>
            </w:pPr>
            <w:r w:rsidRPr="002D2842">
              <w:rPr>
                <w:rFonts w:ascii="Arial" w:hAnsi="Arial" w:cs="Arial"/>
                <w:sz w:val="22"/>
                <w:szCs w:val="22"/>
              </w:rPr>
              <w:t>225,793</w:t>
            </w:r>
          </w:p>
        </w:tc>
        <w:tc>
          <w:tcPr>
            <w:tcW w:w="1575" w:type="dxa"/>
          </w:tcPr>
          <w:p w:rsidR="002D2842" w:rsidRPr="00C212CD" w:rsidRDefault="002D2842" w:rsidP="002D2842">
            <w:pPr>
              <w:pBdr>
                <w:bottom w:val="double" w:sz="4" w:space="1" w:color="auto"/>
              </w:pBdr>
              <w:tabs>
                <w:tab w:val="decimal" w:pos="1242"/>
              </w:tabs>
              <w:spacing w:line="360" w:lineRule="exact"/>
              <w:ind w:right="-43"/>
              <w:rPr>
                <w:rFonts w:ascii="Arial" w:hAnsi="Arial" w:cs="Arial"/>
                <w:sz w:val="22"/>
                <w:szCs w:val="22"/>
              </w:rPr>
            </w:pPr>
            <w:r w:rsidRPr="00C212CD">
              <w:rPr>
                <w:rFonts w:ascii="Arial" w:hAnsi="Arial" w:cs="Arial"/>
                <w:sz w:val="22"/>
                <w:szCs w:val="22"/>
              </w:rPr>
              <w:t>207,632</w:t>
            </w:r>
          </w:p>
        </w:tc>
      </w:tr>
    </w:tbl>
    <w:p w:rsidR="001960C3" w:rsidRPr="00720BFF" w:rsidRDefault="0033721E" w:rsidP="001960C3">
      <w:pPr>
        <w:tabs>
          <w:tab w:val="left" w:pos="90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1960C3" w:rsidRPr="00720BFF">
        <w:rPr>
          <w:rFonts w:ascii="Arial" w:hAnsi="Arial" w:cs="Arial"/>
          <w:b/>
          <w:bCs/>
          <w:sz w:val="22"/>
          <w:szCs w:val="22"/>
        </w:rPr>
        <w:t>.</w:t>
      </w:r>
      <w:r w:rsidR="001960C3" w:rsidRPr="00720BFF">
        <w:rPr>
          <w:rFonts w:ascii="Arial" w:hAnsi="Arial" w:cs="Arial"/>
          <w:b/>
          <w:bCs/>
          <w:sz w:val="22"/>
          <w:szCs w:val="22"/>
        </w:rPr>
        <w:tab/>
        <w:t xml:space="preserve">Reinsurance </w:t>
      </w:r>
      <w:r w:rsidR="001960C3">
        <w:rPr>
          <w:rFonts w:ascii="Arial" w:hAnsi="Arial" w:cs="Arial"/>
          <w:b/>
          <w:bCs/>
          <w:sz w:val="22"/>
          <w:szCs w:val="22"/>
        </w:rPr>
        <w:t>receivables</w:t>
      </w:r>
    </w:p>
    <w:p w:rsidR="001960C3" w:rsidRPr="00285F84" w:rsidRDefault="001960C3" w:rsidP="001960C3">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sidRPr="00285F84">
        <w:rPr>
          <w:rFonts w:ascii="Arial" w:hAnsi="Arial" w:cs="Arial"/>
          <w:sz w:val="22"/>
          <w:szCs w:val="22"/>
        </w:rPr>
        <w:t xml:space="preserve"> (Unit: Thousand Baht)</w:t>
      </w:r>
    </w:p>
    <w:tbl>
      <w:tblPr>
        <w:tblW w:w="9081" w:type="dxa"/>
        <w:tblInd w:w="450" w:type="dxa"/>
        <w:tblLayout w:type="fixed"/>
        <w:tblLook w:val="0000" w:firstRow="0" w:lastRow="0" w:firstColumn="0" w:lastColumn="0" w:noHBand="0" w:noVBand="0"/>
      </w:tblPr>
      <w:tblGrid>
        <w:gridCol w:w="5850"/>
        <w:gridCol w:w="1638"/>
        <w:gridCol w:w="1593"/>
      </w:tblGrid>
      <w:tr w:rsidR="003F6FF3" w:rsidRPr="00285F84" w:rsidTr="003F1048">
        <w:tc>
          <w:tcPr>
            <w:tcW w:w="5850" w:type="dxa"/>
          </w:tcPr>
          <w:p w:rsidR="003F6FF3" w:rsidRPr="00285F84" w:rsidRDefault="003F6FF3" w:rsidP="001960C3">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3231" w:type="dxa"/>
            <w:gridSpan w:val="2"/>
            <w:vAlign w:val="bottom"/>
          </w:tcPr>
          <w:p w:rsidR="003F6FF3" w:rsidRPr="00285F84" w:rsidRDefault="003F6FF3" w:rsidP="000B365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85F84">
              <w:rPr>
                <w:rFonts w:ascii="Arial" w:hAnsi="Arial" w:cs="Arial"/>
                <w:sz w:val="22"/>
                <w:szCs w:val="22"/>
              </w:rPr>
              <w:t xml:space="preserve">Consolidated </w:t>
            </w:r>
            <w:r>
              <w:rPr>
                <w:rFonts w:ascii="Arial" w:hAnsi="Arial" w:cs="Arial"/>
                <w:sz w:val="22"/>
                <w:szCs w:val="22"/>
              </w:rPr>
              <w:t xml:space="preserve">                        </w:t>
            </w:r>
            <w:r w:rsidRPr="00285F84">
              <w:rPr>
                <w:rFonts w:ascii="Arial" w:hAnsi="Arial" w:cs="Arial"/>
                <w:sz w:val="22"/>
                <w:szCs w:val="22"/>
              </w:rPr>
              <w:t>financial statements</w:t>
            </w:r>
          </w:p>
        </w:tc>
      </w:tr>
      <w:tr w:rsidR="002E6BD9" w:rsidRPr="00285F84" w:rsidTr="003F1048">
        <w:tc>
          <w:tcPr>
            <w:tcW w:w="5850" w:type="dxa"/>
          </w:tcPr>
          <w:p w:rsidR="002E6BD9" w:rsidRPr="00285F84"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cs/>
              </w:rPr>
            </w:pPr>
          </w:p>
        </w:tc>
        <w:tc>
          <w:tcPr>
            <w:tcW w:w="1638" w:type="dxa"/>
          </w:tcPr>
          <w:p w:rsidR="002E6BD9" w:rsidRPr="002E6BD9" w:rsidRDefault="00A12A5A"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sz w:val="22"/>
                <w:szCs w:val="22"/>
              </w:rPr>
              <w:t xml:space="preserve">30 June        </w:t>
            </w:r>
            <w:r w:rsidR="002E6BD9" w:rsidRPr="002E6BD9">
              <w:rPr>
                <w:rFonts w:ascii="Arial" w:hAnsi="Arial" w:cs="Arial"/>
                <w:sz w:val="22"/>
                <w:szCs w:val="22"/>
              </w:rPr>
              <w:t>2020</w:t>
            </w:r>
          </w:p>
        </w:tc>
        <w:tc>
          <w:tcPr>
            <w:tcW w:w="1593" w:type="dxa"/>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2D2842" w:rsidRPr="00285F84" w:rsidTr="003F1048">
        <w:tc>
          <w:tcPr>
            <w:tcW w:w="5850" w:type="dxa"/>
            <w:vAlign w:val="center"/>
          </w:tcPr>
          <w:p w:rsidR="002D2842" w:rsidRPr="00285F84" w:rsidRDefault="002D2842" w:rsidP="002D2842">
            <w:pPr>
              <w:spacing w:line="360" w:lineRule="exact"/>
              <w:ind w:right="-108"/>
              <w:rPr>
                <w:rFonts w:ascii="Arial" w:hAnsi="Arial" w:cs="Arial"/>
                <w:sz w:val="22"/>
                <w:szCs w:val="22"/>
                <w:cs/>
              </w:rPr>
            </w:pPr>
            <w:r w:rsidRPr="00285F84">
              <w:rPr>
                <w:rFonts w:ascii="Arial" w:hAnsi="Arial" w:cs="Arial"/>
                <w:sz w:val="22"/>
                <w:szCs w:val="22"/>
              </w:rPr>
              <w:t>Amounts due from reinsurers</w:t>
            </w:r>
          </w:p>
        </w:tc>
        <w:tc>
          <w:tcPr>
            <w:tcW w:w="1638" w:type="dxa"/>
          </w:tcPr>
          <w:p w:rsidR="002D2842" w:rsidRPr="003F1048" w:rsidRDefault="002D2842" w:rsidP="002D2842">
            <w:pPr>
              <w:pBdr>
                <w:bottom w:val="sing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50,937</w:t>
            </w:r>
          </w:p>
        </w:tc>
        <w:tc>
          <w:tcPr>
            <w:tcW w:w="1593" w:type="dxa"/>
          </w:tcPr>
          <w:p w:rsidR="002D2842" w:rsidRPr="003F1048" w:rsidRDefault="002D2842" w:rsidP="002D2842">
            <w:pPr>
              <w:pBdr>
                <w:bottom w:val="sing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37,911</w:t>
            </w:r>
          </w:p>
        </w:tc>
      </w:tr>
      <w:tr w:rsidR="002D2842" w:rsidRPr="00285F84" w:rsidTr="003F1048">
        <w:tc>
          <w:tcPr>
            <w:tcW w:w="5850" w:type="dxa"/>
            <w:vAlign w:val="center"/>
          </w:tcPr>
          <w:p w:rsidR="002D2842" w:rsidRPr="00285F84" w:rsidRDefault="002D2842" w:rsidP="002D2842">
            <w:pPr>
              <w:spacing w:line="360" w:lineRule="exact"/>
              <w:rPr>
                <w:rFonts w:ascii="Arial" w:hAnsi="Arial" w:cs="Arial"/>
                <w:sz w:val="22"/>
                <w:szCs w:val="22"/>
              </w:rPr>
            </w:pPr>
            <w:r w:rsidRPr="00285F84">
              <w:rPr>
                <w:rFonts w:ascii="Arial" w:hAnsi="Arial" w:cs="Arial"/>
                <w:sz w:val="22"/>
                <w:szCs w:val="22"/>
              </w:rPr>
              <w:t>Total</w:t>
            </w:r>
            <w:r>
              <w:rPr>
                <w:rFonts w:ascii="Arial" w:hAnsi="Arial" w:cs="Arial"/>
                <w:sz w:val="22"/>
                <w:szCs w:val="22"/>
              </w:rPr>
              <w:t xml:space="preserve"> reinsurance receivables</w:t>
            </w:r>
          </w:p>
        </w:tc>
        <w:tc>
          <w:tcPr>
            <w:tcW w:w="1638" w:type="dxa"/>
          </w:tcPr>
          <w:p w:rsidR="002D2842" w:rsidRPr="003F1048" w:rsidRDefault="002D2842" w:rsidP="002D2842">
            <w:pPr>
              <w:pBdr>
                <w:bottom w:val="doub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50,937</w:t>
            </w:r>
          </w:p>
        </w:tc>
        <w:tc>
          <w:tcPr>
            <w:tcW w:w="1593" w:type="dxa"/>
          </w:tcPr>
          <w:p w:rsidR="002D2842" w:rsidRPr="003F1048" w:rsidRDefault="002D2842" w:rsidP="002D2842">
            <w:pPr>
              <w:pBdr>
                <w:bottom w:val="double" w:sz="4" w:space="1" w:color="auto"/>
              </w:pBdr>
              <w:tabs>
                <w:tab w:val="decimal" w:pos="1242"/>
              </w:tabs>
              <w:spacing w:line="360" w:lineRule="exact"/>
              <w:ind w:right="-43"/>
              <w:rPr>
                <w:rFonts w:ascii="Arial" w:hAnsi="Arial" w:cs="Arial"/>
                <w:sz w:val="22"/>
                <w:szCs w:val="22"/>
              </w:rPr>
            </w:pPr>
            <w:r w:rsidRPr="003F1048">
              <w:rPr>
                <w:rFonts w:ascii="Arial" w:hAnsi="Arial" w:cs="Arial"/>
                <w:sz w:val="22"/>
                <w:szCs w:val="22"/>
              </w:rPr>
              <w:t>37,911</w:t>
            </w:r>
          </w:p>
        </w:tc>
      </w:tr>
    </w:tbl>
    <w:p w:rsidR="003D38A1" w:rsidRDefault="003D38A1" w:rsidP="003D38A1">
      <w:pPr>
        <w:tabs>
          <w:tab w:val="left" w:pos="900"/>
          <w:tab w:val="left" w:pos="2160"/>
          <w:tab w:val="right" w:pos="5130"/>
          <w:tab w:val="right" w:pos="5850"/>
          <w:tab w:val="right" w:pos="7380"/>
          <w:tab w:val="left" w:pos="7560"/>
          <w:tab w:val="right" w:pos="8640"/>
        </w:tabs>
        <w:spacing w:before="240" w:after="120" w:line="380" w:lineRule="exact"/>
        <w:ind w:left="562" w:right="-43"/>
        <w:jc w:val="thaiDistribute"/>
        <w:rPr>
          <w:rFonts w:ascii="Arial" w:hAnsi="Arial"/>
          <w:b/>
          <w:bCs/>
          <w:sz w:val="22"/>
          <w:szCs w:val="22"/>
        </w:rPr>
      </w:pPr>
      <w:r>
        <w:rPr>
          <w:rFonts w:ascii="Arial" w:hAnsi="Arial" w:cs="Arial"/>
          <w:sz w:val="22"/>
          <w:szCs w:val="22"/>
        </w:rPr>
        <w:t xml:space="preserve">As at </w:t>
      </w:r>
      <w:r w:rsidR="00465F1D">
        <w:rPr>
          <w:rFonts w:ascii="Arial" w:hAnsi="Arial"/>
          <w:sz w:val="22"/>
          <w:szCs w:val="22"/>
        </w:rPr>
        <w:t>30 June</w:t>
      </w:r>
      <w:r w:rsidR="00465F1D" w:rsidRPr="002E6BD9">
        <w:rPr>
          <w:rFonts w:ascii="Arial" w:hAnsi="Arial" w:cs="Arial"/>
          <w:sz w:val="22"/>
          <w:szCs w:val="22"/>
        </w:rPr>
        <w:t xml:space="preserve"> </w:t>
      </w:r>
      <w:r w:rsidR="002E6BD9" w:rsidRPr="002E6BD9">
        <w:rPr>
          <w:rFonts w:ascii="Arial" w:hAnsi="Arial" w:cs="Arial"/>
          <w:sz w:val="22"/>
          <w:szCs w:val="22"/>
        </w:rPr>
        <w:t>2020</w:t>
      </w:r>
      <w:r w:rsidR="002E6BD9">
        <w:rPr>
          <w:rFonts w:ascii="Arial" w:hAnsi="Arial" w:cs="Arial"/>
          <w:sz w:val="22"/>
          <w:szCs w:val="22"/>
        </w:rPr>
        <w:t xml:space="preserve"> </w:t>
      </w:r>
      <w:r>
        <w:rPr>
          <w:rFonts w:ascii="Arial" w:hAnsi="Arial" w:cs="Arial"/>
          <w:sz w:val="22"/>
          <w:szCs w:val="22"/>
        </w:rPr>
        <w:t>and 31 December 201</w:t>
      </w:r>
      <w:r w:rsidR="002E6BD9">
        <w:rPr>
          <w:rFonts w:ascii="Arial" w:hAnsi="Arial" w:cs="Arial"/>
          <w:sz w:val="22"/>
          <w:szCs w:val="22"/>
        </w:rPr>
        <w:t>9</w:t>
      </w:r>
      <w:r>
        <w:rPr>
          <w:rFonts w:ascii="Arial" w:hAnsi="Arial" w:cs="Arial"/>
          <w:sz w:val="22"/>
          <w:szCs w:val="22"/>
        </w:rPr>
        <w:t xml:space="preserve">, the balance of reinsurance receivables </w:t>
      </w:r>
      <w:proofErr w:type="gramStart"/>
      <w:r>
        <w:rPr>
          <w:rFonts w:ascii="Arial" w:hAnsi="Arial" w:cs="Arial"/>
          <w:sz w:val="22"/>
          <w:szCs w:val="22"/>
        </w:rPr>
        <w:t>are</w:t>
      </w:r>
      <w:proofErr w:type="gramEnd"/>
      <w:r>
        <w:rPr>
          <w:rFonts w:ascii="Arial" w:hAnsi="Arial" w:cs="Arial"/>
          <w:sz w:val="22"/>
          <w:szCs w:val="22"/>
        </w:rPr>
        <w:t xml:space="preserve"> classified by aging as follow:</w:t>
      </w:r>
    </w:p>
    <w:p w:rsidR="003D38A1" w:rsidRDefault="003D38A1" w:rsidP="003D38A1">
      <w:pPr>
        <w:tabs>
          <w:tab w:val="left" w:pos="900"/>
          <w:tab w:val="left" w:pos="2160"/>
          <w:tab w:val="right" w:pos="5130"/>
          <w:tab w:val="right" w:pos="5850"/>
          <w:tab w:val="right" w:pos="7380"/>
          <w:tab w:val="left" w:pos="7560"/>
          <w:tab w:val="right" w:pos="8640"/>
        </w:tabs>
        <w:spacing w:line="360" w:lineRule="exact"/>
        <w:ind w:left="360" w:right="-43" w:hanging="360"/>
        <w:jc w:val="right"/>
        <w:rPr>
          <w:rFonts w:ascii="Arial" w:hAnsi="Arial" w:cs="Arial"/>
          <w:sz w:val="22"/>
          <w:szCs w:val="22"/>
        </w:rPr>
      </w:pPr>
      <w:r>
        <w:rPr>
          <w:rFonts w:ascii="Arial" w:hAnsi="Arial" w:cs="Arial"/>
          <w:sz w:val="22"/>
          <w:szCs w:val="22"/>
        </w:rPr>
        <w:t>(Unit: Thousand Baht)</w:t>
      </w:r>
    </w:p>
    <w:tbl>
      <w:tblPr>
        <w:tblW w:w="8892" w:type="dxa"/>
        <w:tblInd w:w="558" w:type="dxa"/>
        <w:tblLayout w:type="fixed"/>
        <w:tblLook w:val="04A0" w:firstRow="1" w:lastRow="0" w:firstColumn="1" w:lastColumn="0" w:noHBand="0" w:noVBand="1"/>
      </w:tblPr>
      <w:tblGrid>
        <w:gridCol w:w="5742"/>
        <w:gridCol w:w="1575"/>
        <w:gridCol w:w="1575"/>
      </w:tblGrid>
      <w:tr w:rsidR="003D38A1" w:rsidTr="00A12A5A">
        <w:tc>
          <w:tcPr>
            <w:tcW w:w="5742" w:type="dxa"/>
          </w:tcPr>
          <w:p w:rsidR="003D38A1" w:rsidRDefault="003D38A1" w:rsidP="00D92C9D">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3150" w:type="dxa"/>
            <w:gridSpan w:val="2"/>
            <w:vAlign w:val="bottom"/>
            <w:hideMark/>
          </w:tcPr>
          <w:p w:rsidR="003D38A1" w:rsidRDefault="003D38A1" w:rsidP="00D92C9D">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cs/>
              </w:rPr>
            </w:pPr>
            <w:r>
              <w:rPr>
                <w:rFonts w:ascii="Arial" w:hAnsi="Arial" w:cs="Arial"/>
                <w:sz w:val="22"/>
                <w:szCs w:val="22"/>
              </w:rPr>
              <w:t>Consolidated                         financial statements</w:t>
            </w:r>
          </w:p>
        </w:tc>
      </w:tr>
      <w:tr w:rsidR="002E6BD9" w:rsidTr="00A12A5A">
        <w:tc>
          <w:tcPr>
            <w:tcW w:w="5742" w:type="dxa"/>
          </w:tcPr>
          <w:p w:rsidR="002E6BD9" w:rsidRDefault="002E6BD9" w:rsidP="002E6BD9">
            <w:pPr>
              <w:tabs>
                <w:tab w:val="right" w:pos="6840"/>
                <w:tab w:val="left" w:pos="8000"/>
                <w:tab w:val="left" w:pos="8180"/>
                <w:tab w:val="right" w:pos="9180"/>
                <w:tab w:val="right" w:pos="9440"/>
              </w:tabs>
              <w:spacing w:line="360" w:lineRule="exact"/>
              <w:jc w:val="thaiDistribute"/>
              <w:rPr>
                <w:rFonts w:ascii="Arial" w:hAnsi="Arial" w:cs="Arial"/>
                <w:sz w:val="22"/>
                <w:szCs w:val="22"/>
              </w:rPr>
            </w:pPr>
          </w:p>
        </w:tc>
        <w:tc>
          <w:tcPr>
            <w:tcW w:w="1575" w:type="dxa"/>
            <w:hideMark/>
          </w:tcPr>
          <w:p w:rsidR="002E6BD9" w:rsidRPr="002E6BD9" w:rsidRDefault="00A12A5A"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A12A5A">
              <w:rPr>
                <w:rFonts w:ascii="Arial" w:hAnsi="Arial" w:cs="Arial"/>
                <w:sz w:val="22"/>
                <w:szCs w:val="22"/>
              </w:rPr>
              <w:t xml:space="preserve">30 June        </w:t>
            </w:r>
            <w:r w:rsidR="002E6BD9" w:rsidRPr="002E6BD9">
              <w:rPr>
                <w:rFonts w:ascii="Arial" w:hAnsi="Arial" w:cs="Arial"/>
                <w:sz w:val="22"/>
                <w:szCs w:val="22"/>
              </w:rPr>
              <w:t>2020</w:t>
            </w:r>
          </w:p>
        </w:tc>
        <w:tc>
          <w:tcPr>
            <w:tcW w:w="1575" w:type="dxa"/>
            <w:hideMark/>
          </w:tcPr>
          <w:p w:rsidR="002E6BD9" w:rsidRPr="002E6BD9" w:rsidRDefault="002E6BD9" w:rsidP="002E6BD9">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2E6BD9">
              <w:rPr>
                <w:rFonts w:ascii="Arial" w:hAnsi="Arial" w:cs="Arial"/>
                <w:sz w:val="22"/>
                <w:szCs w:val="22"/>
              </w:rPr>
              <w:t>31 December 2019</w:t>
            </w:r>
          </w:p>
        </w:tc>
      </w:tr>
      <w:tr w:rsidR="002D2842" w:rsidTr="00A12A5A">
        <w:tc>
          <w:tcPr>
            <w:tcW w:w="5742" w:type="dxa"/>
            <w:vAlign w:val="center"/>
            <w:hideMark/>
          </w:tcPr>
          <w:p w:rsidR="002D2842" w:rsidRDefault="002D2842" w:rsidP="002D2842">
            <w:pPr>
              <w:spacing w:line="360" w:lineRule="exact"/>
              <w:ind w:right="-108"/>
              <w:rPr>
                <w:rFonts w:ascii="Arial" w:hAnsi="Arial" w:cs="Arial"/>
                <w:sz w:val="22"/>
                <w:szCs w:val="22"/>
              </w:rPr>
            </w:pPr>
            <w:r>
              <w:rPr>
                <w:rFonts w:ascii="Arial" w:hAnsi="Arial" w:cs="Arial"/>
                <w:sz w:val="22"/>
                <w:szCs w:val="22"/>
              </w:rPr>
              <w:t>Not yet due</w:t>
            </w:r>
          </w:p>
        </w:tc>
        <w:tc>
          <w:tcPr>
            <w:tcW w:w="1575" w:type="dxa"/>
            <w:vAlign w:val="bottom"/>
          </w:tcPr>
          <w:p w:rsidR="002D2842" w:rsidRPr="002D2842" w:rsidRDefault="002D2842" w:rsidP="002D2842">
            <w:pPr>
              <w:tabs>
                <w:tab w:val="decimal" w:pos="1242"/>
              </w:tabs>
              <w:spacing w:line="360" w:lineRule="exact"/>
              <w:ind w:right="-43"/>
              <w:rPr>
                <w:rFonts w:ascii="Arial" w:hAnsi="Arial" w:cs="Cordia New"/>
                <w:sz w:val="22"/>
                <w:szCs w:val="22"/>
              </w:rPr>
            </w:pPr>
            <w:r w:rsidRPr="002D2842">
              <w:rPr>
                <w:rFonts w:ascii="Arial" w:hAnsi="Arial" w:cs="Cordia New"/>
                <w:sz w:val="22"/>
                <w:szCs w:val="22"/>
              </w:rPr>
              <w:t>23,083</w:t>
            </w:r>
          </w:p>
        </w:tc>
        <w:tc>
          <w:tcPr>
            <w:tcW w:w="1575" w:type="dxa"/>
            <w:vAlign w:val="bottom"/>
            <w:hideMark/>
          </w:tcPr>
          <w:p w:rsidR="002D2842" w:rsidRPr="002E6BD9" w:rsidRDefault="002D2842" w:rsidP="002D2842">
            <w:pPr>
              <w:tabs>
                <w:tab w:val="decimal" w:pos="1242"/>
              </w:tabs>
              <w:spacing w:line="360" w:lineRule="exact"/>
              <w:ind w:right="-43"/>
              <w:rPr>
                <w:rFonts w:ascii="Arial" w:hAnsi="Arial" w:cs="Cordia New"/>
                <w:sz w:val="22"/>
                <w:szCs w:val="22"/>
              </w:rPr>
            </w:pPr>
            <w:r w:rsidRPr="002E6BD9">
              <w:rPr>
                <w:rFonts w:ascii="Arial" w:hAnsi="Arial" w:cs="Cordia New"/>
                <w:sz w:val="22"/>
                <w:szCs w:val="22"/>
              </w:rPr>
              <w:t>30,353</w:t>
            </w:r>
          </w:p>
        </w:tc>
      </w:tr>
      <w:tr w:rsidR="002D2842" w:rsidTr="00A12A5A">
        <w:tc>
          <w:tcPr>
            <w:tcW w:w="5742" w:type="dxa"/>
            <w:vAlign w:val="center"/>
          </w:tcPr>
          <w:p w:rsidR="002D2842" w:rsidRDefault="002D2842" w:rsidP="002D2842">
            <w:pPr>
              <w:spacing w:line="360" w:lineRule="exact"/>
              <w:ind w:right="-108"/>
              <w:rPr>
                <w:rFonts w:ascii="Arial" w:hAnsi="Arial" w:cs="Arial"/>
                <w:sz w:val="22"/>
                <w:szCs w:val="22"/>
              </w:rPr>
            </w:pPr>
            <w:r>
              <w:rPr>
                <w:rFonts w:ascii="Arial" w:hAnsi="Arial" w:cs="Arial"/>
                <w:sz w:val="22"/>
                <w:szCs w:val="22"/>
              </w:rPr>
              <w:t>Overdue not longer than 12 months</w:t>
            </w:r>
          </w:p>
        </w:tc>
        <w:tc>
          <w:tcPr>
            <w:tcW w:w="1575" w:type="dxa"/>
            <w:vAlign w:val="bottom"/>
          </w:tcPr>
          <w:p w:rsidR="002D2842" w:rsidRPr="002D2842" w:rsidRDefault="002D2842" w:rsidP="002D2842">
            <w:pPr>
              <w:tabs>
                <w:tab w:val="decimal" w:pos="1242"/>
              </w:tabs>
              <w:spacing w:line="360" w:lineRule="exact"/>
              <w:ind w:right="-43"/>
              <w:rPr>
                <w:rFonts w:ascii="Arial" w:hAnsi="Arial" w:cs="Cordia New"/>
                <w:sz w:val="22"/>
                <w:szCs w:val="22"/>
              </w:rPr>
            </w:pPr>
            <w:r w:rsidRPr="002D2842">
              <w:rPr>
                <w:rFonts w:ascii="Arial" w:hAnsi="Arial" w:cs="Cordia New"/>
                <w:sz w:val="22"/>
                <w:szCs w:val="22"/>
              </w:rPr>
              <w:t>27,852</w:t>
            </w:r>
          </w:p>
        </w:tc>
        <w:tc>
          <w:tcPr>
            <w:tcW w:w="1575" w:type="dxa"/>
            <w:vAlign w:val="bottom"/>
          </w:tcPr>
          <w:p w:rsidR="002D2842" w:rsidRPr="002E6BD9" w:rsidRDefault="002D2842" w:rsidP="002D2842">
            <w:pPr>
              <w:tabs>
                <w:tab w:val="decimal" w:pos="1242"/>
              </w:tabs>
              <w:spacing w:line="360" w:lineRule="exact"/>
              <w:ind w:right="-43"/>
              <w:rPr>
                <w:rFonts w:ascii="Arial" w:hAnsi="Arial" w:cs="Cordia New"/>
                <w:sz w:val="22"/>
                <w:szCs w:val="22"/>
              </w:rPr>
            </w:pPr>
            <w:r w:rsidRPr="002E6BD9">
              <w:rPr>
                <w:rFonts w:ascii="Arial" w:hAnsi="Arial" w:cs="Cordia New"/>
                <w:sz w:val="22"/>
                <w:szCs w:val="22"/>
              </w:rPr>
              <w:t>7,558</w:t>
            </w:r>
          </w:p>
        </w:tc>
      </w:tr>
      <w:tr w:rsidR="002D2842" w:rsidTr="00A12A5A">
        <w:tc>
          <w:tcPr>
            <w:tcW w:w="5742" w:type="dxa"/>
            <w:vAlign w:val="center"/>
            <w:hideMark/>
          </w:tcPr>
          <w:p w:rsidR="002D2842" w:rsidRDefault="002D2842" w:rsidP="002D2842">
            <w:pPr>
              <w:spacing w:line="360" w:lineRule="exact"/>
              <w:ind w:right="-108"/>
              <w:rPr>
                <w:rFonts w:ascii="Arial" w:hAnsi="Arial" w:cs="Arial"/>
                <w:sz w:val="22"/>
                <w:szCs w:val="22"/>
              </w:rPr>
            </w:pPr>
            <w:r>
              <w:rPr>
                <w:rFonts w:ascii="Arial" w:hAnsi="Arial" w:cs="Arial"/>
                <w:sz w:val="22"/>
                <w:szCs w:val="22"/>
              </w:rPr>
              <w:t>Overdue longer than 12 months</w:t>
            </w:r>
          </w:p>
        </w:tc>
        <w:tc>
          <w:tcPr>
            <w:tcW w:w="1575" w:type="dxa"/>
            <w:vAlign w:val="bottom"/>
          </w:tcPr>
          <w:p w:rsidR="002D2842" w:rsidRPr="002D2842" w:rsidRDefault="002D2842" w:rsidP="002D2842">
            <w:pPr>
              <w:pBdr>
                <w:bottom w:val="single" w:sz="4" w:space="1" w:color="auto"/>
              </w:pBdr>
              <w:tabs>
                <w:tab w:val="decimal" w:pos="1242"/>
              </w:tabs>
              <w:spacing w:line="360" w:lineRule="exact"/>
              <w:ind w:right="-43"/>
              <w:rPr>
                <w:rFonts w:ascii="Arial" w:hAnsi="Arial" w:cs="Cordia New"/>
                <w:sz w:val="22"/>
                <w:szCs w:val="22"/>
              </w:rPr>
            </w:pPr>
            <w:r w:rsidRPr="002D2842">
              <w:rPr>
                <w:rFonts w:ascii="Arial" w:hAnsi="Arial" w:cs="Cordia New"/>
                <w:sz w:val="22"/>
                <w:szCs w:val="22"/>
              </w:rPr>
              <w:t>2</w:t>
            </w:r>
          </w:p>
        </w:tc>
        <w:tc>
          <w:tcPr>
            <w:tcW w:w="1575" w:type="dxa"/>
            <w:vAlign w:val="bottom"/>
            <w:hideMark/>
          </w:tcPr>
          <w:p w:rsidR="002D2842" w:rsidRPr="002E6BD9" w:rsidRDefault="002D2842" w:rsidP="002D2842">
            <w:pPr>
              <w:pBdr>
                <w:bottom w:val="single" w:sz="4" w:space="1" w:color="auto"/>
              </w:pBdr>
              <w:tabs>
                <w:tab w:val="decimal" w:pos="1242"/>
              </w:tabs>
              <w:spacing w:line="360" w:lineRule="exact"/>
              <w:ind w:right="-43"/>
              <w:rPr>
                <w:rFonts w:ascii="Arial" w:hAnsi="Arial" w:cs="Cordia New"/>
                <w:sz w:val="22"/>
                <w:szCs w:val="22"/>
              </w:rPr>
            </w:pPr>
            <w:r>
              <w:rPr>
                <w:rFonts w:ascii="Arial" w:hAnsi="Arial" w:cs="Cordia New"/>
                <w:sz w:val="22"/>
                <w:szCs w:val="22"/>
              </w:rPr>
              <w:t>-</w:t>
            </w:r>
          </w:p>
        </w:tc>
      </w:tr>
      <w:tr w:rsidR="002D2842" w:rsidTr="00A12A5A">
        <w:tc>
          <w:tcPr>
            <w:tcW w:w="5742" w:type="dxa"/>
            <w:vAlign w:val="center"/>
            <w:hideMark/>
          </w:tcPr>
          <w:p w:rsidR="002D2842" w:rsidRDefault="002D2842" w:rsidP="002D2842">
            <w:pPr>
              <w:spacing w:line="360" w:lineRule="exact"/>
              <w:rPr>
                <w:rFonts w:ascii="Arial" w:hAnsi="Arial" w:cs="Arial"/>
                <w:sz w:val="22"/>
                <w:szCs w:val="22"/>
              </w:rPr>
            </w:pPr>
            <w:r>
              <w:rPr>
                <w:rFonts w:ascii="Arial" w:hAnsi="Arial" w:cs="Arial"/>
                <w:sz w:val="22"/>
                <w:szCs w:val="22"/>
              </w:rPr>
              <w:t>Total reinsurance receivables</w:t>
            </w:r>
          </w:p>
        </w:tc>
        <w:tc>
          <w:tcPr>
            <w:tcW w:w="1575" w:type="dxa"/>
            <w:vAlign w:val="bottom"/>
          </w:tcPr>
          <w:p w:rsidR="002D2842" w:rsidRPr="002D2842" w:rsidRDefault="002D2842" w:rsidP="002D2842">
            <w:pPr>
              <w:pBdr>
                <w:bottom w:val="double" w:sz="4" w:space="1" w:color="auto"/>
              </w:pBdr>
              <w:tabs>
                <w:tab w:val="decimal" w:pos="1242"/>
              </w:tabs>
              <w:spacing w:line="360" w:lineRule="exact"/>
              <w:ind w:right="-43"/>
              <w:rPr>
                <w:rFonts w:ascii="Arial" w:hAnsi="Arial" w:cs="Cordia New"/>
                <w:sz w:val="22"/>
                <w:szCs w:val="22"/>
              </w:rPr>
            </w:pPr>
            <w:r w:rsidRPr="002D2842">
              <w:rPr>
                <w:rFonts w:ascii="Arial" w:hAnsi="Arial" w:cs="Cordia New"/>
                <w:sz w:val="22"/>
                <w:szCs w:val="22"/>
              </w:rPr>
              <w:t>50,937</w:t>
            </w:r>
          </w:p>
        </w:tc>
        <w:tc>
          <w:tcPr>
            <w:tcW w:w="1575" w:type="dxa"/>
            <w:vAlign w:val="bottom"/>
            <w:hideMark/>
          </w:tcPr>
          <w:p w:rsidR="002D2842" w:rsidRPr="002E6BD9" w:rsidRDefault="002D2842" w:rsidP="002D2842">
            <w:pPr>
              <w:pBdr>
                <w:bottom w:val="double" w:sz="4" w:space="1" w:color="auto"/>
              </w:pBdr>
              <w:tabs>
                <w:tab w:val="decimal" w:pos="1242"/>
              </w:tabs>
              <w:spacing w:line="360" w:lineRule="exact"/>
              <w:ind w:right="-43"/>
              <w:rPr>
                <w:rFonts w:ascii="Arial" w:hAnsi="Arial" w:cs="Cordia New"/>
                <w:sz w:val="22"/>
                <w:szCs w:val="22"/>
                <w:cs/>
              </w:rPr>
            </w:pPr>
            <w:r w:rsidRPr="002E6BD9">
              <w:rPr>
                <w:rFonts w:ascii="Arial" w:hAnsi="Arial" w:cs="Cordia New"/>
                <w:sz w:val="22"/>
                <w:szCs w:val="22"/>
              </w:rPr>
              <w:t>37,911</w:t>
            </w:r>
          </w:p>
        </w:tc>
      </w:tr>
    </w:tbl>
    <w:p w:rsidR="00460ABD" w:rsidRDefault="00460ABD" w:rsidP="00B37BDC">
      <w:pPr>
        <w:tabs>
          <w:tab w:val="left" w:pos="540"/>
        </w:tabs>
        <w:spacing w:before="120" w:after="120" w:line="380" w:lineRule="exact"/>
        <w:rPr>
          <w:rFonts w:ascii="Arial" w:hAnsi="Arial" w:cs="Arial"/>
          <w:b/>
          <w:bCs/>
          <w:sz w:val="22"/>
          <w:szCs w:val="22"/>
        </w:rPr>
      </w:pPr>
    </w:p>
    <w:p w:rsidR="00460ABD" w:rsidRDefault="00460A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7BDC" w:rsidRPr="00460ABD" w:rsidRDefault="00B37BDC" w:rsidP="00B37BDC">
      <w:pPr>
        <w:tabs>
          <w:tab w:val="left" w:pos="540"/>
        </w:tabs>
        <w:spacing w:before="120" w:after="120" w:line="380" w:lineRule="exact"/>
        <w:rPr>
          <w:rFonts w:ascii="Arial" w:hAnsi="Arial" w:cs="Arial"/>
          <w:b/>
          <w:bCs/>
          <w:sz w:val="22"/>
          <w:szCs w:val="22"/>
        </w:rPr>
      </w:pPr>
      <w:r w:rsidRPr="00460ABD">
        <w:rPr>
          <w:rFonts w:ascii="Arial" w:hAnsi="Arial" w:cs="Arial"/>
          <w:b/>
          <w:bCs/>
          <w:sz w:val="22"/>
          <w:szCs w:val="22"/>
        </w:rPr>
        <w:t>11.</w:t>
      </w:r>
      <w:r w:rsidRPr="00460ABD">
        <w:rPr>
          <w:rFonts w:ascii="Arial" w:hAnsi="Arial" w:cs="Arial"/>
          <w:b/>
          <w:bCs/>
          <w:sz w:val="22"/>
          <w:szCs w:val="22"/>
        </w:rPr>
        <w:tab/>
        <w:t>Other current financial assets/short-term investments</w:t>
      </w:r>
    </w:p>
    <w:p w:rsidR="00B37BDC" w:rsidRPr="00460ABD" w:rsidRDefault="00B37BDC" w:rsidP="00B37BDC">
      <w:pPr>
        <w:tabs>
          <w:tab w:val="left" w:pos="540"/>
        </w:tabs>
        <w:spacing w:before="120" w:after="120" w:line="380" w:lineRule="exact"/>
        <w:rPr>
          <w:rFonts w:ascii="Arial" w:hAnsi="Arial" w:cs="Arial"/>
          <w:sz w:val="22"/>
          <w:szCs w:val="22"/>
        </w:rPr>
      </w:pPr>
      <w:r w:rsidRPr="00460ABD">
        <w:rPr>
          <w:rFonts w:ascii="Arial" w:hAnsi="Arial" w:cs="Arial"/>
          <w:sz w:val="22"/>
          <w:szCs w:val="22"/>
        </w:rPr>
        <w:t>11.1</w:t>
      </w:r>
      <w:r w:rsidRPr="00460ABD">
        <w:rPr>
          <w:rFonts w:ascii="Arial" w:hAnsi="Arial" w:cs="Arial"/>
          <w:sz w:val="22"/>
          <w:szCs w:val="22"/>
          <w:cs/>
        </w:rPr>
        <w:tab/>
      </w:r>
      <w:r w:rsidRPr="00460ABD">
        <w:rPr>
          <w:rFonts w:ascii="Arial" w:hAnsi="Arial" w:cs="Arial"/>
          <w:sz w:val="22"/>
          <w:szCs w:val="22"/>
        </w:rPr>
        <w:t xml:space="preserve">Other current financial assets as at </w:t>
      </w:r>
      <w:r w:rsidR="00A12A5A" w:rsidRPr="00460ABD">
        <w:rPr>
          <w:rFonts w:ascii="Arial" w:hAnsi="Arial"/>
          <w:sz w:val="22"/>
          <w:szCs w:val="22"/>
        </w:rPr>
        <w:t xml:space="preserve">30 June </w:t>
      </w:r>
      <w:r w:rsidRPr="00460ABD">
        <w:rPr>
          <w:rFonts w:ascii="Arial" w:hAnsi="Arial" w:cs="Arial"/>
          <w:sz w:val="22"/>
          <w:szCs w:val="22"/>
        </w:rPr>
        <w:t>2020</w:t>
      </w:r>
    </w:p>
    <w:tbl>
      <w:tblPr>
        <w:tblW w:w="9024" w:type="dxa"/>
        <w:tblInd w:w="450" w:type="dxa"/>
        <w:tblLayout w:type="fixed"/>
        <w:tblLook w:val="0000" w:firstRow="0" w:lastRow="0" w:firstColumn="0" w:lastColumn="0" w:noHBand="0" w:noVBand="0"/>
      </w:tblPr>
      <w:tblGrid>
        <w:gridCol w:w="7020"/>
        <w:gridCol w:w="1998"/>
        <w:gridCol w:w="6"/>
      </w:tblGrid>
      <w:tr w:rsidR="00B37BDC" w:rsidRPr="00460ABD" w:rsidTr="00A12A5A">
        <w:trPr>
          <w:cantSplit/>
          <w:tblHeader/>
        </w:trPr>
        <w:tc>
          <w:tcPr>
            <w:tcW w:w="9024" w:type="dxa"/>
            <w:gridSpan w:val="3"/>
          </w:tcPr>
          <w:p w:rsidR="00B37BDC" w:rsidRPr="00460ABD" w:rsidRDefault="00B37BDC" w:rsidP="00B37BDC">
            <w:pPr>
              <w:tabs>
                <w:tab w:val="left" w:pos="1440"/>
                <w:tab w:val="right" w:pos="7200"/>
              </w:tabs>
              <w:spacing w:line="380" w:lineRule="exact"/>
              <w:ind w:left="360" w:hanging="360"/>
              <w:jc w:val="right"/>
              <w:rPr>
                <w:rFonts w:ascii="Arial" w:hAnsi="Arial" w:cs="Arial"/>
                <w:b/>
                <w:bCs/>
                <w:sz w:val="20"/>
                <w:szCs w:val="20"/>
                <w:cs/>
              </w:rPr>
            </w:pPr>
            <w:r w:rsidRPr="00460ABD">
              <w:rPr>
                <w:rFonts w:ascii="Arial" w:hAnsi="Arial" w:cs="Arial"/>
                <w:sz w:val="20"/>
                <w:szCs w:val="20"/>
              </w:rPr>
              <w:t>(Unit: Thousand Baht)</w:t>
            </w:r>
          </w:p>
        </w:tc>
      </w:tr>
      <w:tr w:rsidR="00B37BDC" w:rsidRPr="00460ABD" w:rsidTr="00A12A5A">
        <w:trPr>
          <w:gridAfter w:val="1"/>
          <w:wAfter w:w="6" w:type="dxa"/>
          <w:cantSplit/>
          <w:tblHeader/>
        </w:trPr>
        <w:tc>
          <w:tcPr>
            <w:tcW w:w="7020" w:type="dxa"/>
          </w:tcPr>
          <w:p w:rsidR="00B37BDC" w:rsidRPr="00460ABD"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460ABD" w:rsidRDefault="00B37BDC"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460ABD">
              <w:rPr>
                <w:rFonts w:ascii="Arial" w:hAnsi="Arial" w:cs="Arial"/>
                <w:sz w:val="20"/>
                <w:szCs w:val="20"/>
              </w:rPr>
              <w:t>Consolidated financial statements</w:t>
            </w:r>
          </w:p>
        </w:tc>
      </w:tr>
      <w:tr w:rsidR="00B37BDC" w:rsidRPr="00460ABD" w:rsidTr="00A12A5A">
        <w:trPr>
          <w:gridAfter w:val="1"/>
          <w:wAfter w:w="6" w:type="dxa"/>
          <w:cantSplit/>
          <w:tblHeader/>
        </w:trPr>
        <w:tc>
          <w:tcPr>
            <w:tcW w:w="7020" w:type="dxa"/>
          </w:tcPr>
          <w:p w:rsidR="00B37BDC" w:rsidRPr="00460ABD" w:rsidRDefault="00B37BDC" w:rsidP="00B37BDC">
            <w:pPr>
              <w:tabs>
                <w:tab w:val="left" w:pos="162"/>
                <w:tab w:val="left" w:pos="342"/>
                <w:tab w:val="left" w:pos="2880"/>
                <w:tab w:val="right" w:pos="5040"/>
                <w:tab w:val="right" w:pos="6390"/>
                <w:tab w:val="right" w:pos="8190"/>
              </w:tabs>
              <w:spacing w:line="380" w:lineRule="exact"/>
              <w:jc w:val="both"/>
              <w:rPr>
                <w:rFonts w:ascii="Arial" w:hAnsi="Arial" w:cs="Arial"/>
                <w:sz w:val="20"/>
                <w:szCs w:val="20"/>
              </w:rPr>
            </w:pPr>
          </w:p>
        </w:tc>
        <w:tc>
          <w:tcPr>
            <w:tcW w:w="1998" w:type="dxa"/>
          </w:tcPr>
          <w:p w:rsidR="00B37BDC" w:rsidRPr="00460ABD" w:rsidRDefault="00A12A5A" w:rsidP="00B37BDC">
            <w:pPr>
              <w:pBdr>
                <w:bottom w:val="single" w:sz="4" w:space="1" w:color="auto"/>
              </w:pBdr>
              <w:tabs>
                <w:tab w:val="left" w:pos="2880"/>
                <w:tab w:val="right" w:pos="5040"/>
                <w:tab w:val="right" w:pos="6390"/>
                <w:tab w:val="right" w:pos="8190"/>
              </w:tabs>
              <w:spacing w:line="380" w:lineRule="exact"/>
              <w:jc w:val="center"/>
              <w:rPr>
                <w:rFonts w:ascii="Arial" w:hAnsi="Arial" w:cs="Arial"/>
                <w:sz w:val="20"/>
                <w:szCs w:val="20"/>
              </w:rPr>
            </w:pPr>
            <w:r w:rsidRPr="00460ABD">
              <w:rPr>
                <w:rFonts w:ascii="Arial" w:hAnsi="Arial"/>
                <w:sz w:val="22"/>
                <w:szCs w:val="22"/>
              </w:rPr>
              <w:t xml:space="preserve">30 June </w:t>
            </w:r>
            <w:r w:rsidR="00B37BDC" w:rsidRPr="00460ABD">
              <w:rPr>
                <w:rFonts w:ascii="Arial" w:hAnsi="Arial" w:cs="Arial"/>
                <w:sz w:val="20"/>
                <w:szCs w:val="20"/>
              </w:rPr>
              <w:t>2020</w:t>
            </w:r>
          </w:p>
        </w:tc>
      </w:tr>
      <w:tr w:rsidR="00B37BDC" w:rsidRPr="00B37BDC" w:rsidTr="00A12A5A">
        <w:trPr>
          <w:gridAfter w:val="1"/>
          <w:wAfter w:w="6" w:type="dxa"/>
        </w:trPr>
        <w:tc>
          <w:tcPr>
            <w:tcW w:w="7020" w:type="dxa"/>
          </w:tcPr>
          <w:p w:rsidR="00B37BDC" w:rsidRPr="00B37BDC" w:rsidRDefault="00B37BDC" w:rsidP="00B37BDC">
            <w:pPr>
              <w:tabs>
                <w:tab w:val="left" w:pos="2880"/>
                <w:tab w:val="right" w:pos="5040"/>
                <w:tab w:val="right" w:pos="6390"/>
                <w:tab w:val="right" w:pos="8190"/>
              </w:tabs>
              <w:spacing w:line="380" w:lineRule="exact"/>
              <w:ind w:left="165" w:hanging="165"/>
              <w:rPr>
                <w:rFonts w:ascii="Arial" w:hAnsi="Arial" w:cs="Arial"/>
                <w:sz w:val="20"/>
                <w:szCs w:val="20"/>
                <w:cs/>
              </w:rPr>
            </w:pPr>
            <w:r w:rsidRPr="00460ABD">
              <w:rPr>
                <w:rFonts w:ascii="Arial" w:hAnsi="Arial" w:cs="Arial"/>
                <w:b/>
                <w:bCs/>
                <w:sz w:val="20"/>
                <w:szCs w:val="20"/>
              </w:rPr>
              <w:t xml:space="preserve">Debt instruments at </w:t>
            </w:r>
            <w:proofErr w:type="spellStart"/>
            <w:r w:rsidRPr="00460ABD">
              <w:rPr>
                <w:rFonts w:ascii="Arial" w:hAnsi="Arial" w:cs="Arial"/>
                <w:b/>
                <w:bCs/>
                <w:sz w:val="20"/>
                <w:szCs w:val="20"/>
              </w:rPr>
              <w:t>amortised</w:t>
            </w:r>
            <w:proofErr w:type="spellEnd"/>
            <w:r w:rsidRPr="00460ABD">
              <w:rPr>
                <w:rFonts w:ascii="Arial" w:hAnsi="Arial" w:cs="Arial"/>
                <w:b/>
                <w:bCs/>
                <w:sz w:val="20"/>
                <w:szCs w:val="20"/>
              </w:rPr>
              <w:t xml:space="preserve"> cost</w:t>
            </w:r>
          </w:p>
        </w:tc>
        <w:tc>
          <w:tcPr>
            <w:tcW w:w="1998" w:type="dxa"/>
          </w:tcPr>
          <w:p w:rsidR="00B37BDC" w:rsidRPr="00B37BDC" w:rsidRDefault="00B37BDC" w:rsidP="002D2842">
            <w:pPr>
              <w:tabs>
                <w:tab w:val="decimal" w:pos="1611"/>
              </w:tabs>
              <w:spacing w:line="380" w:lineRule="exact"/>
              <w:rPr>
                <w:rFonts w:ascii="Arial" w:hAnsi="Arial" w:cs="Arial"/>
                <w:sz w:val="20"/>
                <w:szCs w:val="20"/>
              </w:rPr>
            </w:pPr>
          </w:p>
        </w:tc>
      </w:tr>
      <w:tr w:rsidR="002D2842" w:rsidRPr="00B37BDC" w:rsidTr="00A12A5A">
        <w:trPr>
          <w:gridAfter w:val="1"/>
          <w:wAfter w:w="6" w:type="dxa"/>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Deposits and certificate of deposit</w:t>
            </w:r>
            <w:r>
              <w:rPr>
                <w:rFonts w:ascii="Arial" w:hAnsi="Arial" w:cs="Arial"/>
                <w:sz w:val="20"/>
                <w:szCs w:val="20"/>
              </w:rPr>
              <w:t xml:space="preserve"> </w:t>
            </w:r>
            <w:r w:rsidRPr="00B37BDC">
              <w:rPr>
                <w:rFonts w:ascii="Arial" w:hAnsi="Arial" w:cs="Arial"/>
                <w:sz w:val="20"/>
                <w:szCs w:val="20"/>
              </w:rPr>
              <w:t>at financial institutions which</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p>
        </w:tc>
      </w:tr>
      <w:tr w:rsidR="002D2842" w:rsidRPr="00B37BDC" w:rsidTr="00A12A5A">
        <w:trPr>
          <w:gridAfter w:val="1"/>
          <w:wAfter w:w="6" w:type="dxa"/>
        </w:trPr>
        <w:tc>
          <w:tcPr>
            <w:tcW w:w="7020" w:type="dxa"/>
          </w:tcPr>
          <w:p w:rsidR="002D2842" w:rsidRPr="00B37BDC" w:rsidRDefault="002D2842" w:rsidP="002D2842">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cs/>
              </w:rPr>
              <w:t xml:space="preserve">   </w:t>
            </w:r>
            <w:r w:rsidRPr="00B37BDC">
              <w:rPr>
                <w:rFonts w:ascii="Arial" w:hAnsi="Arial" w:cs="Arial"/>
                <w:sz w:val="20"/>
                <w:szCs w:val="20"/>
              </w:rPr>
              <w:t>amount maturing over 3 months</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206,167</w:t>
            </w:r>
          </w:p>
        </w:tc>
      </w:tr>
      <w:tr w:rsidR="002D2842" w:rsidRPr="00B37BDC" w:rsidTr="00A4616D">
        <w:trPr>
          <w:gridAfter w:val="1"/>
          <w:wAfter w:w="6" w:type="dxa"/>
        </w:trPr>
        <w:tc>
          <w:tcPr>
            <w:tcW w:w="7020" w:type="dxa"/>
          </w:tcPr>
          <w:p w:rsidR="002D2842" w:rsidRPr="00B37BDC" w:rsidRDefault="002D2842" w:rsidP="002D2842">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Private enterprise debt securities</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10,000</w:t>
            </w:r>
          </w:p>
        </w:tc>
      </w:tr>
      <w:tr w:rsidR="00197B45" w:rsidRPr="00B37BDC" w:rsidTr="00197B45">
        <w:trPr>
          <w:gridAfter w:val="1"/>
          <w:wAfter w:w="6" w:type="dxa"/>
        </w:trPr>
        <w:tc>
          <w:tcPr>
            <w:tcW w:w="7020" w:type="dxa"/>
            <w:vAlign w:val="center"/>
          </w:tcPr>
          <w:p w:rsidR="00197B45" w:rsidRPr="00B37BDC" w:rsidRDefault="00197B45" w:rsidP="00197B45">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Government and state enterprise security</w:t>
            </w:r>
          </w:p>
        </w:tc>
        <w:tc>
          <w:tcPr>
            <w:tcW w:w="1998" w:type="dxa"/>
            <w:vAlign w:val="center"/>
          </w:tcPr>
          <w:p w:rsidR="00197B45" w:rsidRPr="002C297B" w:rsidRDefault="00197B45" w:rsidP="00197B45">
            <w:pPr>
              <w:tabs>
                <w:tab w:val="decimal" w:pos="1611"/>
              </w:tabs>
              <w:spacing w:line="380" w:lineRule="exact"/>
              <w:rPr>
                <w:rFonts w:ascii="Arial" w:hAnsi="Arial" w:cs="Arial"/>
                <w:sz w:val="20"/>
                <w:szCs w:val="20"/>
              </w:rPr>
            </w:pPr>
            <w:r w:rsidRPr="002C297B">
              <w:rPr>
                <w:rFonts w:ascii="Arial" w:hAnsi="Arial" w:cs="Arial"/>
                <w:sz w:val="20"/>
                <w:szCs w:val="20"/>
              </w:rPr>
              <w:t>5,000</w:t>
            </w:r>
          </w:p>
        </w:tc>
      </w:tr>
      <w:tr w:rsidR="002D2842" w:rsidRPr="00B37BDC" w:rsidTr="00A12A5A">
        <w:trPr>
          <w:gridAfter w:val="1"/>
          <w:wAfter w:w="6" w:type="dxa"/>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Guarantee</w:t>
            </w:r>
          </w:p>
        </w:tc>
        <w:tc>
          <w:tcPr>
            <w:tcW w:w="1998" w:type="dxa"/>
            <w:vAlign w:val="center"/>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2,007</w:t>
            </w:r>
          </w:p>
        </w:tc>
      </w:tr>
      <w:tr w:rsidR="002D2842" w:rsidRPr="00B37BDC" w:rsidTr="00A12A5A">
        <w:trPr>
          <w:gridAfter w:val="1"/>
          <w:wAfter w:w="6" w:type="dxa"/>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Claim receivables</w:t>
            </w:r>
          </w:p>
        </w:tc>
        <w:tc>
          <w:tcPr>
            <w:tcW w:w="1998" w:type="dxa"/>
            <w:vAlign w:val="center"/>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1,347</w:t>
            </w:r>
          </w:p>
        </w:tc>
      </w:tr>
      <w:tr w:rsidR="002D2842" w:rsidRPr="00B37BDC" w:rsidTr="00A12A5A">
        <w:trPr>
          <w:gridAfter w:val="1"/>
          <w:wAfter w:w="6" w:type="dxa"/>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 xml:space="preserve">Refundable deposits </w:t>
            </w:r>
          </w:p>
        </w:tc>
        <w:tc>
          <w:tcPr>
            <w:tcW w:w="1998" w:type="dxa"/>
            <w:vAlign w:val="center"/>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5,636</w:t>
            </w:r>
          </w:p>
        </w:tc>
      </w:tr>
      <w:tr w:rsidR="002D2842" w:rsidRPr="00B37BDC" w:rsidTr="00A12A5A">
        <w:trPr>
          <w:gridAfter w:val="1"/>
          <w:wAfter w:w="6" w:type="dxa"/>
        </w:trPr>
        <w:tc>
          <w:tcPr>
            <w:tcW w:w="7020" w:type="dxa"/>
            <w:vAlign w:val="center"/>
          </w:tcPr>
          <w:p w:rsidR="002D2842" w:rsidRPr="00B37BDC" w:rsidRDefault="002C297B" w:rsidP="002D2842">
            <w:pPr>
              <w:tabs>
                <w:tab w:val="left" w:pos="2880"/>
                <w:tab w:val="right" w:pos="5040"/>
                <w:tab w:val="right" w:pos="6390"/>
                <w:tab w:val="right" w:pos="8190"/>
              </w:tabs>
              <w:spacing w:line="380" w:lineRule="exact"/>
              <w:ind w:left="165" w:hanging="165"/>
              <w:rPr>
                <w:rFonts w:ascii="Arial" w:hAnsi="Arial" w:cs="Arial"/>
                <w:sz w:val="20"/>
                <w:szCs w:val="20"/>
                <w:cs/>
              </w:rPr>
            </w:pPr>
            <w:r>
              <w:rPr>
                <w:rFonts w:ascii="Arial" w:hAnsi="Arial" w:cs="Arial"/>
                <w:sz w:val="20"/>
                <w:szCs w:val="20"/>
              </w:rPr>
              <w:t>Others</w:t>
            </w:r>
          </w:p>
        </w:tc>
        <w:tc>
          <w:tcPr>
            <w:tcW w:w="1998" w:type="dxa"/>
            <w:vAlign w:val="center"/>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323</w:t>
            </w:r>
          </w:p>
        </w:tc>
      </w:tr>
      <w:tr w:rsidR="002D2842" w:rsidRPr="00B37BDC" w:rsidTr="00A4616D">
        <w:trPr>
          <w:gridAfter w:val="1"/>
          <w:wAfter w:w="6" w:type="dxa"/>
        </w:trPr>
        <w:tc>
          <w:tcPr>
            <w:tcW w:w="7020" w:type="dxa"/>
            <w:vAlign w:val="center"/>
          </w:tcPr>
          <w:p w:rsidR="002D2842" w:rsidRPr="00B37BDC" w:rsidRDefault="002D2842" w:rsidP="002D2842">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Total</w:t>
            </w:r>
          </w:p>
        </w:tc>
        <w:tc>
          <w:tcPr>
            <w:tcW w:w="1998" w:type="dxa"/>
            <w:vAlign w:val="center"/>
          </w:tcPr>
          <w:p w:rsidR="002D2842" w:rsidRPr="002C297B" w:rsidRDefault="002D2842" w:rsidP="002C297B">
            <w:pPr>
              <w:tabs>
                <w:tab w:val="decimal" w:pos="1611"/>
              </w:tabs>
              <w:spacing w:line="380" w:lineRule="exact"/>
              <w:rPr>
                <w:rFonts w:ascii="Arial" w:hAnsi="Arial" w:cs="Arial"/>
                <w:sz w:val="20"/>
                <w:szCs w:val="20"/>
              </w:rPr>
            </w:pPr>
            <w:r w:rsidRPr="002C297B">
              <w:rPr>
                <w:rFonts w:ascii="Arial" w:hAnsi="Arial" w:cs="Arial"/>
                <w:sz w:val="20"/>
                <w:szCs w:val="20"/>
              </w:rPr>
              <w:t>230,480</w:t>
            </w:r>
          </w:p>
        </w:tc>
      </w:tr>
      <w:tr w:rsidR="002D2842" w:rsidRPr="00B37BDC" w:rsidTr="00A4616D">
        <w:trPr>
          <w:gridAfter w:val="1"/>
          <w:wAfter w:w="6" w:type="dxa"/>
          <w:trHeight w:val="144"/>
        </w:trPr>
        <w:tc>
          <w:tcPr>
            <w:tcW w:w="7020" w:type="dxa"/>
            <w:vAlign w:val="center"/>
          </w:tcPr>
          <w:p w:rsidR="002D2842" w:rsidRPr="00B37BDC" w:rsidRDefault="002D2842" w:rsidP="002D2842">
            <w:pPr>
              <w:tabs>
                <w:tab w:val="left" w:pos="2880"/>
                <w:tab w:val="right" w:pos="5040"/>
                <w:tab w:val="right" w:pos="6390"/>
                <w:tab w:val="right" w:pos="8190"/>
              </w:tabs>
              <w:spacing w:line="380" w:lineRule="exact"/>
              <w:ind w:left="165" w:hanging="165"/>
              <w:rPr>
                <w:rFonts w:ascii="Arial" w:hAnsi="Arial" w:cs="Arial"/>
                <w:sz w:val="20"/>
                <w:szCs w:val="20"/>
                <w:cs/>
              </w:rPr>
            </w:pPr>
            <w:r w:rsidRPr="00B37BDC">
              <w:rPr>
                <w:rFonts w:ascii="Arial" w:hAnsi="Arial" w:cs="Arial"/>
                <w:sz w:val="20"/>
                <w:szCs w:val="20"/>
              </w:rPr>
              <w:t>Less: Expected credit losses</w:t>
            </w:r>
          </w:p>
        </w:tc>
        <w:tc>
          <w:tcPr>
            <w:tcW w:w="1998" w:type="dxa"/>
            <w:vAlign w:val="center"/>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(558)</w:t>
            </w:r>
          </w:p>
        </w:tc>
      </w:tr>
      <w:tr w:rsidR="002D2842" w:rsidRPr="00B37BDC" w:rsidTr="00A12A5A">
        <w:trPr>
          <w:gridAfter w:val="1"/>
          <w:wAfter w:w="6" w:type="dxa"/>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 xml:space="preserve">Total debt instruments at </w:t>
            </w:r>
            <w:proofErr w:type="spellStart"/>
            <w:r w:rsidRPr="00B37BDC">
              <w:rPr>
                <w:rFonts w:ascii="Arial" w:hAnsi="Arial" w:cs="Arial"/>
                <w:b/>
                <w:bCs/>
                <w:sz w:val="20"/>
                <w:szCs w:val="20"/>
              </w:rPr>
              <w:t>amortised</w:t>
            </w:r>
            <w:proofErr w:type="spellEnd"/>
            <w:r w:rsidRPr="00B37BDC">
              <w:rPr>
                <w:rFonts w:ascii="Arial" w:hAnsi="Arial" w:cs="Arial"/>
                <w:b/>
                <w:bCs/>
                <w:sz w:val="20"/>
                <w:szCs w:val="20"/>
              </w:rPr>
              <w:t xml:space="preserve"> cost</w:t>
            </w:r>
          </w:p>
        </w:tc>
        <w:tc>
          <w:tcPr>
            <w:tcW w:w="1998" w:type="dxa"/>
            <w:vAlign w:val="bottom"/>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229,922</w:t>
            </w:r>
          </w:p>
        </w:tc>
      </w:tr>
      <w:tr w:rsidR="002D2842" w:rsidRPr="00B37BDC" w:rsidTr="00A4616D">
        <w:trPr>
          <w:gridAfter w:val="1"/>
          <w:wAfter w:w="6" w:type="dxa"/>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Debt instruments at fair value through profit or loss</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p>
        </w:tc>
      </w:tr>
      <w:tr w:rsidR="002D2842" w:rsidRPr="00B37BDC" w:rsidTr="00A4616D">
        <w:trPr>
          <w:gridAfter w:val="1"/>
          <w:wAfter w:w="6" w:type="dxa"/>
          <w:trHeight w:val="279"/>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sz w:val="20"/>
                <w:szCs w:val="20"/>
              </w:rPr>
              <w:t>Unit trusts</w:t>
            </w:r>
          </w:p>
        </w:tc>
        <w:tc>
          <w:tcPr>
            <w:tcW w:w="1998" w:type="dxa"/>
            <w:vAlign w:val="bottom"/>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75</w:t>
            </w:r>
          </w:p>
        </w:tc>
      </w:tr>
      <w:tr w:rsidR="002D2842" w:rsidRPr="00B37BDC" w:rsidTr="00A4616D">
        <w:trPr>
          <w:gridAfter w:val="1"/>
          <w:wAfter w:w="6" w:type="dxa"/>
        </w:trPr>
        <w:tc>
          <w:tcPr>
            <w:tcW w:w="7020" w:type="dxa"/>
          </w:tcPr>
          <w:p w:rsidR="002D2842" w:rsidRPr="00B37BDC" w:rsidRDefault="002D2842" w:rsidP="002D2842">
            <w:pPr>
              <w:tabs>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w:t>
            </w:r>
            <w:r w:rsidRPr="00B37BDC">
              <w:rPr>
                <w:rFonts w:ascii="Arial" w:hAnsi="Arial" w:cs="Arial"/>
                <w:sz w:val="20"/>
                <w:szCs w:val="20"/>
              </w:rPr>
              <w:t xml:space="preserve"> </w:t>
            </w:r>
            <w:r w:rsidRPr="00B37BDC">
              <w:rPr>
                <w:rFonts w:ascii="Arial" w:hAnsi="Arial" w:cs="Arial"/>
                <w:b/>
                <w:bCs/>
                <w:sz w:val="20"/>
                <w:szCs w:val="20"/>
              </w:rPr>
              <w:t>debt instruments at fair value through profit or loss</w:t>
            </w:r>
          </w:p>
        </w:tc>
        <w:tc>
          <w:tcPr>
            <w:tcW w:w="1998" w:type="dxa"/>
            <w:vAlign w:val="bottom"/>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75</w:t>
            </w:r>
          </w:p>
        </w:tc>
      </w:tr>
      <w:tr w:rsidR="002D2842" w:rsidRPr="00B37BDC" w:rsidTr="00A4616D">
        <w:trPr>
          <w:gridAfter w:val="1"/>
          <w:wAfter w:w="6" w:type="dxa"/>
        </w:trPr>
        <w:tc>
          <w:tcPr>
            <w:tcW w:w="7020" w:type="dxa"/>
            <w:vAlign w:val="center"/>
          </w:tcPr>
          <w:p w:rsidR="002D2842" w:rsidRPr="00B37BDC" w:rsidRDefault="002D2842" w:rsidP="002D2842">
            <w:pPr>
              <w:tabs>
                <w:tab w:val="left" w:pos="2880"/>
                <w:tab w:val="right" w:pos="5040"/>
                <w:tab w:val="right" w:pos="6390"/>
                <w:tab w:val="right" w:pos="8190"/>
              </w:tabs>
              <w:spacing w:line="380" w:lineRule="exact"/>
              <w:ind w:left="165" w:hanging="165"/>
              <w:rPr>
                <w:rFonts w:ascii="Arial" w:hAnsi="Arial" w:cs="Arial"/>
                <w:b/>
                <w:bCs/>
                <w:sz w:val="20"/>
                <w:szCs w:val="20"/>
                <w:cs/>
              </w:rPr>
            </w:pPr>
            <w:r w:rsidRPr="00B37BDC">
              <w:rPr>
                <w:rFonts w:ascii="Arial" w:hAnsi="Arial" w:cs="Arial"/>
                <w:b/>
                <w:bCs/>
                <w:sz w:val="20"/>
                <w:szCs w:val="20"/>
              </w:rPr>
              <w:t>Equity instruments at fair value through profit or loss</w:t>
            </w:r>
          </w:p>
        </w:tc>
        <w:tc>
          <w:tcPr>
            <w:tcW w:w="1998" w:type="dxa"/>
            <w:vAlign w:val="bottom"/>
          </w:tcPr>
          <w:p w:rsidR="002D2842" w:rsidRPr="002C297B" w:rsidRDefault="002D2842" w:rsidP="002C297B">
            <w:pPr>
              <w:tabs>
                <w:tab w:val="decimal" w:pos="1611"/>
              </w:tabs>
              <w:spacing w:line="380" w:lineRule="exact"/>
              <w:rPr>
                <w:rFonts w:ascii="Arial" w:hAnsi="Arial" w:cs="Arial"/>
                <w:sz w:val="20"/>
                <w:szCs w:val="20"/>
              </w:rPr>
            </w:pPr>
          </w:p>
        </w:tc>
      </w:tr>
      <w:tr w:rsidR="002D2842" w:rsidRPr="00B37BDC" w:rsidTr="00A12A5A">
        <w:trPr>
          <w:gridAfter w:val="1"/>
          <w:wAfter w:w="6" w:type="dxa"/>
          <w:trHeight w:val="351"/>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Pr>
                <w:rFonts w:ascii="Arial" w:hAnsi="Arial" w:cs="Arial"/>
                <w:sz w:val="20"/>
                <w:szCs w:val="20"/>
              </w:rPr>
              <w:t>Listed equity investments</w:t>
            </w:r>
          </w:p>
        </w:tc>
        <w:tc>
          <w:tcPr>
            <w:tcW w:w="1998" w:type="dxa"/>
            <w:vAlign w:val="bottom"/>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6,000</w:t>
            </w:r>
          </w:p>
        </w:tc>
      </w:tr>
      <w:tr w:rsidR="002D2842" w:rsidRPr="00B37BDC" w:rsidTr="00A12A5A">
        <w:trPr>
          <w:gridAfter w:val="1"/>
          <w:wAfter w:w="6" w:type="dxa"/>
          <w:trHeight w:val="351"/>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sz w:val="20"/>
                <w:szCs w:val="20"/>
              </w:rPr>
            </w:pPr>
            <w:r w:rsidRPr="00B37BDC">
              <w:rPr>
                <w:rFonts w:ascii="Arial" w:hAnsi="Arial" w:cs="Arial"/>
                <w:b/>
                <w:bCs/>
                <w:sz w:val="20"/>
                <w:szCs w:val="20"/>
              </w:rPr>
              <w:t>Total equity instruments at fair value through profit or loss</w:t>
            </w:r>
          </w:p>
        </w:tc>
        <w:tc>
          <w:tcPr>
            <w:tcW w:w="1998" w:type="dxa"/>
            <w:vAlign w:val="bottom"/>
          </w:tcPr>
          <w:p w:rsidR="002D2842" w:rsidRPr="002C297B" w:rsidRDefault="002D2842" w:rsidP="002C297B">
            <w:pPr>
              <w:pBdr>
                <w:bottom w:val="sing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6,000</w:t>
            </w:r>
          </w:p>
        </w:tc>
      </w:tr>
      <w:tr w:rsidR="002D2842" w:rsidRPr="00B37BDC" w:rsidTr="00A12A5A">
        <w:trPr>
          <w:gridAfter w:val="1"/>
          <w:wAfter w:w="6" w:type="dxa"/>
          <w:trHeight w:val="351"/>
        </w:trPr>
        <w:tc>
          <w:tcPr>
            <w:tcW w:w="7020" w:type="dxa"/>
          </w:tcPr>
          <w:p w:rsidR="002D2842" w:rsidRPr="00B37BDC" w:rsidRDefault="002D2842" w:rsidP="002D2842">
            <w:pPr>
              <w:tabs>
                <w:tab w:val="left" w:pos="162"/>
                <w:tab w:val="left" w:pos="342"/>
                <w:tab w:val="left" w:pos="2880"/>
                <w:tab w:val="right" w:pos="5040"/>
                <w:tab w:val="right" w:pos="6390"/>
                <w:tab w:val="right" w:pos="8190"/>
              </w:tabs>
              <w:spacing w:line="380" w:lineRule="exact"/>
              <w:ind w:left="165" w:hanging="165"/>
              <w:rPr>
                <w:rFonts w:ascii="Arial" w:hAnsi="Arial" w:cs="Arial"/>
                <w:b/>
                <w:bCs/>
                <w:sz w:val="20"/>
                <w:szCs w:val="20"/>
              </w:rPr>
            </w:pPr>
            <w:r w:rsidRPr="00B37BDC">
              <w:rPr>
                <w:rFonts w:ascii="Arial" w:hAnsi="Arial" w:cs="Arial"/>
                <w:b/>
                <w:bCs/>
                <w:sz w:val="20"/>
                <w:szCs w:val="20"/>
              </w:rPr>
              <w:t>Total other current financial assets</w:t>
            </w:r>
            <w:r>
              <w:rPr>
                <w:rFonts w:ascii="Arial" w:hAnsi="Arial" w:cs="Arial"/>
                <w:b/>
                <w:bCs/>
                <w:sz w:val="20"/>
                <w:szCs w:val="20"/>
              </w:rPr>
              <w:t xml:space="preserve"> - net</w:t>
            </w:r>
          </w:p>
        </w:tc>
        <w:tc>
          <w:tcPr>
            <w:tcW w:w="1998" w:type="dxa"/>
            <w:vAlign w:val="bottom"/>
          </w:tcPr>
          <w:p w:rsidR="002D2842" w:rsidRPr="002C297B" w:rsidRDefault="002D2842" w:rsidP="002C297B">
            <w:pPr>
              <w:pBdr>
                <w:bottom w:val="double" w:sz="4" w:space="1" w:color="auto"/>
              </w:pBdr>
              <w:tabs>
                <w:tab w:val="decimal" w:pos="1611"/>
              </w:tabs>
              <w:spacing w:line="380" w:lineRule="exact"/>
              <w:rPr>
                <w:rFonts w:ascii="Arial" w:hAnsi="Arial" w:cs="Arial"/>
                <w:sz w:val="20"/>
                <w:szCs w:val="20"/>
              </w:rPr>
            </w:pPr>
            <w:r w:rsidRPr="002C297B">
              <w:rPr>
                <w:rFonts w:ascii="Arial" w:hAnsi="Arial" w:cs="Arial"/>
                <w:sz w:val="20"/>
                <w:szCs w:val="20"/>
              </w:rPr>
              <w:t>235,997</w:t>
            </w:r>
          </w:p>
        </w:tc>
      </w:tr>
    </w:tbl>
    <w:p w:rsidR="00215AF3" w:rsidRDefault="00215AF3" w:rsidP="00B37BDC">
      <w:pPr>
        <w:tabs>
          <w:tab w:val="left" w:pos="540"/>
        </w:tabs>
        <w:spacing w:before="120" w:after="120" w:line="380" w:lineRule="exact"/>
        <w:rPr>
          <w:rFonts w:ascii="Arial" w:hAnsi="Arial" w:cs="Arial"/>
          <w:sz w:val="22"/>
          <w:szCs w:val="22"/>
        </w:rPr>
      </w:pPr>
    </w:p>
    <w:p w:rsidR="00215AF3" w:rsidRDefault="00215AF3">
      <w:pPr>
        <w:overflowPunct/>
        <w:autoSpaceDE/>
        <w:autoSpaceDN/>
        <w:adjustRightInd/>
        <w:textAlignment w:val="auto"/>
        <w:rPr>
          <w:rFonts w:ascii="Arial" w:hAnsi="Arial" w:cs="Arial"/>
          <w:sz w:val="22"/>
          <w:szCs w:val="22"/>
        </w:rPr>
      </w:pPr>
      <w:r>
        <w:rPr>
          <w:rFonts w:ascii="Arial" w:hAnsi="Arial" w:cs="Arial"/>
          <w:sz w:val="22"/>
          <w:szCs w:val="22"/>
        </w:rPr>
        <w:br w:type="page"/>
      </w:r>
    </w:p>
    <w:p w:rsidR="00B37BDC" w:rsidRPr="00B37BDC" w:rsidRDefault="00B37BDC" w:rsidP="00B37BDC">
      <w:pPr>
        <w:tabs>
          <w:tab w:val="left" w:pos="540"/>
        </w:tabs>
        <w:spacing w:before="120" w:after="120" w:line="380" w:lineRule="exact"/>
        <w:rPr>
          <w:rFonts w:ascii="Arial" w:hAnsi="Arial" w:cs="Arial"/>
          <w:sz w:val="22"/>
          <w:szCs w:val="22"/>
        </w:rPr>
      </w:pPr>
      <w:r w:rsidRPr="00B37BDC">
        <w:rPr>
          <w:rFonts w:ascii="Arial" w:hAnsi="Arial" w:cs="Arial"/>
          <w:sz w:val="22"/>
          <w:szCs w:val="22"/>
        </w:rPr>
        <w:t>11.2</w:t>
      </w:r>
      <w:r w:rsidRPr="00B37BDC">
        <w:rPr>
          <w:rFonts w:ascii="Arial" w:hAnsi="Arial" w:cs="Arial"/>
          <w:sz w:val="22"/>
          <w:szCs w:val="22"/>
        </w:rPr>
        <w:tab/>
        <w:t>Short-term investment</w:t>
      </w:r>
      <w:r w:rsidR="00DA36F8">
        <w:rPr>
          <w:rFonts w:ascii="Arial" w:hAnsi="Arial" w:cs="Arial"/>
          <w:sz w:val="22"/>
          <w:szCs w:val="22"/>
        </w:rPr>
        <w:t>s</w:t>
      </w:r>
      <w:r w:rsidRPr="00B37BDC">
        <w:rPr>
          <w:rFonts w:ascii="Arial" w:hAnsi="Arial" w:cs="Arial"/>
          <w:sz w:val="22"/>
          <w:szCs w:val="22"/>
        </w:rPr>
        <w:t xml:space="preserve"> as at 31 December 2019</w:t>
      </w:r>
    </w:p>
    <w:tbl>
      <w:tblPr>
        <w:tblW w:w="9000" w:type="dxa"/>
        <w:tblInd w:w="450" w:type="dxa"/>
        <w:tblLayout w:type="fixed"/>
        <w:tblLook w:val="0000" w:firstRow="0" w:lastRow="0" w:firstColumn="0" w:lastColumn="0" w:noHBand="0" w:noVBand="0"/>
      </w:tblPr>
      <w:tblGrid>
        <w:gridCol w:w="5310"/>
        <w:gridCol w:w="1845"/>
        <w:gridCol w:w="1845"/>
      </w:tblGrid>
      <w:tr w:rsidR="00B37BDC" w:rsidRPr="00B37BDC" w:rsidTr="00460ABD">
        <w:trPr>
          <w:cantSplit/>
          <w:tblHeader/>
        </w:trPr>
        <w:tc>
          <w:tcPr>
            <w:tcW w:w="531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0"/>
                <w:szCs w:val="20"/>
                <w:cs/>
              </w:rPr>
            </w:pPr>
            <w:r w:rsidRPr="00B37BDC">
              <w:rPr>
                <w:rFonts w:ascii="Arial" w:hAnsi="Arial" w:cs="Arial"/>
                <w:sz w:val="20"/>
                <w:szCs w:val="20"/>
              </w:rPr>
              <w:t>(Unit: Thousand Baht)</w:t>
            </w:r>
          </w:p>
        </w:tc>
      </w:tr>
      <w:tr w:rsidR="00B37BDC" w:rsidRPr="00B37BDC" w:rsidTr="00460ABD">
        <w:trPr>
          <w:cantSplit/>
          <w:tblHeader/>
        </w:trPr>
        <w:tc>
          <w:tcPr>
            <w:tcW w:w="531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Consolidated financial statements</w:t>
            </w:r>
          </w:p>
        </w:tc>
      </w:tr>
      <w:tr w:rsidR="00B37BDC" w:rsidRPr="00B37BDC" w:rsidTr="00460ABD">
        <w:trPr>
          <w:cantSplit/>
          <w:tblHeader/>
        </w:trPr>
        <w:tc>
          <w:tcPr>
            <w:tcW w:w="531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3690" w:type="dxa"/>
            <w:gridSpan w:val="2"/>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31 December 2019</w:t>
            </w:r>
          </w:p>
        </w:tc>
      </w:tr>
      <w:tr w:rsidR="00B37BDC" w:rsidRPr="00B37BDC" w:rsidTr="00460ABD">
        <w:trPr>
          <w:tblHeader/>
        </w:trPr>
        <w:tc>
          <w:tcPr>
            <w:tcW w:w="531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left="522" w:right="-43" w:hanging="522"/>
              <w:jc w:val="both"/>
              <w:rPr>
                <w:rFonts w:ascii="Arial" w:hAnsi="Arial" w:cs="Arial"/>
                <w:sz w:val="20"/>
                <w:szCs w:val="20"/>
              </w:rPr>
            </w:pPr>
          </w:p>
        </w:tc>
        <w:tc>
          <w:tcPr>
            <w:tcW w:w="1845"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cs/>
              </w:rPr>
            </w:pPr>
            <w:r w:rsidRPr="00B37BDC">
              <w:rPr>
                <w:rFonts w:ascii="Arial" w:hAnsi="Arial" w:cs="Arial"/>
                <w:sz w:val="20"/>
                <w:szCs w:val="20"/>
              </w:rPr>
              <w:t xml:space="preserve">Cost/              </w:t>
            </w:r>
            <w:proofErr w:type="spellStart"/>
            <w:r w:rsidRPr="00B37BDC">
              <w:rPr>
                <w:rFonts w:ascii="Arial" w:hAnsi="Arial" w:cs="Arial"/>
                <w:sz w:val="20"/>
                <w:szCs w:val="20"/>
              </w:rPr>
              <w:t>Amortised</w:t>
            </w:r>
            <w:proofErr w:type="spellEnd"/>
            <w:r w:rsidRPr="00B37BDC">
              <w:rPr>
                <w:rFonts w:ascii="Arial" w:hAnsi="Arial" w:cs="Arial"/>
                <w:sz w:val="20"/>
                <w:szCs w:val="20"/>
              </w:rPr>
              <w:t xml:space="preserve"> cost</w:t>
            </w:r>
          </w:p>
        </w:tc>
        <w:tc>
          <w:tcPr>
            <w:tcW w:w="1845" w:type="dxa"/>
            <w:vAlign w:val="bottom"/>
          </w:tcPr>
          <w:p w:rsidR="00B37BDC" w:rsidRPr="00B37BDC" w:rsidRDefault="00B37BDC" w:rsidP="00B37BDC">
            <w:pPr>
              <w:pBdr>
                <w:bottom w:val="single" w:sz="4" w:space="1" w:color="auto"/>
              </w:pBdr>
              <w:spacing w:line="380" w:lineRule="exact"/>
              <w:jc w:val="center"/>
              <w:rPr>
                <w:rFonts w:ascii="Arial" w:hAnsi="Arial" w:cs="Arial"/>
                <w:sz w:val="20"/>
                <w:szCs w:val="20"/>
              </w:rPr>
            </w:pPr>
            <w:r w:rsidRPr="00B37BDC">
              <w:rPr>
                <w:rFonts w:ascii="Arial" w:hAnsi="Arial" w:cs="Arial"/>
                <w:sz w:val="20"/>
                <w:szCs w:val="20"/>
              </w:rPr>
              <w:t>Fair value</w:t>
            </w: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Trading securities</w:t>
            </w:r>
          </w:p>
        </w:tc>
        <w:tc>
          <w:tcPr>
            <w:tcW w:w="1845"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c>
          <w:tcPr>
            <w:tcW w:w="1845" w:type="dxa"/>
          </w:tcPr>
          <w:p w:rsidR="00B37BDC" w:rsidRPr="00B37BDC" w:rsidRDefault="00B37BDC" w:rsidP="00B37BDC">
            <w:pPr>
              <w:tabs>
                <w:tab w:val="decimal" w:pos="1008"/>
              </w:tabs>
              <w:spacing w:line="380" w:lineRule="exact"/>
              <w:ind w:left="108" w:right="72"/>
              <w:jc w:val="both"/>
              <w:rPr>
                <w:rFonts w:ascii="Arial" w:hAnsi="Arial" w:cs="Arial"/>
                <w:sz w:val="20"/>
                <w:szCs w:val="20"/>
              </w:rPr>
            </w:pP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Equity securities</w:t>
            </w:r>
          </w:p>
        </w:tc>
        <w:tc>
          <w:tcPr>
            <w:tcW w:w="1845" w:type="dxa"/>
            <w:vAlign w:val="bottom"/>
          </w:tcPr>
          <w:p w:rsidR="00B37BDC" w:rsidRPr="00B37BDC" w:rsidRDefault="00B37BDC" w:rsidP="00DA36F8">
            <w:pPr>
              <w:tabs>
                <w:tab w:val="decimal" w:pos="1435"/>
              </w:tabs>
              <w:spacing w:line="380" w:lineRule="exact"/>
              <w:ind w:right="-43"/>
              <w:rPr>
                <w:rFonts w:ascii="Arial" w:hAnsi="Arial" w:cs="Arial"/>
                <w:sz w:val="20"/>
                <w:szCs w:val="20"/>
              </w:rPr>
            </w:pPr>
            <w:r w:rsidRPr="00B37BDC">
              <w:rPr>
                <w:rFonts w:ascii="Arial" w:hAnsi="Arial" w:cs="Arial"/>
                <w:sz w:val="20"/>
                <w:szCs w:val="20"/>
              </w:rPr>
              <w:t>20,162</w:t>
            </w:r>
          </w:p>
        </w:tc>
        <w:tc>
          <w:tcPr>
            <w:tcW w:w="1845" w:type="dxa"/>
            <w:vAlign w:val="bottom"/>
          </w:tcPr>
          <w:p w:rsidR="00B37BDC" w:rsidRPr="00B37BDC" w:rsidRDefault="00B37BDC" w:rsidP="00DA36F8">
            <w:pP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rPr>
            </w:pPr>
            <w:r w:rsidRPr="00B37BDC">
              <w:rPr>
                <w:rFonts w:ascii="Arial" w:hAnsi="Arial" w:cs="Arial"/>
                <w:sz w:val="20"/>
                <w:szCs w:val="20"/>
              </w:rPr>
              <w:t xml:space="preserve">Less: </w:t>
            </w:r>
            <w:proofErr w:type="spellStart"/>
            <w:r w:rsidRPr="00B37BDC">
              <w:rPr>
                <w:rFonts w:ascii="Arial" w:hAnsi="Arial" w:cs="Arial"/>
                <w:sz w:val="20"/>
                <w:szCs w:val="20"/>
              </w:rPr>
              <w:t>Unrealised</w:t>
            </w:r>
            <w:proofErr w:type="spellEnd"/>
            <w:r w:rsidRPr="00B37BDC">
              <w:rPr>
                <w:rFonts w:ascii="Arial" w:hAnsi="Arial" w:cs="Arial"/>
                <w:sz w:val="20"/>
                <w:szCs w:val="20"/>
              </w:rPr>
              <w:t xml:space="preserve"> loss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(6,414)</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w:t>
            </w: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trading securities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13,748</w:t>
            </w: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Held-to-maturity investments</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Deposits and certificate of deposit at financial institutions which amount maturing over 3 months</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r w:rsidRPr="00B37BDC">
              <w:rPr>
                <w:rFonts w:ascii="Arial" w:hAnsi="Arial" w:cs="Arial"/>
                <w:sz w:val="20"/>
                <w:szCs w:val="20"/>
              </w:rPr>
              <w:t>270,083</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rPr>
                <w:rFonts w:ascii="Arial" w:hAnsi="Arial" w:cs="Arial"/>
                <w:sz w:val="20"/>
                <w:szCs w:val="20"/>
              </w:rPr>
            </w:pPr>
            <w:r w:rsidRPr="00B37BDC">
              <w:rPr>
                <w:rFonts w:ascii="Arial" w:hAnsi="Arial" w:cs="Arial"/>
                <w:sz w:val="20"/>
                <w:szCs w:val="20"/>
              </w:rPr>
              <w:t>Private enterprise debt securities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10,000</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b/>
                <w:bCs/>
                <w:sz w:val="20"/>
                <w:szCs w:val="20"/>
              </w:rPr>
            </w:pPr>
            <w:r w:rsidRPr="00B37BDC">
              <w:rPr>
                <w:rFonts w:ascii="Arial" w:hAnsi="Arial" w:cs="Arial"/>
                <w:b/>
                <w:bCs/>
                <w:sz w:val="20"/>
                <w:szCs w:val="20"/>
              </w:rPr>
              <w:t>Total held-to-maturity investments</w:t>
            </w:r>
          </w:p>
        </w:tc>
        <w:tc>
          <w:tcPr>
            <w:tcW w:w="1845"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280,083</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r w:rsidR="00B37BDC" w:rsidRPr="00B37BDC" w:rsidTr="00460ABD">
        <w:tc>
          <w:tcPr>
            <w:tcW w:w="5310" w:type="dxa"/>
          </w:tcPr>
          <w:p w:rsidR="00B37BDC" w:rsidRPr="00B37BDC" w:rsidRDefault="00B37BDC" w:rsidP="00B37BDC">
            <w:pPr>
              <w:tabs>
                <w:tab w:val="left" w:pos="342"/>
                <w:tab w:val="left" w:pos="2880"/>
                <w:tab w:val="right" w:pos="5040"/>
                <w:tab w:val="right" w:pos="6390"/>
                <w:tab w:val="right" w:pos="8190"/>
              </w:tabs>
              <w:spacing w:line="380" w:lineRule="exact"/>
              <w:ind w:left="165" w:right="-43" w:hanging="165"/>
              <w:jc w:val="both"/>
              <w:rPr>
                <w:rFonts w:ascii="Arial" w:hAnsi="Arial" w:cs="Arial"/>
                <w:sz w:val="20"/>
                <w:szCs w:val="20"/>
                <w:cs/>
              </w:rPr>
            </w:pPr>
            <w:r w:rsidRPr="00B37BDC">
              <w:rPr>
                <w:rFonts w:ascii="Arial" w:hAnsi="Arial" w:cs="Arial"/>
                <w:b/>
                <w:bCs/>
                <w:sz w:val="20"/>
                <w:szCs w:val="20"/>
              </w:rPr>
              <w:t>Total short-term investments</w:t>
            </w:r>
          </w:p>
        </w:tc>
        <w:tc>
          <w:tcPr>
            <w:tcW w:w="1845" w:type="dxa"/>
            <w:vAlign w:val="bottom"/>
          </w:tcPr>
          <w:p w:rsidR="00B37BDC" w:rsidRPr="00B37BDC" w:rsidRDefault="00B37BDC" w:rsidP="00B37BDC">
            <w:pPr>
              <w:pBdr>
                <w:bottom w:val="double" w:sz="4" w:space="1" w:color="auto"/>
              </w:pBdr>
              <w:tabs>
                <w:tab w:val="decimal" w:pos="1435"/>
              </w:tabs>
              <w:spacing w:line="380" w:lineRule="exact"/>
              <w:ind w:right="-43"/>
              <w:rPr>
                <w:rFonts w:ascii="Arial" w:hAnsi="Arial" w:cs="Arial"/>
                <w:sz w:val="20"/>
                <w:szCs w:val="20"/>
              </w:rPr>
            </w:pPr>
            <w:r w:rsidRPr="00B37BDC">
              <w:rPr>
                <w:rFonts w:ascii="Arial" w:hAnsi="Arial" w:cs="Arial"/>
                <w:sz w:val="20"/>
                <w:szCs w:val="20"/>
              </w:rPr>
              <w:t>293,831</w:t>
            </w:r>
          </w:p>
        </w:tc>
        <w:tc>
          <w:tcPr>
            <w:tcW w:w="1845" w:type="dxa"/>
            <w:vAlign w:val="bottom"/>
          </w:tcPr>
          <w:p w:rsidR="00B37BDC" w:rsidRPr="00B37BDC" w:rsidRDefault="00B37BDC" w:rsidP="00B37BDC">
            <w:pPr>
              <w:tabs>
                <w:tab w:val="decimal" w:pos="1435"/>
              </w:tabs>
              <w:spacing w:line="380" w:lineRule="exact"/>
              <w:ind w:right="-43"/>
              <w:rPr>
                <w:rFonts w:ascii="Arial" w:hAnsi="Arial" w:cs="Arial"/>
                <w:sz w:val="20"/>
                <w:szCs w:val="20"/>
              </w:rPr>
            </w:pPr>
          </w:p>
        </w:tc>
      </w:tr>
    </w:tbl>
    <w:p w:rsidR="00AE633C" w:rsidRPr="009E118D" w:rsidRDefault="00AE633C" w:rsidP="00AE633C">
      <w:pPr>
        <w:spacing w:before="120" w:line="380" w:lineRule="exact"/>
        <w:ind w:left="547"/>
        <w:jc w:val="thaiDistribute"/>
        <w:rPr>
          <w:rFonts w:ascii="Arial" w:hAnsi="Arial" w:cs="Arial"/>
          <w:sz w:val="20"/>
          <w:szCs w:val="20"/>
        </w:rPr>
      </w:pPr>
      <w:r w:rsidRPr="009E118D">
        <w:rPr>
          <w:rFonts w:ascii="Arial" w:hAnsi="Arial" w:cs="Arial"/>
          <w:sz w:val="22"/>
          <w:szCs w:val="22"/>
        </w:rPr>
        <w:t xml:space="preserve">As at </w:t>
      </w:r>
      <w:r w:rsidR="00215AF3">
        <w:rPr>
          <w:rFonts w:ascii="Arial" w:hAnsi="Arial" w:cs="Arial"/>
          <w:sz w:val="22"/>
          <w:szCs w:val="22"/>
        </w:rPr>
        <w:t>30 June</w:t>
      </w:r>
      <w:r w:rsidR="00215AF3" w:rsidRPr="002E6BD9">
        <w:rPr>
          <w:rFonts w:ascii="Arial" w:hAnsi="Arial" w:cs="Arial"/>
          <w:sz w:val="22"/>
          <w:szCs w:val="22"/>
        </w:rPr>
        <w:t xml:space="preserve"> </w:t>
      </w:r>
      <w:r w:rsidR="00470DA5" w:rsidRPr="002E6BD9">
        <w:rPr>
          <w:rFonts w:ascii="Arial" w:hAnsi="Arial" w:cs="Arial"/>
          <w:sz w:val="22"/>
          <w:szCs w:val="22"/>
        </w:rPr>
        <w:t>2020</w:t>
      </w:r>
      <w:r w:rsidR="00470DA5">
        <w:rPr>
          <w:rFonts w:ascii="Arial" w:hAnsi="Arial" w:cstheme="minorBidi" w:hint="cs"/>
          <w:sz w:val="22"/>
          <w:szCs w:val="22"/>
          <w:cs/>
        </w:rPr>
        <w:t xml:space="preserve"> </w:t>
      </w:r>
      <w:r w:rsidRPr="009E118D">
        <w:rPr>
          <w:rFonts w:ascii="Arial" w:hAnsi="Arial" w:cs="Arial"/>
          <w:sz w:val="22"/>
          <w:szCs w:val="22"/>
        </w:rPr>
        <w:t>and 31 December 201</w:t>
      </w:r>
      <w:r w:rsidR="00470DA5">
        <w:rPr>
          <w:rFonts w:ascii="Arial" w:hAnsi="Arial" w:cstheme="minorBidi"/>
          <w:sz w:val="22"/>
          <w:szCs w:val="22"/>
        </w:rPr>
        <w:t>9</w:t>
      </w:r>
      <w:r w:rsidRPr="009E118D">
        <w:rPr>
          <w:rFonts w:ascii="Arial" w:hAnsi="Arial" w:cs="Arial"/>
          <w:sz w:val="22"/>
          <w:szCs w:val="22"/>
        </w:rPr>
        <w:t>, the subsidiary had pledged</w:t>
      </w:r>
      <w:r w:rsidRPr="009E118D">
        <w:rPr>
          <w:rFonts w:ascii="Angsana New" w:hAnsi="Angsana New"/>
          <w:sz w:val="22"/>
          <w:szCs w:val="22"/>
          <w:cs/>
        </w:rPr>
        <w:t xml:space="preserve"> </w:t>
      </w:r>
      <w:r w:rsidRPr="009E118D">
        <w:rPr>
          <w:rFonts w:ascii="Arial" w:hAnsi="Arial" w:cs="Arial"/>
          <w:sz w:val="22"/>
          <w:szCs w:val="22"/>
        </w:rPr>
        <w:t>the following deposits and certificate of deposit at financial institutions which amount maturing over 3 months with the Registrar of the Office of Insurance Commission in accordance with the Non-life Insurance Act.</w:t>
      </w:r>
    </w:p>
    <w:p w:rsidR="00AE633C" w:rsidRDefault="00AE633C" w:rsidP="004525A4">
      <w:pPr>
        <w:spacing w:after="120" w:line="380" w:lineRule="exact"/>
        <w:ind w:left="547"/>
        <w:jc w:val="right"/>
        <w:rPr>
          <w:rFonts w:ascii="Arial" w:hAnsi="Arial" w:cstheme="minorBidi"/>
          <w:sz w:val="22"/>
          <w:szCs w:val="22"/>
        </w:rPr>
      </w:pPr>
      <w:r w:rsidRPr="00AE633C">
        <w:rPr>
          <w:rFonts w:ascii="Arial" w:hAnsi="Arial" w:cs="Arial"/>
          <w:sz w:val="22"/>
          <w:szCs w:val="22"/>
          <w:cs/>
        </w:rPr>
        <w:t>(</w:t>
      </w:r>
      <w:r w:rsidRPr="00AE633C">
        <w:rPr>
          <w:rFonts w:ascii="Arial" w:hAnsi="Arial" w:cs="Arial"/>
          <w:sz w:val="22"/>
          <w:szCs w:val="22"/>
        </w:rPr>
        <w:t>Unit: Thousand Baht</w:t>
      </w:r>
      <w:r w:rsidRPr="00AE633C">
        <w:rPr>
          <w:rFonts w:ascii="Arial" w:hAnsi="Arial" w:cs="Arial"/>
          <w:sz w:val="22"/>
          <w:szCs w:val="22"/>
          <w:cs/>
        </w:rPr>
        <w:t>)</w:t>
      </w:r>
    </w:p>
    <w:tbl>
      <w:tblPr>
        <w:tblW w:w="8640" w:type="dxa"/>
        <w:tblInd w:w="558" w:type="dxa"/>
        <w:tblLayout w:type="fixed"/>
        <w:tblLook w:val="0000" w:firstRow="0" w:lastRow="0" w:firstColumn="0" w:lastColumn="0" w:noHBand="0" w:noVBand="0"/>
      </w:tblPr>
      <w:tblGrid>
        <w:gridCol w:w="5490"/>
        <w:gridCol w:w="1575"/>
        <w:gridCol w:w="1575"/>
      </w:tblGrid>
      <w:tr w:rsidR="00AE633C" w:rsidRPr="00441E67" w:rsidTr="00AE633C">
        <w:tc>
          <w:tcPr>
            <w:tcW w:w="5490" w:type="dxa"/>
          </w:tcPr>
          <w:p w:rsidR="00AE633C" w:rsidRPr="00441E67" w:rsidRDefault="00AE633C"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rsidR="00AE633C" w:rsidRPr="00441E67" w:rsidRDefault="00AE633C"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441E67">
              <w:rPr>
                <w:rFonts w:ascii="Arial" w:hAnsi="Arial" w:cs="Arial"/>
                <w:sz w:val="22"/>
                <w:szCs w:val="22"/>
              </w:rPr>
              <w:t>Consolidated                         financial statements</w:t>
            </w:r>
          </w:p>
        </w:tc>
      </w:tr>
      <w:tr w:rsidR="008F5855" w:rsidRPr="00441E67" w:rsidTr="008F5855">
        <w:trPr>
          <w:trHeight w:val="80"/>
        </w:trPr>
        <w:tc>
          <w:tcPr>
            <w:tcW w:w="5490" w:type="dxa"/>
          </w:tcPr>
          <w:p w:rsidR="008F5855" w:rsidRPr="00441E67" w:rsidRDefault="008F5855" w:rsidP="004525A4">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rsidR="008F5855" w:rsidRPr="00285F84" w:rsidRDefault="00215AF3" w:rsidP="004525A4">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Pr>
                <w:rFonts w:ascii="Arial" w:hAnsi="Arial" w:cs="Arial"/>
                <w:sz w:val="22"/>
                <w:szCs w:val="22"/>
              </w:rPr>
              <w:t xml:space="preserve">30 June         </w:t>
            </w:r>
            <w:r w:rsidR="00470DA5" w:rsidRPr="002E6BD9">
              <w:rPr>
                <w:rFonts w:ascii="Arial" w:hAnsi="Arial" w:cs="Arial"/>
                <w:sz w:val="22"/>
                <w:szCs w:val="22"/>
              </w:rPr>
              <w:t xml:space="preserve"> 2020</w:t>
            </w:r>
          </w:p>
        </w:tc>
        <w:tc>
          <w:tcPr>
            <w:tcW w:w="1575" w:type="dxa"/>
            <w:vAlign w:val="bottom"/>
          </w:tcPr>
          <w:p w:rsidR="008F5855" w:rsidRPr="00285F84" w:rsidRDefault="008F5855" w:rsidP="004525A4">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285F84">
              <w:rPr>
                <w:rFonts w:ascii="Arial" w:hAnsi="Arial" w:cs="Arial"/>
                <w:sz w:val="22"/>
                <w:szCs w:val="22"/>
              </w:rPr>
              <w:t>31 December 201</w:t>
            </w:r>
            <w:r w:rsidR="00D150C8">
              <w:rPr>
                <w:rFonts w:ascii="Arial" w:hAnsi="Arial" w:cs="Arial"/>
                <w:sz w:val="22"/>
                <w:szCs w:val="22"/>
              </w:rPr>
              <w:t>9</w:t>
            </w:r>
          </w:p>
        </w:tc>
      </w:tr>
      <w:tr w:rsidR="002D2842" w:rsidRPr="00441E67" w:rsidTr="008F5855">
        <w:tc>
          <w:tcPr>
            <w:tcW w:w="5490" w:type="dxa"/>
          </w:tcPr>
          <w:p w:rsidR="002D2842" w:rsidRPr="00441E67" w:rsidRDefault="002D2842" w:rsidP="002D2842">
            <w:pPr>
              <w:spacing w:line="380" w:lineRule="exact"/>
              <w:ind w:left="522" w:right="-43" w:hanging="522"/>
              <w:jc w:val="both"/>
              <w:rPr>
                <w:rFonts w:ascii="Arial" w:hAnsi="Arial" w:cs="Arial"/>
                <w:b/>
                <w:bCs/>
                <w:sz w:val="22"/>
                <w:szCs w:val="22"/>
                <w:cs/>
              </w:rPr>
            </w:pPr>
            <w:r w:rsidRPr="00441E67">
              <w:rPr>
                <w:rFonts w:ascii="Arial" w:hAnsi="Arial" w:cs="Arial"/>
                <w:sz w:val="22"/>
                <w:szCs w:val="22"/>
              </w:rPr>
              <w:t>Assets pledged</w:t>
            </w:r>
          </w:p>
        </w:tc>
        <w:tc>
          <w:tcPr>
            <w:tcW w:w="1575" w:type="dxa"/>
            <w:vAlign w:val="bottom"/>
          </w:tcPr>
          <w:p w:rsidR="002D2842" w:rsidRPr="002D2842" w:rsidRDefault="002D2842" w:rsidP="002D2842">
            <w:pPr>
              <w:tabs>
                <w:tab w:val="decimal" w:pos="1242"/>
              </w:tabs>
              <w:spacing w:line="380" w:lineRule="exact"/>
              <w:ind w:right="-43"/>
              <w:rPr>
                <w:rFonts w:ascii="Arial" w:hAnsi="Arial" w:cs="Arial"/>
                <w:sz w:val="22"/>
                <w:szCs w:val="22"/>
                <w:cs/>
              </w:rPr>
            </w:pPr>
            <w:r w:rsidRPr="002D2842">
              <w:rPr>
                <w:rFonts w:ascii="Arial" w:hAnsi="Arial" w:cs="Arial"/>
                <w:sz w:val="22"/>
                <w:szCs w:val="22"/>
              </w:rPr>
              <w:t>14,399</w:t>
            </w:r>
          </w:p>
        </w:tc>
        <w:tc>
          <w:tcPr>
            <w:tcW w:w="1575" w:type="dxa"/>
            <w:vAlign w:val="bottom"/>
          </w:tcPr>
          <w:p w:rsidR="002D2842" w:rsidRPr="00C212CD" w:rsidRDefault="002D2842" w:rsidP="002D2842">
            <w:pPr>
              <w:tabs>
                <w:tab w:val="decimal" w:pos="1242"/>
              </w:tabs>
              <w:spacing w:line="380" w:lineRule="exact"/>
              <w:ind w:right="-43"/>
              <w:rPr>
                <w:rFonts w:ascii="Arial" w:hAnsi="Arial" w:cs="Arial"/>
                <w:sz w:val="22"/>
                <w:szCs w:val="22"/>
              </w:rPr>
            </w:pPr>
            <w:r w:rsidRPr="00C212CD">
              <w:rPr>
                <w:rFonts w:ascii="Arial" w:hAnsi="Arial" w:cs="Arial"/>
                <w:sz w:val="22"/>
                <w:szCs w:val="22"/>
              </w:rPr>
              <w:t>14,208</w:t>
            </w:r>
          </w:p>
        </w:tc>
      </w:tr>
      <w:tr w:rsidR="002D2842" w:rsidRPr="00441E67" w:rsidTr="008F5855">
        <w:tc>
          <w:tcPr>
            <w:tcW w:w="5490" w:type="dxa"/>
          </w:tcPr>
          <w:p w:rsidR="002D2842" w:rsidRPr="00441E67" w:rsidRDefault="002D2842" w:rsidP="002D2842">
            <w:pPr>
              <w:spacing w:line="380" w:lineRule="exact"/>
              <w:ind w:left="522" w:right="-43" w:hanging="522"/>
              <w:jc w:val="both"/>
              <w:rPr>
                <w:rFonts w:ascii="Arial" w:hAnsi="Arial" w:cs="Arial"/>
                <w:sz w:val="22"/>
                <w:szCs w:val="22"/>
              </w:rPr>
            </w:pPr>
            <w:r w:rsidRPr="00441E67">
              <w:rPr>
                <w:rFonts w:ascii="Arial" w:hAnsi="Arial" w:cs="Arial"/>
                <w:sz w:val="22"/>
                <w:szCs w:val="22"/>
              </w:rPr>
              <w:t>Assets reserved as non-life insurance policy</w:t>
            </w:r>
          </w:p>
        </w:tc>
        <w:tc>
          <w:tcPr>
            <w:tcW w:w="1575" w:type="dxa"/>
            <w:vAlign w:val="bottom"/>
          </w:tcPr>
          <w:p w:rsidR="002D2842" w:rsidRPr="002D2842" w:rsidRDefault="002D2842" w:rsidP="002D2842">
            <w:pPr>
              <w:pBdr>
                <w:bottom w:val="single" w:sz="4" w:space="1" w:color="auto"/>
              </w:pBdr>
              <w:tabs>
                <w:tab w:val="decimal" w:pos="1242"/>
              </w:tabs>
              <w:spacing w:line="380" w:lineRule="exact"/>
              <w:ind w:right="-43"/>
              <w:rPr>
                <w:rFonts w:ascii="Arial" w:hAnsi="Arial" w:cs="Arial"/>
                <w:sz w:val="22"/>
                <w:szCs w:val="22"/>
              </w:rPr>
            </w:pPr>
            <w:r w:rsidRPr="002D2842">
              <w:rPr>
                <w:rFonts w:ascii="Arial" w:hAnsi="Arial" w:cs="Arial"/>
                <w:sz w:val="22"/>
                <w:szCs w:val="22"/>
              </w:rPr>
              <w:t>61,927</w:t>
            </w:r>
          </w:p>
        </w:tc>
        <w:tc>
          <w:tcPr>
            <w:tcW w:w="1575" w:type="dxa"/>
            <w:vAlign w:val="bottom"/>
          </w:tcPr>
          <w:p w:rsidR="002D2842" w:rsidRPr="00C212CD" w:rsidRDefault="002D2842" w:rsidP="002D2842">
            <w:pPr>
              <w:pBdr>
                <w:bottom w:val="single" w:sz="4" w:space="1" w:color="auto"/>
              </w:pBdr>
              <w:tabs>
                <w:tab w:val="decimal" w:pos="1242"/>
              </w:tabs>
              <w:spacing w:line="380" w:lineRule="exact"/>
              <w:ind w:right="-43"/>
              <w:rPr>
                <w:rFonts w:ascii="Arial" w:hAnsi="Arial" w:cs="Arial"/>
                <w:sz w:val="22"/>
                <w:szCs w:val="22"/>
              </w:rPr>
            </w:pPr>
            <w:r w:rsidRPr="00C212CD">
              <w:rPr>
                <w:rFonts w:ascii="Arial" w:hAnsi="Arial" w:cs="Arial"/>
                <w:sz w:val="22"/>
                <w:szCs w:val="22"/>
              </w:rPr>
              <w:t>61,927</w:t>
            </w:r>
          </w:p>
        </w:tc>
      </w:tr>
      <w:tr w:rsidR="002D2842" w:rsidRPr="00441E67" w:rsidTr="008F5855">
        <w:tc>
          <w:tcPr>
            <w:tcW w:w="5490" w:type="dxa"/>
          </w:tcPr>
          <w:p w:rsidR="002D2842" w:rsidRPr="00441E67" w:rsidRDefault="002D2842" w:rsidP="002D2842">
            <w:pPr>
              <w:spacing w:line="380" w:lineRule="exact"/>
              <w:ind w:left="522" w:right="-43" w:hanging="522"/>
              <w:jc w:val="both"/>
              <w:rPr>
                <w:rFonts w:ascii="Arial" w:hAnsi="Arial" w:cs="Arial"/>
                <w:sz w:val="22"/>
                <w:szCs w:val="22"/>
              </w:rPr>
            </w:pPr>
          </w:p>
        </w:tc>
        <w:tc>
          <w:tcPr>
            <w:tcW w:w="1575" w:type="dxa"/>
            <w:vAlign w:val="bottom"/>
          </w:tcPr>
          <w:p w:rsidR="002D2842" w:rsidRPr="002D2842" w:rsidRDefault="002D2842" w:rsidP="002D2842">
            <w:pPr>
              <w:pBdr>
                <w:bottom w:val="double" w:sz="4" w:space="1" w:color="auto"/>
              </w:pBdr>
              <w:tabs>
                <w:tab w:val="decimal" w:pos="1242"/>
              </w:tabs>
              <w:spacing w:line="380" w:lineRule="exact"/>
              <w:ind w:right="-43"/>
              <w:rPr>
                <w:rFonts w:ascii="Arial" w:hAnsi="Arial" w:cs="Arial"/>
                <w:sz w:val="22"/>
                <w:szCs w:val="22"/>
              </w:rPr>
            </w:pPr>
            <w:r w:rsidRPr="002D2842">
              <w:rPr>
                <w:rFonts w:ascii="Arial" w:hAnsi="Arial" w:cs="Arial"/>
                <w:sz w:val="22"/>
                <w:szCs w:val="22"/>
              </w:rPr>
              <w:t>76,326</w:t>
            </w:r>
          </w:p>
        </w:tc>
        <w:tc>
          <w:tcPr>
            <w:tcW w:w="1575" w:type="dxa"/>
            <w:vAlign w:val="bottom"/>
          </w:tcPr>
          <w:p w:rsidR="002D2842" w:rsidRPr="00C212CD" w:rsidRDefault="002D2842" w:rsidP="002D2842">
            <w:pPr>
              <w:pBdr>
                <w:bottom w:val="double" w:sz="4" w:space="1" w:color="auto"/>
              </w:pBdr>
              <w:tabs>
                <w:tab w:val="decimal" w:pos="1242"/>
              </w:tabs>
              <w:spacing w:line="380" w:lineRule="exact"/>
              <w:ind w:right="-43"/>
              <w:rPr>
                <w:rFonts w:ascii="Arial" w:hAnsi="Arial" w:cs="Arial"/>
                <w:sz w:val="22"/>
                <w:szCs w:val="22"/>
                <w:cs/>
              </w:rPr>
            </w:pPr>
            <w:r w:rsidRPr="00C212CD">
              <w:rPr>
                <w:rFonts w:ascii="Arial" w:hAnsi="Arial" w:cs="Arial"/>
                <w:sz w:val="22"/>
                <w:szCs w:val="22"/>
              </w:rPr>
              <w:t>76,135</w:t>
            </w:r>
          </w:p>
        </w:tc>
      </w:tr>
    </w:tbl>
    <w:p w:rsidR="00215AF3" w:rsidRDefault="00215AF3" w:rsidP="00C97784">
      <w:pPr>
        <w:pStyle w:val="BlockText"/>
        <w:tabs>
          <w:tab w:val="clear" w:pos="7200"/>
          <w:tab w:val="center" w:pos="6840"/>
          <w:tab w:val="center" w:pos="8280"/>
        </w:tabs>
        <w:spacing w:before="240"/>
        <w:ind w:left="547" w:hanging="547"/>
        <w:jc w:val="both"/>
        <w:rPr>
          <w:rFonts w:ascii="Arial" w:hAnsi="Arial" w:cs="Browallia New"/>
          <w:b/>
          <w:bCs/>
          <w:sz w:val="22"/>
          <w:szCs w:val="28"/>
        </w:rPr>
      </w:pPr>
    </w:p>
    <w:p w:rsidR="00215AF3" w:rsidRDefault="00215AF3">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rsidR="00C97784" w:rsidRDefault="003D38A1" w:rsidP="00C97784">
      <w:pPr>
        <w:pStyle w:val="BlockText"/>
        <w:tabs>
          <w:tab w:val="clear" w:pos="7200"/>
          <w:tab w:val="center" w:pos="6840"/>
          <w:tab w:val="center" w:pos="8280"/>
        </w:tabs>
        <w:spacing w:before="240"/>
        <w:ind w:left="547" w:hanging="547"/>
        <w:jc w:val="both"/>
        <w:rPr>
          <w:rFonts w:ascii="Arial" w:hAnsi="Arial" w:cs="Arial"/>
          <w:b/>
          <w:bCs/>
          <w:sz w:val="22"/>
          <w:szCs w:val="22"/>
        </w:rPr>
      </w:pPr>
      <w:r>
        <w:rPr>
          <w:rFonts w:ascii="Arial" w:hAnsi="Arial" w:cs="Browallia New"/>
          <w:b/>
          <w:bCs/>
          <w:sz w:val="22"/>
          <w:szCs w:val="28"/>
        </w:rPr>
        <w:t>1</w:t>
      </w:r>
      <w:r w:rsidR="0033721E">
        <w:rPr>
          <w:rFonts w:ascii="Arial" w:hAnsi="Arial" w:cs="Browallia New"/>
          <w:b/>
          <w:bCs/>
          <w:sz w:val="22"/>
          <w:szCs w:val="28"/>
        </w:rPr>
        <w:t>2</w:t>
      </w:r>
      <w:r w:rsidR="00E30587" w:rsidRPr="00E30587">
        <w:rPr>
          <w:rFonts w:ascii="Arial" w:hAnsi="Arial" w:cs="Arial"/>
          <w:b/>
          <w:bCs/>
          <w:sz w:val="22"/>
          <w:szCs w:val="22"/>
        </w:rPr>
        <w:t>.</w:t>
      </w:r>
      <w:r w:rsidR="00E30587">
        <w:rPr>
          <w:rFonts w:ascii="Arial" w:hAnsi="Arial" w:cs="Arial"/>
          <w:b/>
          <w:bCs/>
          <w:sz w:val="22"/>
          <w:szCs w:val="22"/>
        </w:rPr>
        <w:tab/>
      </w:r>
      <w:r w:rsidR="00C97784" w:rsidRPr="003A23F0">
        <w:rPr>
          <w:rFonts w:ascii="Arial" w:hAnsi="Arial" w:cs="Arial"/>
          <w:b/>
          <w:bCs/>
          <w:sz w:val="22"/>
          <w:szCs w:val="22"/>
        </w:rPr>
        <w:t>Other current assets</w:t>
      </w:r>
    </w:p>
    <w:tbl>
      <w:tblPr>
        <w:tblStyle w:val="TableGrid"/>
        <w:tblW w:w="8820"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80"/>
        <w:gridCol w:w="1485"/>
        <w:gridCol w:w="1485"/>
        <w:gridCol w:w="1485"/>
        <w:gridCol w:w="1485"/>
      </w:tblGrid>
      <w:tr w:rsidR="00C97784" w:rsidRPr="00E4371C" w:rsidTr="00B76BD9">
        <w:tc>
          <w:tcPr>
            <w:tcW w:w="8820" w:type="dxa"/>
            <w:gridSpan w:val="5"/>
          </w:tcPr>
          <w:p w:rsidR="00C97784" w:rsidRPr="00E4371C" w:rsidRDefault="00C97784" w:rsidP="00D547CF">
            <w:pPr>
              <w:tabs>
                <w:tab w:val="left" w:pos="900"/>
                <w:tab w:val="right" w:pos="7280"/>
                <w:tab w:val="right" w:pos="8540"/>
              </w:tabs>
              <w:spacing w:line="30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2880" w:type="dxa"/>
            <w:vAlign w:val="bottom"/>
          </w:tcPr>
          <w:p w:rsidR="00C97784" w:rsidRPr="00E4371C" w:rsidRDefault="00C97784" w:rsidP="00D547CF">
            <w:pPr>
              <w:tabs>
                <w:tab w:val="left" w:pos="900"/>
                <w:tab w:val="right" w:pos="7280"/>
                <w:tab w:val="right" w:pos="8540"/>
              </w:tabs>
              <w:spacing w:line="300" w:lineRule="exact"/>
              <w:ind w:right="-45"/>
              <w:jc w:val="center"/>
              <w:rPr>
                <w:rFonts w:ascii="Arial" w:hAnsi="Arial" w:cs="Arial"/>
                <w:sz w:val="18"/>
                <w:szCs w:val="18"/>
              </w:rPr>
            </w:pP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2"/>
            <w:vAlign w:val="bottom"/>
          </w:tcPr>
          <w:p w:rsidR="00C97784" w:rsidRPr="00E4371C" w:rsidRDefault="00C97784" w:rsidP="00D547CF">
            <w:pPr>
              <w:pBdr>
                <w:bottom w:val="single" w:sz="4" w:space="1" w:color="auto"/>
              </w:pBdr>
              <w:tabs>
                <w:tab w:val="left" w:pos="900"/>
                <w:tab w:val="right" w:pos="7280"/>
                <w:tab w:val="right" w:pos="8540"/>
              </w:tabs>
              <w:spacing w:line="30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8F5855" w:rsidRPr="00E4371C" w:rsidTr="00B76BD9">
        <w:tc>
          <w:tcPr>
            <w:tcW w:w="2880" w:type="dxa"/>
          </w:tcPr>
          <w:p w:rsidR="008F5855" w:rsidRPr="00E4371C" w:rsidRDefault="008F5855" w:rsidP="008F5855">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8F5855" w:rsidRPr="003A23F0" w:rsidRDefault="00215AF3" w:rsidP="008F5855">
            <w:pPr>
              <w:tabs>
                <w:tab w:val="left" w:pos="900"/>
                <w:tab w:val="right" w:pos="7280"/>
                <w:tab w:val="right" w:pos="8540"/>
              </w:tabs>
              <w:spacing w:line="300" w:lineRule="exact"/>
              <w:ind w:right="-43"/>
              <w:jc w:val="center"/>
              <w:rPr>
                <w:rFonts w:ascii="Arial" w:hAnsi="Arial" w:cs="Arial"/>
                <w:sz w:val="18"/>
                <w:szCs w:val="18"/>
              </w:rPr>
            </w:pPr>
            <w:r w:rsidRPr="00215AF3">
              <w:rPr>
                <w:rFonts w:ascii="Arial" w:hAnsi="Arial" w:cs="Arial"/>
                <w:sz w:val="18"/>
                <w:szCs w:val="18"/>
              </w:rPr>
              <w:t>30 June</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rsidR="008F5855" w:rsidRPr="003A23F0" w:rsidRDefault="00215AF3" w:rsidP="008F5855">
            <w:pPr>
              <w:tabs>
                <w:tab w:val="left" w:pos="900"/>
                <w:tab w:val="right" w:pos="7280"/>
                <w:tab w:val="right" w:pos="8540"/>
              </w:tabs>
              <w:spacing w:line="300" w:lineRule="exact"/>
              <w:ind w:right="-43"/>
              <w:jc w:val="center"/>
              <w:rPr>
                <w:rFonts w:ascii="Arial" w:hAnsi="Arial" w:cs="Arial"/>
                <w:sz w:val="18"/>
                <w:szCs w:val="18"/>
              </w:rPr>
            </w:pPr>
            <w:r w:rsidRPr="00215AF3">
              <w:rPr>
                <w:rFonts w:ascii="Arial" w:hAnsi="Arial" w:cs="Arial"/>
                <w:sz w:val="18"/>
                <w:szCs w:val="18"/>
              </w:rPr>
              <w:t>30 June</w:t>
            </w:r>
          </w:p>
        </w:tc>
        <w:tc>
          <w:tcPr>
            <w:tcW w:w="1485" w:type="dxa"/>
          </w:tcPr>
          <w:p w:rsidR="008F5855" w:rsidRPr="003A23F0" w:rsidRDefault="008F5855" w:rsidP="008F5855">
            <w:pPr>
              <w:tabs>
                <w:tab w:val="left" w:pos="900"/>
                <w:tab w:val="right" w:pos="7280"/>
                <w:tab w:val="right" w:pos="8540"/>
              </w:tabs>
              <w:spacing w:line="300" w:lineRule="exact"/>
              <w:ind w:right="-43"/>
              <w:jc w:val="center"/>
              <w:rPr>
                <w:rFonts w:ascii="Arial" w:hAnsi="Arial" w:cs="Arial"/>
                <w:sz w:val="18"/>
                <w:szCs w:val="18"/>
              </w:rPr>
            </w:pPr>
            <w:r w:rsidRPr="003A23F0">
              <w:rPr>
                <w:rFonts w:ascii="Arial" w:hAnsi="Arial" w:cs="Arial"/>
                <w:sz w:val="18"/>
                <w:szCs w:val="18"/>
              </w:rPr>
              <w:t>31 December</w:t>
            </w:r>
          </w:p>
        </w:tc>
      </w:tr>
      <w:tr w:rsidR="00D150C8" w:rsidRPr="00E4371C" w:rsidTr="0046511E">
        <w:trPr>
          <w:trHeight w:val="225"/>
        </w:trPr>
        <w:tc>
          <w:tcPr>
            <w:tcW w:w="2880" w:type="dxa"/>
          </w:tcPr>
          <w:p w:rsidR="00D150C8" w:rsidRPr="00E4371C" w:rsidRDefault="00D150C8" w:rsidP="00D150C8">
            <w:pPr>
              <w:tabs>
                <w:tab w:val="left" w:pos="900"/>
                <w:tab w:val="right" w:pos="7280"/>
                <w:tab w:val="right" w:pos="8540"/>
              </w:tabs>
              <w:spacing w:line="300" w:lineRule="exact"/>
              <w:ind w:right="-45"/>
              <w:jc w:val="thaiDistribute"/>
              <w:rPr>
                <w:rFonts w:ascii="Arial" w:hAnsi="Arial" w:cs="Arial"/>
                <w:sz w:val="18"/>
                <w:szCs w:val="18"/>
              </w:rPr>
            </w:pP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2020</w:t>
            </w:r>
          </w:p>
        </w:tc>
        <w:tc>
          <w:tcPr>
            <w:tcW w:w="1485" w:type="dxa"/>
          </w:tcPr>
          <w:p w:rsidR="00D150C8" w:rsidRPr="003A23F0" w:rsidRDefault="00D150C8" w:rsidP="00D150C8">
            <w:pPr>
              <w:pBdr>
                <w:bottom w:val="single" w:sz="4" w:space="1" w:color="auto"/>
              </w:pBdr>
              <w:tabs>
                <w:tab w:val="left" w:pos="900"/>
                <w:tab w:val="right" w:pos="7280"/>
                <w:tab w:val="right" w:pos="8540"/>
              </w:tabs>
              <w:spacing w:line="300" w:lineRule="exact"/>
              <w:ind w:right="-43"/>
              <w:jc w:val="center"/>
              <w:rPr>
                <w:rFonts w:ascii="Arial" w:hAnsi="Arial" w:cs="Arial"/>
                <w:sz w:val="18"/>
                <w:szCs w:val="18"/>
              </w:rPr>
            </w:pPr>
            <w:r>
              <w:rPr>
                <w:rFonts w:ascii="Arial" w:hAnsi="Arial" w:cs="Arial"/>
                <w:sz w:val="18"/>
                <w:szCs w:val="18"/>
              </w:rPr>
              <w:t>2019</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Cash cards</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15</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rsidR="002F3B0E" w:rsidRPr="002F3B0E" w:rsidRDefault="00B0293D" w:rsidP="002F3B0E">
            <w:pPr>
              <w:tabs>
                <w:tab w:val="decimal" w:pos="1242"/>
              </w:tabs>
              <w:spacing w:line="300" w:lineRule="exact"/>
              <w:ind w:right="-45"/>
              <w:rPr>
                <w:rFonts w:ascii="Arial" w:hAnsi="Arial" w:cs="Arial"/>
                <w:sz w:val="18"/>
                <w:szCs w:val="18"/>
              </w:rPr>
            </w:pPr>
            <w:r>
              <w:rPr>
                <w:rFonts w:ascii="Arial" w:hAnsi="Arial" w:cs="Arial"/>
                <w:sz w:val="18"/>
                <w:szCs w:val="18"/>
              </w:rPr>
              <w:t>39,505</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27,450</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7,053</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5,330</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rsidR="002F3B0E" w:rsidRPr="002F3B0E" w:rsidRDefault="004D1752" w:rsidP="002F3B0E">
            <w:pPr>
              <w:tabs>
                <w:tab w:val="decimal" w:pos="1242"/>
              </w:tabs>
              <w:spacing w:line="300" w:lineRule="exact"/>
              <w:ind w:right="-45"/>
              <w:rPr>
                <w:rFonts w:ascii="Arial" w:hAnsi="Arial" w:cs="Arial"/>
                <w:sz w:val="18"/>
                <w:szCs w:val="18"/>
              </w:rPr>
            </w:pPr>
            <w:r>
              <w:rPr>
                <w:rFonts w:ascii="Arial" w:hAnsi="Arial" w:cs="Arial"/>
                <w:sz w:val="18"/>
                <w:szCs w:val="18"/>
              </w:rPr>
              <w:t>14,568</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13,171</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381</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119</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153,757</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140,269</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31,303</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31,303</w:t>
            </w:r>
          </w:p>
        </w:tc>
      </w:tr>
      <w:tr w:rsidR="002F3B0E" w:rsidRPr="00E4371C" w:rsidTr="00B76BD9">
        <w:tc>
          <w:tcPr>
            <w:tcW w:w="2880" w:type="dxa"/>
          </w:tcPr>
          <w:p w:rsidR="002F3B0E"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31,762</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42,560</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Properties foreclosed</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112,876</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95,979</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Claim receivables</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3,0</w:t>
            </w:r>
            <w:r w:rsidRPr="002F3B0E">
              <w:rPr>
                <w:rFonts w:ascii="Arial" w:hAnsi="Arial" w:cs="Arial" w:hint="cs"/>
                <w:sz w:val="18"/>
                <w:szCs w:val="18"/>
                <w:cs/>
              </w:rPr>
              <w:t>1</w:t>
            </w:r>
            <w:r w:rsidRPr="002F3B0E">
              <w:rPr>
                <w:rFonts w:ascii="Arial" w:hAnsi="Arial" w:cs="Arial"/>
                <w:sz w:val="18"/>
                <w:szCs w:val="18"/>
              </w:rPr>
              <w:t>8</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2F3B0E" w:rsidRPr="00E4371C" w:rsidTr="00B76BD9">
        <w:tc>
          <w:tcPr>
            <w:tcW w:w="2880" w:type="dxa"/>
          </w:tcPr>
          <w:p w:rsidR="002F3B0E"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9,871</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5,892</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Pr>
                <w:rFonts w:ascii="Arial" w:hAnsi="Arial" w:cs="Arial"/>
                <w:sz w:val="18"/>
                <w:szCs w:val="18"/>
              </w:rPr>
              <w:t>-</w:t>
            </w:r>
          </w:p>
        </w:tc>
      </w:tr>
      <w:tr w:rsidR="002F3B0E" w:rsidRPr="00E4371C" w:rsidTr="00B76BD9">
        <w:tc>
          <w:tcPr>
            <w:tcW w:w="2880" w:type="dxa"/>
          </w:tcPr>
          <w:p w:rsidR="002F3B0E" w:rsidRDefault="002F3B0E" w:rsidP="002F3B0E">
            <w:pPr>
              <w:tabs>
                <w:tab w:val="left" w:pos="900"/>
                <w:tab w:val="right" w:pos="7280"/>
                <w:tab w:val="right" w:pos="8540"/>
              </w:tabs>
              <w:spacing w:line="30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23,955</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12,422</w:t>
            </w:r>
          </w:p>
        </w:tc>
        <w:tc>
          <w:tcPr>
            <w:tcW w:w="1485" w:type="dxa"/>
          </w:tcPr>
          <w:p w:rsidR="002F3B0E" w:rsidRPr="002F3B0E" w:rsidRDefault="002F3B0E" w:rsidP="002F3B0E">
            <w:pPr>
              <w:tabs>
                <w:tab w:val="decimal" w:pos="1242"/>
              </w:tabs>
              <w:spacing w:line="300" w:lineRule="exact"/>
              <w:ind w:right="-45"/>
              <w:rPr>
                <w:rFonts w:ascii="Arial" w:hAnsi="Arial" w:cs="Arial"/>
                <w:sz w:val="18"/>
                <w:szCs w:val="18"/>
              </w:rPr>
            </w:pPr>
            <w:r w:rsidRPr="002F3B0E">
              <w:rPr>
                <w:rFonts w:ascii="Arial" w:hAnsi="Arial" w:cs="Arial"/>
                <w:sz w:val="18"/>
                <w:szCs w:val="18"/>
              </w:rPr>
              <w:t>17</w:t>
            </w:r>
          </w:p>
        </w:tc>
        <w:tc>
          <w:tcPr>
            <w:tcW w:w="1485" w:type="dxa"/>
          </w:tcPr>
          <w:p w:rsidR="002F3B0E" w:rsidRPr="00C70C07" w:rsidRDefault="002F3B0E" w:rsidP="002F3B0E">
            <w:pPr>
              <w:tabs>
                <w:tab w:val="decimal" w:pos="1242"/>
              </w:tabs>
              <w:spacing w:line="300" w:lineRule="exact"/>
              <w:ind w:right="-45"/>
              <w:rPr>
                <w:rFonts w:ascii="Arial" w:hAnsi="Arial" w:cs="Arial"/>
                <w:sz w:val="18"/>
                <w:szCs w:val="18"/>
              </w:rPr>
            </w:pPr>
            <w:r w:rsidRPr="00C70C07">
              <w:rPr>
                <w:rFonts w:ascii="Arial" w:hAnsi="Arial" w:cs="Arial"/>
                <w:sz w:val="18"/>
                <w:szCs w:val="18"/>
              </w:rPr>
              <w:t>8</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Others</w:t>
            </w:r>
          </w:p>
        </w:tc>
        <w:tc>
          <w:tcPr>
            <w:tcW w:w="1485" w:type="dxa"/>
          </w:tcPr>
          <w:p w:rsidR="002F3B0E" w:rsidRPr="002F3B0E" w:rsidRDefault="00B0293D" w:rsidP="002F3B0E">
            <w:pPr>
              <w:pBdr>
                <w:bottom w:val="single" w:sz="4" w:space="1" w:color="auto"/>
              </w:pBdr>
              <w:tabs>
                <w:tab w:val="decimal" w:pos="1242"/>
              </w:tabs>
              <w:spacing w:line="300" w:lineRule="exact"/>
              <w:ind w:right="-45"/>
              <w:rPr>
                <w:rFonts w:ascii="Arial" w:hAnsi="Arial" w:cs="Arial"/>
                <w:sz w:val="18"/>
                <w:szCs w:val="18"/>
              </w:rPr>
            </w:pPr>
            <w:r>
              <w:rPr>
                <w:rFonts w:ascii="Arial" w:hAnsi="Arial" w:cs="Arial"/>
                <w:sz w:val="18"/>
                <w:szCs w:val="18"/>
              </w:rPr>
              <w:t>10,518</w:t>
            </w:r>
          </w:p>
        </w:tc>
        <w:tc>
          <w:tcPr>
            <w:tcW w:w="1485" w:type="dxa"/>
          </w:tcPr>
          <w:p w:rsidR="002F3B0E" w:rsidRPr="002F3B0E" w:rsidRDefault="002F3B0E" w:rsidP="002F3B0E">
            <w:pPr>
              <w:pBdr>
                <w:bottom w:val="single" w:sz="4" w:space="1" w:color="auto"/>
              </w:pBdr>
              <w:tabs>
                <w:tab w:val="decimal" w:pos="1242"/>
              </w:tabs>
              <w:spacing w:line="300" w:lineRule="exact"/>
              <w:ind w:right="-45"/>
              <w:rPr>
                <w:rFonts w:ascii="Arial" w:hAnsi="Arial" w:cs="Arial"/>
                <w:sz w:val="18"/>
                <w:szCs w:val="18"/>
              </w:rPr>
            </w:pPr>
            <w:r w:rsidRPr="002F3B0E">
              <w:rPr>
                <w:rFonts w:ascii="Arial" w:hAnsi="Arial" w:cs="Arial"/>
                <w:sz w:val="18"/>
                <w:szCs w:val="18"/>
              </w:rPr>
              <w:t>32,820</w:t>
            </w:r>
          </w:p>
        </w:tc>
        <w:tc>
          <w:tcPr>
            <w:tcW w:w="1485" w:type="dxa"/>
          </w:tcPr>
          <w:p w:rsidR="002F3B0E" w:rsidRPr="002F3B0E" w:rsidRDefault="002F3B0E" w:rsidP="002F3B0E">
            <w:pPr>
              <w:pBdr>
                <w:bottom w:val="single" w:sz="4" w:space="1" w:color="auto"/>
              </w:pBdr>
              <w:tabs>
                <w:tab w:val="decimal" w:pos="1242"/>
              </w:tabs>
              <w:spacing w:line="300" w:lineRule="exact"/>
              <w:ind w:right="-45"/>
              <w:rPr>
                <w:rFonts w:ascii="Arial" w:hAnsi="Arial" w:cs="Arial"/>
                <w:sz w:val="18"/>
                <w:szCs w:val="18"/>
              </w:rPr>
            </w:pPr>
            <w:r w:rsidRPr="002F3B0E">
              <w:rPr>
                <w:rFonts w:ascii="Arial" w:hAnsi="Arial" w:cs="Arial"/>
                <w:sz w:val="18"/>
                <w:szCs w:val="18"/>
              </w:rPr>
              <w:t>-</w:t>
            </w:r>
          </w:p>
        </w:tc>
        <w:tc>
          <w:tcPr>
            <w:tcW w:w="1485" w:type="dxa"/>
          </w:tcPr>
          <w:p w:rsidR="002F3B0E" w:rsidRPr="00C70C07" w:rsidRDefault="002F3B0E" w:rsidP="002F3B0E">
            <w:pPr>
              <w:pBdr>
                <w:bottom w:val="sing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w:t>
            </w:r>
          </w:p>
        </w:tc>
      </w:tr>
      <w:tr w:rsidR="002F3B0E" w:rsidRPr="00E4371C" w:rsidTr="00B76BD9">
        <w:tc>
          <w:tcPr>
            <w:tcW w:w="2880" w:type="dxa"/>
          </w:tcPr>
          <w:p w:rsidR="002F3B0E" w:rsidRPr="00E4371C" w:rsidRDefault="002F3B0E" w:rsidP="002F3B0E">
            <w:pPr>
              <w:tabs>
                <w:tab w:val="left" w:pos="900"/>
                <w:tab w:val="right" w:pos="7280"/>
                <w:tab w:val="right" w:pos="8540"/>
              </w:tabs>
              <w:spacing w:line="300" w:lineRule="exact"/>
              <w:ind w:right="-45"/>
              <w:jc w:val="thaiDistribute"/>
              <w:rPr>
                <w:rFonts w:ascii="Arial" w:hAnsi="Arial" w:cs="Arial"/>
                <w:sz w:val="18"/>
                <w:szCs w:val="18"/>
                <w:cs/>
              </w:rPr>
            </w:pPr>
            <w:r w:rsidRPr="00E4371C">
              <w:rPr>
                <w:rFonts w:ascii="Arial" w:hAnsi="Arial" w:cs="Arial"/>
                <w:sz w:val="18"/>
                <w:szCs w:val="18"/>
              </w:rPr>
              <w:t>Total</w:t>
            </w:r>
          </w:p>
        </w:tc>
        <w:tc>
          <w:tcPr>
            <w:tcW w:w="1485" w:type="dxa"/>
          </w:tcPr>
          <w:p w:rsidR="002F3B0E" w:rsidRPr="002F3B0E" w:rsidRDefault="00AB5337" w:rsidP="002F3B0E">
            <w:pPr>
              <w:pBdr>
                <w:bottom w:val="double" w:sz="4" w:space="1" w:color="auto"/>
              </w:pBdr>
              <w:tabs>
                <w:tab w:val="decimal" w:pos="1242"/>
              </w:tabs>
              <w:spacing w:line="300" w:lineRule="exact"/>
              <w:ind w:right="-45"/>
              <w:rPr>
                <w:rFonts w:ascii="Arial" w:hAnsi="Arial" w:cs="Arial"/>
                <w:sz w:val="18"/>
                <w:szCs w:val="18"/>
              </w:rPr>
            </w:pPr>
            <w:r>
              <w:rPr>
                <w:rFonts w:ascii="Arial" w:hAnsi="Arial" w:cs="Arial"/>
                <w:sz w:val="18"/>
                <w:szCs w:val="18"/>
              </w:rPr>
              <w:t>396,82</w:t>
            </w:r>
            <w:r w:rsidR="00F35D69">
              <w:rPr>
                <w:rFonts w:ascii="Arial" w:hAnsi="Arial" w:cs="Arial"/>
                <w:sz w:val="18"/>
                <w:szCs w:val="18"/>
              </w:rPr>
              <w:t>7</w:t>
            </w:r>
          </w:p>
        </w:tc>
        <w:tc>
          <w:tcPr>
            <w:tcW w:w="1485" w:type="dxa"/>
          </w:tcPr>
          <w:p w:rsidR="002F3B0E" w:rsidRPr="002F3B0E" w:rsidRDefault="002F3B0E" w:rsidP="002F3B0E">
            <w:pPr>
              <w:pBdr>
                <w:bottom w:val="double" w:sz="4" w:space="1" w:color="auto"/>
              </w:pBdr>
              <w:tabs>
                <w:tab w:val="decimal" w:pos="1242"/>
              </w:tabs>
              <w:spacing w:line="300" w:lineRule="exact"/>
              <w:ind w:right="-45"/>
              <w:rPr>
                <w:rFonts w:ascii="Arial" w:hAnsi="Arial" w:cs="Arial"/>
                <w:sz w:val="18"/>
                <w:szCs w:val="18"/>
              </w:rPr>
            </w:pPr>
            <w:r w:rsidRPr="002F3B0E">
              <w:rPr>
                <w:rFonts w:ascii="Arial" w:hAnsi="Arial" w:cs="Arial"/>
                <w:sz w:val="18"/>
                <w:szCs w:val="18"/>
              </w:rPr>
              <w:t>373,581</w:t>
            </w:r>
          </w:p>
        </w:tc>
        <w:tc>
          <w:tcPr>
            <w:tcW w:w="1485" w:type="dxa"/>
          </w:tcPr>
          <w:p w:rsidR="002F3B0E" w:rsidRPr="002F3B0E" w:rsidRDefault="002F3B0E" w:rsidP="002F3B0E">
            <w:pPr>
              <w:pBdr>
                <w:bottom w:val="double" w:sz="4" w:space="1" w:color="auto"/>
              </w:pBdr>
              <w:tabs>
                <w:tab w:val="decimal" w:pos="1242"/>
              </w:tabs>
              <w:spacing w:line="300" w:lineRule="exact"/>
              <w:ind w:right="-45"/>
              <w:rPr>
                <w:rFonts w:ascii="Arial" w:hAnsi="Arial" w:cs="Arial"/>
                <w:sz w:val="18"/>
                <w:szCs w:val="18"/>
              </w:rPr>
            </w:pPr>
            <w:r w:rsidRPr="002F3B0E">
              <w:rPr>
                <w:rFonts w:ascii="Arial" w:hAnsi="Arial" w:cs="Arial"/>
                <w:sz w:val="18"/>
                <w:szCs w:val="18"/>
              </w:rPr>
              <w:t>38,754</w:t>
            </w:r>
          </w:p>
        </w:tc>
        <w:tc>
          <w:tcPr>
            <w:tcW w:w="1485" w:type="dxa"/>
          </w:tcPr>
          <w:p w:rsidR="002F3B0E" w:rsidRPr="00C70C07" w:rsidRDefault="002F3B0E" w:rsidP="002F3B0E">
            <w:pPr>
              <w:pBdr>
                <w:bottom w:val="double" w:sz="4" w:space="1" w:color="auto"/>
              </w:pBdr>
              <w:tabs>
                <w:tab w:val="decimal" w:pos="1242"/>
              </w:tabs>
              <w:spacing w:line="300" w:lineRule="exact"/>
              <w:ind w:right="-45"/>
              <w:rPr>
                <w:rFonts w:ascii="Arial" w:hAnsi="Arial" w:cs="Arial"/>
                <w:sz w:val="18"/>
                <w:szCs w:val="18"/>
              </w:rPr>
            </w:pPr>
            <w:r w:rsidRPr="00C70C07">
              <w:rPr>
                <w:rFonts w:ascii="Arial" w:hAnsi="Arial" w:cs="Arial"/>
                <w:sz w:val="18"/>
                <w:szCs w:val="18"/>
              </w:rPr>
              <w:t>36,760</w:t>
            </w:r>
          </w:p>
        </w:tc>
      </w:tr>
    </w:tbl>
    <w:p w:rsidR="00C97784" w:rsidRPr="003A23F0" w:rsidRDefault="003D38A1" w:rsidP="00DA4208">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1</w:t>
      </w:r>
      <w:r w:rsidR="0033721E">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Restricted </w:t>
      </w:r>
      <w:r w:rsidR="00C97784">
        <w:rPr>
          <w:rFonts w:ascii="Arial" w:hAnsi="Arial" w:cs="Arial"/>
          <w:b/>
          <w:bCs/>
          <w:sz w:val="22"/>
          <w:szCs w:val="22"/>
        </w:rPr>
        <w:t xml:space="preserve">bank </w:t>
      </w:r>
      <w:r w:rsidR="00C97784" w:rsidRPr="003A23F0">
        <w:rPr>
          <w:rFonts w:ascii="Arial" w:hAnsi="Arial" w:cs="Arial"/>
          <w:b/>
          <w:bCs/>
          <w:sz w:val="22"/>
          <w:szCs w:val="22"/>
        </w:rPr>
        <w:t>deposits</w:t>
      </w:r>
    </w:p>
    <w:p w:rsidR="00C97784" w:rsidRPr="003A23F0" w:rsidRDefault="00C97784" w:rsidP="00DA4208">
      <w:pPr>
        <w:pStyle w:val="BlockText"/>
        <w:tabs>
          <w:tab w:val="clear" w:pos="7200"/>
          <w:tab w:val="center" w:pos="6840"/>
          <w:tab w:val="center" w:pos="8280"/>
        </w:tabs>
        <w:ind w:left="540" w:hanging="540"/>
        <w:jc w:val="both"/>
        <w:rPr>
          <w:rFonts w:ascii="Arial" w:hAnsi="Arial" w:cs="Arial"/>
          <w:sz w:val="22"/>
          <w:szCs w:val="22"/>
        </w:rPr>
      </w:pPr>
      <w:r w:rsidRPr="003A23F0">
        <w:rPr>
          <w:rFonts w:ascii="Arial" w:hAnsi="Arial" w:cs="Arial"/>
          <w:b/>
          <w:bCs/>
          <w:sz w:val="22"/>
          <w:szCs w:val="22"/>
        </w:rPr>
        <w:tab/>
      </w:r>
      <w:r w:rsidRPr="003A23F0">
        <w:rPr>
          <w:rFonts w:ascii="Arial" w:hAnsi="Arial" w:cs="Arial"/>
          <w:sz w:val="22"/>
          <w:szCs w:val="22"/>
        </w:rPr>
        <w:t xml:space="preserve">These represent fixed deposits pledged with the banks to secure </w:t>
      </w:r>
      <w:r>
        <w:rPr>
          <w:rFonts w:ascii="Arial" w:hAnsi="Arial" w:cs="Arial"/>
          <w:sz w:val="22"/>
          <w:szCs w:val="22"/>
        </w:rPr>
        <w:t>operation in debt collection business and insurance brokerage services of subsidiaries</w:t>
      </w:r>
      <w:r w:rsidRPr="003A23F0">
        <w:rPr>
          <w:rFonts w:ascii="Arial" w:hAnsi="Arial" w:cs="Arial"/>
          <w:sz w:val="22"/>
          <w:szCs w:val="22"/>
        </w:rPr>
        <w:t>.</w:t>
      </w:r>
    </w:p>
    <w:p w:rsidR="00C97784" w:rsidRPr="00C1762F" w:rsidRDefault="009A3E9C" w:rsidP="00202A09">
      <w:pPr>
        <w:tabs>
          <w:tab w:val="right" w:pos="728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lang w:val="en-GB"/>
        </w:rPr>
        <w:t>1</w:t>
      </w:r>
      <w:r w:rsidR="0033721E">
        <w:rPr>
          <w:rFonts w:ascii="Arial" w:hAnsi="Arial" w:cs="Arial"/>
          <w:b/>
          <w:bCs/>
          <w:sz w:val="22"/>
          <w:szCs w:val="22"/>
          <w:lang w:val="en-GB"/>
        </w:rPr>
        <w:t>4</w:t>
      </w:r>
      <w:r w:rsidR="00C97784" w:rsidRPr="00C1762F">
        <w:rPr>
          <w:rFonts w:ascii="Arial" w:hAnsi="Arial" w:cs="Arial"/>
          <w:b/>
          <w:bCs/>
          <w:sz w:val="22"/>
          <w:szCs w:val="22"/>
        </w:rPr>
        <w:t>.</w:t>
      </w:r>
      <w:r w:rsidR="00C97784" w:rsidRPr="001F762E">
        <w:rPr>
          <w:rFonts w:ascii="Arial" w:hAnsi="Arial" w:cs="Arial"/>
          <w:b/>
          <w:bCs/>
          <w:sz w:val="22"/>
          <w:szCs w:val="22"/>
        </w:rPr>
        <w:tab/>
        <w:t>Loan</w:t>
      </w:r>
      <w:r w:rsidR="00C97784">
        <w:rPr>
          <w:rFonts w:ascii="Arial" w:hAnsi="Arial" w:cs="Arial"/>
          <w:b/>
          <w:bCs/>
          <w:sz w:val="22"/>
          <w:szCs w:val="22"/>
        </w:rPr>
        <w:t>s</w:t>
      </w:r>
      <w:r w:rsidR="00C97784" w:rsidRPr="001F762E">
        <w:rPr>
          <w:rFonts w:ascii="Arial" w:hAnsi="Arial" w:cs="Arial"/>
          <w:b/>
          <w:bCs/>
          <w:sz w:val="22"/>
          <w:szCs w:val="22"/>
        </w:rPr>
        <w:t xml:space="preserve"> to customers</w:t>
      </w:r>
    </w:p>
    <w:p w:rsidR="00C97784" w:rsidRDefault="006C11E1" w:rsidP="00202A09">
      <w:pPr>
        <w:tabs>
          <w:tab w:val="left" w:pos="900"/>
          <w:tab w:val="left" w:pos="1440"/>
          <w:tab w:val="right" w:pos="5490"/>
          <w:tab w:val="right" w:pos="7740"/>
          <w:tab w:val="right" w:pos="918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1</w:t>
      </w:r>
      <w:r w:rsidR="0033721E">
        <w:rPr>
          <w:rFonts w:ascii="Arial" w:hAnsi="Arial" w:cs="Arial"/>
          <w:sz w:val="22"/>
          <w:szCs w:val="22"/>
        </w:rPr>
        <w:t>4</w:t>
      </w:r>
      <w:r w:rsidR="00C97784">
        <w:rPr>
          <w:rFonts w:ascii="Arial" w:hAnsi="Arial" w:cs="Arial"/>
          <w:sz w:val="22"/>
          <w:szCs w:val="22"/>
        </w:rPr>
        <w:t>.1</w:t>
      </w:r>
      <w:r w:rsidR="00C97784">
        <w:rPr>
          <w:rFonts w:ascii="Arial" w:hAnsi="Arial" w:cs="Arial"/>
          <w:sz w:val="22"/>
          <w:szCs w:val="22"/>
        </w:rPr>
        <w:tab/>
      </w:r>
      <w:r w:rsidR="00C97784" w:rsidRPr="00497A2C">
        <w:rPr>
          <w:rFonts w:ascii="Arial" w:hAnsi="Arial" w:cs="Arial"/>
          <w:sz w:val="22"/>
          <w:szCs w:val="22"/>
        </w:rPr>
        <w:t xml:space="preserve">As at </w:t>
      </w:r>
      <w:r w:rsidR="00215AF3">
        <w:rPr>
          <w:rFonts w:ascii="Arial" w:hAnsi="Arial" w:cs="Arial"/>
          <w:sz w:val="22"/>
          <w:szCs w:val="22"/>
        </w:rPr>
        <w:t xml:space="preserve">30 June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00C97784" w:rsidRPr="00497A2C">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00C97784" w:rsidRPr="00497A2C">
        <w:rPr>
          <w:rFonts w:ascii="Arial" w:hAnsi="Arial" w:cs="Arial"/>
          <w:sz w:val="22"/>
          <w:szCs w:val="22"/>
        </w:rPr>
        <w:t>, the subsidiaries had loan</w:t>
      </w:r>
      <w:r w:rsidR="00C97784">
        <w:rPr>
          <w:rFonts w:ascii="Arial" w:hAnsi="Arial" w:cs="Arial"/>
          <w:sz w:val="22"/>
          <w:szCs w:val="22"/>
        </w:rPr>
        <w:t>s</w:t>
      </w:r>
      <w:r w:rsidR="00C97784" w:rsidRPr="00497A2C">
        <w:rPr>
          <w:rFonts w:ascii="Arial" w:hAnsi="Arial" w:cs="Arial"/>
          <w:sz w:val="22"/>
          <w:szCs w:val="22"/>
        </w:rPr>
        <w:t xml:space="preserve"> to customers of Baht </w:t>
      </w:r>
      <w:r w:rsidR="004D1752">
        <w:rPr>
          <w:rFonts w:ascii="Arial" w:hAnsi="Arial" w:cs="Arial"/>
          <w:sz w:val="22"/>
          <w:szCs w:val="22"/>
        </w:rPr>
        <w:t>3,405.69</w:t>
      </w:r>
      <w:r w:rsidR="00D220E0">
        <w:rPr>
          <w:rFonts w:ascii="Arial" w:hAnsi="Arial" w:cs="Arial"/>
          <w:sz w:val="22"/>
          <w:szCs w:val="22"/>
        </w:rPr>
        <w:t xml:space="preserve"> </w:t>
      </w:r>
      <w:r w:rsidR="00C97784" w:rsidRPr="00497A2C">
        <w:rPr>
          <w:rFonts w:ascii="Arial" w:hAnsi="Arial" w:cs="Arial"/>
          <w:sz w:val="22"/>
          <w:szCs w:val="22"/>
        </w:rPr>
        <w:t xml:space="preserve">million and Baht </w:t>
      </w:r>
      <w:r w:rsidR="002704BA">
        <w:rPr>
          <w:rFonts w:ascii="Arial" w:hAnsi="Arial" w:cstheme="minorBidi"/>
          <w:sz w:val="22"/>
          <w:szCs w:val="22"/>
        </w:rPr>
        <w:t>3,372.14</w:t>
      </w:r>
      <w:r w:rsidR="00C97784" w:rsidRPr="00497A2C">
        <w:rPr>
          <w:rFonts w:ascii="Arial" w:hAnsi="Arial" w:cs="Arial"/>
          <w:sz w:val="22"/>
          <w:szCs w:val="22"/>
        </w:rPr>
        <w:t xml:space="preserve"> million, respectively.</w:t>
      </w:r>
      <w:r w:rsidR="00C97784" w:rsidRPr="00497A2C">
        <w:rPr>
          <w:rFonts w:ascii="Arial" w:hAnsi="Arial" w:cs="Arial"/>
          <w:sz w:val="22"/>
          <w:szCs w:val="22"/>
          <w:cs/>
        </w:rPr>
        <w:t xml:space="preserve"> </w:t>
      </w:r>
      <w:r w:rsidR="00C97784" w:rsidRPr="00497A2C">
        <w:rPr>
          <w:rFonts w:ascii="Arial" w:hAnsi="Arial" w:cs="Arial"/>
          <w:sz w:val="22"/>
          <w:szCs w:val="22"/>
        </w:rPr>
        <w:t>The terms of the agreements are generally between</w:t>
      </w:r>
      <w:r w:rsidR="00C97784" w:rsidRPr="00497A2C">
        <w:rPr>
          <w:rFonts w:ascii="Arial" w:hAnsi="Arial" w:cs="Arial"/>
          <w:sz w:val="22"/>
          <w:szCs w:val="22"/>
          <w:cs/>
        </w:rPr>
        <w:t xml:space="preserve"> </w:t>
      </w:r>
      <w:r w:rsidR="00C97784" w:rsidRPr="00497A2C">
        <w:rPr>
          <w:rFonts w:ascii="Arial" w:hAnsi="Arial" w:cs="Arial"/>
          <w:sz w:val="22"/>
          <w:szCs w:val="22"/>
        </w:rPr>
        <w:t>1 -</w:t>
      </w:r>
      <w:r w:rsidR="00C97784">
        <w:rPr>
          <w:rFonts w:ascii="Arial" w:hAnsi="Arial" w:cs="Arial"/>
          <w:sz w:val="22"/>
          <w:szCs w:val="22"/>
        </w:rPr>
        <w:t xml:space="preserve"> </w:t>
      </w:r>
      <w:r w:rsidR="00B37BDC">
        <w:rPr>
          <w:rFonts w:ascii="Arial" w:hAnsi="Arial" w:cs="Arial"/>
          <w:sz w:val="22"/>
          <w:szCs w:val="22"/>
        </w:rPr>
        <w:t>20</w:t>
      </w:r>
      <w:r w:rsidR="00C97784" w:rsidRPr="00497A2C">
        <w:rPr>
          <w:rFonts w:ascii="Arial" w:hAnsi="Arial" w:cs="Arial"/>
          <w:sz w:val="22"/>
          <w:szCs w:val="22"/>
          <w:cs/>
        </w:rPr>
        <w:t xml:space="preserve"> </w:t>
      </w:r>
      <w:r w:rsidR="00C97784" w:rsidRPr="00497A2C">
        <w:rPr>
          <w:rFonts w:ascii="Arial" w:hAnsi="Arial" w:cs="Arial"/>
          <w:sz w:val="22"/>
          <w:szCs w:val="22"/>
        </w:rPr>
        <w:t>years</w:t>
      </w:r>
      <w:r w:rsidR="00C97784" w:rsidRPr="00497A2C">
        <w:rPr>
          <w:rFonts w:ascii="Arial" w:hAnsi="Arial" w:cs="Arial"/>
          <w:sz w:val="22"/>
          <w:szCs w:val="22"/>
          <w:cs/>
        </w:rPr>
        <w:t xml:space="preserve"> </w:t>
      </w:r>
      <w:r w:rsidR="00C97784" w:rsidRPr="00497A2C">
        <w:rPr>
          <w:rFonts w:ascii="Arial" w:hAnsi="Arial" w:cs="Arial"/>
          <w:sz w:val="22"/>
          <w:szCs w:val="22"/>
        </w:rPr>
        <w:t xml:space="preserve">and bears interest at the fixed interest rate as stipulated in the agreement. </w:t>
      </w:r>
      <w:r w:rsidR="00C97784">
        <w:rPr>
          <w:rFonts w:ascii="Arial" w:hAnsi="Arial" w:cs="Arial"/>
          <w:sz w:val="22"/>
          <w:szCs w:val="22"/>
        </w:rPr>
        <w:t>Loans</w:t>
      </w:r>
      <w:r w:rsidR="00C97784" w:rsidRPr="00497A2C">
        <w:rPr>
          <w:rFonts w:ascii="Arial" w:hAnsi="Arial" w:cs="Arial"/>
          <w:sz w:val="22"/>
          <w:szCs w:val="22"/>
        </w:rPr>
        <w:t xml:space="preserve"> to customers </w:t>
      </w:r>
      <w:r w:rsidR="00C97784">
        <w:rPr>
          <w:rFonts w:ascii="Arial" w:hAnsi="Arial" w:cs="Arial"/>
          <w:sz w:val="22"/>
          <w:szCs w:val="22"/>
        </w:rPr>
        <w:t>are</w:t>
      </w:r>
      <w:r w:rsidR="00C97784" w:rsidRPr="00497A2C">
        <w:rPr>
          <w:rFonts w:ascii="Arial" w:hAnsi="Arial" w:cs="Arial"/>
          <w:sz w:val="22"/>
          <w:szCs w:val="22"/>
        </w:rPr>
        <w:t xml:space="preserve"> as follows:</w:t>
      </w:r>
    </w:p>
    <w:tbl>
      <w:tblPr>
        <w:tblW w:w="9720" w:type="dxa"/>
        <w:tblInd w:w="-72" w:type="dxa"/>
        <w:tblLayout w:type="fixed"/>
        <w:tblLook w:val="01E0" w:firstRow="1" w:lastRow="1" w:firstColumn="1" w:lastColumn="1" w:noHBand="0" w:noVBand="0"/>
      </w:tblPr>
      <w:tblGrid>
        <w:gridCol w:w="2520"/>
        <w:gridCol w:w="900"/>
        <w:gridCol w:w="900"/>
        <w:gridCol w:w="900"/>
        <w:gridCol w:w="900"/>
        <w:gridCol w:w="900"/>
        <w:gridCol w:w="900"/>
        <w:gridCol w:w="900"/>
        <w:gridCol w:w="900"/>
      </w:tblGrid>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spacing w:line="280" w:lineRule="exact"/>
              <w:ind w:right="-18"/>
              <w:jc w:val="right"/>
              <w:rPr>
                <w:rFonts w:ascii="Arial" w:hAnsi="Arial" w:cs="Arial"/>
                <w:sz w:val="12"/>
                <w:szCs w:val="12"/>
                <w:cs/>
                <w:lang w:val="en-GB"/>
              </w:rPr>
            </w:pPr>
            <w:r w:rsidRPr="003C5E78">
              <w:rPr>
                <w:rFonts w:ascii="Arial" w:hAnsi="Arial" w:cs="Arial"/>
                <w:sz w:val="12"/>
                <w:szCs w:val="12"/>
                <w:cs/>
              </w:rPr>
              <w:t>(</w:t>
            </w:r>
            <w:r w:rsidRPr="003C5E78">
              <w:rPr>
                <w:rFonts w:ascii="Arial" w:hAnsi="Arial" w:cs="Arial"/>
                <w:sz w:val="12"/>
                <w:szCs w:val="12"/>
              </w:rPr>
              <w:t>Unit: Thousand Baht</w:t>
            </w:r>
            <w:r w:rsidRPr="003C5E78">
              <w:rPr>
                <w:rFonts w:ascii="Arial" w:hAnsi="Arial" w:cs="Arial"/>
                <w:sz w:val="12"/>
                <w:szCs w:val="12"/>
                <w:cs/>
              </w:rPr>
              <w:t>)</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7200" w:type="dxa"/>
            <w:gridSpan w:val="8"/>
          </w:tcPr>
          <w:p w:rsidR="00C97784" w:rsidRPr="003C5E78" w:rsidRDefault="00C97784" w:rsidP="003C5E78">
            <w:pPr>
              <w:pBdr>
                <w:bottom w:val="single" w:sz="4" w:space="0" w:color="auto"/>
              </w:pBdr>
              <w:spacing w:line="280" w:lineRule="exact"/>
              <w:ind w:right="-18"/>
              <w:jc w:val="center"/>
              <w:rPr>
                <w:rFonts w:ascii="Arial" w:hAnsi="Arial" w:cs="Arial"/>
                <w:sz w:val="12"/>
                <w:szCs w:val="12"/>
                <w:cs/>
              </w:rPr>
            </w:pPr>
            <w:r w:rsidRPr="003C5E78">
              <w:rPr>
                <w:rFonts w:ascii="Arial" w:hAnsi="Arial" w:cs="Arial"/>
                <w:sz w:val="12"/>
                <w:szCs w:val="12"/>
              </w:rPr>
              <w:t>Consolidated financial statements</w:t>
            </w:r>
          </w:p>
        </w:tc>
      </w:tr>
      <w:tr w:rsidR="00C97784" w:rsidRPr="000A1852" w:rsidTr="003E2262">
        <w:trPr>
          <w:cantSplit/>
        </w:trPr>
        <w:tc>
          <w:tcPr>
            <w:tcW w:w="2520" w:type="dxa"/>
          </w:tcPr>
          <w:p w:rsidR="00C97784" w:rsidRPr="003C5E78" w:rsidRDefault="00C97784" w:rsidP="003C5E78">
            <w:pPr>
              <w:spacing w:line="280" w:lineRule="exact"/>
              <w:ind w:right="-18"/>
              <w:jc w:val="thaiDistribute"/>
              <w:rPr>
                <w:rFonts w:ascii="Arial" w:hAnsi="Arial" w:cs="Arial"/>
                <w:sz w:val="12"/>
                <w:szCs w:val="12"/>
                <w:lang w:val="en-GB"/>
              </w:rPr>
            </w:pP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within one year</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lang w:val="en-GB"/>
              </w:rPr>
            </w:pPr>
            <w:r w:rsidRPr="003C5E78">
              <w:rPr>
                <w:rFonts w:ascii="Arial" w:hAnsi="Arial" w:cs="Arial"/>
                <w:sz w:val="12"/>
                <w:szCs w:val="12"/>
              </w:rPr>
              <w:t xml:space="preserve">Portion due over one year </w:t>
            </w:r>
            <w:r w:rsidR="007A44F0">
              <w:rPr>
                <w:rFonts w:ascii="Arial" w:hAnsi="Arial" w:cs="Arial"/>
                <w:sz w:val="12"/>
                <w:szCs w:val="12"/>
              </w:rPr>
              <w:t xml:space="preserve">               </w:t>
            </w:r>
            <w:r w:rsidRPr="003C5E78">
              <w:rPr>
                <w:rFonts w:ascii="Arial" w:hAnsi="Arial" w:cs="Arial"/>
                <w:sz w:val="12"/>
                <w:szCs w:val="12"/>
              </w:rPr>
              <w:t>but not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Portion due over five years</w:t>
            </w:r>
          </w:p>
        </w:tc>
        <w:tc>
          <w:tcPr>
            <w:tcW w:w="1800" w:type="dxa"/>
            <w:gridSpan w:val="2"/>
          </w:tcPr>
          <w:p w:rsidR="00C97784" w:rsidRPr="003C5E78" w:rsidRDefault="00C97784" w:rsidP="003C5E78">
            <w:pPr>
              <w:pBdr>
                <w:bottom w:val="single" w:sz="4" w:space="1" w:color="auto"/>
              </w:pBdr>
              <w:spacing w:line="280" w:lineRule="exact"/>
              <w:ind w:right="-18"/>
              <w:jc w:val="center"/>
              <w:rPr>
                <w:rFonts w:ascii="Arial" w:hAnsi="Arial" w:cs="Arial"/>
                <w:sz w:val="12"/>
                <w:szCs w:val="12"/>
              </w:rPr>
            </w:pPr>
          </w:p>
          <w:p w:rsidR="00C97784" w:rsidRPr="003C5E78" w:rsidRDefault="00C97784" w:rsidP="003C5E78">
            <w:pPr>
              <w:pBdr>
                <w:bottom w:val="single" w:sz="4" w:space="1" w:color="auto"/>
              </w:pBdr>
              <w:spacing w:line="280" w:lineRule="exact"/>
              <w:ind w:right="-18"/>
              <w:jc w:val="center"/>
              <w:rPr>
                <w:rFonts w:ascii="Arial" w:hAnsi="Arial" w:cs="Arial"/>
                <w:sz w:val="12"/>
                <w:szCs w:val="12"/>
                <w:cs/>
                <w:lang w:val="en-GB"/>
              </w:rPr>
            </w:pPr>
            <w:r w:rsidRPr="003C5E78">
              <w:rPr>
                <w:rFonts w:ascii="Arial" w:hAnsi="Arial" w:cs="Arial"/>
                <w:sz w:val="12"/>
                <w:szCs w:val="12"/>
              </w:rPr>
              <w:t xml:space="preserve">Total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30 June</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30 June</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30 June</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c>
          <w:tcPr>
            <w:tcW w:w="900" w:type="dxa"/>
          </w:tcPr>
          <w:p w:rsidR="003E2262" w:rsidRPr="003C5E78" w:rsidRDefault="00215AF3" w:rsidP="00215AF3">
            <w:pPr>
              <w:tabs>
                <w:tab w:val="left" w:pos="900"/>
                <w:tab w:val="right" w:pos="7280"/>
                <w:tab w:val="right" w:pos="8540"/>
              </w:tabs>
              <w:spacing w:line="280" w:lineRule="exact"/>
              <w:ind w:left="-108" w:right="-104"/>
              <w:jc w:val="center"/>
              <w:rPr>
                <w:rFonts w:ascii="Arial" w:hAnsi="Arial" w:cs="Arial"/>
                <w:sz w:val="12"/>
                <w:szCs w:val="12"/>
                <w:cs/>
              </w:rPr>
            </w:pPr>
            <w:r w:rsidRPr="00215AF3">
              <w:rPr>
                <w:rFonts w:ascii="Arial" w:hAnsi="Arial" w:cs="Arial"/>
                <w:sz w:val="12"/>
                <w:szCs w:val="12"/>
              </w:rPr>
              <w:t>30 June</w:t>
            </w:r>
          </w:p>
        </w:tc>
        <w:tc>
          <w:tcPr>
            <w:tcW w:w="900" w:type="dxa"/>
          </w:tcPr>
          <w:p w:rsidR="003E2262" w:rsidRPr="003C5E78" w:rsidRDefault="003E2262" w:rsidP="00215AF3">
            <w:pPr>
              <w:tabs>
                <w:tab w:val="left" w:pos="900"/>
                <w:tab w:val="right" w:pos="7280"/>
                <w:tab w:val="right" w:pos="8540"/>
              </w:tabs>
              <w:spacing w:line="280" w:lineRule="exact"/>
              <w:ind w:left="-108" w:right="-104"/>
              <w:jc w:val="center"/>
              <w:rPr>
                <w:rFonts w:ascii="Arial" w:hAnsi="Arial" w:cs="Arial"/>
                <w:sz w:val="12"/>
                <w:szCs w:val="12"/>
                <w:cs/>
              </w:rPr>
            </w:pPr>
            <w:r w:rsidRPr="003C5E78">
              <w:rPr>
                <w:rFonts w:ascii="Arial" w:hAnsi="Arial" w:cs="Arial"/>
                <w:sz w:val="12"/>
                <w:szCs w:val="12"/>
              </w:rPr>
              <w:t xml:space="preserve">31 December </w:t>
            </w:r>
          </w:p>
        </w:tc>
      </w:tr>
      <w:tr w:rsidR="003E2262" w:rsidRPr="000A1852" w:rsidTr="003E2262">
        <w:trPr>
          <w:cantSplit/>
          <w:trHeight w:val="80"/>
        </w:trPr>
        <w:tc>
          <w:tcPr>
            <w:tcW w:w="2520" w:type="dxa"/>
          </w:tcPr>
          <w:p w:rsidR="003E2262" w:rsidRPr="003C5E78" w:rsidRDefault="003E2262" w:rsidP="003E2262">
            <w:pPr>
              <w:spacing w:line="280" w:lineRule="exact"/>
              <w:ind w:right="-18"/>
              <w:jc w:val="thaiDistribute"/>
              <w:rPr>
                <w:rFonts w:ascii="Arial" w:hAnsi="Arial" w:cs="Arial"/>
                <w:sz w:val="12"/>
                <w:szCs w:val="12"/>
                <w:lang w:val="en-GB"/>
              </w:rPr>
            </w:pP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c>
          <w:tcPr>
            <w:tcW w:w="900" w:type="dxa"/>
          </w:tcPr>
          <w:p w:rsidR="003E2262" w:rsidRPr="00470DA5"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2020</w:t>
            </w:r>
          </w:p>
        </w:tc>
        <w:tc>
          <w:tcPr>
            <w:tcW w:w="900" w:type="dxa"/>
          </w:tcPr>
          <w:p w:rsidR="003E2262" w:rsidRPr="003C5E78" w:rsidRDefault="003E2262" w:rsidP="003E2262">
            <w:pPr>
              <w:pBdr>
                <w:bottom w:val="single" w:sz="4" w:space="1" w:color="auto"/>
              </w:pBdr>
              <w:tabs>
                <w:tab w:val="left" w:pos="600"/>
                <w:tab w:val="left" w:pos="900"/>
                <w:tab w:val="right" w:pos="7280"/>
                <w:tab w:val="right" w:pos="8540"/>
              </w:tabs>
              <w:spacing w:line="280" w:lineRule="exact"/>
              <w:ind w:right="-18"/>
              <w:jc w:val="center"/>
              <w:rPr>
                <w:rFonts w:ascii="Arial" w:hAnsi="Arial" w:cs="Arial"/>
                <w:sz w:val="12"/>
                <w:szCs w:val="12"/>
              </w:rPr>
            </w:pPr>
            <w:r>
              <w:rPr>
                <w:rFonts w:ascii="Arial" w:hAnsi="Arial" w:cs="Arial"/>
                <w:sz w:val="12"/>
                <w:szCs w:val="12"/>
              </w:rPr>
              <w:t>2019</w:t>
            </w:r>
          </w:p>
        </w:tc>
      </w:tr>
      <w:tr w:rsidR="00470DA5" w:rsidRPr="000A1852" w:rsidTr="003E2262">
        <w:trPr>
          <w:cantSplit/>
          <w:trHeight w:val="80"/>
        </w:trPr>
        <w:tc>
          <w:tcPr>
            <w:tcW w:w="2520" w:type="dxa"/>
          </w:tcPr>
          <w:p w:rsidR="00470DA5" w:rsidRPr="003C5E78" w:rsidRDefault="00470DA5" w:rsidP="00470DA5">
            <w:pPr>
              <w:spacing w:line="280" w:lineRule="exact"/>
              <w:ind w:right="-18"/>
              <w:rPr>
                <w:rFonts w:ascii="Arial" w:hAnsi="Arial" w:cs="Arial"/>
                <w:sz w:val="12"/>
                <w:szCs w:val="12"/>
                <w:lang w:val="en-GB"/>
              </w:rPr>
            </w:pPr>
            <w:r w:rsidRPr="003C5E78">
              <w:rPr>
                <w:rFonts w:ascii="Arial" w:hAnsi="Arial" w:cs="Arial"/>
                <w:sz w:val="12"/>
                <w:szCs w:val="12"/>
              </w:rPr>
              <w:t>Loans to customers</w:t>
            </w:r>
          </w:p>
        </w:tc>
        <w:tc>
          <w:tcPr>
            <w:tcW w:w="900" w:type="dxa"/>
            <w:vAlign w:val="bottom"/>
          </w:tcPr>
          <w:p w:rsidR="00470DA5" w:rsidRPr="008428E0" w:rsidRDefault="00B9689A"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3,131,547</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3,287,887</w:t>
            </w:r>
          </w:p>
        </w:tc>
        <w:tc>
          <w:tcPr>
            <w:tcW w:w="900" w:type="dxa"/>
            <w:vAlign w:val="bottom"/>
          </w:tcPr>
          <w:p w:rsidR="00470DA5" w:rsidRPr="00C70C07" w:rsidRDefault="007956F1"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281,320</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140,957</w:t>
            </w:r>
          </w:p>
        </w:tc>
        <w:tc>
          <w:tcPr>
            <w:tcW w:w="900" w:type="dxa"/>
            <w:vAlign w:val="bottom"/>
          </w:tcPr>
          <w:p w:rsidR="00470DA5" w:rsidRPr="00C70C07" w:rsidRDefault="007956F1"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137</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291</w:t>
            </w:r>
          </w:p>
        </w:tc>
        <w:tc>
          <w:tcPr>
            <w:tcW w:w="900" w:type="dxa"/>
            <w:vAlign w:val="bottom"/>
          </w:tcPr>
          <w:p w:rsidR="00470DA5" w:rsidRPr="00C70C07" w:rsidRDefault="00B9689A" w:rsidP="003E2262">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3,413,004</w:t>
            </w:r>
          </w:p>
        </w:tc>
        <w:tc>
          <w:tcPr>
            <w:tcW w:w="900" w:type="dxa"/>
            <w:vAlign w:val="bottom"/>
          </w:tcPr>
          <w:p w:rsidR="00470DA5" w:rsidRPr="00C70C07" w:rsidRDefault="00470DA5" w:rsidP="003E2262">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3,429,135</w:t>
            </w:r>
          </w:p>
        </w:tc>
      </w:tr>
      <w:tr w:rsidR="00470DA5" w:rsidRPr="000A1852" w:rsidTr="003E2262">
        <w:trPr>
          <w:cantSplit/>
        </w:trPr>
        <w:tc>
          <w:tcPr>
            <w:tcW w:w="2520" w:type="dxa"/>
          </w:tcPr>
          <w:p w:rsidR="00470DA5" w:rsidRPr="003C5E78" w:rsidRDefault="00470DA5" w:rsidP="00470DA5">
            <w:pPr>
              <w:spacing w:line="280" w:lineRule="exact"/>
              <w:ind w:right="-198"/>
              <w:rPr>
                <w:rFonts w:ascii="Arial" w:hAnsi="Arial" w:cs="Arial"/>
                <w:sz w:val="12"/>
                <w:szCs w:val="12"/>
                <w:lang w:val="en-GB"/>
              </w:rPr>
            </w:pPr>
            <w:r w:rsidRPr="003C5E78">
              <w:rPr>
                <w:rFonts w:ascii="Arial" w:hAnsi="Arial" w:cs="Arial"/>
                <w:sz w:val="12"/>
                <w:szCs w:val="12"/>
                <w:lang w:eastAsia="th-TH"/>
              </w:rPr>
              <w:t>Less: Unearned interest income</w:t>
            </w:r>
          </w:p>
        </w:tc>
        <w:tc>
          <w:tcPr>
            <w:tcW w:w="900" w:type="dxa"/>
            <w:vAlign w:val="bottom"/>
          </w:tcPr>
          <w:p w:rsidR="00470DA5" w:rsidRPr="008428E0" w:rsidRDefault="00B9689A"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(46,237)</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(28,764)</w:t>
            </w:r>
          </w:p>
        </w:tc>
        <w:tc>
          <w:tcPr>
            <w:tcW w:w="900" w:type="dxa"/>
            <w:vAlign w:val="bottom"/>
          </w:tcPr>
          <w:p w:rsidR="00470DA5"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(54,165)</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(28,219)</w:t>
            </w:r>
          </w:p>
        </w:tc>
        <w:tc>
          <w:tcPr>
            <w:tcW w:w="900" w:type="dxa"/>
            <w:vAlign w:val="bottom"/>
          </w:tcPr>
          <w:p w:rsidR="00470DA5"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(8)</w:t>
            </w:r>
          </w:p>
        </w:tc>
        <w:tc>
          <w:tcPr>
            <w:tcW w:w="900" w:type="dxa"/>
            <w:vAlign w:val="bottom"/>
          </w:tcPr>
          <w:p w:rsidR="00470DA5" w:rsidRPr="00C70C07" w:rsidRDefault="00B9689A"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(100,403)</w:t>
            </w:r>
          </w:p>
        </w:tc>
        <w:tc>
          <w:tcPr>
            <w:tcW w:w="900" w:type="dxa"/>
            <w:vAlign w:val="bottom"/>
          </w:tcPr>
          <w:p w:rsidR="00470DA5" w:rsidRPr="00C70C07" w:rsidRDefault="00470DA5"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(56,991)</w:t>
            </w:r>
          </w:p>
        </w:tc>
      </w:tr>
      <w:tr w:rsidR="00D2422A" w:rsidRPr="000A1852" w:rsidTr="00D2422A">
        <w:trPr>
          <w:cantSplit/>
          <w:trHeight w:val="282"/>
        </w:trPr>
        <w:tc>
          <w:tcPr>
            <w:tcW w:w="2520" w:type="dxa"/>
          </w:tcPr>
          <w:p w:rsidR="00D2422A" w:rsidRPr="003C5E78" w:rsidRDefault="00D2422A" w:rsidP="00D2422A">
            <w:pPr>
              <w:spacing w:line="280" w:lineRule="exact"/>
              <w:ind w:right="-18"/>
              <w:rPr>
                <w:rFonts w:ascii="Arial" w:hAnsi="Arial" w:cs="Arial"/>
                <w:sz w:val="12"/>
                <w:szCs w:val="12"/>
                <w:cs/>
                <w:lang w:val="en-GB"/>
              </w:rPr>
            </w:pPr>
          </w:p>
        </w:tc>
        <w:tc>
          <w:tcPr>
            <w:tcW w:w="900" w:type="dxa"/>
            <w:vAlign w:val="bottom"/>
          </w:tcPr>
          <w:p w:rsidR="00D2422A" w:rsidRPr="008428E0" w:rsidRDefault="00B9689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3,085,310</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3,259,123</w:t>
            </w:r>
          </w:p>
        </w:tc>
        <w:tc>
          <w:tcPr>
            <w:tcW w:w="900" w:type="dxa"/>
            <w:vAlign w:val="bottom"/>
          </w:tcPr>
          <w:p w:rsidR="00D2422A" w:rsidRPr="00C70C07" w:rsidRDefault="007956F1"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227,155</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112,738</w:t>
            </w:r>
          </w:p>
        </w:tc>
        <w:tc>
          <w:tcPr>
            <w:tcW w:w="900" w:type="dxa"/>
            <w:vAlign w:val="bottom"/>
          </w:tcPr>
          <w:p w:rsidR="00D2422A" w:rsidRPr="00C70C07" w:rsidRDefault="007956F1"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136</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283</w:t>
            </w:r>
          </w:p>
        </w:tc>
        <w:tc>
          <w:tcPr>
            <w:tcW w:w="900" w:type="dxa"/>
            <w:vAlign w:val="bottom"/>
          </w:tcPr>
          <w:p w:rsidR="00D2422A" w:rsidRPr="00C70C07" w:rsidRDefault="00B9689A" w:rsidP="00D2422A">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3,312,601</w:t>
            </w:r>
          </w:p>
        </w:tc>
        <w:tc>
          <w:tcPr>
            <w:tcW w:w="900" w:type="dxa"/>
            <w:vAlign w:val="bottom"/>
          </w:tcPr>
          <w:p w:rsidR="00D2422A" w:rsidRPr="00C70C07" w:rsidRDefault="00D2422A" w:rsidP="00D2422A">
            <w:pP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3,372,144</w:t>
            </w:r>
          </w:p>
        </w:tc>
      </w:tr>
      <w:tr w:rsidR="000764BE" w:rsidRPr="000A1852" w:rsidTr="003E2262">
        <w:trPr>
          <w:cantSplit/>
        </w:trPr>
        <w:tc>
          <w:tcPr>
            <w:tcW w:w="2520" w:type="dxa"/>
          </w:tcPr>
          <w:p w:rsidR="000764BE" w:rsidRPr="003C5E78" w:rsidRDefault="000764BE" w:rsidP="00470DA5">
            <w:pPr>
              <w:spacing w:line="280" w:lineRule="exact"/>
              <w:ind w:right="-198"/>
              <w:rPr>
                <w:rFonts w:ascii="Arial" w:hAnsi="Arial" w:cs="Arial"/>
                <w:sz w:val="12"/>
                <w:szCs w:val="12"/>
                <w:lang w:eastAsia="th-TH"/>
              </w:rPr>
            </w:pPr>
            <w:r>
              <w:rPr>
                <w:rFonts w:ascii="Arial" w:hAnsi="Arial" w:cs="Arial"/>
                <w:sz w:val="12"/>
                <w:szCs w:val="12"/>
                <w:lang w:eastAsia="th-TH"/>
              </w:rPr>
              <w:t>Accrued interest and fees</w:t>
            </w:r>
          </w:p>
        </w:tc>
        <w:tc>
          <w:tcPr>
            <w:tcW w:w="900" w:type="dxa"/>
            <w:vAlign w:val="bottom"/>
          </w:tcPr>
          <w:p w:rsidR="000764BE"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93,088</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0764BE"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93,088</w:t>
            </w:r>
          </w:p>
        </w:tc>
        <w:tc>
          <w:tcPr>
            <w:tcW w:w="900" w:type="dxa"/>
            <w:vAlign w:val="bottom"/>
          </w:tcPr>
          <w:p w:rsidR="000764BE" w:rsidRPr="00C70C07" w:rsidRDefault="000764BE"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r>
      <w:tr w:rsidR="00D2422A" w:rsidRPr="000A1852" w:rsidTr="003E2262">
        <w:trPr>
          <w:cantSplit/>
        </w:trPr>
        <w:tc>
          <w:tcPr>
            <w:tcW w:w="2520" w:type="dxa"/>
          </w:tcPr>
          <w:p w:rsidR="00D2422A" w:rsidRDefault="00D2422A" w:rsidP="00470DA5">
            <w:pPr>
              <w:spacing w:line="280" w:lineRule="exact"/>
              <w:ind w:right="-198"/>
              <w:rPr>
                <w:rFonts w:ascii="Arial" w:hAnsi="Arial" w:cs="Arial"/>
                <w:sz w:val="12"/>
                <w:szCs w:val="12"/>
                <w:lang w:eastAsia="th-TH"/>
              </w:rPr>
            </w:pPr>
            <w:r>
              <w:rPr>
                <w:rFonts w:ascii="Arial" w:hAnsi="Arial" w:cs="Arial"/>
                <w:sz w:val="12"/>
                <w:szCs w:val="12"/>
                <w:lang w:eastAsia="th-TH"/>
              </w:rPr>
              <w:t>Total</w:t>
            </w:r>
          </w:p>
        </w:tc>
        <w:tc>
          <w:tcPr>
            <w:tcW w:w="900" w:type="dxa"/>
            <w:vAlign w:val="bottom"/>
          </w:tcPr>
          <w:p w:rsidR="00D2422A" w:rsidRDefault="00B9689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3,178,398</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3,259,123</w:t>
            </w:r>
          </w:p>
        </w:tc>
        <w:tc>
          <w:tcPr>
            <w:tcW w:w="900" w:type="dxa"/>
            <w:vAlign w:val="bottom"/>
          </w:tcPr>
          <w:p w:rsidR="00D2422A" w:rsidRDefault="007956F1"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227,155</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112,738</w:t>
            </w:r>
          </w:p>
        </w:tc>
        <w:tc>
          <w:tcPr>
            <w:tcW w:w="900" w:type="dxa"/>
            <w:vAlign w:val="bottom"/>
          </w:tcPr>
          <w:p w:rsidR="00D2422A" w:rsidRDefault="007956F1"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136</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283</w:t>
            </w:r>
          </w:p>
        </w:tc>
        <w:tc>
          <w:tcPr>
            <w:tcW w:w="900" w:type="dxa"/>
            <w:vAlign w:val="bottom"/>
          </w:tcPr>
          <w:p w:rsidR="00D2422A" w:rsidRDefault="00B9689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3,405,689</w:t>
            </w:r>
          </w:p>
        </w:tc>
        <w:tc>
          <w:tcPr>
            <w:tcW w:w="900" w:type="dxa"/>
            <w:vAlign w:val="bottom"/>
          </w:tcPr>
          <w:p w:rsidR="00D2422A" w:rsidRDefault="00D2422A" w:rsidP="00DB0287">
            <w:pPr>
              <w:tabs>
                <w:tab w:val="decimal" w:pos="615"/>
              </w:tabs>
              <w:spacing w:line="280" w:lineRule="exact"/>
              <w:ind w:right="-18"/>
              <w:rPr>
                <w:rFonts w:ascii="Arial" w:hAnsi="Arial" w:cs="Arial"/>
                <w:sz w:val="12"/>
                <w:szCs w:val="12"/>
                <w:lang w:val="en-GB"/>
              </w:rPr>
            </w:pPr>
            <w:r>
              <w:rPr>
                <w:rFonts w:ascii="Arial" w:hAnsi="Arial" w:cs="Arial"/>
                <w:sz w:val="12"/>
                <w:szCs w:val="12"/>
                <w:lang w:val="en-GB"/>
              </w:rPr>
              <w:t>3,372,144</w:t>
            </w:r>
          </w:p>
        </w:tc>
      </w:tr>
      <w:tr w:rsidR="003E2262" w:rsidRPr="000A1852" w:rsidTr="003E2262">
        <w:trPr>
          <w:cantSplit/>
          <w:trHeight w:val="282"/>
        </w:trPr>
        <w:tc>
          <w:tcPr>
            <w:tcW w:w="2520" w:type="dxa"/>
          </w:tcPr>
          <w:p w:rsidR="003E2262" w:rsidRPr="003E2262" w:rsidRDefault="003E2262" w:rsidP="003E2262">
            <w:pPr>
              <w:spacing w:line="280" w:lineRule="exact"/>
              <w:ind w:right="-198"/>
              <w:rPr>
                <w:rFonts w:ascii="Arial" w:hAnsi="Arial" w:cs="Arial"/>
                <w:sz w:val="12"/>
                <w:szCs w:val="12"/>
                <w:cs/>
                <w:lang w:eastAsia="th-TH"/>
              </w:rPr>
            </w:pPr>
            <w:r w:rsidRPr="003E2262">
              <w:rPr>
                <w:rFonts w:ascii="Arial" w:hAnsi="Arial" w:cs="Arial"/>
                <w:sz w:val="12"/>
                <w:szCs w:val="12"/>
                <w:lang w:eastAsia="th-TH"/>
              </w:rPr>
              <w:t xml:space="preserve">Less: </w:t>
            </w:r>
            <w:r w:rsidR="00733740">
              <w:rPr>
                <w:rFonts w:ascii="Arial" w:hAnsi="Arial" w:cs="Arial"/>
                <w:sz w:val="12"/>
                <w:szCs w:val="12"/>
                <w:lang w:eastAsia="th-TH"/>
              </w:rPr>
              <w:t>E</w:t>
            </w:r>
            <w:r w:rsidRPr="003E2262">
              <w:rPr>
                <w:rFonts w:ascii="Arial" w:hAnsi="Arial" w:cs="Arial"/>
                <w:sz w:val="12"/>
                <w:szCs w:val="12"/>
                <w:lang w:eastAsia="th-TH"/>
              </w:rPr>
              <w:t xml:space="preserve">xpected credit losses </w:t>
            </w:r>
          </w:p>
        </w:tc>
        <w:tc>
          <w:tcPr>
            <w:tcW w:w="900" w:type="dxa"/>
            <w:vAlign w:val="bottom"/>
          </w:tcPr>
          <w:p w:rsidR="003E2262" w:rsidRPr="008428E0"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c>
          <w:tcPr>
            <w:tcW w:w="900" w:type="dxa"/>
            <w:vAlign w:val="bottom"/>
          </w:tcPr>
          <w:p w:rsidR="003E2262" w:rsidRPr="00C70C07" w:rsidRDefault="003E2262" w:rsidP="003E2262">
            <w:pPr>
              <w:tabs>
                <w:tab w:val="decimal" w:pos="615"/>
              </w:tabs>
              <w:spacing w:line="280" w:lineRule="exact"/>
              <w:ind w:right="-18"/>
              <w:rPr>
                <w:rFonts w:ascii="Arial" w:hAnsi="Arial" w:cs="Arial"/>
                <w:sz w:val="12"/>
                <w:szCs w:val="12"/>
                <w:lang w:val="en-GB"/>
              </w:rPr>
            </w:pPr>
          </w:p>
        </w:tc>
      </w:tr>
      <w:tr w:rsidR="003E2262" w:rsidRPr="000A1852" w:rsidTr="003E2262">
        <w:trPr>
          <w:cantSplit/>
        </w:trPr>
        <w:tc>
          <w:tcPr>
            <w:tcW w:w="2520" w:type="dxa"/>
          </w:tcPr>
          <w:p w:rsidR="003E2262" w:rsidRPr="003E2262" w:rsidRDefault="003E2262" w:rsidP="003E2262">
            <w:pPr>
              <w:tabs>
                <w:tab w:val="left" w:pos="430"/>
              </w:tabs>
              <w:spacing w:line="280" w:lineRule="exact"/>
              <w:ind w:right="-198"/>
              <w:rPr>
                <w:rFonts w:ascii="Arial" w:hAnsi="Arial" w:cs="Arial"/>
                <w:sz w:val="12"/>
                <w:szCs w:val="12"/>
                <w:cs/>
                <w:lang w:eastAsia="th-TH"/>
              </w:rPr>
            </w:pPr>
            <w:r w:rsidRPr="003E2262">
              <w:rPr>
                <w:rFonts w:ascii="Arial" w:hAnsi="Arial" w:cs="Arial"/>
                <w:sz w:val="12"/>
                <w:szCs w:val="12"/>
                <w:lang w:eastAsia="th-TH"/>
              </w:rPr>
              <w:tab/>
              <w:t>(2019: Allowance for doubtful debts)</w:t>
            </w:r>
          </w:p>
        </w:tc>
        <w:tc>
          <w:tcPr>
            <w:tcW w:w="900" w:type="dxa"/>
            <w:vAlign w:val="bottom"/>
          </w:tcPr>
          <w:p w:rsidR="003E2262" w:rsidRPr="008428E0"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r w:rsidR="00B9689A">
              <w:rPr>
                <w:rFonts w:ascii="Arial" w:hAnsi="Arial" w:cs="Arial"/>
                <w:sz w:val="12"/>
                <w:szCs w:val="12"/>
                <w:lang w:val="en-GB"/>
              </w:rPr>
              <w:t>491,049</w:t>
            </w:r>
            <w:r>
              <w:rPr>
                <w:rFonts w:ascii="Arial" w:hAnsi="Arial" w:cs="Arial"/>
                <w:sz w:val="12"/>
                <w:szCs w:val="12"/>
                <w:lang w:val="en-GB"/>
              </w:rPr>
              <w:t>)</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(228,711)</w:t>
            </w:r>
          </w:p>
        </w:tc>
        <w:tc>
          <w:tcPr>
            <w:tcW w:w="900" w:type="dxa"/>
            <w:vAlign w:val="bottom"/>
          </w:tcPr>
          <w:p w:rsidR="003E2262"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(33,239)</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(3,777)</w:t>
            </w:r>
          </w:p>
        </w:tc>
        <w:tc>
          <w:tcPr>
            <w:tcW w:w="900" w:type="dxa"/>
            <w:vAlign w:val="bottom"/>
          </w:tcPr>
          <w:p w:rsidR="003E2262" w:rsidRPr="00C70C07" w:rsidRDefault="007956F1"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w:t>
            </w:r>
          </w:p>
        </w:tc>
        <w:tc>
          <w:tcPr>
            <w:tcW w:w="900" w:type="dxa"/>
            <w:vAlign w:val="bottom"/>
          </w:tcPr>
          <w:p w:rsidR="003E2262" w:rsidRPr="00C70C07" w:rsidRDefault="00B9689A" w:rsidP="003E2262">
            <w:pPr>
              <w:pBdr>
                <w:bottom w:val="single" w:sz="4" w:space="0"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(524,288)</w:t>
            </w:r>
          </w:p>
        </w:tc>
        <w:tc>
          <w:tcPr>
            <w:tcW w:w="900" w:type="dxa"/>
            <w:vAlign w:val="bottom"/>
          </w:tcPr>
          <w:p w:rsidR="003E2262" w:rsidRPr="00C70C07" w:rsidRDefault="003E2262" w:rsidP="003E2262">
            <w:pPr>
              <w:pBdr>
                <w:bottom w:val="single" w:sz="4" w:space="0"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(232,490)</w:t>
            </w:r>
          </w:p>
        </w:tc>
      </w:tr>
      <w:tr w:rsidR="003E2262" w:rsidRPr="000A1852" w:rsidTr="003E2262">
        <w:trPr>
          <w:cantSplit/>
          <w:trHeight w:val="74"/>
        </w:trPr>
        <w:tc>
          <w:tcPr>
            <w:tcW w:w="2520" w:type="dxa"/>
          </w:tcPr>
          <w:p w:rsidR="003E2262" w:rsidRPr="003C5E78" w:rsidRDefault="003E2262" w:rsidP="003E2262">
            <w:pPr>
              <w:spacing w:line="280" w:lineRule="exact"/>
              <w:ind w:right="-18"/>
              <w:rPr>
                <w:rFonts w:ascii="Arial" w:hAnsi="Arial" w:cs="Arial"/>
                <w:sz w:val="12"/>
                <w:szCs w:val="12"/>
                <w:cs/>
                <w:lang w:val="en-GB"/>
              </w:rPr>
            </w:pPr>
            <w:r w:rsidRPr="003C5E78">
              <w:rPr>
                <w:rFonts w:ascii="Arial" w:hAnsi="Arial" w:cs="Arial"/>
                <w:sz w:val="12"/>
                <w:szCs w:val="12"/>
                <w:lang w:val="en-GB"/>
              </w:rPr>
              <w:t>Net</w:t>
            </w:r>
          </w:p>
        </w:tc>
        <w:tc>
          <w:tcPr>
            <w:tcW w:w="900" w:type="dxa"/>
            <w:vAlign w:val="bottom"/>
          </w:tcPr>
          <w:p w:rsidR="003E2262" w:rsidRPr="008428E0" w:rsidRDefault="007956F1"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2,687,349</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3,030,412</w:t>
            </w:r>
          </w:p>
        </w:tc>
        <w:tc>
          <w:tcPr>
            <w:tcW w:w="900" w:type="dxa"/>
            <w:vAlign w:val="bottom"/>
          </w:tcPr>
          <w:p w:rsidR="003E2262" w:rsidRPr="00C70C07" w:rsidRDefault="007956F1"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193,916</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108,961</w:t>
            </w:r>
          </w:p>
        </w:tc>
        <w:tc>
          <w:tcPr>
            <w:tcW w:w="900" w:type="dxa"/>
            <w:vAlign w:val="bottom"/>
          </w:tcPr>
          <w:p w:rsidR="003E2262" w:rsidRPr="00C70C07" w:rsidRDefault="007956F1"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136</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281</w:t>
            </w:r>
          </w:p>
        </w:tc>
        <w:tc>
          <w:tcPr>
            <w:tcW w:w="900" w:type="dxa"/>
            <w:vAlign w:val="bottom"/>
          </w:tcPr>
          <w:p w:rsidR="003E2262" w:rsidRPr="00C70C07" w:rsidRDefault="007956F1" w:rsidP="003E2262">
            <w:pPr>
              <w:pBdr>
                <w:bottom w:val="double" w:sz="4" w:space="1" w:color="auto"/>
              </w:pBdr>
              <w:tabs>
                <w:tab w:val="decimal" w:pos="615"/>
              </w:tabs>
              <w:spacing w:line="280" w:lineRule="exact"/>
              <w:ind w:right="-18"/>
              <w:rPr>
                <w:rFonts w:ascii="Arial" w:hAnsi="Arial" w:cs="Arial"/>
                <w:sz w:val="12"/>
                <w:szCs w:val="12"/>
                <w:lang w:val="en-GB"/>
              </w:rPr>
            </w:pPr>
            <w:r>
              <w:rPr>
                <w:rFonts w:ascii="Arial" w:hAnsi="Arial" w:cs="Arial"/>
                <w:sz w:val="12"/>
                <w:szCs w:val="12"/>
                <w:lang w:val="en-GB"/>
              </w:rPr>
              <w:t>2,881,401</w:t>
            </w:r>
          </w:p>
        </w:tc>
        <w:tc>
          <w:tcPr>
            <w:tcW w:w="900" w:type="dxa"/>
            <w:vAlign w:val="bottom"/>
          </w:tcPr>
          <w:p w:rsidR="003E2262" w:rsidRPr="00C70C07" w:rsidRDefault="003E2262" w:rsidP="003E2262">
            <w:pPr>
              <w:pBdr>
                <w:bottom w:val="double" w:sz="4" w:space="1" w:color="auto"/>
              </w:pBdr>
              <w:tabs>
                <w:tab w:val="decimal" w:pos="615"/>
              </w:tabs>
              <w:spacing w:line="280" w:lineRule="exact"/>
              <w:ind w:right="-18"/>
              <w:rPr>
                <w:rFonts w:ascii="Arial" w:hAnsi="Arial" w:cs="Arial"/>
                <w:sz w:val="12"/>
                <w:szCs w:val="12"/>
                <w:lang w:val="en-GB"/>
              </w:rPr>
            </w:pPr>
            <w:r w:rsidRPr="00C70C07">
              <w:rPr>
                <w:rFonts w:ascii="Arial" w:hAnsi="Arial" w:cs="Arial"/>
                <w:sz w:val="12"/>
                <w:szCs w:val="12"/>
                <w:lang w:val="en-GB"/>
              </w:rPr>
              <w:t>3,139,654</w:t>
            </w:r>
          </w:p>
        </w:tc>
      </w:tr>
    </w:tbl>
    <w:p w:rsidR="00215AF3" w:rsidRDefault="00215AF3"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p>
    <w:p w:rsidR="00215AF3" w:rsidRDefault="00215AF3">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Default="00C97784" w:rsidP="001960C3">
      <w:pPr>
        <w:tabs>
          <w:tab w:val="left" w:pos="900"/>
          <w:tab w:val="left" w:pos="1440"/>
          <w:tab w:val="right" w:pos="5490"/>
          <w:tab w:val="right" w:pos="7740"/>
          <w:tab w:val="right" w:pos="9180"/>
        </w:tabs>
        <w:spacing w:before="240" w:after="120" w:line="380" w:lineRule="exact"/>
        <w:ind w:left="547" w:right="-43"/>
        <w:jc w:val="thaiDistribute"/>
        <w:rPr>
          <w:rFonts w:ascii="Arial" w:hAnsi="Arial" w:cs="Arial"/>
          <w:sz w:val="22"/>
          <w:szCs w:val="22"/>
        </w:rPr>
      </w:pPr>
      <w:r w:rsidRPr="000F229A">
        <w:rPr>
          <w:rFonts w:ascii="Arial" w:hAnsi="Arial" w:cs="Arial"/>
          <w:sz w:val="22"/>
          <w:szCs w:val="22"/>
        </w:rPr>
        <w:t xml:space="preserve">As at </w:t>
      </w:r>
      <w:r w:rsidR="00215AF3">
        <w:rPr>
          <w:rFonts w:ascii="Arial" w:hAnsi="Arial" w:cs="Arial"/>
          <w:sz w:val="22"/>
          <w:szCs w:val="22"/>
        </w:rPr>
        <w:t xml:space="preserve">30 June </w:t>
      </w:r>
      <w:r w:rsidR="00EE22CF">
        <w:rPr>
          <w:rFonts w:ascii="Arial" w:hAnsi="Arial" w:cs="Arial"/>
          <w:sz w:val="22"/>
          <w:szCs w:val="22"/>
        </w:rPr>
        <w:t>20</w:t>
      </w:r>
      <w:r w:rsidR="00470DA5">
        <w:rPr>
          <w:rFonts w:ascii="Arial" w:hAnsi="Arial" w:cs="Arial"/>
          <w:sz w:val="22"/>
          <w:szCs w:val="22"/>
        </w:rPr>
        <w:t>20</w:t>
      </w:r>
      <w:r w:rsidR="00EE22CF">
        <w:rPr>
          <w:rFonts w:ascii="Arial" w:hAnsi="Arial" w:cs="Arial"/>
          <w:sz w:val="22"/>
          <w:szCs w:val="22"/>
        </w:rPr>
        <w:t xml:space="preserve"> </w:t>
      </w:r>
      <w:r w:rsidRPr="000F229A">
        <w:rPr>
          <w:rFonts w:ascii="Arial" w:hAnsi="Arial" w:cs="Arial"/>
          <w:sz w:val="22"/>
          <w:szCs w:val="22"/>
        </w:rPr>
        <w:t xml:space="preserve">and 31 December </w:t>
      </w:r>
      <w:r w:rsidR="003B5B16">
        <w:rPr>
          <w:rFonts w:ascii="Arial" w:hAnsi="Arial" w:cs="Arial"/>
          <w:sz w:val="22"/>
          <w:szCs w:val="22"/>
        </w:rPr>
        <w:t>201</w:t>
      </w:r>
      <w:r w:rsidR="00470DA5">
        <w:rPr>
          <w:rFonts w:ascii="Arial" w:hAnsi="Arial" w:cs="Arial"/>
          <w:sz w:val="22"/>
          <w:szCs w:val="22"/>
        </w:rPr>
        <w:t>9</w:t>
      </w:r>
      <w:r w:rsidRPr="000F229A">
        <w:rPr>
          <w:rFonts w:ascii="Arial" w:hAnsi="Arial" w:cs="Arial"/>
          <w:sz w:val="22"/>
          <w:szCs w:val="22"/>
        </w:rPr>
        <w:t>, loan to customers comprised the following:</w:t>
      </w:r>
    </w:p>
    <w:tbl>
      <w:tblPr>
        <w:tblW w:w="8478" w:type="dxa"/>
        <w:tblInd w:w="558" w:type="dxa"/>
        <w:tblLayout w:type="fixed"/>
        <w:tblLook w:val="04A0" w:firstRow="1" w:lastRow="0" w:firstColumn="1" w:lastColumn="0" w:noHBand="0" w:noVBand="1"/>
      </w:tblPr>
      <w:tblGrid>
        <w:gridCol w:w="4590"/>
        <w:gridCol w:w="1935"/>
        <w:gridCol w:w="1935"/>
        <w:gridCol w:w="18"/>
      </w:tblGrid>
      <w:tr w:rsidR="00C97784" w:rsidRPr="00E4371C" w:rsidTr="00B76BD9">
        <w:trPr>
          <w:trHeight w:val="360"/>
        </w:trPr>
        <w:tc>
          <w:tcPr>
            <w:tcW w:w="8478" w:type="dxa"/>
            <w:gridSpan w:val="4"/>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r w:rsidRPr="00E4371C">
              <w:rPr>
                <w:rFonts w:ascii="Arial" w:hAnsi="Arial" w:cs="Arial"/>
                <w:sz w:val="22"/>
                <w:szCs w:val="22"/>
                <w:cs/>
              </w:rPr>
              <w:t>(</w:t>
            </w:r>
            <w:r w:rsidRPr="00E4371C">
              <w:rPr>
                <w:rFonts w:ascii="Arial" w:hAnsi="Arial" w:cs="Arial"/>
                <w:sz w:val="22"/>
                <w:szCs w:val="22"/>
              </w:rPr>
              <w:t>Unit</w:t>
            </w:r>
            <w:r w:rsidRPr="00E4371C">
              <w:rPr>
                <w:rFonts w:ascii="Arial" w:hAnsi="Arial" w:cs="Arial"/>
                <w:sz w:val="22"/>
                <w:szCs w:val="22"/>
                <w:cs/>
              </w:rPr>
              <w:t xml:space="preserve">: </w:t>
            </w:r>
            <w:r w:rsidRPr="00E4371C">
              <w:rPr>
                <w:rFonts w:ascii="Arial" w:hAnsi="Arial" w:cs="Arial"/>
                <w:sz w:val="22"/>
                <w:szCs w:val="22"/>
              </w:rPr>
              <w:t>Thousand Baht</w:t>
            </w:r>
            <w:r w:rsidRPr="00E4371C">
              <w:rPr>
                <w:rFonts w:ascii="Arial" w:hAnsi="Arial" w:cs="Arial"/>
                <w:sz w:val="22"/>
                <w:szCs w:val="22"/>
                <w:cs/>
              </w:rPr>
              <w:t>)</w:t>
            </w:r>
          </w:p>
        </w:tc>
      </w:tr>
      <w:tr w:rsidR="00C97784" w:rsidRPr="00E4371C" w:rsidTr="00B76BD9">
        <w:trPr>
          <w:gridAfter w:val="1"/>
          <w:wAfter w:w="18" w:type="dxa"/>
          <w:trHeight w:val="360"/>
        </w:trPr>
        <w:tc>
          <w:tcPr>
            <w:tcW w:w="4590" w:type="dxa"/>
            <w:vMerge w:val="restart"/>
            <w:tcBorders>
              <w:top w:val="nil"/>
              <w:left w:val="nil"/>
              <w:bottom w:val="nil"/>
              <w:right w:val="nil"/>
            </w:tcBorders>
            <w:shd w:val="clear" w:color="auto" w:fill="auto"/>
            <w:noWrap/>
            <w:vAlign w:val="bottom"/>
            <w:hideMark/>
          </w:tcPr>
          <w:p w:rsidR="00C97784" w:rsidRPr="00E4371C" w:rsidRDefault="00C97784" w:rsidP="009A3E9C">
            <w:pPr>
              <w:spacing w:line="320" w:lineRule="exact"/>
              <w:jc w:val="right"/>
              <w:rPr>
                <w:rFonts w:ascii="Arial" w:hAnsi="Arial" w:cs="Arial"/>
                <w:sz w:val="22"/>
                <w:szCs w:val="22"/>
              </w:rPr>
            </w:pPr>
          </w:p>
        </w:tc>
        <w:tc>
          <w:tcPr>
            <w:tcW w:w="3870" w:type="dxa"/>
            <w:gridSpan w:val="2"/>
            <w:tcBorders>
              <w:top w:val="nil"/>
              <w:left w:val="nil"/>
              <w:bottom w:val="nil"/>
              <w:right w:val="nil"/>
            </w:tcBorders>
            <w:shd w:val="clear" w:color="auto" w:fill="auto"/>
            <w:noWrap/>
            <w:hideMark/>
          </w:tcPr>
          <w:p w:rsidR="00C97784" w:rsidRPr="00E4371C" w:rsidRDefault="00C97784" w:rsidP="009A3E9C">
            <w:pPr>
              <w:pBdr>
                <w:bottom w:val="single" w:sz="4" w:space="0" w:color="auto"/>
              </w:pBdr>
              <w:spacing w:line="320" w:lineRule="exact"/>
              <w:jc w:val="center"/>
              <w:rPr>
                <w:rFonts w:ascii="Arial" w:hAnsi="Arial" w:cs="Arial"/>
                <w:sz w:val="22"/>
                <w:szCs w:val="22"/>
                <w:cs/>
              </w:rPr>
            </w:pPr>
            <w:r w:rsidRPr="00E4371C">
              <w:rPr>
                <w:rFonts w:ascii="Arial" w:hAnsi="Arial" w:cs="Arial"/>
                <w:sz w:val="22"/>
                <w:szCs w:val="22"/>
              </w:rPr>
              <w:t>Consolidated financial statements</w:t>
            </w:r>
          </w:p>
        </w:tc>
      </w:tr>
      <w:tr w:rsidR="00C97784" w:rsidRPr="00E4371C" w:rsidTr="00B76BD9">
        <w:trPr>
          <w:gridAfter w:val="1"/>
          <w:wAfter w:w="18" w:type="dxa"/>
          <w:trHeight w:val="360"/>
        </w:trPr>
        <w:tc>
          <w:tcPr>
            <w:tcW w:w="4590" w:type="dxa"/>
            <w:vMerge/>
            <w:tcBorders>
              <w:top w:val="nil"/>
              <w:left w:val="nil"/>
              <w:bottom w:val="nil"/>
              <w:right w:val="nil"/>
            </w:tcBorders>
            <w:vAlign w:val="center"/>
            <w:hideMark/>
          </w:tcPr>
          <w:p w:rsidR="00C97784" w:rsidRPr="00E4371C" w:rsidRDefault="00C97784" w:rsidP="009A3E9C">
            <w:pPr>
              <w:spacing w:line="320" w:lineRule="exact"/>
              <w:rPr>
                <w:rFonts w:ascii="Arial" w:hAnsi="Arial" w:cs="Arial"/>
                <w:sz w:val="22"/>
                <w:szCs w:val="22"/>
              </w:rPr>
            </w:pPr>
          </w:p>
        </w:tc>
        <w:tc>
          <w:tcPr>
            <w:tcW w:w="1935" w:type="dxa"/>
            <w:tcBorders>
              <w:top w:val="nil"/>
              <w:left w:val="nil"/>
              <w:bottom w:val="nil"/>
              <w:right w:val="nil"/>
            </w:tcBorders>
            <w:shd w:val="clear" w:color="auto" w:fill="auto"/>
            <w:noWrap/>
            <w:vAlign w:val="bottom"/>
            <w:hideMark/>
          </w:tcPr>
          <w:p w:rsidR="00C97784" w:rsidRPr="000F229A" w:rsidRDefault="00215AF3" w:rsidP="009A3E9C">
            <w:pPr>
              <w:pBdr>
                <w:bottom w:val="single" w:sz="4" w:space="0" w:color="auto"/>
              </w:pBdr>
              <w:spacing w:line="320" w:lineRule="exact"/>
              <w:jc w:val="center"/>
              <w:rPr>
                <w:rFonts w:ascii="Arial" w:hAnsi="Arial" w:cs="Arial"/>
                <w:sz w:val="22"/>
                <w:szCs w:val="22"/>
              </w:rPr>
            </w:pPr>
            <w:r>
              <w:rPr>
                <w:rFonts w:ascii="Arial" w:hAnsi="Arial" w:cs="Arial"/>
                <w:sz w:val="22"/>
                <w:szCs w:val="22"/>
              </w:rPr>
              <w:t>30 June</w:t>
            </w:r>
            <w:r w:rsidRPr="00470DA5">
              <w:rPr>
                <w:rFonts w:ascii="Arial" w:hAnsi="Arial" w:cs="Arial"/>
                <w:sz w:val="22"/>
                <w:szCs w:val="22"/>
              </w:rPr>
              <w:t xml:space="preserve"> </w:t>
            </w:r>
            <w:r>
              <w:rPr>
                <w:rFonts w:ascii="Arial" w:hAnsi="Arial" w:cs="Arial"/>
                <w:sz w:val="22"/>
                <w:szCs w:val="22"/>
              </w:rPr>
              <w:t xml:space="preserve">           </w:t>
            </w:r>
            <w:r w:rsidR="00470DA5" w:rsidRPr="00470DA5">
              <w:rPr>
                <w:rFonts w:ascii="Arial" w:hAnsi="Arial" w:cs="Arial"/>
                <w:sz w:val="22"/>
                <w:szCs w:val="22"/>
              </w:rPr>
              <w:t>20</w:t>
            </w:r>
            <w:r w:rsidR="00470DA5">
              <w:rPr>
                <w:rFonts w:ascii="Arial" w:hAnsi="Arial" w:cs="Arial"/>
                <w:sz w:val="22"/>
                <w:szCs w:val="22"/>
              </w:rPr>
              <w:t>20</w:t>
            </w:r>
          </w:p>
        </w:tc>
        <w:tc>
          <w:tcPr>
            <w:tcW w:w="1935" w:type="dxa"/>
            <w:tcBorders>
              <w:top w:val="nil"/>
              <w:left w:val="nil"/>
              <w:bottom w:val="nil"/>
              <w:right w:val="nil"/>
            </w:tcBorders>
            <w:shd w:val="clear" w:color="auto" w:fill="auto"/>
            <w:noWrap/>
            <w:vAlign w:val="bottom"/>
            <w:hideMark/>
          </w:tcPr>
          <w:p w:rsidR="00C97784" w:rsidRPr="000F229A" w:rsidRDefault="00C97784" w:rsidP="009A3E9C">
            <w:pPr>
              <w:pBdr>
                <w:bottom w:val="single" w:sz="4" w:space="0" w:color="auto"/>
              </w:pBdr>
              <w:spacing w:line="320" w:lineRule="exact"/>
              <w:jc w:val="center"/>
              <w:rPr>
                <w:rFonts w:ascii="Arial" w:hAnsi="Arial" w:cs="Arial"/>
                <w:sz w:val="22"/>
                <w:szCs w:val="22"/>
              </w:rPr>
            </w:pPr>
            <w:r w:rsidRPr="000F229A">
              <w:rPr>
                <w:rFonts w:ascii="Arial" w:hAnsi="Arial" w:cs="Arial"/>
                <w:sz w:val="22"/>
                <w:szCs w:val="22"/>
              </w:rPr>
              <w:t>3</w:t>
            </w:r>
            <w:r w:rsidRPr="000F229A">
              <w:rPr>
                <w:rFonts w:ascii="Arial" w:hAnsi="Arial" w:cs="Arial"/>
                <w:sz w:val="22"/>
                <w:szCs w:val="22"/>
                <w:lang w:val="en-GB"/>
              </w:rPr>
              <w:t>1</w:t>
            </w:r>
            <w:r w:rsidRPr="000F229A">
              <w:rPr>
                <w:rFonts w:ascii="Arial" w:hAnsi="Arial" w:cs="Arial"/>
                <w:sz w:val="22"/>
                <w:szCs w:val="22"/>
              </w:rPr>
              <w:t xml:space="preserve"> December </w:t>
            </w:r>
            <w:r w:rsidR="003B5B16">
              <w:rPr>
                <w:rFonts w:ascii="Arial" w:hAnsi="Arial" w:cs="Arial"/>
                <w:sz w:val="22"/>
                <w:szCs w:val="22"/>
              </w:rPr>
              <w:t>201</w:t>
            </w:r>
            <w:r w:rsidR="00470DA5">
              <w:rPr>
                <w:rFonts w:ascii="Arial" w:hAnsi="Arial" w:cs="Arial"/>
                <w:sz w:val="22"/>
                <w:szCs w:val="22"/>
              </w:rPr>
              <w:t>9</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Revolving loan receivables</w:t>
            </w:r>
            <w:r w:rsidR="000764BE">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470DA5" w:rsidRPr="008428E0" w:rsidRDefault="00C60AED" w:rsidP="00470DA5">
            <w:pPr>
              <w:tabs>
                <w:tab w:val="decimal" w:pos="1062"/>
              </w:tabs>
              <w:spacing w:line="320" w:lineRule="exact"/>
              <w:jc w:val="center"/>
              <w:rPr>
                <w:rFonts w:ascii="Arial" w:hAnsi="Arial" w:cs="Arial"/>
                <w:sz w:val="22"/>
                <w:szCs w:val="22"/>
                <w:lang w:val="en-GB"/>
              </w:rPr>
            </w:pPr>
            <w:r>
              <w:rPr>
                <w:rFonts w:ascii="Arial" w:hAnsi="Arial" w:cs="Arial"/>
                <w:sz w:val="22"/>
                <w:szCs w:val="22"/>
                <w:lang w:val="en-GB"/>
              </w:rPr>
              <w:t>3,002,733</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3,150,480</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Term loan receivables</w:t>
            </w:r>
            <w:r w:rsidR="000764BE">
              <w:rPr>
                <w:rFonts w:ascii="Arial" w:hAnsi="Arial" w:cs="Arial"/>
                <w:sz w:val="22"/>
                <w:szCs w:val="22"/>
              </w:rPr>
              <w:t>, accrued interest and fees</w:t>
            </w:r>
          </w:p>
        </w:tc>
        <w:tc>
          <w:tcPr>
            <w:tcW w:w="1935" w:type="dxa"/>
            <w:tcBorders>
              <w:top w:val="nil"/>
              <w:left w:val="nil"/>
              <w:bottom w:val="nil"/>
              <w:right w:val="nil"/>
            </w:tcBorders>
            <w:shd w:val="clear" w:color="auto" w:fill="auto"/>
            <w:noWrap/>
            <w:vAlign w:val="bottom"/>
          </w:tcPr>
          <w:p w:rsidR="00470DA5" w:rsidRPr="00852EA6" w:rsidRDefault="00C60AED" w:rsidP="00470DA5">
            <w:pPr>
              <w:pBdr>
                <w:bottom w:val="sing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402,956</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pBdr>
                <w:bottom w:val="single" w:sz="4" w:space="1" w:color="auto"/>
              </w:pBd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221,664</w:t>
            </w:r>
          </w:p>
        </w:tc>
      </w:tr>
      <w:tr w:rsidR="00470DA5" w:rsidRPr="00E4371C" w:rsidTr="00B76BD9">
        <w:trPr>
          <w:gridAfter w:val="1"/>
          <w:wAfter w:w="18" w:type="dxa"/>
          <w:trHeight w:val="360"/>
        </w:trPr>
        <w:tc>
          <w:tcPr>
            <w:tcW w:w="4590" w:type="dxa"/>
            <w:tcBorders>
              <w:top w:val="nil"/>
              <w:left w:val="nil"/>
              <w:bottom w:val="nil"/>
              <w:right w:val="nil"/>
            </w:tcBorders>
            <w:shd w:val="clear" w:color="auto" w:fill="auto"/>
            <w:noWrap/>
            <w:vAlign w:val="center"/>
            <w:hideMark/>
          </w:tcPr>
          <w:p w:rsidR="00470DA5" w:rsidRPr="00E4371C" w:rsidRDefault="00470DA5" w:rsidP="00470DA5">
            <w:pPr>
              <w:spacing w:line="320" w:lineRule="exact"/>
              <w:ind w:left="162" w:hanging="162"/>
              <w:rPr>
                <w:rFonts w:ascii="Arial" w:hAnsi="Arial" w:cs="Arial"/>
                <w:sz w:val="22"/>
                <w:szCs w:val="22"/>
              </w:rPr>
            </w:pPr>
            <w:r w:rsidRPr="00E4371C">
              <w:rPr>
                <w:rFonts w:ascii="Arial" w:hAnsi="Arial" w:cs="Arial"/>
                <w:sz w:val="22"/>
                <w:szCs w:val="22"/>
              </w:rPr>
              <w:t>Total</w:t>
            </w:r>
          </w:p>
        </w:tc>
        <w:tc>
          <w:tcPr>
            <w:tcW w:w="1935" w:type="dxa"/>
            <w:tcBorders>
              <w:top w:val="nil"/>
              <w:left w:val="nil"/>
              <w:bottom w:val="nil"/>
              <w:right w:val="nil"/>
            </w:tcBorders>
            <w:shd w:val="clear" w:color="auto" w:fill="auto"/>
            <w:noWrap/>
            <w:vAlign w:val="bottom"/>
          </w:tcPr>
          <w:p w:rsidR="00470DA5" w:rsidRPr="008428E0" w:rsidRDefault="006547CA" w:rsidP="00470DA5">
            <w:pPr>
              <w:pBdr>
                <w:bottom w:val="double" w:sz="4" w:space="1" w:color="auto"/>
              </w:pBdr>
              <w:tabs>
                <w:tab w:val="decimal" w:pos="1062"/>
              </w:tabs>
              <w:spacing w:line="320" w:lineRule="exact"/>
              <w:jc w:val="center"/>
              <w:rPr>
                <w:rFonts w:ascii="Arial" w:hAnsi="Arial" w:cs="Arial"/>
                <w:sz w:val="22"/>
                <w:szCs w:val="22"/>
                <w:lang w:val="en-GB"/>
              </w:rPr>
            </w:pPr>
            <w:r>
              <w:rPr>
                <w:rFonts w:ascii="Arial" w:hAnsi="Arial" w:cs="Arial"/>
                <w:sz w:val="22"/>
                <w:szCs w:val="22"/>
                <w:lang w:val="en-GB"/>
              </w:rPr>
              <w:t>3,405,689</w:t>
            </w:r>
          </w:p>
        </w:tc>
        <w:tc>
          <w:tcPr>
            <w:tcW w:w="1935" w:type="dxa"/>
            <w:tcBorders>
              <w:top w:val="nil"/>
              <w:left w:val="nil"/>
              <w:bottom w:val="nil"/>
              <w:right w:val="nil"/>
            </w:tcBorders>
            <w:shd w:val="clear" w:color="auto" w:fill="auto"/>
            <w:noWrap/>
            <w:vAlign w:val="bottom"/>
            <w:hideMark/>
          </w:tcPr>
          <w:p w:rsidR="00470DA5" w:rsidRPr="00C70C07" w:rsidRDefault="00470DA5" w:rsidP="00470DA5">
            <w:pPr>
              <w:pBdr>
                <w:bottom w:val="double" w:sz="4" w:space="1" w:color="auto"/>
              </w:pBdr>
              <w:tabs>
                <w:tab w:val="decimal" w:pos="1062"/>
              </w:tabs>
              <w:spacing w:line="320" w:lineRule="exact"/>
              <w:jc w:val="center"/>
              <w:rPr>
                <w:rFonts w:ascii="Arial" w:hAnsi="Arial" w:cs="Arial"/>
                <w:sz w:val="22"/>
                <w:szCs w:val="22"/>
                <w:lang w:val="en-GB"/>
              </w:rPr>
            </w:pPr>
            <w:r w:rsidRPr="00C70C07">
              <w:rPr>
                <w:rFonts w:ascii="Arial" w:hAnsi="Arial" w:cs="Arial"/>
                <w:sz w:val="22"/>
                <w:szCs w:val="22"/>
                <w:lang w:val="en-GB"/>
              </w:rPr>
              <w:t>3,372,144</w:t>
            </w:r>
          </w:p>
        </w:tc>
      </w:tr>
    </w:tbl>
    <w:p w:rsidR="00C97784" w:rsidRPr="000F229A" w:rsidRDefault="00782332" w:rsidP="00D4658D">
      <w:pPr>
        <w:tabs>
          <w:tab w:val="left" w:pos="900"/>
          <w:tab w:val="left" w:pos="1440"/>
          <w:tab w:val="right" w:pos="5490"/>
          <w:tab w:val="right" w:pos="7740"/>
          <w:tab w:val="right" w:pos="91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sidRPr="000F229A">
        <w:rPr>
          <w:rFonts w:ascii="Arial" w:hAnsi="Arial" w:cs="Arial"/>
          <w:sz w:val="22"/>
          <w:szCs w:val="22"/>
        </w:rPr>
        <w:t>Revolving loan</w:t>
      </w:r>
      <w:r w:rsidR="00C1181F">
        <w:rPr>
          <w:rFonts w:ascii="Arial" w:hAnsi="Arial" w:cs="Arial"/>
          <w:sz w:val="22"/>
          <w:szCs w:val="22"/>
        </w:rPr>
        <w:t xml:space="preserve"> receivables</w:t>
      </w:r>
      <w:r w:rsidR="00C97784" w:rsidRPr="000F229A">
        <w:rPr>
          <w:rFonts w:ascii="Arial" w:hAnsi="Arial" w:cs="Arial"/>
          <w:sz w:val="22"/>
          <w:szCs w:val="22"/>
        </w:rPr>
        <w:t xml:space="preserve"> are repayable at any time subject to</w:t>
      </w:r>
      <w:r w:rsidR="00C97784">
        <w:rPr>
          <w:rFonts w:ascii="Arial" w:hAnsi="Arial" w:cs="Arial"/>
          <w:sz w:val="22"/>
          <w:szCs w:val="22"/>
        </w:rPr>
        <w:t xml:space="preserve"> a minimum monthly payment of 2.5</w:t>
      </w:r>
      <w:r w:rsidR="00C97784" w:rsidRPr="000F229A">
        <w:rPr>
          <w:rFonts w:ascii="Arial" w:hAnsi="Arial" w:cs="Arial"/>
          <w:sz w:val="22"/>
          <w:szCs w:val="22"/>
        </w:rPr>
        <w:t>% of the outstanding balances</w:t>
      </w:r>
      <w:r w:rsidR="00C97784">
        <w:rPr>
          <w:rFonts w:ascii="Arial" w:hAnsi="Arial" w:cs="Arial"/>
          <w:sz w:val="22"/>
          <w:szCs w:val="22"/>
        </w:rPr>
        <w:t xml:space="preserve"> or Baht 200 as a minimum rate</w:t>
      </w:r>
      <w:r w:rsidR="00C97784" w:rsidRPr="000F229A">
        <w:rPr>
          <w:rFonts w:ascii="Arial" w:hAnsi="Arial" w:cs="Arial"/>
          <w:sz w:val="22"/>
          <w:szCs w:val="22"/>
        </w:rPr>
        <w:t xml:space="preserve">, as specified in the loan agreements. </w:t>
      </w:r>
      <w:r w:rsidR="00C97784">
        <w:rPr>
          <w:rFonts w:ascii="Arial" w:hAnsi="Arial" w:cs="Arial"/>
          <w:sz w:val="22"/>
          <w:szCs w:val="22"/>
        </w:rPr>
        <w:t>The subsidiaries</w:t>
      </w:r>
      <w:r w:rsidR="00D512DC">
        <w:rPr>
          <w:rFonts w:ascii="Arial" w:hAnsi="Arial" w:cs="Arial"/>
          <w:sz w:val="22"/>
          <w:szCs w:val="22"/>
        </w:rPr>
        <w:t xml:space="preserve"> classif</w:t>
      </w:r>
      <w:r w:rsidR="00D512DC">
        <w:rPr>
          <w:rFonts w:ascii="Arial" w:hAnsi="Arial" w:cs="Browallia New"/>
          <w:sz w:val="22"/>
          <w:szCs w:val="28"/>
        </w:rPr>
        <w:t>y</w:t>
      </w:r>
      <w:r w:rsidR="00C97784" w:rsidRPr="000F229A">
        <w:rPr>
          <w:rFonts w:ascii="Arial" w:hAnsi="Arial" w:cs="Arial"/>
          <w:sz w:val="22"/>
          <w:szCs w:val="22"/>
        </w:rPr>
        <w:t xml:space="preserve"> the total balance of revolving loan receivables within current assets.</w:t>
      </w:r>
    </w:p>
    <w:p w:rsidR="00C97784" w:rsidRDefault="00C97784" w:rsidP="00C97784">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sidRPr="000F229A">
        <w:rPr>
          <w:rFonts w:ascii="Arial" w:hAnsi="Arial" w:cs="Arial"/>
          <w:sz w:val="22"/>
          <w:szCs w:val="22"/>
        </w:rPr>
        <w:tab/>
        <w:t>Term loan receivables are repayable by</w:t>
      </w:r>
      <w:r w:rsidR="00D83437">
        <w:rPr>
          <w:rFonts w:ascii="Arial" w:hAnsi="Arial" w:cs="Arial"/>
          <w:sz w:val="22"/>
          <w:szCs w:val="22"/>
        </w:rPr>
        <w:t xml:space="preserve"> </w:t>
      </w:r>
      <w:r w:rsidR="003F1048">
        <w:rPr>
          <w:rFonts w:ascii="Arial" w:hAnsi="Arial" w:cs="Arial"/>
          <w:sz w:val="22"/>
          <w:szCs w:val="22"/>
        </w:rPr>
        <w:t xml:space="preserve">monthly </w:t>
      </w:r>
      <w:r w:rsidRPr="000F229A">
        <w:rPr>
          <w:rFonts w:ascii="Arial" w:hAnsi="Arial" w:cs="Arial"/>
          <w:sz w:val="22"/>
          <w:szCs w:val="22"/>
        </w:rPr>
        <w:t>installments, as specified in the loan agreements.</w:t>
      </w:r>
      <w:r w:rsidR="00A4280E">
        <w:rPr>
          <w:rFonts w:ascii="Arial" w:hAnsi="Arial" w:cs="Arial"/>
          <w:sz w:val="22"/>
          <w:szCs w:val="22"/>
        </w:rPr>
        <w:t xml:space="preserve"> </w:t>
      </w:r>
      <w:r>
        <w:rPr>
          <w:rFonts w:ascii="Arial" w:hAnsi="Arial" w:cs="Arial"/>
          <w:sz w:val="22"/>
          <w:szCs w:val="22"/>
        </w:rPr>
        <w:t>The subsidiaries</w:t>
      </w:r>
      <w:r w:rsidR="007625A2">
        <w:rPr>
          <w:rFonts w:ascii="Arial" w:hAnsi="Arial" w:cs="Arial"/>
          <w:sz w:val="22"/>
          <w:szCs w:val="22"/>
        </w:rPr>
        <w:t xml:space="preserve"> classify</w:t>
      </w:r>
      <w:r w:rsidRPr="000F229A">
        <w:rPr>
          <w:rFonts w:ascii="Arial" w:hAnsi="Arial" w:cs="Arial"/>
          <w:sz w:val="22"/>
          <w:szCs w:val="22"/>
        </w:rPr>
        <w:t xml:space="preserve"> the balance of term loan receivables within current and non-current assets. As at </w:t>
      </w:r>
      <w:r w:rsidR="00215AF3">
        <w:rPr>
          <w:rFonts w:ascii="Arial" w:hAnsi="Arial" w:cs="Arial"/>
          <w:sz w:val="22"/>
          <w:szCs w:val="22"/>
        </w:rPr>
        <w:t>30 June</w:t>
      </w:r>
      <w:r w:rsidR="00215AF3" w:rsidRPr="00470DA5">
        <w:rPr>
          <w:rFonts w:ascii="Arial" w:hAnsi="Arial" w:cs="Arial"/>
          <w:sz w:val="22"/>
          <w:szCs w:val="22"/>
        </w:rPr>
        <w:t xml:space="preserve"> </w:t>
      </w:r>
      <w:r w:rsidR="008438EC" w:rsidRPr="00470DA5">
        <w:rPr>
          <w:rFonts w:ascii="Arial" w:hAnsi="Arial" w:cs="Arial"/>
          <w:sz w:val="22"/>
          <w:szCs w:val="22"/>
        </w:rPr>
        <w:t>20</w:t>
      </w:r>
      <w:r w:rsidR="008438EC">
        <w:rPr>
          <w:rFonts w:ascii="Arial" w:hAnsi="Arial" w:cs="Arial"/>
          <w:sz w:val="22"/>
          <w:szCs w:val="22"/>
        </w:rPr>
        <w:t>20</w:t>
      </w:r>
      <w:r w:rsidRPr="000F229A">
        <w:rPr>
          <w:rFonts w:ascii="Arial" w:hAnsi="Arial" w:cs="Arial"/>
          <w:sz w:val="22"/>
          <w:szCs w:val="22"/>
        </w:rPr>
        <w:t xml:space="preserve">, </w:t>
      </w:r>
      <w:r w:rsidR="003F1048">
        <w:rPr>
          <w:rFonts w:ascii="Arial" w:hAnsi="Arial" w:cs="Arial"/>
          <w:sz w:val="22"/>
          <w:szCs w:val="22"/>
        </w:rPr>
        <w:t>the</w:t>
      </w:r>
      <w:r w:rsidRPr="000F229A">
        <w:rPr>
          <w:rFonts w:ascii="Arial" w:hAnsi="Arial" w:cs="Arial"/>
          <w:sz w:val="22"/>
          <w:szCs w:val="22"/>
        </w:rPr>
        <w:t xml:space="preserve"> monthly repayment amount repayable within on</w:t>
      </w:r>
      <w:r>
        <w:rPr>
          <w:rFonts w:ascii="Arial" w:hAnsi="Arial" w:cs="Arial"/>
          <w:sz w:val="22"/>
          <w:szCs w:val="22"/>
        </w:rPr>
        <w:t xml:space="preserve">e year was Baht </w:t>
      </w:r>
      <w:r w:rsidR="00C60AED">
        <w:rPr>
          <w:rFonts w:ascii="Arial" w:hAnsi="Arial" w:cs="Arial"/>
          <w:sz w:val="22"/>
          <w:szCs w:val="22"/>
        </w:rPr>
        <w:t>172.00</w:t>
      </w:r>
      <w:r w:rsidR="00E34EDD" w:rsidRPr="00E34EDD">
        <w:rPr>
          <w:rFonts w:ascii="Arial" w:hAnsi="Arial" w:cs="Arial"/>
          <w:sz w:val="22"/>
          <w:szCs w:val="22"/>
        </w:rPr>
        <w:t xml:space="preserve"> </w:t>
      </w:r>
      <w:r>
        <w:rPr>
          <w:rFonts w:ascii="Arial" w:hAnsi="Arial" w:cs="Arial"/>
          <w:sz w:val="22"/>
          <w:szCs w:val="22"/>
        </w:rPr>
        <w:t>million</w:t>
      </w:r>
      <w:r w:rsidRPr="000F229A">
        <w:rPr>
          <w:rFonts w:ascii="Arial" w:hAnsi="Arial" w:cs="Arial"/>
          <w:sz w:val="22"/>
          <w:szCs w:val="22"/>
        </w:rPr>
        <w:t xml:space="preserve"> (31 December </w:t>
      </w:r>
      <w:r w:rsidR="003B5B16">
        <w:rPr>
          <w:rFonts w:ascii="Arial" w:hAnsi="Arial" w:cs="Arial"/>
          <w:sz w:val="22"/>
          <w:szCs w:val="22"/>
        </w:rPr>
        <w:t>201</w:t>
      </w:r>
      <w:r w:rsidR="008438EC">
        <w:rPr>
          <w:rFonts w:ascii="Arial" w:hAnsi="Arial" w:cs="Arial"/>
          <w:sz w:val="22"/>
          <w:szCs w:val="22"/>
        </w:rPr>
        <w:t>9</w:t>
      </w:r>
      <w:r w:rsidRPr="000F229A">
        <w:rPr>
          <w:rFonts w:ascii="Arial" w:hAnsi="Arial" w:cs="Arial"/>
          <w:sz w:val="22"/>
          <w:szCs w:val="22"/>
        </w:rPr>
        <w:t xml:space="preserve">: Baht </w:t>
      </w:r>
      <w:r w:rsidR="008438EC">
        <w:rPr>
          <w:rFonts w:ascii="Arial" w:hAnsi="Arial" w:cs="Arial"/>
          <w:sz w:val="22"/>
          <w:szCs w:val="22"/>
        </w:rPr>
        <w:t xml:space="preserve">108.64 </w:t>
      </w:r>
      <w:r w:rsidRPr="000F229A">
        <w:rPr>
          <w:rFonts w:ascii="Arial" w:hAnsi="Arial" w:cs="Arial"/>
          <w:sz w:val="22"/>
          <w:szCs w:val="22"/>
        </w:rPr>
        <w:t>million).</w:t>
      </w:r>
    </w:p>
    <w:p w:rsidR="00DB6F9B" w:rsidRPr="00DB6F9B" w:rsidRDefault="00DB6F9B" w:rsidP="00DB6F9B">
      <w:pPr>
        <w:tabs>
          <w:tab w:val="left" w:pos="900"/>
          <w:tab w:val="left" w:pos="1440"/>
          <w:tab w:val="right" w:pos="5490"/>
          <w:tab w:val="right" w:pos="7740"/>
          <w:tab w:val="right" w:pos="91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215AF3">
        <w:rPr>
          <w:rFonts w:ascii="Arial" w:hAnsi="Arial" w:cs="Arial"/>
          <w:sz w:val="22"/>
          <w:szCs w:val="22"/>
        </w:rPr>
        <w:t>six</w:t>
      </w:r>
      <w:r w:rsidRPr="00DB6F9B">
        <w:rPr>
          <w:rFonts w:ascii="Arial" w:hAnsi="Arial" w:cs="Arial"/>
          <w:sz w:val="22"/>
          <w:szCs w:val="22"/>
        </w:rPr>
        <w:t xml:space="preserve">-month period ended </w:t>
      </w:r>
      <w:r w:rsidR="00215AF3">
        <w:rPr>
          <w:rFonts w:ascii="Arial" w:hAnsi="Arial" w:cs="Arial"/>
          <w:sz w:val="22"/>
          <w:szCs w:val="22"/>
        </w:rPr>
        <w:t>30 June</w:t>
      </w:r>
      <w:r w:rsidR="00215AF3" w:rsidRPr="00DB6F9B">
        <w:rPr>
          <w:rFonts w:ascii="Arial" w:hAnsi="Arial" w:cs="Arial"/>
          <w:sz w:val="22"/>
          <w:szCs w:val="22"/>
        </w:rPr>
        <w:t xml:space="preserve"> </w:t>
      </w:r>
      <w:r w:rsidRPr="00DB6F9B">
        <w:rPr>
          <w:rFonts w:ascii="Arial" w:hAnsi="Arial" w:cs="Arial"/>
          <w:sz w:val="22"/>
          <w:szCs w:val="22"/>
        </w:rPr>
        <w:t xml:space="preserve">2020, a subsidiary had loans to customers which entered into loan agreements to settle personal loan receivables - collaterals with a related company amounting to Baht </w:t>
      </w:r>
      <w:r w:rsidR="007956F1">
        <w:rPr>
          <w:rFonts w:ascii="Arial" w:hAnsi="Arial" w:cs="Arial"/>
          <w:sz w:val="22"/>
          <w:szCs w:val="22"/>
        </w:rPr>
        <w:t>31</w:t>
      </w:r>
      <w:r w:rsidRPr="00DB6F9B">
        <w:rPr>
          <w:rFonts w:ascii="Arial" w:hAnsi="Arial" w:cs="Arial"/>
          <w:sz w:val="22"/>
          <w:szCs w:val="22"/>
        </w:rPr>
        <w:t xml:space="preserve"> million (2019:</w:t>
      </w:r>
      <w:r w:rsidR="00941604">
        <w:rPr>
          <w:rFonts w:ascii="Arial" w:hAnsi="Arial" w:cs="Arial"/>
          <w:sz w:val="22"/>
          <w:szCs w:val="22"/>
        </w:rPr>
        <w:t xml:space="preserve"> </w:t>
      </w:r>
      <w:r w:rsidRPr="00DB6F9B">
        <w:rPr>
          <w:rFonts w:ascii="Arial" w:hAnsi="Arial" w:cs="Arial"/>
          <w:sz w:val="22"/>
          <w:szCs w:val="22"/>
        </w:rPr>
        <w:t>Nil)</w:t>
      </w:r>
      <w:r w:rsidR="00197B45">
        <w:rPr>
          <w:rFonts w:ascii="Arial" w:hAnsi="Arial" w:cs="Arial"/>
          <w:sz w:val="22"/>
          <w:szCs w:val="22"/>
        </w:rPr>
        <w:t>.</w:t>
      </w:r>
    </w:p>
    <w:p w:rsidR="00C97784" w:rsidRDefault="006C11E1" w:rsidP="009A3E9C">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w:t>
      </w:r>
      <w:r w:rsidR="00EE5755">
        <w:rPr>
          <w:rFonts w:ascii="Arial" w:hAnsi="Arial" w:cs="Times New Roman"/>
          <w:sz w:val="22"/>
          <w:szCs w:val="22"/>
        </w:rPr>
        <w:t>4</w:t>
      </w:r>
      <w:r w:rsidR="00C97784" w:rsidRPr="00B10F43">
        <w:rPr>
          <w:rFonts w:ascii="Arial" w:hAnsi="Arial" w:cs="Times New Roman"/>
          <w:sz w:val="22"/>
          <w:szCs w:val="22"/>
        </w:rPr>
        <w:t>.2</w:t>
      </w:r>
      <w:r w:rsidR="00DB6F9B">
        <w:rPr>
          <w:rFonts w:ascii="Arial" w:hAnsi="Arial" w:cstheme="minorBidi"/>
          <w:sz w:val="22"/>
          <w:szCs w:val="22"/>
          <w:cs/>
        </w:rPr>
        <w:tab/>
      </w:r>
      <w:r w:rsidR="00C97784" w:rsidRPr="00B10F43">
        <w:rPr>
          <w:rFonts w:ascii="Arial" w:hAnsi="Arial" w:cs="Times New Roman"/>
          <w:sz w:val="22"/>
          <w:szCs w:val="22"/>
        </w:rPr>
        <w:t xml:space="preserve">As at </w:t>
      </w:r>
      <w:r w:rsidR="00215AF3">
        <w:rPr>
          <w:rFonts w:ascii="Arial" w:hAnsi="Arial" w:cs="Arial"/>
          <w:sz w:val="22"/>
          <w:szCs w:val="22"/>
        </w:rPr>
        <w:t>30 June</w:t>
      </w:r>
      <w:r w:rsidR="00215AF3" w:rsidRPr="00470DA5">
        <w:rPr>
          <w:rFonts w:ascii="Arial" w:hAnsi="Arial" w:cs="Arial"/>
          <w:sz w:val="22"/>
          <w:szCs w:val="22"/>
        </w:rPr>
        <w:t xml:space="preserve"> </w:t>
      </w:r>
      <w:r w:rsidR="008438EC" w:rsidRPr="00470DA5">
        <w:rPr>
          <w:rFonts w:ascii="Arial" w:hAnsi="Arial" w:cs="Arial"/>
          <w:sz w:val="22"/>
          <w:szCs w:val="22"/>
        </w:rPr>
        <w:t>20</w:t>
      </w:r>
      <w:r w:rsidR="008438EC">
        <w:rPr>
          <w:rFonts w:ascii="Arial" w:hAnsi="Arial" w:cs="Arial"/>
          <w:sz w:val="22"/>
          <w:szCs w:val="22"/>
        </w:rPr>
        <w:t xml:space="preserve">20 </w:t>
      </w:r>
      <w:r w:rsidR="00C97784" w:rsidRPr="00B10F43">
        <w:rPr>
          <w:rFonts w:ascii="Arial" w:hAnsi="Arial" w:cs="Times New Roman"/>
          <w:sz w:val="22"/>
          <w:szCs w:val="22"/>
        </w:rPr>
        <w:t>and</w:t>
      </w:r>
      <w:r w:rsidR="00C97784">
        <w:rPr>
          <w:rFonts w:ascii="Arial" w:hAnsi="Arial" w:cs="Times New Roman"/>
          <w:sz w:val="22"/>
          <w:szCs w:val="22"/>
        </w:rPr>
        <w:t xml:space="preserve"> 31 December</w:t>
      </w:r>
      <w:r w:rsidR="00C97784" w:rsidRPr="00B10F43">
        <w:rPr>
          <w:rFonts w:ascii="Arial" w:hAnsi="Arial" w:cs="Times New Roman"/>
          <w:sz w:val="22"/>
          <w:szCs w:val="22"/>
        </w:rPr>
        <w:t xml:space="preserve"> </w:t>
      </w:r>
      <w:r w:rsidR="003B5B16">
        <w:rPr>
          <w:rFonts w:ascii="Arial" w:hAnsi="Arial" w:cs="Times New Roman"/>
          <w:sz w:val="22"/>
          <w:szCs w:val="22"/>
        </w:rPr>
        <w:t>201</w:t>
      </w:r>
      <w:r w:rsidR="008438EC">
        <w:rPr>
          <w:rFonts w:ascii="Arial" w:hAnsi="Arial" w:cs="Times New Roman"/>
          <w:sz w:val="22"/>
          <w:szCs w:val="22"/>
        </w:rPr>
        <w:t>9</w:t>
      </w:r>
      <w:r w:rsidR="00C97784" w:rsidRPr="00B10F43">
        <w:rPr>
          <w:rFonts w:ascii="Arial" w:hAnsi="Arial" w:cs="Times New Roman"/>
          <w:sz w:val="22"/>
          <w:szCs w:val="22"/>
        </w:rPr>
        <w:t xml:space="preserve">, </w:t>
      </w:r>
      <w:r w:rsidR="00202A09">
        <w:rPr>
          <w:rFonts w:ascii="Arial" w:hAnsi="Arial" w:cs="Times New Roman"/>
          <w:sz w:val="22"/>
          <w:szCs w:val="22"/>
        </w:rPr>
        <w:t>aged of loans to customers balances and details of</w:t>
      </w:r>
      <w:r w:rsidR="00C97784" w:rsidRPr="00B10F43">
        <w:rPr>
          <w:rFonts w:ascii="Arial" w:hAnsi="Arial" w:cs="Times New Roman"/>
          <w:sz w:val="22"/>
          <w:szCs w:val="22"/>
        </w:rPr>
        <w:t xml:space="preserve"> </w:t>
      </w:r>
      <w:r w:rsidR="00733740">
        <w:rPr>
          <w:rFonts w:ascii="Arial" w:hAnsi="Arial" w:cs="Times New Roman"/>
          <w:sz w:val="22"/>
          <w:szCs w:val="22"/>
        </w:rPr>
        <w:t>expected credit losses</w:t>
      </w:r>
      <w:r w:rsidR="00C97784" w:rsidRPr="00B10F43">
        <w:rPr>
          <w:rFonts w:ascii="Arial" w:hAnsi="Arial" w:cs="Times New Roman"/>
          <w:sz w:val="22"/>
          <w:szCs w:val="22"/>
        </w:rPr>
        <w:t xml:space="preserve"> </w:t>
      </w:r>
      <w:r w:rsidR="00782332">
        <w:rPr>
          <w:rFonts w:ascii="Arial" w:hAnsi="Arial" w:cs="Times New Roman"/>
          <w:sz w:val="22"/>
          <w:szCs w:val="22"/>
        </w:rPr>
        <w:t>are as follows:</w:t>
      </w:r>
    </w:p>
    <w:p w:rsidR="000764BE" w:rsidRPr="00F26C20" w:rsidRDefault="000764BE" w:rsidP="00E61203">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(Unit: Thousand Baht)</w:t>
      </w:r>
    </w:p>
    <w:tbl>
      <w:tblPr>
        <w:tblW w:w="9395" w:type="dxa"/>
        <w:tblInd w:w="450" w:type="dxa"/>
        <w:tblLayout w:type="fixed"/>
        <w:tblLook w:val="0000" w:firstRow="0" w:lastRow="0" w:firstColumn="0" w:lastColumn="0" w:noHBand="0" w:noVBand="0"/>
      </w:tblPr>
      <w:tblGrid>
        <w:gridCol w:w="2232"/>
        <w:gridCol w:w="1890"/>
        <w:gridCol w:w="1757"/>
        <w:gridCol w:w="1757"/>
        <w:gridCol w:w="1759"/>
      </w:tblGrid>
      <w:tr w:rsidR="000764BE" w:rsidRPr="001940E1" w:rsidTr="00215AF3">
        <w:trPr>
          <w:trHeight w:val="314"/>
        </w:trPr>
        <w:tc>
          <w:tcPr>
            <w:tcW w:w="2232" w:type="dxa"/>
            <w:vAlign w:val="bottom"/>
          </w:tcPr>
          <w:p w:rsidR="000764BE" w:rsidRPr="001940E1"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0764BE" w:rsidP="00BD4A8E">
            <w:pPr>
              <w:pBdr>
                <w:bottom w:val="single" w:sz="4" w:space="1" w:color="auto"/>
              </w:pBdr>
              <w:spacing w:line="300" w:lineRule="exact"/>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0764BE" w:rsidRPr="001940E1" w:rsidTr="00215AF3">
        <w:trPr>
          <w:trHeight w:val="314"/>
        </w:trPr>
        <w:tc>
          <w:tcPr>
            <w:tcW w:w="2232" w:type="dxa"/>
            <w:vAlign w:val="bottom"/>
          </w:tcPr>
          <w:p w:rsidR="000764BE" w:rsidRPr="001940E1" w:rsidRDefault="000764BE" w:rsidP="00BD4A8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590EA4" w:rsidP="00BD4A8E">
            <w:pPr>
              <w:pBdr>
                <w:bottom w:val="single" w:sz="4" w:space="1" w:color="auto"/>
              </w:pBdr>
              <w:spacing w:line="300" w:lineRule="exact"/>
              <w:jc w:val="center"/>
              <w:rPr>
                <w:rFonts w:ascii="Arial" w:hAnsi="Arial" w:cs="Arial"/>
                <w:spacing w:val="-4"/>
                <w:sz w:val="14"/>
                <w:szCs w:val="14"/>
              </w:rPr>
            </w:pPr>
            <w:r w:rsidRPr="00590EA4">
              <w:rPr>
                <w:rFonts w:ascii="Arial" w:hAnsi="Arial" w:cs="Arial"/>
                <w:spacing w:val="-4"/>
                <w:sz w:val="14"/>
                <w:szCs w:val="14"/>
              </w:rPr>
              <w:t>30 June</w:t>
            </w:r>
            <w:r>
              <w:rPr>
                <w:rFonts w:ascii="Arial" w:hAnsi="Arial" w:cs="Arial"/>
                <w:spacing w:val="-4"/>
                <w:sz w:val="14"/>
                <w:szCs w:val="14"/>
              </w:rPr>
              <w:t xml:space="preserve"> </w:t>
            </w:r>
            <w:r w:rsidR="000764BE">
              <w:rPr>
                <w:rFonts w:ascii="Arial" w:hAnsi="Arial" w:cs="Arial"/>
                <w:spacing w:val="-4"/>
                <w:sz w:val="14"/>
                <w:szCs w:val="14"/>
              </w:rPr>
              <w:t>2020</w:t>
            </w:r>
          </w:p>
        </w:tc>
      </w:tr>
      <w:tr w:rsidR="00775BC3" w:rsidRPr="001940E1" w:rsidTr="00215AF3">
        <w:trPr>
          <w:trHeight w:val="314"/>
        </w:trPr>
        <w:tc>
          <w:tcPr>
            <w:tcW w:w="2232" w:type="dxa"/>
            <w:vAlign w:val="bottom"/>
          </w:tcPr>
          <w:p w:rsidR="00775BC3" w:rsidRPr="001940E1" w:rsidRDefault="00775BC3" w:rsidP="00775BC3">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775BC3" w:rsidRPr="001940E1" w:rsidRDefault="00775BC3" w:rsidP="00775BC3">
            <w:pPr>
              <w:spacing w:line="300" w:lineRule="exact"/>
              <w:jc w:val="center"/>
              <w:rPr>
                <w:rFonts w:ascii="Arial" w:hAnsi="Arial" w:cs="Arial"/>
                <w:sz w:val="14"/>
                <w:szCs w:val="14"/>
                <w:cs/>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9" w:type="dxa"/>
            <w:vAlign w:val="bottom"/>
          </w:tcPr>
          <w:p w:rsidR="00775BC3" w:rsidRPr="001940E1" w:rsidRDefault="00775BC3" w:rsidP="00775BC3">
            <w:pPr>
              <w:spacing w:line="300" w:lineRule="exact"/>
              <w:jc w:val="center"/>
              <w:rPr>
                <w:rFonts w:ascii="Arial" w:hAnsi="Arial" w:cs="Arial"/>
                <w:sz w:val="14"/>
                <w:szCs w:val="14"/>
              </w:rPr>
            </w:pPr>
          </w:p>
        </w:tc>
      </w:tr>
      <w:tr w:rsidR="00775BC3" w:rsidRPr="001940E1" w:rsidTr="00215AF3">
        <w:trPr>
          <w:trHeight w:val="314"/>
        </w:trPr>
        <w:tc>
          <w:tcPr>
            <w:tcW w:w="2232" w:type="dxa"/>
            <w:vAlign w:val="bottom"/>
          </w:tcPr>
          <w:p w:rsidR="00775BC3" w:rsidRPr="001940E1" w:rsidRDefault="00775BC3" w:rsidP="00775BC3">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775BC3" w:rsidRPr="001940E1" w:rsidRDefault="00775BC3" w:rsidP="00775BC3">
            <w:pPr>
              <w:spacing w:line="300" w:lineRule="exact"/>
              <w:jc w:val="center"/>
              <w:rPr>
                <w:rFonts w:ascii="Arial" w:hAnsi="Arial" w:cs="Arial"/>
                <w:sz w:val="14"/>
                <w:szCs w:val="14"/>
              </w:rPr>
            </w:pPr>
            <w:r w:rsidRPr="001940E1">
              <w:rPr>
                <w:rFonts w:ascii="Arial" w:hAnsi="Arial" w:cs="Arial"/>
                <w:sz w:val="14"/>
                <w:szCs w:val="14"/>
              </w:rPr>
              <w:t>Loans to customers</w:t>
            </w:r>
            <w:r w:rsidR="00733740">
              <w:rPr>
                <w:rFonts w:ascii="Arial" w:hAnsi="Arial" w:cs="Arial"/>
                <w:sz w:val="14"/>
                <w:szCs w:val="14"/>
              </w:rPr>
              <w:t>,</w:t>
            </w: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7" w:type="dxa"/>
            <w:vAlign w:val="bottom"/>
          </w:tcPr>
          <w:p w:rsidR="00775BC3" w:rsidRPr="001940E1" w:rsidRDefault="00775BC3" w:rsidP="00775BC3">
            <w:pPr>
              <w:spacing w:line="300" w:lineRule="exact"/>
              <w:jc w:val="center"/>
              <w:rPr>
                <w:rFonts w:ascii="Arial" w:hAnsi="Arial" w:cs="Arial"/>
                <w:sz w:val="14"/>
                <w:szCs w:val="14"/>
              </w:rPr>
            </w:pPr>
          </w:p>
        </w:tc>
        <w:tc>
          <w:tcPr>
            <w:tcW w:w="1759" w:type="dxa"/>
            <w:vAlign w:val="bottom"/>
          </w:tcPr>
          <w:p w:rsidR="00775BC3" w:rsidRPr="001940E1" w:rsidRDefault="00E61203" w:rsidP="00775BC3">
            <w:pPr>
              <w:spacing w:line="300" w:lineRule="exact"/>
              <w:jc w:val="center"/>
              <w:rPr>
                <w:rFonts w:ascii="Arial" w:hAnsi="Arial" w:cs="Arial"/>
                <w:sz w:val="14"/>
                <w:szCs w:val="14"/>
              </w:rPr>
            </w:pPr>
            <w:r>
              <w:rPr>
                <w:rFonts w:ascii="Arial" w:hAnsi="Arial" w:cs="Arial"/>
                <w:sz w:val="14"/>
                <w:szCs w:val="14"/>
              </w:rPr>
              <w:t xml:space="preserve">Percentage of </w:t>
            </w:r>
          </w:p>
        </w:tc>
      </w:tr>
      <w:tr w:rsidR="00775BC3" w:rsidRPr="001940E1" w:rsidTr="00215AF3">
        <w:trPr>
          <w:trHeight w:val="324"/>
        </w:trPr>
        <w:tc>
          <w:tcPr>
            <w:tcW w:w="2232" w:type="dxa"/>
            <w:vAlign w:val="bottom"/>
          </w:tcPr>
          <w:p w:rsidR="00775BC3" w:rsidRPr="001940E1" w:rsidRDefault="00775BC3" w:rsidP="00775BC3">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940E1">
              <w:rPr>
                <w:rFonts w:ascii="Arial" w:hAnsi="Arial" w:cs="Arial"/>
                <w:sz w:val="14"/>
                <w:szCs w:val="14"/>
              </w:rPr>
              <w:t>Aging</w:t>
            </w:r>
          </w:p>
        </w:tc>
        <w:tc>
          <w:tcPr>
            <w:tcW w:w="1890" w:type="dxa"/>
            <w:vAlign w:val="bottom"/>
          </w:tcPr>
          <w:p w:rsidR="00775BC3" w:rsidRPr="001940E1" w:rsidRDefault="00775BC3" w:rsidP="00775BC3">
            <w:pPr>
              <w:pBdr>
                <w:bottom w:val="single" w:sz="4" w:space="1" w:color="auto"/>
              </w:pBdr>
              <w:spacing w:line="300" w:lineRule="exact"/>
              <w:jc w:val="center"/>
              <w:rPr>
                <w:rFonts w:ascii="Arial" w:hAnsi="Arial" w:cs="Arial"/>
                <w:sz w:val="14"/>
                <w:szCs w:val="14"/>
              </w:rPr>
            </w:pPr>
            <w:r>
              <w:rPr>
                <w:rFonts w:ascii="Arial" w:hAnsi="Arial" w:cs="Arial"/>
                <w:sz w:val="14"/>
                <w:szCs w:val="14"/>
              </w:rPr>
              <w:t>accrued interest</w:t>
            </w:r>
            <w:r w:rsidR="00733740">
              <w:rPr>
                <w:rFonts w:ascii="Arial" w:hAnsi="Arial" w:cs="Arial"/>
                <w:sz w:val="14"/>
                <w:szCs w:val="14"/>
              </w:rPr>
              <w:t xml:space="preserve"> and fees</w:t>
            </w:r>
          </w:p>
        </w:tc>
        <w:tc>
          <w:tcPr>
            <w:tcW w:w="1757" w:type="dxa"/>
            <w:vAlign w:val="bottom"/>
          </w:tcPr>
          <w:p w:rsidR="00775BC3" w:rsidRPr="00775BC3" w:rsidRDefault="00E61203" w:rsidP="00775BC3">
            <w:pPr>
              <w:pBdr>
                <w:bottom w:val="single" w:sz="4" w:space="1" w:color="auto"/>
              </w:pBdr>
              <w:spacing w:line="300" w:lineRule="exact"/>
              <w:jc w:val="center"/>
              <w:rPr>
                <w:rFonts w:ascii="Arial" w:hAnsi="Arial" w:cs="Arial"/>
                <w:sz w:val="14"/>
                <w:szCs w:val="14"/>
              </w:rPr>
            </w:pPr>
            <w:r>
              <w:rPr>
                <w:rFonts w:ascii="Arial" w:hAnsi="Arial" w:cs="Arial"/>
                <w:sz w:val="14"/>
                <w:szCs w:val="14"/>
              </w:rPr>
              <w:t>Expected credit losses</w:t>
            </w:r>
          </w:p>
        </w:tc>
        <w:tc>
          <w:tcPr>
            <w:tcW w:w="1757" w:type="dxa"/>
            <w:vAlign w:val="bottom"/>
          </w:tcPr>
          <w:p w:rsidR="00775BC3" w:rsidRPr="001940E1" w:rsidRDefault="00775BC3" w:rsidP="00775BC3">
            <w:pPr>
              <w:pBdr>
                <w:bottom w:val="single" w:sz="4" w:space="1" w:color="auto"/>
              </w:pBdr>
              <w:spacing w:line="300" w:lineRule="exact"/>
              <w:jc w:val="center"/>
              <w:rPr>
                <w:rFonts w:ascii="Arial" w:hAnsi="Arial" w:cs="Arial"/>
                <w:sz w:val="14"/>
                <w:szCs w:val="14"/>
                <w:u w:val="single"/>
              </w:rPr>
            </w:pPr>
            <w:r>
              <w:rPr>
                <w:rFonts w:ascii="Arial" w:hAnsi="Arial" w:cs="Arial"/>
                <w:sz w:val="14"/>
                <w:szCs w:val="14"/>
              </w:rPr>
              <w:t>L</w:t>
            </w:r>
            <w:r w:rsidRPr="001940E1">
              <w:rPr>
                <w:rFonts w:ascii="Arial" w:hAnsi="Arial" w:cs="Arial"/>
                <w:sz w:val="14"/>
                <w:szCs w:val="14"/>
              </w:rPr>
              <w:t>oans to customers</w:t>
            </w:r>
            <w:r w:rsidRPr="001940E1">
              <w:rPr>
                <w:rFonts w:ascii="Arial" w:hAnsi="Arial" w:cs="Arial"/>
                <w:sz w:val="14"/>
                <w:szCs w:val="14"/>
                <w:cs/>
              </w:rPr>
              <w:t xml:space="preserve"> </w:t>
            </w:r>
            <w:r w:rsidRPr="001940E1">
              <w:rPr>
                <w:rFonts w:ascii="Arial" w:hAnsi="Arial" w:cs="Arial"/>
                <w:sz w:val="14"/>
                <w:szCs w:val="14"/>
              </w:rPr>
              <w:t>- net</w:t>
            </w:r>
          </w:p>
        </w:tc>
        <w:tc>
          <w:tcPr>
            <w:tcW w:w="1759" w:type="dxa"/>
            <w:vAlign w:val="bottom"/>
          </w:tcPr>
          <w:p w:rsidR="00775BC3" w:rsidRPr="001940E1" w:rsidRDefault="00F1758A" w:rsidP="00775BC3">
            <w:pPr>
              <w:pBdr>
                <w:bottom w:val="single" w:sz="4" w:space="1" w:color="auto"/>
              </w:pBdr>
              <w:spacing w:line="300" w:lineRule="exact"/>
              <w:jc w:val="center"/>
              <w:rPr>
                <w:rFonts w:ascii="Arial" w:hAnsi="Arial" w:cs="Arial"/>
                <w:sz w:val="14"/>
                <w:szCs w:val="14"/>
                <w:cs/>
              </w:rPr>
            </w:pPr>
            <w:r>
              <w:rPr>
                <w:rFonts w:ascii="Arial" w:hAnsi="Arial" w:cs="Arial"/>
                <w:sz w:val="14"/>
                <w:szCs w:val="14"/>
              </w:rPr>
              <w:t xml:space="preserve">expected </w:t>
            </w:r>
            <w:r w:rsidR="00E61203">
              <w:rPr>
                <w:rFonts w:ascii="Arial" w:hAnsi="Arial" w:cs="Arial"/>
                <w:sz w:val="14"/>
                <w:szCs w:val="14"/>
              </w:rPr>
              <w:t>credit losses</w:t>
            </w:r>
          </w:p>
        </w:tc>
      </w:tr>
      <w:tr w:rsidR="00775BC3" w:rsidRPr="001940E1" w:rsidTr="00215AF3">
        <w:trPr>
          <w:trHeight w:val="314"/>
        </w:trPr>
        <w:tc>
          <w:tcPr>
            <w:tcW w:w="2232" w:type="dxa"/>
          </w:tcPr>
          <w:p w:rsidR="00775BC3" w:rsidRPr="001940E1" w:rsidRDefault="00775BC3" w:rsidP="00775BC3">
            <w:pPr>
              <w:spacing w:line="300" w:lineRule="exact"/>
              <w:ind w:left="165" w:hanging="165"/>
              <w:rPr>
                <w:rFonts w:ascii="Arial" w:hAnsi="Arial" w:cs="Arial"/>
                <w:sz w:val="14"/>
                <w:szCs w:val="14"/>
                <w:cs/>
              </w:rPr>
            </w:pPr>
            <w:r>
              <w:rPr>
                <w:rFonts w:ascii="Arial" w:hAnsi="Arial" w:cs="Arial"/>
                <w:sz w:val="14"/>
                <w:szCs w:val="14"/>
              </w:rPr>
              <w:t>No significant increase in credit risk</w:t>
            </w:r>
            <w:r w:rsidR="00DB6F9B">
              <w:rPr>
                <w:rFonts w:ascii="Arial" w:hAnsi="Arial" w:cs="Arial"/>
                <w:sz w:val="14"/>
                <w:szCs w:val="14"/>
              </w:rPr>
              <w:t xml:space="preserve"> (stage 1)</w:t>
            </w:r>
          </w:p>
        </w:tc>
        <w:tc>
          <w:tcPr>
            <w:tcW w:w="1890"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3,098,795</w:t>
            </w:r>
          </w:p>
        </w:tc>
        <w:tc>
          <w:tcPr>
            <w:tcW w:w="1757"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301,774</w:t>
            </w:r>
          </w:p>
        </w:tc>
        <w:tc>
          <w:tcPr>
            <w:tcW w:w="1757"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2,797,021</w:t>
            </w:r>
          </w:p>
        </w:tc>
        <w:tc>
          <w:tcPr>
            <w:tcW w:w="1759" w:type="dxa"/>
            <w:vAlign w:val="bottom"/>
          </w:tcPr>
          <w:p w:rsidR="00775BC3" w:rsidRPr="008438EC" w:rsidRDefault="007956F1" w:rsidP="00775BC3">
            <w:pPr>
              <w:pStyle w:val="InsideAddress"/>
              <w:tabs>
                <w:tab w:val="decimal" w:pos="466"/>
              </w:tabs>
              <w:spacing w:line="300" w:lineRule="exact"/>
              <w:jc w:val="right"/>
              <w:rPr>
                <w:rFonts w:ascii="Arial" w:hAnsi="Arial" w:cs="Arial"/>
                <w:sz w:val="14"/>
                <w:szCs w:val="14"/>
              </w:rPr>
            </w:pPr>
            <w:r>
              <w:rPr>
                <w:rFonts w:ascii="Arial" w:hAnsi="Arial" w:cs="Arial"/>
                <w:sz w:val="14"/>
                <w:szCs w:val="14"/>
              </w:rPr>
              <w:t>10</w:t>
            </w:r>
          </w:p>
        </w:tc>
      </w:tr>
      <w:tr w:rsidR="00775BC3" w:rsidRPr="001940E1" w:rsidTr="00215AF3">
        <w:trPr>
          <w:trHeight w:val="330"/>
        </w:trPr>
        <w:tc>
          <w:tcPr>
            <w:tcW w:w="2232" w:type="dxa"/>
          </w:tcPr>
          <w:p w:rsidR="00775BC3" w:rsidRPr="001940E1" w:rsidRDefault="00775BC3" w:rsidP="00775BC3">
            <w:pPr>
              <w:spacing w:line="300" w:lineRule="exact"/>
              <w:ind w:left="165" w:hanging="165"/>
              <w:rPr>
                <w:rFonts w:ascii="Arial" w:hAnsi="Arial" w:cs="Arial"/>
                <w:sz w:val="14"/>
                <w:szCs w:val="14"/>
                <w:cs/>
              </w:rPr>
            </w:pPr>
            <w:r>
              <w:rPr>
                <w:rFonts w:ascii="Arial" w:hAnsi="Arial" w:cs="Arial"/>
                <w:sz w:val="14"/>
                <w:szCs w:val="14"/>
              </w:rPr>
              <w:t>Significant increase in credit risk but not impaired</w:t>
            </w:r>
            <w:r w:rsidR="00DB6F9B">
              <w:rPr>
                <w:rFonts w:ascii="Arial" w:hAnsi="Arial" w:cs="Arial"/>
                <w:sz w:val="14"/>
                <w:szCs w:val="14"/>
              </w:rPr>
              <w:t xml:space="preserve"> (stage 2)</w:t>
            </w:r>
          </w:p>
        </w:tc>
        <w:tc>
          <w:tcPr>
            <w:tcW w:w="1890"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73,826</w:t>
            </w:r>
          </w:p>
        </w:tc>
        <w:tc>
          <w:tcPr>
            <w:tcW w:w="1757"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36,484</w:t>
            </w:r>
          </w:p>
        </w:tc>
        <w:tc>
          <w:tcPr>
            <w:tcW w:w="1757" w:type="dxa"/>
            <w:vAlign w:val="bottom"/>
          </w:tcPr>
          <w:p w:rsidR="00775BC3" w:rsidRPr="008438EC" w:rsidRDefault="007956F1" w:rsidP="00775BC3">
            <w:pPr>
              <w:pStyle w:val="InsideAddress"/>
              <w:tabs>
                <w:tab w:val="decimal" w:pos="1425"/>
              </w:tabs>
              <w:spacing w:line="300" w:lineRule="exact"/>
              <w:rPr>
                <w:rFonts w:ascii="Arial" w:hAnsi="Arial" w:cs="Arial"/>
                <w:sz w:val="14"/>
                <w:szCs w:val="14"/>
                <w:cs/>
              </w:rPr>
            </w:pPr>
            <w:r>
              <w:rPr>
                <w:rFonts w:ascii="Arial" w:hAnsi="Arial" w:cs="Arial"/>
                <w:sz w:val="14"/>
                <w:szCs w:val="14"/>
              </w:rPr>
              <w:t>37,342</w:t>
            </w:r>
          </w:p>
        </w:tc>
        <w:tc>
          <w:tcPr>
            <w:tcW w:w="1759" w:type="dxa"/>
            <w:vAlign w:val="bottom"/>
          </w:tcPr>
          <w:p w:rsidR="00775BC3" w:rsidRPr="008438EC" w:rsidRDefault="007956F1" w:rsidP="00775BC3">
            <w:pPr>
              <w:pStyle w:val="InsideAddress"/>
              <w:tabs>
                <w:tab w:val="decimal" w:pos="466"/>
              </w:tabs>
              <w:spacing w:line="300" w:lineRule="exact"/>
              <w:jc w:val="right"/>
              <w:rPr>
                <w:rFonts w:ascii="Arial" w:hAnsi="Arial" w:cs="Arial"/>
                <w:sz w:val="14"/>
                <w:szCs w:val="14"/>
              </w:rPr>
            </w:pPr>
            <w:r>
              <w:rPr>
                <w:rFonts w:ascii="Arial" w:hAnsi="Arial" w:cs="Arial"/>
                <w:sz w:val="14"/>
                <w:szCs w:val="14"/>
              </w:rPr>
              <w:t>49</w:t>
            </w:r>
          </w:p>
        </w:tc>
      </w:tr>
      <w:tr w:rsidR="00775BC3" w:rsidRPr="001940E1" w:rsidTr="00215AF3">
        <w:trPr>
          <w:trHeight w:val="80"/>
        </w:trPr>
        <w:tc>
          <w:tcPr>
            <w:tcW w:w="2232" w:type="dxa"/>
          </w:tcPr>
          <w:p w:rsidR="00775BC3" w:rsidRPr="001940E1" w:rsidRDefault="00E61203" w:rsidP="00775BC3">
            <w:pPr>
              <w:tabs>
                <w:tab w:val="left" w:pos="252"/>
              </w:tabs>
              <w:spacing w:line="300" w:lineRule="exact"/>
              <w:rPr>
                <w:rFonts w:ascii="Arial" w:hAnsi="Arial" w:cs="Arial"/>
                <w:sz w:val="14"/>
                <w:szCs w:val="14"/>
              </w:rPr>
            </w:pPr>
            <w:r>
              <w:rPr>
                <w:rFonts w:ascii="Arial" w:hAnsi="Arial" w:cs="Arial"/>
                <w:sz w:val="14"/>
                <w:szCs w:val="14"/>
              </w:rPr>
              <w:t>Credit - i</w:t>
            </w:r>
            <w:r w:rsidR="00775BC3">
              <w:rPr>
                <w:rFonts w:ascii="Arial" w:hAnsi="Arial" w:cs="Arial"/>
                <w:sz w:val="14"/>
                <w:szCs w:val="14"/>
              </w:rPr>
              <w:t>mpaired</w:t>
            </w:r>
            <w:r w:rsidR="00DB6F9B">
              <w:rPr>
                <w:rFonts w:ascii="Arial" w:hAnsi="Arial" w:cs="Arial"/>
                <w:sz w:val="14"/>
                <w:szCs w:val="14"/>
              </w:rPr>
              <w:t xml:space="preserve"> (stage 3)</w:t>
            </w:r>
          </w:p>
        </w:tc>
        <w:tc>
          <w:tcPr>
            <w:tcW w:w="1890" w:type="dxa"/>
            <w:vAlign w:val="bottom"/>
          </w:tcPr>
          <w:p w:rsidR="00775BC3" w:rsidRPr="008438EC" w:rsidRDefault="006547CA"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233,068</w:t>
            </w:r>
          </w:p>
        </w:tc>
        <w:tc>
          <w:tcPr>
            <w:tcW w:w="1757" w:type="dxa"/>
            <w:vAlign w:val="bottom"/>
          </w:tcPr>
          <w:p w:rsidR="00775BC3" w:rsidRPr="008438EC" w:rsidRDefault="006547CA"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186,030</w:t>
            </w:r>
          </w:p>
        </w:tc>
        <w:tc>
          <w:tcPr>
            <w:tcW w:w="1757" w:type="dxa"/>
            <w:vAlign w:val="bottom"/>
          </w:tcPr>
          <w:p w:rsidR="00775BC3" w:rsidRPr="008438EC" w:rsidRDefault="007956F1" w:rsidP="00775BC3">
            <w:pPr>
              <w:pStyle w:val="InsideAddress"/>
              <w:pBdr>
                <w:bottom w:val="single" w:sz="4" w:space="1" w:color="auto"/>
              </w:pBdr>
              <w:tabs>
                <w:tab w:val="decimal" w:pos="1425"/>
              </w:tabs>
              <w:spacing w:line="300" w:lineRule="exact"/>
              <w:rPr>
                <w:rFonts w:ascii="Arial" w:hAnsi="Arial" w:cs="Arial"/>
                <w:sz w:val="14"/>
                <w:szCs w:val="14"/>
                <w:cs/>
              </w:rPr>
            </w:pPr>
            <w:r>
              <w:rPr>
                <w:rFonts w:ascii="Arial" w:hAnsi="Arial" w:cs="Arial"/>
                <w:sz w:val="14"/>
                <w:szCs w:val="14"/>
              </w:rPr>
              <w:t>47,038</w:t>
            </w:r>
          </w:p>
        </w:tc>
        <w:tc>
          <w:tcPr>
            <w:tcW w:w="1759" w:type="dxa"/>
            <w:vAlign w:val="bottom"/>
          </w:tcPr>
          <w:p w:rsidR="00775BC3" w:rsidRPr="006547CA" w:rsidRDefault="007956F1" w:rsidP="00775BC3">
            <w:pPr>
              <w:pStyle w:val="InsideAddress"/>
              <w:tabs>
                <w:tab w:val="decimal" w:pos="466"/>
              </w:tabs>
              <w:spacing w:line="300" w:lineRule="exact"/>
              <w:jc w:val="right"/>
              <w:rPr>
                <w:rFonts w:ascii="Arial" w:hAnsi="Arial" w:cs="Browallia New"/>
                <w:sz w:val="14"/>
                <w:szCs w:val="17"/>
              </w:rPr>
            </w:pPr>
            <w:r>
              <w:rPr>
                <w:rFonts w:ascii="Arial" w:hAnsi="Arial" w:cs="Arial"/>
                <w:sz w:val="14"/>
                <w:szCs w:val="14"/>
              </w:rPr>
              <w:t>80</w:t>
            </w:r>
            <w:r w:rsidR="006547CA">
              <w:rPr>
                <w:rFonts w:ascii="Arial" w:hAnsi="Arial" w:cs="Arial"/>
                <w:sz w:val="14"/>
                <w:szCs w:val="14"/>
              </w:rPr>
              <w:t xml:space="preserve"> and 100</w:t>
            </w:r>
          </w:p>
        </w:tc>
      </w:tr>
      <w:tr w:rsidR="00775BC3" w:rsidRPr="001940E1" w:rsidTr="00215AF3">
        <w:trPr>
          <w:trHeight w:val="80"/>
        </w:trPr>
        <w:tc>
          <w:tcPr>
            <w:tcW w:w="2232" w:type="dxa"/>
          </w:tcPr>
          <w:p w:rsidR="00775BC3" w:rsidRPr="001940E1" w:rsidRDefault="00775BC3" w:rsidP="00775BC3">
            <w:pPr>
              <w:tabs>
                <w:tab w:val="left" w:pos="252"/>
              </w:tabs>
              <w:spacing w:line="300" w:lineRule="exact"/>
              <w:rPr>
                <w:rFonts w:ascii="Arial" w:hAnsi="Arial" w:cs="Arial"/>
                <w:sz w:val="14"/>
                <w:szCs w:val="14"/>
                <w:cs/>
              </w:rPr>
            </w:pPr>
            <w:r>
              <w:rPr>
                <w:rFonts w:ascii="Arial" w:hAnsi="Arial" w:cs="Arial"/>
                <w:sz w:val="14"/>
                <w:szCs w:val="14"/>
              </w:rPr>
              <w:t>Total</w:t>
            </w:r>
          </w:p>
        </w:tc>
        <w:tc>
          <w:tcPr>
            <w:tcW w:w="1890" w:type="dxa"/>
            <w:vAlign w:val="bottom"/>
          </w:tcPr>
          <w:p w:rsidR="00775BC3" w:rsidRPr="008438EC" w:rsidRDefault="006547CA"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3,405,689</w:t>
            </w:r>
          </w:p>
        </w:tc>
        <w:tc>
          <w:tcPr>
            <w:tcW w:w="1757" w:type="dxa"/>
            <w:vAlign w:val="bottom"/>
          </w:tcPr>
          <w:p w:rsidR="00775BC3" w:rsidRPr="008438EC" w:rsidRDefault="006547CA"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524,288</w:t>
            </w:r>
          </w:p>
        </w:tc>
        <w:tc>
          <w:tcPr>
            <w:tcW w:w="1757" w:type="dxa"/>
            <w:vAlign w:val="bottom"/>
          </w:tcPr>
          <w:p w:rsidR="00775BC3" w:rsidRPr="008438EC" w:rsidRDefault="007956F1" w:rsidP="00775BC3">
            <w:pPr>
              <w:pStyle w:val="InsideAddress"/>
              <w:pBdr>
                <w:bottom w:val="double" w:sz="4" w:space="1" w:color="auto"/>
              </w:pBdr>
              <w:tabs>
                <w:tab w:val="decimal" w:pos="1425"/>
              </w:tabs>
              <w:spacing w:line="300" w:lineRule="exact"/>
              <w:rPr>
                <w:rFonts w:ascii="Arial" w:hAnsi="Arial" w:cs="Arial"/>
                <w:sz w:val="14"/>
                <w:szCs w:val="14"/>
              </w:rPr>
            </w:pPr>
            <w:r>
              <w:rPr>
                <w:rFonts w:ascii="Arial" w:hAnsi="Arial" w:cs="Arial"/>
                <w:sz w:val="14"/>
                <w:szCs w:val="14"/>
              </w:rPr>
              <w:t>2,881,401</w:t>
            </w:r>
          </w:p>
        </w:tc>
        <w:tc>
          <w:tcPr>
            <w:tcW w:w="1759" w:type="dxa"/>
            <w:vAlign w:val="bottom"/>
          </w:tcPr>
          <w:p w:rsidR="00775BC3" w:rsidRPr="001940E1" w:rsidRDefault="00775BC3" w:rsidP="00775BC3">
            <w:pPr>
              <w:pStyle w:val="InsideAddress"/>
              <w:tabs>
                <w:tab w:val="decimal" w:pos="466"/>
                <w:tab w:val="decimal" w:pos="630"/>
              </w:tabs>
              <w:spacing w:line="300" w:lineRule="exact"/>
              <w:jc w:val="right"/>
              <w:rPr>
                <w:rFonts w:ascii="Arial" w:hAnsi="Arial" w:cs="Arial"/>
                <w:sz w:val="14"/>
                <w:szCs w:val="14"/>
              </w:rPr>
            </w:pPr>
          </w:p>
        </w:tc>
      </w:tr>
    </w:tbl>
    <w:p w:rsidR="00215AF3" w:rsidRDefault="00215AF3" w:rsidP="00E61203">
      <w:pPr>
        <w:tabs>
          <w:tab w:val="left" w:pos="539"/>
        </w:tabs>
        <w:spacing w:after="120" w:line="380" w:lineRule="exact"/>
        <w:ind w:right="-331"/>
        <w:jc w:val="right"/>
        <w:rPr>
          <w:rFonts w:ascii="Arial" w:hAnsi="Arial" w:cs="Arial"/>
          <w:sz w:val="14"/>
          <w:szCs w:val="14"/>
        </w:rPr>
      </w:pPr>
    </w:p>
    <w:p w:rsidR="00215AF3" w:rsidRDefault="00215AF3">
      <w:pPr>
        <w:overflowPunct/>
        <w:autoSpaceDE/>
        <w:autoSpaceDN/>
        <w:adjustRightInd/>
        <w:textAlignment w:val="auto"/>
        <w:rPr>
          <w:rFonts w:ascii="Arial" w:hAnsi="Arial" w:cs="Arial"/>
          <w:sz w:val="14"/>
          <w:szCs w:val="14"/>
        </w:rPr>
      </w:pPr>
      <w:r>
        <w:rPr>
          <w:rFonts w:ascii="Arial" w:hAnsi="Arial" w:cs="Arial"/>
          <w:sz w:val="14"/>
          <w:szCs w:val="14"/>
        </w:rPr>
        <w:br w:type="page"/>
      </w:r>
    </w:p>
    <w:p w:rsidR="00C97784" w:rsidRPr="00F26C20" w:rsidRDefault="00B37BDC" w:rsidP="00E61203">
      <w:pPr>
        <w:tabs>
          <w:tab w:val="left" w:pos="539"/>
        </w:tabs>
        <w:spacing w:after="120" w:line="380" w:lineRule="exact"/>
        <w:ind w:right="-331"/>
        <w:jc w:val="right"/>
        <w:rPr>
          <w:rFonts w:ascii="Arial" w:hAnsi="Arial" w:cs="Arial"/>
          <w:sz w:val="14"/>
          <w:szCs w:val="14"/>
        </w:rPr>
      </w:pPr>
      <w:r w:rsidRPr="00F26C20">
        <w:rPr>
          <w:rFonts w:ascii="Arial" w:hAnsi="Arial" w:cs="Arial"/>
          <w:sz w:val="14"/>
          <w:szCs w:val="14"/>
        </w:rPr>
        <w:t xml:space="preserve"> </w:t>
      </w:r>
      <w:r w:rsidR="00C97784" w:rsidRPr="00F26C20">
        <w:rPr>
          <w:rFonts w:ascii="Arial" w:hAnsi="Arial" w:cs="Arial"/>
          <w:sz w:val="14"/>
          <w:szCs w:val="14"/>
        </w:rPr>
        <w:t>(Unit: Thousand Baht)</w:t>
      </w:r>
    </w:p>
    <w:tbl>
      <w:tblPr>
        <w:tblW w:w="9395" w:type="dxa"/>
        <w:tblInd w:w="450" w:type="dxa"/>
        <w:tblLayout w:type="fixed"/>
        <w:tblLook w:val="0000" w:firstRow="0" w:lastRow="0" w:firstColumn="0" w:lastColumn="0" w:noHBand="0" w:noVBand="0"/>
      </w:tblPr>
      <w:tblGrid>
        <w:gridCol w:w="2232"/>
        <w:gridCol w:w="1890"/>
        <w:gridCol w:w="1757"/>
        <w:gridCol w:w="1757"/>
        <w:gridCol w:w="1759"/>
      </w:tblGrid>
      <w:tr w:rsidR="00C97784" w:rsidRPr="001940E1" w:rsidTr="00215AF3">
        <w:trPr>
          <w:trHeight w:val="314"/>
        </w:trPr>
        <w:tc>
          <w:tcPr>
            <w:tcW w:w="2232" w:type="dxa"/>
            <w:vAlign w:val="bottom"/>
          </w:tcPr>
          <w:p w:rsidR="00C97784" w:rsidRPr="001940E1" w:rsidRDefault="00C97784" w:rsidP="000764B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C97784" w:rsidRPr="001940E1" w:rsidRDefault="00C97784" w:rsidP="000764BE">
            <w:pPr>
              <w:pBdr>
                <w:bottom w:val="single" w:sz="4" w:space="1" w:color="auto"/>
              </w:pBdr>
              <w:spacing w:line="300" w:lineRule="exact"/>
              <w:jc w:val="center"/>
              <w:rPr>
                <w:rFonts w:ascii="Arial" w:hAnsi="Arial" w:cs="Arial"/>
                <w:sz w:val="14"/>
                <w:szCs w:val="14"/>
              </w:rPr>
            </w:pPr>
            <w:r w:rsidRPr="001940E1">
              <w:rPr>
                <w:rFonts w:ascii="Arial" w:hAnsi="Arial" w:cs="Arial"/>
                <w:spacing w:val="-4"/>
                <w:sz w:val="14"/>
                <w:szCs w:val="14"/>
              </w:rPr>
              <w:t>Consolidated</w:t>
            </w:r>
            <w:r w:rsidRPr="001940E1">
              <w:rPr>
                <w:rFonts w:ascii="Arial" w:hAnsi="Arial" w:cs="Arial"/>
                <w:kern w:val="28"/>
                <w:sz w:val="14"/>
                <w:szCs w:val="14"/>
              </w:rPr>
              <w:t xml:space="preserve"> financial statements</w:t>
            </w:r>
          </w:p>
        </w:tc>
      </w:tr>
      <w:tr w:rsidR="000764BE" w:rsidRPr="001940E1" w:rsidTr="00215AF3">
        <w:trPr>
          <w:trHeight w:val="314"/>
        </w:trPr>
        <w:tc>
          <w:tcPr>
            <w:tcW w:w="2232" w:type="dxa"/>
            <w:vAlign w:val="bottom"/>
          </w:tcPr>
          <w:p w:rsidR="000764BE" w:rsidRPr="001940E1" w:rsidRDefault="000764BE" w:rsidP="000764BE">
            <w:pPr>
              <w:tabs>
                <w:tab w:val="left" w:pos="360"/>
                <w:tab w:val="left" w:pos="1440"/>
                <w:tab w:val="left" w:pos="2160"/>
                <w:tab w:val="left" w:pos="4140"/>
              </w:tabs>
              <w:spacing w:line="300" w:lineRule="exact"/>
              <w:jc w:val="center"/>
              <w:rPr>
                <w:rFonts w:ascii="Arial" w:hAnsi="Arial" w:cs="Arial"/>
                <w:sz w:val="14"/>
                <w:szCs w:val="14"/>
              </w:rPr>
            </w:pPr>
          </w:p>
        </w:tc>
        <w:tc>
          <w:tcPr>
            <w:tcW w:w="7163" w:type="dxa"/>
            <w:gridSpan w:val="4"/>
          </w:tcPr>
          <w:p w:rsidR="000764BE" w:rsidRPr="001940E1" w:rsidRDefault="000764BE" w:rsidP="000764BE">
            <w:pPr>
              <w:pBdr>
                <w:bottom w:val="single" w:sz="4" w:space="1" w:color="auto"/>
              </w:pBdr>
              <w:spacing w:line="300" w:lineRule="exact"/>
              <w:jc w:val="center"/>
              <w:rPr>
                <w:rFonts w:ascii="Arial" w:hAnsi="Arial" w:cs="Arial"/>
                <w:spacing w:val="-4"/>
                <w:sz w:val="14"/>
                <w:szCs w:val="14"/>
              </w:rPr>
            </w:pPr>
            <w:r>
              <w:rPr>
                <w:rFonts w:ascii="Arial" w:hAnsi="Arial" w:cs="Arial"/>
                <w:spacing w:val="-4"/>
                <w:sz w:val="14"/>
                <w:szCs w:val="14"/>
              </w:rPr>
              <w:t>31 December 2019</w:t>
            </w:r>
          </w:p>
        </w:tc>
      </w:tr>
      <w:tr w:rsidR="00DB6F9B" w:rsidRPr="001940E1" w:rsidTr="00215AF3">
        <w:trPr>
          <w:trHeight w:val="314"/>
        </w:trPr>
        <w:tc>
          <w:tcPr>
            <w:tcW w:w="2232" w:type="dxa"/>
            <w:vAlign w:val="bottom"/>
          </w:tcPr>
          <w:p w:rsidR="00DB6F9B" w:rsidRPr="001940E1" w:rsidRDefault="00DB6F9B" w:rsidP="00DB6F9B">
            <w:pPr>
              <w:tabs>
                <w:tab w:val="left" w:pos="360"/>
                <w:tab w:val="left" w:pos="1440"/>
                <w:tab w:val="left" w:pos="2160"/>
                <w:tab w:val="left" w:pos="4140"/>
              </w:tabs>
              <w:spacing w:line="300" w:lineRule="exact"/>
              <w:jc w:val="center"/>
              <w:rPr>
                <w:rFonts w:ascii="Arial" w:hAnsi="Arial" w:cs="Arial"/>
                <w:sz w:val="14"/>
                <w:szCs w:val="14"/>
              </w:rPr>
            </w:pPr>
          </w:p>
        </w:tc>
        <w:tc>
          <w:tcPr>
            <w:tcW w:w="1890" w:type="dxa"/>
            <w:vAlign w:val="bottom"/>
          </w:tcPr>
          <w:p w:rsidR="00DB6F9B" w:rsidRPr="001940E1" w:rsidRDefault="00DB6F9B" w:rsidP="00DB6F9B">
            <w:pPr>
              <w:spacing w:line="300" w:lineRule="exact"/>
              <w:jc w:val="center"/>
              <w:rPr>
                <w:rFonts w:ascii="Arial" w:hAnsi="Arial" w:cs="Arial"/>
                <w:sz w:val="14"/>
                <w:szCs w:val="14"/>
                <w:cs/>
              </w:rPr>
            </w:pPr>
          </w:p>
        </w:tc>
        <w:tc>
          <w:tcPr>
            <w:tcW w:w="1757" w:type="dxa"/>
            <w:vAlign w:val="bottom"/>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Allowance </w:t>
            </w:r>
          </w:p>
        </w:tc>
        <w:tc>
          <w:tcPr>
            <w:tcW w:w="1757" w:type="dxa"/>
            <w:vAlign w:val="bottom"/>
          </w:tcPr>
          <w:p w:rsidR="00DB6F9B" w:rsidRPr="001940E1" w:rsidRDefault="00DB6F9B" w:rsidP="00DB6F9B">
            <w:pPr>
              <w:spacing w:line="300" w:lineRule="exact"/>
              <w:jc w:val="center"/>
              <w:rPr>
                <w:rFonts w:ascii="Arial" w:hAnsi="Arial" w:cs="Arial"/>
                <w:sz w:val="14"/>
                <w:szCs w:val="14"/>
              </w:rPr>
            </w:pPr>
          </w:p>
        </w:tc>
        <w:tc>
          <w:tcPr>
            <w:tcW w:w="1759" w:type="dxa"/>
          </w:tcPr>
          <w:p w:rsidR="00DB6F9B" w:rsidRPr="001940E1" w:rsidRDefault="00DB6F9B" w:rsidP="00DB6F9B">
            <w:pPr>
              <w:spacing w:line="300" w:lineRule="exact"/>
              <w:jc w:val="center"/>
              <w:rPr>
                <w:rFonts w:ascii="Arial" w:hAnsi="Arial" w:cs="Arial"/>
                <w:sz w:val="14"/>
                <w:szCs w:val="14"/>
              </w:rPr>
            </w:pPr>
            <w:r w:rsidRPr="001940E1">
              <w:rPr>
                <w:rFonts w:ascii="Arial" w:hAnsi="Arial" w:cs="Arial"/>
                <w:sz w:val="14"/>
                <w:szCs w:val="14"/>
              </w:rPr>
              <w:t xml:space="preserve">Percentage of allowance </w:t>
            </w:r>
          </w:p>
        </w:tc>
      </w:tr>
      <w:tr w:rsidR="00DB6F9B" w:rsidRPr="001940E1" w:rsidTr="00215AF3">
        <w:trPr>
          <w:trHeight w:val="324"/>
        </w:trPr>
        <w:tc>
          <w:tcPr>
            <w:tcW w:w="2232" w:type="dxa"/>
            <w:vAlign w:val="bottom"/>
          </w:tcPr>
          <w:p w:rsidR="00DB6F9B" w:rsidRPr="001940E1" w:rsidRDefault="00DB6F9B" w:rsidP="00DB6F9B">
            <w:pPr>
              <w:pBdr>
                <w:bottom w:val="single" w:sz="4" w:space="1" w:color="auto"/>
              </w:pBdr>
              <w:tabs>
                <w:tab w:val="left" w:pos="360"/>
                <w:tab w:val="left" w:pos="1440"/>
                <w:tab w:val="left" w:pos="2160"/>
                <w:tab w:val="left" w:pos="4140"/>
              </w:tabs>
              <w:spacing w:line="300" w:lineRule="exact"/>
              <w:jc w:val="center"/>
              <w:rPr>
                <w:rFonts w:ascii="Arial" w:hAnsi="Arial" w:cs="Arial"/>
                <w:sz w:val="14"/>
                <w:szCs w:val="14"/>
              </w:rPr>
            </w:pPr>
            <w:r w:rsidRPr="001940E1">
              <w:rPr>
                <w:rFonts w:ascii="Arial" w:hAnsi="Arial" w:cs="Arial"/>
                <w:sz w:val="14"/>
                <w:szCs w:val="14"/>
              </w:rPr>
              <w:t>Aging</w:t>
            </w:r>
          </w:p>
        </w:tc>
        <w:tc>
          <w:tcPr>
            <w:tcW w:w="1890"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Loans to customers</w:t>
            </w:r>
          </w:p>
        </w:tc>
        <w:tc>
          <w:tcPr>
            <w:tcW w:w="1757"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u w:val="single"/>
              </w:rPr>
            </w:pPr>
            <w:r w:rsidRPr="001940E1">
              <w:rPr>
                <w:rFonts w:ascii="Arial" w:hAnsi="Arial" w:cs="Arial"/>
                <w:sz w:val="14"/>
                <w:szCs w:val="14"/>
              </w:rPr>
              <w:t>for doubtful accounts</w:t>
            </w:r>
          </w:p>
        </w:tc>
        <w:tc>
          <w:tcPr>
            <w:tcW w:w="1757" w:type="dxa"/>
            <w:vAlign w:val="bottom"/>
          </w:tcPr>
          <w:p w:rsidR="00DB6F9B" w:rsidRPr="001940E1" w:rsidRDefault="00E61203" w:rsidP="00DB6F9B">
            <w:pPr>
              <w:pBdr>
                <w:bottom w:val="single" w:sz="4" w:space="1" w:color="auto"/>
              </w:pBdr>
              <w:spacing w:line="300" w:lineRule="exact"/>
              <w:jc w:val="center"/>
              <w:rPr>
                <w:rFonts w:ascii="Arial" w:hAnsi="Arial" w:cs="Arial"/>
                <w:sz w:val="14"/>
                <w:szCs w:val="14"/>
                <w:cs/>
              </w:rPr>
            </w:pPr>
            <w:r>
              <w:rPr>
                <w:rFonts w:ascii="Arial" w:hAnsi="Arial" w:cs="Arial"/>
                <w:sz w:val="14"/>
                <w:szCs w:val="14"/>
              </w:rPr>
              <w:t>L</w:t>
            </w:r>
            <w:r w:rsidR="00DB6F9B" w:rsidRPr="001940E1">
              <w:rPr>
                <w:rFonts w:ascii="Arial" w:hAnsi="Arial" w:cs="Arial"/>
                <w:sz w:val="14"/>
                <w:szCs w:val="14"/>
              </w:rPr>
              <w:t>oans to customers</w:t>
            </w:r>
            <w:r w:rsidR="00DB6F9B" w:rsidRPr="001940E1">
              <w:rPr>
                <w:rFonts w:ascii="Arial" w:hAnsi="Arial" w:cs="Arial"/>
                <w:sz w:val="14"/>
                <w:szCs w:val="14"/>
                <w:cs/>
              </w:rPr>
              <w:t xml:space="preserve"> </w:t>
            </w:r>
            <w:r w:rsidR="00DB6F9B" w:rsidRPr="001940E1">
              <w:rPr>
                <w:rFonts w:ascii="Arial" w:hAnsi="Arial" w:cs="Arial"/>
                <w:sz w:val="14"/>
                <w:szCs w:val="14"/>
              </w:rPr>
              <w:t>- net</w:t>
            </w:r>
          </w:p>
        </w:tc>
        <w:tc>
          <w:tcPr>
            <w:tcW w:w="1759" w:type="dxa"/>
            <w:vAlign w:val="bottom"/>
          </w:tcPr>
          <w:p w:rsidR="00DB6F9B" w:rsidRPr="001940E1" w:rsidRDefault="00DB6F9B" w:rsidP="00DB6F9B">
            <w:pPr>
              <w:pBdr>
                <w:bottom w:val="single" w:sz="4" w:space="1" w:color="auto"/>
              </w:pBdr>
              <w:spacing w:line="300" w:lineRule="exact"/>
              <w:jc w:val="center"/>
              <w:rPr>
                <w:rFonts w:ascii="Arial" w:hAnsi="Arial" w:cs="Arial"/>
                <w:sz w:val="14"/>
                <w:szCs w:val="14"/>
              </w:rPr>
            </w:pPr>
            <w:r w:rsidRPr="001940E1">
              <w:rPr>
                <w:rFonts w:ascii="Arial" w:hAnsi="Arial" w:cs="Arial"/>
                <w:sz w:val="14"/>
                <w:szCs w:val="14"/>
              </w:rPr>
              <w:t>for doubtful account</w:t>
            </w:r>
          </w:p>
        </w:tc>
      </w:tr>
      <w:tr w:rsidR="00DB6F9B" w:rsidRPr="001940E1" w:rsidTr="00215AF3">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cs/>
              </w:rPr>
            </w:pPr>
            <w:r w:rsidRPr="001940E1">
              <w:rPr>
                <w:rFonts w:ascii="Arial" w:hAnsi="Arial" w:cs="Arial"/>
                <w:sz w:val="14"/>
                <w:szCs w:val="14"/>
              </w:rPr>
              <w:t>Not yet due</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2,796,341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28,586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2,767,755</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215AF3">
        <w:trPr>
          <w:trHeight w:val="243"/>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1 period</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209,449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2,215</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207,234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215AF3">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w:t>
            </w:r>
            <w:r w:rsidRPr="001940E1">
              <w:rPr>
                <w:rFonts w:ascii="Arial" w:hAnsi="Arial" w:cs="Arial"/>
                <w:sz w:val="14"/>
                <w:szCs w:val="14"/>
                <w:cs/>
              </w:rPr>
              <w:t xml:space="preserve"> 2</w:t>
            </w:r>
            <w:r w:rsidRPr="001940E1">
              <w:rPr>
                <w:rFonts w:ascii="Arial" w:hAnsi="Arial" w:cs="Arial"/>
                <w:sz w:val="14"/>
                <w:szCs w:val="14"/>
              </w:rPr>
              <w:t xml:space="preserve"> - 3</w:t>
            </w:r>
            <w:r w:rsidRPr="001940E1">
              <w:rPr>
                <w:rFonts w:ascii="Arial" w:hAnsi="Arial" w:cs="Arial"/>
                <w:sz w:val="14"/>
                <w:szCs w:val="14"/>
                <w:cs/>
              </w:rPr>
              <w:t xml:space="preserve"> </w:t>
            </w:r>
            <w:r w:rsidRPr="001940E1">
              <w:rPr>
                <w:rFonts w:ascii="Arial" w:hAnsi="Arial" w:cs="Arial"/>
                <w:sz w:val="14"/>
                <w:szCs w:val="14"/>
              </w:rPr>
              <w:t>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212,529</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4,242</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rPr>
            </w:pPr>
            <w:r w:rsidRPr="008438EC">
              <w:rPr>
                <w:rFonts w:ascii="Arial" w:hAnsi="Arial" w:cs="Arial"/>
                <w:sz w:val="14"/>
                <w:szCs w:val="14"/>
              </w:rPr>
              <w:t>208,287</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2 and</w:t>
            </w:r>
            <w:r w:rsidRPr="008438EC">
              <w:rPr>
                <w:rFonts w:ascii="Arial" w:hAnsi="Arial" w:cs="Arial"/>
                <w:sz w:val="14"/>
                <w:szCs w:val="14"/>
                <w:cs/>
              </w:rPr>
              <w:t xml:space="preserve"> </w:t>
            </w:r>
            <w:r w:rsidRPr="008438EC">
              <w:rPr>
                <w:rFonts w:ascii="Arial" w:hAnsi="Arial" w:cs="Arial"/>
                <w:sz w:val="14"/>
                <w:szCs w:val="14"/>
              </w:rPr>
              <w:t>15</w:t>
            </w:r>
          </w:p>
        </w:tc>
      </w:tr>
      <w:tr w:rsidR="00DB6F9B" w:rsidRPr="001940E1" w:rsidTr="00215AF3">
        <w:trPr>
          <w:trHeight w:val="314"/>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Overdue 4 - 6</w:t>
            </w:r>
            <w:r w:rsidRPr="001940E1">
              <w:rPr>
                <w:rFonts w:ascii="Arial" w:hAnsi="Arial" w:cs="Arial"/>
                <w:sz w:val="14"/>
                <w:szCs w:val="14"/>
                <w:cs/>
              </w:rPr>
              <w:t xml:space="preserve"> </w:t>
            </w:r>
            <w:r w:rsidRPr="001940E1">
              <w:rPr>
                <w:rFonts w:ascii="Arial" w:hAnsi="Arial" w:cs="Arial"/>
                <w:sz w:val="14"/>
                <w:szCs w:val="14"/>
              </w:rPr>
              <w:t>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150,366</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142,470</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7,896</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92,96,99 and</w:t>
            </w:r>
            <w:r w:rsidRPr="008438EC">
              <w:rPr>
                <w:rFonts w:ascii="Arial" w:hAnsi="Arial" w:cs="Arial"/>
                <w:sz w:val="14"/>
                <w:szCs w:val="14"/>
                <w:cs/>
              </w:rPr>
              <w:t xml:space="preserve"> </w:t>
            </w:r>
            <w:r w:rsidRPr="008438EC">
              <w:rPr>
                <w:rFonts w:ascii="Arial" w:hAnsi="Arial" w:cs="Arial"/>
                <w:sz w:val="14"/>
                <w:szCs w:val="14"/>
              </w:rPr>
              <w:t>100</w:t>
            </w:r>
          </w:p>
        </w:tc>
      </w:tr>
      <w:tr w:rsidR="00DB6F9B" w:rsidRPr="001940E1" w:rsidTr="00215AF3">
        <w:trPr>
          <w:trHeight w:val="33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 xml:space="preserve">Overdue 7 - </w:t>
            </w:r>
            <w:r w:rsidRPr="001940E1">
              <w:rPr>
                <w:rFonts w:ascii="Arial" w:hAnsi="Arial" w:cs="Arial"/>
                <w:sz w:val="14"/>
                <w:szCs w:val="14"/>
                <w:cs/>
              </w:rPr>
              <w:t>12</w:t>
            </w:r>
            <w:r w:rsidRPr="001940E1">
              <w:rPr>
                <w:rFonts w:ascii="Arial" w:hAnsi="Arial" w:cs="Arial"/>
                <w:sz w:val="14"/>
                <w:szCs w:val="14"/>
              </w:rPr>
              <w:t xml:space="preserve"> periods</w:t>
            </w:r>
          </w:p>
        </w:tc>
        <w:tc>
          <w:tcPr>
            <w:tcW w:w="1890"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141</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77</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64</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215AF3">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rPr>
            </w:pPr>
            <w:r w:rsidRPr="001940E1">
              <w:rPr>
                <w:rFonts w:ascii="Arial" w:hAnsi="Arial" w:cs="Arial"/>
                <w:sz w:val="14"/>
                <w:szCs w:val="14"/>
              </w:rPr>
              <w:t xml:space="preserve">Overdue </w:t>
            </w:r>
            <w:r>
              <w:rPr>
                <w:rFonts w:ascii="Arial" w:hAnsi="Arial" w:cs="Arial"/>
                <w:sz w:val="14"/>
                <w:szCs w:val="14"/>
              </w:rPr>
              <w:t>m</w:t>
            </w:r>
            <w:r w:rsidRPr="001940E1">
              <w:rPr>
                <w:rFonts w:ascii="Arial" w:hAnsi="Arial" w:cs="Arial"/>
                <w:sz w:val="14"/>
                <w:szCs w:val="14"/>
              </w:rPr>
              <w:t>ore than 12 periods</w:t>
            </w:r>
          </w:p>
        </w:tc>
        <w:tc>
          <w:tcPr>
            <w:tcW w:w="1890"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3,318</w:t>
            </w:r>
          </w:p>
        </w:tc>
        <w:tc>
          <w:tcPr>
            <w:tcW w:w="1757" w:type="dxa"/>
          </w:tcPr>
          <w:p w:rsidR="00DB6F9B" w:rsidRPr="008438EC" w:rsidRDefault="00DB6F9B" w:rsidP="00DB6F9B">
            <w:pPr>
              <w:pStyle w:val="InsideAddress"/>
              <w:pBdr>
                <w:bottom w:val="single" w:sz="4" w:space="1" w:color="auto"/>
              </w:pBdr>
              <w:tabs>
                <w:tab w:val="decimal" w:pos="1425"/>
              </w:tabs>
              <w:spacing w:line="300" w:lineRule="exact"/>
              <w:rPr>
                <w:rFonts w:ascii="Arial" w:hAnsi="Arial" w:cs="Arial"/>
                <w:sz w:val="14"/>
                <w:szCs w:val="14"/>
                <w:cs/>
              </w:rPr>
            </w:pPr>
            <w:r w:rsidRPr="008438EC">
              <w:rPr>
                <w:rFonts w:ascii="Arial" w:hAnsi="Arial" w:cs="Arial"/>
                <w:sz w:val="14"/>
                <w:szCs w:val="14"/>
              </w:rPr>
              <w:t>-</w:t>
            </w:r>
          </w:p>
        </w:tc>
        <w:tc>
          <w:tcPr>
            <w:tcW w:w="1759" w:type="dxa"/>
          </w:tcPr>
          <w:p w:rsidR="00DB6F9B" w:rsidRPr="008438EC" w:rsidRDefault="00DB6F9B" w:rsidP="00DB6F9B">
            <w:pPr>
              <w:pStyle w:val="InsideAddress"/>
              <w:tabs>
                <w:tab w:val="decimal" w:pos="466"/>
              </w:tabs>
              <w:spacing w:line="300" w:lineRule="exact"/>
              <w:jc w:val="right"/>
              <w:rPr>
                <w:rFonts w:ascii="Arial" w:hAnsi="Arial" w:cs="Arial"/>
                <w:sz w:val="14"/>
                <w:szCs w:val="14"/>
              </w:rPr>
            </w:pPr>
            <w:r w:rsidRPr="008438EC">
              <w:rPr>
                <w:rFonts w:ascii="Arial" w:hAnsi="Arial" w:cs="Arial"/>
                <w:sz w:val="14"/>
                <w:szCs w:val="14"/>
              </w:rPr>
              <w:t>100</w:t>
            </w:r>
          </w:p>
        </w:tc>
      </w:tr>
      <w:tr w:rsidR="00DB6F9B" w:rsidRPr="001940E1" w:rsidTr="00215AF3">
        <w:trPr>
          <w:trHeight w:val="80"/>
        </w:trPr>
        <w:tc>
          <w:tcPr>
            <w:tcW w:w="2232" w:type="dxa"/>
          </w:tcPr>
          <w:p w:rsidR="00DB6F9B" w:rsidRPr="001940E1" w:rsidRDefault="00DB6F9B" w:rsidP="00DB6F9B">
            <w:pPr>
              <w:tabs>
                <w:tab w:val="left" w:pos="252"/>
              </w:tabs>
              <w:spacing w:line="300" w:lineRule="exact"/>
              <w:rPr>
                <w:rFonts w:ascii="Arial" w:hAnsi="Arial" w:cs="Arial"/>
                <w:sz w:val="14"/>
                <w:szCs w:val="14"/>
                <w:cs/>
              </w:rPr>
            </w:pPr>
            <w:r w:rsidRPr="001940E1">
              <w:rPr>
                <w:rFonts w:ascii="Arial" w:hAnsi="Arial" w:cs="Arial"/>
                <w:sz w:val="14"/>
                <w:szCs w:val="14"/>
              </w:rPr>
              <w:t>Total</w:t>
            </w:r>
          </w:p>
        </w:tc>
        <w:tc>
          <w:tcPr>
            <w:tcW w:w="1890" w:type="dxa"/>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3,372,144</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180,908</w:t>
            </w:r>
          </w:p>
        </w:tc>
        <w:tc>
          <w:tcPr>
            <w:tcW w:w="1757" w:type="dxa"/>
          </w:tcPr>
          <w:p w:rsidR="00DB6F9B" w:rsidRPr="008438EC" w:rsidRDefault="00DB6F9B" w:rsidP="00DB6F9B">
            <w:pPr>
              <w:pStyle w:val="InsideAddress"/>
              <w:tabs>
                <w:tab w:val="decimal" w:pos="1425"/>
              </w:tabs>
              <w:spacing w:line="300" w:lineRule="exact"/>
              <w:rPr>
                <w:rFonts w:ascii="Arial" w:hAnsi="Arial" w:cs="Arial"/>
                <w:sz w:val="14"/>
                <w:szCs w:val="14"/>
                <w:cs/>
              </w:rPr>
            </w:pPr>
            <w:r w:rsidRPr="008438EC">
              <w:rPr>
                <w:rFonts w:ascii="Arial" w:hAnsi="Arial" w:cs="Arial"/>
                <w:sz w:val="14"/>
                <w:szCs w:val="14"/>
              </w:rPr>
              <w:t>3,191,236</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r w:rsidR="00E61203" w:rsidRPr="008438EC" w:rsidTr="00215AF3">
        <w:trPr>
          <w:trHeight w:val="80"/>
        </w:trPr>
        <w:tc>
          <w:tcPr>
            <w:tcW w:w="4122" w:type="dxa"/>
            <w:gridSpan w:val="2"/>
          </w:tcPr>
          <w:p w:rsidR="00E61203" w:rsidRPr="001940E1" w:rsidRDefault="00E61203" w:rsidP="00E61203">
            <w:pPr>
              <w:pStyle w:val="InsideAddress"/>
              <w:spacing w:line="300" w:lineRule="exact"/>
              <w:ind w:left="150" w:hanging="150"/>
              <w:rPr>
                <w:rFonts w:ascii="Arial" w:hAnsi="Arial" w:cs="Arial"/>
                <w:sz w:val="14"/>
                <w:szCs w:val="14"/>
              </w:rPr>
            </w:pPr>
            <w:r>
              <w:rPr>
                <w:rFonts w:ascii="Arial" w:hAnsi="Arial" w:cs="Arial"/>
                <w:sz w:val="14"/>
                <w:szCs w:val="14"/>
              </w:rPr>
              <w:t>Allowance for doubtful accounts - additional provision for uncollectible receivable</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7" w:type="dxa"/>
            <w:vAlign w:val="bottom"/>
          </w:tcPr>
          <w:p w:rsidR="00E61203" w:rsidRPr="008438EC" w:rsidRDefault="00E61203" w:rsidP="00DB6F9B">
            <w:pPr>
              <w:pStyle w:val="InsideAddress"/>
              <w:pBdr>
                <w:bottom w:val="sing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(51,582)</w:t>
            </w:r>
          </w:p>
        </w:tc>
        <w:tc>
          <w:tcPr>
            <w:tcW w:w="1759" w:type="dxa"/>
          </w:tcPr>
          <w:p w:rsidR="00E61203" w:rsidRPr="001940E1" w:rsidRDefault="00E61203" w:rsidP="00DB6F9B">
            <w:pPr>
              <w:pStyle w:val="InsideAddress"/>
              <w:tabs>
                <w:tab w:val="decimal" w:pos="466"/>
                <w:tab w:val="decimal" w:pos="630"/>
              </w:tabs>
              <w:spacing w:line="300" w:lineRule="exact"/>
              <w:rPr>
                <w:rFonts w:ascii="Arial" w:hAnsi="Arial" w:cs="Arial"/>
                <w:sz w:val="14"/>
                <w:szCs w:val="14"/>
              </w:rPr>
            </w:pPr>
          </w:p>
        </w:tc>
      </w:tr>
      <w:tr w:rsidR="00DB6F9B" w:rsidRPr="001940E1" w:rsidTr="00215AF3">
        <w:trPr>
          <w:trHeight w:val="80"/>
        </w:trPr>
        <w:tc>
          <w:tcPr>
            <w:tcW w:w="2232" w:type="dxa"/>
          </w:tcPr>
          <w:p w:rsidR="00DB6F9B" w:rsidRPr="001940E1" w:rsidRDefault="00DB6F9B" w:rsidP="00DB6F9B">
            <w:pPr>
              <w:tabs>
                <w:tab w:val="left" w:pos="162"/>
              </w:tabs>
              <w:spacing w:line="300" w:lineRule="exact"/>
              <w:rPr>
                <w:rFonts w:ascii="Arial" w:hAnsi="Arial" w:cs="Arial"/>
                <w:sz w:val="14"/>
                <w:szCs w:val="14"/>
              </w:rPr>
            </w:pPr>
            <w:r>
              <w:rPr>
                <w:rFonts w:ascii="Arial" w:hAnsi="Arial" w:cs="Arial"/>
                <w:sz w:val="14"/>
                <w:szCs w:val="14"/>
              </w:rPr>
              <w:t>Total</w:t>
            </w:r>
          </w:p>
        </w:tc>
        <w:tc>
          <w:tcPr>
            <w:tcW w:w="1890" w:type="dxa"/>
            <w:vAlign w:val="bottom"/>
          </w:tcPr>
          <w:p w:rsidR="00DB6F9B" w:rsidRPr="001940E1" w:rsidRDefault="00DB6F9B" w:rsidP="00DB6F9B">
            <w:pPr>
              <w:pStyle w:val="InsideAddress"/>
              <w:tabs>
                <w:tab w:val="decimal" w:pos="774"/>
              </w:tabs>
              <w:spacing w:line="300" w:lineRule="exact"/>
              <w:rPr>
                <w:rFonts w:ascii="Arial" w:hAnsi="Arial" w:cs="Arial"/>
                <w:sz w:val="14"/>
                <w:szCs w:val="14"/>
              </w:rPr>
            </w:pP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232,490</w:t>
            </w:r>
          </w:p>
        </w:tc>
        <w:tc>
          <w:tcPr>
            <w:tcW w:w="1757" w:type="dxa"/>
            <w:vAlign w:val="bottom"/>
          </w:tcPr>
          <w:p w:rsidR="00DB6F9B" w:rsidRPr="008438EC" w:rsidRDefault="00DB6F9B" w:rsidP="00DB6F9B">
            <w:pPr>
              <w:pStyle w:val="InsideAddress"/>
              <w:pBdr>
                <w:bottom w:val="double" w:sz="4" w:space="1" w:color="auto"/>
              </w:pBdr>
              <w:tabs>
                <w:tab w:val="decimal" w:pos="1425"/>
              </w:tabs>
              <w:spacing w:line="300" w:lineRule="exact"/>
              <w:rPr>
                <w:rFonts w:ascii="Arial" w:hAnsi="Arial" w:cs="Arial"/>
                <w:sz w:val="14"/>
                <w:szCs w:val="14"/>
              </w:rPr>
            </w:pPr>
            <w:r w:rsidRPr="008438EC">
              <w:rPr>
                <w:rFonts w:ascii="Arial" w:hAnsi="Arial" w:cs="Arial"/>
                <w:sz w:val="14"/>
                <w:szCs w:val="14"/>
              </w:rPr>
              <w:t>3,139,654</w:t>
            </w:r>
          </w:p>
        </w:tc>
        <w:tc>
          <w:tcPr>
            <w:tcW w:w="1759" w:type="dxa"/>
          </w:tcPr>
          <w:p w:rsidR="00DB6F9B" w:rsidRPr="001940E1" w:rsidRDefault="00DB6F9B" w:rsidP="00DB6F9B">
            <w:pPr>
              <w:pStyle w:val="InsideAddress"/>
              <w:tabs>
                <w:tab w:val="decimal" w:pos="466"/>
                <w:tab w:val="decimal" w:pos="630"/>
              </w:tabs>
              <w:spacing w:line="300" w:lineRule="exact"/>
              <w:rPr>
                <w:rFonts w:ascii="Arial" w:hAnsi="Arial" w:cs="Arial"/>
                <w:sz w:val="14"/>
                <w:szCs w:val="14"/>
              </w:rPr>
            </w:pPr>
          </w:p>
        </w:tc>
      </w:tr>
    </w:tbl>
    <w:p w:rsidR="00504286" w:rsidRPr="00504286" w:rsidRDefault="00EE5755" w:rsidP="00590EA4">
      <w:pPr>
        <w:spacing w:before="240" w:after="120" w:line="380" w:lineRule="exact"/>
        <w:ind w:left="533"/>
        <w:jc w:val="thaiDistribute"/>
        <w:rPr>
          <w:rFonts w:ascii="Arial" w:hAnsi="Arial" w:cs="Times New Roman"/>
          <w:sz w:val="22"/>
          <w:szCs w:val="22"/>
        </w:rPr>
      </w:pPr>
      <w:r w:rsidRPr="008E2D7C">
        <w:rPr>
          <w:rFonts w:ascii="Arial" w:hAnsi="Arial" w:cs="Times New Roman"/>
          <w:sz w:val="22"/>
          <w:szCs w:val="22"/>
        </w:rPr>
        <w:t xml:space="preserve">A notification of the </w:t>
      </w:r>
      <w:r>
        <w:rPr>
          <w:rFonts w:ascii="Arial" w:hAnsi="Arial" w:cs="Times New Roman"/>
          <w:sz w:val="22"/>
          <w:szCs w:val="22"/>
        </w:rPr>
        <w:t>Institute of Certified Accountants and Auditors of Thailand</w:t>
      </w:r>
      <w:r w:rsidRPr="008E2D7C">
        <w:rPr>
          <w:rFonts w:ascii="Arial" w:hAnsi="Arial" w:cs="Times New Roman"/>
          <w:sz w:val="22"/>
          <w:szCs w:val="22"/>
        </w:rPr>
        <w:t xml:space="preserve"> in concurrent with the Office of the Securities and Exchange Commission, lays down an accounting guideline for the consumer finance business. This requires that full allowance be recorded for doubtful accounts without taking collateral value into account and stop recognition of interest income in case that accounts receivables are overdue by more than three installments</w:t>
      </w:r>
      <w:r>
        <w:rPr>
          <w:rFonts w:ascii="Arial" w:hAnsi="Arial" w:cs="Times New Roman"/>
          <w:sz w:val="22"/>
          <w:szCs w:val="22"/>
        </w:rPr>
        <w:t xml:space="preserve">, and that general allowance be provided for accounts receivables which are not overdue by no more than three installments, or using an alternative method where the subsidiary believes that would be more appropriate. </w:t>
      </w:r>
      <w:r w:rsidRPr="008E2D7C">
        <w:rPr>
          <w:rFonts w:ascii="Arial" w:hAnsi="Arial" w:cs="Times New Roman"/>
          <w:sz w:val="22"/>
          <w:szCs w:val="22"/>
        </w:rPr>
        <w:t xml:space="preserve">The subsidiary has a policy to set up allowance for doubtful accounts </w:t>
      </w:r>
      <w:r>
        <w:rPr>
          <w:rFonts w:ascii="Arial" w:hAnsi="Arial" w:cs="Times New Roman"/>
          <w:sz w:val="22"/>
          <w:szCs w:val="22"/>
        </w:rPr>
        <w:t xml:space="preserve">for loans to customers who overdue by more than three installments </w:t>
      </w:r>
      <w:r w:rsidRPr="008E2D7C">
        <w:rPr>
          <w:rFonts w:ascii="Arial" w:hAnsi="Arial" w:cs="Times New Roman"/>
          <w:sz w:val="22"/>
          <w:szCs w:val="22"/>
        </w:rPr>
        <w:t>based on consideration of the current status, ability to make payments</w:t>
      </w:r>
      <w:r w:rsidR="00504286">
        <w:rPr>
          <w:rFonts w:ascii="Arial" w:hAnsi="Arial" w:cs="Times New Roman"/>
          <w:sz w:val="22"/>
          <w:szCs w:val="22"/>
        </w:rPr>
        <w:t xml:space="preserve"> </w:t>
      </w:r>
      <w:r w:rsidRPr="008E2D7C">
        <w:rPr>
          <w:rFonts w:ascii="Arial" w:hAnsi="Arial" w:cs="Times New Roman"/>
          <w:sz w:val="22"/>
          <w:szCs w:val="22"/>
        </w:rPr>
        <w:t>of receivables, statistic, experience and damage information.</w:t>
      </w:r>
      <w:r w:rsidR="00F1758A">
        <w:rPr>
          <w:rFonts w:ascii="Arial" w:hAnsi="Arial" w:cstheme="minorBidi" w:hint="cs"/>
          <w:sz w:val="22"/>
          <w:szCs w:val="22"/>
          <w:cs/>
        </w:rPr>
        <w:t xml:space="preserve"> </w:t>
      </w:r>
      <w:r w:rsidRPr="008E2D7C">
        <w:rPr>
          <w:rFonts w:ascii="Arial" w:hAnsi="Arial" w:cs="Times New Roman"/>
          <w:sz w:val="22"/>
          <w:szCs w:val="22"/>
        </w:rPr>
        <w:t>The management believes that the subsidiaries have set up allowance for doubtful accounts adequately</w:t>
      </w:r>
      <w:r w:rsidR="00D710A8">
        <w:rPr>
          <w:rFonts w:ascii="Arial" w:hAnsi="Arial" w:cs="Times New Roman"/>
          <w:sz w:val="22"/>
          <w:szCs w:val="22"/>
        </w:rPr>
        <w:t>.</w:t>
      </w:r>
      <w:r w:rsidR="00D710A8" w:rsidRPr="00D710A8">
        <w:rPr>
          <w:rFonts w:ascii="Arial" w:hAnsi="Arial" w:cs="Times New Roman"/>
          <w:sz w:val="22"/>
          <w:szCs w:val="22"/>
        </w:rPr>
        <w:t xml:space="preserve"> </w:t>
      </w:r>
      <w:r w:rsidR="00504286" w:rsidRPr="00504286">
        <w:rPr>
          <w:rFonts w:ascii="Arial" w:hAnsi="Arial" w:cs="Times New Roman"/>
          <w:sz w:val="22"/>
          <w:szCs w:val="22"/>
        </w:rPr>
        <w:t xml:space="preserve">As at </w:t>
      </w:r>
      <w:r w:rsidR="002704BA">
        <w:rPr>
          <w:rFonts w:ascii="Arial" w:hAnsi="Arial"/>
          <w:sz w:val="22"/>
          <w:szCs w:val="22"/>
        </w:rPr>
        <w:t>30 June</w:t>
      </w:r>
      <w:r w:rsidR="002704BA" w:rsidRPr="00504286">
        <w:rPr>
          <w:rFonts w:ascii="Arial" w:hAnsi="Arial" w:cs="Times New Roman"/>
          <w:sz w:val="22"/>
          <w:szCs w:val="22"/>
        </w:rPr>
        <w:t xml:space="preserve"> </w:t>
      </w:r>
      <w:r w:rsidR="00504286" w:rsidRPr="00504286">
        <w:rPr>
          <w:rFonts w:ascii="Arial" w:hAnsi="Arial" w:cs="Times New Roman"/>
          <w:sz w:val="22"/>
          <w:szCs w:val="22"/>
        </w:rPr>
        <w:t>2020, there is no difference because the subsidiar</w:t>
      </w:r>
      <w:r w:rsidR="00E61203">
        <w:rPr>
          <w:rFonts w:ascii="Arial" w:hAnsi="Arial" w:cs="Times New Roman"/>
          <w:sz w:val="22"/>
          <w:szCs w:val="22"/>
        </w:rPr>
        <w:t>ies</w:t>
      </w:r>
      <w:r w:rsidR="00504286" w:rsidRPr="00504286">
        <w:rPr>
          <w:rFonts w:ascii="Arial" w:hAnsi="Arial" w:cs="Times New Roman"/>
          <w:sz w:val="22"/>
          <w:szCs w:val="22"/>
        </w:rPr>
        <w:t xml:space="preserve"> adopted TFRS 9 Financial Instruments whereby expected credit losses have been considered in accordance with this financial reporting standard. (As at</w:t>
      </w:r>
      <w:r w:rsidR="00D227D8">
        <w:rPr>
          <w:rFonts w:ascii="Arial" w:hAnsi="Arial" w:cs="Times New Roman"/>
          <w:sz w:val="22"/>
          <w:szCs w:val="22"/>
        </w:rPr>
        <w:t xml:space="preserve">              </w:t>
      </w:r>
      <w:r w:rsidR="00504286" w:rsidRPr="00504286">
        <w:rPr>
          <w:rFonts w:ascii="Arial" w:hAnsi="Arial" w:cs="Times New Roman"/>
          <w:sz w:val="22"/>
          <w:szCs w:val="22"/>
        </w:rPr>
        <w:t xml:space="preserve"> 31 December 2019, the recorded allowance for doubtful accounts was Baht </w:t>
      </w:r>
      <w:r w:rsidR="009A1913">
        <w:rPr>
          <w:rFonts w:ascii="Arial" w:hAnsi="Arial" w:cs="Times New Roman"/>
          <w:sz w:val="22"/>
          <w:szCs w:val="22"/>
        </w:rPr>
        <w:t>8.0</w:t>
      </w:r>
      <w:r w:rsidR="00504286" w:rsidRPr="00504286">
        <w:rPr>
          <w:rFonts w:ascii="Arial" w:hAnsi="Arial" w:cs="Times New Roman"/>
          <w:sz w:val="22"/>
          <w:szCs w:val="22"/>
        </w:rPr>
        <w:t xml:space="preserve"> million lower than the full allowance for doubtful accounts without collateral value being deducting computed under FAP guideline.)</w:t>
      </w:r>
    </w:p>
    <w:p w:rsidR="00BD17AC" w:rsidRPr="00B10F43" w:rsidRDefault="00BD17AC" w:rsidP="00590EA4">
      <w:pPr>
        <w:spacing w:before="120" w:after="120" w:line="380" w:lineRule="exact"/>
        <w:ind w:left="533" w:hanging="533"/>
        <w:jc w:val="thaiDistribute"/>
        <w:rPr>
          <w:rFonts w:ascii="Arial" w:hAnsi="Arial" w:cs="Times New Roman"/>
          <w:sz w:val="22"/>
          <w:szCs w:val="22"/>
        </w:rPr>
      </w:pPr>
      <w:r>
        <w:rPr>
          <w:rFonts w:ascii="Arial" w:hAnsi="Arial" w:cs="Times New Roman"/>
          <w:sz w:val="22"/>
          <w:szCs w:val="22"/>
        </w:rPr>
        <w:t>14</w:t>
      </w:r>
      <w:r w:rsidRPr="00B10F43">
        <w:rPr>
          <w:rFonts w:ascii="Arial" w:hAnsi="Arial" w:cs="Times New Roman"/>
          <w:sz w:val="22"/>
          <w:szCs w:val="22"/>
        </w:rPr>
        <w:t>.</w:t>
      </w:r>
      <w:r>
        <w:rPr>
          <w:rFonts w:ascii="Arial" w:hAnsi="Arial" w:cs="Times New Roman"/>
          <w:sz w:val="22"/>
          <w:szCs w:val="22"/>
        </w:rPr>
        <w:t>3</w:t>
      </w:r>
      <w:r w:rsidR="00D710A8">
        <w:rPr>
          <w:rFonts w:ascii="Arial" w:hAnsi="Arial" w:cs="Times New Roman"/>
          <w:sz w:val="22"/>
          <w:szCs w:val="22"/>
        </w:rPr>
        <w:tab/>
      </w:r>
      <w:r>
        <w:rPr>
          <w:rFonts w:ascii="Arial" w:hAnsi="Arial" w:cs="Times New Roman"/>
          <w:sz w:val="22"/>
          <w:szCs w:val="22"/>
        </w:rPr>
        <w:t xml:space="preserve">As at </w:t>
      </w:r>
      <w:r w:rsidR="007956F1">
        <w:rPr>
          <w:rFonts w:ascii="Arial" w:hAnsi="Arial"/>
          <w:sz w:val="22"/>
          <w:szCs w:val="22"/>
        </w:rPr>
        <w:t>31 December 2019</w:t>
      </w:r>
      <w:r>
        <w:rPr>
          <w:rFonts w:ascii="Arial" w:hAnsi="Arial" w:cs="Times New Roman"/>
          <w:sz w:val="22"/>
          <w:szCs w:val="22"/>
        </w:rPr>
        <w:t xml:space="preserve">, a subsidiary had loans to customers (net of </w:t>
      </w:r>
      <w:r w:rsidR="005721A3">
        <w:rPr>
          <w:rFonts w:ascii="Arial" w:hAnsi="Arial" w:cs="Times New Roman"/>
          <w:sz w:val="22"/>
          <w:szCs w:val="22"/>
        </w:rPr>
        <w:t>unearned</w:t>
      </w:r>
      <w:r>
        <w:rPr>
          <w:rFonts w:ascii="Arial" w:hAnsi="Arial" w:cs="Times New Roman"/>
          <w:sz w:val="22"/>
          <w:szCs w:val="22"/>
        </w:rPr>
        <w:t xml:space="preserve"> interest income) amounting to approximately Baht</w:t>
      </w:r>
      <w:r w:rsidR="00B37BDC">
        <w:rPr>
          <w:rFonts w:ascii="Arial" w:hAnsi="Arial" w:cs="Times New Roman"/>
          <w:sz w:val="22"/>
          <w:szCs w:val="22"/>
        </w:rPr>
        <w:t xml:space="preserve"> </w:t>
      </w:r>
      <w:r w:rsidR="007956F1">
        <w:rPr>
          <w:rFonts w:ascii="Arial" w:hAnsi="Arial" w:cs="Times New Roman"/>
          <w:sz w:val="22"/>
          <w:szCs w:val="22"/>
        </w:rPr>
        <w:t>151.0</w:t>
      </w:r>
      <w:r>
        <w:rPr>
          <w:rFonts w:ascii="Arial" w:hAnsi="Arial" w:cs="Times New Roman"/>
          <w:sz w:val="22"/>
          <w:szCs w:val="22"/>
        </w:rPr>
        <w:t xml:space="preserve"> million, for which revenue recognition has been ceased (</w:t>
      </w:r>
      <w:r w:rsidR="007956F1">
        <w:rPr>
          <w:rFonts w:ascii="Arial" w:hAnsi="Arial" w:cs="Times New Roman"/>
          <w:sz w:val="22"/>
          <w:szCs w:val="22"/>
        </w:rPr>
        <w:t>30 June 2020</w:t>
      </w:r>
      <w:r w:rsidR="00B37BDC">
        <w:rPr>
          <w:rFonts w:ascii="Arial" w:hAnsi="Arial" w:cs="Arial"/>
          <w:sz w:val="22"/>
          <w:szCs w:val="22"/>
        </w:rPr>
        <w:t xml:space="preserve">: </w:t>
      </w:r>
      <w:r w:rsidR="007956F1">
        <w:rPr>
          <w:rFonts w:ascii="Arial" w:hAnsi="Arial" w:cs="Times New Roman"/>
          <w:sz w:val="22"/>
          <w:szCs w:val="22"/>
        </w:rPr>
        <w:t>Nil</w:t>
      </w:r>
      <w:r>
        <w:rPr>
          <w:rFonts w:ascii="Arial" w:hAnsi="Arial" w:cs="Times New Roman"/>
          <w:sz w:val="22"/>
          <w:szCs w:val="22"/>
        </w:rPr>
        <w:t>).</w:t>
      </w:r>
    </w:p>
    <w:p w:rsidR="00590EA4" w:rsidRDefault="00590EA4">
      <w:pPr>
        <w:overflowPunct/>
        <w:autoSpaceDE/>
        <w:autoSpaceDN/>
        <w:adjustRightInd/>
        <w:textAlignment w:val="auto"/>
        <w:rPr>
          <w:rFonts w:ascii="Arial" w:hAnsi="Arial" w:cs="Times New Roman"/>
          <w:sz w:val="22"/>
          <w:szCs w:val="22"/>
        </w:rPr>
      </w:pPr>
      <w:r>
        <w:rPr>
          <w:rFonts w:ascii="Arial" w:hAnsi="Arial" w:cs="Times New Roman"/>
          <w:sz w:val="22"/>
          <w:szCs w:val="22"/>
        </w:rPr>
        <w:br w:type="page"/>
      </w:r>
    </w:p>
    <w:p w:rsidR="00C97784" w:rsidRPr="00EE5755" w:rsidRDefault="009A3E9C" w:rsidP="00051613">
      <w:pPr>
        <w:spacing w:before="120" w:after="120" w:line="380" w:lineRule="exact"/>
        <w:ind w:left="533" w:hanging="533"/>
        <w:jc w:val="thaiDistribute"/>
        <w:rPr>
          <w:rFonts w:ascii="Arial" w:hAnsi="Arial" w:cs="Times New Roman"/>
          <w:sz w:val="22"/>
          <w:szCs w:val="22"/>
        </w:rPr>
      </w:pPr>
      <w:r w:rsidRPr="00EE5755">
        <w:rPr>
          <w:rFonts w:ascii="Arial" w:hAnsi="Arial" w:cs="Times New Roman"/>
          <w:sz w:val="22"/>
          <w:szCs w:val="22"/>
        </w:rPr>
        <w:t>1</w:t>
      </w:r>
      <w:r w:rsidR="00EE5755" w:rsidRPr="00EE5755">
        <w:rPr>
          <w:rFonts w:ascii="Arial" w:hAnsi="Arial" w:cs="Times New Roman"/>
          <w:sz w:val="22"/>
          <w:szCs w:val="22"/>
        </w:rPr>
        <w:t>4</w:t>
      </w:r>
      <w:r w:rsidR="00C97784" w:rsidRPr="00EE5755">
        <w:rPr>
          <w:rFonts w:ascii="Arial" w:hAnsi="Arial" w:cs="Times New Roman"/>
          <w:sz w:val="22"/>
          <w:szCs w:val="22"/>
        </w:rPr>
        <w:t>.</w:t>
      </w:r>
      <w:r w:rsidR="00BD17AC">
        <w:rPr>
          <w:rFonts w:ascii="Arial" w:hAnsi="Arial" w:cs="Times New Roman"/>
          <w:sz w:val="22"/>
          <w:szCs w:val="22"/>
        </w:rPr>
        <w:t>4</w:t>
      </w:r>
      <w:r w:rsidR="00C97784" w:rsidRPr="00EE5755">
        <w:rPr>
          <w:rFonts w:ascii="Arial" w:hAnsi="Arial" w:cs="Times New Roman"/>
          <w:sz w:val="22"/>
          <w:szCs w:val="22"/>
        </w:rPr>
        <w:tab/>
        <w:t xml:space="preserve">Troubled debt restructuring </w:t>
      </w:r>
    </w:p>
    <w:p w:rsidR="003D3019" w:rsidRPr="003D3019" w:rsidRDefault="003D3019" w:rsidP="00051613">
      <w:pPr>
        <w:tabs>
          <w:tab w:val="left" w:pos="896"/>
        </w:tabs>
        <w:spacing w:before="120" w:after="120" w:line="380" w:lineRule="exact"/>
        <w:ind w:left="540" w:right="-14"/>
        <w:jc w:val="thaiDistribute"/>
        <w:rPr>
          <w:rFonts w:ascii="Arial" w:hAnsi="Arial" w:cs="Arial"/>
          <w:sz w:val="22"/>
          <w:szCs w:val="22"/>
        </w:rPr>
      </w:pPr>
      <w:r w:rsidRPr="003D3019">
        <w:rPr>
          <w:rFonts w:ascii="Arial" w:hAnsi="Arial" w:cs="Arial"/>
          <w:sz w:val="22"/>
          <w:szCs w:val="22"/>
        </w:rPr>
        <w:t>The subsidiaries require that debtors who carry out debt restructuring debtors be monitored closely to prevent business risk by following up repayments from debtors first.</w:t>
      </w:r>
    </w:p>
    <w:p w:rsidR="00B37BDC" w:rsidRDefault="00B37BDC" w:rsidP="00051613">
      <w:pPr>
        <w:tabs>
          <w:tab w:val="left" w:pos="896"/>
        </w:tabs>
        <w:spacing w:before="120" w:after="120" w:line="380" w:lineRule="exact"/>
        <w:ind w:left="540" w:right="-14"/>
        <w:jc w:val="thaiDistribute"/>
        <w:rPr>
          <w:rFonts w:ascii="Arial" w:hAnsi="Arial" w:cs="Arial"/>
          <w:sz w:val="22"/>
          <w:szCs w:val="22"/>
        </w:rPr>
      </w:pPr>
      <w:r>
        <w:rPr>
          <w:rFonts w:ascii="Arial" w:hAnsi="Arial" w:cs="Arial"/>
          <w:sz w:val="22"/>
          <w:szCs w:val="22"/>
        </w:rPr>
        <w:t xml:space="preserve">Supplemental information for </w:t>
      </w:r>
      <w:r w:rsidRPr="002353AB">
        <w:rPr>
          <w:rFonts w:ascii="Arial" w:hAnsi="Arial" w:cs="Arial"/>
          <w:sz w:val="22"/>
          <w:szCs w:val="22"/>
        </w:rPr>
        <w:t xml:space="preserve">the three-month </w:t>
      </w:r>
      <w:r w:rsidR="002704BA">
        <w:rPr>
          <w:rFonts w:ascii="Arial" w:hAnsi="Arial" w:cs="Arial"/>
          <w:sz w:val="22"/>
          <w:szCs w:val="22"/>
        </w:rPr>
        <w:t xml:space="preserve">and six-month </w:t>
      </w:r>
      <w:r w:rsidRPr="002353AB">
        <w:rPr>
          <w:rFonts w:ascii="Arial" w:hAnsi="Arial" w:cs="Arial"/>
          <w:sz w:val="22"/>
          <w:szCs w:val="22"/>
        </w:rPr>
        <w:t xml:space="preserve">periods ended </w:t>
      </w:r>
      <w:r w:rsidR="002704BA">
        <w:rPr>
          <w:rFonts w:ascii="Arial" w:hAnsi="Arial"/>
          <w:sz w:val="22"/>
          <w:szCs w:val="22"/>
        </w:rPr>
        <w:t>30 June</w:t>
      </w:r>
      <w:r w:rsidR="002704BA" w:rsidRPr="00504286">
        <w:rPr>
          <w:rFonts w:ascii="Arial" w:hAnsi="Arial" w:cs="Times New Roman"/>
          <w:sz w:val="22"/>
          <w:szCs w:val="22"/>
        </w:rPr>
        <w:t xml:space="preserve"> </w:t>
      </w:r>
      <w:r>
        <w:rPr>
          <w:rFonts w:ascii="Arial" w:hAnsi="Arial" w:cs="Arial"/>
          <w:sz w:val="22"/>
          <w:szCs w:val="22"/>
        </w:rPr>
        <w:t>2020 and 2019 related to</w:t>
      </w:r>
      <w:r w:rsidRPr="002353AB">
        <w:rPr>
          <w:rFonts w:ascii="Arial" w:hAnsi="Arial" w:cs="Arial"/>
          <w:sz w:val="22"/>
          <w:szCs w:val="22"/>
        </w:rPr>
        <w:t xml:space="preserve"> </w:t>
      </w:r>
      <w:r>
        <w:rPr>
          <w:rFonts w:ascii="Arial" w:hAnsi="Arial" w:cs="Arial"/>
          <w:sz w:val="22"/>
          <w:szCs w:val="22"/>
        </w:rPr>
        <w:t>loans to customers</w:t>
      </w:r>
      <w:r w:rsidRPr="002353AB">
        <w:rPr>
          <w:rFonts w:ascii="Arial" w:hAnsi="Arial" w:cs="Arial"/>
          <w:sz w:val="22"/>
          <w:szCs w:val="22"/>
        </w:rPr>
        <w:t xml:space="preserve"> </w:t>
      </w:r>
      <w:r w:rsidRPr="00F42B03">
        <w:rPr>
          <w:rFonts w:ascii="Arial" w:hAnsi="Arial" w:cs="Arial"/>
          <w:sz w:val="22"/>
          <w:szCs w:val="22"/>
        </w:rPr>
        <w:t>from debt restructuring that have changed the measurement method before and after debt restructuring</w:t>
      </w:r>
      <w:r w:rsidRPr="002353AB">
        <w:rPr>
          <w:rFonts w:ascii="Arial" w:hAnsi="Arial" w:cs="Arial"/>
          <w:sz w:val="22"/>
          <w:szCs w:val="22"/>
        </w:rPr>
        <w:t xml:space="preserve">, which can be </w:t>
      </w:r>
      <w:proofErr w:type="spellStart"/>
      <w:r w:rsidR="00C60AED">
        <w:rPr>
          <w:rFonts w:ascii="Arial" w:hAnsi="Arial" w:cs="Arial"/>
          <w:sz w:val="22"/>
          <w:szCs w:val="22"/>
        </w:rPr>
        <w:t>s</w:t>
      </w:r>
      <w:r w:rsidR="007956F1">
        <w:rPr>
          <w:rFonts w:ascii="Arial" w:hAnsi="Arial" w:cs="Arial"/>
          <w:sz w:val="22"/>
          <w:szCs w:val="22"/>
        </w:rPr>
        <w:t>ummari</w:t>
      </w:r>
      <w:r w:rsidR="00984586">
        <w:rPr>
          <w:rFonts w:ascii="Arial" w:hAnsi="Arial" w:cs="Arial"/>
          <w:sz w:val="22"/>
          <w:szCs w:val="22"/>
        </w:rPr>
        <w:t>s</w:t>
      </w:r>
      <w:r w:rsidR="007956F1">
        <w:rPr>
          <w:rFonts w:ascii="Arial" w:hAnsi="Arial" w:cs="Arial"/>
          <w:sz w:val="22"/>
          <w:szCs w:val="22"/>
        </w:rPr>
        <w:t>ed</w:t>
      </w:r>
      <w:proofErr w:type="spellEnd"/>
      <w:r w:rsidRPr="002353AB">
        <w:rPr>
          <w:rFonts w:ascii="Arial" w:hAnsi="Arial" w:cs="Arial"/>
          <w:sz w:val="22"/>
          <w:szCs w:val="22"/>
        </w:rPr>
        <w:t xml:space="preserve"> as follows:</w:t>
      </w:r>
    </w:p>
    <w:p w:rsidR="00C47EBF" w:rsidRPr="00C47EBF" w:rsidRDefault="00C47EBF" w:rsidP="004D1752">
      <w:pPr>
        <w:tabs>
          <w:tab w:val="left" w:pos="896"/>
        </w:tabs>
        <w:spacing w:line="380" w:lineRule="exact"/>
        <w:ind w:left="547" w:right="-418"/>
        <w:jc w:val="right"/>
        <w:rPr>
          <w:rFonts w:ascii="Arial" w:hAnsi="Arial" w:cs="Arial"/>
          <w:sz w:val="14"/>
          <w:szCs w:val="14"/>
        </w:rPr>
      </w:pPr>
      <w:r w:rsidRPr="00C47EBF">
        <w:rPr>
          <w:rFonts w:ascii="Arial" w:hAnsi="Arial" w:cs="Arial"/>
          <w:sz w:val="14"/>
          <w:szCs w:val="14"/>
        </w:rPr>
        <w:t xml:space="preserve">(Unit: </w:t>
      </w:r>
      <w:r w:rsidR="00073733">
        <w:rPr>
          <w:rFonts w:ascii="Arial" w:hAnsi="Arial" w:cs="Arial"/>
          <w:sz w:val="14"/>
          <w:szCs w:val="14"/>
        </w:rPr>
        <w:t>T</w:t>
      </w:r>
      <w:r w:rsidRPr="00C47EBF">
        <w:rPr>
          <w:rFonts w:ascii="Arial" w:hAnsi="Arial" w:cs="Arial"/>
          <w:sz w:val="14"/>
          <w:szCs w:val="14"/>
        </w:rPr>
        <w:t>housand Baht)</w:t>
      </w:r>
    </w:p>
    <w:tbl>
      <w:tblPr>
        <w:tblpPr w:leftFromText="180" w:rightFromText="180" w:vertAnchor="text" w:horzAnchor="margin" w:tblpX="108"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B37BDC" w:rsidRPr="00E03480" w:rsidTr="003F1048">
        <w:tc>
          <w:tcPr>
            <w:tcW w:w="1800" w:type="dxa"/>
            <w:vAlign w:val="bottom"/>
          </w:tcPr>
          <w:p w:rsidR="00B37BDC" w:rsidRPr="00B37BDC" w:rsidRDefault="00B37BDC" w:rsidP="004D1752">
            <w:pPr>
              <w:pStyle w:val="Heading9"/>
              <w:pBdr>
                <w:bottom w:val="none" w:sz="0" w:space="0" w:color="auto"/>
              </w:pBdr>
              <w:spacing w:line="260" w:lineRule="exact"/>
              <w:ind w:left="34"/>
              <w:jc w:val="left"/>
              <w:rPr>
                <w:sz w:val="14"/>
                <w:szCs w:val="14"/>
              </w:rPr>
            </w:pPr>
          </w:p>
        </w:tc>
        <w:tc>
          <w:tcPr>
            <w:tcW w:w="8010" w:type="dxa"/>
            <w:gridSpan w:val="8"/>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cs/>
              </w:rPr>
            </w:pPr>
            <w:r w:rsidRPr="00B37BDC">
              <w:rPr>
                <w:rFonts w:ascii="Arial" w:hAnsi="Arial" w:cs="Arial"/>
                <w:sz w:val="14"/>
                <w:szCs w:val="14"/>
              </w:rPr>
              <w:t>Consolidated financial statements</w:t>
            </w:r>
          </w:p>
        </w:tc>
      </w:tr>
      <w:tr w:rsidR="00B37BDC" w:rsidRPr="00E03480" w:rsidTr="003F1048">
        <w:tc>
          <w:tcPr>
            <w:tcW w:w="1800" w:type="dxa"/>
            <w:vAlign w:val="bottom"/>
          </w:tcPr>
          <w:p w:rsidR="00B37BDC" w:rsidRPr="00B37BDC" w:rsidRDefault="00B37BDC" w:rsidP="004D1752">
            <w:pPr>
              <w:pStyle w:val="Heading9"/>
              <w:pBdr>
                <w:bottom w:val="none" w:sz="0" w:space="0" w:color="auto"/>
              </w:pBdr>
              <w:spacing w:line="260" w:lineRule="exact"/>
              <w:ind w:left="34"/>
              <w:rPr>
                <w:sz w:val="14"/>
                <w:szCs w:val="14"/>
              </w:rPr>
            </w:pPr>
          </w:p>
        </w:tc>
        <w:tc>
          <w:tcPr>
            <w:tcW w:w="8010" w:type="dxa"/>
            <w:gridSpan w:val="8"/>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cs/>
              </w:rPr>
            </w:pPr>
            <w:r w:rsidRPr="00B37BDC">
              <w:rPr>
                <w:rFonts w:ascii="Arial" w:hAnsi="Arial" w:cs="Arial"/>
                <w:sz w:val="14"/>
                <w:szCs w:val="14"/>
              </w:rPr>
              <w:t>For the three-month period</w:t>
            </w:r>
            <w:r w:rsidR="00DB6F9B">
              <w:rPr>
                <w:rFonts w:ascii="Arial" w:hAnsi="Arial" w:cs="Arial"/>
                <w:sz w:val="14"/>
                <w:szCs w:val="14"/>
              </w:rPr>
              <w:t>s</w:t>
            </w:r>
            <w:r w:rsidRPr="00B37BDC">
              <w:rPr>
                <w:rFonts w:ascii="Arial" w:hAnsi="Arial" w:cs="Arial"/>
                <w:sz w:val="14"/>
                <w:szCs w:val="14"/>
              </w:rPr>
              <w:t xml:space="preserve"> ended </w:t>
            </w:r>
            <w:r w:rsidR="00590EA4">
              <w:rPr>
                <w:rFonts w:ascii="Arial" w:hAnsi="Arial" w:cs="Arial"/>
                <w:sz w:val="14"/>
                <w:szCs w:val="14"/>
              </w:rPr>
              <w:t>30 June</w:t>
            </w:r>
          </w:p>
        </w:tc>
      </w:tr>
      <w:tr w:rsidR="00B37BDC" w:rsidRPr="00E03480" w:rsidTr="003F1048">
        <w:tc>
          <w:tcPr>
            <w:tcW w:w="1800" w:type="dxa"/>
            <w:vAlign w:val="bottom"/>
          </w:tcPr>
          <w:p w:rsidR="00B37BDC" w:rsidRPr="00B37BDC" w:rsidRDefault="00B37BDC" w:rsidP="004D1752">
            <w:pPr>
              <w:pStyle w:val="Heading9"/>
              <w:pBdr>
                <w:bottom w:val="none" w:sz="0" w:space="0" w:color="auto"/>
              </w:pBdr>
              <w:spacing w:line="260" w:lineRule="exact"/>
              <w:ind w:left="34"/>
              <w:rPr>
                <w:sz w:val="14"/>
                <w:szCs w:val="14"/>
              </w:rPr>
            </w:pPr>
          </w:p>
        </w:tc>
        <w:tc>
          <w:tcPr>
            <w:tcW w:w="3960" w:type="dxa"/>
            <w:gridSpan w:val="4"/>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2020</w:t>
            </w:r>
          </w:p>
        </w:tc>
        <w:tc>
          <w:tcPr>
            <w:tcW w:w="4050" w:type="dxa"/>
            <w:gridSpan w:val="4"/>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2019</w:t>
            </w:r>
          </w:p>
        </w:tc>
      </w:tr>
      <w:tr w:rsidR="00B37BDC" w:rsidRPr="00E03480" w:rsidTr="003F1048">
        <w:tc>
          <w:tcPr>
            <w:tcW w:w="1800" w:type="dxa"/>
            <w:vAlign w:val="bottom"/>
          </w:tcPr>
          <w:p w:rsidR="00B37BDC" w:rsidRPr="00B37BDC" w:rsidRDefault="00B37BDC" w:rsidP="004D1752">
            <w:pPr>
              <w:pStyle w:val="Heading9"/>
              <w:pBdr>
                <w:bottom w:val="none" w:sz="0" w:space="0" w:color="auto"/>
              </w:pBdr>
              <w:spacing w:line="260" w:lineRule="exact"/>
              <w:ind w:left="34"/>
              <w:rPr>
                <w:sz w:val="14"/>
                <w:szCs w:val="14"/>
              </w:rPr>
            </w:pPr>
          </w:p>
        </w:tc>
        <w:tc>
          <w:tcPr>
            <w:tcW w:w="1980" w:type="dxa"/>
            <w:gridSpan w:val="2"/>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cs/>
              </w:rPr>
            </w:pPr>
            <w:r w:rsidRPr="00B37BDC">
              <w:rPr>
                <w:rFonts w:ascii="Arial" w:hAnsi="Arial" w:cs="Arial"/>
                <w:sz w:val="14"/>
                <w:szCs w:val="14"/>
              </w:rPr>
              <w:t>Before restructuring</w:t>
            </w:r>
          </w:p>
        </w:tc>
        <w:tc>
          <w:tcPr>
            <w:tcW w:w="1980" w:type="dxa"/>
            <w:gridSpan w:val="2"/>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After restructuring</w:t>
            </w:r>
          </w:p>
        </w:tc>
        <w:tc>
          <w:tcPr>
            <w:tcW w:w="1980" w:type="dxa"/>
            <w:gridSpan w:val="2"/>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cs/>
              </w:rPr>
            </w:pPr>
            <w:r w:rsidRPr="00B37BDC">
              <w:rPr>
                <w:rFonts w:ascii="Arial" w:hAnsi="Arial" w:cs="Arial"/>
                <w:sz w:val="14"/>
                <w:szCs w:val="14"/>
              </w:rPr>
              <w:t>Before restructuring</w:t>
            </w:r>
          </w:p>
        </w:tc>
        <w:tc>
          <w:tcPr>
            <w:tcW w:w="2070" w:type="dxa"/>
            <w:gridSpan w:val="2"/>
            <w:vAlign w:val="bottom"/>
          </w:tcPr>
          <w:p w:rsidR="00B37BDC" w:rsidRPr="00B37BDC" w:rsidRDefault="00B37BDC"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After restructuring</w:t>
            </w:r>
          </w:p>
        </w:tc>
      </w:tr>
      <w:tr w:rsidR="00E61203" w:rsidRPr="00E03480" w:rsidTr="003F1048">
        <w:tc>
          <w:tcPr>
            <w:tcW w:w="1800" w:type="dxa"/>
            <w:vAlign w:val="bottom"/>
          </w:tcPr>
          <w:p w:rsidR="00E61203" w:rsidRPr="00B37BDC" w:rsidRDefault="00E61203" w:rsidP="004D1752">
            <w:pPr>
              <w:pStyle w:val="Heading9"/>
              <w:pBdr>
                <w:bottom w:val="none" w:sz="0" w:space="0" w:color="auto"/>
              </w:pBdr>
              <w:spacing w:line="260" w:lineRule="exact"/>
              <w:ind w:left="34"/>
              <w:jc w:val="left"/>
              <w:rPr>
                <w:sz w:val="14"/>
                <w:szCs w:val="14"/>
              </w:rPr>
            </w:pPr>
          </w:p>
        </w:tc>
        <w:tc>
          <w:tcPr>
            <w:tcW w:w="990" w:type="dxa"/>
            <w:vAlign w:val="bottom"/>
          </w:tcPr>
          <w:p w:rsidR="00E61203" w:rsidRPr="00B37BDC" w:rsidRDefault="00E61203"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tcPr>
          <w:p w:rsidR="00E61203" w:rsidRPr="00B37BDC" w:rsidRDefault="00E61203" w:rsidP="004D1752">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990" w:type="dxa"/>
            <w:vAlign w:val="bottom"/>
          </w:tcPr>
          <w:p w:rsidR="00E61203" w:rsidRPr="00B37BDC" w:rsidRDefault="00E61203"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tcPr>
          <w:p w:rsidR="00E61203" w:rsidRPr="00B37BDC" w:rsidRDefault="00E61203" w:rsidP="004D1752">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990" w:type="dxa"/>
            <w:vAlign w:val="bottom"/>
            <w:hideMark/>
          </w:tcPr>
          <w:p w:rsidR="00E61203" w:rsidRPr="00B37BDC" w:rsidRDefault="00E61203"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hideMark/>
          </w:tcPr>
          <w:p w:rsidR="00E61203" w:rsidRPr="00B37BDC" w:rsidRDefault="00E61203" w:rsidP="004D1752">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c>
          <w:tcPr>
            <w:tcW w:w="1080" w:type="dxa"/>
            <w:vAlign w:val="bottom"/>
            <w:hideMark/>
          </w:tcPr>
          <w:p w:rsidR="00E61203" w:rsidRPr="00B37BDC" w:rsidRDefault="00E61203" w:rsidP="004D1752">
            <w:pPr>
              <w:pBdr>
                <w:bottom w:val="single" w:sz="4" w:space="1" w:color="auto"/>
              </w:pBdr>
              <w:spacing w:line="260" w:lineRule="exact"/>
              <w:ind w:left="-18" w:right="-36"/>
              <w:jc w:val="center"/>
              <w:rPr>
                <w:rFonts w:ascii="Angsana New" w:hAnsi="Angsana New"/>
                <w:sz w:val="14"/>
                <w:szCs w:val="14"/>
              </w:rPr>
            </w:pPr>
            <w:r w:rsidRPr="00B37BDC">
              <w:rPr>
                <w:rFonts w:ascii="Arial" w:hAnsi="Arial" w:cs="Arial"/>
                <w:sz w:val="14"/>
                <w:szCs w:val="14"/>
              </w:rPr>
              <w:t>Amount</w:t>
            </w:r>
          </w:p>
        </w:tc>
        <w:tc>
          <w:tcPr>
            <w:tcW w:w="990" w:type="dxa"/>
            <w:vAlign w:val="bottom"/>
            <w:hideMark/>
          </w:tcPr>
          <w:p w:rsidR="00E61203" w:rsidRPr="00B37BDC" w:rsidRDefault="00E61203" w:rsidP="004D1752">
            <w:pPr>
              <w:pBdr>
                <w:bottom w:val="single" w:sz="4" w:space="1" w:color="auto"/>
              </w:pBdr>
              <w:spacing w:line="260" w:lineRule="exact"/>
              <w:ind w:left="-18" w:right="-36"/>
              <w:jc w:val="center"/>
              <w:rPr>
                <w:rFonts w:ascii="Arial" w:hAnsi="Arial" w:cs="Arial"/>
                <w:sz w:val="14"/>
                <w:szCs w:val="14"/>
              </w:rPr>
            </w:pPr>
            <w:r>
              <w:rPr>
                <w:rFonts w:ascii="Arial" w:hAnsi="Arial" w:cs="Arial"/>
                <w:sz w:val="14"/>
                <w:szCs w:val="14"/>
              </w:rPr>
              <w:t>E</w:t>
            </w:r>
            <w:r w:rsidRPr="00B37BDC">
              <w:rPr>
                <w:rFonts w:ascii="Arial" w:hAnsi="Arial" w:cs="Arial"/>
                <w:sz w:val="14"/>
                <w:szCs w:val="14"/>
              </w:rPr>
              <w:t>xpected credit losses</w:t>
            </w:r>
          </w:p>
        </w:tc>
      </w:tr>
      <w:tr w:rsidR="00B37BDC" w:rsidRPr="00E03480" w:rsidTr="006B3E4E">
        <w:tc>
          <w:tcPr>
            <w:tcW w:w="1800" w:type="dxa"/>
            <w:vAlign w:val="bottom"/>
            <w:hideMark/>
          </w:tcPr>
          <w:p w:rsidR="00B37BDC" w:rsidRPr="007066C1" w:rsidRDefault="00B37BDC" w:rsidP="004D1752">
            <w:pPr>
              <w:spacing w:line="260" w:lineRule="exact"/>
              <w:ind w:left="165" w:right="-36" w:hanging="183"/>
              <w:rPr>
                <w:rFonts w:cstheme="minorBidi"/>
                <w:sz w:val="14"/>
                <w:szCs w:val="14"/>
              </w:rPr>
            </w:pPr>
            <w:r w:rsidRPr="00B37BDC">
              <w:rPr>
                <w:rFonts w:ascii="Arial" w:hAnsi="Arial" w:cs="Arial"/>
                <w:sz w:val="14"/>
                <w:szCs w:val="14"/>
              </w:rPr>
              <w:t>Debtors from debt restructuring</w:t>
            </w:r>
            <w:r w:rsidR="009A1913">
              <w:rPr>
                <w:rFonts w:ascii="Arial" w:hAnsi="Arial" w:cs="Arial"/>
                <w:sz w:val="14"/>
                <w:szCs w:val="14"/>
              </w:rPr>
              <w:t xml:space="preserve"> for which</w:t>
            </w:r>
            <w:r w:rsidRPr="00B37BDC">
              <w:rPr>
                <w:rFonts w:ascii="Arial" w:hAnsi="Arial" w:cs="Arial"/>
                <w:sz w:val="14"/>
                <w:szCs w:val="14"/>
              </w:rPr>
              <w:t xml:space="preserve"> allowance for loss </w:t>
            </w:r>
            <w:r w:rsidR="009A1913">
              <w:rPr>
                <w:rFonts w:ascii="Arial" w:hAnsi="Arial" w:cs="Arial"/>
                <w:sz w:val="14"/>
                <w:szCs w:val="14"/>
              </w:rPr>
              <w:t>is now</w:t>
            </w:r>
            <w:r w:rsidRPr="00B37BDC">
              <w:rPr>
                <w:rFonts w:ascii="Arial" w:hAnsi="Arial" w:cs="Arial"/>
                <w:sz w:val="14"/>
                <w:szCs w:val="14"/>
              </w:rPr>
              <w:t xml:space="preserve"> changed to expected credit loss</w:t>
            </w:r>
            <w:r w:rsidR="00E61203">
              <w:rPr>
                <w:rFonts w:ascii="Arial" w:hAnsi="Arial" w:cs="Arial"/>
                <w:sz w:val="14"/>
                <w:szCs w:val="14"/>
              </w:rPr>
              <w:t>es</w:t>
            </w:r>
            <w:r w:rsidRPr="00B37BDC">
              <w:rPr>
                <w:rFonts w:ascii="Arial" w:hAnsi="Arial" w:cs="Arial"/>
                <w:sz w:val="14"/>
                <w:szCs w:val="14"/>
              </w:rPr>
              <w:t xml:space="preserve"> in </w:t>
            </w:r>
            <w:r w:rsidRPr="00B37BDC">
              <w:rPr>
                <w:rFonts w:ascii="Arial" w:hAnsi="Arial" w:cs="Arial"/>
                <w:sz w:val="14"/>
                <w:szCs w:val="14"/>
                <w:cs/>
              </w:rPr>
              <w:t xml:space="preserve">12 </w:t>
            </w:r>
            <w:r w:rsidRPr="00B37BDC">
              <w:rPr>
                <w:rFonts w:ascii="Arial" w:hAnsi="Arial" w:cs="Arial"/>
                <w:sz w:val="14"/>
                <w:szCs w:val="14"/>
              </w:rPr>
              <w:t>months</w:t>
            </w:r>
            <w:r w:rsidR="007066C1">
              <w:rPr>
                <w:rFonts w:ascii="Arial" w:hAnsi="Arial" w:cstheme="minorBidi" w:hint="cs"/>
                <w:sz w:val="14"/>
                <w:szCs w:val="14"/>
                <w:cs/>
              </w:rPr>
              <w:t xml:space="preserve"> </w:t>
            </w:r>
            <w:r w:rsidR="007066C1">
              <w:rPr>
                <w:rFonts w:ascii="Arial" w:hAnsi="Arial" w:cstheme="minorBidi"/>
                <w:sz w:val="14"/>
                <w:szCs w:val="14"/>
              </w:rPr>
              <w:t>(Stage 1)</w:t>
            </w:r>
          </w:p>
        </w:tc>
        <w:tc>
          <w:tcPr>
            <w:tcW w:w="990" w:type="dxa"/>
          </w:tcPr>
          <w:p w:rsidR="00B37BDC" w:rsidRPr="00B37BDC" w:rsidRDefault="00C60AED" w:rsidP="006B3E4E">
            <w:pPr>
              <w:tabs>
                <w:tab w:val="decimal" w:pos="668"/>
              </w:tabs>
              <w:spacing w:line="260" w:lineRule="exact"/>
              <w:rPr>
                <w:rFonts w:ascii="Arial" w:hAnsi="Arial" w:cs="Arial"/>
                <w:sz w:val="14"/>
                <w:szCs w:val="14"/>
              </w:rPr>
            </w:pPr>
            <w:r>
              <w:rPr>
                <w:rFonts w:ascii="Arial" w:hAnsi="Arial" w:cs="Arial"/>
                <w:sz w:val="14"/>
                <w:szCs w:val="14"/>
              </w:rPr>
              <w:t>432,745</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10</w:t>
            </w:r>
            <w:r w:rsidR="00984586">
              <w:rPr>
                <w:rFonts w:ascii="Arial" w:hAnsi="Arial" w:cs="Arial"/>
                <w:sz w:val="14"/>
                <w:szCs w:val="14"/>
              </w:rPr>
              <w:t>4</w:t>
            </w:r>
            <w:r>
              <w:rPr>
                <w:rFonts w:ascii="Arial" w:hAnsi="Arial" w:cs="Arial"/>
                <w:sz w:val="14"/>
                <w:szCs w:val="14"/>
              </w:rPr>
              <w:t>,730</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423,647</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74,818</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108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990" w:type="dxa"/>
          </w:tcPr>
          <w:p w:rsidR="00B37BDC"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r>
      <w:tr w:rsidR="004D1752" w:rsidRPr="00E03480" w:rsidTr="006B3E4E">
        <w:tc>
          <w:tcPr>
            <w:tcW w:w="1800" w:type="dxa"/>
            <w:vAlign w:val="bottom"/>
          </w:tcPr>
          <w:p w:rsidR="004D1752" w:rsidRPr="00B37BDC" w:rsidRDefault="004D1752" w:rsidP="003F1048">
            <w:pPr>
              <w:spacing w:line="260" w:lineRule="exact"/>
              <w:ind w:left="165" w:right="-105" w:hanging="183"/>
              <w:rPr>
                <w:rFonts w:ascii="Arial" w:hAnsi="Arial" w:cs="Arial"/>
                <w:sz w:val="14"/>
                <w:szCs w:val="14"/>
              </w:rPr>
            </w:pPr>
            <w:r w:rsidRPr="00B37BDC">
              <w:rPr>
                <w:rFonts w:ascii="Arial" w:hAnsi="Arial" w:cs="Arial"/>
                <w:sz w:val="14"/>
                <w:szCs w:val="14"/>
              </w:rPr>
              <w:t>Debtors from debt restructuring</w:t>
            </w:r>
            <w:r w:rsidR="009A1913">
              <w:rPr>
                <w:rFonts w:ascii="Arial" w:hAnsi="Arial" w:cs="Arial"/>
                <w:sz w:val="14"/>
                <w:szCs w:val="14"/>
              </w:rPr>
              <w:t xml:space="preserve"> for which</w:t>
            </w:r>
            <w:r w:rsidRPr="00B37BDC">
              <w:rPr>
                <w:rFonts w:ascii="Arial" w:hAnsi="Arial" w:cs="Arial"/>
                <w:sz w:val="14"/>
                <w:szCs w:val="14"/>
              </w:rPr>
              <w:t xml:space="preserve"> allowance for loss </w:t>
            </w:r>
            <w:r w:rsidR="009A1913">
              <w:rPr>
                <w:rFonts w:ascii="Arial" w:hAnsi="Arial" w:cs="Arial"/>
                <w:sz w:val="14"/>
                <w:szCs w:val="14"/>
              </w:rPr>
              <w:t>is now</w:t>
            </w:r>
            <w:r w:rsidRPr="00B37BDC">
              <w:rPr>
                <w:rFonts w:ascii="Arial" w:hAnsi="Arial" w:cs="Arial"/>
                <w:sz w:val="14"/>
                <w:szCs w:val="14"/>
              </w:rPr>
              <w:t xml:space="preserve"> changed</w:t>
            </w:r>
            <w:r w:rsidR="007066C1">
              <w:rPr>
                <w:rFonts w:ascii="Arial" w:hAnsi="Arial" w:cs="Arial"/>
                <w:sz w:val="14"/>
                <w:szCs w:val="14"/>
              </w:rPr>
              <w:t xml:space="preserve"> to</w:t>
            </w:r>
            <w:r>
              <w:rPr>
                <w:rFonts w:ascii="Arial" w:hAnsi="Arial" w:cs="Arial"/>
                <w:sz w:val="14"/>
                <w:szCs w:val="14"/>
              </w:rPr>
              <w:t xml:space="preserve"> lifetime expected credit losses (Stage 2 and 3)</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5,570</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1,533</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5,504</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2,05</w:t>
            </w:r>
            <w:r w:rsidR="009A1913">
              <w:rPr>
                <w:rFonts w:ascii="Arial" w:hAnsi="Arial" w:cs="Arial"/>
                <w:sz w:val="14"/>
                <w:szCs w:val="14"/>
              </w:rPr>
              <w:t>8</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108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c>
          <w:tcPr>
            <w:tcW w:w="990" w:type="dxa"/>
          </w:tcPr>
          <w:p w:rsidR="004D1752" w:rsidRPr="00B37BDC" w:rsidRDefault="004D1752" w:rsidP="006B3E4E">
            <w:pPr>
              <w:tabs>
                <w:tab w:val="decimal" w:pos="668"/>
              </w:tabs>
              <w:spacing w:line="260" w:lineRule="exact"/>
              <w:rPr>
                <w:rFonts w:ascii="Arial" w:hAnsi="Arial" w:cs="Arial"/>
                <w:sz w:val="14"/>
                <w:szCs w:val="14"/>
              </w:rPr>
            </w:pPr>
            <w:r>
              <w:rPr>
                <w:rFonts w:ascii="Arial" w:hAnsi="Arial" w:cs="Arial"/>
                <w:sz w:val="14"/>
                <w:szCs w:val="14"/>
              </w:rPr>
              <w:t>-</w:t>
            </w:r>
          </w:p>
        </w:tc>
      </w:tr>
    </w:tbl>
    <w:p w:rsidR="00051613" w:rsidRPr="00C47EBF" w:rsidRDefault="00051613" w:rsidP="00051613">
      <w:pPr>
        <w:tabs>
          <w:tab w:val="left" w:pos="896"/>
        </w:tabs>
        <w:spacing w:before="60" w:after="60" w:line="380" w:lineRule="exact"/>
        <w:ind w:left="540" w:right="-421"/>
        <w:jc w:val="right"/>
        <w:rPr>
          <w:rFonts w:ascii="Arial" w:hAnsi="Arial" w:cs="Arial"/>
          <w:sz w:val="14"/>
          <w:szCs w:val="14"/>
        </w:rPr>
      </w:pPr>
      <w:r w:rsidRPr="00C47EBF">
        <w:rPr>
          <w:rFonts w:ascii="Arial" w:hAnsi="Arial" w:cs="Arial"/>
          <w:sz w:val="14"/>
          <w:szCs w:val="14"/>
        </w:rPr>
        <w:t xml:space="preserve">(Unit: </w:t>
      </w:r>
      <w:r>
        <w:rPr>
          <w:rFonts w:ascii="Arial" w:hAnsi="Arial" w:cs="Arial"/>
          <w:sz w:val="14"/>
          <w:szCs w:val="14"/>
        </w:rPr>
        <w:t>T</w:t>
      </w:r>
      <w:r w:rsidRPr="00C47EBF">
        <w:rPr>
          <w:rFonts w:ascii="Arial" w:hAnsi="Arial" w:cs="Arial"/>
          <w:sz w:val="14"/>
          <w:szCs w:val="14"/>
        </w:rPr>
        <w:t>housand Baht)</w:t>
      </w:r>
    </w:p>
    <w:tbl>
      <w:tblPr>
        <w:tblpPr w:leftFromText="180" w:rightFromText="180" w:vertAnchor="text" w:horzAnchor="margin" w:tblpX="108" w:tblpY="68"/>
        <w:tblW w:w="9810" w:type="dxa"/>
        <w:tblLayout w:type="fixed"/>
        <w:tblLook w:val="04A0" w:firstRow="1" w:lastRow="0" w:firstColumn="1" w:lastColumn="0" w:noHBand="0" w:noVBand="1"/>
      </w:tblPr>
      <w:tblGrid>
        <w:gridCol w:w="1800"/>
        <w:gridCol w:w="990"/>
        <w:gridCol w:w="990"/>
        <w:gridCol w:w="990"/>
        <w:gridCol w:w="990"/>
        <w:gridCol w:w="990"/>
        <w:gridCol w:w="990"/>
        <w:gridCol w:w="1080"/>
        <w:gridCol w:w="990"/>
      </w:tblGrid>
      <w:tr w:rsidR="00051613" w:rsidRPr="00E03480" w:rsidTr="001F5D21">
        <w:tc>
          <w:tcPr>
            <w:tcW w:w="1800" w:type="dxa"/>
            <w:vAlign w:val="bottom"/>
          </w:tcPr>
          <w:p w:rsidR="00051613" w:rsidRPr="009A1913" w:rsidRDefault="00051613" w:rsidP="00051613">
            <w:pPr>
              <w:pStyle w:val="Heading9"/>
              <w:pBdr>
                <w:bottom w:val="none" w:sz="0" w:space="0" w:color="auto"/>
              </w:pBdr>
              <w:spacing w:line="280" w:lineRule="exact"/>
              <w:ind w:left="34"/>
              <w:jc w:val="left"/>
              <w:rPr>
                <w:sz w:val="14"/>
                <w:szCs w:val="14"/>
              </w:rPr>
            </w:pPr>
          </w:p>
        </w:tc>
        <w:tc>
          <w:tcPr>
            <w:tcW w:w="8010" w:type="dxa"/>
            <w:gridSpan w:val="8"/>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cs/>
              </w:rPr>
            </w:pPr>
            <w:r w:rsidRPr="009A1913">
              <w:rPr>
                <w:rFonts w:ascii="Arial" w:hAnsi="Arial" w:cs="Arial"/>
                <w:sz w:val="14"/>
                <w:szCs w:val="14"/>
              </w:rPr>
              <w:t>Consolidated financial statements</w:t>
            </w:r>
          </w:p>
        </w:tc>
      </w:tr>
      <w:tr w:rsidR="00051613" w:rsidRPr="00E03480" w:rsidTr="001F5D21">
        <w:tc>
          <w:tcPr>
            <w:tcW w:w="1800" w:type="dxa"/>
            <w:vAlign w:val="bottom"/>
          </w:tcPr>
          <w:p w:rsidR="00051613" w:rsidRPr="009A1913" w:rsidRDefault="00051613" w:rsidP="00051613">
            <w:pPr>
              <w:pStyle w:val="Heading9"/>
              <w:pBdr>
                <w:bottom w:val="none" w:sz="0" w:space="0" w:color="auto"/>
              </w:pBdr>
              <w:spacing w:line="280" w:lineRule="exact"/>
              <w:ind w:left="34"/>
              <w:rPr>
                <w:sz w:val="14"/>
                <w:szCs w:val="14"/>
              </w:rPr>
            </w:pPr>
          </w:p>
        </w:tc>
        <w:tc>
          <w:tcPr>
            <w:tcW w:w="8010" w:type="dxa"/>
            <w:gridSpan w:val="8"/>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cs/>
              </w:rPr>
            </w:pPr>
            <w:r w:rsidRPr="009A1913">
              <w:rPr>
                <w:rFonts w:ascii="Arial" w:hAnsi="Arial" w:cs="Arial"/>
                <w:sz w:val="14"/>
                <w:szCs w:val="14"/>
              </w:rPr>
              <w:t>For the six-month periods ended 30 June</w:t>
            </w:r>
          </w:p>
        </w:tc>
      </w:tr>
      <w:tr w:rsidR="00051613" w:rsidRPr="00E03480" w:rsidTr="001F5D21">
        <w:tc>
          <w:tcPr>
            <w:tcW w:w="1800" w:type="dxa"/>
            <w:vAlign w:val="bottom"/>
          </w:tcPr>
          <w:p w:rsidR="00051613" w:rsidRPr="009A1913" w:rsidRDefault="00051613" w:rsidP="00051613">
            <w:pPr>
              <w:pStyle w:val="Heading9"/>
              <w:pBdr>
                <w:bottom w:val="none" w:sz="0" w:space="0" w:color="auto"/>
              </w:pBdr>
              <w:spacing w:line="280" w:lineRule="exact"/>
              <w:ind w:left="34"/>
              <w:rPr>
                <w:sz w:val="14"/>
                <w:szCs w:val="14"/>
              </w:rPr>
            </w:pPr>
          </w:p>
        </w:tc>
        <w:tc>
          <w:tcPr>
            <w:tcW w:w="3960" w:type="dxa"/>
            <w:gridSpan w:val="4"/>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2020</w:t>
            </w:r>
          </w:p>
        </w:tc>
        <w:tc>
          <w:tcPr>
            <w:tcW w:w="4050" w:type="dxa"/>
            <w:gridSpan w:val="4"/>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2019</w:t>
            </w:r>
          </w:p>
        </w:tc>
      </w:tr>
      <w:tr w:rsidR="00051613" w:rsidRPr="00E03480" w:rsidTr="001F5D21">
        <w:tc>
          <w:tcPr>
            <w:tcW w:w="1800" w:type="dxa"/>
            <w:vAlign w:val="bottom"/>
          </w:tcPr>
          <w:p w:rsidR="00051613" w:rsidRPr="009A1913" w:rsidRDefault="00051613" w:rsidP="00051613">
            <w:pPr>
              <w:pStyle w:val="Heading9"/>
              <w:pBdr>
                <w:bottom w:val="none" w:sz="0" w:space="0" w:color="auto"/>
              </w:pBdr>
              <w:spacing w:line="280" w:lineRule="exact"/>
              <w:ind w:left="34"/>
              <w:rPr>
                <w:sz w:val="14"/>
                <w:szCs w:val="14"/>
              </w:rPr>
            </w:pPr>
          </w:p>
        </w:tc>
        <w:tc>
          <w:tcPr>
            <w:tcW w:w="1980" w:type="dxa"/>
            <w:gridSpan w:val="2"/>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cs/>
              </w:rPr>
            </w:pPr>
            <w:r w:rsidRPr="009A1913">
              <w:rPr>
                <w:rFonts w:ascii="Arial" w:hAnsi="Arial" w:cs="Arial"/>
                <w:sz w:val="14"/>
                <w:szCs w:val="14"/>
              </w:rPr>
              <w:t>Before restructuring</w:t>
            </w:r>
          </w:p>
        </w:tc>
        <w:tc>
          <w:tcPr>
            <w:tcW w:w="1980" w:type="dxa"/>
            <w:gridSpan w:val="2"/>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After restructuring</w:t>
            </w:r>
          </w:p>
        </w:tc>
        <w:tc>
          <w:tcPr>
            <w:tcW w:w="1980" w:type="dxa"/>
            <w:gridSpan w:val="2"/>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cs/>
              </w:rPr>
            </w:pPr>
            <w:r w:rsidRPr="009A1913">
              <w:rPr>
                <w:rFonts w:ascii="Arial" w:hAnsi="Arial" w:cs="Arial"/>
                <w:sz w:val="14"/>
                <w:szCs w:val="14"/>
              </w:rPr>
              <w:t>Before restructuring</w:t>
            </w:r>
          </w:p>
        </w:tc>
        <w:tc>
          <w:tcPr>
            <w:tcW w:w="2070" w:type="dxa"/>
            <w:gridSpan w:val="2"/>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After restructuring</w:t>
            </w:r>
          </w:p>
        </w:tc>
      </w:tr>
      <w:tr w:rsidR="00051613" w:rsidRPr="00E03480" w:rsidTr="001F5D21">
        <w:tc>
          <w:tcPr>
            <w:tcW w:w="1800" w:type="dxa"/>
            <w:vAlign w:val="bottom"/>
          </w:tcPr>
          <w:p w:rsidR="00051613" w:rsidRPr="009A1913" w:rsidRDefault="00051613" w:rsidP="00051613">
            <w:pPr>
              <w:pStyle w:val="Heading9"/>
              <w:pBdr>
                <w:bottom w:val="none" w:sz="0" w:space="0" w:color="auto"/>
              </w:pBdr>
              <w:spacing w:line="280" w:lineRule="exact"/>
              <w:ind w:left="34"/>
              <w:jc w:val="left"/>
              <w:rPr>
                <w:sz w:val="14"/>
                <w:szCs w:val="14"/>
              </w:rPr>
            </w:pPr>
          </w:p>
        </w:tc>
        <w:tc>
          <w:tcPr>
            <w:tcW w:w="990" w:type="dxa"/>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Amount</w:t>
            </w:r>
          </w:p>
        </w:tc>
        <w:tc>
          <w:tcPr>
            <w:tcW w:w="990" w:type="dxa"/>
            <w:vAlign w:val="bottom"/>
          </w:tcPr>
          <w:p w:rsidR="00051613" w:rsidRPr="009A1913" w:rsidRDefault="00051613" w:rsidP="00051613">
            <w:pPr>
              <w:pBdr>
                <w:bottom w:val="single" w:sz="4" w:space="1" w:color="auto"/>
              </w:pBdr>
              <w:spacing w:line="280" w:lineRule="exact"/>
              <w:ind w:left="-18" w:right="-36"/>
              <w:jc w:val="center"/>
              <w:rPr>
                <w:rFonts w:ascii="Arial" w:hAnsi="Arial" w:cs="Arial"/>
                <w:sz w:val="14"/>
                <w:szCs w:val="14"/>
              </w:rPr>
            </w:pPr>
            <w:r w:rsidRPr="009A1913">
              <w:rPr>
                <w:rFonts w:ascii="Arial" w:hAnsi="Arial" w:cs="Arial"/>
                <w:sz w:val="14"/>
                <w:szCs w:val="14"/>
              </w:rPr>
              <w:t>Expected credit losses</w:t>
            </w:r>
          </w:p>
        </w:tc>
        <w:tc>
          <w:tcPr>
            <w:tcW w:w="990" w:type="dxa"/>
            <w:vAlign w:val="bottom"/>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Amount</w:t>
            </w:r>
          </w:p>
        </w:tc>
        <w:tc>
          <w:tcPr>
            <w:tcW w:w="990" w:type="dxa"/>
            <w:vAlign w:val="bottom"/>
          </w:tcPr>
          <w:p w:rsidR="00051613" w:rsidRPr="009A1913" w:rsidRDefault="00051613" w:rsidP="00051613">
            <w:pPr>
              <w:pBdr>
                <w:bottom w:val="single" w:sz="4" w:space="1" w:color="auto"/>
              </w:pBdr>
              <w:spacing w:line="280" w:lineRule="exact"/>
              <w:ind w:left="-18" w:right="-36"/>
              <w:jc w:val="center"/>
              <w:rPr>
                <w:rFonts w:ascii="Arial" w:hAnsi="Arial" w:cs="Arial"/>
                <w:sz w:val="14"/>
                <w:szCs w:val="14"/>
              </w:rPr>
            </w:pPr>
            <w:r w:rsidRPr="009A1913">
              <w:rPr>
                <w:rFonts w:ascii="Arial" w:hAnsi="Arial" w:cs="Arial"/>
                <w:sz w:val="14"/>
                <w:szCs w:val="14"/>
              </w:rPr>
              <w:t>Expected credit losses</w:t>
            </w:r>
          </w:p>
        </w:tc>
        <w:tc>
          <w:tcPr>
            <w:tcW w:w="990" w:type="dxa"/>
            <w:vAlign w:val="bottom"/>
            <w:hideMark/>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Amount</w:t>
            </w:r>
          </w:p>
        </w:tc>
        <w:tc>
          <w:tcPr>
            <w:tcW w:w="990" w:type="dxa"/>
            <w:vAlign w:val="bottom"/>
            <w:hideMark/>
          </w:tcPr>
          <w:p w:rsidR="00051613" w:rsidRPr="009A1913" w:rsidRDefault="00051613" w:rsidP="00051613">
            <w:pPr>
              <w:pBdr>
                <w:bottom w:val="single" w:sz="4" w:space="1" w:color="auto"/>
              </w:pBdr>
              <w:spacing w:line="280" w:lineRule="exact"/>
              <w:ind w:left="-18" w:right="-36"/>
              <w:jc w:val="center"/>
              <w:rPr>
                <w:rFonts w:ascii="Arial" w:hAnsi="Arial" w:cs="Arial"/>
                <w:sz w:val="14"/>
                <w:szCs w:val="14"/>
              </w:rPr>
            </w:pPr>
            <w:r w:rsidRPr="009A1913">
              <w:rPr>
                <w:rFonts w:ascii="Arial" w:hAnsi="Arial" w:cs="Arial"/>
                <w:sz w:val="14"/>
                <w:szCs w:val="14"/>
              </w:rPr>
              <w:t>Expected credit losses</w:t>
            </w:r>
          </w:p>
        </w:tc>
        <w:tc>
          <w:tcPr>
            <w:tcW w:w="1080" w:type="dxa"/>
            <w:vAlign w:val="bottom"/>
            <w:hideMark/>
          </w:tcPr>
          <w:p w:rsidR="00051613" w:rsidRPr="009A1913" w:rsidRDefault="00051613" w:rsidP="00051613">
            <w:pPr>
              <w:pBdr>
                <w:bottom w:val="single" w:sz="4" w:space="1" w:color="auto"/>
              </w:pBdr>
              <w:spacing w:line="280" w:lineRule="exact"/>
              <w:ind w:left="-18" w:right="-36"/>
              <w:jc w:val="center"/>
              <w:rPr>
                <w:rFonts w:ascii="Angsana New" w:hAnsi="Angsana New"/>
                <w:sz w:val="14"/>
                <w:szCs w:val="14"/>
              </w:rPr>
            </w:pPr>
            <w:r w:rsidRPr="009A1913">
              <w:rPr>
                <w:rFonts w:ascii="Arial" w:hAnsi="Arial" w:cs="Arial"/>
                <w:sz w:val="14"/>
                <w:szCs w:val="14"/>
              </w:rPr>
              <w:t>Amount</w:t>
            </w:r>
          </w:p>
        </w:tc>
        <w:tc>
          <w:tcPr>
            <w:tcW w:w="990" w:type="dxa"/>
            <w:vAlign w:val="bottom"/>
            <w:hideMark/>
          </w:tcPr>
          <w:p w:rsidR="00051613" w:rsidRPr="009A1913" w:rsidRDefault="00051613" w:rsidP="00051613">
            <w:pPr>
              <w:pBdr>
                <w:bottom w:val="single" w:sz="4" w:space="1" w:color="auto"/>
              </w:pBdr>
              <w:spacing w:line="280" w:lineRule="exact"/>
              <w:ind w:left="-18" w:right="-36"/>
              <w:jc w:val="center"/>
              <w:rPr>
                <w:rFonts w:ascii="Arial" w:hAnsi="Arial" w:cs="Arial"/>
                <w:sz w:val="14"/>
                <w:szCs w:val="14"/>
              </w:rPr>
            </w:pPr>
            <w:r w:rsidRPr="009A1913">
              <w:rPr>
                <w:rFonts w:ascii="Arial" w:hAnsi="Arial" w:cs="Arial"/>
                <w:sz w:val="14"/>
                <w:szCs w:val="14"/>
              </w:rPr>
              <w:t>Expected credit losses</w:t>
            </w:r>
          </w:p>
        </w:tc>
      </w:tr>
      <w:tr w:rsidR="009A1913" w:rsidRPr="00E03480" w:rsidTr="006B3E4E">
        <w:tc>
          <w:tcPr>
            <w:tcW w:w="1800" w:type="dxa"/>
            <w:vAlign w:val="bottom"/>
            <w:hideMark/>
          </w:tcPr>
          <w:p w:rsidR="009A1913" w:rsidRPr="009A1913" w:rsidRDefault="009A1913" w:rsidP="009A1913">
            <w:pPr>
              <w:spacing w:line="260" w:lineRule="exact"/>
              <w:ind w:left="165" w:right="-36" w:hanging="183"/>
              <w:rPr>
                <w:rFonts w:ascii="Arial" w:hAnsi="Arial" w:cs="Arial"/>
                <w:sz w:val="14"/>
                <w:szCs w:val="14"/>
              </w:rPr>
            </w:pPr>
            <w:r w:rsidRPr="009A1913">
              <w:rPr>
                <w:rFonts w:ascii="Arial" w:hAnsi="Arial" w:cs="Arial"/>
                <w:sz w:val="14"/>
                <w:szCs w:val="14"/>
              </w:rPr>
              <w:t xml:space="preserve">Debtors from debt restructuring for which allowance for loss is now changed to expected credit losses in </w:t>
            </w:r>
            <w:r w:rsidRPr="009A1913">
              <w:rPr>
                <w:rFonts w:ascii="Arial" w:hAnsi="Arial" w:cs="Arial"/>
                <w:sz w:val="14"/>
                <w:szCs w:val="14"/>
                <w:cs/>
              </w:rPr>
              <w:t xml:space="preserve">12 </w:t>
            </w:r>
            <w:r w:rsidRPr="009A1913">
              <w:rPr>
                <w:rFonts w:ascii="Arial" w:hAnsi="Arial" w:cs="Arial"/>
                <w:sz w:val="14"/>
                <w:szCs w:val="14"/>
              </w:rPr>
              <w:t>months</w:t>
            </w:r>
            <w:r w:rsidRPr="009A1913">
              <w:rPr>
                <w:rFonts w:ascii="Arial" w:hAnsi="Arial" w:cs="Arial" w:hint="cs"/>
                <w:sz w:val="14"/>
                <w:szCs w:val="14"/>
                <w:cs/>
              </w:rPr>
              <w:t xml:space="preserve"> </w:t>
            </w:r>
            <w:r w:rsidRPr="009A1913">
              <w:rPr>
                <w:rFonts w:ascii="Arial" w:hAnsi="Arial" w:cs="Arial"/>
                <w:sz w:val="14"/>
                <w:szCs w:val="14"/>
              </w:rPr>
              <w:t>(Stage 1)</w:t>
            </w:r>
          </w:p>
        </w:tc>
        <w:tc>
          <w:tcPr>
            <w:tcW w:w="990" w:type="dxa"/>
          </w:tcPr>
          <w:p w:rsidR="009A1913" w:rsidRPr="009A1913" w:rsidRDefault="00C60AED" w:rsidP="006B3E4E">
            <w:pPr>
              <w:tabs>
                <w:tab w:val="decimal" w:pos="668"/>
              </w:tabs>
              <w:spacing w:line="280" w:lineRule="exact"/>
              <w:rPr>
                <w:rFonts w:ascii="Arial" w:hAnsi="Arial" w:cs="Arial"/>
                <w:sz w:val="14"/>
                <w:szCs w:val="14"/>
              </w:rPr>
            </w:pPr>
            <w:r>
              <w:rPr>
                <w:rFonts w:ascii="Arial" w:hAnsi="Arial" w:cs="Arial"/>
                <w:sz w:val="14"/>
                <w:szCs w:val="14"/>
              </w:rPr>
              <w:t>442,120</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108,820</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432,940</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77,705</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108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r>
      <w:tr w:rsidR="009A1913" w:rsidRPr="00E03480" w:rsidTr="006B3E4E">
        <w:tc>
          <w:tcPr>
            <w:tcW w:w="1800" w:type="dxa"/>
            <w:vAlign w:val="bottom"/>
          </w:tcPr>
          <w:p w:rsidR="009A1913" w:rsidRPr="009A1913" w:rsidRDefault="009A1913" w:rsidP="003F1048">
            <w:pPr>
              <w:spacing w:line="260" w:lineRule="exact"/>
              <w:ind w:left="165" w:right="-105" w:hanging="183"/>
              <w:rPr>
                <w:rFonts w:ascii="Arial" w:hAnsi="Arial" w:cs="Arial"/>
                <w:sz w:val="14"/>
                <w:szCs w:val="14"/>
              </w:rPr>
            </w:pPr>
            <w:r w:rsidRPr="009A1913">
              <w:rPr>
                <w:rFonts w:ascii="Arial" w:hAnsi="Arial" w:cs="Arial"/>
                <w:sz w:val="14"/>
                <w:szCs w:val="14"/>
              </w:rPr>
              <w:t>Debtors from debt restructuring for which allowance for loss is now changed to lifetime expected credit losses (Stage 2 and 3)</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11,295</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3,954</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11,359</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5,280</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108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c>
          <w:tcPr>
            <w:tcW w:w="990" w:type="dxa"/>
          </w:tcPr>
          <w:p w:rsidR="009A1913" w:rsidRPr="009A1913" w:rsidRDefault="009A1913" w:rsidP="006B3E4E">
            <w:pPr>
              <w:tabs>
                <w:tab w:val="decimal" w:pos="668"/>
              </w:tabs>
              <w:spacing w:line="280" w:lineRule="exact"/>
              <w:rPr>
                <w:rFonts w:ascii="Arial" w:hAnsi="Arial" w:cs="Arial"/>
                <w:sz w:val="14"/>
                <w:szCs w:val="14"/>
              </w:rPr>
            </w:pPr>
            <w:r w:rsidRPr="009A1913">
              <w:rPr>
                <w:rFonts w:ascii="Arial" w:hAnsi="Arial" w:cs="Arial"/>
                <w:sz w:val="14"/>
                <w:szCs w:val="14"/>
              </w:rPr>
              <w:t>-</w:t>
            </w:r>
          </w:p>
        </w:tc>
      </w:tr>
    </w:tbl>
    <w:p w:rsidR="00051613" w:rsidRDefault="00051613">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Default="00C97784" w:rsidP="00782332">
      <w:pPr>
        <w:pStyle w:val="BodyText"/>
        <w:spacing w:before="120" w:line="380" w:lineRule="exact"/>
        <w:ind w:left="562" w:right="-14"/>
        <w:jc w:val="thaiDistribute"/>
        <w:rPr>
          <w:rFonts w:ascii="Arial" w:hAnsi="Arial" w:cs="Arial"/>
          <w:sz w:val="22"/>
          <w:szCs w:val="22"/>
        </w:rPr>
      </w:pPr>
      <w:r>
        <w:rPr>
          <w:rFonts w:ascii="Arial" w:hAnsi="Arial" w:cs="Arial"/>
          <w:sz w:val="22"/>
          <w:szCs w:val="22"/>
        </w:rPr>
        <w:t>Supplemental informa</w:t>
      </w:r>
      <w:r w:rsidR="002829A3">
        <w:rPr>
          <w:rFonts w:ascii="Arial" w:hAnsi="Arial" w:cs="Arial"/>
          <w:sz w:val="22"/>
          <w:szCs w:val="22"/>
        </w:rPr>
        <w:t xml:space="preserve">tion for the </w:t>
      </w:r>
      <w:r w:rsidR="00051613">
        <w:rPr>
          <w:rFonts w:ascii="Arial" w:hAnsi="Arial" w:cs="Arial"/>
          <w:sz w:val="22"/>
          <w:szCs w:val="22"/>
        </w:rPr>
        <w:t xml:space="preserve">three-month and </w:t>
      </w:r>
      <w:r w:rsidR="00590EA4">
        <w:rPr>
          <w:rFonts w:ascii="Arial" w:hAnsi="Arial" w:cs="Arial"/>
          <w:sz w:val="22"/>
          <w:szCs w:val="22"/>
        </w:rPr>
        <w:t>six</w:t>
      </w:r>
      <w:r w:rsidR="002829A3">
        <w:rPr>
          <w:rFonts w:ascii="Arial" w:hAnsi="Arial" w:cs="Arial"/>
          <w:sz w:val="22"/>
          <w:szCs w:val="22"/>
        </w:rPr>
        <w:t>-month</w:t>
      </w:r>
      <w:r w:rsidR="00E66578">
        <w:rPr>
          <w:rFonts w:ascii="Arial" w:hAnsi="Arial" w:cs="Arial"/>
          <w:sz w:val="22"/>
          <w:szCs w:val="22"/>
        </w:rPr>
        <w:t xml:space="preserve"> </w:t>
      </w:r>
      <w:r w:rsidR="009F74AB" w:rsidRPr="002353AB">
        <w:rPr>
          <w:rFonts w:ascii="Arial" w:hAnsi="Arial" w:cs="Arial"/>
          <w:sz w:val="22"/>
          <w:szCs w:val="22"/>
        </w:rPr>
        <w:t>periods ended</w:t>
      </w:r>
      <w:r w:rsidR="00CA6A6A">
        <w:rPr>
          <w:rFonts w:ascii="Arial" w:hAnsi="Arial" w:cs="Arial"/>
          <w:sz w:val="22"/>
          <w:szCs w:val="22"/>
        </w:rPr>
        <w:t xml:space="preserve"> </w:t>
      </w:r>
      <w:r w:rsidR="00590EA4">
        <w:rPr>
          <w:rFonts w:ascii="Arial" w:hAnsi="Arial" w:cs="Arial"/>
          <w:sz w:val="22"/>
          <w:szCs w:val="22"/>
        </w:rPr>
        <w:t xml:space="preserve">30 June </w:t>
      </w:r>
      <w:r w:rsidR="00EE22CF">
        <w:rPr>
          <w:rFonts w:ascii="Arial" w:hAnsi="Arial" w:cs="Arial"/>
          <w:sz w:val="22"/>
          <w:szCs w:val="22"/>
        </w:rPr>
        <w:t>20</w:t>
      </w:r>
      <w:r w:rsidR="008438EC">
        <w:rPr>
          <w:rFonts w:ascii="Arial" w:hAnsi="Arial" w:cs="Arial"/>
          <w:sz w:val="22"/>
          <w:szCs w:val="22"/>
        </w:rPr>
        <w:t>20</w:t>
      </w:r>
      <w:r w:rsidR="00EE22CF">
        <w:rPr>
          <w:rFonts w:ascii="Arial" w:hAnsi="Arial" w:cs="Arial"/>
          <w:sz w:val="22"/>
          <w:szCs w:val="22"/>
        </w:rPr>
        <w:t xml:space="preserve"> </w:t>
      </w:r>
      <w:r w:rsidR="001940E1">
        <w:rPr>
          <w:rFonts w:ascii="Arial" w:hAnsi="Arial" w:cs="Arial"/>
          <w:sz w:val="22"/>
          <w:szCs w:val="22"/>
        </w:rPr>
        <w:t xml:space="preserve">and </w:t>
      </w:r>
      <w:r w:rsidR="003B5B16">
        <w:rPr>
          <w:rFonts w:ascii="Arial" w:hAnsi="Arial" w:cs="Arial"/>
          <w:sz w:val="22"/>
          <w:szCs w:val="22"/>
        </w:rPr>
        <w:t>201</w:t>
      </w:r>
      <w:r w:rsidR="008438EC">
        <w:rPr>
          <w:rFonts w:ascii="Arial" w:hAnsi="Arial" w:cs="Arial"/>
          <w:sz w:val="22"/>
          <w:szCs w:val="22"/>
        </w:rPr>
        <w:t xml:space="preserve">9 </w:t>
      </w:r>
      <w:r>
        <w:rPr>
          <w:rFonts w:ascii="Arial" w:hAnsi="Arial" w:cs="Arial"/>
          <w:sz w:val="22"/>
          <w:szCs w:val="22"/>
        </w:rPr>
        <w:t>relating to the restructured debts is as follows:</w:t>
      </w:r>
    </w:p>
    <w:p w:rsidR="00590EA4" w:rsidRPr="00D0772F" w:rsidRDefault="00590EA4" w:rsidP="00590EA4">
      <w:pPr>
        <w:tabs>
          <w:tab w:val="left" w:pos="896"/>
        </w:tabs>
        <w:spacing w:line="360" w:lineRule="exact"/>
        <w:ind w:left="533" w:right="-14"/>
        <w:jc w:val="right"/>
        <w:rPr>
          <w:rFonts w:ascii="Arial" w:hAnsi="Arial" w:cs="Arial"/>
          <w:sz w:val="20"/>
          <w:szCs w:val="20"/>
        </w:rPr>
      </w:pPr>
      <w:r w:rsidRPr="00D0772F">
        <w:rPr>
          <w:rFonts w:ascii="Arial" w:hAnsi="Arial" w:cs="Arial"/>
          <w:sz w:val="20"/>
          <w:szCs w:val="20"/>
        </w:rPr>
        <w:t>(Unit: Thousand Baht)</w:t>
      </w:r>
    </w:p>
    <w:tbl>
      <w:tblPr>
        <w:tblW w:w="8892" w:type="dxa"/>
        <w:tblInd w:w="558" w:type="dxa"/>
        <w:tblLayout w:type="fixed"/>
        <w:tblLook w:val="01E0" w:firstRow="1" w:lastRow="1" w:firstColumn="1" w:lastColumn="1" w:noHBand="0" w:noVBand="0"/>
      </w:tblPr>
      <w:tblGrid>
        <w:gridCol w:w="3582"/>
        <w:gridCol w:w="1327"/>
        <w:gridCol w:w="1328"/>
        <w:gridCol w:w="1327"/>
        <w:gridCol w:w="1328"/>
      </w:tblGrid>
      <w:tr w:rsidR="00590EA4" w:rsidRPr="00D0772F" w:rsidTr="00051C6D">
        <w:tc>
          <w:tcPr>
            <w:tcW w:w="3582" w:type="dxa"/>
          </w:tcPr>
          <w:p w:rsidR="00590EA4" w:rsidRPr="00D0772F" w:rsidRDefault="00590EA4" w:rsidP="00D21D8C">
            <w:pPr>
              <w:spacing w:line="380" w:lineRule="exact"/>
              <w:ind w:right="-108"/>
              <w:rPr>
                <w:rFonts w:ascii="Arial" w:hAnsi="Arial" w:cs="Arial"/>
                <w:sz w:val="20"/>
                <w:szCs w:val="20"/>
              </w:rPr>
            </w:pPr>
          </w:p>
        </w:tc>
        <w:tc>
          <w:tcPr>
            <w:tcW w:w="5310" w:type="dxa"/>
            <w:gridSpan w:val="4"/>
            <w:vAlign w:val="bottom"/>
          </w:tcPr>
          <w:p w:rsidR="00590EA4" w:rsidRPr="00D0772F" w:rsidRDefault="00590EA4" w:rsidP="00D21D8C">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Consolidated financial statements</w:t>
            </w:r>
          </w:p>
        </w:tc>
      </w:tr>
      <w:tr w:rsidR="00590EA4" w:rsidRPr="00D0772F" w:rsidTr="00051C6D">
        <w:tc>
          <w:tcPr>
            <w:tcW w:w="3582" w:type="dxa"/>
          </w:tcPr>
          <w:p w:rsidR="00590EA4" w:rsidRPr="00D0772F" w:rsidRDefault="00590EA4" w:rsidP="00D21D8C">
            <w:pPr>
              <w:spacing w:line="380" w:lineRule="exact"/>
              <w:ind w:right="-108"/>
              <w:rPr>
                <w:rFonts w:ascii="Arial" w:hAnsi="Arial" w:cs="Arial"/>
                <w:sz w:val="20"/>
                <w:szCs w:val="20"/>
              </w:rPr>
            </w:pPr>
          </w:p>
        </w:tc>
        <w:tc>
          <w:tcPr>
            <w:tcW w:w="2655" w:type="dxa"/>
            <w:gridSpan w:val="2"/>
            <w:vAlign w:val="bottom"/>
            <w:hideMark/>
          </w:tcPr>
          <w:p w:rsidR="00590EA4" w:rsidRPr="00D0772F" w:rsidRDefault="00590EA4" w:rsidP="00D21D8C">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three-</w:t>
            </w:r>
            <w:proofErr w:type="gramStart"/>
            <w:r w:rsidRPr="00D0772F">
              <w:rPr>
                <w:rFonts w:ascii="Arial" w:hAnsi="Arial" w:cs="Arial"/>
                <w:sz w:val="20"/>
                <w:szCs w:val="20"/>
              </w:rPr>
              <w:t>month</w:t>
            </w:r>
            <w:r>
              <w:rPr>
                <w:rFonts w:ascii="Arial" w:hAnsi="Arial" w:cs="Arial"/>
                <w:sz w:val="20"/>
                <w:szCs w:val="20"/>
              </w:rPr>
              <w:t xml:space="preserve"> </w:t>
            </w:r>
            <w:r w:rsidRPr="00D0772F">
              <w:rPr>
                <w:rFonts w:ascii="Arial" w:hAnsi="Arial" w:cs="Arial"/>
                <w:sz w:val="20"/>
                <w:szCs w:val="20"/>
              </w:rPr>
              <w:t xml:space="preserve"> period</w:t>
            </w:r>
            <w:r>
              <w:rPr>
                <w:rFonts w:ascii="Arial" w:hAnsi="Arial" w:cs="Arial"/>
                <w:sz w:val="20"/>
                <w:szCs w:val="20"/>
              </w:rPr>
              <w:t>s</w:t>
            </w:r>
            <w:proofErr w:type="gramEnd"/>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p>
        </w:tc>
        <w:tc>
          <w:tcPr>
            <w:tcW w:w="2655" w:type="dxa"/>
            <w:gridSpan w:val="2"/>
            <w:vAlign w:val="bottom"/>
            <w:hideMark/>
          </w:tcPr>
          <w:p w:rsidR="00590EA4" w:rsidRPr="00D0772F" w:rsidRDefault="00590EA4" w:rsidP="00D21D8C">
            <w:pPr>
              <w:pBdr>
                <w:bottom w:val="single" w:sz="4" w:space="1" w:color="auto"/>
              </w:pBdr>
              <w:spacing w:line="380" w:lineRule="exact"/>
              <w:ind w:right="-14"/>
              <w:jc w:val="center"/>
              <w:rPr>
                <w:rFonts w:ascii="Arial" w:hAnsi="Arial" w:cs="Arial"/>
                <w:sz w:val="20"/>
                <w:szCs w:val="20"/>
              </w:rPr>
            </w:pPr>
            <w:r w:rsidRPr="00D0772F">
              <w:rPr>
                <w:rFonts w:ascii="Arial" w:hAnsi="Arial" w:cs="Arial"/>
                <w:sz w:val="20"/>
                <w:szCs w:val="20"/>
              </w:rPr>
              <w:t>For the six-month    period</w:t>
            </w:r>
            <w:r>
              <w:rPr>
                <w:rFonts w:ascii="Arial" w:hAnsi="Arial" w:cs="Arial"/>
                <w:sz w:val="20"/>
                <w:szCs w:val="20"/>
              </w:rPr>
              <w:t>s</w:t>
            </w:r>
            <w:r w:rsidRPr="00D0772F">
              <w:rPr>
                <w:rFonts w:ascii="Arial" w:hAnsi="Arial" w:cs="Arial"/>
                <w:sz w:val="20"/>
                <w:szCs w:val="20"/>
              </w:rPr>
              <w:t xml:space="preserve"> ended</w:t>
            </w:r>
            <w:r>
              <w:rPr>
                <w:rFonts w:ascii="Arial" w:hAnsi="Arial" w:cs="Arial"/>
                <w:sz w:val="20"/>
                <w:szCs w:val="20"/>
              </w:rPr>
              <w:t xml:space="preserve"> </w:t>
            </w:r>
            <w:r w:rsidRPr="00D0772F">
              <w:rPr>
                <w:rFonts w:ascii="Arial" w:hAnsi="Arial" w:cs="Arial"/>
                <w:sz w:val="20"/>
                <w:szCs w:val="20"/>
              </w:rPr>
              <w:t>30 June</w:t>
            </w:r>
          </w:p>
        </w:tc>
      </w:tr>
      <w:tr w:rsidR="00590EA4" w:rsidRPr="00D0772F" w:rsidTr="00051C6D">
        <w:tc>
          <w:tcPr>
            <w:tcW w:w="3582" w:type="dxa"/>
          </w:tcPr>
          <w:p w:rsidR="00590EA4" w:rsidRPr="00D0772F" w:rsidRDefault="00590EA4" w:rsidP="00590EA4">
            <w:pPr>
              <w:spacing w:line="380" w:lineRule="exact"/>
              <w:ind w:right="-108"/>
              <w:rPr>
                <w:rFonts w:ascii="Arial" w:hAnsi="Arial" w:cs="Arial"/>
                <w:sz w:val="20"/>
                <w:szCs w:val="20"/>
              </w:rPr>
            </w:pPr>
          </w:p>
        </w:tc>
        <w:tc>
          <w:tcPr>
            <w:tcW w:w="1327" w:type="dxa"/>
            <w:vAlign w:val="bottom"/>
          </w:tcPr>
          <w:p w:rsidR="00590EA4" w:rsidRPr="00D0772F" w:rsidRDefault="00590EA4" w:rsidP="00590EA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2020</w:t>
            </w:r>
          </w:p>
        </w:tc>
        <w:tc>
          <w:tcPr>
            <w:tcW w:w="1328" w:type="dxa"/>
            <w:vAlign w:val="bottom"/>
          </w:tcPr>
          <w:p w:rsidR="00590EA4" w:rsidRPr="00D0772F" w:rsidRDefault="00590EA4" w:rsidP="00590EA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c>
          <w:tcPr>
            <w:tcW w:w="1327" w:type="dxa"/>
            <w:vAlign w:val="bottom"/>
          </w:tcPr>
          <w:p w:rsidR="00590EA4" w:rsidRPr="00D0772F" w:rsidRDefault="00590EA4" w:rsidP="00590EA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2020</w:t>
            </w:r>
          </w:p>
        </w:tc>
        <w:tc>
          <w:tcPr>
            <w:tcW w:w="1328" w:type="dxa"/>
            <w:vAlign w:val="bottom"/>
          </w:tcPr>
          <w:p w:rsidR="00590EA4" w:rsidRPr="00D0772F" w:rsidRDefault="00590EA4" w:rsidP="00590EA4">
            <w:pPr>
              <w:pBdr>
                <w:bottom w:val="single" w:sz="4" w:space="1" w:color="auto"/>
              </w:pBdr>
              <w:spacing w:line="380" w:lineRule="exact"/>
              <w:ind w:right="-14"/>
              <w:jc w:val="center"/>
              <w:rPr>
                <w:rFonts w:ascii="Arial" w:hAnsi="Arial" w:cs="Arial"/>
                <w:sz w:val="20"/>
                <w:szCs w:val="20"/>
              </w:rPr>
            </w:pPr>
            <w:r>
              <w:rPr>
                <w:rFonts w:ascii="Arial" w:hAnsi="Arial" w:cs="Arial"/>
                <w:sz w:val="20"/>
                <w:szCs w:val="20"/>
              </w:rPr>
              <w:t>2019</w:t>
            </w:r>
          </w:p>
        </w:tc>
      </w:tr>
      <w:tr w:rsidR="004D1752" w:rsidRPr="00D0772F" w:rsidTr="00051C6D">
        <w:tc>
          <w:tcPr>
            <w:tcW w:w="3582" w:type="dxa"/>
          </w:tcPr>
          <w:p w:rsidR="004D1752" w:rsidRPr="004D1752" w:rsidRDefault="004D1752" w:rsidP="00051C6D">
            <w:pPr>
              <w:spacing w:line="380" w:lineRule="exact"/>
              <w:ind w:left="162" w:right="-108" w:hanging="162"/>
              <w:rPr>
                <w:rFonts w:ascii="Arial" w:hAnsi="Arial" w:cs="Arial"/>
                <w:b/>
                <w:bCs/>
                <w:sz w:val="20"/>
                <w:szCs w:val="20"/>
              </w:rPr>
            </w:pPr>
            <w:r>
              <w:rPr>
                <w:rFonts w:ascii="Arial" w:hAnsi="Arial" w:cs="Arial"/>
                <w:b/>
                <w:bCs/>
                <w:sz w:val="20"/>
                <w:szCs w:val="20"/>
              </w:rPr>
              <w:t>Trouble debt restructuring debtors</w:t>
            </w: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rPr>
            </w:pPr>
          </w:p>
        </w:tc>
        <w:tc>
          <w:tcPr>
            <w:tcW w:w="1328" w:type="dxa"/>
            <w:vAlign w:val="bottom"/>
          </w:tcPr>
          <w:p w:rsidR="004D1752" w:rsidRDefault="004D1752" w:rsidP="00590EA4">
            <w:pPr>
              <w:tabs>
                <w:tab w:val="decimal" w:pos="1002"/>
              </w:tabs>
              <w:spacing w:line="380" w:lineRule="exact"/>
              <w:ind w:right="-14"/>
              <w:rPr>
                <w:rFonts w:ascii="Arial" w:hAnsi="Arial" w:cs="Arial"/>
                <w:sz w:val="20"/>
                <w:szCs w:val="20"/>
              </w:rPr>
            </w:pP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cs/>
              </w:rPr>
            </w:pPr>
          </w:p>
        </w:tc>
        <w:tc>
          <w:tcPr>
            <w:tcW w:w="1328" w:type="dxa"/>
            <w:vAlign w:val="bottom"/>
          </w:tcPr>
          <w:p w:rsidR="004D1752" w:rsidRDefault="004D1752" w:rsidP="00590EA4">
            <w:pPr>
              <w:tabs>
                <w:tab w:val="decimal" w:pos="1002"/>
              </w:tabs>
              <w:spacing w:line="380" w:lineRule="exact"/>
              <w:ind w:right="-14"/>
              <w:rPr>
                <w:rFonts w:ascii="Arial" w:hAnsi="Arial" w:cs="Arial"/>
                <w:sz w:val="20"/>
                <w:szCs w:val="20"/>
              </w:rPr>
            </w:pPr>
          </w:p>
        </w:tc>
      </w:tr>
      <w:tr w:rsidR="00590EA4" w:rsidRPr="00D0772F" w:rsidTr="00051C6D">
        <w:tc>
          <w:tcPr>
            <w:tcW w:w="3582" w:type="dxa"/>
          </w:tcPr>
          <w:p w:rsidR="00590EA4" w:rsidRPr="00D0772F" w:rsidRDefault="00051613" w:rsidP="00051C6D">
            <w:pPr>
              <w:spacing w:line="380" w:lineRule="exact"/>
              <w:ind w:left="162" w:right="-108" w:hanging="162"/>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recognised</w:t>
            </w:r>
            <w:proofErr w:type="spellEnd"/>
            <w:r>
              <w:rPr>
                <w:rFonts w:ascii="Arial" w:hAnsi="Arial" w:cs="Arial"/>
                <w:sz w:val="20"/>
                <w:szCs w:val="20"/>
              </w:rPr>
              <w:t xml:space="preserve"> in profit or loss </w:t>
            </w:r>
            <w:r w:rsidR="009A1913">
              <w:rPr>
                <w:rFonts w:ascii="Arial" w:hAnsi="Arial" w:cs="Arial"/>
                <w:sz w:val="20"/>
                <w:szCs w:val="20"/>
              </w:rPr>
              <w:t xml:space="preserve">  </w:t>
            </w:r>
            <w:r>
              <w:rPr>
                <w:rFonts w:ascii="Arial" w:hAnsi="Arial" w:cs="Arial"/>
                <w:sz w:val="20"/>
                <w:szCs w:val="20"/>
              </w:rPr>
              <w:t>in the period</w:t>
            </w:r>
          </w:p>
        </w:tc>
        <w:tc>
          <w:tcPr>
            <w:tcW w:w="1327" w:type="dxa"/>
            <w:vAlign w:val="bottom"/>
          </w:tcPr>
          <w:p w:rsidR="00590EA4"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325</w:t>
            </w:r>
          </w:p>
        </w:tc>
        <w:tc>
          <w:tcPr>
            <w:tcW w:w="1328" w:type="dxa"/>
            <w:vAlign w:val="bottom"/>
          </w:tcPr>
          <w:p w:rsidR="00590EA4" w:rsidRPr="00AB5628" w:rsidRDefault="00D227D8" w:rsidP="00590EA4">
            <w:pPr>
              <w:tabs>
                <w:tab w:val="decimal" w:pos="1002"/>
              </w:tabs>
              <w:spacing w:line="380" w:lineRule="exact"/>
              <w:ind w:right="-14"/>
              <w:rPr>
                <w:rFonts w:ascii="Arial" w:hAnsi="Arial" w:cs="Arial"/>
                <w:sz w:val="20"/>
                <w:szCs w:val="20"/>
              </w:rPr>
            </w:pPr>
            <w:r>
              <w:rPr>
                <w:rFonts w:ascii="Arial" w:hAnsi="Arial" w:cs="Arial"/>
                <w:sz w:val="20"/>
                <w:szCs w:val="20"/>
              </w:rPr>
              <w:t>547</w:t>
            </w:r>
          </w:p>
        </w:tc>
        <w:tc>
          <w:tcPr>
            <w:tcW w:w="1327" w:type="dxa"/>
            <w:vAlign w:val="bottom"/>
          </w:tcPr>
          <w:p w:rsidR="00590EA4" w:rsidRPr="00AB5628" w:rsidRDefault="004D1752" w:rsidP="00590EA4">
            <w:pPr>
              <w:tabs>
                <w:tab w:val="decimal" w:pos="1002"/>
              </w:tabs>
              <w:spacing w:line="380" w:lineRule="exact"/>
              <w:ind w:right="-14"/>
              <w:rPr>
                <w:rFonts w:ascii="Arial" w:hAnsi="Arial" w:cs="Arial"/>
                <w:sz w:val="20"/>
                <w:szCs w:val="20"/>
                <w:cs/>
              </w:rPr>
            </w:pPr>
            <w:r>
              <w:rPr>
                <w:rFonts w:ascii="Arial" w:hAnsi="Arial" w:cs="Arial"/>
                <w:sz w:val="20"/>
                <w:szCs w:val="20"/>
              </w:rPr>
              <w:t>748</w:t>
            </w:r>
          </w:p>
        </w:tc>
        <w:tc>
          <w:tcPr>
            <w:tcW w:w="1328" w:type="dxa"/>
            <w:vAlign w:val="bottom"/>
          </w:tcPr>
          <w:p w:rsidR="00590EA4" w:rsidRPr="00AB5628" w:rsidRDefault="00D227D8" w:rsidP="00590EA4">
            <w:pPr>
              <w:tabs>
                <w:tab w:val="decimal" w:pos="1002"/>
              </w:tabs>
              <w:spacing w:line="380" w:lineRule="exact"/>
              <w:ind w:right="-14"/>
              <w:rPr>
                <w:rFonts w:ascii="Arial" w:hAnsi="Arial" w:cs="Arial"/>
                <w:sz w:val="20"/>
                <w:szCs w:val="20"/>
                <w:cs/>
              </w:rPr>
            </w:pPr>
            <w:r>
              <w:rPr>
                <w:rFonts w:ascii="Arial" w:hAnsi="Arial" w:cs="Arial"/>
                <w:sz w:val="20"/>
                <w:szCs w:val="20"/>
              </w:rPr>
              <w:t>1,163</w:t>
            </w:r>
          </w:p>
        </w:tc>
      </w:tr>
      <w:tr w:rsidR="00051613" w:rsidRPr="00D0772F" w:rsidTr="00051C6D">
        <w:tc>
          <w:tcPr>
            <w:tcW w:w="3582" w:type="dxa"/>
          </w:tcPr>
          <w:p w:rsidR="00051613" w:rsidRPr="00D0772F" w:rsidRDefault="00051613" w:rsidP="00590EA4">
            <w:pPr>
              <w:spacing w:line="380" w:lineRule="exact"/>
              <w:ind w:right="-108"/>
              <w:rPr>
                <w:rFonts w:ascii="Arial" w:hAnsi="Arial" w:cs="Arial"/>
                <w:sz w:val="20"/>
                <w:szCs w:val="20"/>
              </w:rPr>
            </w:pPr>
            <w:r w:rsidRPr="00D0772F">
              <w:rPr>
                <w:rFonts w:ascii="Arial" w:hAnsi="Arial" w:cs="Arial"/>
                <w:sz w:val="20"/>
                <w:szCs w:val="20"/>
              </w:rPr>
              <w:t>Cash settlement by debtors</w:t>
            </w:r>
          </w:p>
        </w:tc>
        <w:tc>
          <w:tcPr>
            <w:tcW w:w="1327" w:type="dxa"/>
            <w:vAlign w:val="bottom"/>
          </w:tcPr>
          <w:p w:rsidR="00051613"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2,022</w:t>
            </w:r>
          </w:p>
        </w:tc>
        <w:tc>
          <w:tcPr>
            <w:tcW w:w="1328" w:type="dxa"/>
            <w:vAlign w:val="bottom"/>
          </w:tcPr>
          <w:p w:rsidR="00051613" w:rsidRPr="00AB5628" w:rsidRDefault="00D227D8" w:rsidP="00590EA4">
            <w:pPr>
              <w:tabs>
                <w:tab w:val="decimal" w:pos="1002"/>
              </w:tabs>
              <w:spacing w:line="380" w:lineRule="exact"/>
              <w:ind w:right="-14"/>
              <w:rPr>
                <w:rFonts w:ascii="Arial" w:hAnsi="Arial" w:cs="Arial"/>
                <w:sz w:val="20"/>
                <w:szCs w:val="20"/>
              </w:rPr>
            </w:pPr>
            <w:r>
              <w:rPr>
                <w:rFonts w:ascii="Arial" w:hAnsi="Arial" w:cs="Arial"/>
                <w:sz w:val="20"/>
                <w:szCs w:val="20"/>
              </w:rPr>
              <w:t>3,440</w:t>
            </w:r>
          </w:p>
        </w:tc>
        <w:tc>
          <w:tcPr>
            <w:tcW w:w="1327" w:type="dxa"/>
            <w:vAlign w:val="bottom"/>
          </w:tcPr>
          <w:p w:rsidR="00051613" w:rsidRPr="00AB5628" w:rsidRDefault="004D1752" w:rsidP="00590EA4">
            <w:pPr>
              <w:tabs>
                <w:tab w:val="decimal" w:pos="1002"/>
              </w:tabs>
              <w:spacing w:line="380" w:lineRule="exact"/>
              <w:ind w:right="-14"/>
              <w:rPr>
                <w:rFonts w:ascii="Arial" w:hAnsi="Arial" w:cs="Arial"/>
                <w:sz w:val="20"/>
                <w:szCs w:val="20"/>
                <w:cs/>
              </w:rPr>
            </w:pPr>
            <w:r>
              <w:rPr>
                <w:rFonts w:ascii="Arial" w:hAnsi="Arial" w:cs="Arial"/>
                <w:sz w:val="20"/>
                <w:szCs w:val="20"/>
              </w:rPr>
              <w:t>4,434</w:t>
            </w:r>
          </w:p>
        </w:tc>
        <w:tc>
          <w:tcPr>
            <w:tcW w:w="1328" w:type="dxa"/>
            <w:vAlign w:val="bottom"/>
          </w:tcPr>
          <w:p w:rsidR="00051613" w:rsidRPr="00AB5628" w:rsidRDefault="00D227D8" w:rsidP="00590EA4">
            <w:pPr>
              <w:tabs>
                <w:tab w:val="decimal" w:pos="1002"/>
              </w:tabs>
              <w:spacing w:line="380" w:lineRule="exact"/>
              <w:ind w:right="-14"/>
              <w:rPr>
                <w:rFonts w:ascii="Arial" w:hAnsi="Arial" w:cs="Arial"/>
                <w:sz w:val="20"/>
                <w:szCs w:val="20"/>
                <w:cs/>
              </w:rPr>
            </w:pPr>
            <w:r>
              <w:rPr>
                <w:rFonts w:ascii="Arial" w:hAnsi="Arial" w:cs="Arial"/>
                <w:sz w:val="20"/>
                <w:szCs w:val="20"/>
              </w:rPr>
              <w:t>7,134</w:t>
            </w:r>
          </w:p>
        </w:tc>
      </w:tr>
      <w:tr w:rsidR="004D1752" w:rsidRPr="00D0772F" w:rsidTr="00051C6D">
        <w:tc>
          <w:tcPr>
            <w:tcW w:w="3582" w:type="dxa"/>
          </w:tcPr>
          <w:p w:rsidR="004D1752" w:rsidRPr="004D1752" w:rsidRDefault="004D1752" w:rsidP="00590EA4">
            <w:pPr>
              <w:spacing w:line="380" w:lineRule="exact"/>
              <w:ind w:left="162" w:right="-108" w:hanging="162"/>
              <w:rPr>
                <w:rFonts w:ascii="Arial" w:hAnsi="Arial" w:cs="Arial"/>
                <w:b/>
                <w:bCs/>
                <w:sz w:val="20"/>
                <w:szCs w:val="20"/>
              </w:rPr>
            </w:pPr>
            <w:r w:rsidRPr="004D1752">
              <w:rPr>
                <w:rFonts w:ascii="Arial" w:hAnsi="Arial" w:cs="Arial"/>
                <w:b/>
                <w:bCs/>
                <w:sz w:val="20"/>
                <w:szCs w:val="20"/>
              </w:rPr>
              <w:t>Debtors impacted by COVID-19 pandemic</w:t>
            </w: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rPr>
            </w:pPr>
          </w:p>
        </w:tc>
        <w:tc>
          <w:tcPr>
            <w:tcW w:w="1328" w:type="dxa"/>
            <w:vAlign w:val="bottom"/>
          </w:tcPr>
          <w:p w:rsidR="004D1752" w:rsidRPr="00AB5628" w:rsidRDefault="004D1752" w:rsidP="00590EA4">
            <w:pPr>
              <w:tabs>
                <w:tab w:val="decimal" w:pos="1002"/>
              </w:tabs>
              <w:spacing w:line="380" w:lineRule="exact"/>
              <w:ind w:right="-14"/>
              <w:rPr>
                <w:rFonts w:ascii="Arial" w:hAnsi="Arial" w:cs="Arial"/>
                <w:sz w:val="20"/>
                <w:szCs w:val="20"/>
              </w:rPr>
            </w:pP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rPr>
            </w:pPr>
          </w:p>
        </w:tc>
        <w:tc>
          <w:tcPr>
            <w:tcW w:w="1328" w:type="dxa"/>
            <w:vAlign w:val="bottom"/>
          </w:tcPr>
          <w:p w:rsidR="004D1752" w:rsidRPr="00AB5628" w:rsidRDefault="004D1752" w:rsidP="00590EA4">
            <w:pPr>
              <w:tabs>
                <w:tab w:val="decimal" w:pos="1002"/>
              </w:tabs>
              <w:spacing w:line="380" w:lineRule="exact"/>
              <w:ind w:right="-14"/>
              <w:rPr>
                <w:rFonts w:ascii="Arial" w:hAnsi="Arial" w:cs="Arial"/>
                <w:sz w:val="20"/>
                <w:szCs w:val="20"/>
              </w:rPr>
            </w:pPr>
          </w:p>
        </w:tc>
      </w:tr>
      <w:tr w:rsidR="004D1752" w:rsidRPr="00D0772F" w:rsidTr="00051C6D">
        <w:tc>
          <w:tcPr>
            <w:tcW w:w="3582" w:type="dxa"/>
          </w:tcPr>
          <w:p w:rsidR="004D1752" w:rsidRPr="004D1752" w:rsidRDefault="004D1752" w:rsidP="00590EA4">
            <w:pPr>
              <w:spacing w:line="380" w:lineRule="exact"/>
              <w:ind w:left="162" w:right="-108" w:hanging="162"/>
              <w:rPr>
                <w:rFonts w:ascii="Arial" w:hAnsi="Arial" w:cs="Arial"/>
                <w:sz w:val="20"/>
                <w:szCs w:val="20"/>
              </w:rPr>
            </w:pPr>
            <w:r>
              <w:rPr>
                <w:rFonts w:ascii="Arial" w:hAnsi="Arial" w:cs="Arial"/>
                <w:sz w:val="20"/>
                <w:szCs w:val="20"/>
              </w:rPr>
              <w:t xml:space="preserve">Interest </w:t>
            </w:r>
            <w:proofErr w:type="spellStart"/>
            <w:r>
              <w:rPr>
                <w:rFonts w:ascii="Arial" w:hAnsi="Arial" w:cs="Arial"/>
                <w:sz w:val="20"/>
                <w:szCs w:val="20"/>
              </w:rPr>
              <w:t>recognised</w:t>
            </w:r>
            <w:proofErr w:type="spellEnd"/>
            <w:r>
              <w:rPr>
                <w:rFonts w:ascii="Arial" w:hAnsi="Arial" w:cs="Arial"/>
                <w:sz w:val="20"/>
                <w:szCs w:val="20"/>
              </w:rPr>
              <w:t xml:space="preserve"> in profit or loss </w:t>
            </w:r>
            <w:r w:rsidR="009A1913">
              <w:rPr>
                <w:rFonts w:ascii="Arial" w:hAnsi="Arial" w:cs="Arial"/>
                <w:sz w:val="20"/>
                <w:szCs w:val="20"/>
              </w:rPr>
              <w:t xml:space="preserve">              i</w:t>
            </w:r>
            <w:r>
              <w:rPr>
                <w:rFonts w:ascii="Arial" w:hAnsi="Arial" w:cs="Arial"/>
                <w:sz w:val="20"/>
                <w:szCs w:val="20"/>
              </w:rPr>
              <w:t>n the period</w:t>
            </w: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15,957</w:t>
            </w:r>
          </w:p>
        </w:tc>
        <w:tc>
          <w:tcPr>
            <w:tcW w:w="1328" w:type="dxa"/>
            <w:vAlign w:val="bottom"/>
          </w:tcPr>
          <w:p w:rsidR="004D1752"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w:t>
            </w:r>
          </w:p>
        </w:tc>
        <w:tc>
          <w:tcPr>
            <w:tcW w:w="1327" w:type="dxa"/>
            <w:vAlign w:val="bottom"/>
          </w:tcPr>
          <w:p w:rsidR="004D1752"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16,022</w:t>
            </w:r>
          </w:p>
        </w:tc>
        <w:tc>
          <w:tcPr>
            <w:tcW w:w="1328" w:type="dxa"/>
            <w:vAlign w:val="bottom"/>
          </w:tcPr>
          <w:p w:rsidR="004D1752"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w:t>
            </w:r>
          </w:p>
        </w:tc>
      </w:tr>
      <w:tr w:rsidR="00051613" w:rsidRPr="00D0772F" w:rsidTr="00051C6D">
        <w:tc>
          <w:tcPr>
            <w:tcW w:w="3582" w:type="dxa"/>
          </w:tcPr>
          <w:p w:rsidR="00051613" w:rsidRDefault="00051613" w:rsidP="00590EA4">
            <w:pPr>
              <w:spacing w:line="380" w:lineRule="exact"/>
              <w:ind w:left="162" w:right="-108" w:hanging="162"/>
              <w:rPr>
                <w:rFonts w:ascii="Arial" w:hAnsi="Arial" w:cs="Arial"/>
                <w:sz w:val="20"/>
                <w:szCs w:val="20"/>
              </w:rPr>
            </w:pPr>
            <w:r>
              <w:rPr>
                <w:rFonts w:ascii="Arial" w:hAnsi="Arial" w:cs="Arial"/>
                <w:sz w:val="20"/>
                <w:szCs w:val="20"/>
              </w:rPr>
              <w:t>Cash settlement by debtors</w:t>
            </w:r>
          </w:p>
        </w:tc>
        <w:tc>
          <w:tcPr>
            <w:tcW w:w="1327" w:type="dxa"/>
            <w:vAlign w:val="bottom"/>
          </w:tcPr>
          <w:p w:rsidR="00051613"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18,478</w:t>
            </w:r>
          </w:p>
        </w:tc>
        <w:tc>
          <w:tcPr>
            <w:tcW w:w="1328" w:type="dxa"/>
            <w:vAlign w:val="bottom"/>
          </w:tcPr>
          <w:p w:rsidR="00051613"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w:t>
            </w:r>
          </w:p>
        </w:tc>
        <w:tc>
          <w:tcPr>
            <w:tcW w:w="1327" w:type="dxa"/>
            <w:vAlign w:val="bottom"/>
          </w:tcPr>
          <w:p w:rsidR="00051613"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18,743</w:t>
            </w:r>
          </w:p>
        </w:tc>
        <w:tc>
          <w:tcPr>
            <w:tcW w:w="1328" w:type="dxa"/>
            <w:vAlign w:val="bottom"/>
          </w:tcPr>
          <w:p w:rsidR="00051613" w:rsidRPr="00AB5628" w:rsidRDefault="004D1752" w:rsidP="00590EA4">
            <w:pPr>
              <w:tabs>
                <w:tab w:val="decimal" w:pos="1002"/>
              </w:tabs>
              <w:spacing w:line="380" w:lineRule="exact"/>
              <w:ind w:right="-14"/>
              <w:rPr>
                <w:rFonts w:ascii="Arial" w:hAnsi="Arial" w:cs="Arial"/>
                <w:sz w:val="20"/>
                <w:szCs w:val="20"/>
              </w:rPr>
            </w:pPr>
            <w:r>
              <w:rPr>
                <w:rFonts w:ascii="Arial" w:hAnsi="Arial" w:cs="Arial"/>
                <w:sz w:val="20"/>
                <w:szCs w:val="20"/>
              </w:rPr>
              <w:t>-</w:t>
            </w:r>
          </w:p>
        </w:tc>
      </w:tr>
      <w:tr w:rsidR="00C60AED" w:rsidRPr="00D0772F" w:rsidTr="00051C6D">
        <w:tc>
          <w:tcPr>
            <w:tcW w:w="3582" w:type="dxa"/>
          </w:tcPr>
          <w:p w:rsidR="00C60AED" w:rsidRPr="00604205" w:rsidRDefault="00C60AED" w:rsidP="00C60AED">
            <w:pPr>
              <w:spacing w:line="380" w:lineRule="exact"/>
              <w:ind w:left="162" w:right="-108" w:hanging="162"/>
              <w:rPr>
                <w:rFonts w:ascii="Arial" w:hAnsi="Arial" w:cs="Arial"/>
                <w:sz w:val="20"/>
                <w:szCs w:val="20"/>
              </w:rPr>
            </w:pPr>
            <w:r>
              <w:rPr>
                <w:rFonts w:ascii="Arial" w:hAnsi="Arial" w:cs="Arial"/>
                <w:sz w:val="20"/>
                <w:szCs w:val="20"/>
              </w:rPr>
              <w:t>Loss from the debt restructuring</w:t>
            </w:r>
          </w:p>
        </w:tc>
        <w:tc>
          <w:tcPr>
            <w:tcW w:w="1327" w:type="dxa"/>
            <w:vAlign w:val="bottom"/>
          </w:tcPr>
          <w:p w:rsidR="00C60AED" w:rsidRPr="00AB5628" w:rsidRDefault="00C60AED" w:rsidP="00C60AED">
            <w:pPr>
              <w:tabs>
                <w:tab w:val="decimal" w:pos="1002"/>
              </w:tabs>
              <w:spacing w:line="380" w:lineRule="exact"/>
              <w:ind w:right="-14"/>
              <w:rPr>
                <w:rFonts w:ascii="Arial" w:hAnsi="Arial" w:cs="Arial"/>
                <w:sz w:val="20"/>
                <w:szCs w:val="20"/>
              </w:rPr>
            </w:pPr>
            <w:r>
              <w:rPr>
                <w:rFonts w:ascii="Arial" w:hAnsi="Arial" w:cs="Arial"/>
                <w:sz w:val="20"/>
                <w:szCs w:val="20"/>
              </w:rPr>
              <w:t>7,001</w:t>
            </w:r>
          </w:p>
        </w:tc>
        <w:tc>
          <w:tcPr>
            <w:tcW w:w="1328" w:type="dxa"/>
            <w:vAlign w:val="bottom"/>
          </w:tcPr>
          <w:p w:rsidR="00C60AED" w:rsidRPr="00AB5628" w:rsidRDefault="00C60AED" w:rsidP="00C60AED">
            <w:pPr>
              <w:tabs>
                <w:tab w:val="decimal" w:pos="1002"/>
              </w:tabs>
              <w:spacing w:line="380" w:lineRule="exact"/>
              <w:ind w:right="-14"/>
              <w:rPr>
                <w:rFonts w:ascii="Arial" w:hAnsi="Arial" w:cs="Arial"/>
                <w:sz w:val="20"/>
                <w:szCs w:val="20"/>
              </w:rPr>
            </w:pPr>
            <w:r>
              <w:rPr>
                <w:rFonts w:ascii="Arial" w:hAnsi="Arial" w:cs="Arial"/>
                <w:sz w:val="20"/>
                <w:szCs w:val="20"/>
              </w:rPr>
              <w:t>-</w:t>
            </w:r>
          </w:p>
        </w:tc>
        <w:tc>
          <w:tcPr>
            <w:tcW w:w="1327" w:type="dxa"/>
            <w:vAlign w:val="bottom"/>
          </w:tcPr>
          <w:p w:rsidR="00C60AED" w:rsidRPr="00AB5628" w:rsidRDefault="00C60AED" w:rsidP="00C60AED">
            <w:pPr>
              <w:tabs>
                <w:tab w:val="decimal" w:pos="1002"/>
              </w:tabs>
              <w:spacing w:line="380" w:lineRule="exact"/>
              <w:ind w:right="-14"/>
              <w:rPr>
                <w:rFonts w:ascii="Arial" w:hAnsi="Arial" w:cs="Arial"/>
                <w:sz w:val="20"/>
                <w:szCs w:val="20"/>
              </w:rPr>
            </w:pPr>
            <w:r>
              <w:rPr>
                <w:rFonts w:ascii="Arial" w:hAnsi="Arial" w:cs="Arial"/>
                <w:sz w:val="20"/>
                <w:szCs w:val="20"/>
              </w:rPr>
              <w:t>7,241</w:t>
            </w:r>
          </w:p>
        </w:tc>
        <w:tc>
          <w:tcPr>
            <w:tcW w:w="1328" w:type="dxa"/>
            <w:vAlign w:val="bottom"/>
          </w:tcPr>
          <w:p w:rsidR="00C60AED" w:rsidRPr="00AB5628" w:rsidRDefault="00C60AED" w:rsidP="00C60AED">
            <w:pPr>
              <w:tabs>
                <w:tab w:val="decimal" w:pos="1002"/>
              </w:tabs>
              <w:spacing w:line="380" w:lineRule="exact"/>
              <w:ind w:right="-14"/>
              <w:rPr>
                <w:rFonts w:ascii="Arial" w:hAnsi="Arial" w:cs="Arial"/>
                <w:sz w:val="20"/>
                <w:szCs w:val="20"/>
              </w:rPr>
            </w:pPr>
            <w:r>
              <w:rPr>
                <w:rFonts w:ascii="Arial" w:hAnsi="Arial" w:cs="Arial"/>
                <w:sz w:val="20"/>
                <w:szCs w:val="20"/>
              </w:rPr>
              <w:t>-</w:t>
            </w:r>
          </w:p>
        </w:tc>
      </w:tr>
    </w:tbl>
    <w:p w:rsidR="00C97784" w:rsidRDefault="00C97784" w:rsidP="00C97784">
      <w:pPr>
        <w:pStyle w:val="BodyText"/>
        <w:spacing w:before="240" w:line="380" w:lineRule="exact"/>
        <w:ind w:left="562" w:right="-14"/>
        <w:jc w:val="thaiDistribute"/>
        <w:rPr>
          <w:rFonts w:ascii="Arial" w:hAnsi="Arial" w:cs="Arial"/>
          <w:sz w:val="22"/>
          <w:szCs w:val="22"/>
        </w:rPr>
      </w:pPr>
      <w:r>
        <w:rPr>
          <w:rFonts w:ascii="Arial" w:hAnsi="Arial" w:cs="Arial"/>
          <w:sz w:val="22"/>
          <w:szCs w:val="22"/>
        </w:rPr>
        <w:t xml:space="preserve">As at </w:t>
      </w:r>
      <w:r w:rsidR="00590EA4">
        <w:rPr>
          <w:rFonts w:ascii="Arial" w:hAnsi="Arial" w:cs="Arial"/>
          <w:sz w:val="22"/>
          <w:szCs w:val="22"/>
        </w:rPr>
        <w:t xml:space="preserve">30 June </w:t>
      </w:r>
      <w:r w:rsidR="008438EC">
        <w:rPr>
          <w:rFonts w:ascii="Arial" w:hAnsi="Arial" w:cs="Arial"/>
          <w:sz w:val="22"/>
          <w:szCs w:val="22"/>
        </w:rPr>
        <w:t xml:space="preserve">2020 </w:t>
      </w:r>
      <w:r>
        <w:rPr>
          <w:rFonts w:ascii="Arial" w:hAnsi="Arial" w:cs="Arial"/>
          <w:sz w:val="22"/>
          <w:szCs w:val="22"/>
        </w:rPr>
        <w:t xml:space="preserve">and 31 December </w:t>
      </w:r>
      <w:r w:rsidR="003B5B16">
        <w:rPr>
          <w:rFonts w:ascii="Arial" w:hAnsi="Arial" w:cs="Arial"/>
          <w:sz w:val="22"/>
          <w:szCs w:val="22"/>
        </w:rPr>
        <w:t>201</w:t>
      </w:r>
      <w:r w:rsidR="008438EC">
        <w:rPr>
          <w:rFonts w:ascii="Arial" w:hAnsi="Arial" w:cs="Arial"/>
          <w:sz w:val="22"/>
          <w:szCs w:val="22"/>
        </w:rPr>
        <w:t>9</w:t>
      </w:r>
      <w:r>
        <w:rPr>
          <w:rFonts w:ascii="Arial" w:hAnsi="Arial" w:cs="Arial"/>
          <w:sz w:val="22"/>
          <w:szCs w:val="22"/>
        </w:rPr>
        <w:t xml:space="preserve">, the subsidiary </w:t>
      </w:r>
      <w:r w:rsidR="00360075">
        <w:rPr>
          <w:rFonts w:ascii="Arial" w:hAnsi="Arial" w:cs="Arial"/>
          <w:sz w:val="22"/>
          <w:szCs w:val="22"/>
        </w:rPr>
        <w:t>has</w:t>
      </w:r>
      <w:r>
        <w:rPr>
          <w:rFonts w:ascii="Arial" w:hAnsi="Arial" w:cs="Arial"/>
          <w:sz w:val="22"/>
          <w:szCs w:val="22"/>
        </w:rPr>
        <w:t xml:space="preserve"> the outstanding balances with troubled debt restructuring debtors, as follows:</w:t>
      </w:r>
    </w:p>
    <w:tbl>
      <w:tblPr>
        <w:tblW w:w="9072" w:type="dxa"/>
        <w:tblInd w:w="558" w:type="dxa"/>
        <w:tblLayout w:type="fixed"/>
        <w:tblLook w:val="04A0" w:firstRow="1" w:lastRow="0" w:firstColumn="1" w:lastColumn="0" w:noHBand="0" w:noVBand="1"/>
      </w:tblPr>
      <w:tblGrid>
        <w:gridCol w:w="3582"/>
        <w:gridCol w:w="1260"/>
        <w:gridCol w:w="1440"/>
        <w:gridCol w:w="1350"/>
        <w:gridCol w:w="1440"/>
      </w:tblGrid>
      <w:tr w:rsidR="00C97784" w:rsidRPr="00C97784" w:rsidTr="00051C6D">
        <w:tc>
          <w:tcPr>
            <w:tcW w:w="3582" w:type="dxa"/>
            <w:vAlign w:val="bottom"/>
          </w:tcPr>
          <w:p w:rsidR="00C97784" w:rsidRPr="00C97784" w:rsidRDefault="00C97784" w:rsidP="00D553F5">
            <w:pPr>
              <w:spacing w:line="340" w:lineRule="exact"/>
              <w:rPr>
                <w:rFonts w:ascii="Arial" w:hAnsi="Arial" w:cs="Arial"/>
                <w:b/>
                <w:bCs/>
                <w:sz w:val="18"/>
                <w:szCs w:val="18"/>
              </w:rPr>
            </w:pPr>
          </w:p>
        </w:tc>
        <w:tc>
          <w:tcPr>
            <w:tcW w:w="5490" w:type="dxa"/>
            <w:gridSpan w:val="4"/>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Consolidated financial statements</w:t>
            </w:r>
          </w:p>
        </w:tc>
      </w:tr>
      <w:tr w:rsidR="00C97784" w:rsidRPr="00C97784" w:rsidTr="00051C6D">
        <w:tc>
          <w:tcPr>
            <w:tcW w:w="3582" w:type="dxa"/>
            <w:vAlign w:val="bottom"/>
          </w:tcPr>
          <w:p w:rsidR="00C97784" w:rsidRPr="00C97784" w:rsidRDefault="00C97784" w:rsidP="00D553F5">
            <w:pPr>
              <w:spacing w:line="340" w:lineRule="exact"/>
              <w:rPr>
                <w:rFonts w:ascii="Arial" w:hAnsi="Arial" w:cs="Arial"/>
                <w:b/>
                <w:bCs/>
                <w:sz w:val="18"/>
                <w:szCs w:val="18"/>
              </w:rPr>
            </w:pPr>
          </w:p>
        </w:tc>
        <w:tc>
          <w:tcPr>
            <w:tcW w:w="2700" w:type="dxa"/>
            <w:gridSpan w:val="2"/>
            <w:vAlign w:val="bottom"/>
            <w:hideMark/>
          </w:tcPr>
          <w:p w:rsidR="00C97784" w:rsidRPr="00C97784" w:rsidRDefault="00590EA4" w:rsidP="00D553F5">
            <w:pPr>
              <w:pBdr>
                <w:bottom w:val="single" w:sz="4" w:space="1" w:color="auto"/>
              </w:pBdr>
              <w:spacing w:line="340" w:lineRule="exact"/>
              <w:ind w:left="-59" w:right="-63"/>
              <w:jc w:val="center"/>
              <w:rPr>
                <w:rFonts w:ascii="Arial" w:hAnsi="Arial" w:cs="Arial"/>
                <w:iCs/>
                <w:sz w:val="18"/>
                <w:szCs w:val="18"/>
              </w:rPr>
            </w:pPr>
            <w:r w:rsidRPr="00590EA4">
              <w:rPr>
                <w:rFonts w:ascii="Arial" w:hAnsi="Arial" w:cs="Arial"/>
                <w:iCs/>
                <w:sz w:val="18"/>
                <w:szCs w:val="18"/>
              </w:rPr>
              <w:t xml:space="preserve">30 June </w:t>
            </w:r>
            <w:r w:rsidR="008438EC" w:rsidRPr="008438EC">
              <w:rPr>
                <w:rFonts w:ascii="Arial" w:hAnsi="Arial" w:cs="Arial"/>
                <w:iCs/>
                <w:sz w:val="18"/>
                <w:szCs w:val="18"/>
              </w:rPr>
              <w:t>2020</w:t>
            </w:r>
          </w:p>
        </w:tc>
        <w:tc>
          <w:tcPr>
            <w:tcW w:w="2790" w:type="dxa"/>
            <w:gridSpan w:val="2"/>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Pr>
                <w:rFonts w:ascii="Arial" w:hAnsi="Arial" w:cs="Arial"/>
                <w:iCs/>
                <w:sz w:val="18"/>
                <w:szCs w:val="18"/>
              </w:rPr>
              <w:t xml:space="preserve">31 December </w:t>
            </w:r>
            <w:r w:rsidR="003B5B16">
              <w:rPr>
                <w:rFonts w:ascii="Arial" w:hAnsi="Arial" w:cs="Arial"/>
                <w:iCs/>
                <w:sz w:val="18"/>
                <w:szCs w:val="18"/>
              </w:rPr>
              <w:t>201</w:t>
            </w:r>
            <w:r w:rsidR="008438EC">
              <w:rPr>
                <w:rFonts w:ascii="Arial" w:hAnsi="Arial" w:cs="Arial"/>
                <w:iCs/>
                <w:sz w:val="18"/>
                <w:szCs w:val="18"/>
              </w:rPr>
              <w:t>9</w:t>
            </w:r>
          </w:p>
        </w:tc>
      </w:tr>
      <w:tr w:rsidR="00C97784" w:rsidRPr="00C97784" w:rsidTr="00051C6D">
        <w:tc>
          <w:tcPr>
            <w:tcW w:w="3582"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hideMark/>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c>
          <w:tcPr>
            <w:tcW w:w="135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Number of debtors</w:t>
            </w:r>
          </w:p>
        </w:tc>
        <w:tc>
          <w:tcPr>
            <w:tcW w:w="1440" w:type="dxa"/>
            <w:vAlign w:val="bottom"/>
          </w:tcPr>
          <w:p w:rsidR="00C97784" w:rsidRPr="00C97784" w:rsidRDefault="00C97784" w:rsidP="00D553F5">
            <w:pPr>
              <w:pBdr>
                <w:bottom w:val="single" w:sz="4" w:space="1" w:color="auto"/>
              </w:pBdr>
              <w:spacing w:line="340" w:lineRule="exact"/>
              <w:ind w:left="-59" w:right="-63"/>
              <w:jc w:val="center"/>
              <w:rPr>
                <w:rFonts w:ascii="Arial" w:hAnsi="Arial" w:cs="Arial"/>
                <w:iCs/>
                <w:sz w:val="18"/>
                <w:szCs w:val="18"/>
              </w:rPr>
            </w:pPr>
            <w:r w:rsidRPr="00C97784">
              <w:rPr>
                <w:rFonts w:ascii="Arial" w:hAnsi="Arial" w:cs="Arial"/>
                <w:iCs/>
                <w:sz w:val="18"/>
                <w:szCs w:val="18"/>
              </w:rPr>
              <w:t>Outstanding balance</w:t>
            </w:r>
          </w:p>
        </w:tc>
      </w:tr>
      <w:tr w:rsidR="00C97784" w:rsidRPr="00C97784" w:rsidTr="00051C6D">
        <w:tc>
          <w:tcPr>
            <w:tcW w:w="3582" w:type="dxa"/>
            <w:vAlign w:val="bottom"/>
          </w:tcPr>
          <w:p w:rsidR="00C97784" w:rsidRPr="00C97784" w:rsidRDefault="00C97784" w:rsidP="00D553F5">
            <w:pPr>
              <w:spacing w:line="340" w:lineRule="exact"/>
              <w:rPr>
                <w:rFonts w:ascii="Arial" w:hAnsi="Arial" w:cs="Arial"/>
                <w:b/>
                <w:bCs/>
                <w:sz w:val="18"/>
                <w:szCs w:val="18"/>
              </w:rPr>
            </w:pPr>
          </w:p>
        </w:tc>
        <w:tc>
          <w:tcPr>
            <w:tcW w:w="126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hideMark/>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c>
          <w:tcPr>
            <w:tcW w:w="135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(Number)</w:t>
            </w:r>
          </w:p>
        </w:tc>
        <w:tc>
          <w:tcPr>
            <w:tcW w:w="1440" w:type="dxa"/>
            <w:vAlign w:val="bottom"/>
          </w:tcPr>
          <w:p w:rsidR="00C97784" w:rsidRPr="00C97784" w:rsidRDefault="00C97784" w:rsidP="00D553F5">
            <w:pPr>
              <w:spacing w:line="340" w:lineRule="exact"/>
              <w:ind w:left="-59" w:right="-63"/>
              <w:jc w:val="center"/>
              <w:rPr>
                <w:rFonts w:ascii="Arial" w:hAnsi="Arial" w:cs="Arial"/>
                <w:iCs/>
                <w:sz w:val="18"/>
                <w:szCs w:val="18"/>
              </w:rPr>
            </w:pPr>
            <w:r w:rsidRPr="00C97784">
              <w:rPr>
                <w:rFonts w:ascii="Arial" w:hAnsi="Arial" w:cs="Arial"/>
                <w:iCs/>
                <w:sz w:val="18"/>
                <w:szCs w:val="18"/>
              </w:rPr>
              <w:t>(</w:t>
            </w:r>
            <w:r>
              <w:rPr>
                <w:rFonts w:ascii="Arial" w:hAnsi="Arial" w:cs="Arial"/>
                <w:iCs/>
                <w:sz w:val="18"/>
                <w:szCs w:val="18"/>
              </w:rPr>
              <w:t>Thousand Baht</w:t>
            </w:r>
            <w:r w:rsidRPr="00C97784">
              <w:rPr>
                <w:rFonts w:ascii="Arial" w:hAnsi="Arial" w:cs="Arial"/>
                <w:iCs/>
                <w:sz w:val="18"/>
                <w:szCs w:val="18"/>
              </w:rPr>
              <w:t>)</w:t>
            </w:r>
          </w:p>
        </w:tc>
      </w:tr>
      <w:tr w:rsidR="008438EC" w:rsidRPr="00C97784" w:rsidTr="00051C6D">
        <w:tc>
          <w:tcPr>
            <w:tcW w:w="3582" w:type="dxa"/>
            <w:vAlign w:val="bottom"/>
            <w:hideMark/>
          </w:tcPr>
          <w:p w:rsidR="008438EC" w:rsidRPr="00C97784" w:rsidRDefault="008438EC" w:rsidP="008438EC">
            <w:pPr>
              <w:spacing w:line="340" w:lineRule="exact"/>
              <w:ind w:left="162" w:right="-108" w:hanging="162"/>
              <w:rPr>
                <w:rFonts w:ascii="Arial" w:hAnsi="Arial" w:cs="Arial"/>
                <w:sz w:val="18"/>
                <w:szCs w:val="18"/>
              </w:rPr>
            </w:pPr>
            <w:r w:rsidRPr="00C97784">
              <w:rPr>
                <w:rFonts w:ascii="Arial" w:hAnsi="Arial" w:cs="Arial"/>
                <w:sz w:val="18"/>
                <w:szCs w:val="18"/>
              </w:rPr>
              <w:t>Troubled debt restructuring debtors</w:t>
            </w:r>
          </w:p>
        </w:tc>
        <w:tc>
          <w:tcPr>
            <w:tcW w:w="1260" w:type="dxa"/>
            <w:vAlign w:val="bottom"/>
          </w:tcPr>
          <w:p w:rsidR="008438EC" w:rsidRPr="00AB5628" w:rsidRDefault="004D1752"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1,683</w:t>
            </w:r>
          </w:p>
        </w:tc>
        <w:tc>
          <w:tcPr>
            <w:tcW w:w="1440" w:type="dxa"/>
            <w:vAlign w:val="bottom"/>
          </w:tcPr>
          <w:p w:rsidR="008438EC" w:rsidRPr="00AB5628" w:rsidRDefault="004D1752" w:rsidP="008438EC">
            <w:pPr>
              <w:tabs>
                <w:tab w:val="decimal" w:pos="988"/>
              </w:tabs>
              <w:spacing w:line="340" w:lineRule="exact"/>
              <w:ind w:left="-15" w:right="-115" w:firstLine="15"/>
              <w:rPr>
                <w:rFonts w:ascii="Arial" w:hAnsi="Arial" w:cs="Arial"/>
                <w:sz w:val="18"/>
                <w:szCs w:val="18"/>
                <w:cs/>
              </w:rPr>
            </w:pPr>
            <w:r>
              <w:rPr>
                <w:rFonts w:ascii="Arial" w:hAnsi="Arial" w:cs="Arial"/>
                <w:sz w:val="18"/>
                <w:szCs w:val="18"/>
              </w:rPr>
              <w:t>26,739</w:t>
            </w:r>
          </w:p>
        </w:tc>
        <w:tc>
          <w:tcPr>
            <w:tcW w:w="1350" w:type="dxa"/>
            <w:vAlign w:val="bottom"/>
          </w:tcPr>
          <w:p w:rsidR="008438EC" w:rsidRPr="00C70C07" w:rsidRDefault="008438EC" w:rsidP="008438EC">
            <w:pPr>
              <w:tabs>
                <w:tab w:val="decimal" w:pos="988"/>
              </w:tabs>
              <w:spacing w:line="340" w:lineRule="exact"/>
              <w:ind w:left="-15" w:right="-115" w:firstLine="15"/>
              <w:rPr>
                <w:rFonts w:ascii="Arial" w:hAnsi="Arial" w:cs="Arial"/>
                <w:sz w:val="18"/>
                <w:szCs w:val="18"/>
              </w:rPr>
            </w:pPr>
            <w:r w:rsidRPr="00C70C07">
              <w:rPr>
                <w:rFonts w:ascii="Arial" w:hAnsi="Arial" w:cs="Arial"/>
                <w:sz w:val="18"/>
                <w:szCs w:val="18"/>
              </w:rPr>
              <w:t>1,419</w:t>
            </w:r>
          </w:p>
        </w:tc>
        <w:tc>
          <w:tcPr>
            <w:tcW w:w="1440" w:type="dxa"/>
            <w:vAlign w:val="bottom"/>
          </w:tcPr>
          <w:p w:rsidR="008438EC" w:rsidRPr="00C70C07" w:rsidRDefault="008438EC" w:rsidP="008438EC">
            <w:pPr>
              <w:tabs>
                <w:tab w:val="decimal" w:pos="988"/>
              </w:tabs>
              <w:spacing w:line="340" w:lineRule="exact"/>
              <w:ind w:left="-15" w:right="-115" w:firstLine="15"/>
              <w:rPr>
                <w:rFonts w:ascii="Arial" w:hAnsi="Arial" w:cs="Arial"/>
                <w:sz w:val="18"/>
                <w:szCs w:val="18"/>
              </w:rPr>
            </w:pPr>
            <w:r w:rsidRPr="00C70C07">
              <w:rPr>
                <w:rFonts w:ascii="Arial" w:hAnsi="Arial" w:cs="Arial"/>
                <w:sz w:val="18"/>
                <w:szCs w:val="18"/>
              </w:rPr>
              <w:t>14,800</w:t>
            </w:r>
          </w:p>
        </w:tc>
      </w:tr>
      <w:tr w:rsidR="00B37BDC" w:rsidRPr="00C97784" w:rsidTr="00051C6D">
        <w:tc>
          <w:tcPr>
            <w:tcW w:w="3582" w:type="dxa"/>
            <w:vAlign w:val="bottom"/>
          </w:tcPr>
          <w:p w:rsidR="00B37BDC" w:rsidRPr="00C97784" w:rsidRDefault="00B37BDC" w:rsidP="008438EC">
            <w:pPr>
              <w:spacing w:line="340" w:lineRule="exact"/>
              <w:ind w:left="162" w:right="-108" w:hanging="162"/>
              <w:rPr>
                <w:rFonts w:ascii="Arial" w:hAnsi="Arial" w:cs="Arial"/>
                <w:sz w:val="18"/>
                <w:szCs w:val="18"/>
              </w:rPr>
            </w:pPr>
            <w:r>
              <w:rPr>
                <w:rFonts w:ascii="Arial" w:hAnsi="Arial" w:cs="Arial"/>
                <w:sz w:val="18"/>
                <w:szCs w:val="18"/>
              </w:rPr>
              <w:t>D</w:t>
            </w:r>
            <w:r w:rsidRPr="00B37BDC">
              <w:rPr>
                <w:rFonts w:ascii="Arial" w:hAnsi="Arial" w:cs="Arial"/>
                <w:sz w:val="18"/>
                <w:szCs w:val="18"/>
              </w:rPr>
              <w:t>ebtors impacted by COVID-19 pand</w:t>
            </w:r>
            <w:r w:rsidR="00306B1E">
              <w:rPr>
                <w:rFonts w:ascii="Arial" w:hAnsi="Arial" w:cs="Arial"/>
                <w:sz w:val="18"/>
                <w:szCs w:val="18"/>
              </w:rPr>
              <w:t>e</w:t>
            </w:r>
            <w:r w:rsidRPr="00B37BDC">
              <w:rPr>
                <w:rFonts w:ascii="Arial" w:hAnsi="Arial" w:cs="Arial"/>
                <w:sz w:val="18"/>
                <w:szCs w:val="18"/>
              </w:rPr>
              <w:t>mic</w:t>
            </w:r>
          </w:p>
        </w:tc>
        <w:tc>
          <w:tcPr>
            <w:tcW w:w="1260" w:type="dxa"/>
            <w:vAlign w:val="bottom"/>
          </w:tcPr>
          <w:p w:rsidR="00B37BDC" w:rsidRPr="00AB5628" w:rsidRDefault="004D1752"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8,744</w:t>
            </w:r>
          </w:p>
        </w:tc>
        <w:tc>
          <w:tcPr>
            <w:tcW w:w="1440" w:type="dxa"/>
            <w:vAlign w:val="bottom"/>
          </w:tcPr>
          <w:p w:rsidR="00B37BDC" w:rsidRPr="00AB5628" w:rsidRDefault="004D1752" w:rsidP="008438EC">
            <w:pPr>
              <w:tabs>
                <w:tab w:val="decimal" w:pos="988"/>
              </w:tabs>
              <w:spacing w:line="340" w:lineRule="exact"/>
              <w:ind w:left="-15" w:right="-115" w:firstLine="15"/>
              <w:rPr>
                <w:rFonts w:ascii="Arial" w:hAnsi="Arial" w:cs="Arial"/>
                <w:sz w:val="18"/>
                <w:szCs w:val="18"/>
                <w:cs/>
              </w:rPr>
            </w:pPr>
            <w:r>
              <w:rPr>
                <w:rFonts w:ascii="Arial" w:hAnsi="Arial" w:cs="Arial"/>
                <w:sz w:val="18"/>
                <w:szCs w:val="18"/>
              </w:rPr>
              <w:t>429,152</w:t>
            </w:r>
          </w:p>
        </w:tc>
        <w:tc>
          <w:tcPr>
            <w:tcW w:w="1350" w:type="dxa"/>
            <w:vAlign w:val="bottom"/>
          </w:tcPr>
          <w:p w:rsidR="00B37BDC" w:rsidRPr="00C70C07"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w:t>
            </w:r>
          </w:p>
        </w:tc>
        <w:tc>
          <w:tcPr>
            <w:tcW w:w="1440" w:type="dxa"/>
            <w:vAlign w:val="bottom"/>
          </w:tcPr>
          <w:p w:rsidR="00B37BDC" w:rsidRPr="00C70C07" w:rsidRDefault="00B37BDC" w:rsidP="008438EC">
            <w:pPr>
              <w:tabs>
                <w:tab w:val="decimal" w:pos="988"/>
              </w:tabs>
              <w:spacing w:line="340" w:lineRule="exact"/>
              <w:ind w:left="-15" w:right="-115" w:firstLine="15"/>
              <w:rPr>
                <w:rFonts w:ascii="Arial" w:hAnsi="Arial" w:cs="Arial"/>
                <w:sz w:val="18"/>
                <w:szCs w:val="18"/>
              </w:rPr>
            </w:pPr>
            <w:r>
              <w:rPr>
                <w:rFonts w:ascii="Arial" w:hAnsi="Arial" w:cs="Arial"/>
                <w:sz w:val="18"/>
                <w:szCs w:val="18"/>
              </w:rPr>
              <w:t>-</w:t>
            </w:r>
          </w:p>
        </w:tc>
      </w:tr>
    </w:tbl>
    <w:p w:rsidR="00C97784" w:rsidRDefault="00C97784" w:rsidP="00C97784">
      <w:pPr>
        <w:tabs>
          <w:tab w:val="left" w:pos="547"/>
          <w:tab w:val="left" w:pos="3600"/>
        </w:tabs>
        <w:spacing w:before="240" w:after="120" w:line="380" w:lineRule="exact"/>
        <w:ind w:left="547"/>
        <w:jc w:val="thaiDistribute"/>
        <w:rPr>
          <w:rFonts w:ascii="Arial" w:eastAsia="Arial Unicode MS" w:hAnsi="Arial" w:cs="Arial Unicode MS"/>
          <w:sz w:val="22"/>
          <w:szCs w:val="22"/>
        </w:rPr>
      </w:pPr>
      <w:r w:rsidRPr="0042353C">
        <w:rPr>
          <w:rFonts w:ascii="Arial" w:hAnsi="Arial" w:cs="Arial"/>
          <w:sz w:val="22"/>
          <w:szCs w:val="22"/>
        </w:rPr>
        <w:t xml:space="preserve">The subsidiary applied the financial costs rate to be paid for the holding of restructured loans over the period of the contracts </w:t>
      </w:r>
      <w:r w:rsidR="00C1181F">
        <w:rPr>
          <w:rFonts w:ascii="Arial" w:hAnsi="Arial" w:cs="Arial"/>
          <w:sz w:val="22"/>
          <w:szCs w:val="22"/>
        </w:rPr>
        <w:t xml:space="preserve">or interest rate specified in the new terms </w:t>
      </w:r>
      <w:r w:rsidRPr="0042353C">
        <w:rPr>
          <w:rFonts w:ascii="Arial" w:hAnsi="Arial" w:cs="Arial"/>
          <w:sz w:val="22"/>
          <w:szCs w:val="22"/>
        </w:rPr>
        <w:t>to the discounted cash flow. By considering the form of modification of terms of payments to debtors, and the subsidiary’s financial costs rate calculation, the subsidiary used the weighted average cost of borrowing</w:t>
      </w:r>
      <w:r w:rsidR="00C1181F">
        <w:rPr>
          <w:rFonts w:ascii="Arial" w:hAnsi="Arial" w:cs="Arial"/>
          <w:sz w:val="22"/>
          <w:szCs w:val="22"/>
        </w:rPr>
        <w:t xml:space="preserve"> or interest rate specified in the new term</w:t>
      </w:r>
      <w:r w:rsidR="00AF5049">
        <w:rPr>
          <w:rFonts w:ascii="Arial" w:hAnsi="Arial" w:cs="Arial"/>
          <w:sz w:val="22"/>
          <w:szCs w:val="22"/>
        </w:rPr>
        <w:t>s</w:t>
      </w:r>
      <w:r w:rsidRPr="0042353C">
        <w:rPr>
          <w:rFonts w:ascii="Arial" w:hAnsi="Arial" w:cs="Arial"/>
          <w:sz w:val="22"/>
          <w:szCs w:val="22"/>
        </w:rPr>
        <w:t>.</w:t>
      </w:r>
    </w:p>
    <w:p w:rsidR="00051613" w:rsidRDefault="0005161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D553F5" w:rsidRPr="00D553F5" w:rsidRDefault="009A3E9C" w:rsidP="00D047B2">
      <w:pPr>
        <w:tabs>
          <w:tab w:val="left" w:pos="547"/>
          <w:tab w:val="left" w:pos="3600"/>
        </w:tabs>
        <w:spacing w:before="120" w:line="380" w:lineRule="exact"/>
        <w:ind w:left="547" w:hanging="547"/>
        <w:jc w:val="thaiDistribute"/>
        <w:rPr>
          <w:rFonts w:ascii="Arial" w:hAnsi="Arial" w:cs="Arial"/>
          <w:b/>
          <w:bCs/>
          <w:sz w:val="22"/>
          <w:szCs w:val="22"/>
        </w:rPr>
      </w:pPr>
      <w:r>
        <w:rPr>
          <w:rFonts w:ascii="Arial" w:hAnsi="Arial" w:cs="Arial"/>
          <w:b/>
          <w:bCs/>
          <w:sz w:val="22"/>
          <w:szCs w:val="22"/>
        </w:rPr>
        <w:t>1</w:t>
      </w:r>
      <w:r w:rsidR="00EE5755">
        <w:rPr>
          <w:rFonts w:ascii="Arial" w:hAnsi="Arial" w:cs="Arial"/>
          <w:b/>
          <w:bCs/>
          <w:sz w:val="22"/>
          <w:szCs w:val="22"/>
        </w:rPr>
        <w:t>5</w:t>
      </w:r>
      <w:r w:rsidR="00D553F5" w:rsidRPr="00D553F5">
        <w:rPr>
          <w:rFonts w:ascii="Arial" w:hAnsi="Arial" w:cs="Arial"/>
          <w:b/>
          <w:bCs/>
          <w:sz w:val="22"/>
          <w:szCs w:val="22"/>
        </w:rPr>
        <w:t xml:space="preserve">. </w:t>
      </w:r>
      <w:r w:rsidR="00D553F5" w:rsidRPr="00D553F5">
        <w:rPr>
          <w:rFonts w:ascii="Arial" w:hAnsi="Arial" w:cs="Arial"/>
          <w:b/>
          <w:bCs/>
          <w:sz w:val="22"/>
          <w:szCs w:val="22"/>
        </w:rPr>
        <w:tab/>
        <w:t>Factoring receivables</w:t>
      </w:r>
    </w:p>
    <w:p w:rsidR="00D553F5" w:rsidRPr="00CD57B5" w:rsidRDefault="00D553F5" w:rsidP="00D553F5">
      <w:pPr>
        <w:spacing w:after="120" w:line="380" w:lineRule="exact"/>
        <w:ind w:left="547"/>
        <w:jc w:val="right"/>
        <w:rPr>
          <w:rFonts w:ascii="Arial" w:hAnsi="Arial" w:cs="Arial"/>
          <w:sz w:val="22"/>
          <w:szCs w:val="22"/>
          <w:lang w:val="en-GB"/>
        </w:rPr>
      </w:pPr>
      <w:r w:rsidRPr="00CD57B5">
        <w:rPr>
          <w:rFonts w:ascii="Arial" w:hAnsi="Arial" w:cs="Arial"/>
          <w:sz w:val="22"/>
          <w:szCs w:val="22"/>
          <w:lang w:val="en-GB"/>
        </w:rPr>
        <w:t>(Unit: Thousand Baht)</w:t>
      </w:r>
    </w:p>
    <w:tbl>
      <w:tblPr>
        <w:tblW w:w="9000" w:type="dxa"/>
        <w:tblInd w:w="450" w:type="dxa"/>
        <w:tblLayout w:type="fixed"/>
        <w:tblLook w:val="04A0" w:firstRow="1" w:lastRow="0" w:firstColumn="1" w:lastColumn="0" w:noHBand="0" w:noVBand="1"/>
      </w:tblPr>
      <w:tblGrid>
        <w:gridCol w:w="4950"/>
        <w:gridCol w:w="1980"/>
        <w:gridCol w:w="2070"/>
      </w:tblGrid>
      <w:tr w:rsidR="00D047B2" w:rsidRPr="00CD57B5" w:rsidTr="00590EA4">
        <w:tc>
          <w:tcPr>
            <w:tcW w:w="4950" w:type="dxa"/>
          </w:tcPr>
          <w:p w:rsidR="00D047B2" w:rsidRPr="00CD57B5" w:rsidRDefault="00D047B2" w:rsidP="00D553F5">
            <w:pPr>
              <w:spacing w:line="380" w:lineRule="exact"/>
              <w:ind w:right="34"/>
              <w:jc w:val="both"/>
              <w:rPr>
                <w:rFonts w:ascii="Arial" w:hAnsi="Arial" w:cs="Arial"/>
                <w:b/>
                <w:bCs/>
                <w:sz w:val="22"/>
                <w:szCs w:val="22"/>
              </w:rPr>
            </w:pPr>
          </w:p>
        </w:tc>
        <w:tc>
          <w:tcPr>
            <w:tcW w:w="4050" w:type="dxa"/>
            <w:gridSpan w:val="2"/>
          </w:tcPr>
          <w:p w:rsidR="00D047B2" w:rsidRPr="00CD57B5" w:rsidRDefault="00D047B2" w:rsidP="00D553F5">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rPr>
              <w:t>Consolidated financial statements</w:t>
            </w:r>
          </w:p>
        </w:tc>
      </w:tr>
      <w:tr w:rsidR="00D047B2" w:rsidRPr="00CD57B5" w:rsidTr="00590EA4">
        <w:tc>
          <w:tcPr>
            <w:tcW w:w="4950" w:type="dxa"/>
          </w:tcPr>
          <w:p w:rsidR="00D047B2" w:rsidRPr="00CD57B5" w:rsidRDefault="00D047B2" w:rsidP="00D047B2">
            <w:pPr>
              <w:spacing w:line="380" w:lineRule="exact"/>
              <w:ind w:right="34"/>
              <w:jc w:val="both"/>
              <w:rPr>
                <w:rFonts w:ascii="Arial" w:hAnsi="Arial" w:cs="Arial"/>
                <w:b/>
                <w:bCs/>
                <w:sz w:val="22"/>
                <w:szCs w:val="22"/>
              </w:rPr>
            </w:pPr>
          </w:p>
        </w:tc>
        <w:tc>
          <w:tcPr>
            <w:tcW w:w="1980" w:type="dxa"/>
          </w:tcPr>
          <w:p w:rsidR="00D047B2" w:rsidRPr="00CD57B5" w:rsidRDefault="00590EA4" w:rsidP="00AC16AB">
            <w:pPr>
              <w:pBdr>
                <w:bottom w:val="single" w:sz="4" w:space="1" w:color="auto"/>
              </w:pBdr>
              <w:spacing w:line="380" w:lineRule="exact"/>
              <w:ind w:left="33" w:right="34"/>
              <w:jc w:val="center"/>
              <w:rPr>
                <w:rFonts w:ascii="Arial" w:hAnsi="Arial" w:cs="Arial"/>
                <w:sz w:val="22"/>
                <w:szCs w:val="22"/>
                <w:lang w:val="en-GB"/>
              </w:rPr>
            </w:pPr>
            <w:r>
              <w:rPr>
                <w:rFonts w:ascii="Arial" w:hAnsi="Arial" w:cs="Arial"/>
                <w:sz w:val="22"/>
                <w:szCs w:val="22"/>
              </w:rPr>
              <w:t xml:space="preserve">30 June            </w:t>
            </w:r>
            <w:r w:rsidR="00AC16AB" w:rsidRPr="00AC16AB">
              <w:rPr>
                <w:rFonts w:ascii="Arial" w:hAnsi="Arial" w:cs="Arial"/>
                <w:sz w:val="22"/>
                <w:szCs w:val="22"/>
              </w:rPr>
              <w:t>2020</w:t>
            </w:r>
          </w:p>
        </w:tc>
        <w:tc>
          <w:tcPr>
            <w:tcW w:w="2070" w:type="dxa"/>
          </w:tcPr>
          <w:p w:rsidR="00D047B2" w:rsidRPr="00CD57B5" w:rsidRDefault="00D047B2" w:rsidP="00D047B2">
            <w:pPr>
              <w:pBdr>
                <w:bottom w:val="single" w:sz="4" w:space="1" w:color="auto"/>
              </w:pBdr>
              <w:spacing w:line="380" w:lineRule="exact"/>
              <w:ind w:left="33" w:right="34"/>
              <w:jc w:val="center"/>
              <w:rPr>
                <w:rFonts w:ascii="Arial" w:hAnsi="Arial" w:cs="Arial"/>
                <w:sz w:val="22"/>
                <w:szCs w:val="22"/>
              </w:rPr>
            </w:pPr>
            <w:r>
              <w:rPr>
                <w:rFonts w:ascii="Arial" w:hAnsi="Arial" w:cs="Arial"/>
                <w:sz w:val="22"/>
                <w:szCs w:val="22"/>
                <w:lang w:val="en-GB"/>
              </w:rPr>
              <w:t>31 December 201</w:t>
            </w:r>
            <w:r w:rsidR="00AC16AB">
              <w:rPr>
                <w:rFonts w:ascii="Arial" w:hAnsi="Arial" w:cs="Arial"/>
                <w:sz w:val="22"/>
                <w:szCs w:val="22"/>
                <w:lang w:val="en-GB"/>
              </w:rPr>
              <w:t>9</w:t>
            </w:r>
          </w:p>
        </w:tc>
      </w:tr>
      <w:tr w:rsidR="002F3B0E" w:rsidRPr="00CD57B5" w:rsidTr="00590EA4">
        <w:tc>
          <w:tcPr>
            <w:tcW w:w="4950" w:type="dxa"/>
            <w:hideMark/>
          </w:tcPr>
          <w:p w:rsidR="002F3B0E" w:rsidRPr="00CD57B5" w:rsidRDefault="002F3B0E" w:rsidP="002F3B0E">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w:t>
            </w:r>
          </w:p>
        </w:tc>
        <w:tc>
          <w:tcPr>
            <w:tcW w:w="1980" w:type="dxa"/>
          </w:tcPr>
          <w:p w:rsidR="002F3B0E" w:rsidRPr="002F3B0E" w:rsidRDefault="002F3B0E" w:rsidP="002F3B0E">
            <w:pPr>
              <w:tabs>
                <w:tab w:val="decimal" w:pos="1692"/>
              </w:tabs>
              <w:spacing w:line="360" w:lineRule="exact"/>
              <w:rPr>
                <w:rFonts w:ascii="Arial" w:hAnsi="Arial" w:cs="Arial"/>
                <w:sz w:val="22"/>
                <w:szCs w:val="22"/>
                <w:cs/>
              </w:rPr>
            </w:pPr>
            <w:r w:rsidRPr="002F3B0E">
              <w:rPr>
                <w:rFonts w:ascii="Arial" w:hAnsi="Arial" w:cs="Arial"/>
                <w:sz w:val="22"/>
                <w:szCs w:val="22"/>
              </w:rPr>
              <w:t>220,622</w:t>
            </w:r>
          </w:p>
        </w:tc>
        <w:tc>
          <w:tcPr>
            <w:tcW w:w="2070" w:type="dxa"/>
          </w:tcPr>
          <w:p w:rsidR="002F3B0E" w:rsidRPr="001A7BCF" w:rsidRDefault="002F3B0E" w:rsidP="002F3B0E">
            <w:pPr>
              <w:tabs>
                <w:tab w:val="decimal" w:pos="1692"/>
              </w:tabs>
              <w:spacing w:line="360" w:lineRule="exact"/>
              <w:rPr>
                <w:rFonts w:ascii="Arial" w:hAnsi="Arial" w:cs="Arial"/>
                <w:sz w:val="22"/>
                <w:szCs w:val="22"/>
                <w:cs/>
              </w:rPr>
            </w:pPr>
            <w:r w:rsidRPr="001A7BCF">
              <w:rPr>
                <w:rFonts w:ascii="Arial" w:hAnsi="Arial" w:cs="Arial"/>
                <w:sz w:val="22"/>
                <w:szCs w:val="22"/>
              </w:rPr>
              <w:t>319,886</w:t>
            </w:r>
          </w:p>
        </w:tc>
      </w:tr>
      <w:tr w:rsidR="002F3B0E" w:rsidRPr="00CD57B5" w:rsidTr="00590EA4">
        <w:tc>
          <w:tcPr>
            <w:tcW w:w="4950" w:type="dxa"/>
            <w:hideMark/>
          </w:tcPr>
          <w:p w:rsidR="002F3B0E" w:rsidRPr="00CD57B5" w:rsidRDefault="002F3B0E" w:rsidP="002F3B0E">
            <w:pPr>
              <w:tabs>
                <w:tab w:val="left" w:pos="492"/>
              </w:tabs>
              <w:spacing w:line="380" w:lineRule="exact"/>
              <w:ind w:right="-288"/>
              <w:jc w:val="thaiDistribute"/>
              <w:rPr>
                <w:rFonts w:ascii="Arial" w:hAnsi="Arial" w:cs="Arial"/>
                <w:sz w:val="22"/>
                <w:szCs w:val="22"/>
                <w:lang w:val="en-GB"/>
              </w:rPr>
            </w:pPr>
            <w:r w:rsidRPr="00CD57B5">
              <w:rPr>
                <w:rFonts w:ascii="Arial" w:hAnsi="Arial" w:cs="Arial"/>
                <w:sz w:val="22"/>
                <w:szCs w:val="22"/>
                <w:lang w:val="en-GB"/>
              </w:rPr>
              <w:t xml:space="preserve">Accrued interest income </w:t>
            </w:r>
          </w:p>
        </w:tc>
        <w:tc>
          <w:tcPr>
            <w:tcW w:w="1980" w:type="dxa"/>
          </w:tcPr>
          <w:p w:rsidR="002F3B0E" w:rsidRPr="002F3B0E" w:rsidRDefault="002F3B0E" w:rsidP="002F3B0E">
            <w:pPr>
              <w:pBdr>
                <w:bottom w:val="single" w:sz="4" w:space="1" w:color="auto"/>
              </w:pBdr>
              <w:tabs>
                <w:tab w:val="decimal" w:pos="1692"/>
              </w:tabs>
              <w:spacing w:line="360" w:lineRule="exact"/>
              <w:rPr>
                <w:rFonts w:ascii="Arial" w:hAnsi="Arial" w:cs="Arial"/>
                <w:sz w:val="22"/>
                <w:szCs w:val="22"/>
              </w:rPr>
            </w:pPr>
            <w:r w:rsidRPr="002F3B0E">
              <w:rPr>
                <w:rFonts w:ascii="Arial" w:hAnsi="Arial" w:cs="Arial"/>
                <w:sz w:val="22"/>
                <w:szCs w:val="22"/>
              </w:rPr>
              <w:t>4,326</w:t>
            </w:r>
          </w:p>
        </w:tc>
        <w:tc>
          <w:tcPr>
            <w:tcW w:w="2070" w:type="dxa"/>
          </w:tcPr>
          <w:p w:rsidR="002F3B0E" w:rsidRPr="001A7BCF" w:rsidRDefault="002F3B0E" w:rsidP="002F3B0E">
            <w:pPr>
              <w:pBdr>
                <w:bottom w:val="single" w:sz="4" w:space="1" w:color="auto"/>
              </w:pBdr>
              <w:tabs>
                <w:tab w:val="decimal" w:pos="1692"/>
              </w:tabs>
              <w:spacing w:line="360" w:lineRule="exact"/>
              <w:rPr>
                <w:rFonts w:ascii="Arial" w:hAnsi="Arial" w:cs="Arial"/>
                <w:sz w:val="22"/>
                <w:szCs w:val="22"/>
              </w:rPr>
            </w:pPr>
            <w:r w:rsidRPr="001A7BCF">
              <w:rPr>
                <w:rFonts w:ascii="Arial" w:hAnsi="Arial" w:cs="Arial"/>
                <w:sz w:val="22"/>
                <w:szCs w:val="22"/>
              </w:rPr>
              <w:t>6,319</w:t>
            </w:r>
          </w:p>
        </w:tc>
      </w:tr>
      <w:tr w:rsidR="002F3B0E" w:rsidRPr="00CD57B5" w:rsidTr="00590EA4">
        <w:tc>
          <w:tcPr>
            <w:tcW w:w="4950" w:type="dxa"/>
            <w:hideMark/>
          </w:tcPr>
          <w:p w:rsidR="002F3B0E" w:rsidRPr="00CD57B5" w:rsidRDefault="002F3B0E" w:rsidP="002F3B0E">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Total</w:t>
            </w:r>
          </w:p>
        </w:tc>
        <w:tc>
          <w:tcPr>
            <w:tcW w:w="1980" w:type="dxa"/>
          </w:tcPr>
          <w:p w:rsidR="002F3B0E" w:rsidRPr="002F3B0E" w:rsidRDefault="002F3B0E" w:rsidP="002F3B0E">
            <w:pPr>
              <w:tabs>
                <w:tab w:val="decimal" w:pos="1692"/>
              </w:tabs>
              <w:spacing w:line="360" w:lineRule="exact"/>
              <w:rPr>
                <w:rFonts w:ascii="Arial" w:hAnsi="Arial" w:cs="Arial"/>
                <w:sz w:val="22"/>
                <w:szCs w:val="22"/>
              </w:rPr>
            </w:pPr>
            <w:r w:rsidRPr="002F3B0E">
              <w:rPr>
                <w:rFonts w:ascii="Arial" w:hAnsi="Arial" w:cs="Arial"/>
                <w:sz w:val="22"/>
                <w:szCs w:val="22"/>
              </w:rPr>
              <w:t>224,948</w:t>
            </w:r>
          </w:p>
        </w:tc>
        <w:tc>
          <w:tcPr>
            <w:tcW w:w="2070" w:type="dxa"/>
          </w:tcPr>
          <w:p w:rsidR="002F3B0E" w:rsidRPr="001A7BCF" w:rsidRDefault="002F3B0E" w:rsidP="002F3B0E">
            <w:pPr>
              <w:tabs>
                <w:tab w:val="decimal" w:pos="1692"/>
              </w:tabs>
              <w:spacing w:line="360" w:lineRule="exact"/>
              <w:rPr>
                <w:rFonts w:ascii="Arial" w:hAnsi="Arial" w:cs="Arial"/>
                <w:sz w:val="22"/>
                <w:szCs w:val="22"/>
              </w:rPr>
            </w:pPr>
            <w:r w:rsidRPr="001A7BCF">
              <w:rPr>
                <w:rFonts w:ascii="Arial" w:hAnsi="Arial" w:cs="Arial"/>
                <w:sz w:val="22"/>
                <w:szCs w:val="22"/>
              </w:rPr>
              <w:t>326,205</w:t>
            </w:r>
          </w:p>
        </w:tc>
      </w:tr>
      <w:tr w:rsidR="002F3B0E" w:rsidRPr="00CD57B5" w:rsidTr="00590EA4">
        <w:tc>
          <w:tcPr>
            <w:tcW w:w="4950" w:type="dxa"/>
            <w:hideMark/>
          </w:tcPr>
          <w:p w:rsidR="002F3B0E" w:rsidRPr="00CD57B5" w:rsidRDefault="002F3B0E" w:rsidP="002F3B0E">
            <w:pPr>
              <w:tabs>
                <w:tab w:val="left" w:pos="567"/>
              </w:tabs>
              <w:spacing w:line="380" w:lineRule="exact"/>
              <w:jc w:val="thaiDistribute"/>
              <w:rPr>
                <w:rFonts w:ascii="Arial" w:hAnsi="Arial" w:cs="Arial"/>
                <w:sz w:val="22"/>
                <w:szCs w:val="22"/>
                <w:lang w:val="en-GB"/>
              </w:rPr>
            </w:pPr>
            <w:r w:rsidRPr="00CD57B5">
              <w:rPr>
                <w:rFonts w:ascii="Arial" w:hAnsi="Arial" w:cs="Arial"/>
                <w:sz w:val="22"/>
                <w:szCs w:val="22"/>
                <w:lang w:val="en-GB"/>
              </w:rPr>
              <w:t>Less:</w:t>
            </w:r>
            <w:r w:rsidRPr="00CD57B5">
              <w:rPr>
                <w:rFonts w:ascii="Arial" w:hAnsi="Arial" w:cs="Arial"/>
                <w:sz w:val="22"/>
                <w:szCs w:val="22"/>
                <w:lang w:val="en-GB"/>
              </w:rPr>
              <w:tab/>
              <w:t>Factoring payables</w:t>
            </w:r>
          </w:p>
        </w:tc>
        <w:tc>
          <w:tcPr>
            <w:tcW w:w="1980" w:type="dxa"/>
          </w:tcPr>
          <w:p w:rsidR="002F3B0E" w:rsidRPr="002F3B0E" w:rsidRDefault="002F3B0E" w:rsidP="002F3B0E">
            <w:pPr>
              <w:tabs>
                <w:tab w:val="decimal" w:pos="1692"/>
              </w:tabs>
              <w:spacing w:line="360" w:lineRule="exact"/>
              <w:rPr>
                <w:rFonts w:ascii="Arial" w:hAnsi="Arial" w:cs="Arial"/>
                <w:sz w:val="22"/>
                <w:szCs w:val="22"/>
              </w:rPr>
            </w:pPr>
            <w:r w:rsidRPr="002F3B0E">
              <w:rPr>
                <w:rFonts w:ascii="Arial" w:hAnsi="Arial" w:cs="Arial"/>
                <w:sz w:val="22"/>
                <w:szCs w:val="22"/>
              </w:rPr>
              <w:t>(43,678)</w:t>
            </w:r>
          </w:p>
        </w:tc>
        <w:tc>
          <w:tcPr>
            <w:tcW w:w="2070" w:type="dxa"/>
          </w:tcPr>
          <w:p w:rsidR="002F3B0E" w:rsidRPr="001A7BCF" w:rsidRDefault="002F3B0E" w:rsidP="002F3B0E">
            <w:pPr>
              <w:tabs>
                <w:tab w:val="decimal" w:pos="1692"/>
              </w:tabs>
              <w:spacing w:line="360" w:lineRule="exact"/>
              <w:rPr>
                <w:rFonts w:ascii="Arial" w:hAnsi="Arial" w:cs="Arial"/>
                <w:sz w:val="22"/>
                <w:szCs w:val="22"/>
              </w:rPr>
            </w:pPr>
            <w:r w:rsidRPr="001A7BCF">
              <w:rPr>
                <w:rFonts w:ascii="Arial" w:hAnsi="Arial" w:cs="Arial"/>
                <w:sz w:val="22"/>
                <w:szCs w:val="22"/>
              </w:rPr>
              <w:t>(59,620)</w:t>
            </w:r>
          </w:p>
        </w:tc>
      </w:tr>
      <w:tr w:rsidR="002F3B0E" w:rsidRPr="00CD57B5" w:rsidTr="00590EA4">
        <w:tc>
          <w:tcPr>
            <w:tcW w:w="4950" w:type="dxa"/>
          </w:tcPr>
          <w:p w:rsidR="002F3B0E" w:rsidRPr="003E2262" w:rsidRDefault="002F3B0E" w:rsidP="002F3B0E">
            <w:pPr>
              <w:tabs>
                <w:tab w:val="left" w:pos="567"/>
              </w:tabs>
              <w:spacing w:line="380" w:lineRule="exact"/>
              <w:jc w:val="thaiDistribute"/>
              <w:rPr>
                <w:rFonts w:ascii="Arial" w:hAnsi="Arial" w:cs="Arial"/>
                <w:sz w:val="22"/>
                <w:szCs w:val="22"/>
                <w:cs/>
                <w:lang w:val="en-GB"/>
              </w:rPr>
            </w:pPr>
            <w:r w:rsidRPr="003E2262">
              <w:rPr>
                <w:rFonts w:ascii="Arial" w:hAnsi="Arial" w:cs="Arial"/>
                <w:sz w:val="22"/>
                <w:szCs w:val="22"/>
                <w:lang w:val="en-GB"/>
              </w:rPr>
              <w:t xml:space="preserve">Less: </w:t>
            </w:r>
            <w:r>
              <w:rPr>
                <w:rFonts w:ascii="Arial" w:hAnsi="Arial" w:cs="Arial"/>
                <w:sz w:val="22"/>
                <w:szCs w:val="22"/>
                <w:lang w:val="en-GB"/>
              </w:rPr>
              <w:t>E</w:t>
            </w:r>
            <w:r w:rsidRPr="003E2262">
              <w:rPr>
                <w:rFonts w:ascii="Arial" w:hAnsi="Arial" w:cs="Arial"/>
                <w:sz w:val="22"/>
                <w:szCs w:val="22"/>
                <w:lang w:val="en-GB"/>
              </w:rPr>
              <w:t xml:space="preserve">xpected credit losses </w:t>
            </w:r>
          </w:p>
        </w:tc>
        <w:tc>
          <w:tcPr>
            <w:tcW w:w="1980" w:type="dxa"/>
          </w:tcPr>
          <w:p w:rsidR="002F3B0E" w:rsidRPr="002F3B0E" w:rsidRDefault="002F3B0E" w:rsidP="002F3B0E">
            <w:pPr>
              <w:tabs>
                <w:tab w:val="decimal" w:pos="1692"/>
              </w:tabs>
              <w:spacing w:line="360" w:lineRule="exact"/>
              <w:rPr>
                <w:rFonts w:ascii="Arial" w:hAnsi="Arial" w:cs="Arial"/>
                <w:sz w:val="22"/>
                <w:szCs w:val="22"/>
              </w:rPr>
            </w:pPr>
          </w:p>
        </w:tc>
        <w:tc>
          <w:tcPr>
            <w:tcW w:w="2070" w:type="dxa"/>
          </w:tcPr>
          <w:p w:rsidR="002F3B0E" w:rsidRPr="001A7BCF" w:rsidRDefault="002F3B0E" w:rsidP="002F3B0E">
            <w:pPr>
              <w:tabs>
                <w:tab w:val="decimal" w:pos="1692"/>
              </w:tabs>
              <w:spacing w:line="360" w:lineRule="exact"/>
              <w:rPr>
                <w:rFonts w:ascii="Arial" w:hAnsi="Arial" w:cs="Arial"/>
                <w:sz w:val="22"/>
                <w:szCs w:val="22"/>
              </w:rPr>
            </w:pPr>
          </w:p>
        </w:tc>
      </w:tr>
      <w:tr w:rsidR="002F3B0E" w:rsidRPr="00CD57B5" w:rsidTr="00590EA4">
        <w:tc>
          <w:tcPr>
            <w:tcW w:w="4950" w:type="dxa"/>
          </w:tcPr>
          <w:p w:rsidR="002F3B0E" w:rsidRPr="003E2262" w:rsidRDefault="002F3B0E" w:rsidP="002F3B0E">
            <w:pPr>
              <w:tabs>
                <w:tab w:val="left" w:pos="705"/>
              </w:tabs>
              <w:spacing w:line="380" w:lineRule="exact"/>
              <w:jc w:val="thaiDistribute"/>
              <w:rPr>
                <w:rFonts w:ascii="Arial" w:hAnsi="Arial" w:cs="Arial"/>
                <w:sz w:val="22"/>
                <w:szCs w:val="22"/>
                <w:cs/>
                <w:lang w:val="en-GB"/>
              </w:rPr>
            </w:pPr>
            <w:r w:rsidRPr="003E2262">
              <w:rPr>
                <w:rFonts w:ascii="Arial" w:hAnsi="Arial" w:cs="Arial"/>
                <w:sz w:val="22"/>
                <w:szCs w:val="22"/>
                <w:lang w:val="en-GB"/>
              </w:rPr>
              <w:tab/>
              <w:t>(2019: Allowance for doubtful debts)</w:t>
            </w:r>
          </w:p>
        </w:tc>
        <w:tc>
          <w:tcPr>
            <w:tcW w:w="1980" w:type="dxa"/>
          </w:tcPr>
          <w:p w:rsidR="002F3B0E" w:rsidRPr="002F3B0E" w:rsidRDefault="002F3B0E" w:rsidP="002F3B0E">
            <w:pPr>
              <w:pBdr>
                <w:bottom w:val="single" w:sz="4" w:space="1" w:color="auto"/>
              </w:pBdr>
              <w:tabs>
                <w:tab w:val="decimal" w:pos="1692"/>
              </w:tabs>
              <w:spacing w:line="360" w:lineRule="exact"/>
              <w:rPr>
                <w:rFonts w:ascii="Arial" w:hAnsi="Arial" w:cs="Arial"/>
                <w:sz w:val="22"/>
                <w:szCs w:val="22"/>
              </w:rPr>
            </w:pPr>
            <w:r w:rsidRPr="002F3B0E">
              <w:rPr>
                <w:rFonts w:ascii="Arial" w:hAnsi="Arial" w:cs="Arial"/>
                <w:sz w:val="22"/>
                <w:szCs w:val="22"/>
              </w:rPr>
              <w:t>(54,217)</w:t>
            </w:r>
          </w:p>
        </w:tc>
        <w:tc>
          <w:tcPr>
            <w:tcW w:w="2070" w:type="dxa"/>
          </w:tcPr>
          <w:p w:rsidR="002F3B0E" w:rsidRPr="001A7BCF" w:rsidRDefault="002F3B0E" w:rsidP="002F3B0E">
            <w:pPr>
              <w:pBdr>
                <w:bottom w:val="single" w:sz="4" w:space="1" w:color="auto"/>
              </w:pBdr>
              <w:tabs>
                <w:tab w:val="decimal" w:pos="1692"/>
              </w:tabs>
              <w:spacing w:line="360" w:lineRule="exact"/>
              <w:rPr>
                <w:rFonts w:ascii="Arial" w:hAnsi="Arial" w:cs="Arial"/>
                <w:sz w:val="22"/>
                <w:szCs w:val="22"/>
              </w:rPr>
            </w:pPr>
            <w:r w:rsidRPr="001A7BCF">
              <w:rPr>
                <w:rFonts w:ascii="Arial" w:hAnsi="Arial" w:cs="Arial"/>
                <w:sz w:val="22"/>
                <w:szCs w:val="22"/>
              </w:rPr>
              <w:t>(50,586)</w:t>
            </w:r>
          </w:p>
        </w:tc>
      </w:tr>
      <w:tr w:rsidR="002F3B0E" w:rsidRPr="00CD57B5" w:rsidTr="00590EA4">
        <w:tc>
          <w:tcPr>
            <w:tcW w:w="4950" w:type="dxa"/>
            <w:hideMark/>
          </w:tcPr>
          <w:p w:rsidR="002F3B0E" w:rsidRPr="00CD57B5" w:rsidRDefault="002F3B0E" w:rsidP="002F3B0E">
            <w:pPr>
              <w:tabs>
                <w:tab w:val="left" w:pos="49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net</w:t>
            </w:r>
          </w:p>
        </w:tc>
        <w:tc>
          <w:tcPr>
            <w:tcW w:w="1980" w:type="dxa"/>
          </w:tcPr>
          <w:p w:rsidR="002F3B0E" w:rsidRPr="002F3B0E" w:rsidRDefault="002F3B0E" w:rsidP="002F3B0E">
            <w:pPr>
              <w:pBdr>
                <w:bottom w:val="double" w:sz="4" w:space="1" w:color="auto"/>
              </w:pBdr>
              <w:tabs>
                <w:tab w:val="decimal" w:pos="1692"/>
              </w:tabs>
              <w:spacing w:line="360" w:lineRule="exact"/>
              <w:rPr>
                <w:rFonts w:ascii="Arial" w:hAnsi="Arial" w:cs="Arial"/>
                <w:sz w:val="22"/>
                <w:szCs w:val="22"/>
              </w:rPr>
            </w:pPr>
            <w:r w:rsidRPr="002F3B0E">
              <w:rPr>
                <w:rFonts w:ascii="Arial" w:hAnsi="Arial" w:cs="Arial"/>
                <w:sz w:val="22"/>
                <w:szCs w:val="22"/>
              </w:rPr>
              <w:t>127,053</w:t>
            </w:r>
          </w:p>
        </w:tc>
        <w:tc>
          <w:tcPr>
            <w:tcW w:w="2070" w:type="dxa"/>
          </w:tcPr>
          <w:p w:rsidR="002F3B0E" w:rsidRPr="001A7BCF" w:rsidRDefault="002F3B0E" w:rsidP="002F3B0E">
            <w:pPr>
              <w:pBdr>
                <w:bottom w:val="double" w:sz="4" w:space="1" w:color="auto"/>
              </w:pBdr>
              <w:tabs>
                <w:tab w:val="decimal" w:pos="1692"/>
              </w:tabs>
              <w:spacing w:line="360" w:lineRule="exact"/>
              <w:rPr>
                <w:rFonts w:ascii="Arial" w:hAnsi="Arial" w:cs="Arial"/>
                <w:sz w:val="22"/>
                <w:szCs w:val="22"/>
                <w:cs/>
              </w:rPr>
            </w:pPr>
            <w:r w:rsidRPr="001A7BCF">
              <w:rPr>
                <w:rFonts w:ascii="Arial" w:hAnsi="Arial" w:cs="Arial"/>
                <w:sz w:val="22"/>
                <w:szCs w:val="22"/>
              </w:rPr>
              <w:t>215,999</w:t>
            </w:r>
          </w:p>
        </w:tc>
      </w:tr>
    </w:tbl>
    <w:p w:rsidR="00D553F5" w:rsidRPr="00CD57B5" w:rsidRDefault="00D553F5" w:rsidP="00D047B2">
      <w:pPr>
        <w:spacing w:before="240" w:line="380" w:lineRule="exact"/>
        <w:ind w:left="547"/>
        <w:jc w:val="thaiDistribute"/>
        <w:rPr>
          <w:rFonts w:ascii="Arial" w:hAnsi="Arial" w:cs="Arial"/>
          <w:sz w:val="22"/>
          <w:szCs w:val="22"/>
          <w:lang w:val="en-GB"/>
        </w:rPr>
      </w:pPr>
      <w:r w:rsidRPr="00CD57B5">
        <w:rPr>
          <w:rFonts w:ascii="Arial" w:hAnsi="Arial" w:cs="Arial"/>
          <w:sz w:val="22"/>
          <w:szCs w:val="22"/>
          <w:lang w:val="en-GB"/>
        </w:rPr>
        <w:t xml:space="preserve">The balances of factoring receivables as at </w:t>
      </w:r>
      <w:r w:rsidR="00590EA4">
        <w:rPr>
          <w:rFonts w:ascii="Arial" w:hAnsi="Arial" w:cs="Arial"/>
          <w:sz w:val="22"/>
          <w:szCs w:val="22"/>
        </w:rPr>
        <w:t xml:space="preserve">30 June </w:t>
      </w:r>
      <w:r w:rsidR="00AC16AB" w:rsidRPr="00AC16AB">
        <w:rPr>
          <w:rFonts w:ascii="Arial" w:hAnsi="Arial" w:cs="Arial"/>
          <w:sz w:val="22"/>
          <w:szCs w:val="22"/>
        </w:rPr>
        <w:t>2020</w:t>
      </w:r>
      <w:r w:rsidR="00AC16AB">
        <w:rPr>
          <w:rFonts w:ascii="Arial" w:hAnsi="Arial" w:cs="Arial"/>
          <w:sz w:val="22"/>
          <w:szCs w:val="22"/>
        </w:rPr>
        <w:t xml:space="preserve"> </w:t>
      </w:r>
      <w:r>
        <w:rPr>
          <w:rFonts w:ascii="Arial" w:hAnsi="Arial" w:cs="Arial"/>
          <w:sz w:val="22"/>
          <w:szCs w:val="22"/>
          <w:lang w:val="en-GB"/>
        </w:rPr>
        <w:t xml:space="preserve">and </w:t>
      </w:r>
      <w:r w:rsidRPr="00CD57B5">
        <w:rPr>
          <w:rFonts w:ascii="Arial" w:hAnsi="Arial" w:cs="Arial"/>
          <w:sz w:val="22"/>
          <w:szCs w:val="22"/>
          <w:lang w:val="en-GB"/>
        </w:rPr>
        <w:t>31 December 201</w:t>
      </w:r>
      <w:r w:rsidR="00AC16AB">
        <w:rPr>
          <w:rFonts w:ascii="Arial" w:hAnsi="Arial" w:cs="Arial"/>
          <w:sz w:val="22"/>
          <w:szCs w:val="22"/>
          <w:lang w:val="en-GB"/>
        </w:rPr>
        <w:t>9</w:t>
      </w:r>
      <w:r w:rsidRPr="00CD57B5">
        <w:rPr>
          <w:rFonts w:ascii="Arial" w:hAnsi="Arial" w:cs="Arial"/>
          <w:sz w:val="22"/>
          <w:szCs w:val="22"/>
          <w:lang w:val="en-GB"/>
        </w:rPr>
        <w:t xml:space="preserve">, aged </w:t>
      </w:r>
      <w:proofErr w:type="gramStart"/>
      <w:r w:rsidRPr="00CD57B5">
        <w:rPr>
          <w:rFonts w:ascii="Arial" w:hAnsi="Arial" w:cs="Arial"/>
          <w:sz w:val="22"/>
          <w:szCs w:val="22"/>
          <w:lang w:val="en-GB"/>
        </w:rPr>
        <w:t>on the basis of</w:t>
      </w:r>
      <w:proofErr w:type="gramEnd"/>
      <w:r w:rsidRPr="00CD57B5">
        <w:rPr>
          <w:rFonts w:ascii="Arial" w:hAnsi="Arial" w:cs="Arial"/>
          <w:sz w:val="22"/>
          <w:szCs w:val="22"/>
          <w:lang w:val="en-GB"/>
        </w:rPr>
        <w:t xml:space="preserve"> due dates, are summarised below.</w:t>
      </w:r>
    </w:p>
    <w:p w:rsidR="00D553F5" w:rsidRPr="00CD57B5" w:rsidRDefault="00D553F5" w:rsidP="00D553F5">
      <w:pPr>
        <w:spacing w:line="380" w:lineRule="exact"/>
        <w:jc w:val="right"/>
        <w:rPr>
          <w:rFonts w:ascii="Arial" w:hAnsi="Arial" w:cs="Arial"/>
          <w:sz w:val="22"/>
          <w:szCs w:val="22"/>
        </w:rPr>
      </w:pPr>
      <w:r w:rsidRPr="00CD57B5">
        <w:rPr>
          <w:rFonts w:ascii="Arial" w:hAnsi="Arial" w:cs="Arial"/>
          <w:sz w:val="22"/>
          <w:szCs w:val="22"/>
        </w:rPr>
        <w:t xml:space="preserve"> (Unit: Thousand Baht)</w:t>
      </w:r>
    </w:p>
    <w:tbl>
      <w:tblPr>
        <w:tblW w:w="9000" w:type="dxa"/>
        <w:tblInd w:w="450" w:type="dxa"/>
        <w:tblLayout w:type="fixed"/>
        <w:tblLook w:val="04A0" w:firstRow="1" w:lastRow="0" w:firstColumn="1" w:lastColumn="0" w:noHBand="0" w:noVBand="1"/>
      </w:tblPr>
      <w:tblGrid>
        <w:gridCol w:w="4950"/>
        <w:gridCol w:w="2025"/>
        <w:gridCol w:w="2025"/>
      </w:tblGrid>
      <w:tr w:rsidR="00D047B2" w:rsidRPr="00CD57B5" w:rsidTr="00590EA4">
        <w:tc>
          <w:tcPr>
            <w:tcW w:w="4950" w:type="dxa"/>
            <w:vAlign w:val="bottom"/>
          </w:tcPr>
          <w:p w:rsidR="00D047B2" w:rsidRPr="00CD57B5" w:rsidRDefault="00D047B2" w:rsidP="00051613">
            <w:pPr>
              <w:spacing w:line="380" w:lineRule="exact"/>
              <w:jc w:val="center"/>
              <w:rPr>
                <w:rFonts w:ascii="Arial" w:hAnsi="Arial" w:cs="Arial"/>
                <w:sz w:val="22"/>
                <w:szCs w:val="22"/>
              </w:rPr>
            </w:pPr>
          </w:p>
        </w:tc>
        <w:tc>
          <w:tcPr>
            <w:tcW w:w="4050" w:type="dxa"/>
            <w:gridSpan w:val="2"/>
          </w:tcPr>
          <w:p w:rsidR="00D047B2" w:rsidRPr="00CD57B5" w:rsidRDefault="00D047B2" w:rsidP="00051613">
            <w:pPr>
              <w:pBdr>
                <w:bottom w:val="single" w:sz="4" w:space="1" w:color="auto"/>
              </w:pBdr>
              <w:spacing w:line="380" w:lineRule="exact"/>
              <w:jc w:val="center"/>
              <w:rPr>
                <w:rFonts w:ascii="Arial" w:hAnsi="Arial" w:cs="Arial"/>
                <w:sz w:val="22"/>
                <w:szCs w:val="22"/>
              </w:rPr>
            </w:pPr>
            <w:r>
              <w:rPr>
                <w:rFonts w:ascii="Arial" w:hAnsi="Arial" w:cs="Arial"/>
                <w:sz w:val="22"/>
                <w:szCs w:val="22"/>
              </w:rPr>
              <w:t>Consolidated financial statements</w:t>
            </w:r>
          </w:p>
        </w:tc>
      </w:tr>
      <w:tr w:rsidR="00EE22CF" w:rsidRPr="00CD57B5" w:rsidTr="00590EA4">
        <w:tc>
          <w:tcPr>
            <w:tcW w:w="4950" w:type="dxa"/>
            <w:vAlign w:val="bottom"/>
          </w:tcPr>
          <w:p w:rsidR="00EE22CF" w:rsidRPr="00CD57B5" w:rsidRDefault="00EE22CF" w:rsidP="00051613">
            <w:pPr>
              <w:pBdr>
                <w:bottom w:val="single" w:sz="4" w:space="1" w:color="auto"/>
              </w:pBdr>
              <w:spacing w:line="380" w:lineRule="exact"/>
              <w:jc w:val="center"/>
              <w:rPr>
                <w:rFonts w:ascii="Arial" w:hAnsi="Arial" w:cs="Arial"/>
                <w:sz w:val="22"/>
                <w:szCs w:val="22"/>
              </w:rPr>
            </w:pPr>
            <w:r w:rsidRPr="00CD57B5">
              <w:rPr>
                <w:rFonts w:ascii="Arial" w:hAnsi="Arial" w:cs="Arial"/>
                <w:sz w:val="22"/>
                <w:szCs w:val="22"/>
              </w:rPr>
              <w:t>Age of factoring receivables</w:t>
            </w:r>
          </w:p>
        </w:tc>
        <w:tc>
          <w:tcPr>
            <w:tcW w:w="2025" w:type="dxa"/>
          </w:tcPr>
          <w:p w:rsidR="00EE22CF" w:rsidRPr="00EE22CF" w:rsidRDefault="00590EA4" w:rsidP="00051613">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AC16AB">
              <w:rPr>
                <w:rFonts w:ascii="Arial" w:hAnsi="Arial" w:cs="Arial"/>
                <w:sz w:val="22"/>
                <w:szCs w:val="22"/>
              </w:rPr>
              <w:t xml:space="preserve">    2020</w:t>
            </w:r>
          </w:p>
        </w:tc>
        <w:tc>
          <w:tcPr>
            <w:tcW w:w="2025" w:type="dxa"/>
          </w:tcPr>
          <w:p w:rsidR="00EE22CF" w:rsidRPr="00CD57B5" w:rsidRDefault="00EE22CF" w:rsidP="00051613">
            <w:pPr>
              <w:pBdr>
                <w:bottom w:val="single" w:sz="4" w:space="1" w:color="auto"/>
              </w:pBdr>
              <w:spacing w:line="380" w:lineRule="exact"/>
              <w:ind w:left="33"/>
              <w:jc w:val="center"/>
              <w:rPr>
                <w:rFonts w:ascii="Arial" w:hAnsi="Arial" w:cs="Arial"/>
                <w:sz w:val="22"/>
                <w:szCs w:val="22"/>
              </w:rPr>
            </w:pPr>
            <w:r w:rsidRPr="00EE22CF">
              <w:rPr>
                <w:rFonts w:ascii="Arial" w:hAnsi="Arial" w:cs="Arial"/>
                <w:sz w:val="22"/>
                <w:szCs w:val="22"/>
              </w:rPr>
              <w:t>31 December 201</w:t>
            </w:r>
            <w:r w:rsidR="00AC16AB">
              <w:rPr>
                <w:rFonts w:ascii="Arial" w:hAnsi="Arial" w:cs="Arial"/>
                <w:sz w:val="22"/>
                <w:szCs w:val="22"/>
              </w:rPr>
              <w:t>9</w:t>
            </w:r>
          </w:p>
        </w:tc>
      </w:tr>
      <w:tr w:rsidR="00EE22CF" w:rsidRPr="00CD57B5" w:rsidTr="00590EA4">
        <w:tc>
          <w:tcPr>
            <w:tcW w:w="4950" w:type="dxa"/>
            <w:hideMark/>
          </w:tcPr>
          <w:p w:rsidR="00EE22CF" w:rsidRPr="00CD57B5" w:rsidRDefault="00EE22CF" w:rsidP="00051613">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Factoring receivables - unrelated parties</w:t>
            </w:r>
          </w:p>
        </w:tc>
        <w:tc>
          <w:tcPr>
            <w:tcW w:w="2025" w:type="dxa"/>
          </w:tcPr>
          <w:p w:rsidR="00EE22CF" w:rsidRPr="00CD57B5" w:rsidRDefault="00EE22CF" w:rsidP="00051613">
            <w:pPr>
              <w:tabs>
                <w:tab w:val="decimal" w:pos="1512"/>
              </w:tabs>
              <w:spacing w:line="380" w:lineRule="exact"/>
              <w:rPr>
                <w:rFonts w:ascii="Arial" w:hAnsi="Arial" w:cs="Arial"/>
                <w:sz w:val="22"/>
                <w:szCs w:val="22"/>
              </w:rPr>
            </w:pPr>
          </w:p>
        </w:tc>
        <w:tc>
          <w:tcPr>
            <w:tcW w:w="2025" w:type="dxa"/>
          </w:tcPr>
          <w:p w:rsidR="00EE22CF" w:rsidRPr="00CD57B5" w:rsidRDefault="00EE22CF" w:rsidP="00051613">
            <w:pPr>
              <w:tabs>
                <w:tab w:val="decimal" w:pos="1692"/>
              </w:tabs>
              <w:spacing w:line="380" w:lineRule="exact"/>
              <w:rPr>
                <w:rFonts w:ascii="Arial" w:hAnsi="Arial" w:cs="Arial"/>
                <w:sz w:val="22"/>
                <w:szCs w:val="22"/>
                <w:cs/>
              </w:rPr>
            </w:pPr>
          </w:p>
        </w:tc>
      </w:tr>
      <w:tr w:rsidR="002F3B0E" w:rsidRPr="00CD57B5" w:rsidTr="00590EA4">
        <w:tc>
          <w:tcPr>
            <w:tcW w:w="4950" w:type="dxa"/>
            <w:hideMark/>
          </w:tcPr>
          <w:p w:rsidR="002F3B0E" w:rsidRPr="00CD57B5" w:rsidRDefault="002F3B0E" w:rsidP="002F3B0E">
            <w:pPr>
              <w:tabs>
                <w:tab w:val="left" w:pos="162"/>
              </w:tabs>
              <w:spacing w:line="380" w:lineRule="exact"/>
              <w:jc w:val="thaiDistribute"/>
              <w:rPr>
                <w:rFonts w:ascii="Arial" w:hAnsi="Arial" w:cs="Arial"/>
                <w:sz w:val="22"/>
                <w:szCs w:val="22"/>
                <w:lang w:val="en-GB"/>
              </w:rPr>
            </w:pPr>
            <w:r w:rsidRPr="00CD57B5">
              <w:rPr>
                <w:rFonts w:ascii="Arial" w:hAnsi="Arial" w:cs="Arial"/>
                <w:sz w:val="22"/>
                <w:szCs w:val="22"/>
                <w:lang w:val="en-GB"/>
              </w:rPr>
              <w:t>Not yet due</w:t>
            </w:r>
          </w:p>
        </w:tc>
        <w:tc>
          <w:tcPr>
            <w:tcW w:w="2025" w:type="dxa"/>
          </w:tcPr>
          <w:p w:rsidR="002F3B0E" w:rsidRPr="002F3B0E" w:rsidRDefault="002F3B0E" w:rsidP="002F3B0E">
            <w:pPr>
              <w:tabs>
                <w:tab w:val="decimal" w:pos="1692"/>
              </w:tabs>
              <w:spacing w:line="380" w:lineRule="exact"/>
              <w:rPr>
                <w:rFonts w:ascii="Arial" w:hAnsi="Arial" w:cs="Arial"/>
                <w:sz w:val="22"/>
                <w:szCs w:val="22"/>
              </w:rPr>
            </w:pPr>
            <w:r w:rsidRPr="002F3B0E">
              <w:rPr>
                <w:rFonts w:ascii="Arial" w:hAnsi="Arial" w:cs="Arial"/>
                <w:sz w:val="22"/>
                <w:szCs w:val="22"/>
              </w:rPr>
              <w:t>105,221</w:t>
            </w:r>
          </w:p>
        </w:tc>
        <w:tc>
          <w:tcPr>
            <w:tcW w:w="2025" w:type="dxa"/>
          </w:tcPr>
          <w:p w:rsidR="002F3B0E" w:rsidRPr="001A7BCF" w:rsidRDefault="002F3B0E" w:rsidP="002F3B0E">
            <w:pPr>
              <w:tabs>
                <w:tab w:val="decimal" w:pos="1692"/>
              </w:tabs>
              <w:spacing w:line="380" w:lineRule="exact"/>
              <w:rPr>
                <w:rFonts w:ascii="Arial" w:hAnsi="Arial" w:cs="Arial"/>
                <w:sz w:val="22"/>
                <w:szCs w:val="22"/>
              </w:rPr>
            </w:pPr>
            <w:r w:rsidRPr="001A7BCF">
              <w:rPr>
                <w:rFonts w:ascii="Arial" w:hAnsi="Arial" w:cs="Arial"/>
                <w:sz w:val="22"/>
                <w:szCs w:val="22"/>
              </w:rPr>
              <w:t>147,601</w:t>
            </w:r>
          </w:p>
        </w:tc>
      </w:tr>
      <w:tr w:rsidR="002F3B0E" w:rsidRPr="00CD57B5" w:rsidTr="00590EA4">
        <w:tc>
          <w:tcPr>
            <w:tcW w:w="4950" w:type="dxa"/>
          </w:tcPr>
          <w:p w:rsidR="002F3B0E" w:rsidRPr="00CD57B5" w:rsidRDefault="002F3B0E" w:rsidP="002F3B0E">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Past due</w:t>
            </w:r>
          </w:p>
        </w:tc>
        <w:tc>
          <w:tcPr>
            <w:tcW w:w="2025" w:type="dxa"/>
          </w:tcPr>
          <w:p w:rsidR="002F3B0E" w:rsidRPr="002F3B0E" w:rsidRDefault="002F3B0E" w:rsidP="002F3B0E">
            <w:pPr>
              <w:tabs>
                <w:tab w:val="decimal" w:pos="1692"/>
              </w:tabs>
              <w:spacing w:line="380" w:lineRule="exact"/>
              <w:rPr>
                <w:rFonts w:ascii="Arial" w:hAnsi="Arial" w:cs="Arial"/>
                <w:sz w:val="22"/>
                <w:szCs w:val="22"/>
              </w:rPr>
            </w:pPr>
          </w:p>
        </w:tc>
        <w:tc>
          <w:tcPr>
            <w:tcW w:w="2025" w:type="dxa"/>
          </w:tcPr>
          <w:p w:rsidR="002F3B0E" w:rsidRPr="001A7BCF" w:rsidRDefault="002F3B0E" w:rsidP="002F3B0E">
            <w:pPr>
              <w:tabs>
                <w:tab w:val="decimal" w:pos="1692"/>
              </w:tabs>
              <w:spacing w:line="380" w:lineRule="exact"/>
              <w:rPr>
                <w:rFonts w:ascii="Arial" w:hAnsi="Arial" w:cs="Arial"/>
                <w:sz w:val="22"/>
                <w:szCs w:val="22"/>
              </w:rPr>
            </w:pPr>
          </w:p>
        </w:tc>
      </w:tr>
      <w:tr w:rsidR="002F3B0E" w:rsidRPr="00CD57B5" w:rsidTr="00590EA4">
        <w:tc>
          <w:tcPr>
            <w:tcW w:w="4950" w:type="dxa"/>
          </w:tcPr>
          <w:p w:rsidR="002F3B0E" w:rsidRPr="00CD57B5" w:rsidRDefault="002F3B0E" w:rsidP="002F3B0E">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Up to 90 days</w:t>
            </w:r>
          </w:p>
        </w:tc>
        <w:tc>
          <w:tcPr>
            <w:tcW w:w="2025" w:type="dxa"/>
          </w:tcPr>
          <w:p w:rsidR="002F3B0E" w:rsidRPr="002F3B0E" w:rsidRDefault="002F3B0E" w:rsidP="002F3B0E">
            <w:pPr>
              <w:tabs>
                <w:tab w:val="decimal" w:pos="1692"/>
              </w:tabs>
              <w:spacing w:line="380" w:lineRule="exact"/>
              <w:rPr>
                <w:rFonts w:ascii="Arial" w:hAnsi="Arial" w:cs="Arial"/>
                <w:sz w:val="22"/>
                <w:szCs w:val="22"/>
              </w:rPr>
            </w:pPr>
            <w:r w:rsidRPr="002F3B0E">
              <w:rPr>
                <w:rFonts w:ascii="Arial" w:hAnsi="Arial" w:cs="Arial"/>
                <w:sz w:val="22"/>
                <w:szCs w:val="22"/>
              </w:rPr>
              <w:t>19,546</w:t>
            </w:r>
          </w:p>
        </w:tc>
        <w:tc>
          <w:tcPr>
            <w:tcW w:w="2025" w:type="dxa"/>
          </w:tcPr>
          <w:p w:rsidR="002F3B0E" w:rsidRPr="001A7BCF" w:rsidRDefault="002F3B0E" w:rsidP="002F3B0E">
            <w:pPr>
              <w:tabs>
                <w:tab w:val="decimal" w:pos="1692"/>
              </w:tabs>
              <w:spacing w:line="380" w:lineRule="exact"/>
              <w:rPr>
                <w:rFonts w:ascii="Arial" w:hAnsi="Arial" w:cs="Arial"/>
                <w:sz w:val="22"/>
                <w:szCs w:val="22"/>
              </w:rPr>
            </w:pPr>
            <w:r w:rsidRPr="001A7BCF">
              <w:rPr>
                <w:rFonts w:ascii="Arial" w:hAnsi="Arial" w:cs="Arial"/>
                <w:sz w:val="22"/>
                <w:szCs w:val="22"/>
              </w:rPr>
              <w:t>57,105</w:t>
            </w:r>
          </w:p>
        </w:tc>
      </w:tr>
      <w:tr w:rsidR="002F3B0E" w:rsidRPr="00CD57B5" w:rsidTr="00590EA4">
        <w:tc>
          <w:tcPr>
            <w:tcW w:w="4950" w:type="dxa"/>
          </w:tcPr>
          <w:p w:rsidR="002F3B0E" w:rsidRDefault="002F3B0E" w:rsidP="002F3B0E">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91 - 180 days</w:t>
            </w:r>
          </w:p>
        </w:tc>
        <w:tc>
          <w:tcPr>
            <w:tcW w:w="2025" w:type="dxa"/>
          </w:tcPr>
          <w:p w:rsidR="002F3B0E" w:rsidRPr="002F3B0E" w:rsidRDefault="002F3B0E" w:rsidP="002F3B0E">
            <w:pPr>
              <w:tabs>
                <w:tab w:val="decimal" w:pos="1692"/>
              </w:tabs>
              <w:spacing w:line="380" w:lineRule="exact"/>
              <w:rPr>
                <w:rFonts w:ascii="Arial" w:hAnsi="Arial" w:cs="Arial"/>
                <w:sz w:val="22"/>
                <w:szCs w:val="22"/>
              </w:rPr>
            </w:pPr>
            <w:r w:rsidRPr="002F3B0E">
              <w:rPr>
                <w:rFonts w:ascii="Arial" w:hAnsi="Arial" w:cs="Arial"/>
                <w:sz w:val="22"/>
                <w:szCs w:val="22"/>
              </w:rPr>
              <w:t>12,555</w:t>
            </w:r>
          </w:p>
        </w:tc>
        <w:tc>
          <w:tcPr>
            <w:tcW w:w="2025" w:type="dxa"/>
          </w:tcPr>
          <w:p w:rsidR="002F3B0E" w:rsidRPr="001A7BCF" w:rsidRDefault="002F3B0E" w:rsidP="002F3B0E">
            <w:pPr>
              <w:tabs>
                <w:tab w:val="decimal" w:pos="1692"/>
              </w:tabs>
              <w:spacing w:line="380" w:lineRule="exact"/>
              <w:rPr>
                <w:rFonts w:ascii="Arial" w:hAnsi="Arial" w:cs="Arial"/>
                <w:sz w:val="22"/>
                <w:szCs w:val="22"/>
              </w:rPr>
            </w:pPr>
            <w:r w:rsidRPr="001A7BCF">
              <w:rPr>
                <w:rFonts w:ascii="Arial" w:hAnsi="Arial" w:cs="Arial"/>
                <w:sz w:val="22"/>
                <w:szCs w:val="22"/>
              </w:rPr>
              <w:t>53,456</w:t>
            </w:r>
          </w:p>
        </w:tc>
      </w:tr>
      <w:tr w:rsidR="002F3B0E" w:rsidRPr="00CD57B5" w:rsidTr="00590EA4">
        <w:tc>
          <w:tcPr>
            <w:tcW w:w="4950" w:type="dxa"/>
          </w:tcPr>
          <w:p w:rsidR="002F3B0E" w:rsidRDefault="002F3B0E" w:rsidP="002F3B0E">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181 - 365 days</w:t>
            </w:r>
          </w:p>
        </w:tc>
        <w:tc>
          <w:tcPr>
            <w:tcW w:w="2025" w:type="dxa"/>
          </w:tcPr>
          <w:p w:rsidR="002F3B0E" w:rsidRPr="002F3B0E" w:rsidRDefault="002F3B0E" w:rsidP="002F3B0E">
            <w:pPr>
              <w:tabs>
                <w:tab w:val="decimal" w:pos="1692"/>
              </w:tabs>
              <w:spacing w:line="380" w:lineRule="exact"/>
              <w:rPr>
                <w:rFonts w:ascii="Arial" w:hAnsi="Arial" w:cs="Arial"/>
                <w:sz w:val="22"/>
                <w:szCs w:val="22"/>
              </w:rPr>
            </w:pPr>
            <w:r w:rsidRPr="002F3B0E">
              <w:rPr>
                <w:rFonts w:ascii="Arial" w:hAnsi="Arial" w:cs="Arial"/>
                <w:sz w:val="22"/>
                <w:szCs w:val="22"/>
              </w:rPr>
              <w:t>51,000</w:t>
            </w:r>
          </w:p>
        </w:tc>
        <w:tc>
          <w:tcPr>
            <w:tcW w:w="2025" w:type="dxa"/>
          </w:tcPr>
          <w:p w:rsidR="002F3B0E" w:rsidRPr="001A7BCF" w:rsidRDefault="002F3B0E" w:rsidP="002F3B0E">
            <w:pPr>
              <w:tabs>
                <w:tab w:val="decimal" w:pos="1692"/>
              </w:tabs>
              <w:spacing w:line="380" w:lineRule="exact"/>
              <w:rPr>
                <w:rFonts w:ascii="Arial" w:hAnsi="Arial" w:cs="Arial"/>
                <w:sz w:val="22"/>
                <w:szCs w:val="22"/>
              </w:rPr>
            </w:pPr>
            <w:r w:rsidRPr="001A7BCF">
              <w:rPr>
                <w:rFonts w:ascii="Arial" w:hAnsi="Arial" w:cs="Arial"/>
                <w:sz w:val="22"/>
                <w:szCs w:val="22"/>
              </w:rPr>
              <w:t>61,724</w:t>
            </w:r>
          </w:p>
        </w:tc>
      </w:tr>
      <w:tr w:rsidR="002F3B0E" w:rsidRPr="00CD57B5" w:rsidTr="00590EA4">
        <w:tc>
          <w:tcPr>
            <w:tcW w:w="4950" w:type="dxa"/>
          </w:tcPr>
          <w:p w:rsidR="002F3B0E" w:rsidRDefault="002F3B0E" w:rsidP="002F3B0E">
            <w:pPr>
              <w:tabs>
                <w:tab w:val="left" w:pos="162"/>
              </w:tabs>
              <w:spacing w:line="380" w:lineRule="exact"/>
              <w:jc w:val="thaiDistribute"/>
              <w:rPr>
                <w:rFonts w:ascii="Arial" w:hAnsi="Arial" w:cs="Arial"/>
                <w:sz w:val="22"/>
                <w:szCs w:val="22"/>
                <w:lang w:val="en-GB"/>
              </w:rPr>
            </w:pPr>
            <w:r>
              <w:rPr>
                <w:rFonts w:ascii="Arial" w:hAnsi="Arial" w:cs="Arial"/>
                <w:sz w:val="22"/>
                <w:szCs w:val="22"/>
                <w:lang w:val="en-GB"/>
              </w:rPr>
              <w:tab/>
              <w:t>Over 365 days</w:t>
            </w:r>
          </w:p>
        </w:tc>
        <w:tc>
          <w:tcPr>
            <w:tcW w:w="2025" w:type="dxa"/>
          </w:tcPr>
          <w:p w:rsidR="002F3B0E" w:rsidRPr="002F3B0E" w:rsidRDefault="002F3B0E" w:rsidP="002F3B0E">
            <w:pPr>
              <w:pBdr>
                <w:bottom w:val="single" w:sz="4" w:space="1" w:color="auto"/>
              </w:pBdr>
              <w:tabs>
                <w:tab w:val="decimal" w:pos="1692"/>
              </w:tabs>
              <w:spacing w:line="380" w:lineRule="exact"/>
              <w:rPr>
                <w:rFonts w:ascii="Arial" w:hAnsi="Arial" w:cs="Arial"/>
                <w:sz w:val="22"/>
                <w:szCs w:val="22"/>
              </w:rPr>
            </w:pPr>
            <w:r w:rsidRPr="002F3B0E">
              <w:rPr>
                <w:rFonts w:ascii="Arial" w:hAnsi="Arial" w:cs="Arial"/>
                <w:sz w:val="22"/>
                <w:szCs w:val="22"/>
              </w:rPr>
              <w:t>32,300</w:t>
            </w:r>
          </w:p>
        </w:tc>
        <w:tc>
          <w:tcPr>
            <w:tcW w:w="2025" w:type="dxa"/>
          </w:tcPr>
          <w:p w:rsidR="002F3B0E" w:rsidRPr="001A7BCF" w:rsidRDefault="002F3B0E" w:rsidP="002F3B0E">
            <w:pPr>
              <w:pBdr>
                <w:bottom w:val="single" w:sz="4" w:space="1" w:color="auto"/>
              </w:pBdr>
              <w:tabs>
                <w:tab w:val="decimal" w:pos="1692"/>
              </w:tabs>
              <w:spacing w:line="380" w:lineRule="exact"/>
              <w:rPr>
                <w:rFonts w:ascii="Arial" w:hAnsi="Arial" w:cs="Arial"/>
                <w:sz w:val="22"/>
                <w:szCs w:val="22"/>
              </w:rPr>
            </w:pPr>
            <w:r>
              <w:rPr>
                <w:rFonts w:ascii="Arial" w:hAnsi="Arial" w:cs="Arial"/>
                <w:sz w:val="22"/>
                <w:szCs w:val="22"/>
              </w:rPr>
              <w:t>-</w:t>
            </w:r>
          </w:p>
        </w:tc>
      </w:tr>
      <w:tr w:rsidR="002F3B0E" w:rsidRPr="00CD57B5" w:rsidTr="00590EA4">
        <w:tc>
          <w:tcPr>
            <w:tcW w:w="4950" w:type="dxa"/>
            <w:hideMark/>
          </w:tcPr>
          <w:p w:rsidR="002F3B0E" w:rsidRPr="00CD57B5" w:rsidRDefault="002F3B0E" w:rsidP="002F3B0E">
            <w:pPr>
              <w:tabs>
                <w:tab w:val="left" w:pos="1440"/>
              </w:tabs>
              <w:spacing w:line="380" w:lineRule="exact"/>
              <w:ind w:right="-378"/>
              <w:rPr>
                <w:rFonts w:ascii="Arial" w:hAnsi="Arial" w:cs="Arial"/>
                <w:sz w:val="22"/>
                <w:szCs w:val="22"/>
                <w:lang w:val="en-GB"/>
              </w:rPr>
            </w:pPr>
            <w:r w:rsidRPr="00CD57B5">
              <w:rPr>
                <w:rFonts w:ascii="Arial" w:hAnsi="Arial" w:cs="Arial"/>
                <w:sz w:val="22"/>
                <w:szCs w:val="22"/>
                <w:lang w:val="en-GB"/>
              </w:rPr>
              <w:t>Total factoring receivables - unrelated parties</w:t>
            </w:r>
          </w:p>
        </w:tc>
        <w:tc>
          <w:tcPr>
            <w:tcW w:w="2025" w:type="dxa"/>
          </w:tcPr>
          <w:p w:rsidR="002F3B0E" w:rsidRPr="002F3B0E" w:rsidRDefault="002F3B0E" w:rsidP="002F3B0E">
            <w:pPr>
              <w:pBdr>
                <w:bottom w:val="double" w:sz="4" w:space="1" w:color="auto"/>
              </w:pBdr>
              <w:tabs>
                <w:tab w:val="decimal" w:pos="1692"/>
              </w:tabs>
              <w:spacing w:line="380" w:lineRule="exact"/>
              <w:rPr>
                <w:rFonts w:ascii="Arial" w:hAnsi="Arial" w:cs="Arial"/>
                <w:sz w:val="22"/>
                <w:szCs w:val="22"/>
              </w:rPr>
            </w:pPr>
            <w:r w:rsidRPr="002F3B0E">
              <w:rPr>
                <w:rFonts w:ascii="Arial" w:hAnsi="Arial" w:cs="Arial"/>
                <w:sz w:val="22"/>
                <w:szCs w:val="22"/>
              </w:rPr>
              <w:t>220,622</w:t>
            </w:r>
          </w:p>
        </w:tc>
        <w:tc>
          <w:tcPr>
            <w:tcW w:w="2025" w:type="dxa"/>
          </w:tcPr>
          <w:p w:rsidR="002F3B0E" w:rsidRPr="001A7BCF" w:rsidRDefault="002F3B0E" w:rsidP="002F3B0E">
            <w:pPr>
              <w:pBdr>
                <w:bottom w:val="double" w:sz="4" w:space="1" w:color="auto"/>
              </w:pBdr>
              <w:tabs>
                <w:tab w:val="decimal" w:pos="1692"/>
              </w:tabs>
              <w:spacing w:line="380" w:lineRule="exact"/>
              <w:rPr>
                <w:rFonts w:ascii="Arial" w:hAnsi="Arial" w:cs="Arial"/>
                <w:sz w:val="22"/>
                <w:szCs w:val="22"/>
              </w:rPr>
            </w:pPr>
            <w:r w:rsidRPr="001A7BCF">
              <w:rPr>
                <w:rFonts w:ascii="Arial" w:hAnsi="Arial" w:cs="Arial"/>
                <w:sz w:val="22"/>
                <w:szCs w:val="22"/>
              </w:rPr>
              <w:t>319,886</w:t>
            </w:r>
          </w:p>
        </w:tc>
      </w:tr>
    </w:tbl>
    <w:p w:rsidR="00C84189" w:rsidRPr="00C84189" w:rsidRDefault="00C84189" w:rsidP="00C84189">
      <w:pPr>
        <w:spacing w:before="240" w:after="120" w:line="380" w:lineRule="exact"/>
        <w:ind w:left="547"/>
        <w:jc w:val="thaiDistribute"/>
        <w:rPr>
          <w:rFonts w:ascii="Arial" w:hAnsi="Arial" w:cs="Arial"/>
          <w:sz w:val="22"/>
          <w:szCs w:val="22"/>
          <w:lang w:val="en-GB"/>
        </w:rPr>
      </w:pPr>
      <w:r w:rsidRPr="00C84189">
        <w:rPr>
          <w:rFonts w:ascii="Arial" w:hAnsi="Arial" w:cs="Arial"/>
          <w:sz w:val="22"/>
          <w:szCs w:val="22"/>
          <w:lang w:val="en-GB"/>
        </w:rPr>
        <w:t xml:space="preserve">Factoring is a short-term loan </w:t>
      </w:r>
      <w:r w:rsidR="001B04E8" w:rsidRPr="00C84189">
        <w:rPr>
          <w:rFonts w:ascii="Arial" w:hAnsi="Arial" w:cs="Arial"/>
          <w:sz w:val="22"/>
          <w:szCs w:val="22"/>
          <w:lang w:val="en-GB"/>
        </w:rPr>
        <w:t xml:space="preserve">business </w:t>
      </w:r>
      <w:r w:rsidR="001B04E8">
        <w:rPr>
          <w:rFonts w:ascii="Arial" w:hAnsi="Arial" w:cs="Arial"/>
          <w:sz w:val="22"/>
          <w:szCs w:val="22"/>
          <w:lang w:val="en-GB"/>
        </w:rPr>
        <w:t>for entrepreneur to use as working capital in o</w:t>
      </w:r>
      <w:r w:rsidR="00C60994">
        <w:rPr>
          <w:rFonts w:ascii="Arial" w:hAnsi="Arial" w:cs="Arial"/>
          <w:sz w:val="22"/>
          <w:szCs w:val="22"/>
          <w:lang w:val="en-GB"/>
        </w:rPr>
        <w:t>rder to allow entrepreneur to ob</w:t>
      </w:r>
      <w:r w:rsidR="001B04E8">
        <w:rPr>
          <w:rFonts w:ascii="Arial" w:hAnsi="Arial" w:cs="Arial"/>
          <w:sz w:val="22"/>
          <w:szCs w:val="22"/>
          <w:lang w:val="en-GB"/>
        </w:rPr>
        <w:t xml:space="preserve">tain liquidity. The </w:t>
      </w:r>
      <w:r w:rsidRPr="00C84189">
        <w:rPr>
          <w:rFonts w:ascii="Arial" w:hAnsi="Arial" w:cs="Arial"/>
          <w:sz w:val="22"/>
          <w:szCs w:val="22"/>
          <w:lang w:val="en-GB"/>
        </w:rPr>
        <w:t xml:space="preserve">subsidiary will purchase trade receivables arising from the sale of goods and services. </w:t>
      </w:r>
      <w:r w:rsidR="001B04E8">
        <w:rPr>
          <w:rFonts w:ascii="Arial" w:hAnsi="Arial" w:cs="Arial"/>
          <w:sz w:val="22"/>
          <w:szCs w:val="22"/>
          <w:lang w:val="en-GB"/>
        </w:rPr>
        <w:t>C</w:t>
      </w:r>
      <w:r w:rsidRPr="00C84189">
        <w:rPr>
          <w:rFonts w:ascii="Arial" w:hAnsi="Arial" w:cs="Arial"/>
          <w:sz w:val="22"/>
          <w:szCs w:val="22"/>
          <w:lang w:val="en-GB"/>
        </w:rPr>
        <w:t xml:space="preserve">ollateral is </w:t>
      </w:r>
      <w:r w:rsidR="001B04E8">
        <w:rPr>
          <w:rFonts w:ascii="Arial" w:hAnsi="Arial" w:cs="Arial"/>
          <w:sz w:val="22"/>
          <w:szCs w:val="22"/>
          <w:lang w:val="en-GB"/>
        </w:rPr>
        <w:t xml:space="preserve">not </w:t>
      </w:r>
      <w:r w:rsidRPr="00C84189">
        <w:rPr>
          <w:rFonts w:ascii="Arial" w:hAnsi="Arial" w:cs="Arial"/>
          <w:sz w:val="22"/>
          <w:szCs w:val="22"/>
          <w:lang w:val="en-GB"/>
        </w:rPr>
        <w:t>required. However, the claim on the customer</w:t>
      </w:r>
      <w:r w:rsidR="00D150C8">
        <w:rPr>
          <w:rFonts w:ascii="Arial" w:hAnsi="Arial" w:cs="Arial"/>
          <w:sz w:val="22"/>
          <w:szCs w:val="22"/>
          <w:lang w:val="en-GB"/>
        </w:rPr>
        <w:t>’</w:t>
      </w:r>
      <w:r w:rsidRPr="00C84189">
        <w:rPr>
          <w:rFonts w:ascii="Arial" w:hAnsi="Arial" w:cs="Arial"/>
          <w:sz w:val="22"/>
          <w:szCs w:val="22"/>
          <w:lang w:val="en-GB"/>
        </w:rPr>
        <w:t xml:space="preserve">s trade </w:t>
      </w:r>
      <w:r w:rsidR="0018629A">
        <w:rPr>
          <w:rFonts w:ascii="Arial" w:hAnsi="Arial" w:cs="Arial"/>
          <w:sz w:val="22"/>
          <w:szCs w:val="22"/>
          <w:lang w:val="en-GB"/>
        </w:rPr>
        <w:t>receivables will be transferred</w:t>
      </w:r>
      <w:r w:rsidRPr="00C84189">
        <w:rPr>
          <w:rFonts w:ascii="Arial" w:hAnsi="Arial" w:cs="Arial"/>
          <w:sz w:val="22"/>
          <w:szCs w:val="22"/>
          <w:lang w:val="en-GB"/>
        </w:rPr>
        <w:t xml:space="preserve"> to </w:t>
      </w:r>
      <w:r w:rsidR="0018629A">
        <w:rPr>
          <w:rFonts w:ascii="Arial" w:hAnsi="Arial" w:cs="Arial"/>
          <w:sz w:val="22"/>
          <w:szCs w:val="22"/>
          <w:lang w:val="en-GB"/>
        </w:rPr>
        <w:t>the</w:t>
      </w:r>
      <w:r w:rsidRPr="00C84189">
        <w:rPr>
          <w:rFonts w:ascii="Arial" w:hAnsi="Arial" w:cs="Arial"/>
          <w:sz w:val="22"/>
          <w:szCs w:val="22"/>
          <w:lang w:val="en-GB"/>
        </w:rPr>
        <w:t xml:space="preserve"> subsidiary as collateral.</w:t>
      </w:r>
    </w:p>
    <w:p w:rsidR="00E66578" w:rsidRDefault="00E66578">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527A8A" w:rsidRDefault="009A3E9C" w:rsidP="00202A09">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1</w:t>
      </w:r>
      <w:r w:rsidR="00EE5755">
        <w:rPr>
          <w:rFonts w:ascii="Arial" w:hAnsi="Arial" w:cs="Arial"/>
          <w:b/>
          <w:bCs/>
          <w:sz w:val="22"/>
          <w:szCs w:val="22"/>
        </w:rPr>
        <w:t>6</w:t>
      </w:r>
      <w:r w:rsidR="00C97784">
        <w:rPr>
          <w:rFonts w:ascii="Arial" w:hAnsi="Arial" w:cs="Arial"/>
          <w:b/>
          <w:bCs/>
          <w:sz w:val="22"/>
          <w:szCs w:val="22"/>
        </w:rPr>
        <w:t>.</w:t>
      </w:r>
      <w:r w:rsidR="00C97784" w:rsidRPr="00C1762F">
        <w:rPr>
          <w:rFonts w:ascii="Arial" w:hAnsi="Arial" w:cs="Arial"/>
          <w:b/>
          <w:bCs/>
          <w:sz w:val="22"/>
          <w:szCs w:val="22"/>
        </w:rPr>
        <w:t xml:space="preserve"> </w:t>
      </w:r>
      <w:r w:rsidR="00C97784" w:rsidRPr="001A79D9">
        <w:rPr>
          <w:rFonts w:ascii="Arial" w:hAnsi="Arial" w:cs="Arial"/>
          <w:b/>
          <w:bCs/>
          <w:sz w:val="22"/>
          <w:szCs w:val="22"/>
        </w:rPr>
        <w:tab/>
      </w:r>
      <w:r w:rsidR="00C97784">
        <w:rPr>
          <w:rFonts w:ascii="Arial" w:hAnsi="Arial" w:cs="Arial"/>
          <w:b/>
          <w:bCs/>
          <w:sz w:val="22"/>
          <w:szCs w:val="22"/>
        </w:rPr>
        <w:t xml:space="preserve">Loans receivable from purchase of </w:t>
      </w:r>
      <w:r w:rsidR="00C97784" w:rsidRPr="00527A8A">
        <w:rPr>
          <w:rFonts w:ascii="Arial" w:hAnsi="Arial" w:cs="Arial"/>
          <w:b/>
          <w:bCs/>
          <w:sz w:val="22"/>
          <w:szCs w:val="22"/>
        </w:rPr>
        <w:t>account</w:t>
      </w:r>
      <w:r w:rsidR="00C97784">
        <w:rPr>
          <w:rFonts w:ascii="Arial" w:hAnsi="Arial" w:cs="Arial"/>
          <w:b/>
          <w:bCs/>
          <w:sz w:val="22"/>
          <w:szCs w:val="22"/>
        </w:rPr>
        <w:t>s receivable</w:t>
      </w:r>
    </w:p>
    <w:p w:rsidR="00C97784" w:rsidRDefault="00C97784" w:rsidP="00C97784">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590EA4">
        <w:rPr>
          <w:rFonts w:ascii="Arial" w:hAnsi="Arial" w:cs="Arial"/>
          <w:sz w:val="22"/>
          <w:szCs w:val="22"/>
        </w:rPr>
        <w:t xml:space="preserve">30 June </w:t>
      </w:r>
      <w:r w:rsidR="00AC16AB">
        <w:rPr>
          <w:rFonts w:ascii="Arial" w:hAnsi="Arial" w:cs="Arial"/>
          <w:sz w:val="22"/>
          <w:szCs w:val="22"/>
        </w:rPr>
        <w:t>2020</w:t>
      </w:r>
      <w:r w:rsidR="00EE22CF">
        <w:rPr>
          <w:rFonts w:ascii="Arial" w:hAnsi="Arial" w:cs="Arial"/>
          <w:sz w:val="22"/>
          <w:szCs w:val="22"/>
        </w:rPr>
        <w:t xml:space="preserve"> </w:t>
      </w:r>
      <w:r w:rsidRPr="00527A8A">
        <w:rPr>
          <w:rFonts w:ascii="Arial" w:hAnsi="Arial" w:cs="Arial"/>
          <w:sz w:val="22"/>
          <w:szCs w:val="22"/>
        </w:rPr>
        <w:t xml:space="preserve">and 31 December </w:t>
      </w:r>
      <w:r w:rsidR="003B5B16">
        <w:rPr>
          <w:rFonts w:ascii="Arial" w:hAnsi="Arial" w:cs="Arial"/>
          <w:sz w:val="22"/>
          <w:szCs w:val="22"/>
        </w:rPr>
        <w:t>201</w:t>
      </w:r>
      <w:r w:rsidR="00AC16AB">
        <w:rPr>
          <w:rFonts w:ascii="Arial" w:hAnsi="Arial" w:cs="Arial"/>
          <w:sz w:val="22"/>
          <w:szCs w:val="22"/>
        </w:rPr>
        <w:t>9</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sidR="001B04E8">
        <w:rPr>
          <w:rFonts w:ascii="Arial" w:hAnsi="Arial" w:cs="Arial"/>
          <w:sz w:val="22"/>
          <w:szCs w:val="22"/>
        </w:rPr>
        <w:t>from purchase of account</w:t>
      </w:r>
      <w:r w:rsidR="00CA6A6A">
        <w:rPr>
          <w:rFonts w:ascii="Arial" w:hAnsi="Arial" w:cs="Arial"/>
          <w:sz w:val="22"/>
          <w:szCs w:val="22"/>
        </w:rPr>
        <w:t>s</w:t>
      </w:r>
      <w:r w:rsidR="001B04E8">
        <w:rPr>
          <w:rFonts w:ascii="Arial" w:hAnsi="Arial" w:cs="Arial"/>
          <w:sz w:val="22"/>
          <w:szCs w:val="22"/>
        </w:rPr>
        <w:t xml:space="preserve"> receivable</w:t>
      </w:r>
      <w:r w:rsidRPr="00527A8A">
        <w:rPr>
          <w:rFonts w:ascii="Arial" w:hAnsi="Arial" w:cs="Arial"/>
          <w:sz w:val="22"/>
          <w:szCs w:val="22"/>
        </w:rPr>
        <w:t xml:space="preserve"> classified by group of debtors are as follows:</w:t>
      </w:r>
    </w:p>
    <w:tbl>
      <w:tblPr>
        <w:tblW w:w="9000" w:type="dxa"/>
        <w:tblInd w:w="540" w:type="dxa"/>
        <w:tblLook w:val="04A0" w:firstRow="1" w:lastRow="0" w:firstColumn="1" w:lastColumn="0" w:noHBand="0" w:noVBand="1"/>
      </w:tblPr>
      <w:tblGrid>
        <w:gridCol w:w="3780"/>
        <w:gridCol w:w="1305"/>
        <w:gridCol w:w="1305"/>
        <w:gridCol w:w="1305"/>
        <w:gridCol w:w="1305"/>
      </w:tblGrid>
      <w:tr w:rsidR="00C97784" w:rsidRPr="00E24006" w:rsidTr="00590EA4">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5220" w:type="dxa"/>
            <w:gridSpan w:val="4"/>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Consolidated financial statements</w:t>
            </w:r>
          </w:p>
        </w:tc>
      </w:tr>
      <w:tr w:rsidR="00C97784" w:rsidRPr="00E24006" w:rsidTr="007066C1">
        <w:trPr>
          <w:trHeight w:val="306"/>
        </w:trPr>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2610" w:type="dxa"/>
            <w:gridSpan w:val="2"/>
          </w:tcPr>
          <w:p w:rsidR="00C97784" w:rsidRPr="00E24006" w:rsidRDefault="00590EA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590EA4">
              <w:rPr>
                <w:rFonts w:ascii="Arial" w:hAnsi="Arial" w:cs="Arial"/>
                <w:sz w:val="16"/>
                <w:szCs w:val="16"/>
              </w:rPr>
              <w:t xml:space="preserve">30 June </w:t>
            </w:r>
            <w:r w:rsidR="00AC16AB" w:rsidRPr="00AC16AB">
              <w:rPr>
                <w:rFonts w:ascii="Arial" w:hAnsi="Arial" w:cs="Arial"/>
                <w:sz w:val="16"/>
                <w:szCs w:val="16"/>
              </w:rPr>
              <w:t>2020</w:t>
            </w:r>
          </w:p>
        </w:tc>
        <w:tc>
          <w:tcPr>
            <w:tcW w:w="2610" w:type="dxa"/>
            <w:gridSpan w:val="2"/>
          </w:tcPr>
          <w:p w:rsidR="00C97784" w:rsidRPr="00E24006" w:rsidRDefault="00C97784" w:rsidP="00D150C8">
            <w:pPr>
              <w:pBdr>
                <w:bottom w:val="single" w:sz="4" w:space="1" w:color="auto"/>
              </w:pBdr>
              <w:tabs>
                <w:tab w:val="left" w:pos="600"/>
                <w:tab w:val="left" w:pos="900"/>
                <w:tab w:val="right" w:pos="7280"/>
                <w:tab w:val="right" w:pos="8540"/>
              </w:tabs>
              <w:spacing w:line="300" w:lineRule="exact"/>
              <w:ind w:right="-43"/>
              <w:jc w:val="center"/>
              <w:rPr>
                <w:rFonts w:ascii="Arial" w:hAnsi="Arial" w:cs="Arial"/>
                <w:sz w:val="16"/>
                <w:szCs w:val="16"/>
              </w:rPr>
            </w:pPr>
            <w:r w:rsidRPr="00E24006">
              <w:rPr>
                <w:rFonts w:ascii="Arial" w:hAnsi="Arial" w:cs="Arial"/>
                <w:sz w:val="16"/>
                <w:szCs w:val="16"/>
              </w:rPr>
              <w:t xml:space="preserve">31 December </w:t>
            </w:r>
            <w:r w:rsidR="003B5B16">
              <w:rPr>
                <w:rFonts w:ascii="Arial" w:hAnsi="Arial" w:cs="Arial"/>
                <w:sz w:val="16"/>
                <w:szCs w:val="16"/>
              </w:rPr>
              <w:t>201</w:t>
            </w:r>
            <w:r w:rsidR="00AC16AB">
              <w:rPr>
                <w:rFonts w:ascii="Arial" w:hAnsi="Arial" w:cs="Arial"/>
                <w:sz w:val="16"/>
                <w:szCs w:val="16"/>
              </w:rPr>
              <w:t>9</w:t>
            </w:r>
          </w:p>
        </w:tc>
      </w:tr>
      <w:tr w:rsidR="00C97784" w:rsidRPr="00E24006" w:rsidTr="007066C1">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cs/>
              </w:rPr>
            </w:pPr>
            <w:r w:rsidRPr="00E24006">
              <w:rPr>
                <w:rFonts w:ascii="Arial" w:hAnsi="Arial" w:cs="Arial"/>
                <w:sz w:val="16"/>
                <w:szCs w:val="16"/>
              </w:rPr>
              <w:t xml:space="preserve">Number of </w:t>
            </w:r>
          </w:p>
        </w:tc>
        <w:tc>
          <w:tcPr>
            <w:tcW w:w="1305" w:type="dxa"/>
            <w:vAlign w:val="bottom"/>
          </w:tcPr>
          <w:p w:rsidR="00C97784" w:rsidRPr="00E24006" w:rsidRDefault="00C97784" w:rsidP="00D150C8">
            <w:pPr>
              <w:tabs>
                <w:tab w:val="left" w:pos="360"/>
                <w:tab w:val="left" w:pos="900"/>
              </w:tabs>
              <w:spacing w:line="300" w:lineRule="exact"/>
              <w:ind w:right="-43"/>
              <w:jc w:val="center"/>
              <w:rPr>
                <w:rFonts w:ascii="Arial" w:hAnsi="Arial" w:cs="Arial"/>
                <w:sz w:val="16"/>
                <w:szCs w:val="16"/>
              </w:rPr>
            </w:pPr>
          </w:p>
        </w:tc>
      </w:tr>
      <w:tr w:rsidR="00C97784" w:rsidRPr="00E24006" w:rsidTr="007066C1">
        <w:tc>
          <w:tcPr>
            <w:tcW w:w="3780" w:type="dxa"/>
          </w:tcPr>
          <w:p w:rsidR="00C97784" w:rsidRPr="00E24006" w:rsidRDefault="00C97784" w:rsidP="00D150C8">
            <w:pPr>
              <w:tabs>
                <w:tab w:val="left" w:pos="600"/>
                <w:tab w:val="left" w:pos="900"/>
                <w:tab w:val="right" w:pos="7280"/>
                <w:tab w:val="right" w:pos="8540"/>
              </w:tabs>
              <w:spacing w:line="300" w:lineRule="exact"/>
              <w:ind w:right="-43"/>
              <w:jc w:val="thaiDistribute"/>
              <w:rPr>
                <w:rFonts w:ascii="Arial" w:hAnsi="Arial" w:cs="Arial"/>
                <w:sz w:val="16"/>
                <w:szCs w:val="16"/>
              </w:rPr>
            </w:pP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contracts</w:t>
            </w:r>
          </w:p>
        </w:tc>
        <w:tc>
          <w:tcPr>
            <w:tcW w:w="1305" w:type="dxa"/>
          </w:tcPr>
          <w:p w:rsidR="00C97784" w:rsidRPr="00E24006" w:rsidRDefault="00C97784" w:rsidP="00D150C8">
            <w:pPr>
              <w:pBdr>
                <w:bottom w:val="single" w:sz="4" w:space="1" w:color="auto"/>
              </w:pBdr>
              <w:spacing w:line="300" w:lineRule="exact"/>
              <w:ind w:right="-43"/>
              <w:jc w:val="center"/>
              <w:rPr>
                <w:rFonts w:ascii="Arial" w:hAnsi="Arial" w:cs="Arial"/>
                <w:sz w:val="16"/>
                <w:szCs w:val="16"/>
              </w:rPr>
            </w:pPr>
            <w:r w:rsidRPr="00E24006">
              <w:rPr>
                <w:rFonts w:ascii="Arial" w:hAnsi="Arial" w:cs="Arial"/>
                <w:sz w:val="16"/>
                <w:szCs w:val="16"/>
              </w:rPr>
              <w:t>Amount</w:t>
            </w:r>
          </w:p>
        </w:tc>
      </w:tr>
      <w:tr w:rsidR="00202A09" w:rsidRPr="00E24006" w:rsidTr="007066C1">
        <w:tc>
          <w:tcPr>
            <w:tcW w:w="3780" w:type="dxa"/>
          </w:tcPr>
          <w:p w:rsidR="00202A09" w:rsidRPr="00E24006" w:rsidRDefault="00202A09" w:rsidP="00D150C8">
            <w:pPr>
              <w:tabs>
                <w:tab w:val="left" w:pos="900"/>
              </w:tabs>
              <w:spacing w:line="300" w:lineRule="exact"/>
              <w:ind w:left="-60"/>
              <w:jc w:val="thaiDistribute"/>
              <w:rPr>
                <w:rFonts w:ascii="Arial" w:hAnsi="Arial" w:cs="Arial"/>
                <w:sz w:val="16"/>
                <w:szCs w:val="16"/>
              </w:rPr>
            </w:pPr>
          </w:p>
        </w:tc>
        <w:tc>
          <w:tcPr>
            <w:tcW w:w="1305"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D150C8">
            <w:pPr>
              <w:spacing w:line="300" w:lineRule="exact"/>
              <w:ind w:left="-106" w:right="-103"/>
              <w:jc w:val="center"/>
              <w:rPr>
                <w:rFonts w:ascii="Arial" w:hAnsi="Arial" w:cs="Arial"/>
                <w:sz w:val="16"/>
                <w:szCs w:val="16"/>
                <w:lang w:val="en-GB"/>
              </w:rPr>
            </w:pPr>
            <w:r>
              <w:rPr>
                <w:rFonts w:ascii="Arial" w:hAnsi="Arial" w:cs="Arial"/>
                <w:sz w:val="16"/>
                <w:szCs w:val="16"/>
                <w:lang w:val="en-GB"/>
              </w:rPr>
              <w:t>(Thousand Baht)</w:t>
            </w:r>
          </w:p>
        </w:tc>
        <w:tc>
          <w:tcPr>
            <w:tcW w:w="1305" w:type="dxa"/>
          </w:tcPr>
          <w:p w:rsidR="00202A09" w:rsidRPr="009F1598" w:rsidRDefault="00202A09" w:rsidP="00D150C8">
            <w:pPr>
              <w:spacing w:line="300" w:lineRule="exact"/>
              <w:ind w:right="-43"/>
              <w:jc w:val="center"/>
              <w:rPr>
                <w:rFonts w:ascii="Arial" w:hAnsi="Arial" w:cs="Arial"/>
                <w:sz w:val="16"/>
                <w:szCs w:val="16"/>
                <w:lang w:val="en-GB"/>
              </w:rPr>
            </w:pPr>
            <w:r>
              <w:rPr>
                <w:rFonts w:ascii="Arial" w:hAnsi="Arial" w:cs="Arial"/>
                <w:sz w:val="16"/>
                <w:szCs w:val="16"/>
                <w:lang w:val="en-GB"/>
              </w:rPr>
              <w:t>(Contract)</w:t>
            </w:r>
          </w:p>
        </w:tc>
        <w:tc>
          <w:tcPr>
            <w:tcW w:w="1305" w:type="dxa"/>
          </w:tcPr>
          <w:p w:rsidR="00202A09" w:rsidRPr="009F1598" w:rsidRDefault="00202A09" w:rsidP="00D150C8">
            <w:pPr>
              <w:spacing w:line="300" w:lineRule="exact"/>
              <w:ind w:left="-114" w:right="-113"/>
              <w:jc w:val="center"/>
              <w:rPr>
                <w:rFonts w:ascii="Arial" w:hAnsi="Arial" w:cs="Arial"/>
                <w:sz w:val="16"/>
                <w:szCs w:val="16"/>
                <w:lang w:val="en-GB"/>
              </w:rPr>
            </w:pPr>
            <w:r>
              <w:rPr>
                <w:rFonts w:ascii="Arial" w:hAnsi="Arial" w:cs="Arial"/>
                <w:sz w:val="16"/>
                <w:szCs w:val="16"/>
                <w:lang w:val="en-GB"/>
              </w:rPr>
              <w:t>(Thousand Baht)</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Hire purchase receivables</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1,427,351</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2,872,262</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1,337,216</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2,881,312</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Personal loan receivables</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2,519,126</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2,913,338</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2,310,122</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1,544,157</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rPr>
            </w:pPr>
            <w:r>
              <w:rPr>
                <w:rFonts w:ascii="Arial" w:hAnsi="Arial" w:cs="Arial"/>
                <w:sz w:val="16"/>
                <w:szCs w:val="16"/>
              </w:rPr>
              <w:t>Personal loan receivables - collaterals</w:t>
            </w:r>
          </w:p>
        </w:tc>
        <w:tc>
          <w:tcPr>
            <w:tcW w:w="1305" w:type="dxa"/>
            <w:vAlign w:val="bottom"/>
          </w:tcPr>
          <w:p w:rsidR="002F3B0E" w:rsidRPr="002F3B0E"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2,166</w:t>
            </w:r>
          </w:p>
        </w:tc>
        <w:tc>
          <w:tcPr>
            <w:tcW w:w="1305" w:type="dxa"/>
            <w:vAlign w:val="bottom"/>
          </w:tcPr>
          <w:p w:rsidR="002F3B0E" w:rsidRPr="002F3B0E"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3,380,145</w:t>
            </w:r>
          </w:p>
        </w:tc>
        <w:tc>
          <w:tcPr>
            <w:tcW w:w="1305" w:type="dxa"/>
            <w:vAlign w:val="bottom"/>
          </w:tcPr>
          <w:p w:rsidR="002F3B0E" w:rsidRPr="00AC16AB"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2,137</w:t>
            </w:r>
          </w:p>
        </w:tc>
        <w:tc>
          <w:tcPr>
            <w:tcW w:w="1305" w:type="dxa"/>
            <w:vAlign w:val="bottom"/>
          </w:tcPr>
          <w:p w:rsidR="002F3B0E" w:rsidRPr="00AC16AB"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3,399,250</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rPr>
            </w:pPr>
            <w:r w:rsidRPr="00E24006">
              <w:rPr>
                <w:rFonts w:ascii="Arial" w:hAnsi="Arial" w:cs="Arial"/>
                <w:sz w:val="16"/>
                <w:szCs w:val="16"/>
              </w:rPr>
              <w:t>Total</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3,948,643</w:t>
            </w: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9,165,745</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3,649,475</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7,824,719</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rPr>
            </w:pPr>
            <w:r>
              <w:rPr>
                <w:rFonts w:ascii="Arial" w:hAnsi="Arial" w:cs="Arial"/>
                <w:sz w:val="16"/>
                <w:szCs w:val="16"/>
              </w:rPr>
              <w:t>Add: Accrued interest</w:t>
            </w:r>
          </w:p>
        </w:tc>
        <w:tc>
          <w:tcPr>
            <w:tcW w:w="1305" w:type="dxa"/>
            <w:vAlign w:val="bottom"/>
          </w:tcPr>
          <w:p w:rsidR="002F3B0E" w:rsidRPr="002F3B0E" w:rsidRDefault="002F3B0E" w:rsidP="007066C1">
            <w:pPr>
              <w:pBdr>
                <w:top w:val="double" w:sz="4" w:space="1" w:color="auto"/>
              </w:pBdr>
              <w:tabs>
                <w:tab w:val="decimal" w:pos="975"/>
              </w:tabs>
              <w:spacing w:line="300" w:lineRule="exact"/>
              <w:ind w:right="-43"/>
              <w:rPr>
                <w:rFonts w:ascii="Arial" w:hAnsi="Arial" w:cs="Arial"/>
                <w:sz w:val="16"/>
                <w:szCs w:val="16"/>
                <w:lang w:val="en-GB"/>
              </w:rPr>
            </w:pP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99,565</w:t>
            </w:r>
          </w:p>
        </w:tc>
        <w:tc>
          <w:tcPr>
            <w:tcW w:w="1305" w:type="dxa"/>
            <w:vAlign w:val="bottom"/>
          </w:tcPr>
          <w:p w:rsidR="002F3B0E" w:rsidRPr="00AC16AB" w:rsidRDefault="002F3B0E" w:rsidP="007066C1">
            <w:pPr>
              <w:pBdr>
                <w:top w:val="double" w:sz="4" w:space="1" w:color="auto"/>
              </w:pBd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Pr>
                <w:rFonts w:ascii="Arial" w:hAnsi="Arial" w:cs="Arial"/>
                <w:sz w:val="16"/>
                <w:szCs w:val="16"/>
                <w:lang w:val="en-GB"/>
              </w:rPr>
              <w:t>-</w:t>
            </w:r>
          </w:p>
        </w:tc>
      </w:tr>
      <w:tr w:rsidR="002F3B0E" w:rsidRPr="00E24006" w:rsidTr="007066C1">
        <w:tc>
          <w:tcPr>
            <w:tcW w:w="3780" w:type="dxa"/>
          </w:tcPr>
          <w:p w:rsidR="002F3B0E" w:rsidRPr="00A05288" w:rsidRDefault="002F3B0E" w:rsidP="002F3B0E">
            <w:pPr>
              <w:tabs>
                <w:tab w:val="left" w:pos="90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Less: </w:t>
            </w:r>
            <w:r>
              <w:rPr>
                <w:rFonts w:ascii="Arial" w:hAnsi="Arial" w:cs="Arial"/>
                <w:sz w:val="16"/>
                <w:szCs w:val="16"/>
              </w:rPr>
              <w:t>E</w:t>
            </w:r>
            <w:r w:rsidRPr="00A05288">
              <w:rPr>
                <w:rFonts w:ascii="Arial" w:hAnsi="Arial" w:cs="Arial"/>
                <w:sz w:val="16"/>
                <w:szCs w:val="16"/>
              </w:rPr>
              <w:t xml:space="preserve">xpected credit losses </w:t>
            </w: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r>
      <w:tr w:rsidR="002F3B0E" w:rsidRPr="00E24006" w:rsidTr="007066C1">
        <w:tc>
          <w:tcPr>
            <w:tcW w:w="3780" w:type="dxa"/>
          </w:tcPr>
          <w:p w:rsidR="002F3B0E" w:rsidRPr="00A05288" w:rsidRDefault="002F3B0E" w:rsidP="002F3B0E">
            <w:pPr>
              <w:tabs>
                <w:tab w:val="left" w:pos="480"/>
              </w:tabs>
              <w:spacing w:line="300" w:lineRule="exact"/>
              <w:ind w:left="-60" w:right="-200"/>
              <w:jc w:val="thaiDistribute"/>
              <w:rPr>
                <w:rFonts w:ascii="Arial" w:hAnsi="Arial" w:cs="Arial"/>
                <w:sz w:val="16"/>
                <w:szCs w:val="16"/>
                <w:cs/>
              </w:rPr>
            </w:pPr>
            <w:r w:rsidRPr="00A05288">
              <w:rPr>
                <w:rFonts w:ascii="Arial" w:hAnsi="Arial" w:cs="Arial"/>
                <w:sz w:val="16"/>
                <w:szCs w:val="16"/>
              </w:rPr>
              <w:t xml:space="preserve"> </w:t>
            </w:r>
            <w:r>
              <w:rPr>
                <w:rFonts w:ascii="Arial" w:hAnsi="Arial" w:cstheme="minorBidi"/>
                <w:sz w:val="16"/>
                <w:szCs w:val="16"/>
                <w:cs/>
              </w:rPr>
              <w:tab/>
            </w:r>
            <w:r w:rsidRPr="00A05288">
              <w:rPr>
                <w:rFonts w:ascii="Arial" w:hAnsi="Arial" w:cs="Arial"/>
                <w:sz w:val="16"/>
                <w:szCs w:val="16"/>
              </w:rPr>
              <w:t>(2019: Allowance for doubtful debts)</w:t>
            </w: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2F3B0E"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(216,601)</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(107,231)</w:t>
            </w:r>
          </w:p>
        </w:tc>
      </w:tr>
      <w:tr w:rsidR="002F3B0E" w:rsidRPr="00E24006" w:rsidTr="007066C1">
        <w:tc>
          <w:tcPr>
            <w:tcW w:w="3780" w:type="dxa"/>
          </w:tcPr>
          <w:p w:rsidR="002F3B0E" w:rsidRPr="00E24006" w:rsidRDefault="002F3B0E" w:rsidP="002F3B0E">
            <w:pPr>
              <w:tabs>
                <w:tab w:val="left" w:pos="900"/>
              </w:tabs>
              <w:spacing w:line="300" w:lineRule="exact"/>
              <w:ind w:left="-60"/>
              <w:jc w:val="thaiDistribute"/>
              <w:rPr>
                <w:rFonts w:ascii="Arial" w:hAnsi="Arial" w:cs="Arial"/>
                <w:sz w:val="16"/>
                <w:szCs w:val="16"/>
                <w:cs/>
              </w:rPr>
            </w:pPr>
            <w:r w:rsidRPr="00E24006">
              <w:rPr>
                <w:rFonts w:ascii="Arial" w:hAnsi="Arial" w:cs="Arial"/>
                <w:sz w:val="16"/>
                <w:szCs w:val="16"/>
              </w:rPr>
              <w:t>Net</w:t>
            </w: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9,048,709</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7,717,488</w:t>
            </w:r>
          </w:p>
        </w:tc>
      </w:tr>
      <w:tr w:rsidR="002F3B0E" w:rsidRPr="00E24006" w:rsidTr="007066C1">
        <w:tc>
          <w:tcPr>
            <w:tcW w:w="3780" w:type="dxa"/>
          </w:tcPr>
          <w:p w:rsidR="002F3B0E" w:rsidRPr="00E24006" w:rsidRDefault="002F3B0E" w:rsidP="002F3B0E">
            <w:pPr>
              <w:tabs>
                <w:tab w:val="left" w:pos="900"/>
              </w:tabs>
              <w:spacing w:line="300" w:lineRule="exact"/>
              <w:ind w:left="-60" w:right="-200"/>
              <w:jc w:val="thaiDistribute"/>
              <w:rPr>
                <w:rFonts w:ascii="Arial" w:hAnsi="Arial" w:cs="Arial"/>
                <w:sz w:val="16"/>
                <w:szCs w:val="16"/>
              </w:rPr>
            </w:pPr>
            <w:r>
              <w:rPr>
                <w:rFonts w:ascii="Arial" w:hAnsi="Arial" w:cs="Arial"/>
                <w:sz w:val="16"/>
                <w:szCs w:val="16"/>
              </w:rPr>
              <w:t>Less: Current portion of loans receivable from</w:t>
            </w: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r>
      <w:tr w:rsidR="002F3B0E" w:rsidRPr="00E24006" w:rsidTr="007066C1">
        <w:tc>
          <w:tcPr>
            <w:tcW w:w="3780" w:type="dxa"/>
          </w:tcPr>
          <w:p w:rsidR="002F3B0E" w:rsidRDefault="002F3B0E" w:rsidP="002F3B0E">
            <w:pPr>
              <w:tabs>
                <w:tab w:val="left" w:pos="480"/>
              </w:tabs>
              <w:spacing w:line="300" w:lineRule="exact"/>
              <w:ind w:left="-60" w:right="-200"/>
              <w:jc w:val="thaiDistribute"/>
              <w:rPr>
                <w:rFonts w:ascii="Arial" w:hAnsi="Arial" w:cs="Arial"/>
                <w:sz w:val="16"/>
                <w:szCs w:val="16"/>
              </w:rPr>
            </w:pPr>
            <w:r>
              <w:rPr>
                <w:rFonts w:ascii="Arial" w:hAnsi="Arial" w:cs="Arial"/>
                <w:sz w:val="16"/>
                <w:szCs w:val="16"/>
              </w:rPr>
              <w:t xml:space="preserve">  </w:t>
            </w:r>
            <w:r>
              <w:rPr>
                <w:rFonts w:ascii="Arial" w:hAnsi="Arial" w:cstheme="minorBidi"/>
                <w:sz w:val="16"/>
                <w:szCs w:val="16"/>
                <w:cs/>
              </w:rPr>
              <w:tab/>
            </w:r>
            <w:r>
              <w:rPr>
                <w:rFonts w:ascii="Arial" w:hAnsi="Arial" w:cs="Arial"/>
                <w:sz w:val="16"/>
                <w:szCs w:val="16"/>
              </w:rPr>
              <w:t>purchase of accounts receivable</w:t>
            </w:r>
          </w:p>
        </w:tc>
        <w:tc>
          <w:tcPr>
            <w:tcW w:w="1305" w:type="dxa"/>
            <w:vAlign w:val="bottom"/>
          </w:tcPr>
          <w:p w:rsidR="002F3B0E" w:rsidRPr="002F3B0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2F3B0E"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(493,900)</w:t>
            </w: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pBdr>
                <w:bottom w:val="sing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(378,372)</w:t>
            </w:r>
          </w:p>
        </w:tc>
      </w:tr>
      <w:tr w:rsidR="002F3B0E" w:rsidRPr="00E24006" w:rsidTr="007066C1">
        <w:tc>
          <w:tcPr>
            <w:tcW w:w="3780" w:type="dxa"/>
          </w:tcPr>
          <w:p w:rsidR="002F3B0E" w:rsidRDefault="002F3B0E" w:rsidP="002F3B0E">
            <w:pPr>
              <w:tabs>
                <w:tab w:val="left" w:pos="900"/>
              </w:tabs>
              <w:spacing w:line="300" w:lineRule="exact"/>
              <w:ind w:left="-60"/>
              <w:jc w:val="thaiDistribute"/>
              <w:rPr>
                <w:rFonts w:ascii="Arial" w:hAnsi="Arial" w:cs="Arial"/>
                <w:sz w:val="16"/>
                <w:szCs w:val="16"/>
              </w:rPr>
            </w:pPr>
            <w:r>
              <w:rPr>
                <w:rFonts w:ascii="Arial" w:hAnsi="Arial" w:cs="Arial"/>
                <w:sz w:val="16"/>
                <w:szCs w:val="16"/>
              </w:rPr>
              <w:t>Loans receivable from purchase of accounts</w:t>
            </w:r>
          </w:p>
        </w:tc>
        <w:tc>
          <w:tcPr>
            <w:tcW w:w="1305" w:type="dxa"/>
          </w:tcPr>
          <w:p w:rsidR="002F3B0E" w:rsidRPr="009F1598" w:rsidRDefault="002F3B0E" w:rsidP="007066C1">
            <w:pPr>
              <w:tabs>
                <w:tab w:val="decimal" w:pos="975"/>
                <w:tab w:val="decimal" w:pos="1155"/>
              </w:tabs>
              <w:spacing w:line="300" w:lineRule="exact"/>
              <w:ind w:right="-43"/>
              <w:rPr>
                <w:rFonts w:ascii="Arial" w:hAnsi="Arial" w:cs="Arial"/>
                <w:sz w:val="16"/>
                <w:szCs w:val="16"/>
                <w:lang w:val="en-GB"/>
              </w:rPr>
            </w:pPr>
          </w:p>
        </w:tc>
        <w:tc>
          <w:tcPr>
            <w:tcW w:w="1305" w:type="dxa"/>
          </w:tcPr>
          <w:p w:rsidR="002F3B0E" w:rsidRPr="009F1598" w:rsidRDefault="002F3B0E" w:rsidP="007066C1">
            <w:pPr>
              <w:tabs>
                <w:tab w:val="decimal" w:pos="975"/>
                <w:tab w:val="decimal" w:pos="115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tabs>
                <w:tab w:val="decimal" w:pos="975"/>
              </w:tabs>
              <w:spacing w:line="300" w:lineRule="exact"/>
              <w:ind w:right="-43"/>
              <w:rPr>
                <w:rFonts w:ascii="Arial" w:hAnsi="Arial" w:cs="Arial"/>
                <w:sz w:val="16"/>
                <w:szCs w:val="16"/>
                <w:lang w:val="en-GB"/>
              </w:rPr>
            </w:pPr>
          </w:p>
        </w:tc>
      </w:tr>
      <w:tr w:rsidR="002F3B0E" w:rsidRPr="00E24006" w:rsidTr="007066C1">
        <w:tc>
          <w:tcPr>
            <w:tcW w:w="3780" w:type="dxa"/>
          </w:tcPr>
          <w:p w:rsidR="002F3B0E" w:rsidRDefault="002F3B0E" w:rsidP="002F3B0E">
            <w:pPr>
              <w:tabs>
                <w:tab w:val="left" w:pos="900"/>
              </w:tabs>
              <w:spacing w:line="300" w:lineRule="exact"/>
              <w:ind w:left="-60"/>
              <w:jc w:val="thaiDistribute"/>
              <w:rPr>
                <w:rFonts w:ascii="Arial" w:hAnsi="Arial" w:cs="Arial"/>
                <w:sz w:val="16"/>
                <w:szCs w:val="16"/>
              </w:rPr>
            </w:pPr>
            <w:r>
              <w:rPr>
                <w:rFonts w:ascii="Arial" w:hAnsi="Arial" w:cs="Arial"/>
                <w:sz w:val="16"/>
                <w:szCs w:val="16"/>
              </w:rPr>
              <w:t xml:space="preserve">   receivable - net of current portion</w:t>
            </w:r>
          </w:p>
        </w:tc>
        <w:tc>
          <w:tcPr>
            <w:tcW w:w="1305" w:type="dxa"/>
            <w:vAlign w:val="bottom"/>
          </w:tcPr>
          <w:p w:rsidR="002F3B0E" w:rsidRPr="004F1378"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2F3B0E" w:rsidRDefault="002F3B0E" w:rsidP="007066C1">
            <w:pPr>
              <w:pBdr>
                <w:bottom w:val="double" w:sz="4" w:space="1" w:color="auto"/>
              </w:pBdr>
              <w:tabs>
                <w:tab w:val="decimal" w:pos="975"/>
              </w:tabs>
              <w:spacing w:line="300" w:lineRule="exact"/>
              <w:ind w:right="-43"/>
              <w:rPr>
                <w:rFonts w:ascii="Arial" w:hAnsi="Arial" w:cs="Arial"/>
                <w:sz w:val="16"/>
                <w:szCs w:val="16"/>
                <w:lang w:val="en-GB"/>
              </w:rPr>
            </w:pPr>
            <w:r w:rsidRPr="002F3B0E">
              <w:rPr>
                <w:rFonts w:ascii="Arial" w:hAnsi="Arial" w:cs="Arial"/>
                <w:sz w:val="16"/>
                <w:szCs w:val="16"/>
                <w:lang w:val="en-GB"/>
              </w:rPr>
              <w:t>8,554,809</w:t>
            </w:r>
          </w:p>
        </w:tc>
        <w:tc>
          <w:tcPr>
            <w:tcW w:w="1305" w:type="dxa"/>
          </w:tcPr>
          <w:p w:rsidR="002F3B0E" w:rsidRPr="00441F4E" w:rsidRDefault="002F3B0E" w:rsidP="007066C1">
            <w:pPr>
              <w:tabs>
                <w:tab w:val="decimal" w:pos="975"/>
              </w:tabs>
              <w:spacing w:line="300" w:lineRule="exact"/>
              <w:ind w:right="-43"/>
              <w:rPr>
                <w:rFonts w:ascii="Arial" w:hAnsi="Arial" w:cs="Arial"/>
                <w:sz w:val="16"/>
                <w:szCs w:val="16"/>
                <w:lang w:val="en-GB"/>
              </w:rPr>
            </w:pPr>
          </w:p>
        </w:tc>
        <w:tc>
          <w:tcPr>
            <w:tcW w:w="1305" w:type="dxa"/>
            <w:vAlign w:val="bottom"/>
          </w:tcPr>
          <w:p w:rsidR="002F3B0E" w:rsidRPr="00AC16AB" w:rsidRDefault="002F3B0E" w:rsidP="007066C1">
            <w:pPr>
              <w:pBdr>
                <w:bottom w:val="double" w:sz="4" w:space="1" w:color="auto"/>
              </w:pBdr>
              <w:tabs>
                <w:tab w:val="decimal" w:pos="975"/>
              </w:tabs>
              <w:spacing w:line="300" w:lineRule="exact"/>
              <w:ind w:right="-43"/>
              <w:rPr>
                <w:rFonts w:ascii="Arial" w:hAnsi="Arial" w:cs="Arial"/>
                <w:sz w:val="16"/>
                <w:szCs w:val="16"/>
                <w:lang w:val="en-GB"/>
              </w:rPr>
            </w:pPr>
            <w:r w:rsidRPr="00AC16AB">
              <w:rPr>
                <w:rFonts w:ascii="Arial" w:hAnsi="Arial" w:cs="Arial"/>
                <w:sz w:val="16"/>
                <w:szCs w:val="16"/>
                <w:lang w:val="en-GB"/>
              </w:rPr>
              <w:t>7,339,116</w:t>
            </w:r>
          </w:p>
        </w:tc>
      </w:tr>
    </w:tbl>
    <w:p w:rsidR="00C97784" w:rsidRDefault="00C97784" w:rsidP="00604205">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784C08">
        <w:rPr>
          <w:rFonts w:ascii="Arial" w:hAnsi="Arial" w:cs="Arial"/>
          <w:sz w:val="22"/>
          <w:szCs w:val="22"/>
          <w:lang w:eastAsia="ja-JP"/>
        </w:rPr>
        <w:t xml:space="preserve">The movements on </w:t>
      </w:r>
      <w:r>
        <w:rPr>
          <w:rFonts w:ascii="Arial" w:hAnsi="Arial" w:cs="Arial"/>
          <w:sz w:val="22"/>
          <w:szCs w:val="22"/>
          <w:lang w:eastAsia="ja-JP"/>
        </w:rPr>
        <w:t>loans receivable from purchase</w:t>
      </w:r>
      <w:r w:rsidRPr="00784C08">
        <w:rPr>
          <w:rFonts w:ascii="Arial" w:hAnsi="Arial" w:cs="Arial"/>
          <w:sz w:val="22"/>
          <w:szCs w:val="22"/>
          <w:lang w:eastAsia="ja-JP"/>
        </w:rPr>
        <w:t xml:space="preserve"> </w:t>
      </w:r>
      <w:r>
        <w:rPr>
          <w:rFonts w:ascii="Arial" w:hAnsi="Arial" w:cs="Arial"/>
          <w:sz w:val="22"/>
          <w:szCs w:val="22"/>
          <w:lang w:eastAsia="ja-JP"/>
        </w:rPr>
        <w:t xml:space="preserve">of </w:t>
      </w:r>
      <w:r w:rsidRPr="00784C08">
        <w:rPr>
          <w:rFonts w:ascii="Arial" w:hAnsi="Arial" w:cs="Arial"/>
          <w:sz w:val="22"/>
          <w:szCs w:val="22"/>
          <w:lang w:eastAsia="ja-JP"/>
        </w:rPr>
        <w:t>account</w:t>
      </w:r>
      <w:r>
        <w:rPr>
          <w:rFonts w:ascii="Arial" w:hAnsi="Arial" w:cs="Arial"/>
          <w:sz w:val="22"/>
          <w:szCs w:val="22"/>
          <w:lang w:eastAsia="ja-JP"/>
        </w:rPr>
        <w:t>s</w:t>
      </w:r>
      <w:r w:rsidRPr="00784C08">
        <w:rPr>
          <w:rFonts w:ascii="Arial" w:hAnsi="Arial" w:cs="Arial"/>
          <w:sz w:val="22"/>
          <w:szCs w:val="22"/>
          <w:lang w:eastAsia="ja-JP"/>
        </w:rPr>
        <w:t xml:space="preserve"> receivable during the </w:t>
      </w:r>
      <w:r w:rsidR="00590EA4">
        <w:rPr>
          <w:rFonts w:ascii="Arial" w:hAnsi="Arial" w:cs="Arial"/>
          <w:sz w:val="22"/>
          <w:szCs w:val="22"/>
          <w:lang w:eastAsia="ja-JP"/>
        </w:rPr>
        <w:t xml:space="preserve">                 six</w:t>
      </w:r>
      <w:r w:rsidR="0010037C">
        <w:rPr>
          <w:rFonts w:ascii="Arial" w:hAnsi="Arial" w:cs="Arial"/>
          <w:sz w:val="22"/>
          <w:szCs w:val="22"/>
          <w:lang w:eastAsia="ja-JP"/>
        </w:rPr>
        <w:t xml:space="preserve">-month </w:t>
      </w:r>
      <w:r w:rsidRPr="00784C08">
        <w:rPr>
          <w:rFonts w:ascii="Arial" w:hAnsi="Arial" w:cs="Arial"/>
          <w:sz w:val="22"/>
          <w:szCs w:val="22"/>
          <w:lang w:eastAsia="ja-JP"/>
        </w:rPr>
        <w:t xml:space="preserve">period </w:t>
      </w:r>
      <w:r w:rsidR="0010037C">
        <w:rPr>
          <w:rFonts w:ascii="Arial" w:hAnsi="Arial" w:cs="Arial"/>
          <w:sz w:val="22"/>
          <w:szCs w:val="22"/>
          <w:lang w:eastAsia="ja-JP"/>
        </w:rPr>
        <w:t xml:space="preserve">ended </w:t>
      </w:r>
      <w:r w:rsidR="00051613">
        <w:rPr>
          <w:rFonts w:ascii="Arial" w:hAnsi="Arial" w:cs="Arial"/>
          <w:sz w:val="22"/>
          <w:szCs w:val="22"/>
        </w:rPr>
        <w:t>30 June</w:t>
      </w:r>
      <w:r w:rsidR="009F74AB">
        <w:rPr>
          <w:rFonts w:ascii="Arial" w:hAnsi="Arial" w:cs="Arial"/>
          <w:sz w:val="22"/>
          <w:szCs w:val="22"/>
        </w:rPr>
        <w:t xml:space="preserve"> </w:t>
      </w:r>
      <w:r w:rsidR="00EE22CF">
        <w:rPr>
          <w:rFonts w:ascii="Arial" w:hAnsi="Arial" w:cs="Arial"/>
          <w:sz w:val="22"/>
          <w:szCs w:val="22"/>
        </w:rPr>
        <w:t>20</w:t>
      </w:r>
      <w:r w:rsidR="00AC16AB">
        <w:rPr>
          <w:rFonts w:ascii="Arial" w:hAnsi="Arial" w:cs="Arial"/>
          <w:sz w:val="22"/>
          <w:szCs w:val="22"/>
        </w:rPr>
        <w:t>20</w:t>
      </w:r>
      <w:r w:rsidR="00EE22CF">
        <w:rPr>
          <w:rFonts w:ascii="Arial" w:hAnsi="Arial" w:cs="Arial"/>
          <w:sz w:val="22"/>
          <w:szCs w:val="22"/>
        </w:rPr>
        <w:t xml:space="preserve"> </w:t>
      </w:r>
      <w:r w:rsidRPr="00784C08">
        <w:rPr>
          <w:rFonts w:ascii="Arial" w:hAnsi="Arial" w:cs="Arial"/>
          <w:sz w:val="22"/>
          <w:szCs w:val="22"/>
          <w:lang w:eastAsia="ja-JP"/>
        </w:rPr>
        <w:t>are as follows:</w:t>
      </w:r>
    </w:p>
    <w:p w:rsidR="00C97784" w:rsidRPr="00505BA2" w:rsidRDefault="00485CE7" w:rsidP="00C97784">
      <w:pPr>
        <w:spacing w:line="380" w:lineRule="exact"/>
        <w:ind w:right="29"/>
        <w:jc w:val="right"/>
        <w:rPr>
          <w:rFonts w:ascii="Arial" w:hAnsi="Arial" w:cs="Arial"/>
          <w:sz w:val="22"/>
          <w:szCs w:val="22"/>
        </w:rPr>
      </w:pPr>
      <w:r w:rsidRPr="00505BA2">
        <w:rPr>
          <w:rFonts w:ascii="Arial" w:hAnsi="Arial" w:cs="Arial"/>
          <w:sz w:val="22"/>
          <w:szCs w:val="22"/>
        </w:rPr>
        <w:t xml:space="preserve"> </w:t>
      </w:r>
      <w:r w:rsidR="00C97784" w:rsidRPr="00505BA2">
        <w:rPr>
          <w:rFonts w:ascii="Arial" w:hAnsi="Arial" w:cs="Arial"/>
          <w:sz w:val="22"/>
          <w:szCs w:val="22"/>
        </w:rPr>
        <w:t>(</w:t>
      </w:r>
      <w:r w:rsidR="00C97784" w:rsidRPr="00505BA2">
        <w:rPr>
          <w:rFonts w:ascii="Arial" w:hAnsi="Arial" w:cs="Arial"/>
          <w:sz w:val="22"/>
          <w:szCs w:val="22"/>
          <w:lang w:eastAsia="ja-JP"/>
        </w:rPr>
        <w:t>Unit: Thousand Baht</w:t>
      </w:r>
      <w:r w:rsidR="00C97784" w:rsidRPr="00505BA2">
        <w:rPr>
          <w:rFonts w:ascii="Arial" w:hAnsi="Arial" w:cs="Arial"/>
          <w:sz w:val="22"/>
          <w:szCs w:val="22"/>
          <w:cs/>
        </w:rPr>
        <w:t>)</w:t>
      </w:r>
    </w:p>
    <w:tbl>
      <w:tblPr>
        <w:tblW w:w="9000" w:type="dxa"/>
        <w:tblInd w:w="450" w:type="dxa"/>
        <w:tblLook w:val="01E0" w:firstRow="1" w:lastRow="1" w:firstColumn="1" w:lastColumn="1" w:noHBand="0" w:noVBand="0"/>
      </w:tblPr>
      <w:tblGrid>
        <w:gridCol w:w="6660"/>
        <w:gridCol w:w="2340"/>
      </w:tblGrid>
      <w:tr w:rsidR="00C97784" w:rsidRPr="00676C32" w:rsidTr="00590EA4">
        <w:tc>
          <w:tcPr>
            <w:tcW w:w="6660" w:type="dxa"/>
          </w:tcPr>
          <w:p w:rsidR="00C97784" w:rsidRPr="00676C32" w:rsidRDefault="00C97784" w:rsidP="00D150C8">
            <w:pPr>
              <w:spacing w:line="360" w:lineRule="exact"/>
              <w:jc w:val="thaiDistribute"/>
              <w:rPr>
                <w:rFonts w:ascii="Arial" w:hAnsi="Arial" w:cs="Arial"/>
                <w:sz w:val="22"/>
                <w:szCs w:val="22"/>
                <w:cs/>
                <w:lang w:val="en-GB"/>
              </w:rPr>
            </w:pPr>
          </w:p>
        </w:tc>
        <w:tc>
          <w:tcPr>
            <w:tcW w:w="2340" w:type="dxa"/>
          </w:tcPr>
          <w:p w:rsidR="00C97784" w:rsidRPr="00676C32" w:rsidRDefault="00C97784" w:rsidP="00D150C8">
            <w:pPr>
              <w:pBdr>
                <w:bottom w:val="single" w:sz="4" w:space="1" w:color="auto"/>
              </w:pBdr>
              <w:tabs>
                <w:tab w:val="left" w:pos="3090"/>
                <w:tab w:val="left" w:pos="4860"/>
              </w:tabs>
              <w:spacing w:line="360" w:lineRule="exact"/>
              <w:jc w:val="center"/>
              <w:rPr>
                <w:rFonts w:ascii="Arial" w:hAnsi="Arial" w:cs="Arial"/>
                <w:snapToGrid w:val="0"/>
                <w:sz w:val="22"/>
                <w:szCs w:val="22"/>
                <w:cs/>
                <w:lang w:eastAsia="ja-JP"/>
              </w:rPr>
            </w:pPr>
            <w:r w:rsidRPr="00676C32">
              <w:rPr>
                <w:rFonts w:ascii="Arial" w:hAnsi="Arial" w:cs="Arial"/>
                <w:snapToGrid w:val="0"/>
                <w:sz w:val="22"/>
                <w:szCs w:val="22"/>
                <w:lang w:eastAsia="ja-JP"/>
              </w:rPr>
              <w:t>Consolidated financial statements</w:t>
            </w:r>
          </w:p>
        </w:tc>
      </w:tr>
      <w:tr w:rsidR="00C97784" w:rsidRPr="00676C32" w:rsidTr="00590EA4">
        <w:tc>
          <w:tcPr>
            <w:tcW w:w="6660" w:type="dxa"/>
          </w:tcPr>
          <w:p w:rsidR="00C97784" w:rsidRPr="00676C32" w:rsidRDefault="00C97784" w:rsidP="00D150C8">
            <w:pPr>
              <w:spacing w:line="360" w:lineRule="exact"/>
              <w:ind w:left="162" w:hanging="162"/>
              <w:rPr>
                <w:rFonts w:ascii="Arial" w:hAnsi="Arial" w:cs="Arial"/>
                <w:sz w:val="22"/>
                <w:szCs w:val="22"/>
                <w:lang w:val="en-GB" w:eastAsia="ja-JP"/>
              </w:rPr>
            </w:pPr>
            <w:r w:rsidRPr="00676C32">
              <w:rPr>
                <w:rFonts w:ascii="Arial" w:hAnsi="Arial" w:cs="Arial"/>
                <w:sz w:val="22"/>
                <w:szCs w:val="22"/>
                <w:lang w:eastAsia="ja-JP"/>
              </w:rPr>
              <w:t xml:space="preserve">Balance as at 1 January </w:t>
            </w:r>
            <w:r w:rsidR="003B5B16">
              <w:rPr>
                <w:rFonts w:ascii="Arial" w:hAnsi="Arial" w:cs="Arial"/>
                <w:sz w:val="22"/>
                <w:szCs w:val="22"/>
                <w:lang w:eastAsia="ja-JP"/>
              </w:rPr>
              <w:t>20</w:t>
            </w:r>
            <w:r w:rsidR="00AC16AB">
              <w:rPr>
                <w:rFonts w:ascii="Arial" w:hAnsi="Arial" w:cs="Arial"/>
                <w:sz w:val="22"/>
                <w:szCs w:val="22"/>
                <w:lang w:eastAsia="ja-JP"/>
              </w:rPr>
              <w:t>20</w:t>
            </w:r>
          </w:p>
        </w:tc>
        <w:tc>
          <w:tcPr>
            <w:tcW w:w="2340" w:type="dxa"/>
            <w:vAlign w:val="bottom"/>
          </w:tcPr>
          <w:p w:rsidR="00C97784" w:rsidRPr="009A3E9C" w:rsidRDefault="00F867DC" w:rsidP="00D150C8">
            <w:pPr>
              <w:tabs>
                <w:tab w:val="decimal" w:pos="1872"/>
              </w:tabs>
              <w:spacing w:line="360" w:lineRule="exact"/>
              <w:ind w:left="-14" w:firstLine="14"/>
              <w:rPr>
                <w:rFonts w:ascii="Arial" w:hAnsi="Arial" w:cs="Arial"/>
                <w:sz w:val="22"/>
                <w:szCs w:val="22"/>
              </w:rPr>
            </w:pPr>
            <w:r w:rsidRPr="001A7BCF">
              <w:rPr>
                <w:rFonts w:ascii="Arial" w:hAnsi="Arial" w:cs="Arial"/>
                <w:sz w:val="22"/>
                <w:szCs w:val="22"/>
              </w:rPr>
              <w:t>7,717,488</w:t>
            </w:r>
          </w:p>
        </w:tc>
      </w:tr>
      <w:tr w:rsidR="002F3B0E" w:rsidRPr="00676C32" w:rsidTr="00A4616D">
        <w:tc>
          <w:tcPr>
            <w:tcW w:w="6660" w:type="dxa"/>
          </w:tcPr>
          <w:p w:rsidR="002F3B0E" w:rsidRPr="00676C32" w:rsidRDefault="002F3B0E" w:rsidP="002F3B0E">
            <w:pPr>
              <w:tabs>
                <w:tab w:val="left" w:pos="612"/>
              </w:tabs>
              <w:spacing w:line="360" w:lineRule="exact"/>
              <w:ind w:left="162" w:hanging="162"/>
              <w:rPr>
                <w:rFonts w:ascii="Arial" w:hAnsi="Arial" w:cs="Arial"/>
                <w:sz w:val="22"/>
                <w:szCs w:val="22"/>
                <w:cs/>
                <w:lang w:eastAsia="ja-JP"/>
              </w:rPr>
            </w:pPr>
            <w:r>
              <w:rPr>
                <w:rFonts w:ascii="Arial" w:hAnsi="Arial" w:cs="Arial"/>
                <w:sz w:val="22"/>
                <w:szCs w:val="22"/>
                <w:lang w:eastAsia="ja-JP"/>
              </w:rPr>
              <w:t xml:space="preserve">Add: </w:t>
            </w:r>
            <w:r>
              <w:rPr>
                <w:rFonts w:ascii="Arial" w:hAnsi="Arial" w:cs="Arial"/>
                <w:sz w:val="22"/>
                <w:szCs w:val="22"/>
                <w:lang w:eastAsia="ja-JP"/>
              </w:rPr>
              <w:tab/>
              <w:t>Accrued interest as at 30 June 2020</w:t>
            </w:r>
          </w:p>
        </w:tc>
        <w:tc>
          <w:tcPr>
            <w:tcW w:w="2340" w:type="dxa"/>
          </w:tcPr>
          <w:p w:rsidR="002F3B0E" w:rsidRPr="002F3B0E" w:rsidRDefault="002F3B0E" w:rsidP="002F3B0E">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99,565</w:t>
            </w:r>
          </w:p>
        </w:tc>
      </w:tr>
      <w:tr w:rsidR="002F3B0E" w:rsidRPr="00676C32" w:rsidTr="00590EA4">
        <w:tc>
          <w:tcPr>
            <w:tcW w:w="6660" w:type="dxa"/>
          </w:tcPr>
          <w:p w:rsidR="002F3B0E" w:rsidRPr="00676C32" w:rsidRDefault="002F3B0E" w:rsidP="002F3B0E">
            <w:pPr>
              <w:tabs>
                <w:tab w:val="left" w:pos="612"/>
              </w:tabs>
              <w:spacing w:line="360" w:lineRule="exact"/>
              <w:ind w:left="162" w:hanging="162"/>
              <w:rPr>
                <w:rFonts w:ascii="Arial" w:hAnsi="Arial" w:cs="Arial"/>
                <w:sz w:val="22"/>
                <w:szCs w:val="22"/>
                <w:cs/>
                <w:lang w:eastAsia="ja-JP"/>
              </w:rPr>
            </w:pPr>
            <w:r w:rsidRPr="00775BC3">
              <w:rPr>
                <w:rFonts w:ascii="Arial" w:hAnsi="Arial" w:cs="Arial"/>
                <w:color w:val="FFFFFF" w:themeColor="background1"/>
                <w:sz w:val="22"/>
                <w:szCs w:val="22"/>
                <w:lang w:eastAsia="ja-JP"/>
              </w:rPr>
              <w:t xml:space="preserve">Add: </w:t>
            </w:r>
            <w:r>
              <w:rPr>
                <w:rFonts w:ascii="Arial" w:hAnsi="Arial" w:cs="Arial"/>
                <w:sz w:val="22"/>
                <w:szCs w:val="22"/>
                <w:lang w:eastAsia="ja-JP"/>
              </w:rPr>
              <w:tab/>
              <w:t>Purchase during the period</w:t>
            </w:r>
          </w:p>
        </w:tc>
        <w:tc>
          <w:tcPr>
            <w:tcW w:w="2340" w:type="dxa"/>
          </w:tcPr>
          <w:p w:rsidR="002F3B0E" w:rsidRPr="002F3B0E" w:rsidRDefault="002F3B0E" w:rsidP="002F3B0E">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1,982,787</w:t>
            </w:r>
          </w:p>
        </w:tc>
      </w:tr>
      <w:tr w:rsidR="002F3B0E" w:rsidRPr="00676C32" w:rsidTr="00590EA4">
        <w:tc>
          <w:tcPr>
            <w:tcW w:w="6660" w:type="dxa"/>
          </w:tcPr>
          <w:p w:rsidR="002F3B0E" w:rsidRDefault="002F3B0E" w:rsidP="002F3B0E">
            <w:pPr>
              <w:tabs>
                <w:tab w:val="left" w:pos="612"/>
              </w:tabs>
              <w:spacing w:line="360" w:lineRule="exact"/>
              <w:ind w:left="162" w:hanging="162"/>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Reversal of expected credit losses</w:t>
            </w:r>
          </w:p>
        </w:tc>
        <w:tc>
          <w:tcPr>
            <w:tcW w:w="2340" w:type="dxa"/>
          </w:tcPr>
          <w:p w:rsidR="002F3B0E" w:rsidRPr="002F3B0E" w:rsidRDefault="002F3B0E" w:rsidP="002F3B0E">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29,572</w:t>
            </w:r>
          </w:p>
        </w:tc>
      </w:tr>
      <w:tr w:rsidR="002F3B0E" w:rsidRPr="00676C32" w:rsidTr="00590EA4">
        <w:tc>
          <w:tcPr>
            <w:tcW w:w="6660" w:type="dxa"/>
          </w:tcPr>
          <w:p w:rsidR="002F3B0E" w:rsidRPr="00676C32" w:rsidRDefault="002F3B0E" w:rsidP="002F3B0E">
            <w:pPr>
              <w:tabs>
                <w:tab w:val="left" w:pos="612"/>
              </w:tabs>
              <w:spacing w:line="360" w:lineRule="exact"/>
              <w:ind w:left="162" w:hanging="162"/>
              <w:rPr>
                <w:rFonts w:ascii="Arial" w:hAnsi="Arial" w:cs="Arial"/>
                <w:sz w:val="22"/>
                <w:szCs w:val="22"/>
                <w:lang w:eastAsia="ja-JP"/>
              </w:rPr>
            </w:pPr>
            <w:r>
              <w:rPr>
                <w:rFonts w:ascii="Arial" w:hAnsi="Arial" w:cs="Arial"/>
                <w:sz w:val="22"/>
                <w:szCs w:val="22"/>
                <w:lang w:val="en-GB" w:eastAsia="ja-JP"/>
              </w:rPr>
              <w:t>Less:</w:t>
            </w:r>
            <w:r>
              <w:rPr>
                <w:rFonts w:ascii="Arial" w:hAnsi="Arial" w:cs="Arial"/>
                <w:sz w:val="22"/>
                <w:szCs w:val="22"/>
                <w:lang w:val="en-GB" w:eastAsia="ja-JP"/>
              </w:rPr>
              <w:tab/>
              <w:t>Portion decrease from cash collection during the period</w:t>
            </w:r>
          </w:p>
        </w:tc>
        <w:tc>
          <w:tcPr>
            <w:tcW w:w="2340" w:type="dxa"/>
          </w:tcPr>
          <w:p w:rsidR="002F3B0E" w:rsidRPr="002F3B0E" w:rsidRDefault="002F3B0E" w:rsidP="002F3B0E">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(601,533)</w:t>
            </w:r>
          </w:p>
        </w:tc>
      </w:tr>
      <w:tr w:rsidR="002F3B0E" w:rsidRPr="00676C32" w:rsidTr="00A4616D">
        <w:tc>
          <w:tcPr>
            <w:tcW w:w="6660" w:type="dxa"/>
          </w:tcPr>
          <w:p w:rsidR="002F3B0E" w:rsidRDefault="002F3B0E" w:rsidP="002F3B0E">
            <w:pPr>
              <w:tabs>
                <w:tab w:val="left" w:pos="61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Portion decrease from settlements by transferred </w:t>
            </w:r>
          </w:p>
        </w:tc>
        <w:tc>
          <w:tcPr>
            <w:tcW w:w="2340" w:type="dxa"/>
            <w:vAlign w:val="bottom"/>
          </w:tcPr>
          <w:p w:rsidR="002F3B0E" w:rsidRPr="002F3B0E" w:rsidRDefault="002F3B0E" w:rsidP="002F3B0E">
            <w:pPr>
              <w:tabs>
                <w:tab w:val="decimal" w:pos="1872"/>
              </w:tabs>
              <w:spacing w:line="360" w:lineRule="exact"/>
              <w:ind w:left="-14" w:firstLine="14"/>
              <w:rPr>
                <w:rFonts w:ascii="Arial" w:hAnsi="Arial" w:cs="Arial"/>
                <w:sz w:val="22"/>
                <w:szCs w:val="22"/>
              </w:rPr>
            </w:pPr>
          </w:p>
        </w:tc>
      </w:tr>
      <w:tr w:rsidR="007956F1" w:rsidRPr="00676C32" w:rsidTr="007956F1">
        <w:tc>
          <w:tcPr>
            <w:tcW w:w="6660" w:type="dxa"/>
          </w:tcPr>
          <w:p w:rsidR="007956F1" w:rsidRDefault="007956F1" w:rsidP="007956F1">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r>
            <w:r>
              <w:rPr>
                <w:rFonts w:ascii="Arial" w:hAnsi="Arial" w:cs="Arial"/>
                <w:sz w:val="22"/>
                <w:szCs w:val="22"/>
                <w:lang w:val="en-GB" w:eastAsia="ja-JP"/>
              </w:rPr>
              <w:tab/>
              <w:t>assets and auction during the period</w:t>
            </w:r>
          </w:p>
        </w:tc>
        <w:tc>
          <w:tcPr>
            <w:tcW w:w="2340" w:type="dxa"/>
            <w:vAlign w:val="bottom"/>
          </w:tcPr>
          <w:p w:rsidR="007956F1" w:rsidRPr="002F3B0E" w:rsidRDefault="007956F1" w:rsidP="007956F1">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(39,825)</w:t>
            </w:r>
          </w:p>
        </w:tc>
      </w:tr>
      <w:tr w:rsidR="007956F1" w:rsidRPr="00676C32" w:rsidTr="00590EA4">
        <w:trPr>
          <w:trHeight w:val="80"/>
        </w:trPr>
        <w:tc>
          <w:tcPr>
            <w:tcW w:w="6660" w:type="dxa"/>
          </w:tcPr>
          <w:p w:rsidR="007956F1" w:rsidRDefault="007956F1" w:rsidP="007956F1">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 xml:space="preserve">Set up </w:t>
            </w:r>
            <w:r>
              <w:rPr>
                <w:rFonts w:ascii="Arial" w:hAnsi="Arial" w:cs="Arial"/>
                <w:sz w:val="22"/>
                <w:szCs w:val="22"/>
                <w:lang w:eastAsia="ja-JP"/>
              </w:rPr>
              <w:t>expected credit losses</w:t>
            </w:r>
          </w:p>
        </w:tc>
        <w:tc>
          <w:tcPr>
            <w:tcW w:w="2340" w:type="dxa"/>
          </w:tcPr>
          <w:p w:rsidR="007956F1" w:rsidRPr="002F3B0E" w:rsidRDefault="007956F1" w:rsidP="007956F1">
            <w:pPr>
              <w:tabs>
                <w:tab w:val="decimal" w:pos="1872"/>
              </w:tabs>
              <w:spacing w:line="360" w:lineRule="exact"/>
              <w:ind w:left="-14" w:firstLine="14"/>
              <w:rPr>
                <w:rFonts w:ascii="Arial" w:hAnsi="Arial" w:cs="Arial"/>
                <w:sz w:val="22"/>
                <w:szCs w:val="22"/>
              </w:rPr>
            </w:pPr>
            <w:r w:rsidRPr="002F3B0E">
              <w:rPr>
                <w:rFonts w:ascii="Arial" w:hAnsi="Arial" w:cs="Arial"/>
                <w:sz w:val="22"/>
                <w:szCs w:val="22"/>
              </w:rPr>
              <w:t>(138,942)</w:t>
            </w:r>
          </w:p>
        </w:tc>
      </w:tr>
      <w:tr w:rsidR="007956F1" w:rsidRPr="00676C32" w:rsidTr="00590EA4">
        <w:trPr>
          <w:trHeight w:val="80"/>
        </w:trPr>
        <w:tc>
          <w:tcPr>
            <w:tcW w:w="6660" w:type="dxa"/>
          </w:tcPr>
          <w:p w:rsidR="007956F1" w:rsidRDefault="007956F1" w:rsidP="007956F1">
            <w:pPr>
              <w:tabs>
                <w:tab w:val="left" w:pos="612"/>
                <w:tab w:val="left" w:pos="792"/>
              </w:tabs>
              <w:spacing w:line="360" w:lineRule="exact"/>
              <w:ind w:left="162" w:hanging="162"/>
              <w:rPr>
                <w:rFonts w:ascii="Arial" w:hAnsi="Arial" w:cs="Arial"/>
                <w:sz w:val="22"/>
                <w:szCs w:val="22"/>
                <w:lang w:val="en-GB" w:eastAsia="ja-JP"/>
              </w:rPr>
            </w:pPr>
            <w:r>
              <w:rPr>
                <w:rFonts w:ascii="Arial" w:hAnsi="Arial" w:cs="Arial"/>
                <w:sz w:val="22"/>
                <w:szCs w:val="22"/>
                <w:lang w:val="en-GB" w:eastAsia="ja-JP"/>
              </w:rPr>
              <w:tab/>
            </w:r>
            <w:r>
              <w:rPr>
                <w:rFonts w:ascii="Arial" w:hAnsi="Arial" w:cs="Arial"/>
                <w:sz w:val="22"/>
                <w:szCs w:val="22"/>
                <w:lang w:val="en-GB" w:eastAsia="ja-JP"/>
              </w:rPr>
              <w:tab/>
              <w:t>Reassignment</w:t>
            </w:r>
          </w:p>
        </w:tc>
        <w:tc>
          <w:tcPr>
            <w:tcW w:w="2340" w:type="dxa"/>
          </w:tcPr>
          <w:p w:rsidR="007956F1" w:rsidRPr="002F3B0E" w:rsidRDefault="007956F1" w:rsidP="007956F1">
            <w:pPr>
              <w:pBdr>
                <w:bottom w:val="single" w:sz="4" w:space="1" w:color="auto"/>
              </w:pBdr>
              <w:tabs>
                <w:tab w:val="decimal" w:pos="1872"/>
              </w:tabs>
              <w:spacing w:line="360" w:lineRule="exact"/>
              <w:ind w:left="-14" w:firstLine="14"/>
              <w:rPr>
                <w:rFonts w:ascii="Arial" w:hAnsi="Arial" w:cs="Arial"/>
                <w:sz w:val="22"/>
                <w:szCs w:val="22"/>
              </w:rPr>
            </w:pPr>
            <w:r w:rsidRPr="002F3B0E">
              <w:rPr>
                <w:rFonts w:ascii="Arial" w:hAnsi="Arial" w:cs="Arial"/>
                <w:sz w:val="22"/>
                <w:szCs w:val="22"/>
              </w:rPr>
              <w:t>(403)</w:t>
            </w:r>
          </w:p>
        </w:tc>
      </w:tr>
      <w:tr w:rsidR="007956F1" w:rsidRPr="00676C32" w:rsidTr="00590EA4">
        <w:tc>
          <w:tcPr>
            <w:tcW w:w="6660" w:type="dxa"/>
          </w:tcPr>
          <w:p w:rsidR="007956F1" w:rsidRPr="00676C32" w:rsidRDefault="007956F1" w:rsidP="007956F1">
            <w:pPr>
              <w:spacing w:line="360" w:lineRule="exact"/>
              <w:ind w:left="162" w:hanging="162"/>
              <w:rPr>
                <w:rFonts w:ascii="Arial" w:hAnsi="Arial" w:cs="Arial"/>
                <w:sz w:val="22"/>
                <w:szCs w:val="22"/>
              </w:rPr>
            </w:pPr>
            <w:r w:rsidRPr="00676C32">
              <w:rPr>
                <w:rFonts w:ascii="Arial" w:hAnsi="Arial" w:cs="Arial"/>
                <w:sz w:val="22"/>
                <w:szCs w:val="22"/>
              </w:rPr>
              <w:t xml:space="preserve">Balance as at </w:t>
            </w:r>
            <w:r>
              <w:rPr>
                <w:rFonts w:ascii="Arial" w:hAnsi="Arial" w:cs="Arial"/>
                <w:sz w:val="22"/>
                <w:szCs w:val="22"/>
              </w:rPr>
              <w:t>30 June 2020</w:t>
            </w:r>
          </w:p>
        </w:tc>
        <w:tc>
          <w:tcPr>
            <w:tcW w:w="2340" w:type="dxa"/>
          </w:tcPr>
          <w:p w:rsidR="007956F1" w:rsidRPr="002F3B0E" w:rsidRDefault="007956F1" w:rsidP="007956F1">
            <w:pPr>
              <w:pBdr>
                <w:bottom w:val="double" w:sz="4" w:space="1" w:color="auto"/>
              </w:pBdr>
              <w:tabs>
                <w:tab w:val="decimal" w:pos="1872"/>
              </w:tabs>
              <w:spacing w:line="360" w:lineRule="exact"/>
              <w:ind w:left="-14" w:firstLine="14"/>
              <w:rPr>
                <w:rFonts w:ascii="Arial" w:hAnsi="Arial" w:cs="Arial"/>
                <w:sz w:val="22"/>
                <w:szCs w:val="22"/>
                <w:cs/>
              </w:rPr>
            </w:pPr>
            <w:r w:rsidRPr="002F3B0E">
              <w:rPr>
                <w:rFonts w:ascii="Arial" w:hAnsi="Arial" w:cs="Arial"/>
                <w:sz w:val="22"/>
                <w:szCs w:val="22"/>
              </w:rPr>
              <w:t>9,048,709</w:t>
            </w:r>
          </w:p>
        </w:tc>
      </w:tr>
    </w:tbl>
    <w:p w:rsidR="00B37BDC" w:rsidRPr="004C7937" w:rsidRDefault="00B37BDC" w:rsidP="00B37BDC">
      <w:pPr>
        <w:spacing w:before="120" w:after="120" w:line="380" w:lineRule="exact"/>
        <w:ind w:left="547"/>
        <w:jc w:val="thaiDistribute"/>
        <w:rPr>
          <w:rFonts w:ascii="Arial" w:hAnsi="Arial" w:cs="Arial"/>
          <w:sz w:val="22"/>
          <w:szCs w:val="22"/>
        </w:rPr>
      </w:pPr>
      <w:r w:rsidRPr="004C7937">
        <w:rPr>
          <w:rFonts w:ascii="Arial" w:hAnsi="Arial" w:cs="Arial"/>
          <w:sz w:val="22"/>
          <w:szCs w:val="22"/>
        </w:rPr>
        <w:t xml:space="preserve">During the </w:t>
      </w:r>
      <w:r w:rsidR="00590EA4">
        <w:rPr>
          <w:rFonts w:ascii="Arial" w:hAnsi="Arial" w:cs="Arial"/>
          <w:sz w:val="22"/>
          <w:szCs w:val="22"/>
        </w:rPr>
        <w:t>six</w:t>
      </w:r>
      <w:r>
        <w:rPr>
          <w:rFonts w:ascii="Arial" w:hAnsi="Arial" w:cs="Arial"/>
          <w:sz w:val="22"/>
          <w:szCs w:val="22"/>
        </w:rPr>
        <w:t xml:space="preserve">-month period ended </w:t>
      </w:r>
      <w:r w:rsidR="00590EA4">
        <w:rPr>
          <w:rFonts w:ascii="Arial" w:hAnsi="Arial" w:cs="Arial"/>
          <w:sz w:val="22"/>
          <w:szCs w:val="22"/>
        </w:rPr>
        <w:t xml:space="preserve">30 June </w:t>
      </w:r>
      <w:r>
        <w:rPr>
          <w:rFonts w:ascii="Arial" w:hAnsi="Arial" w:cs="Arial"/>
          <w:sz w:val="22"/>
          <w:szCs w:val="22"/>
        </w:rPr>
        <w:t>2020</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w:t>
      </w:r>
      <w:r w:rsidR="004267BD">
        <w:rPr>
          <w:rFonts w:ascii="Arial" w:hAnsi="Arial" w:cs="Arial"/>
          <w:sz w:val="22"/>
          <w:szCs w:val="22"/>
        </w:rPr>
        <w:t>loans</w:t>
      </w:r>
      <w:r>
        <w:rPr>
          <w:rFonts w:ascii="Arial" w:hAnsi="Arial" w:cs="Arial"/>
          <w:sz w:val="22"/>
          <w:szCs w:val="22"/>
        </w:rPr>
        <w:t xml:space="preserve"> receivable from </w:t>
      </w:r>
      <w:r w:rsidRPr="004C7937">
        <w:rPr>
          <w:rFonts w:ascii="Arial" w:hAnsi="Arial" w:cs="Arial"/>
          <w:sz w:val="22"/>
          <w:szCs w:val="22"/>
        </w:rPr>
        <w:t xml:space="preserve">related </w:t>
      </w:r>
      <w:r>
        <w:rPr>
          <w:rFonts w:ascii="Arial" w:hAnsi="Arial" w:cs="Arial"/>
          <w:sz w:val="22"/>
          <w:szCs w:val="22"/>
        </w:rPr>
        <w:t>party</w:t>
      </w:r>
      <w:r w:rsidRPr="004C7937">
        <w:rPr>
          <w:rFonts w:ascii="Arial" w:hAnsi="Arial" w:cs="Arial"/>
          <w:sz w:val="22"/>
          <w:szCs w:val="22"/>
        </w:rPr>
        <w:t xml:space="preserve"> with the contract amount of Baht </w:t>
      </w:r>
      <w:r w:rsidR="002F3B0E">
        <w:rPr>
          <w:rFonts w:ascii="Arial" w:hAnsi="Arial" w:cs="Arial"/>
          <w:sz w:val="22"/>
          <w:szCs w:val="22"/>
        </w:rPr>
        <w:t>247</w:t>
      </w:r>
      <w:r>
        <w:rPr>
          <w:rFonts w:ascii="Arial" w:hAnsi="Arial" w:cs="Arial"/>
          <w:sz w:val="22"/>
          <w:szCs w:val="22"/>
        </w:rPr>
        <w:t xml:space="preserve"> </w:t>
      </w:r>
      <w:r w:rsidR="003F1048">
        <w:rPr>
          <w:rFonts w:ascii="Arial" w:hAnsi="Arial" w:cs="Arial"/>
          <w:sz w:val="22"/>
          <w:szCs w:val="22"/>
        </w:rPr>
        <w:t>m</w:t>
      </w:r>
      <w:r>
        <w:rPr>
          <w:rFonts w:ascii="Arial" w:hAnsi="Arial" w:cs="Arial"/>
          <w:sz w:val="22"/>
          <w:szCs w:val="22"/>
        </w:rPr>
        <w:t xml:space="preserve">illion (2019: Baht </w:t>
      </w:r>
      <w:r w:rsidR="00D227D8">
        <w:rPr>
          <w:rFonts w:ascii="Arial" w:hAnsi="Arial" w:cs="Arial"/>
          <w:sz w:val="22"/>
          <w:szCs w:val="22"/>
        </w:rPr>
        <w:t>484</w:t>
      </w:r>
      <w:r>
        <w:rPr>
          <w:rFonts w:ascii="Arial" w:hAnsi="Arial" w:cs="Arial"/>
          <w:sz w:val="22"/>
          <w:szCs w:val="22"/>
        </w:rPr>
        <w:t xml:space="preserve"> million).</w:t>
      </w:r>
    </w:p>
    <w:p w:rsidR="00C97784" w:rsidRDefault="00B37BDC" w:rsidP="007956F1">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E0E16">
        <w:rPr>
          <w:rFonts w:ascii="Arial" w:hAnsi="Arial" w:cs="Arial"/>
          <w:sz w:val="22"/>
          <w:szCs w:val="22"/>
        </w:rPr>
        <w:t xml:space="preserve">As at </w:t>
      </w:r>
      <w:r w:rsidR="00590EA4">
        <w:rPr>
          <w:rFonts w:ascii="Arial" w:hAnsi="Arial" w:cs="Arial"/>
          <w:sz w:val="22"/>
          <w:szCs w:val="22"/>
        </w:rPr>
        <w:t xml:space="preserve">30 June </w:t>
      </w:r>
      <w:r w:rsidR="00F867DC">
        <w:rPr>
          <w:rFonts w:ascii="Arial" w:hAnsi="Arial" w:cs="Arial"/>
          <w:sz w:val="22"/>
          <w:szCs w:val="22"/>
        </w:rPr>
        <w:t>2020</w:t>
      </w:r>
      <w:r w:rsidR="002E0E16">
        <w:rPr>
          <w:rFonts w:ascii="Arial" w:hAnsi="Arial" w:cs="Arial"/>
          <w:sz w:val="22"/>
          <w:szCs w:val="22"/>
        </w:rPr>
        <w:t>, t</w:t>
      </w:r>
      <w:r w:rsidR="00C97784">
        <w:rPr>
          <w:rFonts w:ascii="Arial" w:hAnsi="Arial" w:cs="Arial"/>
          <w:sz w:val="22"/>
          <w:szCs w:val="22"/>
        </w:rPr>
        <w:t>he subsidiaries</w:t>
      </w:r>
      <w:r w:rsidR="00C97784" w:rsidRPr="00505BA2">
        <w:rPr>
          <w:rFonts w:ascii="Arial" w:hAnsi="Arial" w:cs="Arial"/>
          <w:sz w:val="22"/>
          <w:szCs w:val="22"/>
        </w:rPr>
        <w:t xml:space="preserve"> expect to collect cash from debtors from the </w:t>
      </w:r>
      <w:proofErr w:type="gramStart"/>
      <w:r w:rsidR="00C97784">
        <w:rPr>
          <w:rFonts w:ascii="Arial" w:hAnsi="Arial" w:cs="Arial"/>
          <w:sz w:val="22"/>
          <w:szCs w:val="22"/>
        </w:rPr>
        <w:t>loans</w:t>
      </w:r>
      <w:proofErr w:type="gramEnd"/>
      <w:r w:rsidR="00C97784">
        <w:rPr>
          <w:rFonts w:ascii="Arial" w:hAnsi="Arial" w:cs="Arial"/>
          <w:sz w:val="22"/>
          <w:szCs w:val="22"/>
        </w:rPr>
        <w:t xml:space="preserve"> receivable </w:t>
      </w:r>
      <w:r w:rsidR="00C97784" w:rsidRPr="00505BA2">
        <w:rPr>
          <w:rFonts w:ascii="Arial" w:hAnsi="Arial" w:cs="Arial"/>
          <w:sz w:val="22"/>
          <w:szCs w:val="22"/>
        </w:rPr>
        <w:t xml:space="preserve">of Baht </w:t>
      </w:r>
      <w:r w:rsidR="002F3B0E">
        <w:rPr>
          <w:rFonts w:ascii="Arial" w:hAnsi="Arial" w:cs="Arial"/>
          <w:sz w:val="22"/>
          <w:szCs w:val="22"/>
        </w:rPr>
        <w:t>1,581</w:t>
      </w:r>
      <w:r w:rsidR="00D220E0">
        <w:rPr>
          <w:rFonts w:ascii="Arial" w:hAnsi="Arial" w:cs="Arial"/>
          <w:sz w:val="22"/>
          <w:szCs w:val="22"/>
        </w:rPr>
        <w:t xml:space="preserve"> </w:t>
      </w:r>
      <w:r w:rsidR="002E0E16">
        <w:rPr>
          <w:rFonts w:ascii="Arial" w:hAnsi="Arial" w:cs="Arial"/>
          <w:sz w:val="22"/>
          <w:szCs w:val="22"/>
        </w:rPr>
        <w:t xml:space="preserve">million within one year (31 December </w:t>
      </w:r>
      <w:r w:rsidR="003B5B16">
        <w:rPr>
          <w:rFonts w:ascii="Arial" w:hAnsi="Arial" w:cs="Arial"/>
          <w:sz w:val="22"/>
          <w:szCs w:val="22"/>
        </w:rPr>
        <w:t>201</w:t>
      </w:r>
      <w:r w:rsidR="00EE5755">
        <w:rPr>
          <w:rFonts w:ascii="Arial" w:hAnsi="Arial" w:cs="Arial"/>
          <w:sz w:val="22"/>
          <w:szCs w:val="22"/>
        </w:rPr>
        <w:t>9</w:t>
      </w:r>
      <w:r w:rsidR="002E0E16">
        <w:rPr>
          <w:rFonts w:ascii="Arial" w:hAnsi="Arial" w:cs="Arial"/>
          <w:sz w:val="22"/>
          <w:szCs w:val="22"/>
        </w:rPr>
        <w:t xml:space="preserve">: Baht </w:t>
      </w:r>
      <w:r w:rsidR="00F867DC">
        <w:rPr>
          <w:rFonts w:ascii="Arial" w:hAnsi="Arial" w:cs="Arial"/>
          <w:sz w:val="22"/>
          <w:szCs w:val="22"/>
        </w:rPr>
        <w:t xml:space="preserve">1,347 </w:t>
      </w:r>
      <w:r w:rsidR="002E0E16">
        <w:rPr>
          <w:rFonts w:ascii="Arial" w:hAnsi="Arial" w:cs="Arial"/>
          <w:sz w:val="22"/>
          <w:szCs w:val="22"/>
        </w:rPr>
        <w:t>million).</w:t>
      </w:r>
    </w:p>
    <w:p w:rsidR="005D057E" w:rsidRPr="00695AA3" w:rsidRDefault="005D057E" w:rsidP="005D057E">
      <w:pPr>
        <w:spacing w:before="120" w:after="120" w:line="380" w:lineRule="exact"/>
        <w:ind w:left="547" w:hanging="547"/>
        <w:jc w:val="thaiDistribute"/>
        <w:rPr>
          <w:rFonts w:ascii="Arial" w:hAnsi="Arial" w:cs="Arial"/>
          <w:sz w:val="22"/>
          <w:szCs w:val="22"/>
        </w:rPr>
      </w:pPr>
      <w:r w:rsidRPr="004C7937">
        <w:rPr>
          <w:rFonts w:ascii="Arial" w:hAnsi="Arial" w:cs="Arial"/>
          <w:sz w:val="22"/>
          <w:szCs w:val="22"/>
        </w:rPr>
        <w:tab/>
        <w:t xml:space="preserve">As at </w:t>
      </w:r>
      <w:r w:rsidR="008B528D">
        <w:rPr>
          <w:rFonts w:ascii="Arial" w:hAnsi="Arial" w:cs="Arial"/>
          <w:sz w:val="22"/>
          <w:szCs w:val="22"/>
        </w:rPr>
        <w:t xml:space="preserve">30 June </w:t>
      </w:r>
      <w:r w:rsidR="00F867DC">
        <w:rPr>
          <w:rFonts w:ascii="Arial" w:hAnsi="Arial" w:cs="Arial"/>
          <w:sz w:val="22"/>
          <w:szCs w:val="22"/>
        </w:rPr>
        <w:t>2020</w:t>
      </w:r>
      <w:r w:rsidR="00202A09">
        <w:rPr>
          <w:rFonts w:ascii="Arial" w:hAnsi="Arial" w:cs="Arial"/>
          <w:sz w:val="22"/>
          <w:szCs w:val="22"/>
        </w:rPr>
        <w:t xml:space="preserve">, the average age </w:t>
      </w:r>
      <w:r w:rsidR="00E61203">
        <w:rPr>
          <w:rFonts w:ascii="Arial" w:hAnsi="Arial" w:cs="Arial"/>
          <w:sz w:val="22"/>
          <w:szCs w:val="22"/>
        </w:rPr>
        <w:t xml:space="preserve">of </w:t>
      </w:r>
      <w:r w:rsidR="00202A09">
        <w:rPr>
          <w:rFonts w:ascii="Arial" w:hAnsi="Arial" w:cs="Arial"/>
          <w:sz w:val="22"/>
          <w:szCs w:val="22"/>
        </w:rPr>
        <w:t>loans receivable from purchase of accounts receivable of the subsidiaries</w:t>
      </w:r>
      <w:r w:rsidR="00E61203">
        <w:rPr>
          <w:rFonts w:ascii="Arial" w:hAnsi="Arial" w:cs="Arial"/>
          <w:sz w:val="22"/>
          <w:szCs w:val="22"/>
        </w:rPr>
        <w:t xml:space="preserve">, aging from the purchasing date is between </w:t>
      </w:r>
      <w:r w:rsidR="002F3B0E">
        <w:rPr>
          <w:rFonts w:ascii="Arial" w:hAnsi="Arial" w:cs="Arial"/>
          <w:sz w:val="22"/>
          <w:szCs w:val="22"/>
        </w:rPr>
        <w:t>1</w:t>
      </w:r>
      <w:r w:rsidR="009822A4">
        <w:rPr>
          <w:rFonts w:ascii="Arial" w:hAnsi="Arial" w:cs="Arial"/>
          <w:sz w:val="22"/>
          <w:szCs w:val="22"/>
        </w:rPr>
        <w:t xml:space="preserve"> to </w:t>
      </w:r>
      <w:r w:rsidR="002F3B0E">
        <w:rPr>
          <w:rFonts w:ascii="Arial" w:hAnsi="Arial" w:cs="Arial"/>
          <w:sz w:val="22"/>
          <w:szCs w:val="22"/>
        </w:rPr>
        <w:t>9</w:t>
      </w:r>
      <w:r w:rsidR="00202A09">
        <w:rPr>
          <w:rFonts w:ascii="Arial" w:hAnsi="Arial" w:cs="Arial"/>
          <w:sz w:val="22"/>
          <w:szCs w:val="22"/>
        </w:rPr>
        <w:t xml:space="preserve"> </w:t>
      </w:r>
      <w:r w:rsidR="00B37BDC">
        <w:rPr>
          <w:rFonts w:ascii="Arial" w:hAnsi="Arial" w:cs="Arial"/>
          <w:sz w:val="22"/>
          <w:szCs w:val="22"/>
        </w:rPr>
        <w:t>y</w:t>
      </w:r>
      <w:r w:rsidR="00202A09">
        <w:rPr>
          <w:rFonts w:ascii="Arial" w:hAnsi="Arial" w:cs="Arial"/>
          <w:sz w:val="22"/>
          <w:szCs w:val="22"/>
        </w:rPr>
        <w:t>ears</w:t>
      </w:r>
      <w:r w:rsidR="008B528D">
        <w:rPr>
          <w:rFonts w:ascii="Arial" w:hAnsi="Arial" w:cs="Arial"/>
          <w:sz w:val="22"/>
          <w:szCs w:val="22"/>
        </w:rPr>
        <w:t xml:space="preserve">             </w:t>
      </w:r>
      <w:proofErr w:type="gramStart"/>
      <w:r w:rsidR="008B528D">
        <w:rPr>
          <w:rFonts w:ascii="Arial" w:hAnsi="Arial" w:cs="Arial"/>
          <w:sz w:val="22"/>
          <w:szCs w:val="22"/>
        </w:rPr>
        <w:t xml:space="preserve">  </w:t>
      </w:r>
      <w:r w:rsidR="00202A09">
        <w:rPr>
          <w:rFonts w:ascii="Arial" w:hAnsi="Arial" w:cs="Arial"/>
          <w:sz w:val="22"/>
          <w:szCs w:val="22"/>
        </w:rPr>
        <w:t xml:space="preserve"> </w:t>
      </w:r>
      <w:r w:rsidR="00BB71E0">
        <w:rPr>
          <w:rFonts w:ascii="Arial" w:hAnsi="Arial" w:cs="Arial"/>
          <w:sz w:val="22"/>
          <w:szCs w:val="22"/>
        </w:rPr>
        <w:t>(</w:t>
      </w:r>
      <w:proofErr w:type="gramEnd"/>
      <w:r w:rsidR="00BB71E0">
        <w:rPr>
          <w:rFonts w:ascii="Arial" w:hAnsi="Arial" w:cs="Arial"/>
          <w:sz w:val="22"/>
          <w:szCs w:val="22"/>
        </w:rPr>
        <w:t>31 December 201</w:t>
      </w:r>
      <w:r w:rsidR="00F867DC">
        <w:rPr>
          <w:rFonts w:ascii="Arial" w:hAnsi="Arial" w:cs="Arial"/>
          <w:sz w:val="22"/>
          <w:szCs w:val="22"/>
        </w:rPr>
        <w:t>9</w:t>
      </w:r>
      <w:r w:rsidR="00BB71E0">
        <w:rPr>
          <w:rFonts w:ascii="Arial" w:hAnsi="Arial" w:cs="Arial"/>
          <w:sz w:val="22"/>
          <w:szCs w:val="22"/>
        </w:rPr>
        <w:t xml:space="preserve">: 1 to </w:t>
      </w:r>
      <w:r w:rsidR="00F867DC">
        <w:rPr>
          <w:rFonts w:ascii="Arial" w:hAnsi="Arial" w:cs="Arial"/>
          <w:sz w:val="22"/>
          <w:szCs w:val="22"/>
        </w:rPr>
        <w:t>8</w:t>
      </w:r>
      <w:r w:rsidR="00BB71E0">
        <w:rPr>
          <w:rFonts w:ascii="Arial" w:hAnsi="Arial" w:cs="Arial"/>
          <w:sz w:val="22"/>
          <w:szCs w:val="22"/>
        </w:rPr>
        <w:t xml:space="preserve"> years)</w:t>
      </w:r>
      <w:r w:rsidR="00202A09">
        <w:rPr>
          <w:rFonts w:ascii="Arial" w:hAnsi="Arial" w:cs="Arial"/>
          <w:sz w:val="22"/>
          <w:szCs w:val="22"/>
        </w:rPr>
        <w:t>.</w:t>
      </w:r>
    </w:p>
    <w:p w:rsidR="00DB6F9B" w:rsidRDefault="00DB6F9B" w:rsidP="00DB6F9B">
      <w:pPr>
        <w:spacing w:before="120" w:after="120" w:line="380" w:lineRule="exact"/>
        <w:ind w:left="540" w:hanging="540"/>
        <w:jc w:val="thaiDistribute"/>
        <w:rPr>
          <w:rFonts w:ascii="Arial" w:hAnsi="Arial" w:cs="Arial"/>
          <w:b/>
          <w:bCs/>
          <w:sz w:val="22"/>
          <w:szCs w:val="22"/>
        </w:rPr>
      </w:pPr>
      <w:r w:rsidRPr="00DB6F9B">
        <w:rPr>
          <w:rFonts w:ascii="Arial" w:hAnsi="Arial" w:cs="Arial"/>
          <w:b/>
          <w:bCs/>
          <w:sz w:val="22"/>
          <w:szCs w:val="22"/>
        </w:rPr>
        <w:t>16.1</w:t>
      </w:r>
      <w:r>
        <w:rPr>
          <w:rFonts w:ascii="Arial" w:hAnsi="Arial" w:cs="Arial"/>
          <w:b/>
          <w:bCs/>
          <w:sz w:val="22"/>
          <w:szCs w:val="22"/>
        </w:rPr>
        <w:tab/>
      </w:r>
      <w:r w:rsidRPr="00DB6F9B">
        <w:rPr>
          <w:rFonts w:ascii="Arial" w:hAnsi="Arial" w:cs="Arial"/>
          <w:b/>
          <w:bCs/>
          <w:sz w:val="22"/>
          <w:szCs w:val="22"/>
        </w:rPr>
        <w:t>Debt restructuring</w:t>
      </w:r>
    </w:p>
    <w:p w:rsidR="00DB6F9B" w:rsidRPr="00DB6F9B" w:rsidRDefault="00DB6F9B" w:rsidP="00DB6F9B">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051613">
        <w:rPr>
          <w:rFonts w:ascii="Arial" w:hAnsi="Arial" w:cs="Arial"/>
          <w:sz w:val="22"/>
          <w:szCs w:val="22"/>
        </w:rPr>
        <w:t>six</w:t>
      </w:r>
      <w:r w:rsidRPr="00DB6F9B">
        <w:rPr>
          <w:rFonts w:ascii="Arial" w:hAnsi="Arial" w:cs="Arial"/>
          <w:sz w:val="22"/>
          <w:szCs w:val="22"/>
        </w:rPr>
        <w:t xml:space="preserve">-month period ended </w:t>
      </w:r>
      <w:r w:rsidR="008B528D">
        <w:rPr>
          <w:rFonts w:ascii="Arial" w:hAnsi="Arial" w:cs="Arial"/>
          <w:sz w:val="22"/>
          <w:szCs w:val="22"/>
        </w:rPr>
        <w:t xml:space="preserve">30 June </w:t>
      </w:r>
      <w:r w:rsidRPr="00DB6F9B">
        <w:rPr>
          <w:rFonts w:ascii="Arial" w:hAnsi="Arial" w:cs="Arial"/>
          <w:sz w:val="22"/>
          <w:szCs w:val="22"/>
        </w:rPr>
        <w:t xml:space="preserve">2020, the subsidiary entered into debt restructuring agreements </w:t>
      </w:r>
      <w:r w:rsidR="00E61203">
        <w:rPr>
          <w:rFonts w:ascii="Arial" w:hAnsi="Arial" w:cs="Arial"/>
          <w:sz w:val="22"/>
          <w:szCs w:val="22"/>
        </w:rPr>
        <w:t>with</w:t>
      </w:r>
      <w:r w:rsidRPr="00DB6F9B">
        <w:rPr>
          <w:rFonts w:ascii="Arial" w:hAnsi="Arial" w:cs="Arial"/>
          <w:sz w:val="22"/>
          <w:szCs w:val="22"/>
        </w:rPr>
        <w:t xml:space="preserve"> accounts receivable for personal loans - collaterals with net book value before </w:t>
      </w:r>
      <w:r w:rsidR="00E61203">
        <w:rPr>
          <w:rFonts w:ascii="Arial" w:hAnsi="Arial" w:cs="Arial"/>
          <w:sz w:val="22"/>
          <w:szCs w:val="22"/>
        </w:rPr>
        <w:t xml:space="preserve">and after </w:t>
      </w:r>
      <w:r w:rsidRPr="00DB6F9B">
        <w:rPr>
          <w:rFonts w:ascii="Arial" w:hAnsi="Arial" w:cs="Arial"/>
          <w:sz w:val="22"/>
          <w:szCs w:val="22"/>
        </w:rPr>
        <w:t xml:space="preserve">the restructuring of Baht </w:t>
      </w:r>
      <w:r w:rsidR="002F3B0E">
        <w:rPr>
          <w:rFonts w:ascii="Arial" w:hAnsi="Arial" w:cs="Arial"/>
          <w:sz w:val="22"/>
          <w:szCs w:val="22"/>
        </w:rPr>
        <w:t>148</w:t>
      </w:r>
      <w:r w:rsidRPr="00DB6F9B">
        <w:rPr>
          <w:rFonts w:ascii="Arial" w:hAnsi="Arial" w:cs="Arial"/>
          <w:sz w:val="22"/>
          <w:szCs w:val="22"/>
        </w:rPr>
        <w:t xml:space="preserve"> million </w:t>
      </w:r>
      <w:r w:rsidR="00E61203">
        <w:rPr>
          <w:rFonts w:ascii="Arial" w:hAnsi="Arial" w:cs="Arial"/>
          <w:sz w:val="22"/>
          <w:szCs w:val="22"/>
        </w:rPr>
        <w:t>whereby modification a condition regarding payment</w:t>
      </w:r>
      <w:r w:rsidRPr="00DB6F9B">
        <w:rPr>
          <w:rFonts w:ascii="Arial" w:hAnsi="Arial" w:cs="Arial"/>
          <w:sz w:val="22"/>
          <w:szCs w:val="22"/>
        </w:rPr>
        <w:t>. The subsidiary did not have gain or loss from the debt restructuring.</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b/>
          <w:bCs/>
          <w:sz w:val="22"/>
          <w:szCs w:val="22"/>
        </w:rPr>
        <w:t>17.</w:t>
      </w:r>
      <w:r w:rsidRPr="00B37BDC">
        <w:rPr>
          <w:rFonts w:ascii="Arial" w:hAnsi="Arial" w:cs="Arial"/>
          <w:sz w:val="22"/>
          <w:szCs w:val="22"/>
        </w:rPr>
        <w:tab/>
      </w:r>
      <w:r w:rsidRPr="00B37BDC">
        <w:rPr>
          <w:rFonts w:ascii="Arial" w:hAnsi="Arial" w:cs="Arial"/>
          <w:b/>
          <w:bCs/>
          <w:sz w:val="22"/>
          <w:szCs w:val="22"/>
        </w:rPr>
        <w:t>Other non-current financial assets/long-term investments</w:t>
      </w:r>
      <w:r w:rsidRPr="00B37BDC">
        <w:rPr>
          <w:rFonts w:ascii="Arial" w:hAnsi="Arial" w:cs="Arial"/>
          <w:sz w:val="22"/>
          <w:szCs w:val="22"/>
        </w:rPr>
        <w:t xml:space="preserve"> </w:t>
      </w:r>
    </w:p>
    <w:p w:rsidR="00B37BDC" w:rsidRPr="00B37BDC" w:rsidRDefault="00B37BDC" w:rsidP="00B37BDC">
      <w:pPr>
        <w:spacing w:before="120" w:after="120" w:line="380" w:lineRule="exact"/>
        <w:ind w:left="540" w:hanging="540"/>
        <w:jc w:val="thaiDistribute"/>
        <w:rPr>
          <w:rFonts w:ascii="Arial" w:hAnsi="Arial" w:cs="Arial"/>
          <w:sz w:val="22"/>
          <w:szCs w:val="22"/>
        </w:rPr>
      </w:pPr>
      <w:r w:rsidRPr="00B37BDC">
        <w:rPr>
          <w:rFonts w:ascii="Arial" w:hAnsi="Arial" w:cs="Arial"/>
          <w:sz w:val="22"/>
          <w:szCs w:val="22"/>
        </w:rPr>
        <w:t>17.1</w:t>
      </w:r>
      <w:r w:rsidRPr="00B37BDC">
        <w:rPr>
          <w:rFonts w:ascii="Arial" w:hAnsi="Arial" w:cs="Arial"/>
          <w:sz w:val="22"/>
          <w:szCs w:val="22"/>
          <w:cs/>
        </w:rPr>
        <w:tab/>
      </w:r>
      <w:r w:rsidRPr="00B37BDC">
        <w:rPr>
          <w:rFonts w:ascii="Arial" w:hAnsi="Arial" w:cs="Arial"/>
          <w:sz w:val="22"/>
          <w:szCs w:val="22"/>
        </w:rPr>
        <w:t xml:space="preserve">Other non-current financial assets as at </w:t>
      </w:r>
      <w:r w:rsidR="008B528D">
        <w:rPr>
          <w:rFonts w:ascii="Arial" w:hAnsi="Arial" w:cs="Arial"/>
          <w:sz w:val="22"/>
          <w:szCs w:val="22"/>
        </w:rPr>
        <w:t xml:space="preserve">30 June </w:t>
      </w:r>
      <w:r w:rsidRPr="00B37BDC">
        <w:rPr>
          <w:rFonts w:ascii="Arial" w:hAnsi="Arial" w:cs="Arial"/>
          <w:sz w:val="22"/>
          <w:szCs w:val="22"/>
        </w:rPr>
        <w:t>2020</w:t>
      </w:r>
    </w:p>
    <w:tbl>
      <w:tblPr>
        <w:tblW w:w="9090" w:type="dxa"/>
        <w:tblInd w:w="450" w:type="dxa"/>
        <w:tblLayout w:type="fixed"/>
        <w:tblLook w:val="0000" w:firstRow="0" w:lastRow="0" w:firstColumn="0" w:lastColumn="0" w:noHBand="0" w:noVBand="0"/>
      </w:tblPr>
      <w:tblGrid>
        <w:gridCol w:w="6930"/>
        <w:gridCol w:w="2160"/>
      </w:tblGrid>
      <w:tr w:rsidR="00B37BDC" w:rsidRPr="00B37BDC" w:rsidTr="008B528D">
        <w:trPr>
          <w:cantSplit/>
          <w:tblHeader/>
        </w:trPr>
        <w:tc>
          <w:tcPr>
            <w:tcW w:w="9090" w:type="dxa"/>
            <w:gridSpan w:val="2"/>
          </w:tcPr>
          <w:p w:rsidR="00B37BDC" w:rsidRPr="00B37BDC" w:rsidRDefault="00B37BDC" w:rsidP="00B37BDC">
            <w:pPr>
              <w:tabs>
                <w:tab w:val="left" w:pos="2880"/>
                <w:tab w:val="right" w:pos="5040"/>
                <w:tab w:val="left" w:pos="6165"/>
                <w:tab w:val="right" w:pos="6390"/>
                <w:tab w:val="right" w:pos="8190"/>
              </w:tabs>
              <w:spacing w:line="380" w:lineRule="exact"/>
              <w:ind w:right="-43"/>
              <w:jc w:val="right"/>
              <w:rPr>
                <w:rFonts w:ascii="Arial" w:hAnsi="Arial" w:cs="Arial"/>
                <w:sz w:val="22"/>
                <w:szCs w:val="22"/>
                <w:cs/>
              </w:rPr>
            </w:pPr>
            <w:r w:rsidRPr="00B37BDC">
              <w:rPr>
                <w:rFonts w:ascii="Arial" w:hAnsi="Arial" w:cs="Arial"/>
                <w:sz w:val="22"/>
                <w:szCs w:val="22"/>
              </w:rPr>
              <w:t>(Unit: Thousand Baht)</w:t>
            </w:r>
          </w:p>
        </w:tc>
      </w:tr>
      <w:tr w:rsidR="00B37BDC" w:rsidRPr="00B37BDC" w:rsidTr="008B528D">
        <w:trPr>
          <w:cantSplit/>
          <w:tblHeader/>
        </w:trPr>
        <w:tc>
          <w:tcPr>
            <w:tcW w:w="6930" w:type="dxa"/>
          </w:tcPr>
          <w:p w:rsidR="00B37BDC" w:rsidRPr="00B37BDC" w:rsidRDefault="00B37BDC"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2160" w:type="dxa"/>
          </w:tcPr>
          <w:p w:rsidR="00B37BDC" w:rsidRPr="00B37BDC" w:rsidRDefault="00B37BDC"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cs/>
              </w:rPr>
            </w:pPr>
            <w:r w:rsidRPr="00B37BDC">
              <w:rPr>
                <w:rFonts w:ascii="Arial" w:hAnsi="Arial" w:cs="Arial"/>
                <w:sz w:val="22"/>
                <w:szCs w:val="22"/>
              </w:rPr>
              <w:t>Consolidated financial statements</w:t>
            </w:r>
          </w:p>
        </w:tc>
      </w:tr>
      <w:tr w:rsidR="00B37BDC" w:rsidRPr="00B37BDC" w:rsidTr="008B528D">
        <w:trPr>
          <w:cantSplit/>
          <w:tblHeader/>
        </w:trPr>
        <w:tc>
          <w:tcPr>
            <w:tcW w:w="6930" w:type="dxa"/>
          </w:tcPr>
          <w:p w:rsidR="00B37BDC" w:rsidRPr="00B37BDC" w:rsidRDefault="00B37BDC" w:rsidP="00B37BDC">
            <w:pPr>
              <w:tabs>
                <w:tab w:val="left" w:pos="162"/>
                <w:tab w:val="left" w:pos="342"/>
                <w:tab w:val="left" w:pos="2880"/>
                <w:tab w:val="right" w:pos="5040"/>
                <w:tab w:val="left" w:pos="6165"/>
                <w:tab w:val="right" w:pos="6390"/>
                <w:tab w:val="right" w:pos="8190"/>
              </w:tabs>
              <w:spacing w:line="380" w:lineRule="exact"/>
              <w:ind w:right="-43"/>
              <w:jc w:val="both"/>
              <w:rPr>
                <w:rFonts w:ascii="Arial" w:hAnsi="Arial" w:cs="Arial"/>
                <w:sz w:val="22"/>
                <w:szCs w:val="22"/>
              </w:rPr>
            </w:pPr>
          </w:p>
        </w:tc>
        <w:tc>
          <w:tcPr>
            <w:tcW w:w="2160" w:type="dxa"/>
          </w:tcPr>
          <w:p w:rsidR="00B37BDC" w:rsidRPr="00B37BDC" w:rsidRDefault="008B528D" w:rsidP="00B37BDC">
            <w:pPr>
              <w:pBdr>
                <w:bottom w:val="single" w:sz="4" w:space="1" w:color="auto"/>
              </w:pBdr>
              <w:tabs>
                <w:tab w:val="left" w:pos="2880"/>
                <w:tab w:val="right" w:pos="5040"/>
                <w:tab w:val="left" w:pos="6165"/>
                <w:tab w:val="right" w:pos="6390"/>
                <w:tab w:val="right" w:pos="8190"/>
              </w:tabs>
              <w:spacing w:line="380" w:lineRule="exact"/>
              <w:ind w:right="-43"/>
              <w:jc w:val="center"/>
              <w:rPr>
                <w:rFonts w:ascii="Arial" w:hAnsi="Arial" w:cs="Arial"/>
                <w:sz w:val="22"/>
                <w:szCs w:val="22"/>
              </w:rPr>
            </w:pPr>
            <w:r>
              <w:rPr>
                <w:rFonts w:ascii="Arial" w:hAnsi="Arial" w:cs="Arial"/>
                <w:sz w:val="22"/>
                <w:szCs w:val="22"/>
              </w:rPr>
              <w:t xml:space="preserve">30 June </w:t>
            </w:r>
            <w:r w:rsidR="00B37BDC" w:rsidRPr="00B37BDC">
              <w:rPr>
                <w:rFonts w:ascii="Arial" w:hAnsi="Arial" w:cs="Arial"/>
                <w:sz w:val="22"/>
                <w:szCs w:val="22"/>
              </w:rPr>
              <w:t>2020</w:t>
            </w:r>
          </w:p>
        </w:tc>
      </w:tr>
      <w:tr w:rsidR="00B37BDC" w:rsidRPr="00B37BDC" w:rsidTr="008B528D">
        <w:tc>
          <w:tcPr>
            <w:tcW w:w="6930" w:type="dxa"/>
          </w:tcPr>
          <w:p w:rsidR="00B37BDC" w:rsidRPr="00B37BDC" w:rsidRDefault="00B37BDC" w:rsidP="00B37BDC">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 xml:space="preserve">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rPr>
              <w:t xml:space="preserve"> cost</w:t>
            </w:r>
          </w:p>
        </w:tc>
        <w:tc>
          <w:tcPr>
            <w:tcW w:w="2160" w:type="dxa"/>
          </w:tcPr>
          <w:p w:rsidR="00B37BDC" w:rsidRPr="00B37BDC" w:rsidRDefault="00B37BDC" w:rsidP="007A5172">
            <w:pPr>
              <w:tabs>
                <w:tab w:val="decimal" w:pos="1695"/>
              </w:tabs>
              <w:spacing w:line="360" w:lineRule="exact"/>
              <w:ind w:left="-14" w:firstLine="14"/>
              <w:rPr>
                <w:rFonts w:ascii="Arial" w:hAnsi="Arial" w:cs="Arial"/>
                <w:sz w:val="22"/>
                <w:szCs w:val="22"/>
              </w:rPr>
            </w:pPr>
          </w:p>
        </w:tc>
      </w:tr>
      <w:tr w:rsidR="007A5172" w:rsidRPr="00B37BDC" w:rsidTr="00A4616D">
        <w:tc>
          <w:tcPr>
            <w:tcW w:w="6930" w:type="dxa"/>
          </w:tcPr>
          <w:p w:rsidR="007A5172" w:rsidRPr="00B37BDC" w:rsidRDefault="007A5172" w:rsidP="007A5172">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Government and state enterprise security</w:t>
            </w:r>
          </w:p>
        </w:tc>
        <w:tc>
          <w:tcPr>
            <w:tcW w:w="2160" w:type="dxa"/>
          </w:tcPr>
          <w:p w:rsidR="007A5172" w:rsidRPr="007A5172" w:rsidRDefault="007A5172" w:rsidP="007A5172">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10,000</w:t>
            </w:r>
          </w:p>
        </w:tc>
      </w:tr>
      <w:tr w:rsidR="007A5172" w:rsidRPr="00B37BDC" w:rsidTr="00A4616D">
        <w:tc>
          <w:tcPr>
            <w:tcW w:w="6930" w:type="dxa"/>
          </w:tcPr>
          <w:p w:rsidR="007A5172" w:rsidRPr="00B37BDC" w:rsidRDefault="007A5172" w:rsidP="007A5172">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Other account receivables</w:t>
            </w:r>
          </w:p>
        </w:tc>
        <w:tc>
          <w:tcPr>
            <w:tcW w:w="2160" w:type="dxa"/>
          </w:tcPr>
          <w:p w:rsidR="007A5172" w:rsidRPr="007A5172" w:rsidRDefault="007A5172" w:rsidP="007A5172">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83,800</w:t>
            </w:r>
          </w:p>
        </w:tc>
      </w:tr>
      <w:tr w:rsidR="007A5172" w:rsidRPr="00B37BDC" w:rsidTr="00A4616D">
        <w:tc>
          <w:tcPr>
            <w:tcW w:w="6930" w:type="dxa"/>
          </w:tcPr>
          <w:p w:rsidR="007A5172" w:rsidRPr="00B37BDC" w:rsidRDefault="007A5172" w:rsidP="007A5172">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Guarantee</w:t>
            </w:r>
          </w:p>
        </w:tc>
        <w:tc>
          <w:tcPr>
            <w:tcW w:w="2160" w:type="dxa"/>
          </w:tcPr>
          <w:p w:rsidR="007A5172" w:rsidRPr="007A5172" w:rsidRDefault="007A5172" w:rsidP="007A5172">
            <w:pPr>
              <w:pBdr>
                <w:bottom w:val="single" w:sz="4" w:space="1" w:color="auto"/>
              </w:pBdr>
              <w:tabs>
                <w:tab w:val="decimal" w:pos="1695"/>
              </w:tabs>
              <w:spacing w:line="360" w:lineRule="exact"/>
              <w:ind w:left="-14" w:firstLine="14"/>
              <w:rPr>
                <w:rFonts w:ascii="Arial" w:hAnsi="Arial" w:cs="Arial"/>
                <w:sz w:val="22"/>
                <w:szCs w:val="22"/>
              </w:rPr>
            </w:pPr>
            <w:r w:rsidRPr="007A5172">
              <w:rPr>
                <w:rFonts w:ascii="Arial" w:hAnsi="Arial" w:cs="Arial"/>
                <w:sz w:val="22"/>
                <w:szCs w:val="22"/>
              </w:rPr>
              <w:t>1,603</w:t>
            </w:r>
          </w:p>
        </w:tc>
      </w:tr>
      <w:tr w:rsidR="007956F1" w:rsidRPr="00B37BDC" w:rsidTr="00A4616D">
        <w:tc>
          <w:tcPr>
            <w:tcW w:w="6930" w:type="dxa"/>
          </w:tcPr>
          <w:p w:rsidR="007956F1" w:rsidRDefault="007956F1" w:rsidP="007956F1">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Total</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hint="cs"/>
                <w:sz w:val="22"/>
                <w:szCs w:val="22"/>
                <w:cs/>
              </w:rPr>
              <w:t>95</w:t>
            </w:r>
            <w:r w:rsidRPr="007A5172">
              <w:rPr>
                <w:rFonts w:ascii="Arial" w:hAnsi="Arial" w:cs="Arial"/>
                <w:sz w:val="22"/>
                <w:szCs w:val="22"/>
              </w:rPr>
              <w:t>,403</w:t>
            </w:r>
          </w:p>
        </w:tc>
      </w:tr>
      <w:tr w:rsidR="007956F1" w:rsidRPr="00B37BDC" w:rsidTr="007956F1">
        <w:tc>
          <w:tcPr>
            <w:tcW w:w="6930" w:type="dxa"/>
          </w:tcPr>
          <w:p w:rsidR="007956F1" w:rsidRDefault="007956F1" w:rsidP="007956F1">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sz w:val="22"/>
                <w:szCs w:val="22"/>
              </w:rPr>
            </w:pPr>
            <w:r>
              <w:rPr>
                <w:rFonts w:ascii="Arial" w:hAnsi="Arial" w:cs="Arial"/>
                <w:sz w:val="22"/>
                <w:szCs w:val="22"/>
              </w:rPr>
              <w:t>Less: Expected credit loss</w:t>
            </w:r>
          </w:p>
        </w:tc>
        <w:tc>
          <w:tcPr>
            <w:tcW w:w="2160" w:type="dxa"/>
            <w:vAlign w:val="bottom"/>
          </w:tcPr>
          <w:p w:rsidR="007956F1" w:rsidRPr="007A5172" w:rsidRDefault="007956F1" w:rsidP="007956F1">
            <w:pPr>
              <w:pBdr>
                <w:bottom w:val="single" w:sz="4" w:space="1" w:color="auto"/>
              </w:pBdr>
              <w:tabs>
                <w:tab w:val="decimal" w:pos="1695"/>
              </w:tabs>
              <w:spacing w:line="360" w:lineRule="exact"/>
              <w:ind w:left="-14" w:firstLine="14"/>
              <w:rPr>
                <w:rFonts w:ascii="Arial" w:hAnsi="Arial" w:cs="Arial"/>
                <w:sz w:val="22"/>
                <w:szCs w:val="22"/>
                <w:cs/>
              </w:rPr>
            </w:pPr>
            <w:r w:rsidRPr="007A5172">
              <w:rPr>
                <w:rFonts w:ascii="Arial" w:hAnsi="Arial" w:cs="Arial"/>
                <w:sz w:val="22"/>
                <w:szCs w:val="22"/>
              </w:rPr>
              <w:t>(10)</w:t>
            </w:r>
          </w:p>
        </w:tc>
      </w:tr>
      <w:tr w:rsidR="007956F1" w:rsidRPr="00B37BDC" w:rsidTr="007956F1">
        <w:tc>
          <w:tcPr>
            <w:tcW w:w="6930" w:type="dxa"/>
          </w:tcPr>
          <w:p w:rsidR="007956F1" w:rsidRPr="00B37BDC" w:rsidRDefault="007956F1" w:rsidP="007956F1">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 xml:space="preserve">Total debt instruments at </w:t>
            </w:r>
            <w:proofErr w:type="spellStart"/>
            <w:r w:rsidRPr="00B37BDC">
              <w:rPr>
                <w:rFonts w:ascii="Arial" w:hAnsi="Arial" w:cs="Arial"/>
                <w:b/>
                <w:bCs/>
                <w:sz w:val="22"/>
                <w:szCs w:val="22"/>
              </w:rPr>
              <w:t>amortised</w:t>
            </w:r>
            <w:proofErr w:type="spellEnd"/>
            <w:r w:rsidRPr="00B37BDC">
              <w:rPr>
                <w:rFonts w:ascii="Arial" w:hAnsi="Arial" w:cs="Arial"/>
                <w:b/>
                <w:bCs/>
                <w:sz w:val="22"/>
                <w:szCs w:val="22"/>
                <w:cs/>
              </w:rPr>
              <w:t xml:space="preserve"> </w:t>
            </w:r>
            <w:r w:rsidRPr="00B37BDC">
              <w:rPr>
                <w:rFonts w:ascii="Arial" w:hAnsi="Arial" w:cs="Arial"/>
                <w:b/>
                <w:bCs/>
                <w:sz w:val="22"/>
                <w:szCs w:val="22"/>
              </w:rPr>
              <w:t>cost</w:t>
            </w:r>
          </w:p>
        </w:tc>
        <w:tc>
          <w:tcPr>
            <w:tcW w:w="2160" w:type="dxa"/>
            <w:vAlign w:val="bottom"/>
          </w:tcPr>
          <w:p w:rsidR="007956F1" w:rsidRPr="007A5172" w:rsidRDefault="007956F1" w:rsidP="007956F1">
            <w:pPr>
              <w:pBdr>
                <w:bottom w:val="single" w:sz="4" w:space="1" w:color="auto"/>
              </w:pBdr>
              <w:tabs>
                <w:tab w:val="decimal" w:pos="1695"/>
              </w:tabs>
              <w:spacing w:line="360" w:lineRule="exact"/>
              <w:ind w:left="-14" w:firstLine="14"/>
              <w:rPr>
                <w:rFonts w:ascii="Arial" w:hAnsi="Arial" w:cs="Arial"/>
                <w:sz w:val="22"/>
                <w:szCs w:val="22"/>
                <w:cs/>
              </w:rPr>
            </w:pPr>
            <w:r w:rsidRPr="007A5172">
              <w:rPr>
                <w:rFonts w:ascii="Arial" w:hAnsi="Arial" w:cs="Arial"/>
                <w:sz w:val="22"/>
                <w:szCs w:val="22"/>
              </w:rPr>
              <w:t>95,393</w:t>
            </w:r>
          </w:p>
        </w:tc>
      </w:tr>
      <w:tr w:rsidR="007956F1" w:rsidRPr="00B37BDC" w:rsidTr="008B528D">
        <w:tc>
          <w:tcPr>
            <w:tcW w:w="6930" w:type="dxa"/>
          </w:tcPr>
          <w:p w:rsidR="007956F1" w:rsidRPr="00B37BDC" w:rsidRDefault="007956F1" w:rsidP="003F1048">
            <w:pPr>
              <w:tabs>
                <w:tab w:val="left" w:pos="342"/>
                <w:tab w:val="left" w:pos="2880"/>
                <w:tab w:val="right" w:pos="5040"/>
                <w:tab w:val="left" w:pos="6165"/>
                <w:tab w:val="right" w:pos="6390"/>
                <w:tab w:val="right" w:pos="8190"/>
              </w:tabs>
              <w:spacing w:line="200" w:lineRule="exact"/>
              <w:ind w:left="165" w:right="-43" w:hanging="165"/>
              <w:jc w:val="both"/>
              <w:rPr>
                <w:rFonts w:ascii="Arial" w:hAnsi="Arial" w:cs="Arial"/>
                <w:b/>
                <w:bCs/>
                <w:sz w:val="22"/>
                <w:szCs w:val="22"/>
              </w:rPr>
            </w:pPr>
          </w:p>
        </w:tc>
        <w:tc>
          <w:tcPr>
            <w:tcW w:w="2160" w:type="dxa"/>
            <w:vAlign w:val="bottom"/>
          </w:tcPr>
          <w:p w:rsidR="007956F1" w:rsidRPr="007A5172" w:rsidRDefault="007956F1" w:rsidP="003F1048">
            <w:pPr>
              <w:tabs>
                <w:tab w:val="decimal" w:pos="1695"/>
              </w:tabs>
              <w:spacing w:line="200" w:lineRule="exact"/>
              <w:ind w:left="-14" w:firstLine="14"/>
              <w:rPr>
                <w:rFonts w:ascii="Arial" w:hAnsi="Arial" w:cs="Arial"/>
                <w:sz w:val="22"/>
                <w:szCs w:val="22"/>
              </w:rPr>
            </w:pPr>
          </w:p>
        </w:tc>
      </w:tr>
      <w:tr w:rsidR="007956F1" w:rsidRPr="00B37BDC" w:rsidTr="008B528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Equity instruments at fair value through OCI</w:t>
            </w:r>
          </w:p>
        </w:tc>
        <w:tc>
          <w:tcPr>
            <w:tcW w:w="2160" w:type="dxa"/>
            <w:vAlign w:val="bottom"/>
          </w:tcPr>
          <w:p w:rsidR="007956F1" w:rsidRPr="007A5172" w:rsidRDefault="007956F1" w:rsidP="007956F1">
            <w:pPr>
              <w:tabs>
                <w:tab w:val="decimal" w:pos="1695"/>
              </w:tabs>
              <w:spacing w:line="360" w:lineRule="exact"/>
              <w:ind w:left="-14" w:firstLine="14"/>
              <w:rPr>
                <w:rFonts w:ascii="Arial" w:hAnsi="Arial" w:cs="Arial"/>
                <w:sz w:val="22"/>
                <w:szCs w:val="22"/>
              </w:rPr>
            </w:pPr>
          </w:p>
        </w:tc>
      </w:tr>
      <w:tr w:rsidR="007956F1" w:rsidRPr="00B37BDC" w:rsidTr="008B528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hanging="165"/>
              <w:jc w:val="both"/>
              <w:rPr>
                <w:rFonts w:ascii="Arial" w:hAnsi="Arial" w:cs="Arial"/>
                <w:b/>
                <w:bCs/>
                <w:sz w:val="22"/>
                <w:szCs w:val="22"/>
              </w:rPr>
            </w:pPr>
            <w:r>
              <w:rPr>
                <w:rFonts w:ascii="Arial" w:hAnsi="Arial" w:cs="Arial"/>
                <w:b/>
                <w:bCs/>
                <w:sz w:val="22"/>
                <w:szCs w:val="22"/>
              </w:rPr>
              <w:t>Non-listed equity investments</w:t>
            </w:r>
          </w:p>
        </w:tc>
        <w:tc>
          <w:tcPr>
            <w:tcW w:w="2160" w:type="dxa"/>
            <w:vAlign w:val="bottom"/>
          </w:tcPr>
          <w:p w:rsidR="007956F1" w:rsidRPr="007A5172" w:rsidRDefault="007956F1" w:rsidP="007956F1">
            <w:pPr>
              <w:tabs>
                <w:tab w:val="decimal" w:pos="1695"/>
              </w:tabs>
              <w:spacing w:line="360" w:lineRule="exact"/>
              <w:ind w:left="-14" w:firstLine="14"/>
              <w:rPr>
                <w:rFonts w:ascii="Arial" w:hAnsi="Arial" w:cs="Arial"/>
                <w:sz w:val="22"/>
                <w:szCs w:val="22"/>
              </w:rPr>
            </w:pPr>
          </w:p>
        </w:tc>
      </w:tr>
      <w:tr w:rsidR="007956F1" w:rsidRPr="00B37BDC" w:rsidTr="008B528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T2P Company Limited</w:t>
            </w:r>
          </w:p>
        </w:tc>
        <w:tc>
          <w:tcPr>
            <w:tcW w:w="2160" w:type="dxa"/>
            <w:vAlign w:val="bottom"/>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39,963</w:t>
            </w:r>
          </w:p>
        </w:tc>
      </w:tr>
      <w:tr w:rsidR="007956F1" w:rsidRPr="00B37BDC" w:rsidTr="00A4616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21,000</w:t>
            </w:r>
          </w:p>
        </w:tc>
      </w:tr>
      <w:tr w:rsidR="007956F1" w:rsidRPr="00B37BDC" w:rsidTr="00A4616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5,509</w:t>
            </w:r>
          </w:p>
        </w:tc>
      </w:tr>
      <w:tr w:rsidR="007956F1" w:rsidRPr="00B37BDC" w:rsidTr="00A4616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TODAQ HOLDINGS INC.</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7,670</w:t>
            </w:r>
          </w:p>
        </w:tc>
      </w:tr>
      <w:tr w:rsidR="007956F1" w:rsidRPr="00B37BDC" w:rsidTr="00A4616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SATOSHI COMPANY LIMITED</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600</w:t>
            </w:r>
          </w:p>
        </w:tc>
      </w:tr>
      <w:tr w:rsidR="007956F1" w:rsidRPr="00B37BDC" w:rsidTr="00A4616D">
        <w:tc>
          <w:tcPr>
            <w:tcW w:w="6930" w:type="dxa"/>
          </w:tcPr>
          <w:p w:rsidR="007956F1" w:rsidRPr="00B37BDC" w:rsidRDefault="007956F1" w:rsidP="007956F1">
            <w:pPr>
              <w:tabs>
                <w:tab w:val="left" w:pos="342"/>
                <w:tab w:val="left" w:pos="2880"/>
                <w:tab w:val="right" w:pos="5040"/>
                <w:tab w:val="left" w:pos="6165"/>
                <w:tab w:val="right" w:pos="6390"/>
                <w:tab w:val="right" w:pos="8190"/>
              </w:tabs>
              <w:spacing w:line="380" w:lineRule="exact"/>
              <w:ind w:left="165" w:right="-43"/>
              <w:jc w:val="both"/>
              <w:rPr>
                <w:rFonts w:ascii="Arial" w:hAnsi="Arial" w:cs="Arial"/>
                <w:sz w:val="22"/>
                <w:szCs w:val="22"/>
              </w:rPr>
            </w:pPr>
            <w:r w:rsidRPr="00B37BDC">
              <w:rPr>
                <w:rFonts w:ascii="Arial" w:hAnsi="Arial" w:cs="Arial"/>
                <w:sz w:val="22"/>
                <w:szCs w:val="22"/>
              </w:rPr>
              <w:t>HUBBA Co., Ltd.</w:t>
            </w:r>
          </w:p>
        </w:tc>
        <w:tc>
          <w:tcPr>
            <w:tcW w:w="2160" w:type="dxa"/>
          </w:tcPr>
          <w:p w:rsidR="007956F1" w:rsidRPr="007A5172" w:rsidRDefault="007956F1" w:rsidP="007956F1">
            <w:pPr>
              <w:tabs>
                <w:tab w:val="decimal" w:pos="1695"/>
              </w:tabs>
              <w:spacing w:line="360" w:lineRule="exact"/>
              <w:ind w:left="-14" w:firstLine="14"/>
              <w:rPr>
                <w:rFonts w:ascii="Arial" w:hAnsi="Arial" w:cs="Arial"/>
                <w:sz w:val="22"/>
                <w:szCs w:val="22"/>
              </w:rPr>
            </w:pPr>
            <w:r w:rsidRPr="007A5172">
              <w:rPr>
                <w:rFonts w:ascii="Arial" w:hAnsi="Arial" w:cs="Arial"/>
                <w:sz w:val="22"/>
                <w:szCs w:val="22"/>
              </w:rPr>
              <w:t>1,500</w:t>
            </w:r>
          </w:p>
        </w:tc>
      </w:tr>
      <w:tr w:rsidR="007956F1" w:rsidRPr="00B37BDC" w:rsidTr="00A4616D">
        <w:tc>
          <w:tcPr>
            <w:tcW w:w="6930" w:type="dxa"/>
          </w:tcPr>
          <w:p w:rsidR="007956F1" w:rsidRPr="00B37BDC" w:rsidRDefault="007956F1" w:rsidP="007956F1">
            <w:pPr>
              <w:tabs>
                <w:tab w:val="left" w:pos="2880"/>
                <w:tab w:val="right" w:pos="5040"/>
                <w:tab w:val="left" w:pos="6165"/>
                <w:tab w:val="right" w:pos="6390"/>
                <w:tab w:val="right" w:pos="8190"/>
              </w:tabs>
              <w:spacing w:line="380" w:lineRule="exact"/>
              <w:ind w:left="165" w:right="-43"/>
              <w:rPr>
                <w:rFonts w:ascii="Arial" w:hAnsi="Arial" w:cs="Arial"/>
                <w:sz w:val="22"/>
                <w:szCs w:val="22"/>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2160" w:type="dxa"/>
          </w:tcPr>
          <w:p w:rsidR="007956F1" w:rsidRPr="007A5172" w:rsidRDefault="004D1752" w:rsidP="007956F1">
            <w:pPr>
              <w:pBdr>
                <w:bottom w:val="single" w:sz="4" w:space="1" w:color="auto"/>
              </w:pBdr>
              <w:tabs>
                <w:tab w:val="decimal" w:pos="1695"/>
              </w:tabs>
              <w:spacing w:line="360" w:lineRule="exact"/>
              <w:ind w:left="-14" w:firstLine="14"/>
              <w:rPr>
                <w:rFonts w:ascii="Arial" w:hAnsi="Arial" w:cs="Arial"/>
                <w:sz w:val="22"/>
                <w:szCs w:val="22"/>
              </w:rPr>
            </w:pPr>
            <w:r>
              <w:rPr>
                <w:rFonts w:ascii="Arial" w:hAnsi="Arial" w:cs="Arial"/>
                <w:sz w:val="22"/>
                <w:szCs w:val="22"/>
              </w:rPr>
              <w:t>26,022</w:t>
            </w:r>
          </w:p>
        </w:tc>
      </w:tr>
      <w:tr w:rsidR="007956F1" w:rsidRPr="00B37BDC" w:rsidTr="00A4616D">
        <w:tc>
          <w:tcPr>
            <w:tcW w:w="6930" w:type="dxa"/>
          </w:tcPr>
          <w:p w:rsidR="007956F1" w:rsidRPr="00B37BDC" w:rsidRDefault="007956F1" w:rsidP="007956F1">
            <w:pPr>
              <w:tabs>
                <w:tab w:val="left" w:pos="2880"/>
                <w:tab w:val="right" w:pos="5040"/>
                <w:tab w:val="left" w:pos="6165"/>
                <w:tab w:val="right" w:pos="6390"/>
                <w:tab w:val="right" w:pos="8190"/>
              </w:tabs>
              <w:spacing w:line="380" w:lineRule="exact"/>
              <w:ind w:left="165" w:right="-43" w:hanging="165"/>
              <w:rPr>
                <w:rFonts w:ascii="Arial" w:hAnsi="Arial" w:cs="Arial"/>
                <w:sz w:val="22"/>
                <w:szCs w:val="22"/>
                <w:cs/>
              </w:rPr>
            </w:pPr>
            <w:r w:rsidRPr="00B37BDC">
              <w:rPr>
                <w:rFonts w:ascii="Arial" w:hAnsi="Arial" w:cs="Arial"/>
                <w:b/>
                <w:bCs/>
                <w:sz w:val="22"/>
                <w:szCs w:val="22"/>
              </w:rPr>
              <w:t>Total equity instruments at fair value through OCI</w:t>
            </w:r>
          </w:p>
        </w:tc>
        <w:tc>
          <w:tcPr>
            <w:tcW w:w="2160" w:type="dxa"/>
          </w:tcPr>
          <w:p w:rsidR="007956F1" w:rsidRPr="007A5172" w:rsidRDefault="004D1752" w:rsidP="007956F1">
            <w:pPr>
              <w:pBdr>
                <w:bottom w:val="single" w:sz="4" w:space="1" w:color="auto"/>
              </w:pBdr>
              <w:tabs>
                <w:tab w:val="decimal" w:pos="1695"/>
              </w:tabs>
              <w:spacing w:line="360" w:lineRule="exact"/>
              <w:ind w:left="-14" w:firstLine="14"/>
              <w:rPr>
                <w:rFonts w:ascii="Arial" w:hAnsi="Arial" w:cs="Arial"/>
                <w:sz w:val="22"/>
                <w:szCs w:val="22"/>
              </w:rPr>
            </w:pPr>
            <w:r>
              <w:rPr>
                <w:rFonts w:ascii="Arial" w:hAnsi="Arial" w:cs="Arial"/>
                <w:sz w:val="22"/>
                <w:szCs w:val="22"/>
              </w:rPr>
              <w:t>102,264</w:t>
            </w:r>
          </w:p>
        </w:tc>
      </w:tr>
      <w:tr w:rsidR="007956F1" w:rsidRPr="00B37BDC" w:rsidTr="00A4616D">
        <w:tc>
          <w:tcPr>
            <w:tcW w:w="6930" w:type="dxa"/>
          </w:tcPr>
          <w:p w:rsidR="007956F1" w:rsidRPr="00B37BDC" w:rsidRDefault="007956F1" w:rsidP="007956F1">
            <w:pPr>
              <w:tabs>
                <w:tab w:val="left" w:pos="2880"/>
                <w:tab w:val="right" w:pos="5040"/>
                <w:tab w:val="left" w:pos="6165"/>
                <w:tab w:val="right" w:pos="6390"/>
                <w:tab w:val="right" w:pos="8190"/>
              </w:tabs>
              <w:spacing w:line="380" w:lineRule="exact"/>
              <w:ind w:left="165" w:right="-43" w:hanging="165"/>
              <w:rPr>
                <w:rFonts w:ascii="Arial" w:hAnsi="Arial" w:cs="Arial"/>
                <w:sz w:val="22"/>
                <w:szCs w:val="22"/>
              </w:rPr>
            </w:pPr>
            <w:r w:rsidRPr="00B37BDC">
              <w:rPr>
                <w:rFonts w:ascii="Arial" w:hAnsi="Arial" w:cs="Arial"/>
                <w:b/>
                <w:bCs/>
                <w:sz w:val="22"/>
                <w:szCs w:val="22"/>
              </w:rPr>
              <w:t>Total other non-current financial assets</w:t>
            </w:r>
          </w:p>
        </w:tc>
        <w:tc>
          <w:tcPr>
            <w:tcW w:w="2160" w:type="dxa"/>
            <w:vAlign w:val="bottom"/>
          </w:tcPr>
          <w:p w:rsidR="007956F1" w:rsidRPr="007A5172" w:rsidRDefault="004D1752" w:rsidP="007956F1">
            <w:pPr>
              <w:pBdr>
                <w:bottom w:val="double" w:sz="4" w:space="1" w:color="auto"/>
              </w:pBdr>
              <w:tabs>
                <w:tab w:val="decimal" w:pos="1695"/>
              </w:tabs>
              <w:spacing w:line="360" w:lineRule="exact"/>
              <w:ind w:left="-14" w:firstLine="14"/>
              <w:rPr>
                <w:rFonts w:ascii="Arial" w:hAnsi="Arial" w:cs="Arial"/>
                <w:sz w:val="22"/>
                <w:szCs w:val="22"/>
              </w:rPr>
            </w:pPr>
            <w:r>
              <w:rPr>
                <w:rFonts w:ascii="Arial" w:hAnsi="Arial" w:cs="Arial"/>
                <w:sz w:val="22"/>
                <w:szCs w:val="22"/>
              </w:rPr>
              <w:t>197,657</w:t>
            </w:r>
          </w:p>
        </w:tc>
      </w:tr>
    </w:tbl>
    <w:p w:rsidR="00B37BDC" w:rsidRDefault="00B37BDC">
      <w:pPr>
        <w:overflowPunct/>
        <w:autoSpaceDE/>
        <w:autoSpaceDN/>
        <w:adjustRightInd/>
        <w:textAlignment w:val="auto"/>
        <w:rPr>
          <w:rFonts w:ascii="Arial" w:hAnsi="Arial" w:cs="Arial"/>
          <w:b/>
          <w:bCs/>
          <w:sz w:val="22"/>
          <w:szCs w:val="22"/>
        </w:rPr>
      </w:pPr>
    </w:p>
    <w:p w:rsidR="008B528D" w:rsidRDefault="008B528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37BDC" w:rsidRPr="00B37BDC" w:rsidRDefault="00B37BDC" w:rsidP="00B37BDC">
      <w:pPr>
        <w:spacing w:before="120" w:after="120" w:line="380" w:lineRule="exact"/>
        <w:ind w:left="540" w:hanging="540"/>
        <w:jc w:val="thaiDistribute"/>
        <w:rPr>
          <w:rFonts w:ascii="Arial" w:hAnsi="Arial" w:cs="Arial"/>
          <w:b/>
          <w:bCs/>
          <w:sz w:val="22"/>
          <w:szCs w:val="22"/>
        </w:rPr>
      </w:pPr>
      <w:r w:rsidRPr="00B37BDC">
        <w:rPr>
          <w:rFonts w:ascii="Arial" w:hAnsi="Arial" w:cs="Arial"/>
          <w:b/>
          <w:bCs/>
          <w:sz w:val="22"/>
          <w:szCs w:val="22"/>
        </w:rPr>
        <w:t>17.2</w:t>
      </w:r>
      <w:r w:rsidRPr="00B37BDC">
        <w:rPr>
          <w:rFonts w:ascii="Arial" w:hAnsi="Arial" w:cs="Arial"/>
          <w:b/>
          <w:bCs/>
          <w:sz w:val="22"/>
          <w:szCs w:val="22"/>
          <w:cs/>
        </w:rPr>
        <w:tab/>
      </w:r>
      <w:r w:rsidRPr="00B37BDC">
        <w:rPr>
          <w:rFonts w:ascii="Arial" w:hAnsi="Arial" w:cs="Arial"/>
          <w:b/>
          <w:bCs/>
          <w:sz w:val="22"/>
          <w:szCs w:val="22"/>
        </w:rPr>
        <w:t>Long-term investments as at</w:t>
      </w:r>
      <w:r>
        <w:rPr>
          <w:rFonts w:ascii="Arial" w:hAnsi="Arial" w:cs="Arial"/>
          <w:b/>
          <w:bCs/>
          <w:sz w:val="22"/>
          <w:szCs w:val="22"/>
        </w:rPr>
        <w:t xml:space="preserve"> </w:t>
      </w:r>
      <w:r w:rsidRPr="00B37BDC">
        <w:rPr>
          <w:rFonts w:ascii="Arial" w:hAnsi="Arial" w:cs="Arial"/>
          <w:b/>
          <w:bCs/>
          <w:sz w:val="22"/>
          <w:szCs w:val="22"/>
        </w:rPr>
        <w:t>31 December 2019</w:t>
      </w:r>
    </w:p>
    <w:tbl>
      <w:tblPr>
        <w:tblW w:w="9180" w:type="dxa"/>
        <w:tblInd w:w="450" w:type="dxa"/>
        <w:tblLayout w:type="fixed"/>
        <w:tblLook w:val="0000" w:firstRow="0" w:lastRow="0" w:firstColumn="0" w:lastColumn="0" w:noHBand="0" w:noVBand="0"/>
      </w:tblPr>
      <w:tblGrid>
        <w:gridCol w:w="5580"/>
        <w:gridCol w:w="1818"/>
        <w:gridCol w:w="1782"/>
      </w:tblGrid>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tabs>
                <w:tab w:val="left" w:pos="2880"/>
                <w:tab w:val="right" w:pos="5040"/>
                <w:tab w:val="right" w:pos="6390"/>
                <w:tab w:val="right" w:pos="8190"/>
              </w:tabs>
              <w:spacing w:line="380" w:lineRule="exact"/>
              <w:ind w:right="36"/>
              <w:jc w:val="right"/>
              <w:rPr>
                <w:rFonts w:ascii="Arial" w:hAnsi="Arial" w:cs="Arial"/>
                <w:sz w:val="22"/>
                <w:szCs w:val="22"/>
                <w:cs/>
              </w:rPr>
            </w:pPr>
            <w:r w:rsidRPr="00B37BDC">
              <w:rPr>
                <w:rFonts w:ascii="Arial" w:hAnsi="Arial" w:cs="Arial"/>
                <w:sz w:val="22"/>
                <w:szCs w:val="22"/>
              </w:rPr>
              <w:t>(Unit: Thousand Baht)</w:t>
            </w:r>
          </w:p>
        </w:tc>
      </w:tr>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Consolidated financial statements</w:t>
            </w:r>
          </w:p>
        </w:tc>
      </w:tr>
      <w:tr w:rsidR="00B37BDC" w:rsidRPr="00B37BDC" w:rsidTr="008B528D">
        <w:trPr>
          <w:cantSplit/>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3600" w:type="dxa"/>
            <w:gridSpan w:val="2"/>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31 December 2019</w:t>
            </w:r>
          </w:p>
        </w:tc>
      </w:tr>
      <w:tr w:rsidR="00B37BDC" w:rsidRPr="00B37BDC" w:rsidTr="008B528D">
        <w:trPr>
          <w:trHeight w:val="639"/>
          <w:tblHeader/>
        </w:trPr>
        <w:tc>
          <w:tcPr>
            <w:tcW w:w="5580" w:type="dxa"/>
          </w:tcPr>
          <w:p w:rsidR="00B37BDC" w:rsidRPr="00B37BDC" w:rsidRDefault="00B37BDC" w:rsidP="00B37BDC">
            <w:pPr>
              <w:tabs>
                <w:tab w:val="left" w:pos="162"/>
                <w:tab w:val="left" w:pos="342"/>
                <w:tab w:val="left" w:pos="2880"/>
                <w:tab w:val="right" w:pos="5040"/>
                <w:tab w:val="right" w:pos="6390"/>
                <w:tab w:val="right" w:pos="8190"/>
              </w:tabs>
              <w:spacing w:line="380" w:lineRule="exact"/>
              <w:ind w:right="-43"/>
              <w:jc w:val="both"/>
              <w:rPr>
                <w:rFonts w:ascii="Arial" w:hAnsi="Arial" w:cs="Arial"/>
                <w:sz w:val="22"/>
                <w:szCs w:val="22"/>
              </w:rPr>
            </w:pPr>
          </w:p>
        </w:tc>
        <w:tc>
          <w:tcPr>
            <w:tcW w:w="1818" w:type="dxa"/>
            <w:vAlign w:val="bottom"/>
          </w:tcPr>
          <w:p w:rsidR="00B37BDC" w:rsidRPr="00B37BDC" w:rsidRDefault="00B37BDC" w:rsidP="001F5D21">
            <w:pPr>
              <w:pBdr>
                <w:bottom w:val="single" w:sz="4" w:space="1" w:color="auto"/>
              </w:pBdr>
              <w:spacing w:line="380" w:lineRule="exact"/>
              <w:jc w:val="center"/>
              <w:rPr>
                <w:rFonts w:ascii="Arial" w:hAnsi="Arial" w:cs="Arial"/>
                <w:sz w:val="22"/>
                <w:szCs w:val="22"/>
                <w:cs/>
              </w:rPr>
            </w:pPr>
            <w:r w:rsidRPr="00B37BDC">
              <w:rPr>
                <w:rFonts w:ascii="Arial" w:hAnsi="Arial" w:cs="Arial"/>
                <w:sz w:val="22"/>
                <w:szCs w:val="22"/>
              </w:rPr>
              <w:t>Cost/</w:t>
            </w:r>
            <w:r w:rsidR="001F5D21">
              <w:rPr>
                <w:rFonts w:ascii="Arial" w:hAnsi="Arial" w:cs="Arial"/>
                <w:sz w:val="22"/>
                <w:szCs w:val="22"/>
              </w:rPr>
              <w:t xml:space="preserve">                 </w:t>
            </w:r>
            <w:proofErr w:type="spellStart"/>
            <w:r w:rsidRPr="00B37BDC">
              <w:rPr>
                <w:rFonts w:ascii="Arial" w:hAnsi="Arial" w:cs="Arial"/>
                <w:sz w:val="22"/>
                <w:szCs w:val="22"/>
              </w:rPr>
              <w:t>Amortised</w:t>
            </w:r>
            <w:proofErr w:type="spellEnd"/>
            <w:r w:rsidR="001F5D21">
              <w:rPr>
                <w:rFonts w:ascii="Arial" w:hAnsi="Arial" w:cs="Arial"/>
                <w:sz w:val="22"/>
                <w:szCs w:val="22"/>
              </w:rPr>
              <w:t xml:space="preserve"> </w:t>
            </w:r>
            <w:r w:rsidRPr="00B37BDC">
              <w:rPr>
                <w:rFonts w:ascii="Arial" w:hAnsi="Arial" w:cs="Arial"/>
                <w:sz w:val="22"/>
                <w:szCs w:val="22"/>
              </w:rPr>
              <w:t>cost</w:t>
            </w:r>
          </w:p>
        </w:tc>
        <w:tc>
          <w:tcPr>
            <w:tcW w:w="1782" w:type="dxa"/>
            <w:vAlign w:val="bottom"/>
          </w:tcPr>
          <w:p w:rsidR="00B37BDC" w:rsidRPr="00B37BDC" w:rsidRDefault="00B37BDC" w:rsidP="00B37BDC">
            <w:pPr>
              <w:pBdr>
                <w:bottom w:val="single" w:sz="4" w:space="1" w:color="auto"/>
              </w:pBdr>
              <w:spacing w:line="380" w:lineRule="exact"/>
              <w:jc w:val="center"/>
              <w:rPr>
                <w:rFonts w:ascii="Arial" w:hAnsi="Arial" w:cs="Arial"/>
                <w:sz w:val="22"/>
                <w:szCs w:val="22"/>
              </w:rPr>
            </w:pPr>
            <w:r w:rsidRPr="00B37BDC">
              <w:rPr>
                <w:rFonts w:ascii="Arial" w:hAnsi="Arial" w:cs="Arial"/>
                <w:sz w:val="22"/>
                <w:szCs w:val="22"/>
              </w:rPr>
              <w:t>Fair value</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Available-for-sale security</w:t>
            </w:r>
          </w:p>
        </w:tc>
        <w:tc>
          <w:tcPr>
            <w:tcW w:w="1818"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620"/>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Unit trusts</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63</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74</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Equity securities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22,173</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19,383</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Total</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22,236</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19,457</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 xml:space="preserve">Less: </w:t>
            </w:r>
            <w:proofErr w:type="spellStart"/>
            <w:r w:rsidRPr="00B37BDC">
              <w:rPr>
                <w:rFonts w:ascii="Arial" w:hAnsi="Arial" w:cs="Arial"/>
                <w:sz w:val="22"/>
                <w:szCs w:val="22"/>
              </w:rPr>
              <w:t>Unrealised</w:t>
            </w:r>
            <w:proofErr w:type="spellEnd"/>
            <w:r w:rsidRPr="00B37BDC">
              <w:rPr>
                <w:rFonts w:ascii="Arial" w:hAnsi="Arial" w:cs="Arial"/>
                <w:sz w:val="22"/>
                <w:szCs w:val="22"/>
              </w:rPr>
              <w:t xml:space="preserve"> loss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(2,779)</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available-for-sale security</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19,457</w:t>
            </w:r>
          </w:p>
        </w:tc>
        <w:tc>
          <w:tcPr>
            <w:tcW w:w="1782"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cs/>
              </w:rPr>
            </w:pPr>
            <w:r w:rsidRPr="00B37BDC">
              <w:rPr>
                <w:rFonts w:ascii="Arial" w:hAnsi="Arial" w:cs="Arial"/>
                <w:sz w:val="22"/>
                <w:szCs w:val="22"/>
              </w:rPr>
              <w:t>19,457</w:t>
            </w: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 xml:space="preserve">Held-to-maturity investment </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193" w:hanging="165"/>
              <w:rPr>
                <w:rFonts w:ascii="Arial" w:hAnsi="Arial" w:cs="Arial"/>
                <w:sz w:val="22"/>
                <w:szCs w:val="22"/>
                <w:cs/>
              </w:rPr>
            </w:pPr>
            <w:r w:rsidRPr="00B37BDC">
              <w:rPr>
                <w:rFonts w:ascii="Arial" w:hAnsi="Arial" w:cs="Arial"/>
                <w:sz w:val="22"/>
                <w:szCs w:val="22"/>
              </w:rPr>
              <w:t>Government and state enterprise security</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B37BDC">
              <w:rPr>
                <w:rFonts w:ascii="Arial" w:hAnsi="Arial" w:cs="Arial"/>
                <w:b/>
                <w:bCs/>
                <w:sz w:val="22"/>
                <w:szCs w:val="22"/>
              </w:rPr>
              <w:t>Total held-to-maturi</w:t>
            </w:r>
            <w:r w:rsidR="003F1048">
              <w:rPr>
                <w:rFonts w:ascii="Arial" w:hAnsi="Arial" w:cs="Arial"/>
                <w:b/>
                <w:bCs/>
                <w:sz w:val="22"/>
                <w:szCs w:val="22"/>
              </w:rPr>
              <w:t>ty</w:t>
            </w:r>
            <w:r w:rsidRPr="00B37BDC">
              <w:rPr>
                <w:rFonts w:ascii="Arial" w:hAnsi="Arial" w:cs="Arial"/>
                <w:b/>
                <w:bCs/>
                <w:sz w:val="22"/>
                <w:szCs w:val="22"/>
              </w:rPr>
              <w:t xml:space="preserve"> investment</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10,000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rPr>
            </w:pPr>
            <w:r w:rsidRPr="00B37BDC">
              <w:rPr>
                <w:rFonts w:ascii="Arial" w:hAnsi="Arial" w:cs="Arial"/>
                <w:b/>
                <w:bCs/>
                <w:sz w:val="22"/>
                <w:szCs w:val="22"/>
              </w:rPr>
              <w:t>Other investments</w:t>
            </w:r>
            <w:r w:rsidRPr="00B37BDC">
              <w:rPr>
                <w:rFonts w:ascii="Arial" w:hAnsi="Arial" w:cs="Arial"/>
                <w:b/>
                <w:bCs/>
                <w:sz w:val="22"/>
                <w:szCs w:val="22"/>
              </w:rPr>
              <w:tab/>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T2P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44,274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r w:rsidRPr="00B37BDC">
              <w:rPr>
                <w:rFonts w:ascii="Arial" w:hAnsi="Arial" w:cs="Arial"/>
                <w:sz w:val="22"/>
                <w:szCs w:val="22"/>
              </w:rPr>
              <w:t>Internet Based Business Group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3,500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Prain</w:t>
            </w:r>
            <w:proofErr w:type="spellEnd"/>
            <w:r w:rsidRPr="00B37BDC">
              <w:rPr>
                <w:rFonts w:ascii="Arial" w:hAnsi="Arial" w:cs="Arial"/>
                <w:sz w:val="22"/>
                <w:szCs w:val="22"/>
              </w:rPr>
              <w:t xml:space="preserve"> Fintech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21,000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cs/>
              </w:rPr>
            </w:pPr>
            <w:proofErr w:type="spellStart"/>
            <w:r w:rsidRPr="00B37BDC">
              <w:rPr>
                <w:rFonts w:ascii="Arial" w:hAnsi="Arial" w:cs="Arial"/>
                <w:sz w:val="22"/>
                <w:szCs w:val="22"/>
              </w:rPr>
              <w:t>DeepSparks</w:t>
            </w:r>
            <w:proofErr w:type="spellEnd"/>
            <w:r w:rsidRPr="00B37BDC">
              <w:rPr>
                <w:rFonts w:ascii="Arial" w:hAnsi="Arial" w:cs="Arial"/>
                <w:sz w:val="22"/>
                <w:szCs w:val="22"/>
              </w:rPr>
              <w:t xml:space="preserve">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8,258</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TODAQ HOLDINGS INC.</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7,670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SATOSHI COMPANY LIMITED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600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jc w:val="both"/>
              <w:rPr>
                <w:rFonts w:ascii="Arial" w:hAnsi="Arial" w:cs="Arial"/>
                <w:sz w:val="22"/>
                <w:szCs w:val="22"/>
              </w:rPr>
            </w:pPr>
            <w:r w:rsidRPr="00B37BDC">
              <w:rPr>
                <w:rFonts w:ascii="Arial" w:hAnsi="Arial" w:cs="Arial"/>
                <w:sz w:val="22"/>
                <w:szCs w:val="22"/>
              </w:rPr>
              <w:t>HUBBA Co., Ltd.</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1,500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cs/>
              </w:rPr>
            </w:pPr>
            <w:r w:rsidRPr="00B37BDC">
              <w:rPr>
                <w:rFonts w:ascii="Arial" w:hAnsi="Arial" w:cs="Arial"/>
                <w:sz w:val="22"/>
                <w:szCs w:val="22"/>
              </w:rPr>
              <w:t>Road Accident Victim Protection</w:t>
            </w:r>
            <w:r>
              <w:rPr>
                <w:rFonts w:ascii="Arial" w:hAnsi="Arial" w:cs="Arial"/>
                <w:sz w:val="22"/>
                <w:szCs w:val="22"/>
              </w:rPr>
              <w:t xml:space="preserve"> </w:t>
            </w:r>
            <w:r w:rsidRPr="00B37BDC">
              <w:rPr>
                <w:rFonts w:ascii="Arial" w:hAnsi="Arial" w:cs="Arial"/>
                <w:sz w:val="22"/>
                <w:szCs w:val="22"/>
              </w:rPr>
              <w:t>Company Limited</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122</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left" w:pos="2880"/>
                <w:tab w:val="right" w:pos="5040"/>
                <w:tab w:val="right" w:pos="6390"/>
                <w:tab w:val="right" w:pos="8190"/>
              </w:tabs>
              <w:spacing w:line="380" w:lineRule="exact"/>
              <w:ind w:left="165" w:right="-43" w:hanging="165"/>
              <w:rPr>
                <w:rFonts w:ascii="Arial" w:hAnsi="Arial" w:cs="Arial"/>
                <w:sz w:val="22"/>
                <w:szCs w:val="22"/>
              </w:rPr>
            </w:pPr>
            <w:r w:rsidRPr="00B37BDC">
              <w:rPr>
                <w:rFonts w:ascii="Arial" w:hAnsi="Arial" w:cs="Arial"/>
                <w:sz w:val="22"/>
                <w:szCs w:val="22"/>
              </w:rPr>
              <w:t>Total</w:t>
            </w:r>
          </w:p>
        </w:tc>
        <w:tc>
          <w:tcPr>
            <w:tcW w:w="1818" w:type="dxa"/>
            <w:vAlign w:val="bottom"/>
          </w:tcPr>
          <w:p w:rsidR="00B37BDC" w:rsidRPr="00B37BDC" w:rsidRDefault="00B37BDC" w:rsidP="00B37BDC">
            <w:pPr>
              <w:tabs>
                <w:tab w:val="decimal" w:pos="1435"/>
              </w:tabs>
              <w:spacing w:line="380" w:lineRule="exact"/>
              <w:ind w:right="-43"/>
              <w:rPr>
                <w:rFonts w:ascii="Arial" w:hAnsi="Arial" w:cs="Arial"/>
                <w:sz w:val="22"/>
                <w:szCs w:val="22"/>
              </w:rPr>
            </w:pPr>
            <w:r w:rsidRPr="00B37BDC">
              <w:rPr>
                <w:rFonts w:ascii="Arial" w:hAnsi="Arial" w:cs="Arial"/>
                <w:sz w:val="22"/>
                <w:szCs w:val="22"/>
              </w:rPr>
              <w:t>86,924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E61203">
            <w:pPr>
              <w:tabs>
                <w:tab w:val="left" w:pos="2880"/>
                <w:tab w:val="right" w:pos="5040"/>
                <w:tab w:val="right" w:pos="6390"/>
                <w:tab w:val="right" w:pos="8190"/>
              </w:tabs>
              <w:spacing w:line="380" w:lineRule="exact"/>
              <w:ind w:left="795" w:right="-43" w:hanging="795"/>
              <w:rPr>
                <w:rFonts w:ascii="Arial" w:hAnsi="Arial" w:cs="Arial"/>
                <w:sz w:val="22"/>
                <w:szCs w:val="22"/>
              </w:rPr>
            </w:pPr>
            <w:r w:rsidRPr="00B37BDC">
              <w:rPr>
                <w:rFonts w:ascii="Arial" w:hAnsi="Arial" w:cs="Arial"/>
                <w:sz w:val="22"/>
                <w:szCs w:val="22"/>
              </w:rPr>
              <w:t>Less: Allowance for diminution in value of investments</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cs/>
              </w:rPr>
            </w:pPr>
            <w:r w:rsidRPr="00B37BDC">
              <w:rPr>
                <w:rFonts w:ascii="Arial" w:hAnsi="Arial" w:cs="Arial"/>
                <w:sz w:val="22"/>
                <w:szCs w:val="22"/>
              </w:rPr>
              <w:t>(1,050)</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DB6F9B" w:rsidRDefault="00B37BDC" w:rsidP="00B37BDC">
            <w:pPr>
              <w:tabs>
                <w:tab w:val="left" w:pos="2880"/>
                <w:tab w:val="right" w:pos="5040"/>
                <w:tab w:val="right" w:pos="6390"/>
                <w:tab w:val="right" w:pos="8190"/>
              </w:tabs>
              <w:spacing w:line="380" w:lineRule="exact"/>
              <w:ind w:left="165" w:right="-43" w:hanging="165"/>
              <w:jc w:val="both"/>
              <w:rPr>
                <w:rFonts w:ascii="Arial" w:hAnsi="Arial" w:cs="Arial"/>
                <w:b/>
                <w:bCs/>
                <w:sz w:val="22"/>
                <w:szCs w:val="22"/>
                <w:cs/>
              </w:rPr>
            </w:pPr>
            <w:r w:rsidRPr="00DB6F9B">
              <w:rPr>
                <w:rFonts w:ascii="Arial" w:hAnsi="Arial" w:cs="Arial"/>
                <w:b/>
                <w:bCs/>
                <w:sz w:val="22"/>
                <w:szCs w:val="22"/>
              </w:rPr>
              <w:t xml:space="preserve">Total other investments - net </w:t>
            </w:r>
          </w:p>
        </w:tc>
        <w:tc>
          <w:tcPr>
            <w:tcW w:w="1818" w:type="dxa"/>
            <w:vAlign w:val="bottom"/>
          </w:tcPr>
          <w:p w:rsidR="00B37BDC" w:rsidRPr="00B37BDC" w:rsidRDefault="00B37BDC" w:rsidP="00B37BDC">
            <w:pPr>
              <w:pBdr>
                <w:bottom w:val="sing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85,874</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r w:rsidR="00B37BDC" w:rsidRPr="00B37BDC" w:rsidTr="008B528D">
        <w:tc>
          <w:tcPr>
            <w:tcW w:w="5580" w:type="dxa"/>
          </w:tcPr>
          <w:p w:rsidR="00B37BDC" w:rsidRPr="00B37BDC" w:rsidRDefault="00B37BDC" w:rsidP="00B37BDC">
            <w:pPr>
              <w:tabs>
                <w:tab w:val="decimal" w:pos="1620"/>
              </w:tabs>
              <w:spacing w:line="380" w:lineRule="exact"/>
              <w:ind w:left="165" w:right="-43" w:hanging="165"/>
              <w:rPr>
                <w:rFonts w:ascii="Arial" w:hAnsi="Arial" w:cs="Arial"/>
                <w:sz w:val="22"/>
                <w:szCs w:val="22"/>
              </w:rPr>
            </w:pPr>
            <w:r w:rsidRPr="00B37BDC">
              <w:rPr>
                <w:rFonts w:ascii="Arial" w:hAnsi="Arial" w:cs="Arial"/>
                <w:b/>
                <w:bCs/>
                <w:sz w:val="22"/>
                <w:szCs w:val="22"/>
              </w:rPr>
              <w:t>Total long-term investments</w:t>
            </w:r>
          </w:p>
        </w:tc>
        <w:tc>
          <w:tcPr>
            <w:tcW w:w="1818" w:type="dxa"/>
            <w:vAlign w:val="bottom"/>
          </w:tcPr>
          <w:p w:rsidR="00B37BDC" w:rsidRPr="00B37BDC" w:rsidRDefault="00B37BDC" w:rsidP="00B37BDC">
            <w:pPr>
              <w:pBdr>
                <w:bottom w:val="double" w:sz="4" w:space="1" w:color="auto"/>
              </w:pBdr>
              <w:tabs>
                <w:tab w:val="decimal" w:pos="1435"/>
              </w:tabs>
              <w:spacing w:line="380" w:lineRule="exact"/>
              <w:ind w:right="-43"/>
              <w:rPr>
                <w:rFonts w:ascii="Arial" w:hAnsi="Arial" w:cs="Arial"/>
                <w:sz w:val="22"/>
                <w:szCs w:val="22"/>
              </w:rPr>
            </w:pPr>
            <w:r w:rsidRPr="00B37BDC">
              <w:rPr>
                <w:rFonts w:ascii="Arial" w:hAnsi="Arial" w:cs="Arial"/>
                <w:sz w:val="22"/>
                <w:szCs w:val="22"/>
              </w:rPr>
              <w:t>115,331</w:t>
            </w:r>
          </w:p>
        </w:tc>
        <w:tc>
          <w:tcPr>
            <w:tcW w:w="1782" w:type="dxa"/>
            <w:vAlign w:val="bottom"/>
          </w:tcPr>
          <w:p w:rsidR="00B37BDC" w:rsidRPr="00B37BDC" w:rsidRDefault="00B37BDC" w:rsidP="00B37BDC">
            <w:pPr>
              <w:tabs>
                <w:tab w:val="decimal" w:pos="1435"/>
              </w:tabs>
              <w:spacing w:line="380" w:lineRule="exact"/>
              <w:ind w:right="-43"/>
              <w:rPr>
                <w:rFonts w:ascii="Arial" w:hAnsi="Arial" w:cs="Arial"/>
                <w:sz w:val="22"/>
                <w:szCs w:val="22"/>
              </w:rPr>
            </w:pPr>
          </w:p>
        </w:tc>
      </w:tr>
    </w:tbl>
    <w:p w:rsidR="003F218F" w:rsidRPr="003F218F" w:rsidRDefault="003F218F" w:rsidP="003F218F">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ab/>
      </w:r>
      <w:r w:rsidR="003F1048">
        <w:rPr>
          <w:rFonts w:ascii="Arial" w:hAnsi="Arial" w:cs="Arial"/>
          <w:sz w:val="22"/>
          <w:szCs w:val="22"/>
        </w:rPr>
        <w:t>J Ventures Co., Ltd. (</w:t>
      </w:r>
      <w:r w:rsidRPr="003F218F">
        <w:rPr>
          <w:rFonts w:ascii="Arial" w:hAnsi="Arial" w:cs="Arial"/>
          <w:sz w:val="22"/>
          <w:szCs w:val="22"/>
        </w:rPr>
        <w:t>J</w:t>
      </w:r>
      <w:r w:rsidRPr="003F218F">
        <w:rPr>
          <w:rFonts w:ascii="Arial" w:hAnsi="Arial" w:cs="Arial"/>
          <w:sz w:val="22"/>
          <w:szCs w:val="22"/>
          <w:cs/>
        </w:rPr>
        <w:t xml:space="preserve"> </w:t>
      </w:r>
      <w:r w:rsidRPr="003F218F">
        <w:rPr>
          <w:rFonts w:ascii="Arial" w:hAnsi="Arial" w:cs="Arial"/>
          <w:sz w:val="22"/>
          <w:szCs w:val="22"/>
        </w:rPr>
        <w:t>Ventures</w:t>
      </w:r>
      <w:r w:rsidR="003F1048">
        <w:rPr>
          <w:rFonts w:ascii="Arial" w:hAnsi="Arial" w:cs="Arial"/>
          <w:sz w:val="22"/>
          <w:szCs w:val="22"/>
        </w:rPr>
        <w:t>)</w:t>
      </w:r>
      <w:r w:rsidRPr="003F218F">
        <w:rPr>
          <w:rFonts w:ascii="Arial" w:hAnsi="Arial" w:cs="Arial"/>
          <w:sz w:val="22"/>
          <w:szCs w:val="22"/>
        </w:rPr>
        <w:t xml:space="preserve"> </w:t>
      </w:r>
      <w:r w:rsidR="00C47EBF">
        <w:rPr>
          <w:rFonts w:ascii="Arial" w:hAnsi="Arial" w:cs="Arial"/>
          <w:sz w:val="22"/>
          <w:szCs w:val="22"/>
        </w:rPr>
        <w:t xml:space="preserve">(subsidiary) </w:t>
      </w:r>
      <w:r w:rsidRPr="003F218F">
        <w:rPr>
          <w:rFonts w:ascii="Arial" w:hAnsi="Arial" w:cs="Arial"/>
          <w:sz w:val="22"/>
          <w:szCs w:val="22"/>
        </w:rPr>
        <w:t>sold all</w:t>
      </w:r>
      <w:r w:rsidR="001C0638">
        <w:rPr>
          <w:rFonts w:ascii="Arial" w:hAnsi="Arial" w:cs="Arial"/>
          <w:sz w:val="22"/>
          <w:szCs w:val="22"/>
        </w:rPr>
        <w:t xml:space="preserve"> of </w:t>
      </w:r>
      <w:r w:rsidRPr="003F218F">
        <w:rPr>
          <w:rFonts w:ascii="Arial" w:hAnsi="Arial" w:cs="Arial"/>
          <w:sz w:val="22"/>
          <w:szCs w:val="22"/>
        </w:rPr>
        <w:t>1,543 ordinary shares</w:t>
      </w:r>
      <w:r w:rsidR="00287D48">
        <w:rPr>
          <w:rFonts w:ascii="Arial" w:hAnsi="Arial" w:cs="Arial"/>
          <w:sz w:val="22"/>
          <w:szCs w:val="22"/>
        </w:rPr>
        <w:t xml:space="preserve"> back </w:t>
      </w:r>
      <w:r w:rsidRPr="003F218F">
        <w:rPr>
          <w:rFonts w:ascii="Arial" w:hAnsi="Arial" w:cs="Arial"/>
          <w:sz w:val="22"/>
          <w:szCs w:val="22"/>
        </w:rPr>
        <w:t>to</w:t>
      </w:r>
      <w:r w:rsidR="00C47EBF">
        <w:rPr>
          <w:rFonts w:ascii="Arial" w:hAnsi="Arial" w:cs="Arial"/>
          <w:sz w:val="22"/>
          <w:szCs w:val="22"/>
        </w:rPr>
        <w:t xml:space="preserve"> the shareholder of </w:t>
      </w:r>
      <w:r w:rsidRPr="003F218F">
        <w:rPr>
          <w:rFonts w:ascii="Arial" w:hAnsi="Arial" w:cs="Arial"/>
          <w:sz w:val="22"/>
          <w:szCs w:val="22"/>
        </w:rPr>
        <w:t>Inter</w:t>
      </w:r>
      <w:r w:rsidR="001C0638">
        <w:rPr>
          <w:rFonts w:ascii="Arial" w:hAnsi="Arial" w:cs="Arial"/>
          <w:sz w:val="22"/>
          <w:szCs w:val="22"/>
        </w:rPr>
        <w:t>net Based</w:t>
      </w:r>
      <w:r w:rsidRPr="003F218F">
        <w:rPr>
          <w:rFonts w:ascii="Arial" w:hAnsi="Arial" w:cs="Arial"/>
          <w:sz w:val="22"/>
          <w:szCs w:val="22"/>
        </w:rPr>
        <w:t xml:space="preserve"> Business Group Co., Ltd., at a price of Baht </w:t>
      </w:r>
      <w:r w:rsidR="00D83437">
        <w:rPr>
          <w:rFonts w:ascii="Arial" w:hAnsi="Arial" w:cs="Arial"/>
          <w:sz w:val="22"/>
          <w:szCs w:val="22"/>
        </w:rPr>
        <w:t>1,588</w:t>
      </w:r>
      <w:r w:rsidRPr="003F218F">
        <w:rPr>
          <w:rFonts w:ascii="Arial" w:hAnsi="Arial" w:cs="Arial"/>
          <w:sz w:val="22"/>
          <w:szCs w:val="22"/>
        </w:rPr>
        <w:t xml:space="preserve"> per share. </w:t>
      </w:r>
      <w:r w:rsidR="003F1048">
        <w:rPr>
          <w:rFonts w:ascii="Arial" w:hAnsi="Arial" w:cs="Arial"/>
          <w:sz w:val="22"/>
          <w:szCs w:val="22"/>
        </w:rPr>
        <w:t xml:space="preserve"> </w:t>
      </w:r>
      <w:r w:rsidRPr="003F218F">
        <w:rPr>
          <w:rFonts w:ascii="Arial" w:hAnsi="Arial" w:cs="Arial"/>
          <w:sz w:val="22"/>
          <w:szCs w:val="22"/>
        </w:rPr>
        <w:t xml:space="preserve">J Ventures received </w:t>
      </w:r>
      <w:r w:rsidR="006A348A">
        <w:rPr>
          <w:rFonts w:ascii="Arial" w:hAnsi="Arial" w:cs="Arial"/>
          <w:sz w:val="22"/>
          <w:szCs w:val="22"/>
        </w:rPr>
        <w:t xml:space="preserve">full </w:t>
      </w:r>
      <w:r w:rsidRPr="003F218F">
        <w:rPr>
          <w:rFonts w:ascii="Arial" w:hAnsi="Arial" w:cs="Arial"/>
          <w:sz w:val="22"/>
          <w:szCs w:val="22"/>
        </w:rPr>
        <w:t>payment for</w:t>
      </w:r>
      <w:r>
        <w:rPr>
          <w:rFonts w:ascii="Arial" w:hAnsi="Arial" w:cs="Arial"/>
          <w:sz w:val="22"/>
          <w:szCs w:val="22"/>
        </w:rPr>
        <w:t xml:space="preserve"> </w:t>
      </w:r>
      <w:r w:rsidRPr="003F218F">
        <w:rPr>
          <w:rFonts w:ascii="Arial" w:hAnsi="Arial" w:cs="Arial"/>
          <w:sz w:val="22"/>
          <w:szCs w:val="22"/>
        </w:rPr>
        <w:t xml:space="preserve">the share subscription </w:t>
      </w:r>
      <w:r w:rsidR="00E61203">
        <w:rPr>
          <w:rFonts w:ascii="Arial" w:hAnsi="Arial" w:cs="Arial"/>
          <w:sz w:val="22"/>
          <w:szCs w:val="22"/>
        </w:rPr>
        <w:t>in</w:t>
      </w:r>
      <w:r w:rsidRPr="003F218F">
        <w:rPr>
          <w:rFonts w:ascii="Arial" w:hAnsi="Arial" w:cs="Arial"/>
          <w:sz w:val="22"/>
          <w:szCs w:val="22"/>
        </w:rPr>
        <w:t xml:space="preserve"> February </w:t>
      </w:r>
      <w:r w:rsidR="006A348A">
        <w:rPr>
          <w:rFonts w:ascii="Arial" w:hAnsi="Arial" w:cs="Arial"/>
          <w:sz w:val="22"/>
          <w:szCs w:val="22"/>
        </w:rPr>
        <w:t>and May 2020</w:t>
      </w:r>
      <w:r w:rsidRPr="003F218F">
        <w:rPr>
          <w:rFonts w:ascii="Arial" w:hAnsi="Arial" w:cs="Arial"/>
          <w:sz w:val="22"/>
          <w:szCs w:val="22"/>
        </w:rPr>
        <w:t>.</w:t>
      </w:r>
    </w:p>
    <w:p w:rsidR="00B37BDC" w:rsidRDefault="00B37BDC">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4E3508" w:rsidP="00C97784">
      <w:pPr>
        <w:pStyle w:val="BlockText"/>
        <w:tabs>
          <w:tab w:val="clear" w:pos="7200"/>
          <w:tab w:val="center" w:pos="6840"/>
          <w:tab w:val="center" w:pos="8280"/>
        </w:tabs>
        <w:ind w:left="540" w:hanging="540"/>
        <w:jc w:val="both"/>
        <w:rPr>
          <w:rFonts w:ascii="Arial" w:hAnsi="Arial" w:cs="Arial"/>
          <w:b/>
          <w:bCs/>
          <w:sz w:val="22"/>
          <w:szCs w:val="22"/>
        </w:rPr>
      </w:pPr>
      <w:r>
        <w:rPr>
          <w:rFonts w:ascii="Arial" w:hAnsi="Arial" w:cs="Arial"/>
          <w:b/>
          <w:bCs/>
          <w:sz w:val="22"/>
          <w:szCs w:val="22"/>
        </w:rPr>
        <w:t>1</w:t>
      </w:r>
      <w:r w:rsidR="005721A3">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rsidR="00C97784" w:rsidRDefault="006C11E1" w:rsidP="00485CE7">
      <w:pPr>
        <w:pStyle w:val="BlockText"/>
        <w:tabs>
          <w:tab w:val="clear" w:pos="7200"/>
          <w:tab w:val="center" w:pos="6840"/>
          <w:tab w:val="center" w:pos="8280"/>
        </w:tabs>
        <w:spacing w:after="0"/>
        <w:ind w:left="547" w:hanging="547"/>
        <w:jc w:val="both"/>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Pr>
          <w:rFonts w:ascii="Arial" w:hAnsi="Arial" w:cs="Arial"/>
          <w:sz w:val="22"/>
          <w:szCs w:val="22"/>
        </w:rPr>
        <w:t>.1</w:t>
      </w:r>
      <w:r w:rsidR="00C97784" w:rsidRPr="003A23F0">
        <w:rPr>
          <w:rFonts w:ascii="Arial" w:hAnsi="Arial" w:cs="Arial"/>
          <w:sz w:val="22"/>
          <w:szCs w:val="22"/>
        </w:rPr>
        <w:tab/>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rsidTr="00031982">
        <w:trPr>
          <w:trHeight w:val="80"/>
        </w:trPr>
        <w:tc>
          <w:tcPr>
            <w:tcW w:w="9720" w:type="dxa"/>
            <w:gridSpan w:val="9"/>
            <w:tcBorders>
              <w:left w:val="nil"/>
              <w:bottom w:val="nil"/>
              <w:right w:val="nil"/>
            </w:tcBorders>
            <w:vAlign w:val="bottom"/>
          </w:tcPr>
          <w:p w:rsidR="00031982" w:rsidRPr="00770DB6" w:rsidRDefault="00031982" w:rsidP="00485CE7">
            <w:pPr>
              <w:spacing w:line="24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rsidTr="00031982">
        <w:tc>
          <w:tcPr>
            <w:tcW w:w="1890" w:type="dxa"/>
            <w:tcBorders>
              <w:left w:val="nil"/>
              <w:bottom w:val="nil"/>
              <w:right w:val="nil"/>
            </w:tcBorders>
            <w:vAlign w:val="bottom"/>
          </w:tcPr>
          <w:p w:rsidR="00031982" w:rsidRPr="00770DB6" w:rsidRDefault="00031982" w:rsidP="00485CE7">
            <w:pPr>
              <w:pBdr>
                <w:bottom w:val="single" w:sz="4" w:space="1" w:color="auto"/>
              </w:pBdr>
              <w:spacing w:line="24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rsidR="00031982" w:rsidRPr="00770DB6" w:rsidRDefault="00031982" w:rsidP="00485CE7">
            <w:pPr>
              <w:pBdr>
                <w:bottom w:val="single" w:sz="4" w:space="1" w:color="auto"/>
              </w:pBdr>
              <w:spacing w:line="24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rsidR="00031982" w:rsidRPr="00770DB6" w:rsidRDefault="00031982" w:rsidP="00485CE7">
            <w:pPr>
              <w:pBdr>
                <w:bottom w:val="single" w:sz="4" w:space="1" w:color="auto"/>
              </w:pBdr>
              <w:tabs>
                <w:tab w:val="right" w:pos="7200"/>
                <w:tab w:val="right" w:pos="8540"/>
              </w:tabs>
              <w:spacing w:line="24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rsidTr="00031982">
        <w:tc>
          <w:tcPr>
            <w:tcW w:w="1890"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rsidR="00F867DC" w:rsidRPr="00770DB6" w:rsidRDefault="008B528D" w:rsidP="00F867DC">
            <w:pPr>
              <w:pStyle w:val="Heading7"/>
              <w:spacing w:before="0" w:after="0" w:line="240" w:lineRule="exact"/>
              <w:ind w:left="-108" w:right="-120"/>
              <w:jc w:val="center"/>
              <w:rPr>
                <w:rFonts w:ascii="Arial" w:hAnsi="Arial" w:cs="Arial"/>
                <w:sz w:val="14"/>
                <w:szCs w:val="14"/>
                <w:cs/>
              </w:rPr>
            </w:pPr>
            <w:r w:rsidRPr="008B528D">
              <w:rPr>
                <w:rFonts w:ascii="Arial" w:hAnsi="Arial" w:cs="Arial"/>
                <w:sz w:val="14"/>
                <w:szCs w:val="14"/>
              </w:rPr>
              <w:t>30 June</w:t>
            </w:r>
          </w:p>
        </w:tc>
        <w:tc>
          <w:tcPr>
            <w:tcW w:w="979" w:type="dxa"/>
            <w:tcBorders>
              <w:top w:val="nil"/>
              <w:left w:val="nil"/>
              <w:bottom w:val="nil"/>
              <w:right w:val="nil"/>
            </w:tcBorders>
          </w:tcPr>
          <w:p w:rsidR="00F867DC" w:rsidRPr="00770DB6" w:rsidRDefault="00F867DC" w:rsidP="00F867DC">
            <w:pPr>
              <w:pStyle w:val="Heading7"/>
              <w:spacing w:before="0" w:after="0" w:line="24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F867DC" w:rsidRPr="00770DB6" w:rsidTr="00031982">
        <w:trPr>
          <w:trHeight w:val="261"/>
        </w:trPr>
        <w:tc>
          <w:tcPr>
            <w:tcW w:w="1890" w:type="dxa"/>
            <w:tcBorders>
              <w:top w:val="nil"/>
              <w:left w:val="nil"/>
              <w:bottom w:val="nil"/>
              <w:right w:val="nil"/>
            </w:tcBorders>
          </w:tcPr>
          <w:p w:rsidR="00F867DC" w:rsidRPr="00770DB6" w:rsidRDefault="00F867DC" w:rsidP="00F867DC">
            <w:pPr>
              <w:spacing w:line="240" w:lineRule="exact"/>
              <w:ind w:right="-43"/>
              <w:rPr>
                <w:rFonts w:ascii="Arial" w:hAnsi="Arial" w:cs="Arial"/>
                <w:sz w:val="14"/>
                <w:szCs w:val="14"/>
                <w:cs/>
              </w:rPr>
            </w:pP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8"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2020</w:t>
            </w:r>
          </w:p>
        </w:tc>
        <w:tc>
          <w:tcPr>
            <w:tcW w:w="979" w:type="dxa"/>
            <w:tcBorders>
              <w:top w:val="nil"/>
              <w:left w:val="nil"/>
              <w:bottom w:val="nil"/>
              <w:right w:val="nil"/>
            </w:tcBorders>
          </w:tcPr>
          <w:p w:rsidR="00F867DC" w:rsidRPr="00770DB6" w:rsidRDefault="00F867DC" w:rsidP="00F867DC">
            <w:pPr>
              <w:pStyle w:val="Heading7"/>
              <w:pBdr>
                <w:bottom w:val="single" w:sz="4" w:space="1" w:color="auto"/>
              </w:pBdr>
              <w:spacing w:before="0" w:after="0" w:line="240" w:lineRule="exact"/>
              <w:ind w:left="-18"/>
              <w:jc w:val="center"/>
              <w:rPr>
                <w:rFonts w:ascii="Arial" w:hAnsi="Arial" w:cs="Arial"/>
                <w:sz w:val="14"/>
                <w:szCs w:val="14"/>
                <w:cs/>
              </w:rPr>
            </w:pPr>
            <w:r>
              <w:rPr>
                <w:rFonts w:ascii="Arial" w:hAnsi="Arial" w:cs="Arial"/>
                <w:sz w:val="14"/>
                <w:szCs w:val="14"/>
              </w:rPr>
              <w:t>2019</w:t>
            </w:r>
          </w:p>
        </w:tc>
      </w:tr>
      <w:tr w:rsidR="00202A09" w:rsidRPr="00770DB6" w:rsidTr="00031982">
        <w:tc>
          <w:tcPr>
            <w:tcW w:w="1890" w:type="dxa"/>
            <w:tcBorders>
              <w:top w:val="nil"/>
              <w:left w:val="nil"/>
              <w:bottom w:val="nil"/>
              <w:right w:val="nil"/>
            </w:tcBorders>
          </w:tcPr>
          <w:p w:rsidR="00202A09" w:rsidRPr="00770DB6" w:rsidRDefault="00202A09" w:rsidP="00485CE7">
            <w:pPr>
              <w:spacing w:line="240" w:lineRule="exact"/>
              <w:ind w:right="-43"/>
              <w:rPr>
                <w:rFonts w:ascii="Arial" w:hAnsi="Arial" w:cs="Arial"/>
                <w:sz w:val="14"/>
                <w:szCs w:val="14"/>
                <w:cs/>
              </w:rPr>
            </w:pP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rsidR="00202A09" w:rsidRPr="00770DB6" w:rsidRDefault="00202A09" w:rsidP="00485CE7">
            <w:pPr>
              <w:spacing w:line="24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c>
          <w:tcPr>
            <w:tcW w:w="979" w:type="dxa"/>
            <w:tcBorders>
              <w:top w:val="nil"/>
              <w:left w:val="nil"/>
              <w:bottom w:val="nil"/>
              <w:right w:val="nil"/>
            </w:tcBorders>
          </w:tcPr>
          <w:p w:rsidR="00202A09" w:rsidRPr="00770DB6" w:rsidRDefault="00202A09" w:rsidP="00485CE7">
            <w:pPr>
              <w:tabs>
                <w:tab w:val="right" w:pos="7200"/>
                <w:tab w:val="right" w:pos="8540"/>
              </w:tabs>
              <w:spacing w:line="240" w:lineRule="exact"/>
              <w:ind w:left="-18"/>
              <w:jc w:val="center"/>
              <w:rPr>
                <w:rFonts w:ascii="Arial" w:hAnsi="Arial" w:cs="Arial"/>
                <w:sz w:val="14"/>
                <w:szCs w:val="14"/>
                <w:u w:val="single"/>
              </w:rPr>
            </w:pPr>
          </w:p>
        </w:tc>
      </w:tr>
      <w:tr w:rsidR="007A5172" w:rsidRPr="00770DB6" w:rsidTr="00C3358A">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444,254</w:t>
            </w:r>
          </w:p>
        </w:tc>
        <w:tc>
          <w:tcPr>
            <w:tcW w:w="979" w:type="dxa"/>
            <w:tcBorders>
              <w:top w:val="nil"/>
              <w:left w:val="nil"/>
              <w:bottom w:val="nil"/>
              <w:right w:val="nil"/>
            </w:tcBorders>
            <w:vAlign w:val="bottom"/>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443,995</w:t>
            </w:r>
          </w:p>
        </w:tc>
        <w:tc>
          <w:tcPr>
            <w:tcW w:w="979" w:type="dxa"/>
            <w:tcBorders>
              <w:top w:val="nil"/>
              <w:left w:val="nil"/>
              <w:bottom w:val="nil"/>
              <w:right w:val="nil"/>
            </w:tcBorders>
            <w:vAlign w:val="bottom"/>
          </w:tcPr>
          <w:p w:rsidR="007A5172" w:rsidRPr="007A5172" w:rsidRDefault="006B28D7" w:rsidP="007A5172">
            <w:pPr>
              <w:tabs>
                <w:tab w:val="decimal" w:pos="402"/>
              </w:tabs>
              <w:spacing w:line="240" w:lineRule="exact"/>
              <w:ind w:left="-18"/>
              <w:rPr>
                <w:rFonts w:ascii="Arial" w:hAnsi="Arial" w:cs="Arial"/>
                <w:sz w:val="14"/>
                <w:szCs w:val="14"/>
              </w:rPr>
            </w:pPr>
            <w:r>
              <w:rPr>
                <w:rFonts w:ascii="Arial" w:hAnsi="Arial" w:cs="Arial"/>
                <w:sz w:val="14"/>
                <w:szCs w:val="14"/>
              </w:rPr>
              <w:t>52.85</w:t>
            </w:r>
          </w:p>
        </w:tc>
        <w:tc>
          <w:tcPr>
            <w:tcW w:w="979" w:type="dxa"/>
            <w:tcBorders>
              <w:top w:val="nil"/>
              <w:left w:val="nil"/>
              <w:bottom w:val="nil"/>
              <w:right w:val="nil"/>
            </w:tcBorders>
            <w:vAlign w:val="bottom"/>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55.81</w:t>
            </w:r>
          </w:p>
        </w:tc>
        <w:tc>
          <w:tcPr>
            <w:tcW w:w="978"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1,096,219</w:t>
            </w:r>
          </w:p>
        </w:tc>
        <w:tc>
          <w:tcPr>
            <w:tcW w:w="979"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1,127,109</w:t>
            </w:r>
          </w:p>
        </w:tc>
        <w:tc>
          <w:tcPr>
            <w:tcW w:w="979" w:type="dxa"/>
            <w:tcBorders>
              <w:top w:val="nil"/>
              <w:left w:val="nil"/>
              <w:bottom w:val="nil"/>
              <w:right w:val="nil"/>
            </w:tcBorders>
            <w:vAlign w:val="bottom"/>
          </w:tcPr>
          <w:p w:rsidR="007A5172" w:rsidRPr="007A5172" w:rsidRDefault="004D1752" w:rsidP="007A5172">
            <w:pPr>
              <w:tabs>
                <w:tab w:val="decimal" w:pos="740"/>
              </w:tabs>
              <w:spacing w:line="240" w:lineRule="exact"/>
              <w:ind w:left="-18"/>
              <w:rPr>
                <w:rFonts w:ascii="Arial" w:hAnsi="Arial" w:cs="Arial"/>
                <w:sz w:val="14"/>
                <w:szCs w:val="14"/>
              </w:rPr>
            </w:pPr>
            <w:r>
              <w:rPr>
                <w:rFonts w:ascii="Arial" w:hAnsi="Arial" w:cs="Arial"/>
                <w:sz w:val="14"/>
                <w:szCs w:val="14"/>
              </w:rPr>
              <w:t>1,844,891</w:t>
            </w:r>
          </w:p>
        </w:tc>
        <w:tc>
          <w:tcPr>
            <w:tcW w:w="979" w:type="dxa"/>
            <w:tcBorders>
              <w:top w:val="nil"/>
              <w:left w:val="nil"/>
              <w:bottom w:val="nil"/>
              <w:right w:val="nil"/>
            </w:tcBorders>
            <w:vAlign w:val="bottom"/>
          </w:tcPr>
          <w:p w:rsidR="007A5172" w:rsidRPr="001A7BCF" w:rsidRDefault="007A5172" w:rsidP="007A5172">
            <w:pPr>
              <w:tabs>
                <w:tab w:val="decimal" w:pos="740"/>
              </w:tabs>
              <w:spacing w:line="240" w:lineRule="exact"/>
              <w:ind w:left="-18"/>
              <w:rPr>
                <w:rFonts w:ascii="Arial" w:hAnsi="Arial" w:cs="Arial"/>
                <w:sz w:val="14"/>
                <w:szCs w:val="14"/>
              </w:rPr>
            </w:pPr>
            <w:r w:rsidRPr="001A7BCF">
              <w:rPr>
                <w:rFonts w:ascii="Arial" w:hAnsi="Arial" w:cs="Arial"/>
                <w:sz w:val="14"/>
                <w:szCs w:val="14"/>
              </w:rPr>
              <w:t>1,859,33</w:t>
            </w:r>
            <w:r>
              <w:rPr>
                <w:rFonts w:ascii="Arial" w:hAnsi="Arial" w:cs="Arial"/>
                <w:sz w:val="14"/>
                <w:szCs w:val="14"/>
              </w:rPr>
              <w:t>6</w:t>
            </w:r>
          </w:p>
        </w:tc>
      </w:tr>
      <w:tr w:rsidR="007A5172" w:rsidRPr="00770DB6" w:rsidTr="00C3358A">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793,807</w:t>
            </w:r>
          </w:p>
        </w:tc>
        <w:tc>
          <w:tcPr>
            <w:tcW w:w="979" w:type="dxa"/>
            <w:tcBorders>
              <w:top w:val="nil"/>
              <w:left w:val="nil"/>
              <w:bottom w:val="nil"/>
              <w:right w:val="nil"/>
            </w:tcBorders>
            <w:vAlign w:val="bottom"/>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793,807</w:t>
            </w:r>
          </w:p>
        </w:tc>
        <w:tc>
          <w:tcPr>
            <w:tcW w:w="979" w:type="dxa"/>
            <w:tcBorders>
              <w:top w:val="nil"/>
              <w:left w:val="nil"/>
              <w:bottom w:val="nil"/>
              <w:right w:val="nil"/>
            </w:tcBorders>
            <w:vAlign w:val="bottom"/>
          </w:tcPr>
          <w:p w:rsidR="007A5172" w:rsidRPr="007A5172" w:rsidRDefault="007A5172" w:rsidP="007A5172">
            <w:pPr>
              <w:tabs>
                <w:tab w:val="decimal" w:pos="402"/>
              </w:tabs>
              <w:spacing w:line="240" w:lineRule="exact"/>
              <w:ind w:left="-18"/>
              <w:rPr>
                <w:rFonts w:ascii="Arial" w:hAnsi="Arial" w:cs="Arial"/>
                <w:sz w:val="14"/>
                <w:szCs w:val="14"/>
              </w:rPr>
            </w:pPr>
            <w:r w:rsidRPr="007A5172">
              <w:rPr>
                <w:rFonts w:ascii="Arial" w:hAnsi="Arial" w:cs="Arial"/>
                <w:sz w:val="14"/>
                <w:szCs w:val="14"/>
              </w:rPr>
              <w:t>74.97</w:t>
            </w:r>
          </w:p>
        </w:tc>
        <w:tc>
          <w:tcPr>
            <w:tcW w:w="979" w:type="dxa"/>
            <w:tcBorders>
              <w:top w:val="nil"/>
              <w:left w:val="nil"/>
              <w:bottom w:val="nil"/>
              <w:right w:val="nil"/>
            </w:tcBorders>
            <w:vAlign w:val="bottom"/>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74.97</w:t>
            </w:r>
          </w:p>
        </w:tc>
        <w:tc>
          <w:tcPr>
            <w:tcW w:w="978"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686,007</w:t>
            </w:r>
          </w:p>
        </w:tc>
        <w:tc>
          <w:tcPr>
            <w:tcW w:w="979"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686,007</w:t>
            </w:r>
          </w:p>
        </w:tc>
        <w:tc>
          <w:tcPr>
            <w:tcW w:w="979" w:type="dxa"/>
            <w:tcBorders>
              <w:top w:val="nil"/>
              <w:left w:val="nil"/>
              <w:bottom w:val="nil"/>
              <w:right w:val="nil"/>
            </w:tcBorders>
            <w:vAlign w:val="bottom"/>
          </w:tcPr>
          <w:p w:rsidR="007A5172" w:rsidRPr="007A5172" w:rsidRDefault="00B0293D" w:rsidP="007A5172">
            <w:pPr>
              <w:tabs>
                <w:tab w:val="decimal" w:pos="740"/>
              </w:tabs>
              <w:spacing w:line="240" w:lineRule="exact"/>
              <w:ind w:left="-18"/>
              <w:rPr>
                <w:rFonts w:ascii="Arial" w:hAnsi="Arial" w:cs="Arial"/>
                <w:sz w:val="14"/>
                <w:szCs w:val="14"/>
              </w:rPr>
            </w:pPr>
            <w:r>
              <w:rPr>
                <w:rFonts w:ascii="Arial" w:hAnsi="Arial" w:cs="Arial"/>
                <w:sz w:val="14"/>
                <w:szCs w:val="14"/>
              </w:rPr>
              <w:t>958,480</w:t>
            </w:r>
          </w:p>
        </w:tc>
        <w:tc>
          <w:tcPr>
            <w:tcW w:w="979" w:type="dxa"/>
            <w:tcBorders>
              <w:top w:val="nil"/>
              <w:left w:val="nil"/>
              <w:bottom w:val="nil"/>
              <w:right w:val="nil"/>
            </w:tcBorders>
            <w:vAlign w:val="bottom"/>
          </w:tcPr>
          <w:p w:rsidR="007A5172" w:rsidRPr="001A7BCF" w:rsidRDefault="007A5172" w:rsidP="007A5172">
            <w:pPr>
              <w:tabs>
                <w:tab w:val="decimal" w:pos="740"/>
              </w:tabs>
              <w:spacing w:line="240" w:lineRule="exact"/>
              <w:ind w:left="-18"/>
              <w:rPr>
                <w:rFonts w:ascii="Arial" w:hAnsi="Arial" w:cs="Arial"/>
                <w:sz w:val="14"/>
                <w:szCs w:val="14"/>
              </w:rPr>
            </w:pPr>
            <w:r>
              <w:rPr>
                <w:rFonts w:ascii="Arial" w:hAnsi="Arial" w:cs="Arial"/>
                <w:sz w:val="14"/>
                <w:szCs w:val="14"/>
              </w:rPr>
              <w:t>942,050</w:t>
            </w:r>
          </w:p>
        </w:tc>
      </w:tr>
      <w:tr w:rsidR="007A5172" w:rsidRPr="00770DB6" w:rsidTr="00BD4A8E">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rPr>
            </w:pPr>
            <w:r w:rsidRPr="00770DB6">
              <w:rPr>
                <w:rFonts w:ascii="Arial" w:hAnsi="Arial" w:cs="Arial"/>
                <w:sz w:val="14"/>
                <w:szCs w:val="14"/>
              </w:rPr>
              <w:t>J Fintech Co., Ltd.</w:t>
            </w:r>
          </w:p>
        </w:tc>
        <w:tc>
          <w:tcPr>
            <w:tcW w:w="978" w:type="dxa"/>
            <w:tcBorders>
              <w:top w:val="nil"/>
              <w:left w:val="nil"/>
              <w:bottom w:val="nil"/>
              <w:right w:val="nil"/>
            </w:tcBorders>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1,220,000</w:t>
            </w:r>
          </w:p>
        </w:tc>
        <w:tc>
          <w:tcPr>
            <w:tcW w:w="979" w:type="dxa"/>
            <w:tcBorders>
              <w:top w:val="nil"/>
              <w:left w:val="nil"/>
              <w:bottom w:val="nil"/>
              <w:right w:val="nil"/>
            </w:tcBorders>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1,220,000</w:t>
            </w:r>
          </w:p>
        </w:tc>
        <w:tc>
          <w:tcPr>
            <w:tcW w:w="979" w:type="dxa"/>
            <w:tcBorders>
              <w:top w:val="nil"/>
              <w:left w:val="nil"/>
              <w:bottom w:val="nil"/>
              <w:right w:val="nil"/>
            </w:tcBorders>
          </w:tcPr>
          <w:p w:rsidR="007A5172" w:rsidRPr="007A5172" w:rsidRDefault="00197B45" w:rsidP="007A5172">
            <w:pPr>
              <w:tabs>
                <w:tab w:val="decimal" w:pos="402"/>
              </w:tabs>
              <w:spacing w:line="240" w:lineRule="exact"/>
              <w:ind w:left="-18"/>
              <w:rPr>
                <w:rFonts w:ascii="Arial" w:hAnsi="Arial" w:cs="Arial"/>
                <w:sz w:val="14"/>
                <w:szCs w:val="14"/>
              </w:rPr>
            </w:pPr>
            <w:r>
              <w:rPr>
                <w:rFonts w:ascii="Arial" w:hAnsi="Arial" w:cs="Arial"/>
                <w:sz w:val="14"/>
                <w:szCs w:val="14"/>
              </w:rPr>
              <w:t>90.16</w:t>
            </w:r>
          </w:p>
        </w:tc>
        <w:tc>
          <w:tcPr>
            <w:tcW w:w="979" w:type="dxa"/>
            <w:tcBorders>
              <w:top w:val="nil"/>
              <w:left w:val="nil"/>
              <w:bottom w:val="nil"/>
              <w:right w:val="nil"/>
            </w:tcBorders>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90.16</w:t>
            </w:r>
          </w:p>
        </w:tc>
        <w:tc>
          <w:tcPr>
            <w:tcW w:w="978" w:type="dxa"/>
            <w:tcBorders>
              <w:top w:val="nil"/>
              <w:left w:val="nil"/>
              <w:bottom w:val="nil"/>
              <w:right w:val="nil"/>
            </w:tcBorders>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1,100,000</w:t>
            </w:r>
          </w:p>
        </w:tc>
        <w:tc>
          <w:tcPr>
            <w:tcW w:w="979" w:type="dxa"/>
            <w:tcBorders>
              <w:top w:val="nil"/>
              <w:left w:val="nil"/>
              <w:bottom w:val="nil"/>
              <w:right w:val="nil"/>
            </w:tcBorders>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1,100,000</w:t>
            </w:r>
          </w:p>
        </w:tc>
        <w:tc>
          <w:tcPr>
            <w:tcW w:w="979" w:type="dxa"/>
            <w:tcBorders>
              <w:top w:val="nil"/>
              <w:left w:val="nil"/>
              <w:bottom w:val="nil"/>
              <w:right w:val="nil"/>
            </w:tcBorders>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367,124</w:t>
            </w:r>
          </w:p>
        </w:tc>
        <w:tc>
          <w:tcPr>
            <w:tcW w:w="979" w:type="dxa"/>
            <w:tcBorders>
              <w:top w:val="nil"/>
              <w:left w:val="nil"/>
              <w:bottom w:val="nil"/>
              <w:right w:val="nil"/>
            </w:tcBorders>
          </w:tcPr>
          <w:p w:rsidR="007A5172" w:rsidRPr="001A7BCF" w:rsidRDefault="007A5172" w:rsidP="007A5172">
            <w:pPr>
              <w:tabs>
                <w:tab w:val="decimal" w:pos="740"/>
              </w:tabs>
              <w:spacing w:line="240" w:lineRule="exact"/>
              <w:ind w:left="-18"/>
              <w:rPr>
                <w:rFonts w:ascii="Arial" w:hAnsi="Arial" w:cs="Arial"/>
                <w:sz w:val="14"/>
                <w:szCs w:val="14"/>
              </w:rPr>
            </w:pPr>
            <w:r w:rsidRPr="001A7BCF">
              <w:rPr>
                <w:rFonts w:ascii="Arial" w:hAnsi="Arial" w:cs="Arial"/>
                <w:sz w:val="14"/>
                <w:szCs w:val="14"/>
              </w:rPr>
              <w:t>641,085</w:t>
            </w:r>
          </w:p>
        </w:tc>
      </w:tr>
      <w:tr w:rsidR="007A5172" w:rsidRPr="00770DB6" w:rsidTr="00BD4A8E">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480,000</w:t>
            </w:r>
          </w:p>
        </w:tc>
        <w:tc>
          <w:tcPr>
            <w:tcW w:w="979" w:type="dxa"/>
            <w:tcBorders>
              <w:top w:val="nil"/>
              <w:left w:val="nil"/>
              <w:bottom w:val="nil"/>
              <w:right w:val="nil"/>
            </w:tcBorders>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480,000</w:t>
            </w:r>
          </w:p>
        </w:tc>
        <w:tc>
          <w:tcPr>
            <w:tcW w:w="979" w:type="dxa"/>
            <w:tcBorders>
              <w:top w:val="nil"/>
              <w:left w:val="nil"/>
              <w:bottom w:val="nil"/>
              <w:right w:val="nil"/>
            </w:tcBorders>
          </w:tcPr>
          <w:p w:rsidR="007A5172" w:rsidRPr="007A5172" w:rsidRDefault="007A5172" w:rsidP="007A5172">
            <w:pPr>
              <w:tabs>
                <w:tab w:val="decimal" w:pos="402"/>
              </w:tabs>
              <w:spacing w:line="240" w:lineRule="exact"/>
              <w:ind w:left="-18"/>
              <w:rPr>
                <w:rFonts w:ascii="Arial" w:hAnsi="Arial" w:cs="Arial"/>
                <w:sz w:val="14"/>
                <w:szCs w:val="14"/>
              </w:rPr>
            </w:pPr>
            <w:r w:rsidRPr="007A5172">
              <w:rPr>
                <w:rFonts w:ascii="Arial" w:hAnsi="Arial" w:cs="Arial"/>
                <w:sz w:val="14"/>
                <w:szCs w:val="14"/>
              </w:rPr>
              <w:t>99.99</w:t>
            </w:r>
          </w:p>
        </w:tc>
        <w:tc>
          <w:tcPr>
            <w:tcW w:w="979" w:type="dxa"/>
            <w:tcBorders>
              <w:top w:val="nil"/>
              <w:left w:val="nil"/>
              <w:bottom w:val="nil"/>
              <w:right w:val="nil"/>
            </w:tcBorders>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99.99</w:t>
            </w:r>
          </w:p>
        </w:tc>
        <w:tc>
          <w:tcPr>
            <w:tcW w:w="978"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480,000</w:t>
            </w:r>
          </w:p>
        </w:tc>
        <w:tc>
          <w:tcPr>
            <w:tcW w:w="979"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480,000</w:t>
            </w:r>
          </w:p>
        </w:tc>
        <w:tc>
          <w:tcPr>
            <w:tcW w:w="979" w:type="dxa"/>
            <w:tcBorders>
              <w:top w:val="nil"/>
              <w:left w:val="nil"/>
              <w:bottom w:val="nil"/>
              <w:right w:val="nil"/>
            </w:tcBorders>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428,698</w:t>
            </w:r>
          </w:p>
        </w:tc>
        <w:tc>
          <w:tcPr>
            <w:tcW w:w="979" w:type="dxa"/>
            <w:tcBorders>
              <w:top w:val="nil"/>
              <w:left w:val="nil"/>
              <w:bottom w:val="nil"/>
              <w:right w:val="nil"/>
            </w:tcBorders>
          </w:tcPr>
          <w:p w:rsidR="007A5172" w:rsidRPr="001A7BCF" w:rsidRDefault="007A5172" w:rsidP="007A5172">
            <w:pPr>
              <w:tabs>
                <w:tab w:val="decimal" w:pos="740"/>
              </w:tabs>
              <w:spacing w:line="240" w:lineRule="exact"/>
              <w:ind w:left="-18"/>
              <w:rPr>
                <w:rFonts w:ascii="Arial" w:hAnsi="Arial" w:cs="Arial"/>
                <w:sz w:val="14"/>
                <w:szCs w:val="14"/>
              </w:rPr>
            </w:pPr>
            <w:r>
              <w:rPr>
                <w:rFonts w:ascii="Arial" w:hAnsi="Arial" w:cs="Arial"/>
                <w:sz w:val="14"/>
                <w:szCs w:val="14"/>
              </w:rPr>
              <w:t>444,649</w:t>
            </w:r>
          </w:p>
        </w:tc>
      </w:tr>
      <w:tr w:rsidR="007A5172" w:rsidRPr="00770DB6" w:rsidTr="00BD4A8E">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75,250</w:t>
            </w:r>
          </w:p>
        </w:tc>
        <w:tc>
          <w:tcPr>
            <w:tcW w:w="979" w:type="dxa"/>
            <w:tcBorders>
              <w:top w:val="nil"/>
              <w:left w:val="nil"/>
              <w:bottom w:val="nil"/>
              <w:right w:val="nil"/>
            </w:tcBorders>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75,250</w:t>
            </w:r>
          </w:p>
        </w:tc>
        <w:tc>
          <w:tcPr>
            <w:tcW w:w="979" w:type="dxa"/>
            <w:tcBorders>
              <w:top w:val="nil"/>
              <w:left w:val="nil"/>
              <w:bottom w:val="nil"/>
              <w:right w:val="nil"/>
            </w:tcBorders>
          </w:tcPr>
          <w:p w:rsidR="007A5172" w:rsidRPr="007A5172" w:rsidRDefault="007A5172" w:rsidP="007A5172">
            <w:pPr>
              <w:tabs>
                <w:tab w:val="decimal" w:pos="402"/>
              </w:tabs>
              <w:spacing w:line="240" w:lineRule="exact"/>
              <w:ind w:left="-18"/>
              <w:rPr>
                <w:rFonts w:ascii="Arial" w:hAnsi="Arial" w:cs="Arial"/>
                <w:sz w:val="14"/>
                <w:szCs w:val="14"/>
              </w:rPr>
            </w:pPr>
            <w:r w:rsidRPr="007A5172">
              <w:rPr>
                <w:rFonts w:ascii="Arial" w:hAnsi="Arial" w:cs="Arial"/>
                <w:sz w:val="14"/>
                <w:szCs w:val="14"/>
              </w:rPr>
              <w:t>80.00</w:t>
            </w:r>
          </w:p>
        </w:tc>
        <w:tc>
          <w:tcPr>
            <w:tcW w:w="979" w:type="dxa"/>
            <w:tcBorders>
              <w:top w:val="nil"/>
              <w:left w:val="nil"/>
              <w:bottom w:val="nil"/>
              <w:right w:val="nil"/>
            </w:tcBorders>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80.00</w:t>
            </w:r>
          </w:p>
        </w:tc>
        <w:tc>
          <w:tcPr>
            <w:tcW w:w="978"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60,200</w:t>
            </w:r>
          </w:p>
        </w:tc>
        <w:tc>
          <w:tcPr>
            <w:tcW w:w="979" w:type="dxa"/>
            <w:tcBorders>
              <w:top w:val="nil"/>
              <w:left w:val="nil"/>
              <w:bottom w:val="nil"/>
              <w:right w:val="nil"/>
            </w:tcBorders>
            <w:vAlign w:val="bottom"/>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60,200</w:t>
            </w:r>
          </w:p>
        </w:tc>
        <w:tc>
          <w:tcPr>
            <w:tcW w:w="979" w:type="dxa"/>
            <w:tcBorders>
              <w:top w:val="nil"/>
              <w:left w:val="nil"/>
              <w:bottom w:val="nil"/>
              <w:right w:val="nil"/>
            </w:tcBorders>
          </w:tcPr>
          <w:p w:rsidR="007A5172" w:rsidRPr="007A5172" w:rsidRDefault="007A5172" w:rsidP="007A5172">
            <w:pPr>
              <w:tabs>
                <w:tab w:val="decimal" w:pos="740"/>
              </w:tabs>
              <w:spacing w:line="240" w:lineRule="exact"/>
              <w:ind w:left="-18"/>
              <w:rPr>
                <w:rFonts w:ascii="Arial" w:hAnsi="Arial" w:cs="Arial"/>
                <w:sz w:val="14"/>
                <w:szCs w:val="14"/>
              </w:rPr>
            </w:pPr>
            <w:r w:rsidRPr="007A5172">
              <w:rPr>
                <w:rFonts w:ascii="Arial" w:hAnsi="Arial" w:cs="Arial"/>
                <w:sz w:val="14"/>
                <w:szCs w:val="14"/>
              </w:rPr>
              <w:t>36,911</w:t>
            </w:r>
          </w:p>
        </w:tc>
        <w:tc>
          <w:tcPr>
            <w:tcW w:w="979" w:type="dxa"/>
            <w:tcBorders>
              <w:top w:val="nil"/>
              <w:left w:val="nil"/>
              <w:bottom w:val="nil"/>
              <w:right w:val="nil"/>
            </w:tcBorders>
          </w:tcPr>
          <w:p w:rsidR="007A5172" w:rsidRPr="001A7BCF" w:rsidRDefault="007A5172" w:rsidP="007A5172">
            <w:pPr>
              <w:tabs>
                <w:tab w:val="decimal" w:pos="740"/>
              </w:tabs>
              <w:spacing w:line="240" w:lineRule="exact"/>
              <w:ind w:left="-18"/>
              <w:rPr>
                <w:rFonts w:ascii="Arial" w:hAnsi="Arial" w:cs="Arial"/>
                <w:sz w:val="14"/>
                <w:szCs w:val="14"/>
              </w:rPr>
            </w:pPr>
            <w:r w:rsidRPr="001A7BCF">
              <w:rPr>
                <w:rFonts w:ascii="Arial" w:hAnsi="Arial" w:cs="Arial"/>
                <w:sz w:val="14"/>
                <w:szCs w:val="14"/>
              </w:rPr>
              <w:t>48,918</w:t>
            </w:r>
          </w:p>
        </w:tc>
      </w:tr>
      <w:tr w:rsidR="007A5172" w:rsidRPr="00770DB6" w:rsidTr="00BD4A8E">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rPr>
            </w:pPr>
            <w:r>
              <w:rPr>
                <w:rFonts w:ascii="Arial" w:hAnsi="Arial" w:cs="Arial"/>
                <w:sz w:val="14"/>
                <w:szCs w:val="14"/>
              </w:rPr>
              <w:t>Beans and Brown Co., Ltd.</w:t>
            </w:r>
          </w:p>
        </w:tc>
        <w:tc>
          <w:tcPr>
            <w:tcW w:w="978" w:type="dxa"/>
            <w:tcBorders>
              <w:top w:val="nil"/>
              <w:left w:val="nil"/>
              <w:bottom w:val="nil"/>
              <w:right w:val="nil"/>
            </w:tcBorders>
          </w:tcPr>
          <w:p w:rsidR="007A5172" w:rsidRPr="007A5172" w:rsidRDefault="007A5172" w:rsidP="007A5172">
            <w:pPr>
              <w:tabs>
                <w:tab w:val="decimal" w:pos="762"/>
              </w:tabs>
              <w:spacing w:line="240" w:lineRule="exact"/>
              <w:ind w:left="-18"/>
              <w:rPr>
                <w:rFonts w:ascii="Arial" w:hAnsi="Arial" w:cs="Arial"/>
                <w:sz w:val="14"/>
                <w:szCs w:val="14"/>
              </w:rPr>
            </w:pPr>
            <w:r w:rsidRPr="007A5172">
              <w:rPr>
                <w:rFonts w:ascii="Arial" w:hAnsi="Arial" w:cs="Arial"/>
                <w:sz w:val="14"/>
                <w:szCs w:val="14"/>
              </w:rPr>
              <w:t>58,000</w:t>
            </w:r>
          </w:p>
        </w:tc>
        <w:tc>
          <w:tcPr>
            <w:tcW w:w="979" w:type="dxa"/>
            <w:tcBorders>
              <w:top w:val="nil"/>
              <w:left w:val="nil"/>
              <w:bottom w:val="nil"/>
              <w:right w:val="nil"/>
            </w:tcBorders>
          </w:tcPr>
          <w:p w:rsidR="007A5172" w:rsidRPr="001A7BCF" w:rsidRDefault="007A5172" w:rsidP="007A5172">
            <w:pPr>
              <w:tabs>
                <w:tab w:val="decimal" w:pos="762"/>
              </w:tabs>
              <w:spacing w:line="240" w:lineRule="exact"/>
              <w:ind w:left="-18"/>
              <w:rPr>
                <w:rFonts w:ascii="Arial" w:hAnsi="Arial" w:cs="Arial"/>
                <w:sz w:val="14"/>
                <w:szCs w:val="14"/>
              </w:rPr>
            </w:pPr>
            <w:r w:rsidRPr="001A7BCF">
              <w:rPr>
                <w:rFonts w:ascii="Arial" w:hAnsi="Arial" w:cs="Arial"/>
                <w:sz w:val="14"/>
                <w:szCs w:val="14"/>
              </w:rPr>
              <w:t>58,000</w:t>
            </w:r>
          </w:p>
        </w:tc>
        <w:tc>
          <w:tcPr>
            <w:tcW w:w="979" w:type="dxa"/>
            <w:tcBorders>
              <w:top w:val="nil"/>
              <w:left w:val="nil"/>
              <w:bottom w:val="nil"/>
              <w:right w:val="nil"/>
            </w:tcBorders>
          </w:tcPr>
          <w:p w:rsidR="007A5172" w:rsidRPr="007A5172" w:rsidRDefault="007A5172" w:rsidP="007A5172">
            <w:pPr>
              <w:tabs>
                <w:tab w:val="decimal" w:pos="402"/>
              </w:tabs>
              <w:spacing w:line="240" w:lineRule="exact"/>
              <w:ind w:left="-18"/>
              <w:rPr>
                <w:rFonts w:ascii="Arial" w:hAnsi="Arial" w:cs="Arial"/>
                <w:sz w:val="14"/>
                <w:szCs w:val="14"/>
              </w:rPr>
            </w:pPr>
            <w:r w:rsidRPr="007A5172">
              <w:rPr>
                <w:rFonts w:ascii="Arial" w:hAnsi="Arial" w:cs="Arial"/>
                <w:sz w:val="14"/>
                <w:szCs w:val="14"/>
              </w:rPr>
              <w:t>70.34</w:t>
            </w:r>
          </w:p>
        </w:tc>
        <w:tc>
          <w:tcPr>
            <w:tcW w:w="979" w:type="dxa"/>
            <w:tcBorders>
              <w:top w:val="nil"/>
              <w:left w:val="nil"/>
              <w:bottom w:val="nil"/>
              <w:right w:val="nil"/>
            </w:tcBorders>
          </w:tcPr>
          <w:p w:rsidR="007A5172" w:rsidRPr="001A7BCF" w:rsidRDefault="007A5172" w:rsidP="007A5172">
            <w:pPr>
              <w:tabs>
                <w:tab w:val="decimal" w:pos="402"/>
              </w:tabs>
              <w:spacing w:line="240" w:lineRule="exact"/>
              <w:ind w:left="-18"/>
              <w:rPr>
                <w:rFonts w:ascii="Arial" w:hAnsi="Arial" w:cs="Arial"/>
                <w:sz w:val="14"/>
                <w:szCs w:val="14"/>
              </w:rPr>
            </w:pPr>
            <w:r w:rsidRPr="001A7BCF">
              <w:rPr>
                <w:rFonts w:ascii="Arial" w:hAnsi="Arial" w:cs="Arial"/>
                <w:sz w:val="14"/>
                <w:szCs w:val="14"/>
              </w:rPr>
              <w:t>70.34</w:t>
            </w:r>
          </w:p>
        </w:tc>
        <w:tc>
          <w:tcPr>
            <w:tcW w:w="978" w:type="dxa"/>
            <w:tcBorders>
              <w:top w:val="nil"/>
              <w:left w:val="nil"/>
              <w:bottom w:val="nil"/>
              <w:right w:val="nil"/>
            </w:tcBorders>
            <w:vAlign w:val="bottom"/>
          </w:tcPr>
          <w:p w:rsidR="007A5172" w:rsidRPr="007A5172" w:rsidRDefault="007A5172" w:rsidP="007A5172">
            <w:pPr>
              <w:pBdr>
                <w:bottom w:val="single" w:sz="4" w:space="1" w:color="auto"/>
              </w:pBdr>
              <w:tabs>
                <w:tab w:val="decimal" w:pos="740"/>
              </w:tabs>
              <w:spacing w:line="240" w:lineRule="exact"/>
              <w:ind w:left="-18"/>
              <w:rPr>
                <w:rFonts w:ascii="Arial" w:hAnsi="Arial" w:cs="Arial"/>
                <w:sz w:val="14"/>
                <w:szCs w:val="14"/>
              </w:rPr>
            </w:pPr>
            <w:r w:rsidRPr="007A5172">
              <w:rPr>
                <w:rFonts w:ascii="Arial" w:hAnsi="Arial" w:cs="Arial"/>
                <w:sz w:val="14"/>
                <w:szCs w:val="14"/>
              </w:rPr>
              <w:t>40,800</w:t>
            </w:r>
          </w:p>
        </w:tc>
        <w:tc>
          <w:tcPr>
            <w:tcW w:w="979" w:type="dxa"/>
            <w:tcBorders>
              <w:top w:val="nil"/>
              <w:left w:val="nil"/>
              <w:bottom w:val="nil"/>
              <w:right w:val="nil"/>
            </w:tcBorders>
            <w:vAlign w:val="bottom"/>
          </w:tcPr>
          <w:p w:rsidR="007A5172" w:rsidRPr="007A5172" w:rsidRDefault="007A5172" w:rsidP="007A5172">
            <w:pPr>
              <w:pBdr>
                <w:bottom w:val="single" w:sz="4" w:space="1" w:color="auto"/>
              </w:pBdr>
              <w:tabs>
                <w:tab w:val="decimal" w:pos="740"/>
              </w:tabs>
              <w:spacing w:line="240" w:lineRule="exact"/>
              <w:ind w:left="-18"/>
              <w:rPr>
                <w:rFonts w:ascii="Arial" w:hAnsi="Arial" w:cs="Arial"/>
                <w:sz w:val="14"/>
                <w:szCs w:val="14"/>
              </w:rPr>
            </w:pPr>
            <w:r w:rsidRPr="007A5172">
              <w:rPr>
                <w:rFonts w:ascii="Arial" w:hAnsi="Arial" w:cs="Arial"/>
                <w:sz w:val="14"/>
                <w:szCs w:val="14"/>
              </w:rPr>
              <w:t>40,800</w:t>
            </w:r>
          </w:p>
        </w:tc>
        <w:tc>
          <w:tcPr>
            <w:tcW w:w="979" w:type="dxa"/>
            <w:tcBorders>
              <w:top w:val="nil"/>
              <w:left w:val="nil"/>
              <w:bottom w:val="nil"/>
              <w:right w:val="nil"/>
            </w:tcBorders>
          </w:tcPr>
          <w:p w:rsidR="007A5172" w:rsidRPr="007A5172" w:rsidRDefault="007A5172" w:rsidP="007A5172">
            <w:pPr>
              <w:pBdr>
                <w:bottom w:val="single" w:sz="4" w:space="1" w:color="auto"/>
              </w:pBdr>
              <w:tabs>
                <w:tab w:val="decimal" w:pos="740"/>
              </w:tabs>
              <w:spacing w:line="240" w:lineRule="exact"/>
              <w:ind w:left="-18"/>
              <w:rPr>
                <w:rFonts w:ascii="Arial" w:hAnsi="Arial" w:cs="Arial"/>
                <w:sz w:val="14"/>
                <w:szCs w:val="14"/>
              </w:rPr>
            </w:pPr>
            <w:r w:rsidRPr="007A5172">
              <w:rPr>
                <w:rFonts w:ascii="Arial" w:hAnsi="Arial" w:cs="Arial"/>
                <w:sz w:val="14"/>
                <w:szCs w:val="14"/>
              </w:rPr>
              <w:t>24,586</w:t>
            </w:r>
          </w:p>
        </w:tc>
        <w:tc>
          <w:tcPr>
            <w:tcW w:w="979" w:type="dxa"/>
            <w:tcBorders>
              <w:top w:val="nil"/>
              <w:left w:val="nil"/>
              <w:bottom w:val="nil"/>
              <w:right w:val="nil"/>
            </w:tcBorders>
          </w:tcPr>
          <w:p w:rsidR="007A5172" w:rsidRPr="001A7BCF" w:rsidRDefault="007A5172" w:rsidP="007A5172">
            <w:pPr>
              <w:pBdr>
                <w:bottom w:val="single" w:sz="4" w:space="1" w:color="auto"/>
              </w:pBdr>
              <w:tabs>
                <w:tab w:val="decimal" w:pos="740"/>
              </w:tabs>
              <w:spacing w:line="240" w:lineRule="exact"/>
              <w:ind w:left="-18"/>
              <w:rPr>
                <w:rFonts w:ascii="Arial" w:hAnsi="Arial" w:cs="Arial"/>
                <w:sz w:val="14"/>
                <w:szCs w:val="14"/>
              </w:rPr>
            </w:pPr>
            <w:r w:rsidRPr="001A7BCF">
              <w:rPr>
                <w:rFonts w:ascii="Arial" w:hAnsi="Arial" w:cs="Arial"/>
                <w:sz w:val="14"/>
                <w:szCs w:val="14"/>
              </w:rPr>
              <w:t>34,121</w:t>
            </w:r>
          </w:p>
        </w:tc>
      </w:tr>
      <w:tr w:rsidR="007A5172" w:rsidRPr="00770DB6" w:rsidTr="00BD4A8E">
        <w:tc>
          <w:tcPr>
            <w:tcW w:w="1890" w:type="dxa"/>
            <w:tcBorders>
              <w:top w:val="nil"/>
              <w:left w:val="nil"/>
              <w:bottom w:val="nil"/>
              <w:right w:val="nil"/>
            </w:tcBorders>
          </w:tcPr>
          <w:p w:rsidR="007A5172" w:rsidRPr="00770DB6" w:rsidRDefault="007A5172" w:rsidP="007A5172">
            <w:pPr>
              <w:spacing w:line="22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rsidR="007A5172" w:rsidRPr="00EB4166" w:rsidRDefault="007A5172" w:rsidP="007A5172">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7A5172" w:rsidRPr="001A7BCF" w:rsidRDefault="007A5172" w:rsidP="007A5172">
            <w:pPr>
              <w:tabs>
                <w:tab w:val="decimal" w:pos="762"/>
              </w:tabs>
              <w:spacing w:line="220" w:lineRule="exact"/>
              <w:ind w:left="-18"/>
              <w:rPr>
                <w:rFonts w:ascii="Arial" w:hAnsi="Arial" w:cs="Arial"/>
                <w:sz w:val="14"/>
                <w:szCs w:val="14"/>
              </w:rPr>
            </w:pPr>
          </w:p>
        </w:tc>
        <w:tc>
          <w:tcPr>
            <w:tcW w:w="979" w:type="dxa"/>
            <w:tcBorders>
              <w:top w:val="nil"/>
              <w:left w:val="nil"/>
              <w:bottom w:val="nil"/>
              <w:right w:val="nil"/>
            </w:tcBorders>
          </w:tcPr>
          <w:p w:rsidR="007A5172" w:rsidRPr="00EB4166" w:rsidRDefault="007A5172" w:rsidP="007A5172">
            <w:pPr>
              <w:tabs>
                <w:tab w:val="decimal" w:pos="740"/>
              </w:tabs>
              <w:spacing w:line="240" w:lineRule="exact"/>
              <w:ind w:left="-18"/>
              <w:rPr>
                <w:rFonts w:ascii="Arial" w:hAnsi="Arial" w:cs="Arial"/>
                <w:sz w:val="14"/>
                <w:szCs w:val="14"/>
              </w:rPr>
            </w:pPr>
          </w:p>
        </w:tc>
        <w:tc>
          <w:tcPr>
            <w:tcW w:w="979" w:type="dxa"/>
            <w:tcBorders>
              <w:top w:val="nil"/>
              <w:left w:val="nil"/>
              <w:bottom w:val="nil"/>
              <w:right w:val="nil"/>
            </w:tcBorders>
          </w:tcPr>
          <w:p w:rsidR="007A5172" w:rsidRPr="001A7BCF" w:rsidRDefault="007A5172" w:rsidP="007A5172">
            <w:pPr>
              <w:tabs>
                <w:tab w:val="decimal" w:pos="402"/>
                <w:tab w:val="decimal" w:pos="702"/>
              </w:tabs>
              <w:spacing w:line="220" w:lineRule="exact"/>
              <w:ind w:left="-18"/>
              <w:jc w:val="center"/>
              <w:rPr>
                <w:rFonts w:ascii="Arial" w:hAnsi="Arial" w:cs="Arial"/>
                <w:sz w:val="14"/>
                <w:szCs w:val="14"/>
              </w:rPr>
            </w:pPr>
          </w:p>
        </w:tc>
        <w:tc>
          <w:tcPr>
            <w:tcW w:w="978" w:type="dxa"/>
            <w:tcBorders>
              <w:top w:val="nil"/>
              <w:left w:val="nil"/>
              <w:bottom w:val="nil"/>
              <w:right w:val="nil"/>
            </w:tcBorders>
            <w:vAlign w:val="bottom"/>
          </w:tcPr>
          <w:p w:rsidR="007A5172" w:rsidRPr="007A5172" w:rsidRDefault="007A5172" w:rsidP="007A5172">
            <w:pPr>
              <w:pBdr>
                <w:bottom w:val="double" w:sz="4" w:space="1" w:color="auto"/>
              </w:pBdr>
              <w:tabs>
                <w:tab w:val="decimal" w:pos="740"/>
              </w:tabs>
              <w:spacing w:line="240" w:lineRule="exact"/>
              <w:ind w:left="-18"/>
              <w:rPr>
                <w:rFonts w:ascii="Arial" w:hAnsi="Arial" w:cs="Arial"/>
                <w:sz w:val="14"/>
                <w:szCs w:val="14"/>
              </w:rPr>
            </w:pPr>
            <w:r w:rsidRPr="007A5172">
              <w:rPr>
                <w:rFonts w:ascii="Arial" w:hAnsi="Arial" w:cs="Arial"/>
                <w:sz w:val="14"/>
                <w:szCs w:val="14"/>
              </w:rPr>
              <w:t>3,463,226</w:t>
            </w:r>
          </w:p>
        </w:tc>
        <w:tc>
          <w:tcPr>
            <w:tcW w:w="979" w:type="dxa"/>
            <w:tcBorders>
              <w:top w:val="nil"/>
              <w:left w:val="nil"/>
              <w:bottom w:val="nil"/>
              <w:right w:val="nil"/>
            </w:tcBorders>
            <w:vAlign w:val="bottom"/>
          </w:tcPr>
          <w:p w:rsidR="007A5172" w:rsidRPr="007A5172" w:rsidRDefault="007A5172" w:rsidP="007A5172">
            <w:pPr>
              <w:pBdr>
                <w:bottom w:val="double" w:sz="4" w:space="1" w:color="auto"/>
              </w:pBdr>
              <w:tabs>
                <w:tab w:val="decimal" w:pos="740"/>
              </w:tabs>
              <w:spacing w:line="240" w:lineRule="exact"/>
              <w:ind w:left="-18"/>
              <w:rPr>
                <w:rFonts w:ascii="Arial" w:hAnsi="Arial" w:cs="Arial"/>
                <w:sz w:val="14"/>
                <w:szCs w:val="14"/>
              </w:rPr>
            </w:pPr>
            <w:r w:rsidRPr="007A5172">
              <w:rPr>
                <w:rFonts w:ascii="Arial" w:hAnsi="Arial" w:cs="Arial"/>
                <w:sz w:val="14"/>
                <w:szCs w:val="14"/>
              </w:rPr>
              <w:t>3,494,116</w:t>
            </w:r>
          </w:p>
        </w:tc>
        <w:tc>
          <w:tcPr>
            <w:tcW w:w="979" w:type="dxa"/>
            <w:tcBorders>
              <w:top w:val="nil"/>
              <w:left w:val="nil"/>
              <w:bottom w:val="nil"/>
              <w:right w:val="nil"/>
            </w:tcBorders>
          </w:tcPr>
          <w:p w:rsidR="007A5172" w:rsidRPr="007A5172" w:rsidRDefault="00B0293D" w:rsidP="007A5172">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3,660,690</w:t>
            </w:r>
          </w:p>
        </w:tc>
        <w:tc>
          <w:tcPr>
            <w:tcW w:w="979" w:type="dxa"/>
            <w:tcBorders>
              <w:top w:val="nil"/>
              <w:left w:val="nil"/>
              <w:bottom w:val="nil"/>
              <w:right w:val="nil"/>
            </w:tcBorders>
          </w:tcPr>
          <w:p w:rsidR="007A5172" w:rsidRPr="001A7BCF" w:rsidRDefault="007A5172" w:rsidP="007A5172">
            <w:pPr>
              <w:pBdr>
                <w:bottom w:val="double" w:sz="4" w:space="1" w:color="auto"/>
              </w:pBdr>
              <w:tabs>
                <w:tab w:val="decimal" w:pos="740"/>
              </w:tabs>
              <w:spacing w:line="240" w:lineRule="exact"/>
              <w:ind w:left="-18"/>
              <w:rPr>
                <w:rFonts w:ascii="Arial" w:hAnsi="Arial" w:cs="Arial"/>
                <w:sz w:val="14"/>
                <w:szCs w:val="14"/>
              </w:rPr>
            </w:pPr>
            <w:r>
              <w:rPr>
                <w:rFonts w:ascii="Arial" w:hAnsi="Arial" w:cs="Arial"/>
                <w:sz w:val="14"/>
                <w:szCs w:val="14"/>
              </w:rPr>
              <w:t>3,970,159</w:t>
            </w:r>
          </w:p>
        </w:tc>
      </w:tr>
    </w:tbl>
    <w:p w:rsidR="00031982" w:rsidRPr="00090570" w:rsidRDefault="009A3E9C" w:rsidP="006C11E1">
      <w:pPr>
        <w:tabs>
          <w:tab w:val="right" w:pos="7280"/>
          <w:tab w:val="right" w:pos="8760"/>
        </w:tabs>
        <w:spacing w:before="120" w:after="120" w:line="380" w:lineRule="exact"/>
        <w:ind w:left="547" w:right="-360" w:hanging="547"/>
        <w:rPr>
          <w:rFonts w:ascii="Arial" w:hAnsi="Arial" w:cs="Arial"/>
          <w:sz w:val="22"/>
          <w:szCs w:val="22"/>
        </w:rPr>
      </w:pPr>
      <w:r>
        <w:rPr>
          <w:rFonts w:ascii="Arial" w:hAnsi="Arial" w:cs="Arial"/>
          <w:sz w:val="22"/>
          <w:szCs w:val="22"/>
        </w:rPr>
        <w:t>1</w:t>
      </w:r>
      <w:r w:rsidR="005721A3">
        <w:rPr>
          <w:rFonts w:ascii="Arial" w:hAnsi="Arial" w:cs="Arial"/>
          <w:sz w:val="22"/>
          <w:szCs w:val="22"/>
        </w:rPr>
        <w:t>8</w:t>
      </w:r>
      <w:r w:rsidR="00031982" w:rsidRPr="00090570">
        <w:rPr>
          <w:rFonts w:ascii="Arial" w:hAnsi="Arial" w:cs="Arial"/>
          <w:sz w:val="22"/>
          <w:szCs w:val="22"/>
        </w:rPr>
        <w:t>.</w:t>
      </w:r>
      <w:r w:rsidR="00031982">
        <w:rPr>
          <w:rFonts w:ascii="Arial" w:hAnsi="Arial" w:cs="Arial"/>
          <w:sz w:val="22"/>
          <w:szCs w:val="22"/>
        </w:rPr>
        <w:t>2</w:t>
      </w:r>
      <w:r w:rsidR="00031982">
        <w:rPr>
          <w:rFonts w:ascii="Arial" w:hAnsi="Arial" w:cs="Arial"/>
          <w:sz w:val="22"/>
          <w:szCs w:val="22"/>
        </w:rPr>
        <w:tab/>
        <w:t>Share of comprehensive income</w:t>
      </w:r>
      <w:r w:rsidR="00BD7EB2">
        <w:rPr>
          <w:rFonts w:ascii="Arial" w:hAnsi="Arial" w:cs="Arial"/>
          <w:sz w:val="22"/>
          <w:szCs w:val="22"/>
        </w:rPr>
        <w:t xml:space="preserve"> </w:t>
      </w:r>
    </w:p>
    <w:p w:rsidR="00031982"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9810" w:type="dxa"/>
        <w:tblInd w:w="18" w:type="dxa"/>
        <w:tblLayout w:type="fixed"/>
        <w:tblLook w:val="0000" w:firstRow="0" w:lastRow="0" w:firstColumn="0" w:lastColumn="0" w:noHBand="0" w:noVBand="0"/>
      </w:tblPr>
      <w:tblGrid>
        <w:gridCol w:w="3060"/>
        <w:gridCol w:w="1125"/>
        <w:gridCol w:w="1125"/>
        <w:gridCol w:w="1125"/>
        <w:gridCol w:w="1125"/>
        <w:gridCol w:w="1125"/>
        <w:gridCol w:w="1125"/>
      </w:tblGrid>
      <w:tr w:rsidR="008B528D" w:rsidRPr="00970B97" w:rsidTr="00D21D8C">
        <w:tc>
          <w:tcPr>
            <w:tcW w:w="9810" w:type="dxa"/>
            <w:gridSpan w:val="7"/>
            <w:tcBorders>
              <w:top w:val="nil"/>
              <w:left w:val="nil"/>
              <w:bottom w:val="nil"/>
              <w:right w:val="nil"/>
            </w:tcBorders>
            <w:vAlign w:val="bottom"/>
          </w:tcPr>
          <w:p w:rsidR="008B528D" w:rsidRPr="00970B97" w:rsidRDefault="008B528D" w:rsidP="00D21D8C">
            <w:pPr>
              <w:spacing w:line="300" w:lineRule="exact"/>
              <w:jc w:val="right"/>
              <w:rPr>
                <w:rFonts w:ascii="Arial" w:hAnsi="Arial" w:cs="Arial"/>
                <w:sz w:val="18"/>
                <w:szCs w:val="18"/>
              </w:rPr>
            </w:pPr>
            <w:r w:rsidRPr="00970B97">
              <w:rPr>
                <w:rFonts w:ascii="Arial" w:hAnsi="Arial" w:cs="Arial"/>
                <w:sz w:val="18"/>
                <w:szCs w:val="18"/>
              </w:rPr>
              <w:t>(Unit: Thousand Baht)</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8B528D" w:rsidRPr="00970B97" w:rsidRDefault="008B528D" w:rsidP="00D21D8C">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6"/>
            <w:tcBorders>
              <w:top w:val="nil"/>
              <w:left w:val="nil"/>
              <w:right w:val="nil"/>
            </w:tcBorders>
            <w:vAlign w:val="bottom"/>
          </w:tcPr>
          <w:p w:rsidR="008B528D" w:rsidRDefault="008B528D" w:rsidP="00D21D8C">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8B528D" w:rsidRPr="00970B97" w:rsidTr="00D21D8C">
        <w:tc>
          <w:tcPr>
            <w:tcW w:w="3060" w:type="dxa"/>
            <w:tcBorders>
              <w:top w:val="nil"/>
              <w:left w:val="nil"/>
              <w:bottom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 xml:space="preserve">loss) </w:t>
            </w:r>
            <w:r>
              <w:rPr>
                <w:rFonts w:ascii="Arial" w:hAnsi="Arial" w:cs="Arial"/>
                <w:sz w:val="18"/>
                <w:szCs w:val="18"/>
              </w:rPr>
              <w:t xml:space="preserve"> </w:t>
            </w:r>
            <w:r w:rsidRPr="00970B97">
              <w:rPr>
                <w:rFonts w:ascii="Arial" w:hAnsi="Arial" w:cs="Arial"/>
                <w:sz w:val="18"/>
                <w:szCs w:val="18"/>
              </w:rPr>
              <w:t>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8B528D" w:rsidRPr="00970B97" w:rsidTr="00D21D8C">
        <w:tc>
          <w:tcPr>
            <w:tcW w:w="3060" w:type="dxa"/>
            <w:tcBorders>
              <w:top w:val="nil"/>
              <w:left w:val="nil"/>
              <w:bottom w:val="nil"/>
              <w:right w:val="nil"/>
            </w:tcBorders>
          </w:tcPr>
          <w:p w:rsidR="008B528D" w:rsidRPr="00970B97" w:rsidRDefault="008B528D" w:rsidP="008B528D">
            <w:pPr>
              <w:spacing w:line="300" w:lineRule="exact"/>
              <w:jc w:val="center"/>
              <w:rPr>
                <w:rFonts w:ascii="Arial" w:hAnsi="Arial" w:cs="Arial"/>
                <w:sz w:val="18"/>
                <w:szCs w:val="18"/>
                <w:cs/>
              </w:rPr>
            </w:pP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r>
      <w:tr w:rsidR="007A5172" w:rsidRPr="00970B97" w:rsidTr="00D21D8C">
        <w:tc>
          <w:tcPr>
            <w:tcW w:w="3060" w:type="dxa"/>
            <w:tcBorders>
              <w:top w:val="nil"/>
              <w:left w:val="nil"/>
              <w:bottom w:val="nil"/>
              <w:right w:val="nil"/>
            </w:tcBorders>
          </w:tcPr>
          <w:p w:rsidR="007A5172"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7A5172" w:rsidRPr="00455537" w:rsidRDefault="007A5172" w:rsidP="007A5172">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118,049</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81,950</w:t>
            </w:r>
          </w:p>
        </w:tc>
        <w:tc>
          <w:tcPr>
            <w:tcW w:w="1125" w:type="dxa"/>
            <w:tcBorders>
              <w:top w:val="nil"/>
              <w:left w:val="nil"/>
              <w:right w:val="nil"/>
            </w:tcBorders>
            <w:vAlign w:val="bottom"/>
          </w:tcPr>
          <w:p w:rsidR="007A5172" w:rsidRPr="008402B1" w:rsidRDefault="006A348A" w:rsidP="007A5172">
            <w:pPr>
              <w:tabs>
                <w:tab w:val="decimal" w:pos="792"/>
              </w:tabs>
              <w:spacing w:line="300" w:lineRule="exact"/>
              <w:rPr>
                <w:rFonts w:ascii="Arial" w:hAnsi="Arial" w:cs="Arial"/>
                <w:sz w:val="18"/>
                <w:szCs w:val="18"/>
              </w:rPr>
            </w:pPr>
            <w:r>
              <w:rPr>
                <w:rFonts w:ascii="Arial" w:hAnsi="Arial" w:cs="Arial"/>
                <w:sz w:val="18"/>
                <w:szCs w:val="18"/>
              </w:rPr>
              <w:t>(110)</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502</w:t>
            </w:r>
          </w:p>
        </w:tc>
        <w:tc>
          <w:tcPr>
            <w:tcW w:w="1125" w:type="dxa"/>
            <w:tcBorders>
              <w:top w:val="nil"/>
              <w:left w:val="nil"/>
              <w:right w:val="nil"/>
            </w:tcBorders>
            <w:vAlign w:val="bottom"/>
          </w:tcPr>
          <w:p w:rsidR="007A5172" w:rsidRPr="00AF6EBD" w:rsidRDefault="006A348A" w:rsidP="007A5172">
            <w:pPr>
              <w:tabs>
                <w:tab w:val="decimal" w:pos="792"/>
              </w:tabs>
              <w:spacing w:line="300" w:lineRule="exact"/>
              <w:rPr>
                <w:rFonts w:ascii="Arial" w:hAnsi="Arial" w:cs="Arial"/>
                <w:sz w:val="18"/>
                <w:szCs w:val="18"/>
              </w:rPr>
            </w:pPr>
            <w:r>
              <w:rPr>
                <w:rFonts w:ascii="Arial" w:hAnsi="Arial" w:cs="Arial"/>
                <w:sz w:val="18"/>
                <w:szCs w:val="18"/>
              </w:rPr>
              <w:t>154,306</w:t>
            </w:r>
          </w:p>
        </w:tc>
        <w:tc>
          <w:tcPr>
            <w:tcW w:w="1125" w:type="dxa"/>
            <w:tcBorders>
              <w:top w:val="nil"/>
              <w:left w:val="nil"/>
              <w:right w:val="nil"/>
            </w:tcBorders>
            <w:vAlign w:val="bottom"/>
          </w:tcPr>
          <w:p w:rsidR="007A5172" w:rsidRPr="00AF6EBD" w:rsidRDefault="007A5172" w:rsidP="007A5172">
            <w:pPr>
              <w:tabs>
                <w:tab w:val="decimal" w:pos="792"/>
              </w:tabs>
              <w:spacing w:line="300" w:lineRule="exact"/>
              <w:rPr>
                <w:rFonts w:ascii="Arial" w:hAnsi="Arial" w:cs="Arial"/>
                <w:sz w:val="18"/>
                <w:szCs w:val="18"/>
              </w:rPr>
            </w:pPr>
            <w:r>
              <w:rPr>
                <w:rFonts w:ascii="Arial" w:hAnsi="Arial" w:cs="Arial"/>
                <w:sz w:val="18"/>
                <w:szCs w:val="18"/>
              </w:rPr>
              <w:t>267,620</w:t>
            </w:r>
          </w:p>
        </w:tc>
      </w:tr>
      <w:tr w:rsidR="007A5172" w:rsidRPr="00970B97" w:rsidTr="00D21D8C">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7A5172" w:rsidRPr="007A5172" w:rsidRDefault="00B0293D" w:rsidP="007A5172">
            <w:pPr>
              <w:tabs>
                <w:tab w:val="decimal" w:pos="792"/>
              </w:tabs>
              <w:spacing w:line="300" w:lineRule="exact"/>
              <w:rPr>
                <w:rFonts w:ascii="Arial" w:hAnsi="Arial" w:cs="Arial"/>
                <w:sz w:val="18"/>
                <w:szCs w:val="18"/>
              </w:rPr>
            </w:pPr>
            <w:r>
              <w:rPr>
                <w:rFonts w:ascii="Arial" w:hAnsi="Arial" w:cs="Arial"/>
                <w:sz w:val="18"/>
                <w:szCs w:val="18"/>
              </w:rPr>
              <w:t>3,528</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(12,284)</w:t>
            </w:r>
          </w:p>
        </w:tc>
        <w:tc>
          <w:tcPr>
            <w:tcW w:w="1125" w:type="dxa"/>
            <w:tcBorders>
              <w:top w:val="nil"/>
              <w:left w:val="nil"/>
              <w:right w:val="nil"/>
            </w:tcBorders>
            <w:vAlign w:val="bottom"/>
          </w:tcPr>
          <w:p w:rsidR="007A5172" w:rsidRPr="008402B1"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7A5172" w:rsidRPr="00AF6EBD"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AF6EBD"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970B97" w:rsidTr="00D21D8C">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15,792</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23,012</w:t>
            </w:r>
          </w:p>
        </w:tc>
        <w:tc>
          <w:tcPr>
            <w:tcW w:w="1125" w:type="dxa"/>
            <w:tcBorders>
              <w:top w:val="nil"/>
              <w:left w:val="nil"/>
              <w:right w:val="nil"/>
            </w:tcBorders>
            <w:vAlign w:val="bottom"/>
          </w:tcPr>
          <w:p w:rsidR="007A5172" w:rsidRPr="008402B1"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7A5172" w:rsidRPr="00AF6EBD"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AF6EBD"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970B97" w:rsidTr="00D21D8C">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5,868</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28,653</w:t>
            </w:r>
          </w:p>
        </w:tc>
        <w:tc>
          <w:tcPr>
            <w:tcW w:w="1125" w:type="dxa"/>
            <w:tcBorders>
              <w:top w:val="nil"/>
              <w:left w:val="nil"/>
              <w:right w:val="nil"/>
            </w:tcBorders>
            <w:vAlign w:val="bottom"/>
          </w:tcPr>
          <w:p w:rsidR="007A5172" w:rsidRPr="008402B1"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top w:val="nil"/>
              <w:left w:val="nil"/>
              <w:right w:val="nil"/>
            </w:tcBorders>
            <w:vAlign w:val="bottom"/>
          </w:tcPr>
          <w:p w:rsidR="007A5172" w:rsidRPr="00AF6EBD"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AF6EBD"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970B97" w:rsidTr="00D21D8C">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(3,826)</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sidRPr="008402B1">
              <w:rPr>
                <w:rFonts w:ascii="Arial" w:hAnsi="Arial" w:cs="Arial"/>
                <w:sz w:val="18"/>
                <w:szCs w:val="18"/>
              </w:rPr>
              <w:t>(924)</w:t>
            </w:r>
          </w:p>
        </w:tc>
        <w:tc>
          <w:tcPr>
            <w:tcW w:w="1125" w:type="dxa"/>
            <w:tcBorders>
              <w:top w:val="nil"/>
              <w:left w:val="nil"/>
              <w:right w:val="nil"/>
            </w:tcBorders>
            <w:vAlign w:val="bottom"/>
          </w:tcPr>
          <w:p w:rsidR="007A5172" w:rsidRPr="008402B1"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8402B1"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AF6EBD" w:rsidRDefault="006A348A" w:rsidP="007A5172">
            <w:pP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top w:val="nil"/>
              <w:left w:val="nil"/>
              <w:right w:val="nil"/>
            </w:tcBorders>
            <w:vAlign w:val="bottom"/>
          </w:tcPr>
          <w:p w:rsidR="007A5172" w:rsidRPr="00AF6EBD"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970B97" w:rsidTr="00D21D8C">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Pr>
                <w:rFonts w:ascii="Arial" w:hAnsi="Arial" w:cs="Arial"/>
                <w:sz w:val="18"/>
                <w:szCs w:val="18"/>
              </w:rPr>
              <w:t>Beans a</w:t>
            </w:r>
            <w:r>
              <w:rPr>
                <w:rFonts w:ascii="Arial" w:hAnsi="Arial" w:cs="Browallia New"/>
                <w:sz w:val="18"/>
                <w:szCs w:val="22"/>
              </w:rPr>
              <w:t>n</w:t>
            </w:r>
            <w:r>
              <w:rPr>
                <w:rFonts w:ascii="Arial" w:hAnsi="Arial" w:cs="Arial"/>
                <w:sz w:val="18"/>
                <w:szCs w:val="18"/>
              </w:rPr>
              <w:t>d Brown Co., Ltd.</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(3,490)</w:t>
            </w:r>
          </w:p>
        </w:tc>
        <w:tc>
          <w:tcPr>
            <w:tcW w:w="1125" w:type="dxa"/>
            <w:tcBorders>
              <w:left w:val="nil"/>
              <w:right w:val="nil"/>
            </w:tcBorders>
            <w:vAlign w:val="bottom"/>
          </w:tcPr>
          <w:p w:rsidR="007A5172" w:rsidRPr="008402B1" w:rsidRDefault="007A5172" w:rsidP="007A5172">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7A5172" w:rsidRPr="008402B1" w:rsidRDefault="006A348A" w:rsidP="007A5172">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7A5172" w:rsidRPr="008402B1" w:rsidRDefault="007A5172" w:rsidP="007A5172">
            <w:pPr>
              <w:pBdr>
                <w:bottom w:val="sing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w:t>
            </w:r>
          </w:p>
        </w:tc>
        <w:tc>
          <w:tcPr>
            <w:tcW w:w="1125" w:type="dxa"/>
            <w:tcBorders>
              <w:left w:val="nil"/>
              <w:right w:val="nil"/>
            </w:tcBorders>
            <w:vAlign w:val="bottom"/>
          </w:tcPr>
          <w:p w:rsidR="007A5172" w:rsidRPr="00AF6EBD" w:rsidRDefault="006A348A" w:rsidP="007A5172">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c>
          <w:tcPr>
            <w:tcW w:w="1125" w:type="dxa"/>
            <w:tcBorders>
              <w:left w:val="nil"/>
              <w:right w:val="nil"/>
            </w:tcBorders>
            <w:vAlign w:val="bottom"/>
          </w:tcPr>
          <w:p w:rsidR="007A5172" w:rsidRPr="00AF6EBD" w:rsidRDefault="007A5172" w:rsidP="007A5172">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r>
      <w:tr w:rsidR="007A5172" w:rsidRPr="00970B97" w:rsidTr="00D21D8C">
        <w:tc>
          <w:tcPr>
            <w:tcW w:w="3060" w:type="dxa"/>
            <w:tcBorders>
              <w:top w:val="nil"/>
              <w:left w:val="nil"/>
              <w:bottom w:val="nil"/>
              <w:right w:val="nil"/>
            </w:tcBorders>
          </w:tcPr>
          <w:p w:rsidR="007A5172" w:rsidRPr="00970B97" w:rsidRDefault="007A5172" w:rsidP="007A5172">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7A5172" w:rsidRPr="007A5172" w:rsidRDefault="00B0293D"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135,921</w:t>
            </w:r>
          </w:p>
        </w:tc>
        <w:tc>
          <w:tcPr>
            <w:tcW w:w="1125" w:type="dxa"/>
            <w:tcBorders>
              <w:left w:val="nil"/>
              <w:right w:val="nil"/>
            </w:tcBorders>
            <w:vAlign w:val="bottom"/>
          </w:tcPr>
          <w:p w:rsidR="007A5172" w:rsidRPr="008402B1" w:rsidRDefault="007A5172" w:rsidP="007A5172">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120,407</w:t>
            </w:r>
          </w:p>
        </w:tc>
        <w:tc>
          <w:tcPr>
            <w:tcW w:w="1125" w:type="dxa"/>
            <w:tcBorders>
              <w:left w:val="nil"/>
              <w:right w:val="nil"/>
            </w:tcBorders>
            <w:vAlign w:val="bottom"/>
          </w:tcPr>
          <w:p w:rsidR="007A5172" w:rsidRPr="008402B1" w:rsidRDefault="006A348A"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(110)</w:t>
            </w:r>
          </w:p>
        </w:tc>
        <w:tc>
          <w:tcPr>
            <w:tcW w:w="1125" w:type="dxa"/>
            <w:tcBorders>
              <w:left w:val="nil"/>
              <w:right w:val="nil"/>
            </w:tcBorders>
            <w:vAlign w:val="bottom"/>
          </w:tcPr>
          <w:p w:rsidR="007A5172" w:rsidRPr="008402B1" w:rsidRDefault="007A5172" w:rsidP="007A5172">
            <w:pPr>
              <w:pBdr>
                <w:bottom w:val="double" w:sz="4" w:space="1" w:color="auto"/>
              </w:pBdr>
              <w:tabs>
                <w:tab w:val="decimal" w:pos="792"/>
              </w:tabs>
              <w:spacing w:line="300" w:lineRule="exact"/>
              <w:rPr>
                <w:rFonts w:ascii="Arial" w:hAnsi="Arial" w:cs="Arial"/>
                <w:sz w:val="18"/>
                <w:szCs w:val="18"/>
              </w:rPr>
            </w:pPr>
            <w:r w:rsidRPr="008402B1">
              <w:rPr>
                <w:rFonts w:ascii="Arial" w:hAnsi="Arial" w:cs="Arial"/>
                <w:sz w:val="18"/>
                <w:szCs w:val="18"/>
              </w:rPr>
              <w:t>502</w:t>
            </w:r>
          </w:p>
        </w:tc>
        <w:tc>
          <w:tcPr>
            <w:tcW w:w="1125" w:type="dxa"/>
            <w:tcBorders>
              <w:left w:val="nil"/>
              <w:right w:val="nil"/>
            </w:tcBorders>
            <w:vAlign w:val="bottom"/>
          </w:tcPr>
          <w:p w:rsidR="007A5172" w:rsidRPr="00AF6EBD" w:rsidRDefault="006A348A"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154,306</w:t>
            </w:r>
          </w:p>
        </w:tc>
        <w:tc>
          <w:tcPr>
            <w:tcW w:w="1125" w:type="dxa"/>
            <w:tcBorders>
              <w:left w:val="nil"/>
              <w:right w:val="nil"/>
            </w:tcBorders>
            <w:vAlign w:val="bottom"/>
          </w:tcPr>
          <w:p w:rsidR="007A5172" w:rsidRPr="00AF6EBD" w:rsidRDefault="007A5172"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267,620</w:t>
            </w:r>
          </w:p>
        </w:tc>
      </w:tr>
    </w:tbl>
    <w:p w:rsidR="008B528D" w:rsidRDefault="008B528D" w:rsidP="008B528D"/>
    <w:p w:rsidR="008B528D" w:rsidRDefault="008B528D" w:rsidP="004D1752">
      <w:pPr>
        <w:overflowPunct/>
        <w:autoSpaceDE/>
        <w:autoSpaceDN/>
        <w:adjustRightInd/>
        <w:textAlignment w:val="auto"/>
      </w:pPr>
      <w:r>
        <w:br w:type="page"/>
      </w:r>
    </w:p>
    <w:tbl>
      <w:tblPr>
        <w:tblW w:w="9810" w:type="dxa"/>
        <w:tblLayout w:type="fixed"/>
        <w:tblLook w:val="0000" w:firstRow="0" w:lastRow="0" w:firstColumn="0" w:lastColumn="0" w:noHBand="0" w:noVBand="0"/>
      </w:tblPr>
      <w:tblGrid>
        <w:gridCol w:w="3060"/>
        <w:gridCol w:w="1125"/>
        <w:gridCol w:w="1125"/>
        <w:gridCol w:w="1125"/>
        <w:gridCol w:w="1125"/>
        <w:gridCol w:w="1125"/>
        <w:gridCol w:w="1115"/>
        <w:gridCol w:w="10"/>
      </w:tblGrid>
      <w:tr w:rsidR="008B528D" w:rsidRPr="00970B97" w:rsidTr="008B528D">
        <w:trPr>
          <w:gridAfter w:val="1"/>
          <w:wAfter w:w="10" w:type="dxa"/>
        </w:trPr>
        <w:tc>
          <w:tcPr>
            <w:tcW w:w="9800" w:type="dxa"/>
            <w:gridSpan w:val="7"/>
            <w:tcBorders>
              <w:top w:val="nil"/>
              <w:left w:val="nil"/>
              <w:bottom w:val="nil"/>
              <w:right w:val="nil"/>
            </w:tcBorders>
            <w:vAlign w:val="bottom"/>
          </w:tcPr>
          <w:p w:rsidR="008B528D" w:rsidRPr="00970B97" w:rsidRDefault="008B528D" w:rsidP="00D21D8C">
            <w:pPr>
              <w:spacing w:line="300" w:lineRule="exact"/>
              <w:jc w:val="right"/>
              <w:rPr>
                <w:rFonts w:ascii="Arial" w:hAnsi="Arial" w:cs="Arial"/>
                <w:sz w:val="18"/>
                <w:szCs w:val="18"/>
              </w:rPr>
            </w:pPr>
            <w:r>
              <w:rPr>
                <w:rFonts w:ascii="Arial" w:hAnsi="Arial" w:cs="Arial"/>
                <w:b/>
                <w:bCs/>
                <w:sz w:val="22"/>
                <w:szCs w:val="22"/>
              </w:rPr>
              <w:tab/>
            </w:r>
            <w:r w:rsidRPr="00970B97">
              <w:rPr>
                <w:rFonts w:ascii="Arial" w:hAnsi="Arial" w:cs="Arial"/>
                <w:sz w:val="18"/>
                <w:szCs w:val="18"/>
              </w:rPr>
              <w:t>(Unit: Thousand Baht)</w:t>
            </w:r>
          </w:p>
        </w:tc>
      </w:tr>
      <w:tr w:rsidR="008B528D" w:rsidRPr="00970B97" w:rsidTr="008B528D">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7"/>
            <w:tcBorders>
              <w:top w:val="nil"/>
              <w:left w:val="nil"/>
              <w:right w:val="nil"/>
            </w:tcBorders>
            <w:vAlign w:val="bottom"/>
          </w:tcPr>
          <w:p w:rsidR="008B528D" w:rsidRPr="00970B97" w:rsidRDefault="008B528D" w:rsidP="00D21D8C">
            <w:pPr>
              <w:pBdr>
                <w:bottom w:val="single" w:sz="4" w:space="1" w:color="auto"/>
              </w:pBdr>
              <w:tabs>
                <w:tab w:val="left" w:pos="822"/>
              </w:tabs>
              <w:spacing w:line="30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8B528D" w:rsidRPr="00970B97" w:rsidTr="008B528D">
        <w:tc>
          <w:tcPr>
            <w:tcW w:w="3060" w:type="dxa"/>
            <w:tcBorders>
              <w:top w:val="nil"/>
              <w:left w:val="nil"/>
              <w:bottom w:val="nil"/>
              <w:right w:val="nil"/>
            </w:tcBorders>
            <w:vAlign w:val="bottom"/>
          </w:tcPr>
          <w:p w:rsidR="008B528D" w:rsidRPr="00970B97" w:rsidRDefault="008B528D" w:rsidP="00D21D8C">
            <w:pPr>
              <w:spacing w:line="300" w:lineRule="exact"/>
              <w:jc w:val="center"/>
              <w:rPr>
                <w:rFonts w:ascii="Arial" w:hAnsi="Arial" w:cs="Arial"/>
                <w:sz w:val="18"/>
                <w:szCs w:val="18"/>
                <w:cs/>
              </w:rPr>
            </w:pPr>
          </w:p>
        </w:tc>
        <w:tc>
          <w:tcPr>
            <w:tcW w:w="6750" w:type="dxa"/>
            <w:gridSpan w:val="7"/>
            <w:tcBorders>
              <w:top w:val="nil"/>
              <w:left w:val="nil"/>
              <w:right w:val="nil"/>
            </w:tcBorders>
            <w:vAlign w:val="bottom"/>
          </w:tcPr>
          <w:p w:rsidR="008B528D" w:rsidRDefault="008B528D" w:rsidP="00D21D8C">
            <w:pPr>
              <w:pBdr>
                <w:bottom w:val="single" w:sz="4" w:space="1" w:color="auto"/>
              </w:pBdr>
              <w:tabs>
                <w:tab w:val="left" w:pos="822"/>
              </w:tabs>
              <w:spacing w:line="300" w:lineRule="exact"/>
              <w:jc w:val="center"/>
              <w:rPr>
                <w:rFonts w:ascii="Arial" w:hAnsi="Arial" w:cs="Arial"/>
                <w:sz w:val="18"/>
                <w:szCs w:val="18"/>
              </w:rPr>
            </w:pPr>
            <w:r>
              <w:rPr>
                <w:rFonts w:ascii="Arial" w:hAnsi="Arial" w:cs="Arial"/>
                <w:sz w:val="18"/>
                <w:szCs w:val="18"/>
              </w:rPr>
              <w:t>Separate</w:t>
            </w:r>
            <w:r w:rsidRPr="00970B97">
              <w:rPr>
                <w:rFonts w:ascii="Arial" w:hAnsi="Arial" w:cs="Arial"/>
                <w:sz w:val="18"/>
                <w:szCs w:val="18"/>
              </w:rPr>
              <w:t xml:space="preserve"> financial statements</w:t>
            </w:r>
          </w:p>
        </w:tc>
      </w:tr>
      <w:tr w:rsidR="008B528D" w:rsidRPr="00970B97" w:rsidTr="008B528D">
        <w:tc>
          <w:tcPr>
            <w:tcW w:w="3060" w:type="dxa"/>
            <w:tcBorders>
              <w:top w:val="nil"/>
              <w:left w:val="nil"/>
              <w:bottom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sidRPr="00970B97">
              <w:rPr>
                <w:rFonts w:ascii="Arial" w:hAnsi="Arial" w:cs="Arial"/>
                <w:sz w:val="18"/>
                <w:szCs w:val="18"/>
              </w:rPr>
              <w:t>Share of profit (</w:t>
            </w:r>
            <w:proofErr w:type="gramStart"/>
            <w:r w:rsidRPr="00970B97">
              <w:rPr>
                <w:rFonts w:ascii="Arial" w:hAnsi="Arial" w:cs="Arial"/>
                <w:sz w:val="18"/>
                <w:szCs w:val="18"/>
              </w:rPr>
              <w:t>loss)</w:t>
            </w:r>
            <w:r>
              <w:rPr>
                <w:rFonts w:ascii="Arial" w:hAnsi="Arial" w:cs="Arial"/>
                <w:sz w:val="18"/>
                <w:szCs w:val="18"/>
              </w:rPr>
              <w:t xml:space="preserve"> </w:t>
            </w:r>
            <w:r w:rsidRPr="00970B97">
              <w:rPr>
                <w:rFonts w:ascii="Arial" w:hAnsi="Arial" w:cs="Arial"/>
                <w:sz w:val="18"/>
                <w:szCs w:val="18"/>
              </w:rPr>
              <w:t xml:space="preserve"> from</w:t>
            </w:r>
            <w:proofErr w:type="gramEnd"/>
            <w:r w:rsidRPr="00970B97">
              <w:rPr>
                <w:rFonts w:ascii="Arial" w:hAnsi="Arial" w:cs="Arial"/>
                <w:sz w:val="18"/>
                <w:szCs w:val="18"/>
              </w:rPr>
              <w:t xml:space="preserve"> investments in </w:t>
            </w:r>
            <w:r>
              <w:rPr>
                <w:rFonts w:ascii="Arial" w:hAnsi="Arial" w:cs="Arial"/>
                <w:sz w:val="18"/>
                <w:szCs w:val="18"/>
              </w:rPr>
              <w:t>subsidiaries</w:t>
            </w:r>
          </w:p>
        </w:tc>
        <w:tc>
          <w:tcPr>
            <w:tcW w:w="2250" w:type="dxa"/>
            <w:gridSpan w:val="2"/>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 xml:space="preserve">in </w:t>
            </w:r>
            <w:r>
              <w:rPr>
                <w:rFonts w:ascii="Arial" w:hAnsi="Arial" w:cs="Arial"/>
                <w:sz w:val="18"/>
                <w:szCs w:val="18"/>
              </w:rPr>
              <w:t>subsidiaries</w:t>
            </w:r>
          </w:p>
        </w:tc>
        <w:tc>
          <w:tcPr>
            <w:tcW w:w="2250" w:type="dxa"/>
            <w:gridSpan w:val="3"/>
            <w:tcBorders>
              <w:top w:val="nil"/>
              <w:left w:val="nil"/>
              <w:right w:val="nil"/>
            </w:tcBorders>
            <w:vAlign w:val="bottom"/>
          </w:tcPr>
          <w:p w:rsidR="008B528D" w:rsidRPr="00970B97" w:rsidRDefault="008B528D" w:rsidP="00D21D8C">
            <w:pPr>
              <w:pBdr>
                <w:bottom w:val="single" w:sz="4" w:space="1" w:color="auto"/>
              </w:pBdr>
              <w:spacing w:line="300" w:lineRule="exact"/>
              <w:jc w:val="center"/>
              <w:rPr>
                <w:rFonts w:ascii="Arial" w:hAnsi="Arial" w:cs="Arial"/>
                <w:sz w:val="18"/>
                <w:szCs w:val="18"/>
              </w:rPr>
            </w:pPr>
            <w:r>
              <w:rPr>
                <w:rFonts w:ascii="Arial" w:hAnsi="Arial" w:cs="Arial"/>
                <w:sz w:val="18"/>
                <w:szCs w:val="18"/>
              </w:rPr>
              <w:t>Dividend income</w:t>
            </w:r>
          </w:p>
        </w:tc>
      </w:tr>
      <w:tr w:rsidR="008B528D" w:rsidRPr="00970B97" w:rsidTr="008B528D">
        <w:tc>
          <w:tcPr>
            <w:tcW w:w="3060" w:type="dxa"/>
            <w:tcBorders>
              <w:top w:val="nil"/>
              <w:left w:val="nil"/>
              <w:bottom w:val="nil"/>
              <w:right w:val="nil"/>
            </w:tcBorders>
          </w:tcPr>
          <w:p w:rsidR="008B528D" w:rsidRPr="00970B97" w:rsidRDefault="008B528D" w:rsidP="008B528D">
            <w:pPr>
              <w:spacing w:line="300" w:lineRule="exact"/>
              <w:jc w:val="center"/>
              <w:rPr>
                <w:rFonts w:ascii="Arial" w:hAnsi="Arial" w:cs="Arial"/>
                <w:sz w:val="18"/>
                <w:szCs w:val="18"/>
                <w:cs/>
              </w:rPr>
            </w:pP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c>
          <w:tcPr>
            <w:tcW w:w="1125" w:type="dxa"/>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2020</w:t>
            </w:r>
          </w:p>
        </w:tc>
        <w:tc>
          <w:tcPr>
            <w:tcW w:w="1125" w:type="dxa"/>
            <w:gridSpan w:val="2"/>
            <w:tcBorders>
              <w:top w:val="nil"/>
              <w:left w:val="nil"/>
              <w:right w:val="nil"/>
            </w:tcBorders>
          </w:tcPr>
          <w:p w:rsidR="008B528D" w:rsidRPr="00970B97" w:rsidRDefault="008B528D" w:rsidP="008B528D">
            <w:pPr>
              <w:pBdr>
                <w:bottom w:val="single" w:sz="4" w:space="1" w:color="auto"/>
              </w:pBdr>
              <w:tabs>
                <w:tab w:val="right" w:pos="7200"/>
                <w:tab w:val="right" w:pos="8540"/>
              </w:tabs>
              <w:spacing w:line="300" w:lineRule="exact"/>
              <w:jc w:val="center"/>
              <w:rPr>
                <w:rFonts w:ascii="Arial" w:hAnsi="Arial" w:cs="Arial"/>
                <w:sz w:val="18"/>
                <w:szCs w:val="18"/>
              </w:rPr>
            </w:pPr>
            <w:r>
              <w:rPr>
                <w:rFonts w:ascii="Arial" w:hAnsi="Arial" w:cs="Arial"/>
                <w:sz w:val="18"/>
                <w:szCs w:val="18"/>
              </w:rPr>
              <w:t>2019</w:t>
            </w:r>
          </w:p>
        </w:tc>
      </w:tr>
      <w:tr w:rsidR="007A5172" w:rsidRPr="00AF6EBD" w:rsidTr="008B528D">
        <w:tc>
          <w:tcPr>
            <w:tcW w:w="3060" w:type="dxa"/>
            <w:tcBorders>
              <w:top w:val="nil"/>
              <w:left w:val="nil"/>
              <w:bottom w:val="nil"/>
              <w:right w:val="nil"/>
            </w:tcBorders>
          </w:tcPr>
          <w:p w:rsidR="007A5172"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 xml:space="preserve">JMT Network Services Public </w:t>
            </w:r>
          </w:p>
          <w:p w:rsidR="007A5172" w:rsidRPr="00455537" w:rsidRDefault="007A5172" w:rsidP="007A5172">
            <w:pPr>
              <w:spacing w:line="300" w:lineRule="exact"/>
              <w:ind w:left="162" w:right="-43" w:hanging="162"/>
              <w:rPr>
                <w:rFonts w:ascii="Arial" w:hAnsi="Arial" w:cs="Arial"/>
                <w:sz w:val="18"/>
                <w:szCs w:val="18"/>
                <w:cs/>
              </w:rPr>
            </w:pPr>
            <w:r>
              <w:rPr>
                <w:rFonts w:ascii="Arial" w:hAnsi="Arial" w:cs="Arial"/>
                <w:sz w:val="18"/>
                <w:szCs w:val="18"/>
              </w:rPr>
              <w:t xml:space="preserve">   </w:t>
            </w:r>
            <w:r w:rsidRPr="00455537">
              <w:rPr>
                <w:rFonts w:ascii="Arial" w:hAnsi="Arial" w:cs="Arial"/>
                <w:sz w:val="18"/>
                <w:szCs w:val="18"/>
              </w:rPr>
              <w:t>Company Limited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227,892</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160,920</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4</w:t>
            </w:r>
            <w:r w:rsidR="006A348A">
              <w:rPr>
                <w:rFonts w:ascii="Arial" w:hAnsi="Arial" w:cs="Arial"/>
                <w:sz w:val="18"/>
                <w:szCs w:val="18"/>
              </w:rPr>
              <w:t>3</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115</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154,306</w:t>
            </w:r>
          </w:p>
        </w:tc>
        <w:tc>
          <w:tcPr>
            <w:tcW w:w="1125" w:type="dxa"/>
            <w:gridSpan w:val="2"/>
            <w:tcBorders>
              <w:top w:val="nil"/>
              <w:left w:val="nil"/>
              <w:right w:val="nil"/>
            </w:tcBorders>
            <w:vAlign w:val="bottom"/>
          </w:tcPr>
          <w:p w:rsidR="007A5172" w:rsidRPr="00D553F5" w:rsidRDefault="007A5172" w:rsidP="007A5172">
            <w:pPr>
              <w:tabs>
                <w:tab w:val="decimal" w:pos="792"/>
              </w:tabs>
              <w:spacing w:line="300" w:lineRule="exact"/>
              <w:rPr>
                <w:rFonts w:ascii="Arial" w:hAnsi="Arial" w:cs="Arial"/>
                <w:sz w:val="18"/>
                <w:szCs w:val="18"/>
              </w:rPr>
            </w:pPr>
            <w:r>
              <w:rPr>
                <w:rFonts w:ascii="Arial" w:hAnsi="Arial" w:cs="Arial"/>
                <w:sz w:val="18"/>
                <w:szCs w:val="18"/>
              </w:rPr>
              <w:t>267,620</w:t>
            </w:r>
          </w:p>
        </w:tc>
      </w:tr>
      <w:tr w:rsidR="007A5172" w:rsidRPr="00AF6EBD" w:rsidTr="008B528D">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cs/>
              </w:rPr>
            </w:pPr>
            <w:r w:rsidRPr="00455537">
              <w:rPr>
                <w:rFonts w:ascii="Arial" w:hAnsi="Arial" w:cs="Arial"/>
                <w:sz w:val="18"/>
                <w:szCs w:val="18"/>
              </w:rPr>
              <w:t>JAS Asset Public Company Limited</w:t>
            </w:r>
          </w:p>
        </w:tc>
        <w:tc>
          <w:tcPr>
            <w:tcW w:w="1125" w:type="dxa"/>
            <w:tcBorders>
              <w:top w:val="nil"/>
              <w:left w:val="nil"/>
              <w:right w:val="nil"/>
            </w:tcBorders>
            <w:vAlign w:val="bottom"/>
          </w:tcPr>
          <w:p w:rsidR="007A5172" w:rsidRPr="007A5172" w:rsidRDefault="00B0293D" w:rsidP="007A5172">
            <w:pPr>
              <w:tabs>
                <w:tab w:val="decimal" w:pos="792"/>
              </w:tabs>
              <w:spacing w:line="300" w:lineRule="exact"/>
              <w:rPr>
                <w:rFonts w:ascii="Arial" w:hAnsi="Arial" w:cs="Arial"/>
                <w:sz w:val="18"/>
                <w:szCs w:val="18"/>
              </w:rPr>
            </w:pPr>
            <w:r>
              <w:rPr>
                <w:rFonts w:ascii="Arial" w:hAnsi="Arial" w:cs="Arial"/>
                <w:sz w:val="18"/>
                <w:szCs w:val="18"/>
              </w:rPr>
              <w:t>15,970</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(11,957)</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gridSpan w:val="2"/>
            <w:tcBorders>
              <w:top w:val="nil"/>
              <w:left w:val="nil"/>
              <w:right w:val="nil"/>
            </w:tcBorders>
            <w:vAlign w:val="bottom"/>
          </w:tcPr>
          <w:p w:rsidR="007A5172" w:rsidRPr="00D553F5"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AF6EBD" w:rsidTr="008B528D">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J Fintech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1,062</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34,094</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gridSpan w:val="2"/>
            <w:tcBorders>
              <w:top w:val="nil"/>
              <w:left w:val="nil"/>
              <w:right w:val="nil"/>
            </w:tcBorders>
            <w:vAlign w:val="bottom"/>
          </w:tcPr>
          <w:p w:rsidR="007A5172" w:rsidRPr="00D553F5"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AF6EBD" w:rsidTr="008B528D">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proofErr w:type="spellStart"/>
            <w:r w:rsidRPr="00455537">
              <w:rPr>
                <w:rFonts w:ascii="Arial" w:hAnsi="Arial" w:cs="Arial"/>
                <w:sz w:val="18"/>
                <w:szCs w:val="18"/>
              </w:rPr>
              <w:t>Jaymart</w:t>
            </w:r>
            <w:proofErr w:type="spellEnd"/>
            <w:r w:rsidRPr="00455537">
              <w:rPr>
                <w:rFonts w:ascii="Arial" w:hAnsi="Arial" w:cs="Arial"/>
                <w:sz w:val="18"/>
                <w:szCs w:val="18"/>
              </w:rPr>
              <w:t xml:space="preserve"> Mobile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(7,546)</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47,526</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gridSpan w:val="2"/>
            <w:tcBorders>
              <w:top w:val="nil"/>
              <w:left w:val="nil"/>
              <w:right w:val="nil"/>
            </w:tcBorders>
            <w:vAlign w:val="bottom"/>
          </w:tcPr>
          <w:p w:rsidR="007A5172" w:rsidRPr="00D553F5"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AF6EBD" w:rsidTr="008B528D">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sidRPr="00455537">
              <w:rPr>
                <w:rFonts w:ascii="Arial" w:hAnsi="Arial" w:cs="Arial"/>
                <w:sz w:val="18"/>
                <w:szCs w:val="18"/>
              </w:rPr>
              <w:t>J Ventures Co., Ltd.</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(6,359)</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5,809</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top w:val="nil"/>
              <w:left w:val="nil"/>
              <w:right w:val="nil"/>
            </w:tcBorders>
            <w:vAlign w:val="bottom"/>
          </w:tcPr>
          <w:p w:rsidR="007A5172" w:rsidRPr="007A5172" w:rsidRDefault="007A5172" w:rsidP="007A5172">
            <w:pP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gridSpan w:val="2"/>
            <w:tcBorders>
              <w:top w:val="nil"/>
              <w:left w:val="nil"/>
              <w:right w:val="nil"/>
            </w:tcBorders>
            <w:vAlign w:val="bottom"/>
          </w:tcPr>
          <w:p w:rsidR="007A5172" w:rsidRPr="00D553F5" w:rsidRDefault="007A5172" w:rsidP="007A5172">
            <w:pPr>
              <w:tabs>
                <w:tab w:val="decimal" w:pos="792"/>
              </w:tabs>
              <w:spacing w:line="300" w:lineRule="exact"/>
              <w:rPr>
                <w:rFonts w:ascii="Arial" w:hAnsi="Arial" w:cs="Arial"/>
                <w:sz w:val="18"/>
                <w:szCs w:val="18"/>
              </w:rPr>
            </w:pPr>
            <w:r>
              <w:rPr>
                <w:rFonts w:ascii="Arial" w:hAnsi="Arial" w:cs="Arial"/>
                <w:sz w:val="18"/>
                <w:szCs w:val="18"/>
              </w:rPr>
              <w:t>-</w:t>
            </w:r>
          </w:p>
        </w:tc>
      </w:tr>
      <w:tr w:rsidR="007A5172" w:rsidRPr="00AF6EBD" w:rsidTr="008B528D">
        <w:tc>
          <w:tcPr>
            <w:tcW w:w="3060" w:type="dxa"/>
            <w:tcBorders>
              <w:top w:val="nil"/>
              <w:left w:val="nil"/>
              <w:bottom w:val="nil"/>
              <w:right w:val="nil"/>
            </w:tcBorders>
          </w:tcPr>
          <w:p w:rsidR="007A5172" w:rsidRPr="00455537" w:rsidRDefault="007A5172" w:rsidP="007A5172">
            <w:pPr>
              <w:spacing w:line="300" w:lineRule="exact"/>
              <w:ind w:left="162" w:right="-43" w:hanging="162"/>
              <w:rPr>
                <w:rFonts w:ascii="Arial" w:hAnsi="Arial" w:cs="Arial"/>
                <w:sz w:val="18"/>
                <w:szCs w:val="18"/>
              </w:rPr>
            </w:pPr>
            <w:r>
              <w:rPr>
                <w:rFonts w:ascii="Arial" w:hAnsi="Arial" w:cs="Arial"/>
                <w:sz w:val="18"/>
                <w:szCs w:val="18"/>
              </w:rPr>
              <w:t>Beans and Brown Co., Ltd.</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(9,535)</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cs/>
              </w:rPr>
            </w:pPr>
            <w:r w:rsidRPr="007A5172">
              <w:rPr>
                <w:rFonts w:ascii="Arial" w:hAnsi="Arial" w:cs="Arial"/>
                <w:sz w:val="18"/>
                <w:szCs w:val="18"/>
              </w:rPr>
              <w:t>-</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tcBorders>
              <w:left w:val="nil"/>
              <w:right w:val="nil"/>
            </w:tcBorders>
            <w:vAlign w:val="bottom"/>
          </w:tcPr>
          <w:p w:rsidR="007A5172" w:rsidRPr="007A5172" w:rsidRDefault="007A5172" w:rsidP="007A5172">
            <w:pPr>
              <w:pBdr>
                <w:bottom w:val="sing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w:t>
            </w:r>
          </w:p>
        </w:tc>
        <w:tc>
          <w:tcPr>
            <w:tcW w:w="1125" w:type="dxa"/>
            <w:gridSpan w:val="2"/>
            <w:tcBorders>
              <w:left w:val="nil"/>
              <w:right w:val="nil"/>
            </w:tcBorders>
            <w:vAlign w:val="bottom"/>
          </w:tcPr>
          <w:p w:rsidR="007A5172" w:rsidRPr="00D553F5" w:rsidRDefault="007A5172" w:rsidP="007A5172">
            <w:pPr>
              <w:pBdr>
                <w:bottom w:val="single" w:sz="4" w:space="1" w:color="auto"/>
              </w:pBdr>
              <w:tabs>
                <w:tab w:val="decimal" w:pos="792"/>
              </w:tabs>
              <w:spacing w:line="300" w:lineRule="exact"/>
              <w:rPr>
                <w:rFonts w:ascii="Arial" w:hAnsi="Arial" w:cs="Arial"/>
                <w:sz w:val="18"/>
                <w:szCs w:val="18"/>
              </w:rPr>
            </w:pPr>
            <w:r>
              <w:rPr>
                <w:rFonts w:ascii="Arial" w:hAnsi="Arial" w:cs="Arial"/>
                <w:sz w:val="18"/>
                <w:szCs w:val="18"/>
              </w:rPr>
              <w:t>-</w:t>
            </w:r>
          </w:p>
        </w:tc>
      </w:tr>
      <w:tr w:rsidR="007A5172" w:rsidRPr="00AF6EBD" w:rsidTr="008B528D">
        <w:tc>
          <w:tcPr>
            <w:tcW w:w="3060" w:type="dxa"/>
            <w:tcBorders>
              <w:top w:val="nil"/>
              <w:left w:val="nil"/>
              <w:bottom w:val="nil"/>
              <w:right w:val="nil"/>
            </w:tcBorders>
          </w:tcPr>
          <w:p w:rsidR="007A5172" w:rsidRPr="00970B97" w:rsidRDefault="007A5172" w:rsidP="007A5172">
            <w:pPr>
              <w:spacing w:line="300" w:lineRule="exact"/>
              <w:rPr>
                <w:rFonts w:ascii="Arial" w:hAnsi="Arial" w:cs="Arial"/>
                <w:sz w:val="18"/>
                <w:szCs w:val="18"/>
              </w:rPr>
            </w:pPr>
            <w:r w:rsidRPr="00970B97">
              <w:rPr>
                <w:rFonts w:ascii="Arial" w:hAnsi="Arial" w:cs="Arial"/>
                <w:sz w:val="18"/>
                <w:szCs w:val="18"/>
              </w:rPr>
              <w:t>Total</w:t>
            </w:r>
          </w:p>
        </w:tc>
        <w:tc>
          <w:tcPr>
            <w:tcW w:w="1125" w:type="dxa"/>
            <w:tcBorders>
              <w:left w:val="nil"/>
              <w:right w:val="nil"/>
            </w:tcBorders>
            <w:vAlign w:val="bottom"/>
          </w:tcPr>
          <w:p w:rsidR="007A5172" w:rsidRPr="007A5172" w:rsidRDefault="00B0293D"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221,484</w:t>
            </w:r>
          </w:p>
        </w:tc>
        <w:tc>
          <w:tcPr>
            <w:tcW w:w="1125" w:type="dxa"/>
            <w:tcBorders>
              <w:left w:val="nil"/>
              <w:right w:val="nil"/>
            </w:tcBorders>
            <w:vAlign w:val="bottom"/>
          </w:tcPr>
          <w:p w:rsidR="007A5172" w:rsidRPr="007A5172" w:rsidRDefault="007A5172" w:rsidP="007A5172">
            <w:pPr>
              <w:pBdr>
                <w:bottom w:val="doub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236,392</w:t>
            </w:r>
          </w:p>
        </w:tc>
        <w:tc>
          <w:tcPr>
            <w:tcW w:w="1125" w:type="dxa"/>
            <w:tcBorders>
              <w:left w:val="nil"/>
              <w:right w:val="nil"/>
            </w:tcBorders>
            <w:vAlign w:val="bottom"/>
          </w:tcPr>
          <w:p w:rsidR="007A5172" w:rsidRPr="007A5172" w:rsidRDefault="007A5172" w:rsidP="007A5172">
            <w:pPr>
              <w:pBdr>
                <w:bottom w:val="doub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4</w:t>
            </w:r>
            <w:r w:rsidR="006A348A">
              <w:rPr>
                <w:rFonts w:ascii="Arial" w:hAnsi="Arial" w:cs="Arial"/>
                <w:sz w:val="18"/>
                <w:szCs w:val="18"/>
              </w:rPr>
              <w:t>3</w:t>
            </w:r>
          </w:p>
        </w:tc>
        <w:tc>
          <w:tcPr>
            <w:tcW w:w="1125" w:type="dxa"/>
            <w:tcBorders>
              <w:left w:val="nil"/>
              <w:right w:val="nil"/>
            </w:tcBorders>
            <w:vAlign w:val="bottom"/>
          </w:tcPr>
          <w:p w:rsidR="007A5172" w:rsidRPr="007A5172" w:rsidRDefault="007A5172" w:rsidP="007A5172">
            <w:pPr>
              <w:pBdr>
                <w:bottom w:val="doub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115</w:t>
            </w:r>
          </w:p>
        </w:tc>
        <w:tc>
          <w:tcPr>
            <w:tcW w:w="1125" w:type="dxa"/>
            <w:tcBorders>
              <w:left w:val="nil"/>
              <w:right w:val="nil"/>
            </w:tcBorders>
            <w:vAlign w:val="bottom"/>
          </w:tcPr>
          <w:p w:rsidR="007A5172" w:rsidRPr="007A5172" w:rsidRDefault="007A5172" w:rsidP="007A5172">
            <w:pPr>
              <w:pBdr>
                <w:bottom w:val="double" w:sz="4" w:space="1" w:color="auto"/>
              </w:pBdr>
              <w:tabs>
                <w:tab w:val="decimal" w:pos="792"/>
              </w:tabs>
              <w:spacing w:line="300" w:lineRule="exact"/>
              <w:rPr>
                <w:rFonts w:ascii="Arial" w:hAnsi="Arial" w:cs="Arial"/>
                <w:sz w:val="18"/>
                <w:szCs w:val="18"/>
              </w:rPr>
            </w:pPr>
            <w:r w:rsidRPr="007A5172">
              <w:rPr>
                <w:rFonts w:ascii="Arial" w:hAnsi="Arial" w:cs="Arial"/>
                <w:sz w:val="18"/>
                <w:szCs w:val="18"/>
              </w:rPr>
              <w:t>154,306</w:t>
            </w:r>
          </w:p>
        </w:tc>
        <w:tc>
          <w:tcPr>
            <w:tcW w:w="1125" w:type="dxa"/>
            <w:gridSpan w:val="2"/>
            <w:tcBorders>
              <w:left w:val="nil"/>
              <w:right w:val="nil"/>
            </w:tcBorders>
            <w:vAlign w:val="bottom"/>
          </w:tcPr>
          <w:p w:rsidR="007A5172" w:rsidRPr="00D553F5" w:rsidRDefault="007A5172" w:rsidP="007A5172">
            <w:pPr>
              <w:pBdr>
                <w:bottom w:val="double" w:sz="4" w:space="1" w:color="auto"/>
              </w:pBdr>
              <w:tabs>
                <w:tab w:val="decimal" w:pos="792"/>
              </w:tabs>
              <w:spacing w:line="300" w:lineRule="exact"/>
              <w:rPr>
                <w:rFonts w:ascii="Arial" w:hAnsi="Arial" w:cs="Arial"/>
                <w:sz w:val="18"/>
                <w:szCs w:val="18"/>
              </w:rPr>
            </w:pPr>
            <w:r>
              <w:rPr>
                <w:rFonts w:ascii="Arial" w:hAnsi="Arial" w:cs="Arial"/>
                <w:sz w:val="18"/>
                <w:szCs w:val="18"/>
              </w:rPr>
              <w:t>267,620</w:t>
            </w:r>
          </w:p>
        </w:tc>
      </w:tr>
    </w:tbl>
    <w:p w:rsidR="00BD17AC" w:rsidRPr="00BD17AC" w:rsidRDefault="00BD17AC" w:rsidP="002264E6">
      <w:pPr>
        <w:spacing w:before="120" w:after="120" w:line="380" w:lineRule="exact"/>
        <w:ind w:left="547"/>
        <w:jc w:val="thaiDistribute"/>
        <w:rPr>
          <w:rFonts w:ascii="Arial" w:hAnsi="Arial" w:cs="Arial"/>
          <w:b/>
          <w:bCs/>
          <w:sz w:val="22"/>
          <w:szCs w:val="22"/>
        </w:rPr>
      </w:pPr>
      <w:r w:rsidRPr="00BD17AC">
        <w:rPr>
          <w:rFonts w:ascii="Arial" w:hAnsi="Arial" w:cs="Arial"/>
          <w:b/>
          <w:bCs/>
          <w:sz w:val="22"/>
          <w:szCs w:val="22"/>
        </w:rPr>
        <w:t>JMT Network Services Public Company Limited</w:t>
      </w:r>
    </w:p>
    <w:p w:rsidR="00B37BDC" w:rsidRPr="00B37BDC" w:rsidRDefault="00B37BDC" w:rsidP="00B37BDC">
      <w:pPr>
        <w:spacing w:before="120" w:after="120" w:line="380" w:lineRule="exact"/>
        <w:ind w:left="547"/>
        <w:jc w:val="thaiDistribute"/>
        <w:rPr>
          <w:rFonts w:ascii="Arial" w:hAnsi="Arial" w:cs="Arial"/>
          <w:sz w:val="22"/>
          <w:szCs w:val="22"/>
        </w:rPr>
      </w:pPr>
      <w:r w:rsidRPr="00B37BDC">
        <w:rPr>
          <w:rFonts w:ascii="Arial" w:hAnsi="Arial" w:cs="Arial"/>
          <w:sz w:val="22"/>
          <w:szCs w:val="22"/>
        </w:rPr>
        <w:t>On 30 December 2019, the warrant holders</w:t>
      </w:r>
      <w:r w:rsidRPr="00B37BDC">
        <w:rPr>
          <w:rFonts w:ascii="Arial" w:hAnsi="Arial" w:cs="Arial" w:hint="cs"/>
          <w:sz w:val="22"/>
          <w:szCs w:val="22"/>
          <w:cs/>
        </w:rPr>
        <w:t xml:space="preserve"> </w:t>
      </w:r>
      <w:r w:rsidRPr="00B37BDC">
        <w:rPr>
          <w:rFonts w:ascii="Arial" w:hAnsi="Arial" w:cs="Arial"/>
          <w:sz w:val="22"/>
          <w:szCs w:val="22"/>
        </w:rPr>
        <w:t>of JMT Network Services Public Company Limited (JMT) exercised 507,400 warrants to purchase 517,704 ordinary shares at an exercise price of Baht 18.62187 per share, totaling Baht 9,640,61</w:t>
      </w:r>
      <w:r w:rsidR="00550601">
        <w:rPr>
          <w:rFonts w:ascii="Arial" w:hAnsi="Arial" w:cs="Arial"/>
          <w:sz w:val="22"/>
          <w:szCs w:val="22"/>
        </w:rPr>
        <w:t>7</w:t>
      </w:r>
      <w:r w:rsidRPr="00B37BDC">
        <w:rPr>
          <w:rFonts w:ascii="Arial" w:hAnsi="Arial" w:cs="Arial"/>
          <w:sz w:val="22"/>
          <w:szCs w:val="22"/>
        </w:rPr>
        <w:t xml:space="preserve">. In December 2019, JMT received full payment for the shares. JMT registered the increase in its share capital with the Ministry of Commerce on 3 January 2020 and the additional shares of the Company were traded on the Stock Exchange of Thailand on 15 January 2020. The exercise of the warrants of JMT resulted in a decrease in interest in JMT from 55.81% to 55.78%. 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“Surplus from change in proportion of investment in subsidiary” totaling Baht 4.32 million in the statement of financial position.</w:t>
      </w:r>
    </w:p>
    <w:p w:rsidR="00FF505C" w:rsidRDefault="00B37BDC" w:rsidP="00B37BDC">
      <w:pPr>
        <w:spacing w:before="120" w:after="120" w:line="380" w:lineRule="exact"/>
        <w:ind w:left="547"/>
        <w:jc w:val="thaiDistribute"/>
        <w:rPr>
          <w:rFonts w:ascii="Arial" w:hAnsi="Arial" w:cs="Arial"/>
          <w:sz w:val="22"/>
          <w:szCs w:val="22"/>
        </w:rPr>
      </w:pPr>
      <w:r w:rsidRPr="00B37BDC">
        <w:rPr>
          <w:rFonts w:ascii="Arial" w:hAnsi="Arial" w:cs="Arial"/>
          <w:sz w:val="22"/>
          <w:szCs w:val="22"/>
        </w:rPr>
        <w:t xml:space="preserve">On 5 February 2020, the meeting of the Board of Directors of the Company passed a resolution to offer of 28 million ordinary shares of JMT in big lot, equivalent to 3.1% of issued and fully paid ordinary shares of JMT. </w:t>
      </w:r>
      <w:r w:rsidR="001C0638">
        <w:rPr>
          <w:rFonts w:ascii="Arial" w:hAnsi="Arial" w:cs="Arial"/>
          <w:sz w:val="22"/>
          <w:szCs w:val="22"/>
        </w:rPr>
        <w:t xml:space="preserve">The Company received payment for the shares of JMT totaling Baht 543.20 million in February 2020, and </w:t>
      </w:r>
      <w:proofErr w:type="spellStart"/>
      <w:r w:rsidR="001C0638">
        <w:rPr>
          <w:rFonts w:ascii="Arial" w:hAnsi="Arial" w:cs="Arial"/>
          <w:sz w:val="22"/>
          <w:szCs w:val="22"/>
        </w:rPr>
        <w:t>recognised</w:t>
      </w:r>
      <w:proofErr w:type="spellEnd"/>
      <w:r w:rsidR="001C0638">
        <w:rPr>
          <w:rFonts w:ascii="Arial" w:hAnsi="Arial" w:cs="Arial"/>
          <w:sz w:val="22"/>
          <w:szCs w:val="22"/>
        </w:rPr>
        <w:t xml:space="preserve"> </w:t>
      </w:r>
      <w:r w:rsidR="001C0638" w:rsidRPr="000422E1">
        <w:rPr>
          <w:rFonts w:ascii="Arial" w:hAnsi="Arial" w:cs="Arial"/>
          <w:sz w:val="22"/>
          <w:szCs w:val="22"/>
        </w:rPr>
        <w:t xml:space="preserve">“Surplus </w:t>
      </w:r>
      <w:r w:rsidR="001C0638">
        <w:rPr>
          <w:rFonts w:ascii="Arial" w:hAnsi="Arial" w:cs="Arial"/>
          <w:sz w:val="22"/>
          <w:szCs w:val="22"/>
        </w:rPr>
        <w:t>from</w:t>
      </w:r>
      <w:r w:rsidR="001C0638" w:rsidRPr="000422E1">
        <w:rPr>
          <w:rFonts w:ascii="Arial" w:hAnsi="Arial" w:cs="Arial"/>
          <w:sz w:val="22"/>
          <w:szCs w:val="22"/>
        </w:rPr>
        <w:t xml:space="preserve"> change in proportion of investment in subsidiary” totaling Baht 339.37 million </w:t>
      </w:r>
      <w:r w:rsidR="001C0638">
        <w:rPr>
          <w:rFonts w:ascii="Arial" w:hAnsi="Arial" w:cs="Arial"/>
          <w:sz w:val="22"/>
          <w:szCs w:val="22"/>
        </w:rPr>
        <w:t>(</w:t>
      </w:r>
      <w:r w:rsidR="001C0638" w:rsidRPr="000422E1">
        <w:rPr>
          <w:rFonts w:ascii="Arial" w:hAnsi="Arial" w:cs="Arial"/>
          <w:sz w:val="22"/>
          <w:szCs w:val="22"/>
        </w:rPr>
        <w:t>net of income tax</w:t>
      </w:r>
      <w:r w:rsidR="001C0638">
        <w:rPr>
          <w:rFonts w:ascii="Arial" w:hAnsi="Arial" w:cs="Arial"/>
          <w:sz w:val="22"/>
          <w:szCs w:val="22"/>
        </w:rPr>
        <w:t>)</w:t>
      </w:r>
      <w:r w:rsidR="001C0638" w:rsidRPr="000422E1">
        <w:rPr>
          <w:rFonts w:ascii="Arial" w:hAnsi="Arial" w:cs="Arial"/>
          <w:sz w:val="22"/>
          <w:szCs w:val="22"/>
        </w:rPr>
        <w:t xml:space="preserve"> in the statement of financial position.</w:t>
      </w:r>
      <w:r w:rsidR="001C0638">
        <w:rPr>
          <w:rFonts w:ascii="Arial" w:hAnsi="Arial" w:cs="Arial"/>
          <w:sz w:val="22"/>
          <w:szCs w:val="22"/>
        </w:rPr>
        <w:t xml:space="preserve"> </w:t>
      </w:r>
      <w:r w:rsidRPr="00B37BDC">
        <w:rPr>
          <w:rFonts w:ascii="Arial" w:hAnsi="Arial" w:cs="Arial"/>
          <w:sz w:val="22"/>
          <w:szCs w:val="22"/>
        </w:rPr>
        <w:t>As a result of the share disposal, the Company’s interest in JMT decreased from 55.78% to 52.63%.</w:t>
      </w:r>
      <w:r w:rsidR="00FF505C">
        <w:rPr>
          <w:rFonts w:ascii="Arial" w:hAnsi="Arial" w:cs="Arial"/>
          <w:sz w:val="22"/>
          <w:szCs w:val="22"/>
        </w:rPr>
        <w:t xml:space="preserve"> </w:t>
      </w:r>
      <w:r w:rsidRPr="00B37BDC">
        <w:rPr>
          <w:rFonts w:ascii="Arial" w:hAnsi="Arial" w:cs="Arial"/>
          <w:sz w:val="22"/>
          <w:szCs w:val="22"/>
        </w:rPr>
        <w:t xml:space="preserve">The Company </w:t>
      </w:r>
      <w:proofErr w:type="spellStart"/>
      <w:r w:rsidRPr="00B37BDC">
        <w:rPr>
          <w:rFonts w:ascii="Arial" w:hAnsi="Arial" w:cs="Arial"/>
          <w:sz w:val="22"/>
          <w:szCs w:val="22"/>
        </w:rPr>
        <w:t>recognised</w:t>
      </w:r>
      <w:proofErr w:type="spellEnd"/>
      <w:r w:rsidRPr="00B37BDC">
        <w:rPr>
          <w:rFonts w:ascii="Arial" w:hAnsi="Arial" w:cs="Arial"/>
          <w:sz w:val="22"/>
          <w:szCs w:val="22"/>
        </w:rPr>
        <w:t xml:space="preserve"> “</w:t>
      </w:r>
      <w:r w:rsidR="001C2D43" w:rsidRPr="00B37BDC">
        <w:rPr>
          <w:rFonts w:ascii="Arial" w:hAnsi="Arial" w:cs="Arial"/>
          <w:sz w:val="22"/>
          <w:szCs w:val="22"/>
        </w:rPr>
        <w:t xml:space="preserve">Surplus </w:t>
      </w:r>
      <w:r w:rsidR="00F1758A">
        <w:rPr>
          <w:rFonts w:ascii="Arial" w:hAnsi="Arial" w:cs="Arial"/>
          <w:sz w:val="22"/>
          <w:szCs w:val="22"/>
        </w:rPr>
        <w:t>from</w:t>
      </w:r>
      <w:r w:rsidRPr="00B37BDC">
        <w:rPr>
          <w:rFonts w:ascii="Arial" w:hAnsi="Arial" w:cs="Arial"/>
          <w:sz w:val="22"/>
          <w:szCs w:val="22"/>
        </w:rPr>
        <w:t xml:space="preserve"> change in proportion of investment in subsidiary” totaling Baht </w:t>
      </w:r>
      <w:r w:rsidR="001C2D43">
        <w:rPr>
          <w:rFonts w:ascii="Arial" w:hAnsi="Arial" w:cs="Arial"/>
          <w:sz w:val="22"/>
          <w:szCs w:val="22"/>
        </w:rPr>
        <w:t>4.27</w:t>
      </w:r>
      <w:r w:rsidRPr="00B37BDC">
        <w:rPr>
          <w:rFonts w:ascii="Arial" w:hAnsi="Arial" w:cs="Arial"/>
          <w:sz w:val="22"/>
          <w:szCs w:val="22"/>
        </w:rPr>
        <w:t xml:space="preserve"> million in the statement of financial position</w:t>
      </w:r>
      <w:r w:rsidR="00FF505C">
        <w:rPr>
          <w:rFonts w:ascii="Arial" w:hAnsi="Arial" w:cs="Arial"/>
          <w:sz w:val="22"/>
          <w:szCs w:val="22"/>
        </w:rPr>
        <w:t>.</w:t>
      </w:r>
    </w:p>
    <w:p w:rsidR="006A348A" w:rsidRDefault="00F53E24" w:rsidP="000422E1">
      <w:pPr>
        <w:spacing w:before="120" w:after="120" w:line="380" w:lineRule="exact"/>
        <w:ind w:left="547"/>
        <w:jc w:val="thaiDistribute"/>
        <w:rPr>
          <w:rFonts w:ascii="Arial" w:hAnsi="Arial" w:cs="Arial"/>
          <w:sz w:val="22"/>
          <w:szCs w:val="22"/>
        </w:rPr>
      </w:pPr>
      <w:r>
        <w:rPr>
          <w:rFonts w:ascii="Arial" w:hAnsi="Arial" w:cs="Arial"/>
          <w:sz w:val="22"/>
          <w:szCs w:val="22"/>
        </w:rPr>
        <w:t>In</w:t>
      </w:r>
      <w:r w:rsidR="002D5A74">
        <w:rPr>
          <w:rFonts w:ascii="Arial" w:hAnsi="Arial" w:cs="Arial"/>
          <w:sz w:val="22"/>
          <w:szCs w:val="22"/>
        </w:rPr>
        <w:t xml:space="preserve"> </w:t>
      </w:r>
      <w:r w:rsidR="002D5A74" w:rsidRPr="003B757E">
        <w:rPr>
          <w:rFonts w:ascii="Arial" w:hAnsi="Arial" w:cs="Arial"/>
          <w:sz w:val="22"/>
          <w:szCs w:val="22"/>
        </w:rPr>
        <w:t>April</w:t>
      </w:r>
      <w:r w:rsidR="002D5A74">
        <w:rPr>
          <w:rFonts w:ascii="Arial" w:hAnsi="Arial" w:cs="Arial"/>
          <w:sz w:val="22"/>
          <w:szCs w:val="22"/>
        </w:rPr>
        <w:t xml:space="preserve"> </w:t>
      </w:r>
      <w:r w:rsidR="002D5A74" w:rsidRPr="003B757E">
        <w:rPr>
          <w:rFonts w:ascii="Arial" w:hAnsi="Arial" w:cs="Arial"/>
          <w:sz w:val="22"/>
          <w:szCs w:val="22"/>
        </w:rPr>
        <w:t xml:space="preserve">2020, the </w:t>
      </w:r>
      <w:r w:rsidR="002D5A74">
        <w:rPr>
          <w:rFonts w:ascii="Arial" w:hAnsi="Arial" w:cs="Arial"/>
          <w:sz w:val="22"/>
          <w:szCs w:val="22"/>
        </w:rPr>
        <w:t xml:space="preserve">Company </w:t>
      </w:r>
      <w:r w:rsidR="002D5A74" w:rsidRPr="003B757E">
        <w:rPr>
          <w:rFonts w:ascii="Arial" w:hAnsi="Arial" w:cs="Arial"/>
          <w:sz w:val="22"/>
          <w:szCs w:val="22"/>
        </w:rPr>
        <w:t>purchase</w:t>
      </w:r>
      <w:r w:rsidRPr="000422E1">
        <w:rPr>
          <w:rFonts w:ascii="Arial" w:hAnsi="Arial" w:cs="Arial"/>
          <w:sz w:val="22"/>
          <w:szCs w:val="22"/>
        </w:rPr>
        <w:t>d</w:t>
      </w:r>
      <w:r w:rsidR="002D5A74" w:rsidRPr="003B757E">
        <w:rPr>
          <w:rFonts w:ascii="Arial" w:hAnsi="Arial" w:cs="Arial"/>
          <w:sz w:val="22"/>
          <w:szCs w:val="22"/>
        </w:rPr>
        <w:t xml:space="preserve"> </w:t>
      </w:r>
      <w:r>
        <w:rPr>
          <w:rFonts w:ascii="Arial" w:hAnsi="Arial" w:cs="Arial"/>
          <w:sz w:val="22"/>
          <w:szCs w:val="22"/>
        </w:rPr>
        <w:t>2</w:t>
      </w:r>
      <w:r w:rsidR="002D5A74" w:rsidRPr="003B757E">
        <w:rPr>
          <w:rFonts w:ascii="Arial" w:hAnsi="Arial" w:cs="Arial"/>
          <w:sz w:val="22"/>
          <w:szCs w:val="22"/>
        </w:rPr>
        <w:t xml:space="preserve"> million ordinary shares of JMT. As a result of the share acquisition, the Company’s interest in JMT increased from 52.</w:t>
      </w:r>
      <w:r w:rsidR="002D5A74">
        <w:rPr>
          <w:rFonts w:ascii="Arial" w:hAnsi="Arial" w:cs="Arial"/>
          <w:sz w:val="22"/>
          <w:szCs w:val="22"/>
        </w:rPr>
        <w:t>63</w:t>
      </w:r>
      <w:r w:rsidR="002D5A74" w:rsidRPr="003B757E">
        <w:rPr>
          <w:rFonts w:ascii="Arial" w:hAnsi="Arial" w:cs="Arial"/>
          <w:sz w:val="22"/>
          <w:szCs w:val="22"/>
        </w:rPr>
        <w:t>%</w:t>
      </w:r>
      <w:r w:rsidR="002D5A74" w:rsidRPr="003B757E">
        <w:rPr>
          <w:rFonts w:ascii="Arial" w:hAnsi="Arial" w:cs="Arial" w:hint="cs"/>
          <w:sz w:val="22"/>
          <w:szCs w:val="22"/>
          <w:cs/>
        </w:rPr>
        <w:t xml:space="preserve"> </w:t>
      </w:r>
      <w:r w:rsidR="002D5A74" w:rsidRPr="003B757E">
        <w:rPr>
          <w:rFonts w:ascii="Arial" w:hAnsi="Arial" w:cs="Arial"/>
          <w:sz w:val="22"/>
          <w:szCs w:val="22"/>
        </w:rPr>
        <w:t xml:space="preserve">to </w:t>
      </w:r>
      <w:r w:rsidR="002D5A74">
        <w:rPr>
          <w:rFonts w:ascii="Arial" w:hAnsi="Arial" w:cs="Arial"/>
          <w:sz w:val="22"/>
          <w:szCs w:val="22"/>
        </w:rPr>
        <w:t>52.85</w:t>
      </w:r>
      <w:r w:rsidR="002D5A74" w:rsidRPr="003B757E">
        <w:rPr>
          <w:rFonts w:ascii="Arial" w:hAnsi="Arial" w:cs="Arial"/>
          <w:sz w:val="22"/>
          <w:szCs w:val="22"/>
        </w:rPr>
        <w:t>%.</w:t>
      </w:r>
      <w:r w:rsidR="007066C1">
        <w:rPr>
          <w:rFonts w:ascii="Arial" w:hAnsi="Arial" w:cs="Arial"/>
          <w:sz w:val="22"/>
          <w:szCs w:val="22"/>
        </w:rPr>
        <w:t xml:space="preserve">                </w:t>
      </w:r>
      <w:r w:rsidR="006A348A">
        <w:rPr>
          <w:rFonts w:ascii="Arial" w:hAnsi="Arial" w:cs="Arial"/>
          <w:sz w:val="22"/>
          <w:szCs w:val="22"/>
        </w:rPr>
        <w:t xml:space="preserve">The Company </w:t>
      </w:r>
      <w:proofErr w:type="spellStart"/>
      <w:r w:rsidR="00287D48">
        <w:rPr>
          <w:rFonts w:ascii="Arial" w:hAnsi="Arial" w:cs="Arial"/>
          <w:sz w:val="22"/>
          <w:szCs w:val="22"/>
        </w:rPr>
        <w:t>recognised</w:t>
      </w:r>
      <w:proofErr w:type="spellEnd"/>
      <w:r w:rsidR="006A348A">
        <w:rPr>
          <w:rFonts w:ascii="Arial" w:hAnsi="Arial" w:cs="Arial"/>
          <w:sz w:val="22"/>
          <w:szCs w:val="22"/>
        </w:rPr>
        <w:t xml:space="preserve"> “</w:t>
      </w:r>
      <w:r w:rsidR="004D1752">
        <w:rPr>
          <w:rFonts w:ascii="Arial" w:hAnsi="Arial" w:cs="Arial"/>
          <w:sz w:val="22"/>
          <w:szCs w:val="22"/>
        </w:rPr>
        <w:t>Deficits</w:t>
      </w:r>
      <w:r w:rsidR="006A348A">
        <w:rPr>
          <w:rFonts w:ascii="Arial" w:hAnsi="Arial" w:cs="Arial"/>
          <w:sz w:val="22"/>
          <w:szCs w:val="22"/>
        </w:rPr>
        <w:t xml:space="preserve"> from change in propo</w:t>
      </w:r>
      <w:r w:rsidR="00852EA6">
        <w:rPr>
          <w:rFonts w:ascii="Arial" w:hAnsi="Arial" w:cs="Arial"/>
          <w:sz w:val="22"/>
          <w:szCs w:val="22"/>
        </w:rPr>
        <w:t>r</w:t>
      </w:r>
      <w:r w:rsidR="006A348A">
        <w:rPr>
          <w:rFonts w:ascii="Arial" w:hAnsi="Arial" w:cs="Arial"/>
          <w:sz w:val="22"/>
          <w:szCs w:val="22"/>
        </w:rPr>
        <w:t xml:space="preserve">tion of investment in subsidiary” totaling Baht </w:t>
      </w:r>
      <w:r w:rsidR="004D1752">
        <w:rPr>
          <w:rFonts w:ascii="Arial" w:hAnsi="Arial" w:cs="Arial"/>
          <w:sz w:val="22"/>
          <w:szCs w:val="22"/>
        </w:rPr>
        <w:t>27.23</w:t>
      </w:r>
      <w:r w:rsidR="006A348A">
        <w:rPr>
          <w:rFonts w:ascii="Arial" w:hAnsi="Arial" w:cs="Arial"/>
          <w:sz w:val="22"/>
          <w:szCs w:val="22"/>
        </w:rPr>
        <w:t xml:space="preserve"> million in the statement of financial position.  </w:t>
      </w:r>
    </w:p>
    <w:p w:rsidR="004D1752" w:rsidRPr="004D1752" w:rsidRDefault="004D1752" w:rsidP="004D1752">
      <w:pPr>
        <w:spacing w:before="120" w:after="120" w:line="380" w:lineRule="exact"/>
        <w:ind w:left="547"/>
        <w:jc w:val="thaiDistribute"/>
        <w:rPr>
          <w:rFonts w:ascii="Arial" w:hAnsi="Arial" w:cs="Arial"/>
          <w:sz w:val="22"/>
          <w:szCs w:val="22"/>
        </w:rPr>
      </w:pPr>
      <w:r w:rsidRPr="004D1752">
        <w:rPr>
          <w:rFonts w:ascii="Arial" w:hAnsi="Arial" w:cs="Arial"/>
          <w:sz w:val="22"/>
          <w:szCs w:val="22"/>
        </w:rPr>
        <w:t xml:space="preserve">On 30 June 2020, the warrant holders of JMT exercised 2,940,368 warrants to purchase 3,000,084 ordinary shares at an exercise price of Baht 18.62187 per share, totaling Baht 55,867,174. In June 2020, JMT received full payment for the shares. JMT registered the increase in its share capital with the Ministry of Commerce on 2 July 2020. The additional shares of JMT are traded on the Stock Exchange of Thailand since 8 July 2020. The exercise of the warrants of JMT resulted in a decrease in interest in JMT from 52.85% to </w:t>
      </w:r>
      <w:r w:rsidR="00FA2430">
        <w:rPr>
          <w:rFonts w:ascii="Arial" w:hAnsi="Arial" w:cstheme="minorBidi"/>
          <w:sz w:val="22"/>
          <w:szCs w:val="22"/>
        </w:rPr>
        <w:t>52.67</w:t>
      </w:r>
      <w:r w:rsidRPr="004D1752">
        <w:rPr>
          <w:rFonts w:ascii="Arial" w:hAnsi="Arial" w:cs="Arial"/>
          <w:sz w:val="22"/>
          <w:szCs w:val="22"/>
        </w:rPr>
        <w:t>%.</w:t>
      </w:r>
    </w:p>
    <w:p w:rsidR="009A3E9C" w:rsidRPr="0063572A" w:rsidRDefault="008107F4" w:rsidP="002264E6">
      <w:pPr>
        <w:tabs>
          <w:tab w:val="left" w:pos="900"/>
          <w:tab w:val="right" w:pos="8100"/>
        </w:tabs>
        <w:spacing w:before="120" w:after="120" w:line="380" w:lineRule="exact"/>
        <w:ind w:left="547" w:hanging="547"/>
        <w:jc w:val="thaiDistribute"/>
        <w:rPr>
          <w:rFonts w:ascii="Arial" w:hAnsi="Arial" w:cs="Browallia New"/>
          <w:b/>
          <w:bCs/>
          <w:sz w:val="22"/>
          <w:szCs w:val="28"/>
          <w:cs/>
        </w:rPr>
      </w:pPr>
      <w:r>
        <w:rPr>
          <w:rFonts w:ascii="Arial" w:hAnsi="Arial" w:cs="Arial"/>
          <w:b/>
          <w:bCs/>
          <w:sz w:val="22"/>
          <w:szCs w:val="22"/>
        </w:rPr>
        <w:tab/>
      </w:r>
      <w:r w:rsidR="009A3E9C" w:rsidRPr="0063572A">
        <w:rPr>
          <w:rFonts w:ascii="Arial" w:hAnsi="Arial" w:cs="Arial"/>
          <w:b/>
          <w:bCs/>
          <w:sz w:val="22"/>
          <w:szCs w:val="22"/>
        </w:rPr>
        <w:t>JMT (CAMBODIA) CO., LTD. (held by JMT Network Services Public Company Limited)</w:t>
      </w:r>
    </w:p>
    <w:p w:rsidR="00284846" w:rsidRPr="0063572A" w:rsidRDefault="009A3E9C" w:rsidP="002264E6">
      <w:pPr>
        <w:spacing w:before="120" w:after="120" w:line="380" w:lineRule="exact"/>
        <w:ind w:left="547"/>
        <w:jc w:val="thaiDistribute"/>
        <w:rPr>
          <w:rFonts w:ascii="Arial" w:hAnsi="Arial" w:cs="Arial"/>
          <w:sz w:val="22"/>
          <w:szCs w:val="22"/>
        </w:rPr>
      </w:pPr>
      <w:r w:rsidRPr="0063572A">
        <w:rPr>
          <w:rFonts w:ascii="Arial" w:hAnsi="Arial" w:cs="Arial"/>
          <w:sz w:val="22"/>
          <w:szCs w:val="22"/>
        </w:rPr>
        <w:t xml:space="preserve">On 13 November 2018, the meeting of the Board of Directors of </w:t>
      </w:r>
      <w:r w:rsidR="0028316A" w:rsidRPr="0063572A">
        <w:rPr>
          <w:rFonts w:ascii="Arial" w:hAnsi="Arial" w:cs="Arial"/>
          <w:sz w:val="22"/>
          <w:szCs w:val="22"/>
        </w:rPr>
        <w:t>JMT Network Services Public Company Limited (</w:t>
      </w:r>
      <w:r w:rsidRPr="0063572A">
        <w:rPr>
          <w:rFonts w:ascii="Arial" w:hAnsi="Arial" w:cs="Arial"/>
          <w:sz w:val="22"/>
          <w:szCs w:val="22"/>
        </w:rPr>
        <w:t>JMT</w:t>
      </w:r>
      <w:r w:rsidR="0028316A" w:rsidRPr="0063572A">
        <w:rPr>
          <w:rFonts w:ascii="Arial" w:hAnsi="Arial" w:cs="Arial"/>
          <w:sz w:val="22"/>
          <w:szCs w:val="22"/>
        </w:rPr>
        <w:t>)</w:t>
      </w:r>
      <w:r w:rsidRPr="0063572A">
        <w:rPr>
          <w:rFonts w:ascii="Arial" w:hAnsi="Arial" w:cs="Arial"/>
          <w:sz w:val="22"/>
          <w:szCs w:val="22"/>
        </w:rPr>
        <w:t xml:space="preserve"> passed a resolution to approve the dissolution and liquidation of </w:t>
      </w:r>
      <w:r w:rsidR="0078604C" w:rsidRPr="0063572A">
        <w:rPr>
          <w:rFonts w:ascii="Arial" w:hAnsi="Arial" w:cs="Arial"/>
          <w:sz w:val="22"/>
          <w:szCs w:val="22"/>
        </w:rPr>
        <w:t>JMT (CAMBODIA) Co., Ltd. (</w:t>
      </w:r>
      <w:r w:rsidRPr="0063572A">
        <w:rPr>
          <w:rFonts w:ascii="Arial" w:hAnsi="Arial" w:cs="Arial"/>
          <w:sz w:val="22"/>
          <w:szCs w:val="22"/>
        </w:rPr>
        <w:t>JMT (CAMBODIA)</w:t>
      </w:r>
      <w:r w:rsidR="0078604C" w:rsidRPr="0063572A">
        <w:rPr>
          <w:rFonts w:ascii="Arial" w:hAnsi="Arial" w:cs="Arial"/>
          <w:sz w:val="22"/>
          <w:szCs w:val="22"/>
        </w:rPr>
        <w:t>)</w:t>
      </w:r>
      <w:r w:rsidRPr="0063572A">
        <w:rPr>
          <w:rFonts w:ascii="Arial" w:hAnsi="Arial" w:cs="Arial"/>
          <w:sz w:val="22"/>
          <w:szCs w:val="22"/>
        </w:rPr>
        <w:t>. Subsequently, on</w:t>
      </w:r>
      <w:r w:rsidR="008B528D">
        <w:rPr>
          <w:rFonts w:ascii="Arial" w:hAnsi="Arial" w:cs="Arial"/>
          <w:sz w:val="22"/>
          <w:szCs w:val="22"/>
        </w:rPr>
        <w:t xml:space="preserve"> </w:t>
      </w:r>
      <w:r w:rsidRPr="0063572A">
        <w:rPr>
          <w:rFonts w:ascii="Arial" w:hAnsi="Arial" w:cs="Arial"/>
          <w:sz w:val="22"/>
          <w:szCs w:val="22"/>
        </w:rPr>
        <w:t xml:space="preserve">14 December 2018, the Extraordinary General meeting of the shareholders of JMT (CAMBODIA) resolved to dissolve the business. </w:t>
      </w:r>
    </w:p>
    <w:p w:rsidR="0003314E" w:rsidRDefault="0003314E" w:rsidP="002264E6">
      <w:pPr>
        <w:spacing w:before="120" w:after="120" w:line="380" w:lineRule="exact"/>
        <w:ind w:left="547"/>
        <w:jc w:val="thaiDistribute"/>
        <w:rPr>
          <w:rFonts w:ascii="Arial" w:hAnsi="Arial" w:cs="Arial"/>
          <w:sz w:val="22"/>
          <w:szCs w:val="22"/>
        </w:rPr>
      </w:pPr>
      <w:r>
        <w:rPr>
          <w:rFonts w:ascii="Arial" w:hAnsi="Arial" w:cs="Arial"/>
          <w:sz w:val="22"/>
          <w:szCs w:val="22"/>
        </w:rPr>
        <w:t>On 4 January 2019, JMT (</w:t>
      </w:r>
      <w:r w:rsidRPr="00BF3E4E">
        <w:rPr>
          <w:rFonts w:ascii="Arial" w:hAnsi="Arial" w:cs="Arial"/>
          <w:sz w:val="22"/>
          <w:szCs w:val="22"/>
        </w:rPr>
        <w:t>CAMBODIA</w:t>
      </w:r>
      <w:r>
        <w:rPr>
          <w:rFonts w:ascii="Arial" w:hAnsi="Arial" w:cs="Arial"/>
          <w:sz w:val="22"/>
          <w:szCs w:val="22"/>
        </w:rPr>
        <w:t xml:space="preserve">) registered the dissolution with the Ministry of Commerce of Cambodia and is in the process of liquidation. Later </w:t>
      </w:r>
      <w:proofErr w:type="gramStart"/>
      <w:r>
        <w:rPr>
          <w:rFonts w:ascii="Arial" w:hAnsi="Arial" w:cs="Arial"/>
          <w:sz w:val="22"/>
          <w:szCs w:val="22"/>
        </w:rPr>
        <w:t>on</w:t>
      </w:r>
      <w:proofErr w:type="gramEnd"/>
      <w:r w:rsidR="000422E1">
        <w:rPr>
          <w:rFonts w:ascii="Arial" w:hAnsi="Arial" w:cstheme="minorBidi" w:hint="cs"/>
          <w:sz w:val="22"/>
          <w:szCs w:val="22"/>
          <w:cs/>
        </w:rPr>
        <w:t xml:space="preserve"> </w:t>
      </w:r>
      <w:r>
        <w:rPr>
          <w:rFonts w:ascii="Arial" w:hAnsi="Arial" w:cs="Arial"/>
          <w:sz w:val="22"/>
          <w:szCs w:val="22"/>
        </w:rPr>
        <w:t xml:space="preserve">27 November 2019, JMT (CAMBODIA) has returned partial capital </w:t>
      </w:r>
      <w:r w:rsidR="004D1752">
        <w:rPr>
          <w:rFonts w:ascii="Arial" w:hAnsi="Arial" w:cs="Arial"/>
          <w:sz w:val="22"/>
          <w:szCs w:val="22"/>
        </w:rPr>
        <w:t>totaling</w:t>
      </w:r>
      <w:r>
        <w:rPr>
          <w:rFonts w:ascii="Arial" w:hAnsi="Arial" w:cs="Arial"/>
          <w:sz w:val="22"/>
          <w:szCs w:val="22"/>
        </w:rPr>
        <w:t xml:space="preserve"> USD 0.35 million or equivalent to Baht 10.55 million.</w:t>
      </w:r>
    </w:p>
    <w:p w:rsidR="000F0CDB" w:rsidRDefault="00C47EBF" w:rsidP="002264E6">
      <w:pPr>
        <w:spacing w:before="120" w:after="120" w:line="380" w:lineRule="exact"/>
        <w:ind w:left="547"/>
        <w:jc w:val="thaiDistribute"/>
        <w:rPr>
          <w:rFonts w:ascii="Arial" w:hAnsi="Arial" w:cs="Arial"/>
          <w:sz w:val="22"/>
          <w:szCs w:val="22"/>
        </w:rPr>
      </w:pPr>
      <w:r>
        <w:rPr>
          <w:rFonts w:ascii="Arial" w:hAnsi="Arial" w:cs="Arial"/>
          <w:sz w:val="22"/>
          <w:szCs w:val="22"/>
        </w:rPr>
        <w:t>As at</w:t>
      </w:r>
      <w:r w:rsidR="000F0CDB">
        <w:rPr>
          <w:rFonts w:ascii="Arial" w:hAnsi="Arial" w:cs="Arial"/>
          <w:sz w:val="22"/>
          <w:szCs w:val="22"/>
        </w:rPr>
        <w:t xml:space="preserve"> </w:t>
      </w:r>
      <w:r w:rsidR="008107F4">
        <w:rPr>
          <w:rFonts w:ascii="Arial" w:hAnsi="Arial" w:cs="Arial"/>
          <w:sz w:val="22"/>
          <w:szCs w:val="22"/>
        </w:rPr>
        <w:t>30 June</w:t>
      </w:r>
      <w:r w:rsidR="000F0CDB">
        <w:rPr>
          <w:rFonts w:ascii="Arial" w:hAnsi="Arial" w:cs="Arial"/>
          <w:sz w:val="22"/>
          <w:szCs w:val="22"/>
        </w:rPr>
        <w:t xml:space="preserve"> 2020, JMT (COMBODIA) </w:t>
      </w:r>
      <w:r w:rsidR="00DB6F9B">
        <w:rPr>
          <w:rFonts w:ascii="Arial" w:hAnsi="Arial" w:cs="Arial"/>
          <w:sz w:val="22"/>
          <w:szCs w:val="22"/>
        </w:rPr>
        <w:t>registered</w:t>
      </w:r>
      <w:r w:rsidR="000F0CDB">
        <w:rPr>
          <w:rFonts w:ascii="Arial" w:hAnsi="Arial" w:cs="Arial"/>
          <w:sz w:val="22"/>
          <w:szCs w:val="22"/>
        </w:rPr>
        <w:t xml:space="preserve"> the dissolution with the Ministry of Commerce of Cambodia and is in the process of liquidation.</w:t>
      </w:r>
    </w:p>
    <w:p w:rsidR="00EF4F02" w:rsidRPr="00890226" w:rsidRDefault="00051C6D" w:rsidP="008B528D">
      <w:pPr>
        <w:spacing w:before="120" w:after="120" w:line="380" w:lineRule="exact"/>
        <w:ind w:left="547"/>
        <w:jc w:val="thaiDistribute"/>
        <w:rPr>
          <w:rFonts w:ascii="Arial" w:hAnsi="Arial" w:cs="Arial"/>
          <w:b/>
          <w:bCs/>
          <w:sz w:val="22"/>
          <w:szCs w:val="22"/>
        </w:rPr>
      </w:pPr>
      <w:r>
        <w:rPr>
          <w:rFonts w:ascii="Arial" w:hAnsi="Arial" w:cs="Arial"/>
          <w:b/>
          <w:bCs/>
          <w:sz w:val="22"/>
          <w:szCs w:val="22"/>
        </w:rPr>
        <w:t>J</w:t>
      </w:r>
      <w:r w:rsidR="00EF4F02" w:rsidRPr="00890226">
        <w:rPr>
          <w:rFonts w:ascii="Arial" w:hAnsi="Arial" w:cs="Arial"/>
          <w:b/>
          <w:bCs/>
          <w:sz w:val="22"/>
          <w:szCs w:val="22"/>
        </w:rPr>
        <w:t xml:space="preserve">AS Asset Public Company Limited </w:t>
      </w:r>
    </w:p>
    <w:p w:rsidR="0003314E" w:rsidRDefault="00EF4F02"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sidRPr="00890226">
        <w:rPr>
          <w:rFonts w:ascii="Arial" w:hAnsi="Arial" w:cs="Arial"/>
          <w:sz w:val="22"/>
          <w:szCs w:val="22"/>
        </w:rPr>
        <w:tab/>
      </w:r>
      <w:r w:rsidR="0003314E" w:rsidRPr="00FC2558">
        <w:rPr>
          <w:rFonts w:ascii="Arial" w:hAnsi="Arial" w:cs="Arial"/>
          <w:sz w:val="22"/>
          <w:szCs w:val="22"/>
        </w:rPr>
        <w:t>On 24 January 2020, the meeting of the Board of Directors of JAS Asset Public Company Limited (J) passed a resolution to approved the incorporation of a new subsidiary, J Appraisal Company Limited (JAP), with a registered share capital of Baht 2,000,000, comprising 200,000 ordinary shares of Baht 10 each, in which J will hold 99.9</w:t>
      </w:r>
      <w:r w:rsidR="0003314E">
        <w:rPr>
          <w:rFonts w:ascii="Arial" w:hAnsi="Arial" w:cs="Arial"/>
          <w:sz w:val="22"/>
          <w:szCs w:val="22"/>
        </w:rPr>
        <w:t>9</w:t>
      </w:r>
      <w:r w:rsidR="0003314E" w:rsidRPr="00FC2558">
        <w:rPr>
          <w:rFonts w:ascii="Arial" w:hAnsi="Arial" w:cs="Arial"/>
          <w:sz w:val="22"/>
          <w:szCs w:val="22"/>
        </w:rPr>
        <w:t xml:space="preserve">% of its registered share capital. Its business is property valuation services. JAP registered its share capital with the Ministry of Commerce </w:t>
      </w:r>
      <w:r w:rsidR="00C47EBF">
        <w:rPr>
          <w:rFonts w:ascii="Arial" w:hAnsi="Arial" w:cs="Arial"/>
          <w:sz w:val="22"/>
          <w:szCs w:val="22"/>
        </w:rPr>
        <w:t>on</w:t>
      </w:r>
      <w:r w:rsidR="0003314E" w:rsidRPr="00FC2558">
        <w:rPr>
          <w:rFonts w:ascii="Arial" w:hAnsi="Arial" w:cs="Arial"/>
          <w:sz w:val="22"/>
          <w:szCs w:val="22"/>
        </w:rPr>
        <w:t xml:space="preserve"> 31 January 2020.</w:t>
      </w:r>
    </w:p>
    <w:p w:rsidR="0003314E" w:rsidRDefault="00DD6D11"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t xml:space="preserve">On </w:t>
      </w:r>
      <w:r w:rsidR="000F0CDB">
        <w:rPr>
          <w:rFonts w:ascii="Arial" w:hAnsi="Arial" w:cs="Arial"/>
          <w:sz w:val="22"/>
          <w:szCs w:val="22"/>
        </w:rPr>
        <w:t>20 March 2020,</w:t>
      </w:r>
      <w:r>
        <w:rPr>
          <w:rFonts w:ascii="Arial" w:hAnsi="Arial" w:cs="Arial"/>
          <w:sz w:val="22"/>
          <w:szCs w:val="22"/>
        </w:rPr>
        <w:t xml:space="preserve"> </w:t>
      </w:r>
      <w:r w:rsidR="00D710A8">
        <w:rPr>
          <w:rFonts w:ascii="Arial" w:hAnsi="Arial" w:cs="Arial"/>
          <w:sz w:val="22"/>
          <w:szCs w:val="22"/>
        </w:rPr>
        <w:t xml:space="preserve">the meeting of the Board of Directors of J and </w:t>
      </w:r>
      <w:r>
        <w:rPr>
          <w:rFonts w:ascii="Arial" w:hAnsi="Arial" w:cs="Arial"/>
          <w:sz w:val="22"/>
          <w:szCs w:val="22"/>
        </w:rPr>
        <w:t>the Extraordinary General Meeting of J</w:t>
      </w:r>
      <w:r w:rsidR="00D710A8">
        <w:rPr>
          <w:rFonts w:ascii="Arial" w:hAnsi="Arial" w:cs="Arial"/>
          <w:sz w:val="22"/>
          <w:szCs w:val="22"/>
        </w:rPr>
        <w:t>AP</w:t>
      </w:r>
      <w:r>
        <w:rPr>
          <w:rFonts w:ascii="Arial" w:hAnsi="Arial" w:cs="Arial"/>
          <w:sz w:val="22"/>
          <w:szCs w:val="22"/>
        </w:rPr>
        <w:t xml:space="preserve">’s shareholders passed a resolution to </w:t>
      </w:r>
      <w:r w:rsidR="000F0CDB">
        <w:rPr>
          <w:rFonts w:ascii="Arial" w:hAnsi="Arial" w:cs="Arial"/>
          <w:sz w:val="22"/>
          <w:szCs w:val="22"/>
        </w:rPr>
        <w:t>approve the dissolution</w:t>
      </w:r>
      <w:r w:rsidR="00F1758A">
        <w:rPr>
          <w:rFonts w:ascii="Arial" w:hAnsi="Arial" w:cs="Arial"/>
          <w:sz w:val="22"/>
          <w:szCs w:val="22"/>
        </w:rPr>
        <w:t>.</w:t>
      </w:r>
      <w:r w:rsidR="00550601">
        <w:rPr>
          <w:rFonts w:ascii="Arial" w:hAnsi="Arial" w:cs="Arial"/>
          <w:sz w:val="22"/>
          <w:szCs w:val="22"/>
        </w:rPr>
        <w:t xml:space="preserve"> JAP </w:t>
      </w:r>
      <w:r w:rsidR="000F0CDB">
        <w:rPr>
          <w:rFonts w:ascii="Arial" w:hAnsi="Arial" w:cs="Arial"/>
          <w:sz w:val="22"/>
          <w:szCs w:val="22"/>
        </w:rPr>
        <w:t xml:space="preserve">registered the dissolution with the Ministry of Commerce on </w:t>
      </w:r>
      <w:r w:rsidR="00197B45">
        <w:rPr>
          <w:rFonts w:ascii="Arial" w:hAnsi="Arial" w:cs="Arial"/>
          <w:sz w:val="22"/>
          <w:szCs w:val="22"/>
        </w:rPr>
        <w:t>31 March</w:t>
      </w:r>
      <w:r w:rsidR="008107F4">
        <w:rPr>
          <w:rFonts w:ascii="Arial" w:hAnsi="Arial" w:cs="Arial"/>
          <w:sz w:val="22"/>
          <w:szCs w:val="22"/>
        </w:rPr>
        <w:t xml:space="preserve"> </w:t>
      </w:r>
      <w:r w:rsidR="000F0CDB">
        <w:rPr>
          <w:rFonts w:ascii="Arial" w:hAnsi="Arial" w:cs="Arial"/>
          <w:sz w:val="22"/>
          <w:szCs w:val="22"/>
        </w:rPr>
        <w:t xml:space="preserve">2020 and </w:t>
      </w:r>
      <w:r w:rsidR="00197B45">
        <w:rPr>
          <w:rFonts w:ascii="Arial" w:hAnsi="Arial" w:cs="Arial"/>
          <w:sz w:val="22"/>
          <w:szCs w:val="22"/>
        </w:rPr>
        <w:t>completed the liquidation process</w:t>
      </w:r>
      <w:r w:rsidR="003F1048">
        <w:rPr>
          <w:rFonts w:ascii="Arial" w:hAnsi="Arial" w:cs="Arial"/>
          <w:sz w:val="22"/>
          <w:szCs w:val="22"/>
        </w:rPr>
        <w:t xml:space="preserve"> on 29 June 2020</w:t>
      </w:r>
      <w:r w:rsidR="000F0CDB">
        <w:rPr>
          <w:rFonts w:ascii="Arial" w:hAnsi="Arial" w:cs="Arial"/>
          <w:sz w:val="22"/>
          <w:szCs w:val="22"/>
        </w:rPr>
        <w:t>.</w:t>
      </w:r>
    </w:p>
    <w:p w:rsidR="004D1752" w:rsidRPr="004D1752" w:rsidRDefault="004D1752" w:rsidP="004D1752">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Pr="004D1752">
        <w:rPr>
          <w:rFonts w:ascii="Arial" w:hAnsi="Arial" w:cs="Arial"/>
          <w:sz w:val="22"/>
          <w:szCs w:val="22"/>
        </w:rPr>
        <w:t>On 4 June 2020, the Annual General Meeting of J’s shareholders approved a decrease in J’s registered share capital from Baht 1,081,905,778 to Baht 994,160,212 by cancelling 87,745,566 registered shares that had not yet been allocated with a par value of Baht 1, totaling Baht 87,745,566. J registered the decrease in its share capital with the Ministry of Commerce on 11 June 2020.</w:t>
      </w:r>
      <w:r w:rsidRPr="004D1752">
        <w:rPr>
          <w:rFonts w:ascii="Arial" w:hAnsi="Arial" w:cs="Arial" w:hint="cs"/>
          <w:sz w:val="22"/>
          <w:szCs w:val="22"/>
          <w:cs/>
        </w:rPr>
        <w:t xml:space="preserve"> </w:t>
      </w:r>
    </w:p>
    <w:p w:rsidR="004D1752" w:rsidRDefault="004D1752" w:rsidP="002264E6">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p>
    <w:p w:rsidR="008107F4" w:rsidRPr="008107F4" w:rsidRDefault="008107F4" w:rsidP="008107F4">
      <w:pPr>
        <w:tabs>
          <w:tab w:val="left" w:pos="2880"/>
          <w:tab w:val="left" w:pos="5760"/>
          <w:tab w:val="decimal" w:pos="6660"/>
          <w:tab w:val="left" w:pos="7110"/>
          <w:tab w:val="decimal" w:pos="7920"/>
        </w:tabs>
        <w:spacing w:before="120" w:after="120" w:line="380" w:lineRule="exact"/>
        <w:ind w:left="540" w:hanging="547"/>
        <w:jc w:val="both"/>
        <w:rPr>
          <w:rFonts w:ascii="Arial" w:hAnsi="Arial" w:cs="Arial"/>
          <w:b/>
          <w:bCs/>
          <w:sz w:val="22"/>
          <w:szCs w:val="22"/>
        </w:rPr>
      </w:pPr>
      <w:r>
        <w:rPr>
          <w:rFonts w:ascii="Arial" w:hAnsi="Arial" w:cs="Arial"/>
          <w:sz w:val="22"/>
          <w:szCs w:val="22"/>
        </w:rPr>
        <w:tab/>
      </w:r>
      <w:r w:rsidRPr="008107F4">
        <w:rPr>
          <w:rFonts w:ascii="Arial" w:hAnsi="Arial" w:cs="Arial"/>
          <w:b/>
          <w:bCs/>
          <w:sz w:val="22"/>
          <w:szCs w:val="22"/>
        </w:rPr>
        <w:t xml:space="preserve">J Fintech </w:t>
      </w:r>
      <w:proofErr w:type="spellStart"/>
      <w:proofErr w:type="gramStart"/>
      <w:r w:rsidRPr="008107F4">
        <w:rPr>
          <w:rFonts w:ascii="Arial" w:hAnsi="Arial" w:cs="Arial"/>
          <w:b/>
          <w:bCs/>
          <w:sz w:val="22"/>
          <w:szCs w:val="22"/>
        </w:rPr>
        <w:t>Co.,Ltd</w:t>
      </w:r>
      <w:proofErr w:type="spellEnd"/>
      <w:r w:rsidRPr="008107F4">
        <w:rPr>
          <w:rFonts w:ascii="Arial" w:hAnsi="Arial" w:cs="Arial"/>
          <w:b/>
          <w:bCs/>
          <w:sz w:val="22"/>
          <w:szCs w:val="22"/>
        </w:rPr>
        <w:t>.</w:t>
      </w:r>
      <w:proofErr w:type="gramEnd"/>
    </w:p>
    <w:p w:rsidR="008107F4" w:rsidRDefault="008107F4" w:rsidP="008107F4">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t xml:space="preserve">On 23 April 2020, the </w:t>
      </w:r>
      <w:r w:rsidR="00470353">
        <w:rPr>
          <w:rFonts w:ascii="Arial" w:hAnsi="Arial" w:cs="Arial"/>
          <w:sz w:val="22"/>
          <w:szCs w:val="22"/>
        </w:rPr>
        <w:t>Extraordinary General Meeting</w:t>
      </w:r>
      <w:r w:rsidR="00A62BA2">
        <w:rPr>
          <w:rFonts w:ascii="Arial" w:hAnsi="Arial" w:cs="Arial"/>
          <w:sz w:val="22"/>
          <w:szCs w:val="22"/>
        </w:rPr>
        <w:t xml:space="preserve"> of</w:t>
      </w:r>
      <w:r>
        <w:rPr>
          <w:rFonts w:ascii="Arial" w:hAnsi="Arial" w:cs="Arial"/>
          <w:sz w:val="22"/>
          <w:szCs w:val="22"/>
        </w:rPr>
        <w:t xml:space="preserve"> J Fintech Co.,</w:t>
      </w:r>
      <w:r w:rsidRPr="008107F4">
        <w:rPr>
          <w:rFonts w:ascii="Arial" w:hAnsi="Arial" w:cs="Arial" w:hint="cs"/>
          <w:sz w:val="22"/>
          <w:szCs w:val="22"/>
          <w:cs/>
        </w:rPr>
        <w:t xml:space="preserve"> </w:t>
      </w:r>
      <w:r>
        <w:rPr>
          <w:rFonts w:ascii="Arial" w:hAnsi="Arial" w:cs="Arial"/>
          <w:sz w:val="22"/>
          <w:szCs w:val="22"/>
        </w:rPr>
        <w:t>Ltd. (JFT)</w:t>
      </w:r>
      <w:r w:rsidR="00470353">
        <w:rPr>
          <w:rFonts w:ascii="Arial" w:hAnsi="Arial" w:cs="Arial"/>
          <w:sz w:val="22"/>
          <w:szCs w:val="22"/>
        </w:rPr>
        <w:t>’s shareholders</w:t>
      </w:r>
      <w:r>
        <w:rPr>
          <w:rFonts w:ascii="Arial" w:hAnsi="Arial" w:cs="Arial"/>
          <w:sz w:val="22"/>
          <w:szCs w:val="22"/>
        </w:rPr>
        <w:t xml:space="preserve"> passed a resolution to approve a decrease in </w:t>
      </w:r>
      <w:r w:rsidR="00A62BA2">
        <w:rPr>
          <w:rFonts w:ascii="Arial" w:hAnsi="Arial" w:cs="Arial"/>
          <w:sz w:val="22"/>
          <w:szCs w:val="22"/>
        </w:rPr>
        <w:t>JFT</w:t>
      </w:r>
      <w:r>
        <w:rPr>
          <w:rFonts w:ascii="Arial" w:hAnsi="Arial" w:cs="Arial"/>
          <w:sz w:val="22"/>
          <w:szCs w:val="22"/>
        </w:rPr>
        <w:t xml:space="preserve"> registered share capital Baht 1,220,000,000 to Baht 556,536,900 by </w:t>
      </w:r>
      <w:r w:rsidR="007066C1">
        <w:rPr>
          <w:rFonts w:ascii="Arial" w:hAnsi="Arial" w:cs="Arial"/>
          <w:sz w:val="22"/>
          <w:szCs w:val="22"/>
        </w:rPr>
        <w:t>cancelling</w:t>
      </w:r>
      <w:r>
        <w:rPr>
          <w:rFonts w:ascii="Arial" w:hAnsi="Arial" w:cs="Arial"/>
          <w:sz w:val="22"/>
          <w:szCs w:val="22"/>
        </w:rPr>
        <w:t xml:space="preserve"> 66,346,310 JFT’s ordinary shares at a par value of Baht 10 per share.</w:t>
      </w:r>
      <w:r w:rsidR="00A62BA2">
        <w:rPr>
          <w:rFonts w:ascii="Arial" w:hAnsi="Arial" w:cs="Arial"/>
          <w:sz w:val="22"/>
          <w:szCs w:val="22"/>
        </w:rPr>
        <w:t xml:space="preserve"> As at 30 June 2020, JFT is in </w:t>
      </w:r>
      <w:r w:rsidR="009A1913">
        <w:rPr>
          <w:rFonts w:ascii="Arial" w:hAnsi="Arial" w:cs="Arial"/>
          <w:sz w:val="22"/>
          <w:szCs w:val="22"/>
        </w:rPr>
        <w:t xml:space="preserve">the </w:t>
      </w:r>
      <w:r w:rsidR="00A62BA2">
        <w:rPr>
          <w:rFonts w:ascii="Arial" w:hAnsi="Arial" w:cs="Arial"/>
          <w:sz w:val="22"/>
          <w:szCs w:val="22"/>
        </w:rPr>
        <w:t xml:space="preserve">process of </w:t>
      </w:r>
      <w:r w:rsidR="009A1913">
        <w:rPr>
          <w:rFonts w:ascii="Arial" w:hAnsi="Arial" w:cs="Arial"/>
          <w:sz w:val="22"/>
          <w:szCs w:val="22"/>
        </w:rPr>
        <w:t xml:space="preserve">registering the </w:t>
      </w:r>
      <w:r w:rsidR="00A62BA2">
        <w:rPr>
          <w:rFonts w:ascii="Arial" w:hAnsi="Arial" w:cs="Arial"/>
          <w:sz w:val="22"/>
          <w:szCs w:val="22"/>
        </w:rPr>
        <w:t>decrease in registered share capital with the Ministry of Commerce.</w:t>
      </w:r>
    </w:p>
    <w:p w:rsidR="008107F4" w:rsidRDefault="008107F4" w:rsidP="008107F4">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r>
      <w:r w:rsidR="001F5D21">
        <w:rPr>
          <w:rFonts w:ascii="Arial" w:hAnsi="Arial" w:cs="Arial"/>
          <w:sz w:val="22"/>
          <w:szCs w:val="22"/>
        </w:rPr>
        <w:t>On 23 April 2020, t</w:t>
      </w:r>
      <w:r>
        <w:rPr>
          <w:rFonts w:ascii="Arial" w:hAnsi="Arial" w:cs="Arial"/>
          <w:sz w:val="22"/>
          <w:szCs w:val="22"/>
        </w:rPr>
        <w:t xml:space="preserve">he </w:t>
      </w:r>
      <w:r w:rsidR="00A62BA2">
        <w:rPr>
          <w:rFonts w:ascii="Arial" w:hAnsi="Arial" w:cs="Arial"/>
          <w:sz w:val="22"/>
          <w:szCs w:val="22"/>
        </w:rPr>
        <w:t>meeting of the Board of Directors</w:t>
      </w:r>
      <w:r>
        <w:rPr>
          <w:rFonts w:ascii="Arial" w:hAnsi="Arial" w:cs="Arial"/>
          <w:sz w:val="22"/>
          <w:szCs w:val="22"/>
        </w:rPr>
        <w:t xml:space="preserve"> of the Company passed a resolution to approve the following matters. </w:t>
      </w:r>
    </w:p>
    <w:p w:rsidR="008107F4" w:rsidRDefault="008107F4" w:rsidP="008107F4">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Pr>
          <w:rFonts w:ascii="Arial" w:hAnsi="Arial" w:cs="Arial"/>
          <w:sz w:val="22"/>
          <w:szCs w:val="22"/>
        </w:rPr>
        <w:tab/>
        <w:t>-</w:t>
      </w:r>
      <w:r>
        <w:rPr>
          <w:rFonts w:ascii="Arial" w:hAnsi="Arial" w:cs="Arial"/>
          <w:sz w:val="22"/>
          <w:szCs w:val="22"/>
        </w:rPr>
        <w:tab/>
        <w:t xml:space="preserve">Approved the Company entering into an agreement relating to the investment of KB </w:t>
      </w:r>
      <w:proofErr w:type="spellStart"/>
      <w:r>
        <w:rPr>
          <w:rFonts w:ascii="Arial" w:hAnsi="Arial" w:cs="Arial"/>
          <w:sz w:val="22"/>
          <w:szCs w:val="22"/>
        </w:rPr>
        <w:t>Kookmin</w:t>
      </w:r>
      <w:proofErr w:type="spellEnd"/>
      <w:r>
        <w:rPr>
          <w:rFonts w:ascii="Arial" w:hAnsi="Arial" w:cs="Arial"/>
          <w:sz w:val="22"/>
          <w:szCs w:val="22"/>
        </w:rPr>
        <w:t xml:space="preserve"> Card Co., Ltd. in JFT with the main agreement regarding the Master Transaction Agreement and the Shareholders Agreement among the Company, JMT, JFT and KB </w:t>
      </w:r>
      <w:proofErr w:type="spellStart"/>
      <w:r>
        <w:rPr>
          <w:rFonts w:ascii="Arial" w:hAnsi="Arial" w:cs="Arial"/>
          <w:sz w:val="22"/>
          <w:szCs w:val="22"/>
        </w:rPr>
        <w:t>Kookmin</w:t>
      </w:r>
      <w:proofErr w:type="spellEnd"/>
      <w:r>
        <w:rPr>
          <w:rFonts w:ascii="Arial" w:hAnsi="Arial" w:cs="Arial"/>
          <w:sz w:val="22"/>
          <w:szCs w:val="22"/>
        </w:rPr>
        <w:t xml:space="preserve"> Card Co., Ltd. and to approve JFT increase the registered capital from Baht 556,536,900 to Baht 1,112,851,210 by issuing 53,360,768 new ordinary shares and 2,270,663 preferred shares at a par value of Baht 10 per share and offering the newly issued shares to the existing shareholders in proportion to their holding at the price of Baht 11.68 per share. The Company and JMT will waive the right to subscribe the newly issued shares in proportion to its holding, both ordinary and preferred shares, in the amounts of 48,112,168 new ordinary shares and 5,248,599 new ordinary shares, respectively, and 2,047,319 new preferred shares and 223,344 new preferred shares, respectively, and assign such right to KB </w:t>
      </w:r>
      <w:proofErr w:type="spellStart"/>
      <w:r>
        <w:rPr>
          <w:rFonts w:ascii="Arial" w:hAnsi="Arial" w:cs="Arial"/>
          <w:sz w:val="22"/>
          <w:szCs w:val="22"/>
        </w:rPr>
        <w:t>Kookmin</w:t>
      </w:r>
      <w:proofErr w:type="spellEnd"/>
      <w:r>
        <w:rPr>
          <w:rFonts w:ascii="Arial" w:hAnsi="Arial" w:cs="Arial"/>
          <w:sz w:val="22"/>
          <w:szCs w:val="22"/>
        </w:rPr>
        <w:t xml:space="preserve"> Card Co., Ltd.</w:t>
      </w:r>
    </w:p>
    <w:p w:rsidR="008107F4" w:rsidRPr="008107F4" w:rsidRDefault="008107F4" w:rsidP="008107F4">
      <w:pPr>
        <w:tabs>
          <w:tab w:val="left" w:pos="540"/>
          <w:tab w:val="left" w:pos="2880"/>
          <w:tab w:val="left" w:pos="5760"/>
          <w:tab w:val="decimal" w:pos="6660"/>
          <w:tab w:val="left" w:pos="7110"/>
          <w:tab w:val="decimal" w:pos="7920"/>
        </w:tabs>
        <w:spacing w:before="120" w:after="120" w:line="380" w:lineRule="exact"/>
        <w:ind w:left="900" w:hanging="907"/>
        <w:jc w:val="both"/>
        <w:rPr>
          <w:rFonts w:ascii="Arial" w:hAnsi="Arial" w:cs="Arial"/>
          <w:sz w:val="22"/>
          <w:szCs w:val="22"/>
        </w:rPr>
      </w:pPr>
      <w:r>
        <w:rPr>
          <w:rFonts w:ascii="Arial" w:hAnsi="Arial" w:cs="Arial"/>
          <w:sz w:val="22"/>
          <w:szCs w:val="22"/>
        </w:rPr>
        <w:tab/>
        <w:t>-</w:t>
      </w:r>
      <w:r>
        <w:rPr>
          <w:rFonts w:ascii="Arial" w:hAnsi="Arial" w:cs="Arial"/>
          <w:sz w:val="22"/>
          <w:szCs w:val="22"/>
        </w:rPr>
        <w:tab/>
        <w:t>Approved an increase in the JFT’s registered</w:t>
      </w:r>
      <w:r w:rsidRPr="008107F4">
        <w:rPr>
          <w:rFonts w:ascii="Arial" w:hAnsi="Arial" w:cs="Arial" w:hint="cs"/>
          <w:sz w:val="22"/>
          <w:szCs w:val="22"/>
          <w:cs/>
        </w:rPr>
        <w:t xml:space="preserve"> </w:t>
      </w:r>
      <w:r>
        <w:rPr>
          <w:rFonts w:ascii="Arial" w:hAnsi="Arial" w:cs="Arial"/>
          <w:sz w:val="22"/>
          <w:szCs w:val="22"/>
        </w:rPr>
        <w:t>share capital from Baht 556,536,900 to Baht 1,112,851,2</w:t>
      </w:r>
      <w:r w:rsidR="00197B45">
        <w:rPr>
          <w:rFonts w:ascii="Arial" w:hAnsi="Arial" w:cs="Arial"/>
          <w:sz w:val="22"/>
          <w:szCs w:val="22"/>
        </w:rPr>
        <w:t>1</w:t>
      </w:r>
      <w:r>
        <w:rPr>
          <w:rFonts w:ascii="Arial" w:hAnsi="Arial" w:cs="Arial"/>
          <w:sz w:val="22"/>
          <w:szCs w:val="22"/>
        </w:rPr>
        <w:t>0 by issuing 53,360,768 new ordinary shares and 2,270,663 preferred shares at a par value of Baht 10 per share.</w:t>
      </w:r>
      <w:r w:rsidR="00A62BA2">
        <w:rPr>
          <w:rFonts w:ascii="Arial" w:hAnsi="Arial" w:cs="Arial"/>
          <w:sz w:val="22"/>
          <w:szCs w:val="22"/>
        </w:rPr>
        <w:t xml:space="preserve"> As at 30 June 2020, JFT is in the process of </w:t>
      </w:r>
      <w:r w:rsidR="009A1913">
        <w:rPr>
          <w:rFonts w:ascii="Arial" w:hAnsi="Arial" w:cs="Arial"/>
          <w:sz w:val="22"/>
          <w:szCs w:val="22"/>
        </w:rPr>
        <w:t xml:space="preserve">registering the </w:t>
      </w:r>
      <w:r w:rsidR="00A62BA2">
        <w:rPr>
          <w:rFonts w:ascii="Arial" w:hAnsi="Arial" w:cs="Arial"/>
          <w:sz w:val="22"/>
          <w:szCs w:val="22"/>
        </w:rPr>
        <w:t>increase in registered share capital with the Ministry of Commerce.</w:t>
      </w:r>
    </w:p>
    <w:p w:rsidR="008107F4" w:rsidRPr="008107F4" w:rsidRDefault="008107F4" w:rsidP="008107F4">
      <w:pPr>
        <w:tabs>
          <w:tab w:val="left" w:pos="2880"/>
          <w:tab w:val="left" w:pos="5760"/>
          <w:tab w:val="decimal" w:pos="6660"/>
          <w:tab w:val="left" w:pos="7110"/>
          <w:tab w:val="decimal" w:pos="7920"/>
        </w:tabs>
        <w:spacing w:before="120" w:after="120" w:line="380" w:lineRule="exact"/>
        <w:ind w:left="540" w:hanging="547"/>
        <w:jc w:val="both"/>
        <w:rPr>
          <w:rFonts w:ascii="Arial" w:hAnsi="Arial" w:cs="Arial"/>
          <w:sz w:val="22"/>
          <w:szCs w:val="22"/>
        </w:rPr>
      </w:pPr>
      <w:r>
        <w:rPr>
          <w:rFonts w:ascii="Arial" w:hAnsi="Arial" w:cs="Arial"/>
          <w:sz w:val="22"/>
          <w:szCs w:val="22"/>
        </w:rPr>
        <w:tab/>
        <w:t>After the increase in share capital, the Company’s shareholding in JFT is 45.09% and JMT’s shareholding in JFT is 4.92%.</w:t>
      </w:r>
    </w:p>
    <w:p w:rsidR="00C97784" w:rsidRDefault="002A7BF8" w:rsidP="002A7BF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1</w:t>
      </w:r>
      <w:r w:rsidR="005721A3">
        <w:rPr>
          <w:rFonts w:ascii="Arial" w:hAnsi="Arial" w:cs="Arial"/>
          <w:b/>
          <w:bCs/>
          <w:sz w:val="22"/>
          <w:szCs w:val="22"/>
        </w:rPr>
        <w:t>9</w:t>
      </w:r>
      <w:r w:rsidR="00051C6D">
        <w:rPr>
          <w:rFonts w:ascii="Arial" w:hAnsi="Arial" w:cs="Arial"/>
          <w:b/>
          <w:bCs/>
          <w:sz w:val="22"/>
          <w:szCs w:val="22"/>
        </w:rPr>
        <w:t>.</w:t>
      </w:r>
      <w:r w:rsidR="00C97784" w:rsidRPr="008B5E28">
        <w:rPr>
          <w:rFonts w:ascii="Arial" w:hAnsi="Arial" w:cs="Arial"/>
          <w:b/>
          <w:bCs/>
          <w:sz w:val="22"/>
          <w:szCs w:val="22"/>
        </w:rPr>
        <w:tab/>
        <w:t>Investments in associate</w:t>
      </w:r>
    </w:p>
    <w:p w:rsidR="00166D9A" w:rsidRPr="0003314E" w:rsidRDefault="004E3508" w:rsidP="002A7BF8">
      <w:pPr>
        <w:overflowPunct/>
        <w:autoSpaceDE/>
        <w:autoSpaceDN/>
        <w:adjustRightInd/>
        <w:spacing w:before="120" w:after="120" w:line="380" w:lineRule="exact"/>
        <w:ind w:left="547" w:hanging="547"/>
        <w:textAlignment w:val="auto"/>
        <w:rPr>
          <w:rFonts w:ascii="Arial" w:hAnsi="Arial" w:cs="Arial"/>
          <w:b/>
          <w:bCs/>
          <w:sz w:val="22"/>
          <w:szCs w:val="22"/>
        </w:rPr>
      </w:pPr>
      <w:r w:rsidRPr="0003314E">
        <w:rPr>
          <w:rFonts w:ascii="Arial" w:hAnsi="Arial" w:cs="Arial"/>
          <w:b/>
          <w:bCs/>
          <w:sz w:val="22"/>
          <w:szCs w:val="22"/>
        </w:rPr>
        <w:t>1</w:t>
      </w:r>
      <w:r w:rsidR="005721A3">
        <w:rPr>
          <w:rFonts w:ascii="Arial" w:hAnsi="Arial" w:cs="Arial"/>
          <w:b/>
          <w:bCs/>
          <w:sz w:val="22"/>
          <w:szCs w:val="22"/>
        </w:rPr>
        <w:t>9</w:t>
      </w:r>
      <w:r w:rsidR="00166D9A" w:rsidRPr="0003314E">
        <w:rPr>
          <w:rFonts w:ascii="Arial" w:hAnsi="Arial" w:cs="Arial"/>
          <w:b/>
          <w:bCs/>
          <w:sz w:val="22"/>
          <w:szCs w:val="22"/>
        </w:rPr>
        <w:t>.1</w:t>
      </w:r>
      <w:r w:rsidR="00166D9A" w:rsidRPr="0003314E">
        <w:rPr>
          <w:rFonts w:ascii="Arial" w:hAnsi="Arial" w:cs="Arial"/>
          <w:b/>
          <w:bCs/>
          <w:sz w:val="22"/>
          <w:szCs w:val="22"/>
        </w:rPr>
        <w:tab/>
        <w:t>Details of associate:</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031982" w:rsidRPr="006A348A" w:rsidTr="00031982">
        <w:tc>
          <w:tcPr>
            <w:tcW w:w="9810" w:type="dxa"/>
            <w:gridSpan w:val="9"/>
            <w:tcBorders>
              <w:top w:val="nil"/>
              <w:left w:val="nil"/>
              <w:bottom w:val="nil"/>
              <w:right w:val="nil"/>
            </w:tcBorders>
            <w:vAlign w:val="bottom"/>
          </w:tcPr>
          <w:p w:rsidR="00031982" w:rsidRPr="006A348A" w:rsidRDefault="00031982" w:rsidP="00A62BA2">
            <w:pPr>
              <w:spacing w:line="200" w:lineRule="exact"/>
              <w:jc w:val="right"/>
              <w:rPr>
                <w:rFonts w:ascii="Arial" w:hAnsi="Arial" w:cs="Arial"/>
                <w:sz w:val="14"/>
                <w:szCs w:val="14"/>
                <w:cs/>
              </w:rPr>
            </w:pPr>
            <w:r w:rsidRPr="006A348A">
              <w:rPr>
                <w:rFonts w:ascii="Arial" w:hAnsi="Arial" w:cs="Arial"/>
                <w:sz w:val="14"/>
                <w:szCs w:val="14"/>
                <w:cs/>
              </w:rPr>
              <w:t xml:space="preserve"> </w:t>
            </w:r>
            <w:r w:rsidRPr="006A348A">
              <w:rPr>
                <w:rFonts w:ascii="Arial" w:hAnsi="Arial" w:cs="Arial"/>
                <w:sz w:val="14"/>
                <w:szCs w:val="14"/>
              </w:rPr>
              <w:t>(Unit: Thousand Baht)</w:t>
            </w:r>
          </w:p>
        </w:tc>
      </w:tr>
      <w:tr w:rsidR="00031982" w:rsidRPr="006A348A" w:rsidTr="00031982">
        <w:tc>
          <w:tcPr>
            <w:tcW w:w="162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117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1080" w:type="dxa"/>
            <w:tcBorders>
              <w:top w:val="nil"/>
              <w:left w:val="nil"/>
              <w:bottom w:val="nil"/>
              <w:right w:val="nil"/>
            </w:tcBorders>
            <w:vAlign w:val="bottom"/>
          </w:tcPr>
          <w:p w:rsidR="00031982" w:rsidRPr="006A348A" w:rsidRDefault="00031982" w:rsidP="00A62BA2">
            <w:pPr>
              <w:spacing w:line="200" w:lineRule="exact"/>
              <w:jc w:val="center"/>
              <w:rPr>
                <w:rFonts w:ascii="Arial" w:hAnsi="Arial" w:cs="Arial"/>
                <w:sz w:val="14"/>
                <w:szCs w:val="14"/>
                <w:cs/>
              </w:rPr>
            </w:pPr>
          </w:p>
        </w:tc>
        <w:tc>
          <w:tcPr>
            <w:tcW w:w="5940" w:type="dxa"/>
            <w:gridSpan w:val="6"/>
            <w:tcBorders>
              <w:top w:val="nil"/>
              <w:left w:val="nil"/>
              <w:bottom w:val="nil"/>
              <w:right w:val="nil"/>
            </w:tcBorders>
            <w:vAlign w:val="bottom"/>
          </w:tcPr>
          <w:p w:rsidR="00031982" w:rsidRPr="006A348A" w:rsidRDefault="002A7BF8"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Consolidated</w:t>
            </w:r>
            <w:r w:rsidR="00031982" w:rsidRPr="006A348A">
              <w:rPr>
                <w:rFonts w:ascii="Arial" w:hAnsi="Arial" w:cs="Arial"/>
                <w:sz w:val="14"/>
                <w:szCs w:val="14"/>
              </w:rPr>
              <w:t xml:space="preserve"> </w:t>
            </w:r>
            <w:r w:rsidR="0028316A" w:rsidRPr="006A348A">
              <w:rPr>
                <w:rFonts w:ascii="Arial" w:hAnsi="Arial" w:cs="Arial"/>
                <w:sz w:val="14"/>
                <w:szCs w:val="14"/>
              </w:rPr>
              <w:t xml:space="preserve">and separate </w:t>
            </w:r>
            <w:r w:rsidR="00031982" w:rsidRPr="006A348A">
              <w:rPr>
                <w:rFonts w:ascii="Arial" w:hAnsi="Arial" w:cs="Arial"/>
                <w:sz w:val="14"/>
                <w:szCs w:val="14"/>
              </w:rPr>
              <w:t>financial statements</w:t>
            </w:r>
          </w:p>
        </w:tc>
      </w:tr>
      <w:tr w:rsidR="00031982" w:rsidRPr="006A348A" w:rsidTr="00031982">
        <w:tc>
          <w:tcPr>
            <w:tcW w:w="1620" w:type="dxa"/>
            <w:tcBorders>
              <w:top w:val="nil"/>
              <w:left w:val="nil"/>
              <w:bottom w:val="nil"/>
              <w:right w:val="nil"/>
            </w:tcBorders>
            <w:vAlign w:val="bottom"/>
          </w:tcPr>
          <w:p w:rsidR="00031982" w:rsidRPr="006A348A" w:rsidRDefault="00CA6A6A"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Associate</w:t>
            </w:r>
          </w:p>
        </w:tc>
        <w:tc>
          <w:tcPr>
            <w:tcW w:w="1170" w:type="dxa"/>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Nature of business</w:t>
            </w:r>
          </w:p>
        </w:tc>
        <w:tc>
          <w:tcPr>
            <w:tcW w:w="1080" w:type="dxa"/>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Country of incorporation</w:t>
            </w:r>
          </w:p>
        </w:tc>
        <w:tc>
          <w:tcPr>
            <w:tcW w:w="1980" w:type="dxa"/>
            <w:gridSpan w:val="2"/>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Shareholding percentage</w:t>
            </w:r>
          </w:p>
        </w:tc>
        <w:tc>
          <w:tcPr>
            <w:tcW w:w="1980" w:type="dxa"/>
            <w:gridSpan w:val="2"/>
            <w:tcBorders>
              <w:top w:val="nil"/>
              <w:left w:val="nil"/>
              <w:bottom w:val="nil"/>
              <w:right w:val="nil"/>
            </w:tcBorders>
            <w:vAlign w:val="bottom"/>
          </w:tcPr>
          <w:p w:rsidR="00031982" w:rsidRPr="006A348A" w:rsidRDefault="00031982"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Cost</w:t>
            </w:r>
          </w:p>
        </w:tc>
        <w:tc>
          <w:tcPr>
            <w:tcW w:w="1980" w:type="dxa"/>
            <w:gridSpan w:val="2"/>
            <w:tcBorders>
              <w:top w:val="nil"/>
              <w:left w:val="nil"/>
              <w:bottom w:val="nil"/>
              <w:right w:val="nil"/>
            </w:tcBorders>
          </w:tcPr>
          <w:p w:rsidR="00031982" w:rsidRPr="006A348A" w:rsidRDefault="00031982" w:rsidP="00A62BA2">
            <w:pPr>
              <w:pBdr>
                <w:bottom w:val="single" w:sz="4" w:space="1" w:color="auto"/>
              </w:pBdr>
              <w:spacing w:line="200" w:lineRule="exact"/>
              <w:jc w:val="center"/>
              <w:rPr>
                <w:rFonts w:ascii="Arial" w:hAnsi="Arial" w:cs="Arial"/>
                <w:sz w:val="14"/>
                <w:szCs w:val="14"/>
              </w:rPr>
            </w:pPr>
            <w:r w:rsidRPr="006A348A">
              <w:rPr>
                <w:rFonts w:ascii="Arial" w:hAnsi="Arial" w:cs="Arial"/>
                <w:sz w:val="14"/>
                <w:szCs w:val="14"/>
              </w:rPr>
              <w:t>Carrying amounts</w:t>
            </w:r>
            <w:r w:rsidR="001B04E8" w:rsidRPr="006A348A">
              <w:rPr>
                <w:rFonts w:ascii="Arial" w:hAnsi="Arial" w:cs="Arial"/>
                <w:sz w:val="14"/>
                <w:szCs w:val="14"/>
              </w:rPr>
              <w:t xml:space="preserve">                </w:t>
            </w:r>
            <w:r w:rsidRPr="006A348A">
              <w:rPr>
                <w:rFonts w:ascii="Arial" w:hAnsi="Arial" w:cs="Arial"/>
                <w:sz w:val="14"/>
                <w:szCs w:val="14"/>
              </w:rPr>
              <w:t xml:space="preserve"> based on equity method</w:t>
            </w:r>
          </w:p>
        </w:tc>
      </w:tr>
      <w:tr w:rsidR="006A7677" w:rsidRPr="006A348A" w:rsidTr="006A348A">
        <w:trPr>
          <w:trHeight w:val="171"/>
        </w:trPr>
        <w:tc>
          <w:tcPr>
            <w:tcW w:w="1620" w:type="dxa"/>
            <w:tcBorders>
              <w:top w:val="nil"/>
              <w:left w:val="nil"/>
              <w:bottom w:val="nil"/>
              <w:right w:val="nil"/>
            </w:tcBorders>
          </w:tcPr>
          <w:p w:rsidR="006A7677" w:rsidRPr="006A348A" w:rsidRDefault="006A7677"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30 June</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c>
          <w:tcPr>
            <w:tcW w:w="990" w:type="dxa"/>
            <w:tcBorders>
              <w:top w:val="nil"/>
              <w:left w:val="nil"/>
              <w:bottom w:val="nil"/>
              <w:right w:val="nil"/>
            </w:tcBorders>
          </w:tcPr>
          <w:p w:rsidR="006A7677" w:rsidRPr="006A348A" w:rsidRDefault="00F6260B" w:rsidP="00A62BA2">
            <w:pPr>
              <w:spacing w:line="200" w:lineRule="exact"/>
              <w:ind w:left="-108" w:right="-63"/>
              <w:jc w:val="center"/>
              <w:rPr>
                <w:rFonts w:ascii="Arial" w:hAnsi="Arial" w:cs="Arial"/>
                <w:sz w:val="14"/>
                <w:szCs w:val="14"/>
                <w:cs/>
              </w:rPr>
            </w:pPr>
            <w:r w:rsidRPr="006A348A">
              <w:rPr>
                <w:rFonts w:ascii="Arial" w:hAnsi="Arial" w:cs="Arial"/>
                <w:sz w:val="14"/>
                <w:szCs w:val="14"/>
              </w:rPr>
              <w:t>30 June</w:t>
            </w:r>
            <w:r w:rsidR="006A7677" w:rsidRPr="006A348A">
              <w:rPr>
                <w:rFonts w:ascii="Arial" w:hAnsi="Arial" w:cs="Arial"/>
                <w:sz w:val="14"/>
                <w:szCs w:val="14"/>
              </w:rPr>
              <w:t xml:space="preserve">  </w:t>
            </w:r>
          </w:p>
        </w:tc>
        <w:tc>
          <w:tcPr>
            <w:tcW w:w="990" w:type="dxa"/>
            <w:tcBorders>
              <w:top w:val="nil"/>
              <w:left w:val="nil"/>
              <w:bottom w:val="nil"/>
              <w:right w:val="nil"/>
            </w:tcBorders>
          </w:tcPr>
          <w:p w:rsidR="006A7677" w:rsidRPr="006A348A" w:rsidRDefault="006A7677" w:rsidP="00A62BA2">
            <w:pPr>
              <w:spacing w:line="200" w:lineRule="exact"/>
              <w:ind w:left="-108" w:right="-63"/>
              <w:jc w:val="center"/>
              <w:rPr>
                <w:rFonts w:ascii="Arial" w:hAnsi="Arial" w:cs="Arial"/>
                <w:sz w:val="14"/>
                <w:szCs w:val="14"/>
                <w:cs/>
              </w:rPr>
            </w:pPr>
            <w:r w:rsidRPr="006A348A">
              <w:rPr>
                <w:rFonts w:ascii="Arial" w:hAnsi="Arial" w:cs="Arial"/>
                <w:sz w:val="14"/>
                <w:szCs w:val="14"/>
              </w:rPr>
              <w:t xml:space="preserve">31 December </w:t>
            </w:r>
          </w:p>
        </w:tc>
      </w:tr>
      <w:tr w:rsidR="006A7677" w:rsidRPr="006A348A" w:rsidTr="00031982">
        <w:tc>
          <w:tcPr>
            <w:tcW w:w="1620" w:type="dxa"/>
            <w:tcBorders>
              <w:top w:val="nil"/>
              <w:left w:val="nil"/>
              <w:bottom w:val="nil"/>
              <w:right w:val="nil"/>
            </w:tcBorders>
          </w:tcPr>
          <w:p w:rsidR="006A7677" w:rsidRPr="006A348A" w:rsidRDefault="006A7677"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1080" w:type="dxa"/>
            <w:tcBorders>
              <w:top w:val="nil"/>
              <w:left w:val="nil"/>
              <w:bottom w:val="nil"/>
              <w:right w:val="nil"/>
            </w:tcBorders>
          </w:tcPr>
          <w:p w:rsidR="006A7677" w:rsidRPr="006A348A" w:rsidRDefault="006A7677" w:rsidP="00A62BA2">
            <w:pPr>
              <w:tabs>
                <w:tab w:val="right" w:pos="7200"/>
                <w:tab w:val="right" w:pos="8540"/>
              </w:tabs>
              <w:spacing w:line="200" w:lineRule="exact"/>
              <w:jc w:val="center"/>
              <w:rPr>
                <w:rFonts w:ascii="Arial" w:hAnsi="Arial" w:cs="Arial"/>
                <w:sz w:val="14"/>
                <w:szCs w:val="14"/>
                <w:u w:val="single"/>
                <w:cs/>
              </w:rPr>
            </w:pP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2020</w:t>
            </w:r>
          </w:p>
        </w:tc>
        <w:tc>
          <w:tcPr>
            <w:tcW w:w="990" w:type="dxa"/>
            <w:tcBorders>
              <w:top w:val="nil"/>
              <w:left w:val="nil"/>
              <w:bottom w:val="nil"/>
              <w:right w:val="nil"/>
            </w:tcBorders>
          </w:tcPr>
          <w:p w:rsidR="006A7677" w:rsidRPr="006A348A" w:rsidRDefault="006A7677" w:rsidP="00A62BA2">
            <w:pPr>
              <w:pBdr>
                <w:bottom w:val="single" w:sz="4" w:space="1" w:color="auto"/>
              </w:pBdr>
              <w:spacing w:line="200" w:lineRule="exact"/>
              <w:jc w:val="center"/>
              <w:rPr>
                <w:rFonts w:ascii="Arial" w:hAnsi="Arial" w:cs="Arial"/>
                <w:sz w:val="14"/>
                <w:szCs w:val="14"/>
                <w:cs/>
              </w:rPr>
            </w:pPr>
            <w:r w:rsidRPr="006A348A">
              <w:rPr>
                <w:rFonts w:ascii="Arial" w:hAnsi="Arial" w:cs="Arial"/>
                <w:sz w:val="14"/>
                <w:szCs w:val="14"/>
              </w:rPr>
              <w:t>2019</w:t>
            </w:r>
          </w:p>
        </w:tc>
      </w:tr>
      <w:tr w:rsidR="007E68A5" w:rsidRPr="006A348A" w:rsidTr="00604205">
        <w:trPr>
          <w:trHeight w:val="80"/>
        </w:trPr>
        <w:tc>
          <w:tcPr>
            <w:tcW w:w="162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cs/>
              </w:rPr>
            </w:pPr>
          </w:p>
        </w:tc>
        <w:tc>
          <w:tcPr>
            <w:tcW w:w="117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108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rPr>
            </w:pPr>
            <w:r w:rsidRPr="006A348A">
              <w:rPr>
                <w:rFonts w:ascii="Arial" w:hAnsi="Arial" w:cs="Arial"/>
                <w:sz w:val="14"/>
                <w:szCs w:val="14"/>
              </w:rPr>
              <w:t>(%)</w:t>
            </w:r>
          </w:p>
        </w:tc>
        <w:tc>
          <w:tcPr>
            <w:tcW w:w="990" w:type="dxa"/>
            <w:tcBorders>
              <w:top w:val="nil"/>
              <w:left w:val="nil"/>
              <w:bottom w:val="nil"/>
              <w:right w:val="nil"/>
            </w:tcBorders>
          </w:tcPr>
          <w:p w:rsidR="007E68A5" w:rsidRPr="006A348A" w:rsidRDefault="007E68A5" w:rsidP="00A62BA2">
            <w:pPr>
              <w:spacing w:line="200" w:lineRule="exact"/>
              <w:jc w:val="center"/>
              <w:rPr>
                <w:rFonts w:ascii="Arial" w:hAnsi="Arial" w:cs="Arial"/>
                <w:sz w:val="14"/>
                <w:szCs w:val="14"/>
              </w:rPr>
            </w:pPr>
            <w:r w:rsidRPr="006A348A">
              <w:rPr>
                <w:rFonts w:ascii="Arial" w:hAnsi="Arial" w:cs="Arial"/>
                <w:sz w:val="14"/>
                <w:szCs w:val="14"/>
              </w:rPr>
              <w:t>(%)</w:t>
            </w: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u w:val="single"/>
              </w:rPr>
            </w:pPr>
          </w:p>
        </w:tc>
        <w:tc>
          <w:tcPr>
            <w:tcW w:w="990" w:type="dxa"/>
            <w:tcBorders>
              <w:top w:val="nil"/>
              <w:left w:val="nil"/>
              <w:bottom w:val="nil"/>
              <w:right w:val="nil"/>
            </w:tcBorders>
          </w:tcPr>
          <w:p w:rsidR="007E68A5" w:rsidRPr="006A348A" w:rsidRDefault="007E68A5" w:rsidP="00A62BA2">
            <w:pPr>
              <w:tabs>
                <w:tab w:val="right" w:pos="7200"/>
                <w:tab w:val="right" w:pos="8540"/>
              </w:tabs>
              <w:spacing w:line="200" w:lineRule="exact"/>
              <w:jc w:val="center"/>
              <w:rPr>
                <w:rFonts w:ascii="Arial" w:hAnsi="Arial" w:cs="Arial"/>
                <w:sz w:val="14"/>
                <w:szCs w:val="14"/>
              </w:rPr>
            </w:pPr>
          </w:p>
        </w:tc>
      </w:tr>
      <w:tr w:rsidR="008D6448" w:rsidRPr="006A348A" w:rsidTr="00031982">
        <w:tc>
          <w:tcPr>
            <w:tcW w:w="1620" w:type="dxa"/>
            <w:tcBorders>
              <w:top w:val="nil"/>
              <w:left w:val="nil"/>
              <w:bottom w:val="nil"/>
              <w:right w:val="nil"/>
            </w:tcBorders>
          </w:tcPr>
          <w:p w:rsidR="008D6448" w:rsidRPr="006A348A" w:rsidRDefault="008D6448" w:rsidP="00A62BA2">
            <w:pPr>
              <w:spacing w:line="200" w:lineRule="exact"/>
              <w:ind w:left="162" w:hanging="162"/>
              <w:rPr>
                <w:rFonts w:ascii="Arial" w:hAnsi="Arial" w:cs="Arial"/>
                <w:sz w:val="14"/>
                <w:szCs w:val="14"/>
                <w:cs/>
              </w:rPr>
            </w:pPr>
            <w:r w:rsidRPr="006A348A">
              <w:rPr>
                <w:rFonts w:ascii="Arial" w:hAnsi="Arial" w:cs="Arial"/>
                <w:sz w:val="14"/>
                <w:szCs w:val="14"/>
              </w:rPr>
              <w:t xml:space="preserve">Singer Thailand </w:t>
            </w:r>
            <w:proofErr w:type="gramStart"/>
            <w:r w:rsidRPr="006A348A">
              <w:rPr>
                <w:rFonts w:ascii="Arial" w:hAnsi="Arial" w:cs="Arial"/>
                <w:sz w:val="14"/>
                <w:szCs w:val="14"/>
              </w:rPr>
              <w:t xml:space="preserve">Public </w:t>
            </w:r>
            <w:r w:rsidRPr="006A348A">
              <w:rPr>
                <w:rFonts w:ascii="Arial" w:hAnsi="Arial" w:cs="Arial"/>
                <w:sz w:val="14"/>
                <w:szCs w:val="14"/>
                <w:cs/>
              </w:rPr>
              <w:t xml:space="preserve"> </w:t>
            </w:r>
            <w:r w:rsidRPr="006A348A">
              <w:rPr>
                <w:rFonts w:ascii="Arial" w:hAnsi="Arial" w:cs="Arial"/>
                <w:sz w:val="14"/>
                <w:szCs w:val="14"/>
              </w:rPr>
              <w:t>Company</w:t>
            </w:r>
            <w:proofErr w:type="gramEnd"/>
            <w:r w:rsidRPr="006A348A">
              <w:rPr>
                <w:rFonts w:ascii="Arial" w:hAnsi="Arial" w:cs="Arial"/>
                <w:sz w:val="14"/>
                <w:szCs w:val="14"/>
              </w:rPr>
              <w:t xml:space="preserve"> Limited</w:t>
            </w:r>
          </w:p>
        </w:tc>
        <w:tc>
          <w:tcPr>
            <w:tcW w:w="1170" w:type="dxa"/>
            <w:tcBorders>
              <w:top w:val="nil"/>
              <w:left w:val="nil"/>
              <w:bottom w:val="nil"/>
              <w:right w:val="nil"/>
            </w:tcBorders>
          </w:tcPr>
          <w:p w:rsidR="008D6448" w:rsidRPr="006A348A" w:rsidRDefault="008D6448" w:rsidP="00A62BA2">
            <w:pPr>
              <w:spacing w:line="200" w:lineRule="exact"/>
              <w:ind w:left="162" w:right="-108" w:hanging="162"/>
              <w:rPr>
                <w:rFonts w:ascii="Arial" w:hAnsi="Arial" w:cs="Arial"/>
                <w:sz w:val="14"/>
                <w:szCs w:val="14"/>
              </w:rPr>
            </w:pPr>
            <w:r w:rsidRPr="006A348A">
              <w:rPr>
                <w:rFonts w:ascii="Arial" w:hAnsi="Arial" w:cs="Arial"/>
                <w:sz w:val="14"/>
                <w:szCs w:val="14"/>
              </w:rPr>
              <w:t xml:space="preserve">Sales electrical appliances, commercial products and </w:t>
            </w:r>
          </w:p>
        </w:tc>
        <w:tc>
          <w:tcPr>
            <w:tcW w:w="1080" w:type="dxa"/>
            <w:tcBorders>
              <w:top w:val="nil"/>
              <w:left w:val="nil"/>
              <w:bottom w:val="nil"/>
              <w:right w:val="nil"/>
            </w:tcBorders>
          </w:tcPr>
          <w:p w:rsidR="008D6448" w:rsidRPr="006A348A" w:rsidRDefault="008D6448" w:rsidP="00A62BA2">
            <w:pPr>
              <w:spacing w:line="200" w:lineRule="exact"/>
              <w:jc w:val="center"/>
              <w:rPr>
                <w:rFonts w:ascii="Arial" w:hAnsi="Arial" w:cs="Arial"/>
                <w:sz w:val="14"/>
                <w:szCs w:val="14"/>
              </w:rPr>
            </w:pPr>
            <w:r w:rsidRPr="006A348A">
              <w:rPr>
                <w:rFonts w:ascii="Arial" w:hAnsi="Arial" w:cs="Arial"/>
                <w:sz w:val="14"/>
                <w:szCs w:val="14"/>
              </w:rPr>
              <w:t>Thailand</w:t>
            </w:r>
          </w:p>
        </w:tc>
        <w:tc>
          <w:tcPr>
            <w:tcW w:w="990" w:type="dxa"/>
            <w:tcBorders>
              <w:top w:val="nil"/>
              <w:left w:val="nil"/>
              <w:bottom w:val="nil"/>
              <w:right w:val="nil"/>
            </w:tcBorders>
          </w:tcPr>
          <w:p w:rsidR="008D6448" w:rsidRPr="006A348A" w:rsidRDefault="008D6448" w:rsidP="00A62BA2">
            <w:pPr>
              <w:spacing w:line="200" w:lineRule="exact"/>
              <w:jc w:val="center"/>
              <w:rPr>
                <w:rFonts w:ascii="Arial" w:hAnsi="Arial" w:cs="Arial"/>
                <w:sz w:val="14"/>
                <w:szCs w:val="14"/>
              </w:rPr>
            </w:pPr>
            <w:r w:rsidRPr="006A348A">
              <w:rPr>
                <w:rFonts w:ascii="Arial" w:hAnsi="Arial" w:cs="Arial"/>
                <w:sz w:val="14"/>
                <w:szCs w:val="14"/>
              </w:rPr>
              <w:t>30.26</w:t>
            </w:r>
          </w:p>
        </w:tc>
        <w:tc>
          <w:tcPr>
            <w:tcW w:w="990" w:type="dxa"/>
            <w:tcBorders>
              <w:top w:val="nil"/>
              <w:left w:val="nil"/>
              <w:bottom w:val="nil"/>
              <w:right w:val="nil"/>
            </w:tcBorders>
          </w:tcPr>
          <w:p w:rsidR="008D6448" w:rsidRPr="006A348A" w:rsidRDefault="008D6448" w:rsidP="00A62BA2">
            <w:pPr>
              <w:spacing w:line="200" w:lineRule="exact"/>
              <w:jc w:val="center"/>
              <w:rPr>
                <w:rFonts w:ascii="Arial" w:hAnsi="Arial" w:cs="Arial"/>
                <w:sz w:val="14"/>
                <w:szCs w:val="14"/>
              </w:rPr>
            </w:pPr>
            <w:r w:rsidRPr="006A348A">
              <w:rPr>
                <w:rFonts w:ascii="Arial" w:hAnsi="Arial" w:cs="Arial"/>
                <w:sz w:val="14"/>
                <w:szCs w:val="14"/>
              </w:rPr>
              <w:t>30.26</w:t>
            </w:r>
          </w:p>
        </w:tc>
        <w:tc>
          <w:tcPr>
            <w:tcW w:w="990" w:type="dxa"/>
            <w:tcBorders>
              <w:top w:val="nil"/>
              <w:left w:val="nil"/>
              <w:bottom w:val="nil"/>
              <w:right w:val="nil"/>
            </w:tcBorders>
          </w:tcPr>
          <w:p w:rsidR="008D6448" w:rsidRPr="006A348A" w:rsidRDefault="008D6448" w:rsidP="00A62BA2">
            <w:pPr>
              <w:tabs>
                <w:tab w:val="decimal" w:pos="702"/>
              </w:tabs>
              <w:spacing w:line="200" w:lineRule="exact"/>
              <w:rPr>
                <w:rFonts w:ascii="Arial" w:hAnsi="Arial" w:cs="Arial"/>
                <w:sz w:val="14"/>
                <w:szCs w:val="14"/>
              </w:rPr>
            </w:pPr>
            <w:r w:rsidRPr="006A348A">
              <w:rPr>
                <w:rFonts w:ascii="Arial" w:hAnsi="Arial" w:cs="Arial"/>
                <w:sz w:val="14"/>
                <w:szCs w:val="14"/>
              </w:rPr>
              <w:t>1,210,077</w:t>
            </w:r>
          </w:p>
          <w:p w:rsidR="008D6448" w:rsidRPr="006A348A" w:rsidRDefault="008D6448" w:rsidP="00A62BA2">
            <w:pPr>
              <w:tabs>
                <w:tab w:val="decimal" w:pos="702"/>
              </w:tabs>
              <w:spacing w:line="200" w:lineRule="exact"/>
              <w:rPr>
                <w:rFonts w:ascii="Arial" w:hAnsi="Arial" w:cs="Arial"/>
                <w:sz w:val="14"/>
                <w:szCs w:val="14"/>
              </w:rPr>
            </w:pPr>
          </w:p>
          <w:p w:rsidR="008D6448" w:rsidRPr="006A348A" w:rsidRDefault="008D6448" w:rsidP="00A62BA2">
            <w:pPr>
              <w:tabs>
                <w:tab w:val="decimal" w:pos="702"/>
              </w:tabs>
              <w:spacing w:line="200" w:lineRule="exact"/>
              <w:rPr>
                <w:rFonts w:ascii="Arial" w:hAnsi="Arial" w:cs="Arial"/>
                <w:sz w:val="14"/>
                <w:szCs w:val="14"/>
              </w:rPr>
            </w:pPr>
          </w:p>
          <w:p w:rsidR="008D6448" w:rsidRPr="006A348A" w:rsidRDefault="008D6448" w:rsidP="00A62BA2">
            <w:pP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8D6448" w:rsidRPr="006A348A" w:rsidRDefault="008D6448" w:rsidP="00A62BA2">
            <w:pPr>
              <w:tabs>
                <w:tab w:val="decimal" w:pos="702"/>
              </w:tabs>
              <w:spacing w:line="200" w:lineRule="exact"/>
              <w:rPr>
                <w:rFonts w:ascii="Arial" w:hAnsi="Arial" w:cs="Arial"/>
                <w:sz w:val="14"/>
                <w:szCs w:val="14"/>
              </w:rPr>
            </w:pPr>
            <w:r w:rsidRPr="006A348A">
              <w:rPr>
                <w:rFonts w:ascii="Arial" w:hAnsi="Arial" w:cs="Arial"/>
                <w:sz w:val="14"/>
                <w:szCs w:val="14"/>
              </w:rPr>
              <w:t>1,210,077</w:t>
            </w:r>
          </w:p>
          <w:p w:rsidR="008D6448" w:rsidRPr="006A348A" w:rsidRDefault="008D6448" w:rsidP="00A62BA2">
            <w:pPr>
              <w:tabs>
                <w:tab w:val="decimal" w:pos="702"/>
              </w:tabs>
              <w:spacing w:line="200" w:lineRule="exact"/>
              <w:rPr>
                <w:rFonts w:ascii="Arial" w:hAnsi="Arial" w:cs="Arial"/>
                <w:sz w:val="14"/>
                <w:szCs w:val="14"/>
              </w:rPr>
            </w:pPr>
          </w:p>
          <w:p w:rsidR="008D6448" w:rsidRPr="006A348A" w:rsidRDefault="008D6448" w:rsidP="00A62BA2">
            <w:pPr>
              <w:tabs>
                <w:tab w:val="decimal" w:pos="702"/>
              </w:tabs>
              <w:spacing w:line="200" w:lineRule="exact"/>
              <w:rPr>
                <w:rFonts w:ascii="Arial" w:hAnsi="Arial" w:cs="Arial"/>
                <w:sz w:val="14"/>
                <w:szCs w:val="14"/>
              </w:rPr>
            </w:pPr>
          </w:p>
          <w:p w:rsidR="008D6448" w:rsidRPr="006A348A" w:rsidRDefault="008D6448" w:rsidP="00A62BA2">
            <w:pP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8D6448" w:rsidRPr="006A348A" w:rsidRDefault="00A62BA2" w:rsidP="00A62BA2">
            <w:pPr>
              <w:tabs>
                <w:tab w:val="decimal" w:pos="702"/>
              </w:tabs>
              <w:spacing w:line="200" w:lineRule="exact"/>
              <w:rPr>
                <w:rFonts w:ascii="Arial" w:hAnsi="Arial" w:cs="Arial"/>
                <w:sz w:val="14"/>
                <w:szCs w:val="14"/>
              </w:rPr>
            </w:pPr>
            <w:r>
              <w:rPr>
                <w:rFonts w:ascii="Arial" w:hAnsi="Arial" w:cs="Arial"/>
                <w:sz w:val="14"/>
                <w:szCs w:val="14"/>
              </w:rPr>
              <w:t>1,206,550</w:t>
            </w:r>
          </w:p>
        </w:tc>
        <w:tc>
          <w:tcPr>
            <w:tcW w:w="990" w:type="dxa"/>
            <w:tcBorders>
              <w:top w:val="nil"/>
              <w:left w:val="nil"/>
              <w:bottom w:val="nil"/>
              <w:right w:val="nil"/>
            </w:tcBorders>
          </w:tcPr>
          <w:p w:rsidR="008D6448" w:rsidRPr="006A348A" w:rsidRDefault="008D6448" w:rsidP="00A62BA2">
            <w:pPr>
              <w:tabs>
                <w:tab w:val="decimal" w:pos="702"/>
              </w:tabs>
              <w:spacing w:line="200" w:lineRule="exact"/>
              <w:rPr>
                <w:rFonts w:ascii="Arial" w:hAnsi="Arial" w:cs="Arial"/>
                <w:sz w:val="14"/>
                <w:szCs w:val="14"/>
              </w:rPr>
            </w:pPr>
            <w:r w:rsidRPr="006A348A">
              <w:rPr>
                <w:rFonts w:ascii="Arial" w:hAnsi="Arial" w:cs="Arial"/>
                <w:sz w:val="14"/>
                <w:szCs w:val="14"/>
              </w:rPr>
              <w:t>1,241,486</w:t>
            </w:r>
          </w:p>
        </w:tc>
      </w:tr>
      <w:tr w:rsidR="006A348A" w:rsidRPr="006A348A" w:rsidTr="00C06EB8">
        <w:trPr>
          <w:trHeight w:val="216"/>
        </w:trPr>
        <w:tc>
          <w:tcPr>
            <w:tcW w:w="1620" w:type="dxa"/>
            <w:tcBorders>
              <w:top w:val="nil"/>
              <w:left w:val="nil"/>
              <w:bottom w:val="nil"/>
              <w:right w:val="nil"/>
            </w:tcBorders>
          </w:tcPr>
          <w:p w:rsidR="006A348A" w:rsidRPr="006A348A" w:rsidRDefault="006A348A" w:rsidP="00A62BA2">
            <w:pPr>
              <w:spacing w:line="200" w:lineRule="exact"/>
              <w:ind w:left="162" w:hanging="162"/>
              <w:rPr>
                <w:rFonts w:ascii="Arial" w:hAnsi="Arial" w:cs="Arial"/>
                <w:sz w:val="14"/>
                <w:szCs w:val="14"/>
              </w:rPr>
            </w:pPr>
          </w:p>
        </w:tc>
        <w:tc>
          <w:tcPr>
            <w:tcW w:w="1170" w:type="dxa"/>
            <w:tcBorders>
              <w:top w:val="nil"/>
              <w:left w:val="nil"/>
              <w:bottom w:val="nil"/>
              <w:right w:val="nil"/>
            </w:tcBorders>
          </w:tcPr>
          <w:p w:rsidR="006A348A" w:rsidRPr="006A348A" w:rsidRDefault="006A348A" w:rsidP="00A62BA2">
            <w:pPr>
              <w:spacing w:line="200" w:lineRule="exact"/>
              <w:ind w:left="162" w:right="-108" w:hanging="162"/>
              <w:rPr>
                <w:rFonts w:ascii="Arial" w:hAnsi="Arial" w:cs="Arial"/>
                <w:sz w:val="14"/>
                <w:szCs w:val="14"/>
              </w:rPr>
            </w:pPr>
            <w:r w:rsidRPr="006A348A">
              <w:rPr>
                <w:rFonts w:ascii="Arial" w:hAnsi="Arial" w:cs="Arial"/>
                <w:sz w:val="14"/>
                <w:szCs w:val="14"/>
              </w:rPr>
              <w:tab/>
              <w:t>others</w:t>
            </w:r>
          </w:p>
        </w:tc>
        <w:tc>
          <w:tcPr>
            <w:tcW w:w="1080" w:type="dxa"/>
            <w:tcBorders>
              <w:top w:val="nil"/>
              <w:left w:val="nil"/>
              <w:bottom w:val="nil"/>
              <w:right w:val="nil"/>
            </w:tcBorders>
          </w:tcPr>
          <w:p w:rsidR="006A348A" w:rsidRPr="006A348A" w:rsidRDefault="006A348A" w:rsidP="00A62BA2">
            <w:pPr>
              <w:spacing w:line="200" w:lineRule="exact"/>
              <w:jc w:val="center"/>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spacing w:line="200" w:lineRule="exact"/>
              <w:jc w:val="center"/>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spacing w:line="200" w:lineRule="exact"/>
              <w:jc w:val="center"/>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pBdr>
                <w:bottom w:val="single" w:sz="4" w:space="1" w:color="auto"/>
              </w:pBdr>
              <w:tabs>
                <w:tab w:val="decimal" w:pos="702"/>
              </w:tabs>
              <w:spacing w:line="200" w:lineRule="exact"/>
              <w:rPr>
                <w:rFonts w:ascii="Arial" w:hAnsi="Arial" w:cs="Arial"/>
                <w:sz w:val="14"/>
                <w:szCs w:val="14"/>
              </w:rPr>
            </w:pPr>
          </w:p>
        </w:tc>
        <w:tc>
          <w:tcPr>
            <w:tcW w:w="990" w:type="dxa"/>
            <w:tcBorders>
              <w:top w:val="nil"/>
              <w:left w:val="nil"/>
              <w:bottom w:val="nil"/>
              <w:right w:val="nil"/>
            </w:tcBorders>
          </w:tcPr>
          <w:p w:rsidR="006A348A" w:rsidRPr="006A348A" w:rsidRDefault="006A348A" w:rsidP="00A62BA2">
            <w:pPr>
              <w:tabs>
                <w:tab w:val="decimal" w:pos="702"/>
              </w:tabs>
              <w:spacing w:line="200" w:lineRule="exact"/>
              <w:rPr>
                <w:rFonts w:ascii="Arial" w:hAnsi="Arial" w:cs="Arial"/>
                <w:sz w:val="14"/>
                <w:szCs w:val="14"/>
              </w:rPr>
            </w:pPr>
          </w:p>
        </w:tc>
      </w:tr>
      <w:tr w:rsidR="008D6448" w:rsidRPr="006A348A" w:rsidTr="00634FB0">
        <w:tc>
          <w:tcPr>
            <w:tcW w:w="1620" w:type="dxa"/>
            <w:tcBorders>
              <w:top w:val="nil"/>
              <w:left w:val="nil"/>
              <w:bottom w:val="nil"/>
              <w:right w:val="nil"/>
            </w:tcBorders>
          </w:tcPr>
          <w:p w:rsidR="008D6448" w:rsidRPr="006A348A" w:rsidRDefault="008D6448" w:rsidP="00A62BA2">
            <w:pPr>
              <w:spacing w:line="200" w:lineRule="exact"/>
              <w:rPr>
                <w:rFonts w:ascii="Arial" w:hAnsi="Arial" w:cs="Arial"/>
                <w:sz w:val="14"/>
                <w:szCs w:val="14"/>
              </w:rPr>
            </w:pPr>
            <w:r w:rsidRPr="006A348A">
              <w:rPr>
                <w:rFonts w:ascii="Arial" w:hAnsi="Arial" w:cs="Arial"/>
                <w:sz w:val="14"/>
                <w:szCs w:val="14"/>
              </w:rPr>
              <w:t>Total</w:t>
            </w:r>
          </w:p>
        </w:tc>
        <w:tc>
          <w:tcPr>
            <w:tcW w:w="1170" w:type="dxa"/>
            <w:tcBorders>
              <w:top w:val="nil"/>
              <w:left w:val="nil"/>
              <w:bottom w:val="nil"/>
              <w:right w:val="nil"/>
            </w:tcBorders>
          </w:tcPr>
          <w:p w:rsidR="008D6448" w:rsidRPr="006A348A" w:rsidRDefault="008D6448" w:rsidP="00A62BA2">
            <w:pPr>
              <w:spacing w:line="200" w:lineRule="exact"/>
              <w:rPr>
                <w:rFonts w:ascii="Arial" w:hAnsi="Arial" w:cs="Arial"/>
                <w:b/>
                <w:bCs/>
                <w:sz w:val="14"/>
                <w:szCs w:val="14"/>
              </w:rPr>
            </w:pPr>
          </w:p>
        </w:tc>
        <w:tc>
          <w:tcPr>
            <w:tcW w:w="1080" w:type="dxa"/>
            <w:tcBorders>
              <w:top w:val="nil"/>
              <w:left w:val="nil"/>
              <w:bottom w:val="nil"/>
              <w:right w:val="nil"/>
            </w:tcBorders>
          </w:tcPr>
          <w:p w:rsidR="008D6448" w:rsidRPr="006A348A" w:rsidRDefault="008D6448" w:rsidP="00A62BA2">
            <w:pPr>
              <w:spacing w:line="200" w:lineRule="exact"/>
              <w:rPr>
                <w:rFonts w:ascii="Arial" w:hAnsi="Arial" w:cs="Arial"/>
                <w:b/>
                <w:bCs/>
                <w:sz w:val="14"/>
                <w:szCs w:val="14"/>
              </w:rPr>
            </w:pPr>
          </w:p>
        </w:tc>
        <w:tc>
          <w:tcPr>
            <w:tcW w:w="990" w:type="dxa"/>
            <w:tcBorders>
              <w:top w:val="nil"/>
              <w:left w:val="nil"/>
              <w:bottom w:val="nil"/>
              <w:right w:val="nil"/>
            </w:tcBorders>
          </w:tcPr>
          <w:p w:rsidR="008D6448" w:rsidRPr="006A348A" w:rsidRDefault="008D6448" w:rsidP="00A62BA2">
            <w:pPr>
              <w:spacing w:line="200" w:lineRule="exact"/>
              <w:rPr>
                <w:rFonts w:ascii="Arial" w:hAnsi="Arial" w:cs="Arial"/>
                <w:b/>
                <w:bCs/>
                <w:sz w:val="14"/>
                <w:szCs w:val="14"/>
              </w:rPr>
            </w:pPr>
          </w:p>
        </w:tc>
        <w:tc>
          <w:tcPr>
            <w:tcW w:w="990" w:type="dxa"/>
            <w:tcBorders>
              <w:top w:val="nil"/>
              <w:left w:val="nil"/>
              <w:bottom w:val="nil"/>
              <w:right w:val="nil"/>
            </w:tcBorders>
          </w:tcPr>
          <w:p w:rsidR="008D6448" w:rsidRPr="006A348A" w:rsidRDefault="008D6448" w:rsidP="00A62BA2">
            <w:pPr>
              <w:spacing w:line="200" w:lineRule="exact"/>
              <w:rPr>
                <w:rFonts w:ascii="Arial" w:hAnsi="Arial" w:cs="Arial"/>
                <w:b/>
                <w:bCs/>
                <w:sz w:val="14"/>
                <w:szCs w:val="14"/>
              </w:rPr>
            </w:pPr>
          </w:p>
        </w:tc>
        <w:tc>
          <w:tcPr>
            <w:tcW w:w="990" w:type="dxa"/>
            <w:tcBorders>
              <w:top w:val="nil"/>
              <w:left w:val="nil"/>
              <w:bottom w:val="nil"/>
              <w:right w:val="nil"/>
            </w:tcBorders>
            <w:vAlign w:val="bottom"/>
          </w:tcPr>
          <w:p w:rsidR="008D6448" w:rsidRPr="006A348A" w:rsidRDefault="008D6448" w:rsidP="00A62BA2">
            <w:pPr>
              <w:pBdr>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1,210,077</w:t>
            </w:r>
          </w:p>
        </w:tc>
        <w:tc>
          <w:tcPr>
            <w:tcW w:w="990" w:type="dxa"/>
            <w:tcBorders>
              <w:top w:val="nil"/>
              <w:left w:val="nil"/>
              <w:bottom w:val="nil"/>
              <w:right w:val="nil"/>
            </w:tcBorders>
            <w:vAlign w:val="bottom"/>
          </w:tcPr>
          <w:p w:rsidR="008D6448" w:rsidRPr="006A348A" w:rsidRDefault="008D6448" w:rsidP="00A62BA2">
            <w:pPr>
              <w:pBdr>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1,210,077</w:t>
            </w:r>
          </w:p>
        </w:tc>
        <w:tc>
          <w:tcPr>
            <w:tcW w:w="990" w:type="dxa"/>
            <w:tcBorders>
              <w:top w:val="nil"/>
              <w:left w:val="nil"/>
              <w:bottom w:val="nil"/>
              <w:right w:val="nil"/>
            </w:tcBorders>
            <w:vAlign w:val="bottom"/>
          </w:tcPr>
          <w:p w:rsidR="008D6448" w:rsidRPr="006A348A" w:rsidRDefault="00A62BA2" w:rsidP="00A62BA2">
            <w:pPr>
              <w:pBdr>
                <w:bottom w:val="double" w:sz="4" w:space="1" w:color="auto"/>
              </w:pBdr>
              <w:tabs>
                <w:tab w:val="decimal" w:pos="702"/>
              </w:tabs>
              <w:spacing w:line="200" w:lineRule="exact"/>
              <w:rPr>
                <w:rFonts w:ascii="Arial" w:hAnsi="Arial" w:cs="Arial"/>
                <w:sz w:val="14"/>
                <w:szCs w:val="14"/>
              </w:rPr>
            </w:pPr>
            <w:r>
              <w:rPr>
                <w:rFonts w:ascii="Arial" w:hAnsi="Arial" w:cs="Arial"/>
                <w:sz w:val="14"/>
                <w:szCs w:val="14"/>
              </w:rPr>
              <w:t>1,206,550</w:t>
            </w:r>
          </w:p>
        </w:tc>
        <w:tc>
          <w:tcPr>
            <w:tcW w:w="990" w:type="dxa"/>
            <w:tcBorders>
              <w:top w:val="nil"/>
              <w:left w:val="nil"/>
              <w:bottom w:val="nil"/>
              <w:right w:val="nil"/>
            </w:tcBorders>
            <w:vAlign w:val="bottom"/>
          </w:tcPr>
          <w:p w:rsidR="008D6448" w:rsidRPr="006A348A" w:rsidRDefault="008D6448" w:rsidP="00A62BA2">
            <w:pPr>
              <w:pBdr>
                <w:top w:val="single" w:sz="4" w:space="1" w:color="auto"/>
                <w:bottom w:val="double" w:sz="4" w:space="1" w:color="auto"/>
              </w:pBdr>
              <w:tabs>
                <w:tab w:val="decimal" w:pos="702"/>
              </w:tabs>
              <w:spacing w:line="200" w:lineRule="exact"/>
              <w:rPr>
                <w:rFonts w:ascii="Arial" w:hAnsi="Arial" w:cs="Arial"/>
                <w:sz w:val="14"/>
                <w:szCs w:val="14"/>
              </w:rPr>
            </w:pPr>
            <w:r w:rsidRPr="006A348A">
              <w:rPr>
                <w:rFonts w:ascii="Arial" w:hAnsi="Arial" w:cs="Arial"/>
                <w:sz w:val="14"/>
                <w:szCs w:val="14"/>
              </w:rPr>
              <w:t>1,241,486</w:t>
            </w:r>
          </w:p>
        </w:tc>
      </w:tr>
    </w:tbl>
    <w:p w:rsidR="00C97784" w:rsidRPr="002104A2" w:rsidRDefault="00423DCE" w:rsidP="006A7677">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sidRPr="002104A2">
        <w:rPr>
          <w:rFonts w:ascii="Arial" w:hAnsi="Arial" w:cs="Arial"/>
          <w:b/>
          <w:bCs/>
          <w:sz w:val="22"/>
          <w:szCs w:val="22"/>
        </w:rPr>
        <w:t>1</w:t>
      </w:r>
      <w:r w:rsidR="005721A3">
        <w:rPr>
          <w:rFonts w:ascii="Arial" w:hAnsi="Arial" w:cs="Arial"/>
          <w:b/>
          <w:bCs/>
          <w:sz w:val="22"/>
          <w:szCs w:val="22"/>
        </w:rPr>
        <w:t>9</w:t>
      </w:r>
      <w:r w:rsidR="00C97784" w:rsidRPr="002104A2">
        <w:rPr>
          <w:rFonts w:ascii="Arial" w:hAnsi="Arial" w:cs="Arial"/>
          <w:b/>
          <w:bCs/>
          <w:sz w:val="22"/>
          <w:szCs w:val="22"/>
        </w:rPr>
        <w:t>.</w:t>
      </w:r>
      <w:r w:rsidR="00031982" w:rsidRPr="002104A2">
        <w:rPr>
          <w:rFonts w:ascii="Arial" w:hAnsi="Arial" w:cs="Arial"/>
          <w:b/>
          <w:bCs/>
          <w:sz w:val="22"/>
          <w:szCs w:val="22"/>
        </w:rPr>
        <w:t>2</w:t>
      </w:r>
      <w:r w:rsidR="00031982" w:rsidRPr="002104A2">
        <w:rPr>
          <w:rFonts w:ascii="Arial" w:hAnsi="Arial" w:cs="Arial"/>
          <w:b/>
          <w:bCs/>
          <w:sz w:val="22"/>
          <w:szCs w:val="22"/>
        </w:rPr>
        <w:tab/>
        <w:t>Share of comprehensive income</w:t>
      </w:r>
      <w:r w:rsidR="00DB71AB" w:rsidRPr="002104A2">
        <w:rPr>
          <w:rFonts w:ascii="Arial" w:hAnsi="Arial" w:cs="Arial"/>
          <w:b/>
          <w:bCs/>
          <w:sz w:val="22"/>
          <w:szCs w:val="22"/>
        </w:rPr>
        <w:t xml:space="preserve"> </w:t>
      </w:r>
    </w:p>
    <w:p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from investments</w:t>
      </w:r>
      <w:r>
        <w:rPr>
          <w:rFonts w:ascii="Arial" w:hAnsi="Arial" w:cs="Arial"/>
          <w:sz w:val="22"/>
          <w:szCs w:val="22"/>
        </w:rPr>
        <w:t xml:space="preserve"> in associate compan</w:t>
      </w:r>
      <w:r w:rsidR="00BD4A8E">
        <w:rPr>
          <w:rFonts w:ascii="Arial" w:hAnsi="Arial" w:cs="Arial"/>
          <w:sz w:val="22"/>
          <w:szCs w:val="22"/>
        </w:rPr>
        <w:t>y</w:t>
      </w:r>
      <w:r w:rsidRPr="00090570">
        <w:rPr>
          <w:rFonts w:ascii="Arial" w:hAnsi="Arial" w:cs="Arial"/>
          <w:sz w:val="22"/>
          <w:szCs w:val="22"/>
        </w:rPr>
        <w:t xml:space="preserve"> in the co</w:t>
      </w:r>
      <w:r>
        <w:rPr>
          <w:rFonts w:ascii="Arial" w:hAnsi="Arial" w:cs="Arial"/>
          <w:sz w:val="22"/>
          <w:szCs w:val="22"/>
        </w:rPr>
        <w:t>nsolidated and separate financial statements as follows:</w:t>
      </w:r>
    </w:p>
    <w:tbl>
      <w:tblPr>
        <w:tblW w:w="9334" w:type="dxa"/>
        <w:tblInd w:w="468" w:type="dxa"/>
        <w:tblLayout w:type="fixed"/>
        <w:tblLook w:val="0000" w:firstRow="0" w:lastRow="0" w:firstColumn="0" w:lastColumn="0" w:noHBand="0" w:noVBand="0"/>
      </w:tblPr>
      <w:tblGrid>
        <w:gridCol w:w="1782"/>
        <w:gridCol w:w="1260"/>
        <w:gridCol w:w="1260"/>
        <w:gridCol w:w="1260"/>
        <w:gridCol w:w="1261"/>
        <w:gridCol w:w="1259"/>
        <w:gridCol w:w="1252"/>
      </w:tblGrid>
      <w:tr w:rsidR="00BC479E" w:rsidRPr="00970B97" w:rsidTr="00A4616D">
        <w:tc>
          <w:tcPr>
            <w:tcW w:w="9334" w:type="dxa"/>
            <w:gridSpan w:val="7"/>
            <w:tcBorders>
              <w:top w:val="nil"/>
              <w:left w:val="nil"/>
              <w:bottom w:val="nil"/>
              <w:right w:val="nil"/>
            </w:tcBorders>
            <w:vAlign w:val="bottom"/>
          </w:tcPr>
          <w:p w:rsidR="00BC479E" w:rsidRPr="00970B97" w:rsidRDefault="00BC479E" w:rsidP="00D21D8C">
            <w:pPr>
              <w:spacing w:line="380" w:lineRule="exact"/>
              <w:jc w:val="right"/>
              <w:rPr>
                <w:rFonts w:ascii="Arial" w:hAnsi="Arial" w:cs="Arial"/>
                <w:sz w:val="18"/>
                <w:szCs w:val="18"/>
              </w:rPr>
            </w:pPr>
            <w:r w:rsidRPr="00970B97">
              <w:rPr>
                <w:rFonts w:ascii="Arial" w:hAnsi="Arial" w:cs="Arial"/>
                <w:sz w:val="18"/>
                <w:szCs w:val="18"/>
              </w:rPr>
              <w:t>(Unit: Thousand Baht)</w:t>
            </w:r>
          </w:p>
        </w:tc>
      </w:tr>
      <w:tr w:rsidR="00A4616D" w:rsidRPr="00970B97" w:rsidTr="00A4616D">
        <w:tc>
          <w:tcPr>
            <w:tcW w:w="1782" w:type="dxa"/>
            <w:tcBorders>
              <w:top w:val="nil"/>
              <w:left w:val="nil"/>
              <w:bottom w:val="nil"/>
              <w:right w:val="nil"/>
            </w:tcBorders>
            <w:vAlign w:val="bottom"/>
          </w:tcPr>
          <w:p w:rsidR="00A4616D" w:rsidRPr="00970B97" w:rsidRDefault="00A4616D" w:rsidP="00D21D8C">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A4616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three-month periods ended </w:t>
            </w:r>
            <w:r>
              <w:rPr>
                <w:rFonts w:ascii="Arial" w:hAnsi="Arial" w:cs="Arial"/>
                <w:sz w:val="18"/>
                <w:szCs w:val="18"/>
              </w:rPr>
              <w:t>30 June</w:t>
            </w:r>
          </w:p>
        </w:tc>
      </w:tr>
      <w:tr w:rsidR="00A4616D" w:rsidRPr="00970B97" w:rsidTr="00A4616D">
        <w:tc>
          <w:tcPr>
            <w:tcW w:w="1782" w:type="dxa"/>
            <w:tcBorders>
              <w:top w:val="nil"/>
              <w:left w:val="nil"/>
              <w:bottom w:val="nil"/>
              <w:right w:val="nil"/>
            </w:tcBorders>
            <w:vAlign w:val="bottom"/>
          </w:tcPr>
          <w:p w:rsidR="00A4616D" w:rsidRPr="00970B97" w:rsidRDefault="00A4616D" w:rsidP="00D21D8C">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A4616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BC479E" w:rsidRPr="00970B97" w:rsidTr="00A4616D">
        <w:tc>
          <w:tcPr>
            <w:tcW w:w="1782" w:type="dxa"/>
            <w:tcBorders>
              <w:top w:val="nil"/>
              <w:left w:val="nil"/>
              <w:bottom w:val="nil"/>
              <w:right w:val="nil"/>
            </w:tcBorders>
            <w:vAlign w:val="bottom"/>
          </w:tcPr>
          <w:p w:rsidR="00BC479E" w:rsidRPr="00970B97" w:rsidRDefault="00BC479E" w:rsidP="00D21D8C">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BC479E" w:rsidRPr="00970B97" w:rsidRDefault="00BC479E" w:rsidP="00D21D8C">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p>
        </w:tc>
        <w:tc>
          <w:tcPr>
            <w:tcW w:w="2521" w:type="dxa"/>
            <w:gridSpan w:val="2"/>
            <w:tcBorders>
              <w:top w:val="nil"/>
              <w:left w:val="nil"/>
              <w:right w:val="nil"/>
            </w:tcBorders>
            <w:vAlign w:val="bottom"/>
          </w:tcPr>
          <w:p w:rsidR="00BC479E" w:rsidRPr="00970B97" w:rsidRDefault="00BC479E" w:rsidP="00D21D8C">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p>
        </w:tc>
        <w:tc>
          <w:tcPr>
            <w:tcW w:w="2511" w:type="dxa"/>
            <w:gridSpan w:val="2"/>
            <w:tcBorders>
              <w:top w:val="nil"/>
              <w:left w:val="nil"/>
              <w:right w:val="nil"/>
            </w:tcBorders>
            <w:vAlign w:val="bottom"/>
          </w:tcPr>
          <w:p w:rsidR="00BC479E" w:rsidRPr="00970B97" w:rsidRDefault="00C06EB8" w:rsidP="00A4616D">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BC479E" w:rsidRPr="00970B97" w:rsidTr="00A4616D">
        <w:tc>
          <w:tcPr>
            <w:tcW w:w="1782" w:type="dxa"/>
            <w:tcBorders>
              <w:top w:val="nil"/>
              <w:left w:val="nil"/>
              <w:bottom w:val="nil"/>
              <w:right w:val="nil"/>
            </w:tcBorders>
          </w:tcPr>
          <w:p w:rsidR="00BC479E" w:rsidRPr="00970B97" w:rsidRDefault="00BC479E" w:rsidP="00BC479E">
            <w:pPr>
              <w:spacing w:line="380" w:lineRule="exact"/>
              <w:jc w:val="center"/>
              <w:rPr>
                <w:rFonts w:ascii="Arial" w:hAnsi="Arial" w:cs="Arial"/>
                <w:sz w:val="18"/>
                <w:szCs w:val="18"/>
                <w:cs/>
              </w:rPr>
            </w:pPr>
          </w:p>
        </w:tc>
        <w:tc>
          <w:tcPr>
            <w:tcW w:w="1260"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1"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59"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2" w:type="dxa"/>
            <w:tcBorders>
              <w:top w:val="nil"/>
              <w:left w:val="nil"/>
              <w:right w:val="nil"/>
            </w:tcBorders>
          </w:tcPr>
          <w:p w:rsidR="00BC479E" w:rsidRPr="00970B97" w:rsidRDefault="00BC479E" w:rsidP="00BC479E">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r>
      <w:tr w:rsidR="00A4616D" w:rsidRPr="00970B97" w:rsidTr="00A4616D">
        <w:tc>
          <w:tcPr>
            <w:tcW w:w="1782" w:type="dxa"/>
            <w:tcBorders>
              <w:top w:val="nil"/>
              <w:left w:val="nil"/>
              <w:bottom w:val="nil"/>
              <w:right w:val="nil"/>
            </w:tcBorders>
          </w:tcPr>
          <w:p w:rsidR="00A4616D" w:rsidRPr="00970B97" w:rsidRDefault="00A4616D" w:rsidP="00A4616D">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A4616D" w:rsidRPr="00A4616D" w:rsidRDefault="00A62BA2" w:rsidP="00A461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33,928</w:t>
            </w:r>
          </w:p>
        </w:tc>
        <w:tc>
          <w:tcPr>
            <w:tcW w:w="1260" w:type="dxa"/>
            <w:tcBorders>
              <w:left w:val="nil"/>
              <w:right w:val="nil"/>
            </w:tcBorders>
            <w:vAlign w:val="bottom"/>
          </w:tcPr>
          <w:p w:rsidR="00A4616D" w:rsidRPr="00A4616D" w:rsidRDefault="00A4616D" w:rsidP="00A4616D">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15,781</w:t>
            </w:r>
          </w:p>
        </w:tc>
        <w:tc>
          <w:tcPr>
            <w:tcW w:w="1260" w:type="dxa"/>
            <w:tcBorders>
              <w:left w:val="nil"/>
              <w:right w:val="nil"/>
            </w:tcBorders>
            <w:vAlign w:val="bottom"/>
          </w:tcPr>
          <w:p w:rsidR="00A4616D" w:rsidRPr="00A4616D" w:rsidRDefault="00A4616D" w:rsidP="00A4616D">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c>
          <w:tcPr>
            <w:tcW w:w="1261" w:type="dxa"/>
            <w:tcBorders>
              <w:left w:val="nil"/>
              <w:right w:val="nil"/>
            </w:tcBorders>
            <w:vAlign w:val="bottom"/>
          </w:tcPr>
          <w:p w:rsidR="00A4616D" w:rsidRPr="00A4616D" w:rsidRDefault="00A4616D" w:rsidP="00A4616D">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2,541</w:t>
            </w:r>
          </w:p>
        </w:tc>
        <w:tc>
          <w:tcPr>
            <w:tcW w:w="1259" w:type="dxa"/>
            <w:tcBorders>
              <w:left w:val="nil"/>
              <w:right w:val="nil"/>
            </w:tcBorders>
            <w:vAlign w:val="bottom"/>
          </w:tcPr>
          <w:p w:rsidR="00A4616D" w:rsidRPr="00A4616D" w:rsidRDefault="00A4616D" w:rsidP="00A4616D">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c>
          <w:tcPr>
            <w:tcW w:w="1252" w:type="dxa"/>
            <w:tcBorders>
              <w:left w:val="nil"/>
              <w:right w:val="nil"/>
            </w:tcBorders>
            <w:vAlign w:val="bottom"/>
          </w:tcPr>
          <w:p w:rsidR="00A4616D" w:rsidRDefault="00A4616D" w:rsidP="00A4616D">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A4616D" w:rsidRPr="00970B97" w:rsidTr="00A4616D">
        <w:tc>
          <w:tcPr>
            <w:tcW w:w="1782" w:type="dxa"/>
            <w:tcBorders>
              <w:top w:val="nil"/>
              <w:left w:val="nil"/>
              <w:bottom w:val="nil"/>
              <w:right w:val="nil"/>
            </w:tcBorders>
          </w:tcPr>
          <w:p w:rsidR="00A4616D" w:rsidRPr="00970B97" w:rsidRDefault="00A4616D" w:rsidP="00A4616D">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A4616D" w:rsidRPr="00A4616D" w:rsidRDefault="00A62BA2" w:rsidP="00A461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33,928</w:t>
            </w:r>
          </w:p>
        </w:tc>
        <w:tc>
          <w:tcPr>
            <w:tcW w:w="1260" w:type="dxa"/>
            <w:tcBorders>
              <w:left w:val="nil"/>
              <w:right w:val="nil"/>
            </w:tcBorders>
            <w:vAlign w:val="bottom"/>
          </w:tcPr>
          <w:p w:rsidR="00A4616D" w:rsidRPr="00A4616D" w:rsidRDefault="00A4616D" w:rsidP="00A4616D">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15,781</w:t>
            </w:r>
          </w:p>
        </w:tc>
        <w:tc>
          <w:tcPr>
            <w:tcW w:w="1260" w:type="dxa"/>
            <w:tcBorders>
              <w:left w:val="nil"/>
              <w:right w:val="nil"/>
            </w:tcBorders>
          </w:tcPr>
          <w:p w:rsidR="00A4616D" w:rsidRPr="00A4616D" w:rsidRDefault="00A4616D" w:rsidP="00A4616D">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c>
          <w:tcPr>
            <w:tcW w:w="1261" w:type="dxa"/>
            <w:tcBorders>
              <w:left w:val="nil"/>
              <w:right w:val="nil"/>
            </w:tcBorders>
          </w:tcPr>
          <w:p w:rsidR="00A4616D" w:rsidRPr="00A4616D" w:rsidRDefault="00A4616D" w:rsidP="00A4616D">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2,541</w:t>
            </w:r>
          </w:p>
        </w:tc>
        <w:tc>
          <w:tcPr>
            <w:tcW w:w="1259" w:type="dxa"/>
            <w:tcBorders>
              <w:left w:val="nil"/>
              <w:right w:val="nil"/>
            </w:tcBorders>
          </w:tcPr>
          <w:p w:rsidR="00A4616D" w:rsidRPr="00A4616D" w:rsidRDefault="00A4616D" w:rsidP="00A4616D">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c>
          <w:tcPr>
            <w:tcW w:w="1252" w:type="dxa"/>
            <w:tcBorders>
              <w:left w:val="nil"/>
              <w:right w:val="nil"/>
            </w:tcBorders>
          </w:tcPr>
          <w:p w:rsidR="00A4616D" w:rsidRDefault="00A4616D" w:rsidP="00A4616D">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w:t>
            </w:r>
          </w:p>
        </w:tc>
      </w:tr>
      <w:tr w:rsidR="00A4616D" w:rsidRPr="00970B97" w:rsidTr="00A4616D">
        <w:tc>
          <w:tcPr>
            <w:tcW w:w="9334" w:type="dxa"/>
            <w:gridSpan w:val="7"/>
            <w:tcBorders>
              <w:top w:val="nil"/>
              <w:left w:val="nil"/>
              <w:bottom w:val="nil"/>
              <w:right w:val="nil"/>
            </w:tcBorders>
            <w:vAlign w:val="bottom"/>
          </w:tcPr>
          <w:p w:rsidR="00A4616D" w:rsidRPr="00970B97" w:rsidRDefault="00A4616D" w:rsidP="00A4616D">
            <w:pPr>
              <w:spacing w:before="120" w:line="380" w:lineRule="exact"/>
              <w:jc w:val="right"/>
              <w:rPr>
                <w:rFonts w:ascii="Arial" w:hAnsi="Arial" w:cs="Arial"/>
                <w:sz w:val="18"/>
                <w:szCs w:val="18"/>
              </w:rPr>
            </w:pPr>
            <w:r w:rsidRPr="00970B97">
              <w:rPr>
                <w:rFonts w:ascii="Arial" w:hAnsi="Arial" w:cs="Arial"/>
                <w:sz w:val="18"/>
                <w:szCs w:val="18"/>
              </w:rPr>
              <w:t>(Unit: Thousand Baht)</w:t>
            </w:r>
          </w:p>
        </w:tc>
      </w:tr>
      <w:tr w:rsidR="00A4616D" w:rsidRPr="00970B97" w:rsidTr="00A4616D">
        <w:tc>
          <w:tcPr>
            <w:tcW w:w="1782" w:type="dxa"/>
            <w:tcBorders>
              <w:top w:val="nil"/>
              <w:left w:val="nil"/>
              <w:bottom w:val="nil"/>
              <w:right w:val="nil"/>
            </w:tcBorders>
            <w:vAlign w:val="bottom"/>
          </w:tcPr>
          <w:p w:rsidR="00A4616D" w:rsidRPr="00970B97" w:rsidRDefault="00A4616D" w:rsidP="00A4616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A4616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 xml:space="preserve">For the </w:t>
            </w:r>
            <w:r>
              <w:rPr>
                <w:rFonts w:ascii="Arial" w:hAnsi="Arial" w:cs="Arial"/>
                <w:sz w:val="18"/>
                <w:szCs w:val="18"/>
              </w:rPr>
              <w:t>six</w:t>
            </w:r>
            <w:r w:rsidRPr="00970B97">
              <w:rPr>
                <w:rFonts w:ascii="Arial" w:hAnsi="Arial" w:cs="Arial"/>
                <w:sz w:val="18"/>
                <w:szCs w:val="18"/>
              </w:rPr>
              <w:t xml:space="preserve">-month periods ended </w:t>
            </w:r>
            <w:r>
              <w:rPr>
                <w:rFonts w:ascii="Arial" w:hAnsi="Arial" w:cs="Arial"/>
                <w:sz w:val="18"/>
                <w:szCs w:val="18"/>
              </w:rPr>
              <w:t>30 June</w:t>
            </w:r>
          </w:p>
        </w:tc>
      </w:tr>
      <w:tr w:rsidR="00A4616D" w:rsidRPr="00970B97" w:rsidTr="00A4616D">
        <w:tc>
          <w:tcPr>
            <w:tcW w:w="1782" w:type="dxa"/>
            <w:tcBorders>
              <w:top w:val="nil"/>
              <w:left w:val="nil"/>
              <w:bottom w:val="nil"/>
              <w:right w:val="nil"/>
            </w:tcBorders>
            <w:vAlign w:val="bottom"/>
          </w:tcPr>
          <w:p w:rsidR="00A4616D" w:rsidRPr="00970B97" w:rsidRDefault="00A4616D" w:rsidP="00A4616D">
            <w:pPr>
              <w:spacing w:line="380" w:lineRule="exact"/>
              <w:jc w:val="center"/>
              <w:rPr>
                <w:rFonts w:ascii="Arial" w:hAnsi="Arial" w:cs="Arial"/>
                <w:sz w:val="18"/>
                <w:szCs w:val="18"/>
                <w:cs/>
              </w:rPr>
            </w:pPr>
          </w:p>
        </w:tc>
        <w:tc>
          <w:tcPr>
            <w:tcW w:w="7552" w:type="dxa"/>
            <w:gridSpan w:val="6"/>
            <w:tcBorders>
              <w:top w:val="nil"/>
              <w:left w:val="nil"/>
              <w:right w:val="nil"/>
            </w:tcBorders>
            <w:vAlign w:val="bottom"/>
          </w:tcPr>
          <w:p w:rsidR="00A4616D" w:rsidRPr="00970B97" w:rsidRDefault="00A4616D" w:rsidP="00A4616D">
            <w:pPr>
              <w:pBdr>
                <w:bottom w:val="single" w:sz="4" w:space="1" w:color="auto"/>
              </w:pBdr>
              <w:tabs>
                <w:tab w:val="left" w:pos="822"/>
              </w:tabs>
              <w:spacing w:line="380" w:lineRule="exact"/>
              <w:jc w:val="center"/>
              <w:rPr>
                <w:rFonts w:ascii="Arial" w:hAnsi="Arial" w:cs="Arial"/>
                <w:sz w:val="18"/>
                <w:szCs w:val="18"/>
              </w:rPr>
            </w:pPr>
            <w:r w:rsidRPr="00970B97">
              <w:rPr>
                <w:rFonts w:ascii="Arial" w:hAnsi="Arial" w:cs="Arial"/>
                <w:sz w:val="18"/>
                <w:szCs w:val="18"/>
              </w:rPr>
              <w:t>Consolidated</w:t>
            </w:r>
            <w:r>
              <w:rPr>
                <w:rFonts w:ascii="Arial" w:hAnsi="Arial" w:cs="Arial"/>
                <w:sz w:val="18"/>
                <w:szCs w:val="18"/>
              </w:rPr>
              <w:t xml:space="preserve"> and separate </w:t>
            </w:r>
            <w:r w:rsidRPr="00970B97">
              <w:rPr>
                <w:rFonts w:ascii="Arial" w:hAnsi="Arial" w:cs="Arial"/>
                <w:sz w:val="18"/>
                <w:szCs w:val="18"/>
              </w:rPr>
              <w:t>financial statements</w:t>
            </w:r>
          </w:p>
        </w:tc>
      </w:tr>
      <w:tr w:rsidR="00C06EB8" w:rsidRPr="00970B97" w:rsidTr="00A4616D">
        <w:tc>
          <w:tcPr>
            <w:tcW w:w="1782" w:type="dxa"/>
            <w:tcBorders>
              <w:top w:val="nil"/>
              <w:left w:val="nil"/>
              <w:bottom w:val="nil"/>
              <w:right w:val="nil"/>
            </w:tcBorders>
            <w:vAlign w:val="bottom"/>
          </w:tcPr>
          <w:p w:rsidR="00C06EB8" w:rsidRPr="00970B97" w:rsidRDefault="00C06EB8" w:rsidP="00C06EB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Associate</w:t>
            </w:r>
          </w:p>
        </w:tc>
        <w:tc>
          <w:tcPr>
            <w:tcW w:w="2520" w:type="dxa"/>
            <w:gridSpan w:val="2"/>
            <w:tcBorders>
              <w:top w:val="nil"/>
              <w:left w:val="nil"/>
              <w:right w:val="nil"/>
            </w:tcBorders>
            <w:vAlign w:val="bottom"/>
          </w:tcPr>
          <w:p w:rsidR="00C06EB8" w:rsidRPr="00970B97" w:rsidRDefault="00C06EB8" w:rsidP="00C06EB8">
            <w:pPr>
              <w:pBdr>
                <w:bottom w:val="single" w:sz="4" w:space="1" w:color="auto"/>
              </w:pBdr>
              <w:spacing w:line="380" w:lineRule="exact"/>
              <w:jc w:val="center"/>
              <w:rPr>
                <w:rFonts w:ascii="Arial" w:hAnsi="Arial" w:cs="Arial"/>
                <w:sz w:val="18"/>
                <w:szCs w:val="18"/>
              </w:rPr>
            </w:pPr>
            <w:r w:rsidRPr="00970B97">
              <w:rPr>
                <w:rFonts w:ascii="Arial" w:hAnsi="Arial" w:cs="Arial"/>
                <w:sz w:val="18"/>
                <w:szCs w:val="18"/>
              </w:rPr>
              <w:t xml:space="preserve">Share of </w:t>
            </w:r>
            <w:r>
              <w:rPr>
                <w:rFonts w:ascii="Arial" w:hAnsi="Arial" w:cs="Arial"/>
                <w:sz w:val="18"/>
                <w:szCs w:val="18"/>
              </w:rPr>
              <w:t xml:space="preserve">profit </w:t>
            </w:r>
            <w:r w:rsidRPr="00970B97">
              <w:rPr>
                <w:rFonts w:ascii="Arial" w:hAnsi="Arial" w:cs="Arial"/>
                <w:sz w:val="18"/>
                <w:szCs w:val="18"/>
              </w:rPr>
              <w:t>from investments in associate</w:t>
            </w:r>
          </w:p>
        </w:tc>
        <w:tc>
          <w:tcPr>
            <w:tcW w:w="2521" w:type="dxa"/>
            <w:gridSpan w:val="2"/>
            <w:tcBorders>
              <w:top w:val="nil"/>
              <w:left w:val="nil"/>
              <w:right w:val="nil"/>
            </w:tcBorders>
            <w:vAlign w:val="bottom"/>
          </w:tcPr>
          <w:p w:rsidR="00C06EB8" w:rsidRPr="00970B97" w:rsidRDefault="00C06EB8" w:rsidP="00C06EB8">
            <w:pPr>
              <w:pBdr>
                <w:bottom w:val="single" w:sz="4" w:space="1" w:color="auto"/>
              </w:pBdr>
              <w:spacing w:line="380" w:lineRule="exact"/>
              <w:jc w:val="center"/>
              <w:rPr>
                <w:rFonts w:ascii="Arial" w:hAnsi="Arial" w:cs="Arial"/>
                <w:sz w:val="18"/>
                <w:szCs w:val="18"/>
                <w:cs/>
              </w:rPr>
            </w:pPr>
            <w:r w:rsidRPr="00970B97">
              <w:rPr>
                <w:rFonts w:ascii="Arial" w:hAnsi="Arial" w:cs="Arial"/>
                <w:sz w:val="18"/>
                <w:szCs w:val="18"/>
              </w:rPr>
              <w:t>Share of other comprehensive income from investments</w:t>
            </w:r>
            <w:r>
              <w:rPr>
                <w:rFonts w:ascii="Arial" w:hAnsi="Arial" w:cs="Arial"/>
                <w:sz w:val="18"/>
                <w:szCs w:val="18"/>
              </w:rPr>
              <w:t xml:space="preserve"> </w:t>
            </w:r>
            <w:r w:rsidRPr="00970B97">
              <w:rPr>
                <w:rFonts w:ascii="Arial" w:hAnsi="Arial" w:cs="Arial"/>
                <w:sz w:val="18"/>
                <w:szCs w:val="18"/>
              </w:rPr>
              <w:t>in associate</w:t>
            </w:r>
          </w:p>
        </w:tc>
        <w:tc>
          <w:tcPr>
            <w:tcW w:w="2511" w:type="dxa"/>
            <w:gridSpan w:val="2"/>
            <w:tcBorders>
              <w:top w:val="nil"/>
              <w:left w:val="nil"/>
              <w:right w:val="nil"/>
            </w:tcBorders>
            <w:vAlign w:val="bottom"/>
          </w:tcPr>
          <w:p w:rsidR="00C06EB8" w:rsidRPr="00970B97" w:rsidRDefault="00C06EB8" w:rsidP="00C06EB8">
            <w:pPr>
              <w:pBdr>
                <w:bottom w:val="single" w:sz="4" w:space="1" w:color="auto"/>
              </w:pBdr>
              <w:spacing w:line="380" w:lineRule="exact"/>
              <w:jc w:val="center"/>
              <w:rPr>
                <w:rFonts w:ascii="Arial" w:hAnsi="Arial" w:cs="Arial"/>
                <w:sz w:val="18"/>
                <w:szCs w:val="18"/>
              </w:rPr>
            </w:pPr>
            <w:r w:rsidRPr="00C06EB8">
              <w:rPr>
                <w:rFonts w:ascii="Arial" w:hAnsi="Arial" w:cs="Arial"/>
                <w:sz w:val="18"/>
                <w:szCs w:val="18"/>
              </w:rPr>
              <w:t>Dividend income</w:t>
            </w:r>
          </w:p>
        </w:tc>
      </w:tr>
      <w:tr w:rsidR="00C06EB8" w:rsidRPr="00970B97" w:rsidTr="00A4616D">
        <w:tc>
          <w:tcPr>
            <w:tcW w:w="1782" w:type="dxa"/>
            <w:tcBorders>
              <w:top w:val="nil"/>
              <w:left w:val="nil"/>
              <w:bottom w:val="nil"/>
              <w:right w:val="nil"/>
            </w:tcBorders>
          </w:tcPr>
          <w:p w:rsidR="00C06EB8" w:rsidRPr="00970B97" w:rsidRDefault="00C06EB8" w:rsidP="00C06EB8">
            <w:pPr>
              <w:spacing w:line="380" w:lineRule="exact"/>
              <w:jc w:val="center"/>
              <w:rPr>
                <w:rFonts w:ascii="Arial" w:hAnsi="Arial" w:cs="Arial"/>
                <w:sz w:val="18"/>
                <w:szCs w:val="18"/>
                <w:cs/>
              </w:rPr>
            </w:pPr>
          </w:p>
        </w:tc>
        <w:tc>
          <w:tcPr>
            <w:tcW w:w="1260"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0"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60"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61"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c>
          <w:tcPr>
            <w:tcW w:w="1259"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2020</w:t>
            </w:r>
          </w:p>
        </w:tc>
        <w:tc>
          <w:tcPr>
            <w:tcW w:w="1252" w:type="dxa"/>
            <w:tcBorders>
              <w:top w:val="nil"/>
              <w:left w:val="nil"/>
              <w:right w:val="nil"/>
            </w:tcBorders>
          </w:tcPr>
          <w:p w:rsidR="00C06EB8" w:rsidRPr="00970B97" w:rsidRDefault="00C06EB8" w:rsidP="00C06EB8">
            <w:pPr>
              <w:pBdr>
                <w:bottom w:val="single" w:sz="4" w:space="1" w:color="auto"/>
              </w:pBdr>
              <w:tabs>
                <w:tab w:val="right" w:pos="7200"/>
                <w:tab w:val="right" w:pos="8540"/>
              </w:tabs>
              <w:spacing w:line="380" w:lineRule="exact"/>
              <w:jc w:val="center"/>
              <w:rPr>
                <w:rFonts w:ascii="Arial" w:hAnsi="Arial" w:cs="Arial"/>
                <w:sz w:val="18"/>
                <w:szCs w:val="18"/>
              </w:rPr>
            </w:pPr>
            <w:r>
              <w:rPr>
                <w:rFonts w:ascii="Arial" w:hAnsi="Arial" w:cs="Arial"/>
                <w:sz w:val="18"/>
                <w:szCs w:val="18"/>
              </w:rPr>
              <w:t>2019</w:t>
            </w:r>
          </w:p>
        </w:tc>
      </w:tr>
      <w:tr w:rsidR="00C06EB8" w:rsidRPr="00970B97" w:rsidTr="00A4616D">
        <w:tc>
          <w:tcPr>
            <w:tcW w:w="1782" w:type="dxa"/>
            <w:tcBorders>
              <w:top w:val="nil"/>
              <w:left w:val="nil"/>
              <w:bottom w:val="nil"/>
              <w:right w:val="nil"/>
            </w:tcBorders>
          </w:tcPr>
          <w:p w:rsidR="00C06EB8" w:rsidRPr="00970B97" w:rsidRDefault="00C06EB8" w:rsidP="00C06EB8">
            <w:pPr>
              <w:spacing w:line="380" w:lineRule="exact"/>
              <w:ind w:left="162" w:hanging="162"/>
              <w:rPr>
                <w:rFonts w:ascii="Arial" w:hAnsi="Arial" w:cs="Arial"/>
                <w:sz w:val="18"/>
                <w:szCs w:val="18"/>
                <w:cs/>
              </w:rPr>
            </w:pPr>
            <w:r w:rsidRPr="00970B97">
              <w:rPr>
                <w:rFonts w:ascii="Arial" w:hAnsi="Arial" w:cs="Arial"/>
                <w:sz w:val="18"/>
                <w:szCs w:val="18"/>
              </w:rPr>
              <w:t>Singer Thailand Public Company Limited</w:t>
            </w:r>
          </w:p>
        </w:tc>
        <w:tc>
          <w:tcPr>
            <w:tcW w:w="1260" w:type="dxa"/>
            <w:tcBorders>
              <w:left w:val="nil"/>
              <w:right w:val="nil"/>
            </w:tcBorders>
            <w:vAlign w:val="bottom"/>
          </w:tcPr>
          <w:p w:rsidR="00C06EB8" w:rsidRPr="00A4616D" w:rsidRDefault="00A62BA2" w:rsidP="00C06EB8">
            <w:pPr>
              <w:pBdr>
                <w:bottom w:val="single" w:sz="4" w:space="1" w:color="auto"/>
              </w:pBdr>
              <w:tabs>
                <w:tab w:val="decimal" w:pos="972"/>
              </w:tabs>
              <w:spacing w:line="380" w:lineRule="exact"/>
              <w:rPr>
                <w:rFonts w:ascii="Arial" w:hAnsi="Arial" w:cs="Arial"/>
                <w:sz w:val="18"/>
                <w:szCs w:val="18"/>
              </w:rPr>
            </w:pPr>
            <w:r>
              <w:rPr>
                <w:rFonts w:ascii="Arial" w:hAnsi="Arial" w:cs="Arial"/>
                <w:sz w:val="18"/>
                <w:szCs w:val="18"/>
              </w:rPr>
              <w:t>59,348</w:t>
            </w:r>
          </w:p>
        </w:tc>
        <w:tc>
          <w:tcPr>
            <w:tcW w:w="1260" w:type="dxa"/>
            <w:tcBorders>
              <w:left w:val="nil"/>
              <w:right w:val="nil"/>
            </w:tcBorders>
            <w:vAlign w:val="bottom"/>
          </w:tcPr>
          <w:p w:rsidR="00C06EB8" w:rsidRPr="00A4616D" w:rsidRDefault="00C06EB8" w:rsidP="00C06EB8">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24,282</w:t>
            </w:r>
          </w:p>
        </w:tc>
        <w:tc>
          <w:tcPr>
            <w:tcW w:w="1260" w:type="dxa"/>
            <w:tcBorders>
              <w:left w:val="nil"/>
              <w:right w:val="nil"/>
            </w:tcBorders>
            <w:vAlign w:val="bottom"/>
          </w:tcPr>
          <w:p w:rsidR="00C06EB8" w:rsidRPr="00A4616D" w:rsidRDefault="00C06EB8" w:rsidP="00C06EB8">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c>
          <w:tcPr>
            <w:tcW w:w="1261" w:type="dxa"/>
            <w:tcBorders>
              <w:left w:val="nil"/>
              <w:right w:val="nil"/>
            </w:tcBorders>
            <w:vAlign w:val="bottom"/>
          </w:tcPr>
          <w:p w:rsidR="00C06EB8" w:rsidRPr="00A4616D" w:rsidRDefault="00C06EB8" w:rsidP="00C06EB8">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2,541</w:t>
            </w:r>
          </w:p>
        </w:tc>
        <w:tc>
          <w:tcPr>
            <w:tcW w:w="1259" w:type="dxa"/>
            <w:tcBorders>
              <w:left w:val="nil"/>
              <w:right w:val="nil"/>
            </w:tcBorders>
            <w:vAlign w:val="bottom"/>
          </w:tcPr>
          <w:p w:rsidR="00C06EB8" w:rsidRPr="00A4616D" w:rsidRDefault="00C06EB8" w:rsidP="00C06EB8">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c>
          <w:tcPr>
            <w:tcW w:w="1252" w:type="dxa"/>
            <w:tcBorders>
              <w:left w:val="nil"/>
              <w:right w:val="nil"/>
            </w:tcBorders>
            <w:vAlign w:val="bottom"/>
          </w:tcPr>
          <w:p w:rsidR="00C06EB8" w:rsidRPr="00A4616D" w:rsidRDefault="00C06EB8" w:rsidP="00C06EB8">
            <w:pPr>
              <w:pBdr>
                <w:bottom w:val="sing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r>
      <w:tr w:rsidR="00C06EB8" w:rsidRPr="00970B97" w:rsidTr="00A4616D">
        <w:tc>
          <w:tcPr>
            <w:tcW w:w="1782" w:type="dxa"/>
            <w:tcBorders>
              <w:top w:val="nil"/>
              <w:left w:val="nil"/>
              <w:bottom w:val="nil"/>
              <w:right w:val="nil"/>
            </w:tcBorders>
          </w:tcPr>
          <w:p w:rsidR="00C06EB8" w:rsidRPr="00970B97" w:rsidRDefault="00C06EB8" w:rsidP="00C06EB8">
            <w:pPr>
              <w:spacing w:line="380" w:lineRule="exact"/>
              <w:rPr>
                <w:rFonts w:ascii="Arial" w:hAnsi="Arial" w:cs="Arial"/>
                <w:sz w:val="18"/>
                <w:szCs w:val="18"/>
              </w:rPr>
            </w:pPr>
            <w:r w:rsidRPr="00970B97">
              <w:rPr>
                <w:rFonts w:ascii="Arial" w:hAnsi="Arial" w:cs="Arial"/>
                <w:sz w:val="18"/>
                <w:szCs w:val="18"/>
              </w:rPr>
              <w:t>Total</w:t>
            </w:r>
          </w:p>
        </w:tc>
        <w:tc>
          <w:tcPr>
            <w:tcW w:w="1260" w:type="dxa"/>
            <w:tcBorders>
              <w:left w:val="nil"/>
              <w:right w:val="nil"/>
            </w:tcBorders>
            <w:vAlign w:val="bottom"/>
          </w:tcPr>
          <w:p w:rsidR="00C06EB8" w:rsidRPr="00A4616D" w:rsidRDefault="00A62BA2" w:rsidP="00C06EB8">
            <w:pPr>
              <w:pBdr>
                <w:bottom w:val="double" w:sz="4" w:space="1" w:color="auto"/>
              </w:pBdr>
              <w:tabs>
                <w:tab w:val="decimal" w:pos="972"/>
              </w:tabs>
              <w:spacing w:line="380" w:lineRule="exact"/>
              <w:rPr>
                <w:rFonts w:ascii="Arial" w:hAnsi="Arial" w:cs="Arial"/>
                <w:sz w:val="18"/>
                <w:szCs w:val="18"/>
              </w:rPr>
            </w:pPr>
            <w:r>
              <w:rPr>
                <w:rFonts w:ascii="Arial" w:hAnsi="Arial" w:cs="Arial"/>
                <w:sz w:val="18"/>
                <w:szCs w:val="18"/>
              </w:rPr>
              <w:t>59,348</w:t>
            </w:r>
          </w:p>
        </w:tc>
        <w:tc>
          <w:tcPr>
            <w:tcW w:w="1260" w:type="dxa"/>
            <w:tcBorders>
              <w:left w:val="nil"/>
              <w:right w:val="nil"/>
            </w:tcBorders>
            <w:vAlign w:val="bottom"/>
          </w:tcPr>
          <w:p w:rsidR="00C06EB8" w:rsidRPr="00A4616D" w:rsidRDefault="00C06EB8" w:rsidP="00C06EB8">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24,282</w:t>
            </w:r>
          </w:p>
        </w:tc>
        <w:tc>
          <w:tcPr>
            <w:tcW w:w="1260" w:type="dxa"/>
            <w:tcBorders>
              <w:left w:val="nil"/>
              <w:right w:val="nil"/>
            </w:tcBorders>
          </w:tcPr>
          <w:p w:rsidR="00C06EB8" w:rsidRPr="00A4616D" w:rsidRDefault="00C06EB8" w:rsidP="00C06EB8">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c>
          <w:tcPr>
            <w:tcW w:w="1261" w:type="dxa"/>
            <w:tcBorders>
              <w:left w:val="nil"/>
              <w:right w:val="nil"/>
            </w:tcBorders>
          </w:tcPr>
          <w:p w:rsidR="00C06EB8" w:rsidRPr="00A4616D" w:rsidRDefault="00C06EB8" w:rsidP="00C06EB8">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2,541</w:t>
            </w:r>
          </w:p>
        </w:tc>
        <w:tc>
          <w:tcPr>
            <w:tcW w:w="1259" w:type="dxa"/>
            <w:tcBorders>
              <w:left w:val="nil"/>
              <w:right w:val="nil"/>
            </w:tcBorders>
          </w:tcPr>
          <w:p w:rsidR="00C06EB8" w:rsidRPr="00A4616D" w:rsidRDefault="00C06EB8" w:rsidP="00C06EB8">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12,150</w:t>
            </w:r>
          </w:p>
        </w:tc>
        <w:tc>
          <w:tcPr>
            <w:tcW w:w="1252" w:type="dxa"/>
            <w:tcBorders>
              <w:left w:val="nil"/>
              <w:right w:val="nil"/>
            </w:tcBorders>
          </w:tcPr>
          <w:p w:rsidR="00C06EB8" w:rsidRPr="00A4616D" w:rsidRDefault="00C06EB8" w:rsidP="00C06EB8">
            <w:pPr>
              <w:pBdr>
                <w:bottom w:val="double" w:sz="4" w:space="1" w:color="auto"/>
              </w:pBdr>
              <w:tabs>
                <w:tab w:val="decimal" w:pos="972"/>
              </w:tabs>
              <w:spacing w:line="380" w:lineRule="exact"/>
              <w:rPr>
                <w:rFonts w:ascii="Arial" w:hAnsi="Arial" w:cs="Arial"/>
                <w:sz w:val="18"/>
                <w:szCs w:val="18"/>
              </w:rPr>
            </w:pPr>
            <w:r w:rsidRPr="00A4616D">
              <w:rPr>
                <w:rFonts w:ascii="Arial" w:hAnsi="Arial" w:cs="Arial"/>
                <w:sz w:val="18"/>
                <w:szCs w:val="18"/>
              </w:rPr>
              <w:t>-</w:t>
            </w:r>
          </w:p>
        </w:tc>
      </w:tr>
    </w:tbl>
    <w:p w:rsidR="00C97784" w:rsidRPr="002104A2" w:rsidRDefault="002A7BF8" w:rsidP="002A7BF8">
      <w:pPr>
        <w:tabs>
          <w:tab w:val="right" w:pos="7280"/>
          <w:tab w:val="right" w:pos="8760"/>
        </w:tabs>
        <w:spacing w:before="240" w:after="120" w:line="380" w:lineRule="exact"/>
        <w:ind w:left="547" w:right="-360" w:hanging="547"/>
        <w:rPr>
          <w:rFonts w:ascii="Arial" w:hAnsi="Arial" w:cs="Arial"/>
          <w:b/>
          <w:bCs/>
          <w:sz w:val="22"/>
          <w:szCs w:val="22"/>
        </w:rPr>
      </w:pPr>
      <w:r w:rsidRPr="002104A2">
        <w:rPr>
          <w:rFonts w:ascii="Arial" w:hAnsi="Arial" w:cs="Arial"/>
          <w:b/>
          <w:bCs/>
          <w:sz w:val="22"/>
          <w:szCs w:val="22"/>
        </w:rPr>
        <w:t>1</w:t>
      </w:r>
      <w:r w:rsidR="005721A3">
        <w:rPr>
          <w:rFonts w:ascii="Arial" w:hAnsi="Arial" w:cs="Arial"/>
          <w:b/>
          <w:bCs/>
          <w:sz w:val="22"/>
          <w:szCs w:val="22"/>
        </w:rPr>
        <w:t>9.</w:t>
      </w:r>
      <w:r w:rsidR="00C97784" w:rsidRPr="002104A2">
        <w:rPr>
          <w:rFonts w:ascii="Arial" w:hAnsi="Arial" w:cs="Arial"/>
          <w:b/>
          <w:bCs/>
          <w:sz w:val="22"/>
          <w:szCs w:val="22"/>
        </w:rPr>
        <w:t>3</w:t>
      </w:r>
      <w:r w:rsidR="00C97784" w:rsidRPr="002104A2">
        <w:rPr>
          <w:rFonts w:ascii="Arial" w:hAnsi="Arial" w:cs="Arial"/>
          <w:b/>
          <w:bCs/>
          <w:sz w:val="22"/>
          <w:szCs w:val="22"/>
        </w:rPr>
        <w:tab/>
        <w:t>Fair values of investments in listed associate</w:t>
      </w:r>
    </w:p>
    <w:p w:rsidR="00C97784" w:rsidRPr="009562D1" w:rsidRDefault="00C97784" w:rsidP="00C97784">
      <w:pPr>
        <w:pStyle w:val="BlockText"/>
        <w:tabs>
          <w:tab w:val="clear" w:pos="7200"/>
          <w:tab w:val="center" w:pos="6840"/>
          <w:tab w:val="center" w:pos="8280"/>
        </w:tabs>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rsidR="00C97784" w:rsidRPr="009562D1" w:rsidRDefault="00C97784" w:rsidP="00C97784">
      <w:pPr>
        <w:tabs>
          <w:tab w:val="right" w:pos="7280"/>
          <w:tab w:val="right" w:pos="8760"/>
        </w:tabs>
        <w:spacing w:before="120"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8982" w:type="dxa"/>
        <w:tblInd w:w="558" w:type="dxa"/>
        <w:tblLayout w:type="fixed"/>
        <w:tblLook w:val="0000" w:firstRow="0" w:lastRow="0" w:firstColumn="0" w:lastColumn="0" w:noHBand="0" w:noVBand="0"/>
      </w:tblPr>
      <w:tblGrid>
        <w:gridCol w:w="4662"/>
        <w:gridCol w:w="2160"/>
        <w:gridCol w:w="2160"/>
      </w:tblGrid>
      <w:tr w:rsidR="00C97784" w:rsidRPr="009562D1" w:rsidTr="00F6260B">
        <w:tc>
          <w:tcPr>
            <w:tcW w:w="4662" w:type="dxa"/>
            <w:tcBorders>
              <w:top w:val="nil"/>
              <w:left w:val="nil"/>
              <w:bottom w:val="nil"/>
              <w:right w:val="nil"/>
            </w:tcBorders>
          </w:tcPr>
          <w:p w:rsidR="00C97784" w:rsidRPr="009562D1" w:rsidRDefault="00C97784" w:rsidP="0033054E">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rsidR="00C97784" w:rsidRPr="009562D1" w:rsidRDefault="00C97784" w:rsidP="0033054E">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rsidTr="00F6260B">
        <w:trPr>
          <w:trHeight w:val="172"/>
        </w:trPr>
        <w:tc>
          <w:tcPr>
            <w:tcW w:w="4662" w:type="dxa"/>
            <w:tcBorders>
              <w:top w:val="nil"/>
              <w:left w:val="nil"/>
              <w:bottom w:val="nil"/>
              <w:right w:val="nil"/>
            </w:tcBorders>
          </w:tcPr>
          <w:p w:rsidR="007E68A5" w:rsidRPr="009562D1" w:rsidRDefault="007E68A5" w:rsidP="0033054E">
            <w:pPr>
              <w:spacing w:line="380" w:lineRule="exact"/>
              <w:jc w:val="center"/>
              <w:rPr>
                <w:rFonts w:ascii="Arial" w:hAnsi="Arial" w:cs="Arial"/>
                <w:sz w:val="22"/>
                <w:szCs w:val="22"/>
                <w:cs/>
              </w:rPr>
            </w:pPr>
          </w:p>
        </w:tc>
        <w:tc>
          <w:tcPr>
            <w:tcW w:w="2160" w:type="dxa"/>
            <w:tcBorders>
              <w:top w:val="nil"/>
              <w:left w:val="nil"/>
              <w:right w:val="nil"/>
            </w:tcBorders>
            <w:vAlign w:val="bottom"/>
          </w:tcPr>
          <w:p w:rsidR="007E68A5" w:rsidRPr="001E5093" w:rsidRDefault="00F6260B" w:rsidP="0033054E">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30 June</w:t>
            </w:r>
            <w:r w:rsidR="006A7677">
              <w:rPr>
                <w:rFonts w:ascii="Arial" w:hAnsi="Arial" w:cs="Arial"/>
                <w:sz w:val="22"/>
                <w:szCs w:val="22"/>
              </w:rPr>
              <w:t xml:space="preserve"> </w:t>
            </w:r>
            <w:r w:rsidR="007E68A5">
              <w:rPr>
                <w:rFonts w:ascii="Arial" w:hAnsi="Arial" w:cs="Arial"/>
                <w:sz w:val="22"/>
                <w:szCs w:val="22"/>
              </w:rPr>
              <w:t>20</w:t>
            </w:r>
            <w:r w:rsidR="002104A2">
              <w:rPr>
                <w:rFonts w:ascii="Arial" w:hAnsi="Arial" w:cs="Arial"/>
                <w:sz w:val="22"/>
                <w:szCs w:val="22"/>
              </w:rPr>
              <w:t>20</w:t>
            </w:r>
          </w:p>
        </w:tc>
        <w:tc>
          <w:tcPr>
            <w:tcW w:w="2160" w:type="dxa"/>
            <w:tcBorders>
              <w:top w:val="nil"/>
              <w:left w:val="nil"/>
              <w:right w:val="nil"/>
            </w:tcBorders>
            <w:vAlign w:val="bottom"/>
          </w:tcPr>
          <w:p w:rsidR="007E68A5" w:rsidRPr="001E5093" w:rsidRDefault="007E68A5" w:rsidP="0033054E">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201</w:t>
            </w:r>
            <w:r w:rsidR="002104A2">
              <w:rPr>
                <w:rFonts w:ascii="Arial" w:hAnsi="Arial" w:cs="Arial"/>
                <w:sz w:val="22"/>
                <w:szCs w:val="22"/>
              </w:rPr>
              <w:t>9</w:t>
            </w:r>
          </w:p>
        </w:tc>
      </w:tr>
      <w:tr w:rsidR="00A4616D" w:rsidRPr="009562D1" w:rsidTr="00F6260B">
        <w:tc>
          <w:tcPr>
            <w:tcW w:w="4662" w:type="dxa"/>
            <w:tcBorders>
              <w:top w:val="nil"/>
              <w:left w:val="nil"/>
              <w:bottom w:val="nil"/>
              <w:right w:val="nil"/>
            </w:tcBorders>
          </w:tcPr>
          <w:p w:rsidR="00A4616D" w:rsidRPr="009562D1" w:rsidRDefault="00A4616D" w:rsidP="00A4616D">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rsidR="00A4616D" w:rsidRPr="00A4616D" w:rsidRDefault="00A4616D" w:rsidP="00A4616D">
            <w:pPr>
              <w:tabs>
                <w:tab w:val="decimal" w:pos="1698"/>
              </w:tabs>
              <w:spacing w:line="380" w:lineRule="exact"/>
              <w:ind w:right="29"/>
              <w:rPr>
                <w:rFonts w:ascii="Arial" w:hAnsi="Arial" w:cs="Arial"/>
                <w:sz w:val="22"/>
                <w:szCs w:val="22"/>
                <w:lang w:val="en-GB"/>
              </w:rPr>
            </w:pPr>
            <w:r w:rsidRPr="00A4616D">
              <w:rPr>
                <w:rFonts w:ascii="Arial" w:hAnsi="Arial" w:cs="Arial"/>
                <w:sz w:val="22"/>
                <w:szCs w:val="22"/>
                <w:lang w:val="en-GB"/>
              </w:rPr>
              <w:t>1,555,198</w:t>
            </w:r>
          </w:p>
        </w:tc>
        <w:tc>
          <w:tcPr>
            <w:tcW w:w="2160" w:type="dxa"/>
            <w:tcBorders>
              <w:top w:val="nil"/>
              <w:left w:val="nil"/>
              <w:right w:val="nil"/>
            </w:tcBorders>
          </w:tcPr>
          <w:p w:rsidR="00A4616D" w:rsidRPr="00DE69FB" w:rsidRDefault="00A4616D" w:rsidP="00A4616D">
            <w:pPr>
              <w:tabs>
                <w:tab w:val="decimal" w:pos="1698"/>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r w:rsidR="00A4616D" w:rsidRPr="009562D1" w:rsidTr="00F6260B">
        <w:tc>
          <w:tcPr>
            <w:tcW w:w="4662" w:type="dxa"/>
            <w:tcBorders>
              <w:top w:val="nil"/>
              <w:left w:val="nil"/>
              <w:bottom w:val="nil"/>
              <w:right w:val="nil"/>
            </w:tcBorders>
          </w:tcPr>
          <w:p w:rsidR="00A4616D" w:rsidRPr="009562D1" w:rsidRDefault="00A4616D" w:rsidP="00A4616D">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rsidR="00A4616D" w:rsidRPr="00A4616D" w:rsidRDefault="00A4616D" w:rsidP="00A4616D">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A4616D">
              <w:rPr>
                <w:rFonts w:ascii="Arial" w:hAnsi="Arial" w:cs="Arial"/>
                <w:sz w:val="22"/>
                <w:szCs w:val="22"/>
                <w:lang w:val="en-GB"/>
              </w:rPr>
              <w:t>1,555,198</w:t>
            </w:r>
          </w:p>
        </w:tc>
        <w:tc>
          <w:tcPr>
            <w:tcW w:w="2160" w:type="dxa"/>
            <w:tcBorders>
              <w:left w:val="nil"/>
              <w:right w:val="nil"/>
            </w:tcBorders>
            <w:vAlign w:val="bottom"/>
          </w:tcPr>
          <w:p w:rsidR="00A4616D" w:rsidRPr="00DE69FB" w:rsidRDefault="00A4616D" w:rsidP="00A4616D">
            <w:pPr>
              <w:pBdr>
                <w:top w:val="single" w:sz="4" w:space="1" w:color="auto"/>
                <w:bottom w:val="double" w:sz="4" w:space="1" w:color="auto"/>
              </w:pBdr>
              <w:tabs>
                <w:tab w:val="decimal" w:pos="1698"/>
              </w:tabs>
              <w:spacing w:line="380" w:lineRule="exact"/>
              <w:ind w:right="29"/>
              <w:rPr>
                <w:rFonts w:ascii="Arial" w:hAnsi="Arial" w:cs="Arial"/>
                <w:sz w:val="22"/>
                <w:szCs w:val="22"/>
                <w:lang w:val="en-GB"/>
              </w:rPr>
            </w:pPr>
            <w:r w:rsidRPr="00DE69FB">
              <w:rPr>
                <w:rFonts w:ascii="Arial" w:hAnsi="Arial" w:cs="Arial"/>
                <w:sz w:val="22"/>
                <w:szCs w:val="22"/>
                <w:lang w:val="en-GB"/>
              </w:rPr>
              <w:t>662,174</w:t>
            </w:r>
          </w:p>
        </w:tc>
      </w:tr>
    </w:tbl>
    <w:p w:rsidR="00560FF9" w:rsidRDefault="00560FF9" w:rsidP="00560FF9">
      <w:pPr>
        <w:tabs>
          <w:tab w:val="left" w:pos="540"/>
          <w:tab w:val="left" w:pos="2160"/>
          <w:tab w:val="right" w:pos="720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8107F4">
        <w:rPr>
          <w:rFonts w:ascii="Arial" w:hAnsi="Arial" w:cs="Arial"/>
          <w:b/>
          <w:bCs/>
          <w:sz w:val="22"/>
          <w:szCs w:val="22"/>
        </w:rPr>
        <w:tab/>
      </w:r>
      <w:r>
        <w:rPr>
          <w:rFonts w:ascii="Arial" w:hAnsi="Arial" w:cs="Arial"/>
          <w:b/>
          <w:bCs/>
          <w:sz w:val="22"/>
          <w:szCs w:val="22"/>
        </w:rPr>
        <w:t>J&amp;P (Myanmar) Company Limited (held by J&amp;P (Thailand) Company Limited)</w:t>
      </w:r>
    </w:p>
    <w:p w:rsidR="00560FF9" w:rsidRPr="00635C15"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b/>
          <w:bCs/>
          <w:sz w:val="22"/>
          <w:szCs w:val="22"/>
        </w:rPr>
        <w:tab/>
      </w:r>
      <w:r>
        <w:rPr>
          <w:rFonts w:ascii="Arial" w:hAnsi="Arial" w:cs="Arial"/>
          <w:sz w:val="22"/>
          <w:szCs w:val="22"/>
        </w:rPr>
        <w:t xml:space="preserve">On 27 April 2018, the Annual General Meeting of J&amp;P (Thailand) Company Limited’s shareholders passed a resolution to approve the dissolution of J&amp;P (Myanmar) Company Limited (JPM). JPM is in the process of </w:t>
      </w:r>
      <w:r>
        <w:rPr>
          <w:rFonts w:ascii="Arial" w:hAnsi="Arial" w:cs="Browallia New"/>
          <w:sz w:val="22"/>
          <w:szCs w:val="28"/>
        </w:rPr>
        <w:t>registration of dissolution</w:t>
      </w:r>
      <w:r>
        <w:rPr>
          <w:rFonts w:ascii="Arial" w:hAnsi="Arial" w:cs="Arial"/>
          <w:sz w:val="22"/>
          <w:szCs w:val="22"/>
        </w:rPr>
        <w:t>.</w:t>
      </w:r>
    </w:p>
    <w:p w:rsidR="00560FF9" w:rsidRPr="00C84189" w:rsidRDefault="00560FF9" w:rsidP="00560FF9">
      <w:pPr>
        <w:overflowPunct/>
        <w:autoSpaceDE/>
        <w:autoSpaceDN/>
        <w:adjustRightInd/>
        <w:spacing w:before="240" w:after="120"/>
        <w:ind w:left="547" w:hanging="547"/>
        <w:textAlignment w:val="auto"/>
        <w:rPr>
          <w:rFonts w:ascii="Arial" w:hAnsi="Arial" w:cs="Arial"/>
          <w:b/>
          <w:bCs/>
          <w:sz w:val="22"/>
          <w:szCs w:val="22"/>
        </w:rPr>
      </w:pPr>
      <w:r w:rsidRPr="00C84189">
        <w:rPr>
          <w:rFonts w:ascii="Arial" w:hAnsi="Arial" w:cs="Arial"/>
          <w:b/>
          <w:bCs/>
          <w:sz w:val="22"/>
          <w:szCs w:val="22"/>
        </w:rPr>
        <w:tab/>
        <w:t>JPSM COMPANY LIMITED</w:t>
      </w:r>
      <w:r w:rsidRPr="00C84189">
        <w:rPr>
          <w:rFonts w:ascii="Arial" w:hAnsi="Arial" w:cs="Arial"/>
          <w:b/>
          <w:bCs/>
          <w:sz w:val="22"/>
          <w:szCs w:val="22"/>
          <w:cs/>
        </w:rPr>
        <w:t xml:space="preserve"> </w:t>
      </w:r>
      <w:r>
        <w:rPr>
          <w:rFonts w:ascii="Arial" w:hAnsi="Arial" w:cs="Arial"/>
          <w:b/>
          <w:bCs/>
          <w:sz w:val="22"/>
          <w:szCs w:val="22"/>
        </w:rPr>
        <w:t>(h</w:t>
      </w:r>
      <w:r w:rsidRPr="00C84189">
        <w:rPr>
          <w:rFonts w:ascii="Arial" w:hAnsi="Arial" w:cs="Arial"/>
          <w:b/>
          <w:bCs/>
          <w:sz w:val="22"/>
          <w:szCs w:val="22"/>
        </w:rPr>
        <w:t>eld by J&amp;P (Thailand) Company Limited)</w:t>
      </w:r>
    </w:p>
    <w:p w:rsidR="00560FF9" w:rsidRDefault="00560FF9" w:rsidP="00560FF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t>On 1 June 2018, the m</w:t>
      </w:r>
      <w:r w:rsidRPr="00C84189">
        <w:rPr>
          <w:rFonts w:ascii="Arial" w:hAnsi="Arial" w:cs="Arial"/>
          <w:sz w:val="22"/>
          <w:szCs w:val="22"/>
        </w:rPr>
        <w:t xml:space="preserve">eeting of Board of Directors of JPSM COMPANY LIMITED (JPSM) passed a resolution to approve the dissolution of </w:t>
      </w:r>
      <w:r>
        <w:rPr>
          <w:rFonts w:ascii="Arial" w:hAnsi="Arial" w:cs="Arial"/>
          <w:sz w:val="22"/>
          <w:szCs w:val="22"/>
        </w:rPr>
        <w:t>such</w:t>
      </w:r>
      <w:r w:rsidRPr="00C84189">
        <w:rPr>
          <w:rFonts w:ascii="Arial" w:hAnsi="Arial" w:cs="Arial"/>
          <w:sz w:val="22"/>
          <w:szCs w:val="22"/>
        </w:rPr>
        <w:t xml:space="preserve"> company. JPSM is in the process of </w:t>
      </w:r>
      <w:r>
        <w:rPr>
          <w:rFonts w:ascii="Arial" w:hAnsi="Arial" w:cs="Arial"/>
          <w:sz w:val="22"/>
          <w:szCs w:val="22"/>
        </w:rPr>
        <w:t xml:space="preserve">registration </w:t>
      </w:r>
      <w:r w:rsidR="00BD4A8E">
        <w:rPr>
          <w:rFonts w:ascii="Arial" w:hAnsi="Arial" w:cs="Arial"/>
          <w:sz w:val="22"/>
          <w:szCs w:val="22"/>
        </w:rPr>
        <w:t>of</w:t>
      </w:r>
      <w:r>
        <w:rPr>
          <w:rFonts w:ascii="Arial" w:hAnsi="Arial" w:cs="Arial"/>
          <w:sz w:val="22"/>
          <w:szCs w:val="22"/>
        </w:rPr>
        <w:t xml:space="preserve"> dissolution</w:t>
      </w:r>
      <w:r w:rsidRPr="00C84189">
        <w:rPr>
          <w:rFonts w:ascii="Arial" w:hAnsi="Arial" w:cs="Arial"/>
          <w:sz w:val="22"/>
          <w:szCs w:val="22"/>
        </w:rPr>
        <w:t>.</w:t>
      </w:r>
    </w:p>
    <w:p w:rsidR="00C97784" w:rsidRDefault="002104A2" w:rsidP="00881378">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20</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78604C">
        <w:rPr>
          <w:rFonts w:ascii="Arial" w:hAnsi="Arial" w:cs="Arial"/>
          <w:b/>
          <w:bCs/>
          <w:sz w:val="22"/>
          <w:szCs w:val="22"/>
        </w:rPr>
        <w:t>y</w:t>
      </w:r>
    </w:p>
    <w:p w:rsidR="00145CC4" w:rsidRPr="00B73BE3" w:rsidRDefault="00145CC4" w:rsidP="00881378">
      <w:pPr>
        <w:tabs>
          <w:tab w:val="left" w:pos="2160"/>
          <w:tab w:val="right" w:pos="7200"/>
          <w:tab w:val="right" w:pos="8540"/>
        </w:tabs>
        <w:spacing w:before="120" w:after="12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property</w:t>
      </w:r>
      <w:r w:rsidRPr="00D17593">
        <w:rPr>
          <w:rFonts w:ascii="Arial" w:eastAsia="Arial Unicode MS" w:hAnsi="Arial" w:cs="Arial"/>
          <w:sz w:val="22"/>
          <w:szCs w:val="22"/>
        </w:rPr>
        <w:t xml:space="preserve"> account during the </w:t>
      </w:r>
      <w:r w:rsidR="00F6260B">
        <w:rPr>
          <w:rFonts w:ascii="Arial" w:eastAsia="Arial Unicode MS" w:hAnsi="Arial" w:cs="Arial"/>
          <w:sz w:val="22"/>
          <w:szCs w:val="22"/>
        </w:rPr>
        <w:t>six</w:t>
      </w:r>
      <w:r>
        <w:rPr>
          <w:rFonts w:ascii="Arial" w:eastAsia="Arial Unicode MS" w:hAnsi="Arial" w:cs="Arial"/>
          <w:sz w:val="22"/>
          <w:szCs w:val="22"/>
        </w:rPr>
        <w:t>-month</w:t>
      </w:r>
      <w:r w:rsidRPr="00D17593">
        <w:rPr>
          <w:rFonts w:ascii="Arial" w:eastAsia="Arial Unicode MS" w:hAnsi="Arial" w:cs="Arial"/>
          <w:sz w:val="22"/>
          <w:szCs w:val="22"/>
        </w:rPr>
        <w:t xml:space="preserve"> period ended</w:t>
      </w:r>
      <w:r>
        <w:rPr>
          <w:rFonts w:ascii="Arial" w:eastAsia="Arial Unicode MS" w:hAnsi="Arial" w:cs="Arial"/>
          <w:sz w:val="22"/>
          <w:szCs w:val="22"/>
        </w:rPr>
        <w:t xml:space="preserve"> </w:t>
      </w:r>
      <w:r w:rsidR="001E5093">
        <w:rPr>
          <w:rFonts w:ascii="Arial" w:eastAsia="Arial Unicode MS" w:hAnsi="Arial" w:cs="Arial"/>
          <w:sz w:val="22"/>
          <w:szCs w:val="22"/>
        </w:rPr>
        <w:t xml:space="preserve">             </w:t>
      </w:r>
      <w:r w:rsidR="00F6260B">
        <w:rPr>
          <w:rFonts w:ascii="Arial" w:hAnsi="Arial" w:cs="Arial"/>
          <w:sz w:val="22"/>
          <w:szCs w:val="22"/>
        </w:rPr>
        <w:t>30 June</w:t>
      </w:r>
      <w:r w:rsidR="002104A2">
        <w:rPr>
          <w:rFonts w:ascii="Arial" w:hAnsi="Arial" w:cs="Arial"/>
          <w:sz w:val="22"/>
          <w:szCs w:val="22"/>
        </w:rPr>
        <w:t xml:space="preserve"> 2020</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8910" w:type="dxa"/>
        <w:tblInd w:w="468" w:type="dxa"/>
        <w:tblLayout w:type="fixed"/>
        <w:tblLook w:val="04A0" w:firstRow="1" w:lastRow="0" w:firstColumn="1" w:lastColumn="0" w:noHBand="0" w:noVBand="1"/>
      </w:tblPr>
      <w:tblGrid>
        <w:gridCol w:w="1980"/>
        <w:gridCol w:w="2520"/>
        <w:gridCol w:w="2142"/>
        <w:gridCol w:w="2268"/>
      </w:tblGrid>
      <w:tr w:rsidR="001E5093" w:rsidRPr="007A7BED" w:rsidTr="004F1378">
        <w:trPr>
          <w:cantSplit/>
        </w:trPr>
        <w:tc>
          <w:tcPr>
            <w:tcW w:w="1980" w:type="dxa"/>
          </w:tcPr>
          <w:p w:rsidR="001E5093" w:rsidRPr="00BD4A8E" w:rsidRDefault="001E5093" w:rsidP="00D21D8C">
            <w:pPr>
              <w:tabs>
                <w:tab w:val="decimal" w:pos="1735"/>
              </w:tabs>
              <w:overflowPunct/>
              <w:spacing w:line="380" w:lineRule="exact"/>
              <w:jc w:val="right"/>
              <w:textAlignment w:val="auto"/>
              <w:rPr>
                <w:rFonts w:ascii="Arial" w:hAnsi="Arial" w:cs="Arial"/>
                <w:sz w:val="22"/>
                <w:szCs w:val="22"/>
              </w:rPr>
            </w:pPr>
          </w:p>
        </w:tc>
        <w:tc>
          <w:tcPr>
            <w:tcW w:w="6930" w:type="dxa"/>
            <w:gridSpan w:val="3"/>
            <w:hideMark/>
          </w:tcPr>
          <w:p w:rsidR="001E5093" w:rsidRPr="00BD4A8E" w:rsidRDefault="001E5093" w:rsidP="00D21D8C">
            <w:pPr>
              <w:tabs>
                <w:tab w:val="decimal" w:pos="1735"/>
              </w:tabs>
              <w:overflowPunct/>
              <w:spacing w:line="38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rsidTr="004F1378">
        <w:trPr>
          <w:cantSplit/>
        </w:trPr>
        <w:tc>
          <w:tcPr>
            <w:tcW w:w="4500" w:type="dxa"/>
            <w:gridSpan w:val="2"/>
          </w:tcPr>
          <w:p w:rsidR="001E5093" w:rsidRPr="00BD4A8E" w:rsidRDefault="001E5093" w:rsidP="00D21D8C">
            <w:pPr>
              <w:tabs>
                <w:tab w:val="left" w:pos="540"/>
              </w:tabs>
              <w:spacing w:line="380" w:lineRule="exact"/>
              <w:ind w:left="32" w:right="389" w:firstLine="7"/>
              <w:textAlignment w:val="auto"/>
              <w:rPr>
                <w:rFonts w:ascii="Arial" w:hAnsi="Arial" w:cs="Arial"/>
                <w:sz w:val="22"/>
                <w:szCs w:val="22"/>
              </w:rPr>
            </w:pPr>
          </w:p>
        </w:tc>
        <w:tc>
          <w:tcPr>
            <w:tcW w:w="2142" w:type="dxa"/>
            <w:vAlign w:val="bottom"/>
            <w:hideMark/>
          </w:tcPr>
          <w:p w:rsidR="001E5093" w:rsidRPr="00BD4A8E" w:rsidRDefault="001E5093" w:rsidP="00D21D8C">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68" w:type="dxa"/>
            <w:vAlign w:val="bottom"/>
          </w:tcPr>
          <w:p w:rsidR="001E5093" w:rsidRPr="00BD4A8E" w:rsidRDefault="001E5093" w:rsidP="00D21D8C">
            <w:pPr>
              <w:pBdr>
                <w:bottom w:val="single" w:sz="4" w:space="1" w:color="auto"/>
              </w:pBdr>
              <w:tabs>
                <w:tab w:val="left" w:pos="600"/>
                <w:tab w:val="left" w:pos="900"/>
                <w:tab w:val="right" w:pos="7280"/>
                <w:tab w:val="right" w:pos="8540"/>
              </w:tabs>
              <w:overflowPunct/>
              <w:spacing w:line="38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1E5093" w:rsidRPr="007A7BED" w:rsidTr="004F1378">
        <w:trPr>
          <w:trHeight w:val="80"/>
        </w:trPr>
        <w:tc>
          <w:tcPr>
            <w:tcW w:w="4500" w:type="dxa"/>
            <w:gridSpan w:val="2"/>
          </w:tcPr>
          <w:p w:rsidR="001E5093" w:rsidRPr="00BD4A8E" w:rsidRDefault="001E5093" w:rsidP="00D21D8C">
            <w:pPr>
              <w:spacing w:line="380" w:lineRule="exact"/>
              <w:ind w:left="72" w:right="29"/>
              <w:jc w:val="both"/>
              <w:rPr>
                <w:rFonts w:ascii="Arial" w:hAnsi="Arial" w:cs="Arial"/>
                <w:sz w:val="22"/>
                <w:szCs w:val="22"/>
              </w:rPr>
            </w:pPr>
            <w:r w:rsidRPr="00BD4A8E">
              <w:rPr>
                <w:rFonts w:ascii="Arial" w:hAnsi="Arial" w:cs="Arial"/>
                <w:sz w:val="22"/>
                <w:szCs w:val="22"/>
              </w:rPr>
              <w:t>Net book value as at 1 January 20</w:t>
            </w:r>
            <w:r w:rsidR="006A7677" w:rsidRPr="00BD4A8E">
              <w:rPr>
                <w:rFonts w:ascii="Arial" w:hAnsi="Arial" w:cs="Arial"/>
                <w:sz w:val="22"/>
                <w:szCs w:val="22"/>
              </w:rPr>
              <w:t>20</w:t>
            </w:r>
          </w:p>
        </w:tc>
        <w:tc>
          <w:tcPr>
            <w:tcW w:w="2142" w:type="dxa"/>
            <w:vAlign w:val="bottom"/>
          </w:tcPr>
          <w:p w:rsidR="001E5093" w:rsidRPr="00BD4A8E" w:rsidRDefault="006A7677" w:rsidP="00D21D8C">
            <w:pPr>
              <w:tabs>
                <w:tab w:val="decimal" w:pos="1779"/>
              </w:tabs>
              <w:overflowPunct/>
              <w:spacing w:line="380" w:lineRule="exact"/>
              <w:textAlignment w:val="auto"/>
              <w:rPr>
                <w:rFonts w:ascii="Arial" w:hAnsi="Arial" w:cs="Browallia New"/>
                <w:sz w:val="22"/>
                <w:szCs w:val="22"/>
              </w:rPr>
            </w:pPr>
            <w:r w:rsidRPr="00BD4A8E">
              <w:rPr>
                <w:rFonts w:ascii="Arial" w:hAnsi="Arial" w:cs="Arial"/>
                <w:sz w:val="22"/>
                <w:szCs w:val="22"/>
              </w:rPr>
              <w:t>524,973</w:t>
            </w:r>
          </w:p>
        </w:tc>
        <w:tc>
          <w:tcPr>
            <w:tcW w:w="2268" w:type="dxa"/>
          </w:tcPr>
          <w:p w:rsidR="001E5093" w:rsidRPr="00BD4A8E" w:rsidRDefault="006A7677" w:rsidP="00D21D8C">
            <w:pPr>
              <w:tabs>
                <w:tab w:val="decimal" w:pos="1872"/>
              </w:tabs>
              <w:overflowPunct/>
              <w:spacing w:line="380" w:lineRule="exact"/>
              <w:textAlignment w:val="auto"/>
              <w:rPr>
                <w:rFonts w:ascii="Arial" w:hAnsi="Arial" w:cs="Browallia New"/>
                <w:sz w:val="22"/>
                <w:szCs w:val="22"/>
              </w:rPr>
            </w:pPr>
            <w:r w:rsidRPr="00BD4A8E">
              <w:rPr>
                <w:rFonts w:ascii="Arial" w:hAnsi="Arial" w:cs="Arial"/>
                <w:sz w:val="22"/>
                <w:szCs w:val="22"/>
              </w:rPr>
              <w:t>383,761</w:t>
            </w:r>
          </w:p>
        </w:tc>
      </w:tr>
      <w:tr w:rsidR="00F531BF" w:rsidRPr="007A7BED" w:rsidTr="004F1378">
        <w:trPr>
          <w:trHeight w:val="80"/>
        </w:trPr>
        <w:tc>
          <w:tcPr>
            <w:tcW w:w="4500" w:type="dxa"/>
            <w:gridSpan w:val="2"/>
          </w:tcPr>
          <w:p w:rsidR="00F531BF" w:rsidRPr="00BD4A8E" w:rsidRDefault="00E53ACA" w:rsidP="00D21D8C">
            <w:pPr>
              <w:spacing w:line="380" w:lineRule="exact"/>
              <w:ind w:left="165" w:right="29" w:hanging="93"/>
              <w:rPr>
                <w:rFonts w:ascii="Arial" w:hAnsi="Arial" w:cs="Arial"/>
                <w:sz w:val="22"/>
                <w:szCs w:val="22"/>
              </w:rPr>
            </w:pPr>
            <w:r w:rsidRPr="00BD4A8E">
              <w:rPr>
                <w:rFonts w:ascii="Arial" w:hAnsi="Arial" w:cs="Arial"/>
                <w:sz w:val="22"/>
                <w:szCs w:val="22"/>
              </w:rPr>
              <w:t>Adjustments of right-of-use assets due to TFRS 16 adoption</w:t>
            </w:r>
          </w:p>
        </w:tc>
        <w:tc>
          <w:tcPr>
            <w:tcW w:w="2142" w:type="dxa"/>
            <w:vAlign w:val="bottom"/>
          </w:tcPr>
          <w:p w:rsidR="00F531BF" w:rsidRPr="00BD4A8E" w:rsidRDefault="00F531BF" w:rsidP="00D21D8C">
            <w:pPr>
              <w:tabs>
                <w:tab w:val="decimal" w:pos="1779"/>
              </w:tabs>
              <w:overflowPunct/>
              <w:spacing w:line="380" w:lineRule="exact"/>
              <w:textAlignment w:val="auto"/>
              <w:rPr>
                <w:rFonts w:ascii="Arial" w:hAnsi="Arial" w:cs="Arial"/>
                <w:sz w:val="22"/>
                <w:szCs w:val="22"/>
              </w:rPr>
            </w:pPr>
          </w:p>
        </w:tc>
        <w:tc>
          <w:tcPr>
            <w:tcW w:w="2268" w:type="dxa"/>
          </w:tcPr>
          <w:p w:rsidR="00F531BF" w:rsidRPr="00BD4A8E" w:rsidRDefault="00F531BF" w:rsidP="00D21D8C">
            <w:pPr>
              <w:tabs>
                <w:tab w:val="decimal" w:pos="1872"/>
              </w:tabs>
              <w:overflowPunct/>
              <w:spacing w:line="380" w:lineRule="exact"/>
              <w:textAlignment w:val="auto"/>
              <w:rPr>
                <w:rFonts w:ascii="Arial" w:hAnsi="Arial" w:cs="Arial"/>
                <w:sz w:val="22"/>
                <w:szCs w:val="22"/>
              </w:rPr>
            </w:pPr>
          </w:p>
        </w:tc>
      </w:tr>
      <w:tr w:rsidR="00A4616D" w:rsidRPr="007A7BED" w:rsidTr="00A4616D">
        <w:trPr>
          <w:trHeight w:val="80"/>
        </w:trPr>
        <w:tc>
          <w:tcPr>
            <w:tcW w:w="4500" w:type="dxa"/>
            <w:gridSpan w:val="2"/>
          </w:tcPr>
          <w:p w:rsidR="00A4616D" w:rsidRPr="00BD4A8E" w:rsidRDefault="00A4616D" w:rsidP="00A4616D">
            <w:pPr>
              <w:tabs>
                <w:tab w:val="left" w:pos="167"/>
              </w:tabs>
              <w:spacing w:line="38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Right-of-use assets</w:t>
            </w:r>
          </w:p>
        </w:tc>
        <w:tc>
          <w:tcPr>
            <w:tcW w:w="2142" w:type="dxa"/>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218,500</w:t>
            </w:r>
          </w:p>
        </w:tc>
        <w:tc>
          <w:tcPr>
            <w:tcW w:w="2268" w:type="dxa"/>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w:t>
            </w:r>
          </w:p>
        </w:tc>
      </w:tr>
      <w:tr w:rsidR="00A4616D" w:rsidRPr="007A7BED" w:rsidTr="00A4616D">
        <w:trPr>
          <w:trHeight w:val="80"/>
        </w:trPr>
        <w:tc>
          <w:tcPr>
            <w:tcW w:w="4500" w:type="dxa"/>
            <w:gridSpan w:val="2"/>
          </w:tcPr>
          <w:p w:rsidR="00A4616D" w:rsidRPr="00BD4A8E" w:rsidRDefault="00A4616D" w:rsidP="00A4616D">
            <w:pPr>
              <w:tabs>
                <w:tab w:val="left" w:pos="167"/>
                <w:tab w:val="left" w:pos="495"/>
              </w:tabs>
              <w:spacing w:line="380" w:lineRule="exact"/>
              <w:ind w:left="347" w:right="29" w:hanging="275"/>
              <w:rPr>
                <w:rFonts w:ascii="Arial" w:hAnsi="Arial" w:cs="Arial"/>
                <w:sz w:val="22"/>
                <w:szCs w:val="22"/>
              </w:rPr>
            </w:pPr>
            <w:r w:rsidRPr="00BD4A8E">
              <w:rPr>
                <w:rFonts w:ascii="Arial" w:hAnsi="Arial" w:cs="Arial"/>
                <w:sz w:val="22"/>
                <w:szCs w:val="22"/>
              </w:rPr>
              <w:tab/>
              <w:t>-</w:t>
            </w:r>
            <w:r w:rsidRPr="00BD4A8E">
              <w:rPr>
                <w:rFonts w:ascii="Arial" w:hAnsi="Arial" w:cs="Arial"/>
                <w:sz w:val="22"/>
                <w:szCs w:val="22"/>
              </w:rPr>
              <w:tab/>
              <w:t xml:space="preserve">Transfer from leasehold rights and </w:t>
            </w:r>
            <w:r>
              <w:rPr>
                <w:rFonts w:ascii="Arial" w:hAnsi="Arial" w:cs="Arial"/>
                <w:sz w:val="22"/>
                <w:szCs w:val="22"/>
              </w:rPr>
              <w:tab/>
            </w:r>
            <w:r w:rsidRPr="00BD4A8E">
              <w:rPr>
                <w:rFonts w:ascii="Arial" w:hAnsi="Arial" w:cs="Arial"/>
                <w:sz w:val="22"/>
                <w:szCs w:val="22"/>
              </w:rPr>
              <w:t>prepaid rent</w:t>
            </w:r>
          </w:p>
        </w:tc>
        <w:tc>
          <w:tcPr>
            <w:tcW w:w="2142" w:type="dxa"/>
            <w:vAlign w:val="bottom"/>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1,680,656</w:t>
            </w:r>
          </w:p>
        </w:tc>
        <w:tc>
          <w:tcPr>
            <w:tcW w:w="2268" w:type="dxa"/>
            <w:vAlign w:val="bottom"/>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168,820</w:t>
            </w:r>
          </w:p>
        </w:tc>
      </w:tr>
      <w:tr w:rsidR="00A4616D" w:rsidRPr="007A7BED" w:rsidTr="00A4616D">
        <w:trPr>
          <w:trHeight w:val="80"/>
        </w:trPr>
        <w:tc>
          <w:tcPr>
            <w:tcW w:w="4500" w:type="dxa"/>
            <w:gridSpan w:val="2"/>
          </w:tcPr>
          <w:p w:rsidR="00A4616D" w:rsidRPr="00BD4A8E" w:rsidRDefault="00A4616D" w:rsidP="00A4616D">
            <w:pPr>
              <w:tabs>
                <w:tab w:val="left" w:pos="167"/>
                <w:tab w:val="left" w:pos="495"/>
              </w:tabs>
              <w:spacing w:line="380" w:lineRule="exact"/>
              <w:ind w:left="347" w:right="29" w:hanging="275"/>
              <w:rPr>
                <w:rFonts w:ascii="Arial" w:hAnsi="Arial" w:cs="Arial"/>
                <w:sz w:val="22"/>
                <w:szCs w:val="22"/>
              </w:rPr>
            </w:pPr>
            <w:r>
              <w:rPr>
                <w:rFonts w:ascii="Arial" w:hAnsi="Arial" w:cs="Arial"/>
                <w:sz w:val="22"/>
                <w:szCs w:val="22"/>
              </w:rPr>
              <w:tab/>
              <w:t>-</w:t>
            </w:r>
            <w:r>
              <w:rPr>
                <w:rFonts w:ascii="Arial" w:hAnsi="Arial" w:cs="Arial"/>
                <w:sz w:val="22"/>
                <w:szCs w:val="22"/>
              </w:rPr>
              <w:tab/>
              <w:t xml:space="preserve">Transfer from property, building and </w:t>
            </w:r>
            <w:r>
              <w:rPr>
                <w:rFonts w:ascii="Arial" w:hAnsi="Arial" w:cs="Arial"/>
                <w:sz w:val="22"/>
                <w:szCs w:val="22"/>
              </w:rPr>
              <w:tab/>
              <w:t>equipment</w:t>
            </w:r>
          </w:p>
        </w:tc>
        <w:tc>
          <w:tcPr>
            <w:tcW w:w="2142" w:type="dxa"/>
            <w:vAlign w:val="bottom"/>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22,157</w:t>
            </w:r>
          </w:p>
        </w:tc>
        <w:tc>
          <w:tcPr>
            <w:tcW w:w="2268" w:type="dxa"/>
            <w:vAlign w:val="bottom"/>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w:t>
            </w:r>
          </w:p>
        </w:tc>
      </w:tr>
      <w:tr w:rsidR="00A4616D" w:rsidRPr="007A7BED" w:rsidTr="00A4616D">
        <w:tc>
          <w:tcPr>
            <w:tcW w:w="4500" w:type="dxa"/>
            <w:gridSpan w:val="2"/>
          </w:tcPr>
          <w:p w:rsidR="00A4616D" w:rsidRPr="00BD4A8E" w:rsidRDefault="00A4616D" w:rsidP="00A4616D">
            <w:pPr>
              <w:spacing w:line="380" w:lineRule="exact"/>
              <w:ind w:left="72"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142" w:type="dxa"/>
          </w:tcPr>
          <w:p w:rsidR="00A4616D" w:rsidRPr="00A4616D" w:rsidRDefault="00B0293D" w:rsidP="00A4616D">
            <w:pPr>
              <w:tabs>
                <w:tab w:val="decimal" w:pos="1779"/>
              </w:tabs>
              <w:overflowPunct/>
              <w:spacing w:line="380" w:lineRule="exact"/>
              <w:textAlignment w:val="auto"/>
              <w:rPr>
                <w:rFonts w:ascii="Arial" w:hAnsi="Arial" w:cs="Arial"/>
                <w:sz w:val="22"/>
                <w:szCs w:val="22"/>
                <w:cs/>
              </w:rPr>
            </w:pPr>
            <w:r>
              <w:rPr>
                <w:rFonts w:ascii="Arial" w:hAnsi="Arial" w:cs="Arial"/>
                <w:sz w:val="22"/>
                <w:szCs w:val="22"/>
              </w:rPr>
              <w:t>358,380</w:t>
            </w:r>
          </w:p>
        </w:tc>
        <w:tc>
          <w:tcPr>
            <w:tcW w:w="2268" w:type="dxa"/>
          </w:tcPr>
          <w:p w:rsidR="00A4616D" w:rsidRPr="00A4616D" w:rsidRDefault="00A4616D" w:rsidP="00A4616D">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347</w:t>
            </w:r>
          </w:p>
        </w:tc>
      </w:tr>
      <w:tr w:rsidR="00C06EB8" w:rsidRPr="007A7BED" w:rsidTr="00A4616D">
        <w:tc>
          <w:tcPr>
            <w:tcW w:w="4500" w:type="dxa"/>
            <w:gridSpan w:val="2"/>
          </w:tcPr>
          <w:p w:rsidR="00C06EB8" w:rsidRDefault="00C06EB8" w:rsidP="00C06EB8">
            <w:pPr>
              <w:spacing w:line="380" w:lineRule="exact"/>
              <w:ind w:left="252" w:right="29" w:hanging="180"/>
              <w:rPr>
                <w:rFonts w:ascii="Arial" w:eastAsia="Arial Unicode MS" w:hAnsi="Arial" w:cs="Arial"/>
                <w:sz w:val="22"/>
                <w:szCs w:val="22"/>
              </w:rPr>
            </w:pPr>
            <w:r w:rsidRPr="00C06EB8">
              <w:rPr>
                <w:rFonts w:ascii="Arial" w:eastAsia="Arial Unicode MS" w:hAnsi="Arial" w:cs="Arial"/>
                <w:sz w:val="22"/>
                <w:szCs w:val="22"/>
              </w:rPr>
              <w:t xml:space="preserve">Disposal during the </w:t>
            </w:r>
            <w:r>
              <w:rPr>
                <w:rFonts w:ascii="Arial" w:eastAsia="Arial Unicode MS" w:hAnsi="Arial" w:cs="Arial"/>
                <w:sz w:val="22"/>
                <w:szCs w:val="22"/>
              </w:rPr>
              <w:t xml:space="preserve">period </w:t>
            </w:r>
            <w:r w:rsidRPr="00BD4A8E">
              <w:rPr>
                <w:rFonts w:ascii="Arial" w:hAnsi="Arial" w:cs="Arial"/>
                <w:sz w:val="22"/>
                <w:szCs w:val="22"/>
              </w:rPr>
              <w:t>-</w:t>
            </w:r>
            <w:r>
              <w:rPr>
                <w:rFonts w:ascii="Arial" w:hAnsi="Arial" w:cs="Arial"/>
                <w:sz w:val="22"/>
                <w:szCs w:val="22"/>
              </w:rPr>
              <w:t xml:space="preserve"> net book value</w:t>
            </w:r>
          </w:p>
        </w:tc>
        <w:tc>
          <w:tcPr>
            <w:tcW w:w="2142" w:type="dxa"/>
          </w:tcPr>
          <w:p w:rsidR="00C06EB8" w:rsidRDefault="00C06EB8" w:rsidP="00A4616D">
            <w:pPr>
              <w:tabs>
                <w:tab w:val="decimal" w:pos="1779"/>
              </w:tabs>
              <w:overflowPunct/>
              <w:spacing w:line="380" w:lineRule="exact"/>
              <w:textAlignment w:val="auto"/>
              <w:rPr>
                <w:rFonts w:ascii="Arial" w:hAnsi="Arial" w:cs="Arial"/>
                <w:sz w:val="22"/>
                <w:szCs w:val="22"/>
              </w:rPr>
            </w:pPr>
          </w:p>
        </w:tc>
        <w:tc>
          <w:tcPr>
            <w:tcW w:w="2268" w:type="dxa"/>
          </w:tcPr>
          <w:p w:rsidR="00C06EB8" w:rsidRPr="00A4616D" w:rsidRDefault="00C06EB8" w:rsidP="00A4616D">
            <w:pPr>
              <w:tabs>
                <w:tab w:val="decimal" w:pos="1779"/>
              </w:tabs>
              <w:overflowPunct/>
              <w:spacing w:line="380" w:lineRule="exact"/>
              <w:textAlignment w:val="auto"/>
              <w:rPr>
                <w:rFonts w:ascii="Arial" w:hAnsi="Arial" w:cs="Arial"/>
                <w:sz w:val="22"/>
                <w:szCs w:val="22"/>
              </w:rPr>
            </w:pPr>
          </w:p>
        </w:tc>
      </w:tr>
      <w:tr w:rsidR="00C06EB8" w:rsidRPr="007A7BED" w:rsidTr="00A4616D">
        <w:trPr>
          <w:trHeight w:val="80"/>
        </w:trPr>
        <w:tc>
          <w:tcPr>
            <w:tcW w:w="4500" w:type="dxa"/>
            <w:gridSpan w:val="2"/>
          </w:tcPr>
          <w:p w:rsidR="00C06EB8" w:rsidRPr="00BD4A8E" w:rsidRDefault="00C06EB8" w:rsidP="00C06EB8">
            <w:pPr>
              <w:tabs>
                <w:tab w:val="left" w:pos="167"/>
              </w:tabs>
              <w:spacing w:line="380" w:lineRule="exact"/>
              <w:ind w:left="347" w:right="29" w:hanging="275"/>
              <w:rPr>
                <w:rFonts w:ascii="Arial" w:hAnsi="Arial" w:cs="Arial"/>
                <w:sz w:val="22"/>
                <w:szCs w:val="22"/>
              </w:rPr>
            </w:pPr>
            <w:r>
              <w:rPr>
                <w:rFonts w:ascii="Arial" w:hAnsi="Arial" w:cs="Arial"/>
                <w:sz w:val="22"/>
                <w:szCs w:val="22"/>
              </w:rPr>
              <w:tab/>
              <w:t>as at disposal date</w:t>
            </w:r>
            <w:r w:rsidRPr="00BD4A8E">
              <w:rPr>
                <w:rFonts w:ascii="Arial" w:hAnsi="Arial" w:cs="Arial"/>
                <w:sz w:val="22"/>
                <w:szCs w:val="22"/>
              </w:rPr>
              <w:tab/>
            </w:r>
            <w:r>
              <w:rPr>
                <w:rFonts w:ascii="Arial" w:hAnsi="Arial" w:cs="Arial"/>
                <w:sz w:val="22"/>
                <w:szCs w:val="22"/>
              </w:rPr>
              <w:t xml:space="preserve"> </w:t>
            </w:r>
          </w:p>
        </w:tc>
        <w:tc>
          <w:tcPr>
            <w:tcW w:w="2142" w:type="dxa"/>
            <w:vAlign w:val="bottom"/>
          </w:tcPr>
          <w:p w:rsidR="00C06EB8" w:rsidRPr="00A4616D" w:rsidRDefault="00A62BA2" w:rsidP="00C06EB8">
            <w:pPr>
              <w:tabs>
                <w:tab w:val="decimal" w:pos="1779"/>
              </w:tabs>
              <w:overflowPunct/>
              <w:spacing w:line="380" w:lineRule="exact"/>
              <w:textAlignment w:val="auto"/>
              <w:rPr>
                <w:rFonts w:ascii="Arial" w:hAnsi="Arial" w:cs="Arial"/>
                <w:sz w:val="22"/>
                <w:szCs w:val="22"/>
              </w:rPr>
            </w:pPr>
            <w:r>
              <w:rPr>
                <w:rFonts w:ascii="Arial" w:hAnsi="Arial" w:cs="Arial"/>
                <w:sz w:val="22"/>
                <w:szCs w:val="22"/>
              </w:rPr>
              <w:t>-</w:t>
            </w:r>
          </w:p>
        </w:tc>
        <w:tc>
          <w:tcPr>
            <w:tcW w:w="2268" w:type="dxa"/>
            <w:vAlign w:val="bottom"/>
          </w:tcPr>
          <w:p w:rsidR="00C06EB8" w:rsidRPr="00A4616D" w:rsidRDefault="00C06EB8" w:rsidP="00C06EB8">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(77)</w:t>
            </w:r>
          </w:p>
        </w:tc>
      </w:tr>
      <w:tr w:rsidR="00C06EB8" w:rsidRPr="007A7BED" w:rsidTr="00A4616D">
        <w:tc>
          <w:tcPr>
            <w:tcW w:w="4500" w:type="dxa"/>
            <w:gridSpan w:val="2"/>
          </w:tcPr>
          <w:p w:rsidR="00C06EB8" w:rsidRPr="00BD4A8E" w:rsidRDefault="00C06EB8" w:rsidP="00C06EB8">
            <w:pPr>
              <w:spacing w:line="380" w:lineRule="exact"/>
              <w:ind w:left="252" w:right="29" w:hanging="180"/>
              <w:rPr>
                <w:rFonts w:ascii="Arial" w:eastAsia="Arial Unicode MS" w:hAnsi="Arial" w:cs="Arial"/>
                <w:sz w:val="22"/>
                <w:szCs w:val="22"/>
              </w:rPr>
            </w:pPr>
            <w:r w:rsidRPr="00BD4A8E">
              <w:rPr>
                <w:rFonts w:ascii="Arial" w:eastAsia="Arial Unicode MS" w:hAnsi="Arial" w:cs="Arial"/>
                <w:sz w:val="22"/>
                <w:szCs w:val="22"/>
              </w:rPr>
              <w:t xml:space="preserve">Net </w:t>
            </w:r>
            <w:r>
              <w:rPr>
                <w:rFonts w:ascii="Arial" w:eastAsia="Arial Unicode MS" w:hAnsi="Arial" w:cs="Arial"/>
                <w:sz w:val="22"/>
                <w:szCs w:val="22"/>
              </w:rPr>
              <w:t>loss</w:t>
            </w:r>
            <w:r w:rsidRPr="00BD4A8E">
              <w:rPr>
                <w:rFonts w:ascii="Arial" w:eastAsia="Arial Unicode MS" w:hAnsi="Arial" w:cs="Arial"/>
                <w:sz w:val="22"/>
                <w:szCs w:val="22"/>
              </w:rPr>
              <w:t xml:space="preserve"> from revaluation to fair value</w:t>
            </w:r>
          </w:p>
        </w:tc>
        <w:tc>
          <w:tcPr>
            <w:tcW w:w="2142" w:type="dxa"/>
          </w:tcPr>
          <w:p w:rsidR="00C06EB8" w:rsidRPr="00A4616D" w:rsidRDefault="00A62BA2" w:rsidP="00A62BA2">
            <w:pPr>
              <w:tabs>
                <w:tab w:val="decimal" w:pos="1779"/>
              </w:tabs>
              <w:overflowPunct/>
              <w:spacing w:line="380" w:lineRule="exact"/>
              <w:textAlignment w:val="auto"/>
              <w:rPr>
                <w:rFonts w:ascii="Arial" w:hAnsi="Arial" w:cs="Arial"/>
                <w:sz w:val="22"/>
                <w:szCs w:val="22"/>
              </w:rPr>
            </w:pPr>
            <w:r>
              <w:rPr>
                <w:rFonts w:ascii="Arial" w:hAnsi="Arial" w:cs="Arial"/>
                <w:sz w:val="22"/>
                <w:szCs w:val="22"/>
              </w:rPr>
              <w:t>(</w:t>
            </w:r>
            <w:r w:rsidR="00B0293D">
              <w:rPr>
                <w:rFonts w:ascii="Arial" w:hAnsi="Arial" w:cs="Arial"/>
                <w:sz w:val="22"/>
                <w:szCs w:val="22"/>
              </w:rPr>
              <w:t>80,710</w:t>
            </w:r>
            <w:r>
              <w:rPr>
                <w:rFonts w:ascii="Arial" w:hAnsi="Arial" w:cs="Arial"/>
                <w:sz w:val="22"/>
                <w:szCs w:val="22"/>
              </w:rPr>
              <w:t>)</w:t>
            </w:r>
          </w:p>
        </w:tc>
        <w:tc>
          <w:tcPr>
            <w:tcW w:w="2268" w:type="dxa"/>
          </w:tcPr>
          <w:p w:rsidR="00C06EB8" w:rsidRPr="00A4616D" w:rsidRDefault="00C06EB8" w:rsidP="00A62BA2">
            <w:pP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(13,</w:t>
            </w:r>
            <w:r w:rsidR="006F0C5E">
              <w:rPr>
                <w:rFonts w:ascii="Arial" w:hAnsi="Arial" w:cs="Arial"/>
                <w:sz w:val="22"/>
                <w:szCs w:val="22"/>
              </w:rPr>
              <w:t>289</w:t>
            </w:r>
            <w:r w:rsidRPr="00A4616D">
              <w:rPr>
                <w:rFonts w:ascii="Arial" w:hAnsi="Arial" w:cs="Arial"/>
                <w:sz w:val="22"/>
                <w:szCs w:val="22"/>
              </w:rPr>
              <w:t>)</w:t>
            </w:r>
          </w:p>
        </w:tc>
      </w:tr>
      <w:tr w:rsidR="00A62BA2" w:rsidRPr="007A7BED" w:rsidTr="00A4616D">
        <w:tc>
          <w:tcPr>
            <w:tcW w:w="4500" w:type="dxa"/>
            <w:gridSpan w:val="2"/>
          </w:tcPr>
          <w:p w:rsidR="00A62BA2" w:rsidRPr="00BD4A8E" w:rsidRDefault="00A62BA2" w:rsidP="00C06EB8">
            <w:pPr>
              <w:spacing w:line="380" w:lineRule="exact"/>
              <w:ind w:left="252" w:right="29" w:hanging="180"/>
              <w:rPr>
                <w:rFonts w:ascii="Arial" w:eastAsia="Arial Unicode MS" w:hAnsi="Arial" w:cs="Arial"/>
                <w:sz w:val="22"/>
                <w:szCs w:val="22"/>
              </w:rPr>
            </w:pPr>
            <w:r>
              <w:rPr>
                <w:rFonts w:ascii="Arial" w:eastAsia="Arial Unicode MS" w:hAnsi="Arial" w:cs="Arial"/>
                <w:sz w:val="22"/>
                <w:szCs w:val="22"/>
              </w:rPr>
              <w:t>Difference from rental reduction</w:t>
            </w:r>
          </w:p>
        </w:tc>
        <w:tc>
          <w:tcPr>
            <w:tcW w:w="2142" w:type="dxa"/>
          </w:tcPr>
          <w:p w:rsidR="00A62BA2" w:rsidRDefault="00A62BA2" w:rsidP="00C06EB8">
            <w:pPr>
              <w:pBdr>
                <w:bottom w:val="single" w:sz="4" w:space="1" w:color="auto"/>
              </w:pBdr>
              <w:tabs>
                <w:tab w:val="decimal" w:pos="1779"/>
              </w:tabs>
              <w:overflowPunct/>
              <w:spacing w:line="380" w:lineRule="exact"/>
              <w:textAlignment w:val="auto"/>
              <w:rPr>
                <w:rFonts w:ascii="Arial" w:hAnsi="Arial" w:cs="Arial"/>
                <w:sz w:val="22"/>
                <w:szCs w:val="22"/>
              </w:rPr>
            </w:pPr>
            <w:r>
              <w:rPr>
                <w:rFonts w:ascii="Arial" w:hAnsi="Arial" w:cs="Arial"/>
                <w:sz w:val="22"/>
                <w:szCs w:val="22"/>
              </w:rPr>
              <w:t>(</w:t>
            </w:r>
            <w:r w:rsidR="00B0293D">
              <w:rPr>
                <w:rFonts w:ascii="Arial" w:hAnsi="Arial" w:cs="Arial"/>
                <w:sz w:val="22"/>
                <w:szCs w:val="22"/>
              </w:rPr>
              <w:t>33,327</w:t>
            </w:r>
            <w:r>
              <w:rPr>
                <w:rFonts w:ascii="Arial" w:hAnsi="Arial" w:cs="Arial"/>
                <w:sz w:val="22"/>
                <w:szCs w:val="22"/>
              </w:rPr>
              <w:t>)</w:t>
            </w:r>
          </w:p>
        </w:tc>
        <w:tc>
          <w:tcPr>
            <w:tcW w:w="2268" w:type="dxa"/>
          </w:tcPr>
          <w:p w:rsidR="00A62BA2" w:rsidRPr="00A4616D" w:rsidRDefault="00A62BA2" w:rsidP="00C06EB8">
            <w:pPr>
              <w:pBdr>
                <w:bottom w:val="single" w:sz="4" w:space="1" w:color="auto"/>
              </w:pBdr>
              <w:tabs>
                <w:tab w:val="decimal" w:pos="1779"/>
              </w:tabs>
              <w:overflowPunct/>
              <w:spacing w:line="380" w:lineRule="exact"/>
              <w:textAlignment w:val="auto"/>
              <w:rPr>
                <w:rFonts w:ascii="Arial" w:hAnsi="Arial" w:cs="Arial"/>
                <w:sz w:val="22"/>
                <w:szCs w:val="22"/>
              </w:rPr>
            </w:pPr>
            <w:r>
              <w:rPr>
                <w:rFonts w:ascii="Arial" w:hAnsi="Arial" w:cs="Arial"/>
                <w:sz w:val="22"/>
                <w:szCs w:val="22"/>
              </w:rPr>
              <w:t>(639)</w:t>
            </w:r>
          </w:p>
        </w:tc>
      </w:tr>
      <w:tr w:rsidR="00C06EB8" w:rsidRPr="007A7BED" w:rsidTr="00A4616D">
        <w:tc>
          <w:tcPr>
            <w:tcW w:w="4500" w:type="dxa"/>
            <w:gridSpan w:val="2"/>
          </w:tcPr>
          <w:p w:rsidR="00C06EB8" w:rsidRPr="00BD4A8E" w:rsidRDefault="00C06EB8" w:rsidP="00C06EB8">
            <w:pPr>
              <w:spacing w:line="380" w:lineRule="exact"/>
              <w:ind w:left="72" w:right="29"/>
              <w:jc w:val="both"/>
              <w:rPr>
                <w:rFonts w:ascii="Arial" w:hAnsi="Arial" w:cs="Arial"/>
                <w:sz w:val="22"/>
                <w:szCs w:val="22"/>
                <w:cs/>
              </w:rPr>
            </w:pPr>
            <w:r w:rsidRPr="00BD4A8E">
              <w:rPr>
                <w:rFonts w:ascii="Arial" w:hAnsi="Arial" w:cs="Arial"/>
                <w:sz w:val="22"/>
                <w:szCs w:val="22"/>
              </w:rPr>
              <w:t xml:space="preserve">Net book value as at </w:t>
            </w:r>
            <w:r>
              <w:rPr>
                <w:rFonts w:ascii="Arial" w:hAnsi="Arial" w:cs="Arial"/>
                <w:sz w:val="22"/>
                <w:szCs w:val="22"/>
              </w:rPr>
              <w:t>30 June</w:t>
            </w:r>
            <w:r w:rsidRPr="00BD4A8E">
              <w:rPr>
                <w:rFonts w:ascii="Arial" w:hAnsi="Arial" w:cs="Arial"/>
                <w:sz w:val="22"/>
                <w:szCs w:val="22"/>
              </w:rPr>
              <w:t xml:space="preserve"> 2020</w:t>
            </w:r>
          </w:p>
        </w:tc>
        <w:tc>
          <w:tcPr>
            <w:tcW w:w="2142" w:type="dxa"/>
          </w:tcPr>
          <w:p w:rsidR="00C06EB8" w:rsidRPr="00A4616D" w:rsidRDefault="00B0293D" w:rsidP="00C06EB8">
            <w:pPr>
              <w:pBdr>
                <w:bottom w:val="double" w:sz="6" w:space="1" w:color="auto"/>
              </w:pBdr>
              <w:tabs>
                <w:tab w:val="decimal" w:pos="1779"/>
              </w:tabs>
              <w:overflowPunct/>
              <w:spacing w:line="380" w:lineRule="exact"/>
              <w:textAlignment w:val="auto"/>
              <w:rPr>
                <w:rFonts w:ascii="Arial" w:hAnsi="Arial" w:cs="Arial"/>
                <w:sz w:val="22"/>
                <w:szCs w:val="22"/>
              </w:rPr>
            </w:pPr>
            <w:r>
              <w:rPr>
                <w:rFonts w:ascii="Arial" w:hAnsi="Arial" w:cs="Arial"/>
                <w:sz w:val="22"/>
                <w:szCs w:val="22"/>
              </w:rPr>
              <w:t>2,690,629</w:t>
            </w:r>
          </w:p>
        </w:tc>
        <w:tc>
          <w:tcPr>
            <w:tcW w:w="2268" w:type="dxa"/>
          </w:tcPr>
          <w:p w:rsidR="00C06EB8" w:rsidRPr="00A4616D" w:rsidRDefault="00C06EB8" w:rsidP="00C06EB8">
            <w:pPr>
              <w:pBdr>
                <w:bottom w:val="double" w:sz="6" w:space="1" w:color="auto"/>
              </w:pBdr>
              <w:tabs>
                <w:tab w:val="decimal" w:pos="1779"/>
              </w:tabs>
              <w:overflowPunct/>
              <w:spacing w:line="380" w:lineRule="exact"/>
              <w:textAlignment w:val="auto"/>
              <w:rPr>
                <w:rFonts w:ascii="Arial" w:hAnsi="Arial" w:cs="Arial"/>
                <w:sz w:val="22"/>
                <w:szCs w:val="22"/>
              </w:rPr>
            </w:pPr>
            <w:r w:rsidRPr="00A4616D">
              <w:rPr>
                <w:rFonts w:ascii="Arial" w:hAnsi="Arial" w:cs="Arial"/>
                <w:sz w:val="22"/>
                <w:szCs w:val="22"/>
              </w:rPr>
              <w:t>538,923</w:t>
            </w:r>
          </w:p>
        </w:tc>
      </w:tr>
    </w:tbl>
    <w:p w:rsidR="00C06EB8" w:rsidRDefault="00C06EB8" w:rsidP="00DB6F9B">
      <w:pPr>
        <w:tabs>
          <w:tab w:val="left" w:pos="900"/>
        </w:tabs>
        <w:spacing w:before="120" w:after="120" w:line="380" w:lineRule="exact"/>
        <w:ind w:left="547" w:hanging="547"/>
        <w:jc w:val="thaiDistribute"/>
        <w:rPr>
          <w:rFonts w:ascii="Arial" w:hAnsi="Arial" w:cs="Arial"/>
          <w:sz w:val="22"/>
          <w:szCs w:val="22"/>
        </w:rPr>
      </w:pPr>
      <w:r>
        <w:rPr>
          <w:rFonts w:ascii="Arial" w:hAnsi="Arial" w:cs="Arial"/>
          <w:sz w:val="22"/>
          <w:szCs w:val="22"/>
        </w:rPr>
        <w:tab/>
        <w:t>During the six-month period ended 30 June 2020</w:t>
      </w:r>
      <w:r w:rsidR="00852EA6">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The</w:t>
      </w:r>
      <w:proofErr w:type="gramEnd"/>
      <w:r>
        <w:rPr>
          <w:rFonts w:ascii="Arial" w:hAnsi="Arial" w:cs="Arial"/>
          <w:sz w:val="22"/>
          <w:szCs w:val="22"/>
        </w:rPr>
        <w:t xml:space="preserve"> subsidiary included borrowing cost of Baht 2.1 million (2019: Baht 0.6 million) as cost of investment property. These were determined by applying a </w:t>
      </w:r>
      <w:proofErr w:type="spellStart"/>
      <w:r>
        <w:rPr>
          <w:rFonts w:ascii="Arial" w:hAnsi="Arial" w:cs="Arial"/>
          <w:sz w:val="22"/>
          <w:szCs w:val="22"/>
        </w:rPr>
        <w:t>capitalisation</w:t>
      </w:r>
      <w:proofErr w:type="spellEnd"/>
      <w:r>
        <w:rPr>
          <w:rFonts w:ascii="Arial" w:hAnsi="Arial" w:cs="Arial"/>
          <w:sz w:val="22"/>
          <w:szCs w:val="22"/>
        </w:rPr>
        <w:t xml:space="preserve"> rate of 4.7%</w:t>
      </w:r>
      <w:r w:rsidR="00197B45">
        <w:rPr>
          <w:rFonts w:ascii="Arial" w:hAnsi="Arial" w:cs="Arial"/>
          <w:sz w:val="22"/>
          <w:szCs w:val="22"/>
        </w:rPr>
        <w:t xml:space="preserve"> (2019: 6.3%)</w:t>
      </w:r>
      <w:r>
        <w:rPr>
          <w:rFonts w:ascii="Arial" w:hAnsi="Arial" w:cs="Arial"/>
          <w:sz w:val="22"/>
          <w:szCs w:val="22"/>
        </w:rPr>
        <w:t>.</w:t>
      </w:r>
    </w:p>
    <w:p w:rsidR="00DB6F9B" w:rsidRDefault="006A7677" w:rsidP="00DB6F9B">
      <w:pPr>
        <w:tabs>
          <w:tab w:val="left" w:pos="900"/>
        </w:tabs>
        <w:spacing w:before="120" w:after="120" w:line="380" w:lineRule="exact"/>
        <w:ind w:left="547" w:hanging="547"/>
        <w:jc w:val="thaiDistribute"/>
        <w:rPr>
          <w:rFonts w:ascii="Arial" w:hAnsi="Arial"/>
          <w:sz w:val="22"/>
          <w:szCs w:val="22"/>
        </w:rPr>
      </w:pPr>
      <w:r>
        <w:rPr>
          <w:rFonts w:ascii="Arial" w:hAnsi="Arial" w:cs="Arial"/>
          <w:sz w:val="22"/>
          <w:szCs w:val="22"/>
        </w:rPr>
        <w:tab/>
      </w:r>
      <w:r w:rsidR="00DB6F9B" w:rsidRPr="00E4371C">
        <w:rPr>
          <w:rFonts w:ascii="Arial" w:hAnsi="Arial"/>
          <w:sz w:val="22"/>
          <w:szCs w:val="22"/>
        </w:rPr>
        <w:t>T</w:t>
      </w:r>
      <w:bookmarkStart w:id="4" w:name="Note18_IP"/>
      <w:bookmarkEnd w:id="4"/>
      <w:r w:rsidR="00DB6F9B" w:rsidRPr="00E4371C">
        <w:rPr>
          <w:rFonts w:ascii="Arial" w:hAnsi="Arial"/>
          <w:sz w:val="22"/>
          <w:szCs w:val="22"/>
        </w:rPr>
        <w:t xml:space="preserve">he investment property </w:t>
      </w:r>
      <w:r w:rsidR="00DB6F9B">
        <w:rPr>
          <w:rFonts w:ascii="Arial" w:hAnsi="Arial"/>
          <w:sz w:val="22"/>
          <w:szCs w:val="22"/>
        </w:rPr>
        <w:t xml:space="preserve">in separate financial statements </w:t>
      </w:r>
      <w:r w:rsidR="00DB6F9B" w:rsidRPr="00E4371C">
        <w:rPr>
          <w:rFonts w:ascii="Arial" w:hAnsi="Arial"/>
          <w:sz w:val="22"/>
          <w:szCs w:val="22"/>
        </w:rPr>
        <w:t xml:space="preserve">represents </w:t>
      </w:r>
      <w:r w:rsidR="00DB6F9B">
        <w:rPr>
          <w:rFonts w:ascii="Arial" w:hAnsi="Arial"/>
          <w:sz w:val="22"/>
          <w:szCs w:val="22"/>
        </w:rPr>
        <w:t xml:space="preserve">a land and office building held for rent of </w:t>
      </w:r>
      <w:proofErr w:type="gramStart"/>
      <w:r w:rsidR="00DB6F9B">
        <w:rPr>
          <w:rFonts w:ascii="Arial" w:hAnsi="Arial"/>
          <w:sz w:val="22"/>
          <w:szCs w:val="22"/>
        </w:rPr>
        <w:t>a the</w:t>
      </w:r>
      <w:proofErr w:type="gramEnd"/>
      <w:r w:rsidR="00DB6F9B">
        <w:rPr>
          <w:rFonts w:ascii="Arial" w:hAnsi="Arial"/>
          <w:sz w:val="22"/>
          <w:szCs w:val="22"/>
        </w:rPr>
        <w:t xml:space="preserve"> Company.</w:t>
      </w:r>
      <w:r w:rsidR="00DB6F9B" w:rsidRPr="00E4371C">
        <w:rPr>
          <w:rFonts w:ascii="Arial" w:hAnsi="Arial"/>
          <w:sz w:val="22"/>
          <w:szCs w:val="22"/>
        </w:rPr>
        <w:t xml:space="preserve"> Its fair value has been determined based on the valuation performed by</w:t>
      </w:r>
      <w:r w:rsidR="00550601">
        <w:rPr>
          <w:rFonts w:ascii="Arial" w:hAnsi="Arial"/>
          <w:sz w:val="22"/>
          <w:szCs w:val="22"/>
        </w:rPr>
        <w:t xml:space="preserve"> </w:t>
      </w:r>
      <w:r w:rsidR="00DB6F9B">
        <w:rPr>
          <w:rFonts w:ascii="Arial" w:hAnsi="Arial"/>
          <w:sz w:val="22"/>
          <w:szCs w:val="22"/>
        </w:rPr>
        <w:t>using the income approach.</w:t>
      </w:r>
    </w:p>
    <w:p w:rsidR="00DB6F9B" w:rsidRPr="009D506F" w:rsidRDefault="00DB6F9B" w:rsidP="00DB6F9B">
      <w:pPr>
        <w:tabs>
          <w:tab w:val="left" w:pos="900"/>
        </w:tabs>
        <w:spacing w:before="120" w:after="12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 xml:space="preserve">The investment property </w:t>
      </w:r>
      <w:r>
        <w:rPr>
          <w:rFonts w:ascii="Arial" w:hAnsi="Arial"/>
          <w:sz w:val="22"/>
          <w:szCs w:val="22"/>
        </w:rPr>
        <w:t xml:space="preserve">in consolidated financial statements </w:t>
      </w:r>
      <w:r w:rsidRPr="009D506F">
        <w:rPr>
          <w:rFonts w:ascii="Arial" w:hAnsi="Arial"/>
          <w:sz w:val="22"/>
          <w:szCs w:val="22"/>
        </w:rPr>
        <w:t xml:space="preserve">represents </w:t>
      </w:r>
      <w:r w:rsidR="00F1758A">
        <w:rPr>
          <w:rFonts w:ascii="Arial" w:hAnsi="Arial"/>
          <w:sz w:val="22"/>
          <w:szCs w:val="22"/>
        </w:rPr>
        <w:t>building space and</w:t>
      </w:r>
      <w:r w:rsidRPr="009D506F">
        <w:rPr>
          <w:rFonts w:ascii="Arial" w:hAnsi="Arial"/>
          <w:sz w:val="22"/>
          <w:szCs w:val="22"/>
        </w:rPr>
        <w:t xml:space="preserve"> community mall held for rent</w:t>
      </w:r>
      <w:r>
        <w:rPr>
          <w:rFonts w:ascii="Arial" w:hAnsi="Arial"/>
          <w:sz w:val="22"/>
          <w:szCs w:val="22"/>
        </w:rPr>
        <w:t xml:space="preserve"> of its subsidiary</w:t>
      </w:r>
      <w:r w:rsidRPr="009D506F">
        <w:rPr>
          <w:rFonts w:ascii="Arial" w:hAnsi="Arial"/>
          <w:sz w:val="22"/>
          <w:szCs w:val="22"/>
        </w:rPr>
        <w:t>. Its fair value has been determined based on the valuation performed by</w:t>
      </w:r>
      <w:r w:rsidR="00550601">
        <w:rPr>
          <w:rFonts w:ascii="Arial" w:hAnsi="Arial"/>
          <w:sz w:val="22"/>
          <w:szCs w:val="22"/>
        </w:rPr>
        <w:t xml:space="preserve"> </w:t>
      </w:r>
      <w:r w:rsidRPr="009D506F">
        <w:rPr>
          <w:rFonts w:ascii="Arial" w:hAnsi="Arial"/>
          <w:sz w:val="22"/>
          <w:szCs w:val="22"/>
        </w:rPr>
        <w:t>using the income approach.</w:t>
      </w:r>
    </w:p>
    <w:p w:rsidR="00DB6F9B" w:rsidRPr="000F0CDB" w:rsidRDefault="00D632BE" w:rsidP="00DB6F9B">
      <w:pPr>
        <w:tabs>
          <w:tab w:val="left" w:pos="2160"/>
          <w:tab w:val="center" w:pos="6840"/>
          <w:tab w:val="center" w:pos="8280"/>
        </w:tabs>
        <w:spacing w:before="120" w:after="120" w:line="380" w:lineRule="exact"/>
        <w:ind w:left="547" w:right="-43" w:hanging="547"/>
        <w:jc w:val="thaiDistribute"/>
        <w:rPr>
          <w:rFonts w:ascii="Arial" w:hAnsi="Arial"/>
          <w:sz w:val="22"/>
          <w:szCs w:val="22"/>
        </w:rPr>
      </w:pPr>
      <w:r>
        <w:rPr>
          <w:rFonts w:ascii="Arial" w:hAnsi="Arial"/>
          <w:sz w:val="22"/>
          <w:szCs w:val="22"/>
          <w:cs/>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92"/>
        <w:gridCol w:w="1395"/>
        <w:gridCol w:w="1485"/>
        <w:gridCol w:w="2610"/>
      </w:tblGrid>
      <w:tr w:rsidR="00DB6F9B" w:rsidRPr="004730CB" w:rsidTr="00815E8F">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rsidR="00DB6F9B" w:rsidRPr="00550601" w:rsidRDefault="00550601" w:rsidP="00815E8F">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815E8F">
        <w:trPr>
          <w:trHeight w:val="216"/>
        </w:trPr>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1395" w:type="dxa"/>
          </w:tcPr>
          <w:p w:rsidR="00DB6F9B" w:rsidRPr="00D21D8C" w:rsidRDefault="00D21D8C" w:rsidP="00815E8F">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June </w:t>
            </w:r>
            <w:r w:rsidR="00DB6F9B" w:rsidRPr="000F0CDB">
              <w:rPr>
                <w:rFonts w:ascii="Arial" w:hAnsi="Arial" w:cs="Arial"/>
                <w:sz w:val="20"/>
                <w:szCs w:val="20"/>
              </w:rPr>
              <w:t>2020</w:t>
            </w:r>
          </w:p>
        </w:tc>
        <w:tc>
          <w:tcPr>
            <w:tcW w:w="1485" w:type="dxa"/>
            <w:vAlign w:val="bottom"/>
          </w:tcPr>
          <w:p w:rsidR="00DB6F9B" w:rsidRPr="000F0CDB" w:rsidRDefault="00550601"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Pr>
                <w:rFonts w:ascii="Arial" w:hAnsi="Arial" w:cs="Arial"/>
                <w:sz w:val="20"/>
                <w:szCs w:val="20"/>
              </w:rPr>
              <w:t xml:space="preserve">31 </w:t>
            </w:r>
            <w:r w:rsidR="00DB6F9B" w:rsidRPr="000F0CDB">
              <w:rPr>
                <w:rFonts w:ascii="Arial" w:hAnsi="Arial" w:cs="Arial"/>
                <w:sz w:val="20"/>
                <w:szCs w:val="20"/>
              </w:rPr>
              <w:t>December 2019</w:t>
            </w:r>
          </w:p>
        </w:tc>
        <w:tc>
          <w:tcPr>
            <w:tcW w:w="2610"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r w:rsidRPr="000F0CDB">
              <w:rPr>
                <w:rFonts w:ascii="Arial" w:hAnsi="Arial" w:cs="Arial"/>
                <w:sz w:val="20"/>
                <w:szCs w:val="20"/>
              </w:rPr>
              <w:t>in assumption value</w:t>
            </w:r>
          </w:p>
        </w:tc>
      </w:tr>
      <w:tr w:rsidR="00A4616D" w:rsidRPr="004730CB" w:rsidTr="00A4616D">
        <w:tblPrEx>
          <w:tblLook w:val="04A0" w:firstRow="1" w:lastRow="0" w:firstColumn="1" w:lastColumn="0" w:noHBand="0" w:noVBand="1"/>
        </w:tblPrEx>
        <w:tc>
          <w:tcPr>
            <w:tcW w:w="3492" w:type="dxa"/>
          </w:tcPr>
          <w:p w:rsidR="00A4616D" w:rsidRPr="000F0CDB" w:rsidRDefault="00A4616D" w:rsidP="00A4616D">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395" w:type="dxa"/>
          </w:tcPr>
          <w:p w:rsidR="00A4616D" w:rsidRPr="00A4616D" w:rsidRDefault="00A4616D" w:rsidP="00A4616D">
            <w:pPr>
              <w:spacing w:line="380" w:lineRule="exact"/>
              <w:ind w:right="30"/>
              <w:jc w:val="right"/>
              <w:rPr>
                <w:rFonts w:ascii="Arial" w:hAnsi="Arial" w:cs="Arial"/>
                <w:sz w:val="20"/>
                <w:szCs w:val="20"/>
              </w:rPr>
            </w:pPr>
            <w:r w:rsidRPr="00A4616D">
              <w:rPr>
                <w:rFonts w:ascii="Arial" w:hAnsi="Arial" w:cs="Arial"/>
                <w:sz w:val="20"/>
                <w:szCs w:val="20"/>
              </w:rPr>
              <w:t>5.27 - 10.00</w:t>
            </w:r>
          </w:p>
        </w:tc>
        <w:tc>
          <w:tcPr>
            <w:tcW w:w="1485" w:type="dxa"/>
            <w:vAlign w:val="bottom"/>
          </w:tcPr>
          <w:p w:rsidR="00A4616D" w:rsidRPr="000F0CDB" w:rsidRDefault="00A4616D" w:rsidP="00A4616D">
            <w:pPr>
              <w:tabs>
                <w:tab w:val="decimal" w:pos="521"/>
              </w:tabs>
              <w:spacing w:line="380" w:lineRule="exact"/>
              <w:ind w:right="30"/>
              <w:jc w:val="right"/>
              <w:rPr>
                <w:rFonts w:ascii="Arial" w:hAnsi="Arial" w:cs="Arial"/>
                <w:color w:val="000000"/>
                <w:sz w:val="20"/>
                <w:szCs w:val="20"/>
              </w:rPr>
            </w:pPr>
            <w:r w:rsidRPr="000F0CDB">
              <w:rPr>
                <w:rFonts w:ascii="Arial" w:hAnsi="Arial" w:cs="Arial"/>
                <w:color w:val="000000"/>
                <w:sz w:val="20"/>
                <w:szCs w:val="20"/>
              </w:rPr>
              <w:t>9.66</w:t>
            </w:r>
          </w:p>
        </w:tc>
        <w:tc>
          <w:tcPr>
            <w:tcW w:w="2610" w:type="dxa"/>
          </w:tcPr>
          <w:p w:rsidR="00A4616D" w:rsidRPr="000F0CDB" w:rsidRDefault="00A4616D" w:rsidP="00A4616D">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A4616D" w:rsidRPr="004730CB" w:rsidTr="00AB1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A4616D" w:rsidRPr="000F0CDB" w:rsidRDefault="00A4616D" w:rsidP="00A4616D">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395" w:type="dxa"/>
            <w:tcBorders>
              <w:top w:val="nil"/>
              <w:left w:val="nil"/>
              <w:bottom w:val="nil"/>
              <w:right w:val="nil"/>
            </w:tcBorders>
            <w:vAlign w:val="bottom"/>
          </w:tcPr>
          <w:p w:rsidR="00A4616D" w:rsidRPr="00A4616D" w:rsidRDefault="00A4616D" w:rsidP="00AB17BC">
            <w:pPr>
              <w:spacing w:line="380" w:lineRule="exact"/>
              <w:ind w:right="30"/>
              <w:jc w:val="right"/>
              <w:rPr>
                <w:rFonts w:ascii="Arial" w:hAnsi="Arial" w:cs="Arial"/>
                <w:sz w:val="20"/>
                <w:szCs w:val="20"/>
              </w:rPr>
            </w:pPr>
            <w:r w:rsidRPr="00A4616D">
              <w:rPr>
                <w:rFonts w:ascii="Arial" w:hAnsi="Arial" w:cs="Arial"/>
                <w:sz w:val="20"/>
                <w:szCs w:val="20"/>
              </w:rPr>
              <w:t>150 - 3,376</w:t>
            </w:r>
          </w:p>
        </w:tc>
        <w:tc>
          <w:tcPr>
            <w:tcW w:w="1485" w:type="dxa"/>
            <w:tcBorders>
              <w:top w:val="nil"/>
              <w:left w:val="nil"/>
              <w:bottom w:val="nil"/>
              <w:right w:val="nil"/>
            </w:tcBorders>
            <w:vAlign w:val="bottom"/>
          </w:tcPr>
          <w:p w:rsidR="00A4616D" w:rsidRPr="00AB17BC" w:rsidRDefault="00A4616D" w:rsidP="00AB17BC">
            <w:pPr>
              <w:tabs>
                <w:tab w:val="decimal" w:pos="521"/>
              </w:tabs>
              <w:spacing w:line="380" w:lineRule="exact"/>
              <w:ind w:right="30"/>
              <w:jc w:val="right"/>
              <w:rPr>
                <w:rFonts w:ascii="Arial" w:hAnsi="Arial" w:cs="Arial"/>
                <w:sz w:val="20"/>
                <w:szCs w:val="20"/>
              </w:rPr>
            </w:pPr>
            <w:r w:rsidRPr="00AB17BC">
              <w:rPr>
                <w:rFonts w:ascii="Arial" w:hAnsi="Arial" w:cs="Arial"/>
                <w:sz w:val="20"/>
                <w:szCs w:val="20"/>
              </w:rPr>
              <w:t>506</w:t>
            </w:r>
          </w:p>
        </w:tc>
        <w:tc>
          <w:tcPr>
            <w:tcW w:w="2610" w:type="dxa"/>
            <w:tcBorders>
              <w:top w:val="nil"/>
              <w:left w:val="nil"/>
              <w:bottom w:val="nil"/>
              <w:right w:val="nil"/>
            </w:tcBorders>
            <w:vAlign w:val="bottom"/>
          </w:tcPr>
          <w:p w:rsidR="00A4616D" w:rsidRPr="000F0CDB" w:rsidRDefault="00A4616D" w:rsidP="00AB17BC">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A4616D" w:rsidRPr="004730CB" w:rsidTr="00A46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A4616D" w:rsidRPr="000F0CDB" w:rsidRDefault="00A4616D" w:rsidP="00A4616D">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395" w:type="dxa"/>
            <w:tcBorders>
              <w:top w:val="nil"/>
              <w:left w:val="nil"/>
              <w:bottom w:val="nil"/>
              <w:right w:val="nil"/>
            </w:tcBorders>
          </w:tcPr>
          <w:p w:rsidR="00A4616D" w:rsidRPr="00A4616D" w:rsidRDefault="00A4616D" w:rsidP="00A4616D">
            <w:pPr>
              <w:spacing w:line="380" w:lineRule="exact"/>
              <w:ind w:right="30"/>
              <w:jc w:val="right"/>
              <w:rPr>
                <w:rFonts w:ascii="Arial" w:hAnsi="Arial" w:cs="Arial"/>
                <w:sz w:val="20"/>
                <w:szCs w:val="20"/>
              </w:rPr>
            </w:pPr>
            <w:r w:rsidRPr="00A4616D">
              <w:rPr>
                <w:rFonts w:ascii="Arial" w:hAnsi="Arial" w:cs="Arial"/>
                <w:sz w:val="20"/>
                <w:szCs w:val="20"/>
              </w:rPr>
              <w:t>86 - 100</w:t>
            </w:r>
          </w:p>
        </w:tc>
        <w:tc>
          <w:tcPr>
            <w:tcW w:w="1485" w:type="dxa"/>
            <w:tcBorders>
              <w:top w:val="nil"/>
              <w:left w:val="nil"/>
              <w:bottom w:val="nil"/>
              <w:right w:val="nil"/>
            </w:tcBorders>
            <w:vAlign w:val="bottom"/>
          </w:tcPr>
          <w:p w:rsidR="00A4616D" w:rsidRPr="000F0CDB" w:rsidRDefault="00A4616D" w:rsidP="00A4616D">
            <w:pPr>
              <w:spacing w:line="380" w:lineRule="exact"/>
              <w:ind w:right="30"/>
              <w:jc w:val="right"/>
              <w:rPr>
                <w:rFonts w:ascii="Arial" w:hAnsi="Arial" w:cs="Arial"/>
                <w:sz w:val="20"/>
                <w:szCs w:val="20"/>
              </w:rPr>
            </w:pPr>
            <w:r w:rsidRPr="000F0CDB">
              <w:rPr>
                <w:rFonts w:ascii="Arial" w:hAnsi="Arial" w:cs="Arial"/>
                <w:sz w:val="20"/>
                <w:szCs w:val="20"/>
              </w:rPr>
              <w:t>86</w:t>
            </w:r>
          </w:p>
        </w:tc>
        <w:tc>
          <w:tcPr>
            <w:tcW w:w="2610" w:type="dxa"/>
            <w:tcBorders>
              <w:top w:val="nil"/>
              <w:left w:val="nil"/>
              <w:bottom w:val="nil"/>
              <w:right w:val="nil"/>
            </w:tcBorders>
          </w:tcPr>
          <w:p w:rsidR="00A4616D" w:rsidRPr="000F0CDB" w:rsidRDefault="00A4616D" w:rsidP="00A4616D">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B6F9B" w:rsidRDefault="00DB6F9B" w:rsidP="00DB6F9B"/>
    <w:tbl>
      <w:tblPr>
        <w:tblStyle w:val="TableGrid"/>
        <w:tblW w:w="898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492"/>
        <w:gridCol w:w="1395"/>
        <w:gridCol w:w="1485"/>
        <w:gridCol w:w="2610"/>
      </w:tblGrid>
      <w:tr w:rsidR="00550601" w:rsidRPr="004730CB" w:rsidTr="00815E8F">
        <w:trPr>
          <w:trHeight w:val="360"/>
        </w:trPr>
        <w:tc>
          <w:tcPr>
            <w:tcW w:w="3492" w:type="dxa"/>
            <w:vAlign w:val="bottom"/>
          </w:tcPr>
          <w:p w:rsidR="00550601" w:rsidRPr="000F0CDB" w:rsidRDefault="00550601" w:rsidP="00815E8F">
            <w:pPr>
              <w:tabs>
                <w:tab w:val="left" w:pos="900"/>
                <w:tab w:val="left" w:pos="2160"/>
                <w:tab w:val="right" w:pos="8100"/>
              </w:tabs>
              <w:spacing w:line="380" w:lineRule="exact"/>
              <w:jc w:val="center"/>
              <w:rPr>
                <w:rFonts w:ascii="Arial" w:hAnsi="Arial" w:cs="Arial"/>
                <w:color w:val="000000"/>
                <w:sz w:val="20"/>
                <w:szCs w:val="20"/>
                <w:cs/>
              </w:rPr>
            </w:pPr>
          </w:p>
        </w:tc>
        <w:tc>
          <w:tcPr>
            <w:tcW w:w="2880" w:type="dxa"/>
            <w:gridSpan w:val="2"/>
          </w:tcPr>
          <w:p w:rsidR="00550601" w:rsidRPr="000F0CDB" w:rsidRDefault="00550601" w:rsidP="00815E8F">
            <w:pPr>
              <w:pBdr>
                <w:bottom w:val="single" w:sz="4" w:space="1" w:color="auto"/>
              </w:pBdr>
              <w:tabs>
                <w:tab w:val="right" w:pos="7200"/>
                <w:tab w:val="right" w:pos="8540"/>
              </w:tabs>
              <w:spacing w:line="38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rsidR="00550601" w:rsidRPr="00550601" w:rsidRDefault="00550601" w:rsidP="00815E8F">
            <w:pPr>
              <w:tabs>
                <w:tab w:val="right" w:pos="7200"/>
                <w:tab w:val="right" w:pos="8540"/>
              </w:tabs>
              <w:spacing w:line="38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DB6F9B" w:rsidRPr="004730CB" w:rsidTr="00815E8F">
        <w:tc>
          <w:tcPr>
            <w:tcW w:w="3492" w:type="dxa"/>
            <w:vAlign w:val="bottom"/>
          </w:tcPr>
          <w:p w:rsidR="00DB6F9B" w:rsidRPr="000F0CDB" w:rsidRDefault="00DB6F9B" w:rsidP="00815E8F">
            <w:pPr>
              <w:tabs>
                <w:tab w:val="left" w:pos="900"/>
                <w:tab w:val="left" w:pos="2160"/>
                <w:tab w:val="right" w:pos="8100"/>
              </w:tabs>
              <w:spacing w:line="380" w:lineRule="exact"/>
              <w:jc w:val="center"/>
              <w:rPr>
                <w:rFonts w:ascii="Arial" w:hAnsi="Arial" w:cs="Arial"/>
                <w:color w:val="000000"/>
                <w:sz w:val="20"/>
                <w:szCs w:val="20"/>
                <w:cs/>
              </w:rPr>
            </w:pPr>
          </w:p>
        </w:tc>
        <w:tc>
          <w:tcPr>
            <w:tcW w:w="1395" w:type="dxa"/>
          </w:tcPr>
          <w:p w:rsidR="00DB6F9B" w:rsidRPr="00D21D8C" w:rsidRDefault="00D21D8C" w:rsidP="00815E8F">
            <w:pPr>
              <w:pBdr>
                <w:bottom w:val="single" w:sz="4" w:space="1" w:color="auto"/>
              </w:pBdr>
              <w:tabs>
                <w:tab w:val="right" w:pos="7200"/>
                <w:tab w:val="right" w:pos="8540"/>
              </w:tabs>
              <w:spacing w:line="380" w:lineRule="exact"/>
              <w:jc w:val="center"/>
              <w:rPr>
                <w:rFonts w:ascii="Arial" w:hAnsi="Arial" w:cs="Arial"/>
                <w:sz w:val="20"/>
                <w:szCs w:val="20"/>
              </w:rPr>
            </w:pPr>
            <w:r w:rsidRPr="00D21D8C">
              <w:rPr>
                <w:rFonts w:ascii="Arial" w:hAnsi="Arial" w:cs="Arial"/>
                <w:sz w:val="20"/>
                <w:szCs w:val="20"/>
              </w:rPr>
              <w:t xml:space="preserve">30 June </w:t>
            </w:r>
            <w:r w:rsidR="00DB6F9B" w:rsidRPr="000F0CDB">
              <w:rPr>
                <w:rFonts w:ascii="Arial" w:hAnsi="Arial" w:cs="Arial"/>
                <w:sz w:val="20"/>
                <w:szCs w:val="20"/>
              </w:rPr>
              <w:t>2020</w:t>
            </w:r>
          </w:p>
        </w:tc>
        <w:tc>
          <w:tcPr>
            <w:tcW w:w="1485"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31 December 2019</w:t>
            </w:r>
          </w:p>
        </w:tc>
        <w:tc>
          <w:tcPr>
            <w:tcW w:w="2610" w:type="dxa"/>
            <w:vAlign w:val="bottom"/>
          </w:tcPr>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z w:val="20"/>
                <w:szCs w:val="20"/>
              </w:rPr>
            </w:pPr>
            <w:proofErr w:type="spellStart"/>
            <w:proofErr w:type="gramStart"/>
            <w:r w:rsidRPr="000F0CDB">
              <w:rPr>
                <w:rFonts w:ascii="Arial" w:hAnsi="Arial" w:cs="Arial"/>
                <w:sz w:val="20"/>
                <w:szCs w:val="20"/>
              </w:rPr>
              <w:t>where as</w:t>
            </w:r>
            <w:proofErr w:type="spellEnd"/>
            <w:proofErr w:type="gramEnd"/>
            <w:r w:rsidRPr="000F0CDB">
              <w:rPr>
                <w:rFonts w:ascii="Arial" w:hAnsi="Arial" w:cs="Arial"/>
                <w:sz w:val="20"/>
                <w:szCs w:val="20"/>
              </w:rPr>
              <w:t xml:space="preserve"> an increase</w:t>
            </w:r>
          </w:p>
          <w:p w:rsidR="00DB6F9B" w:rsidRPr="000F0CDB" w:rsidRDefault="00DB6F9B" w:rsidP="00815E8F">
            <w:pPr>
              <w:pBdr>
                <w:bottom w:val="single" w:sz="4" w:space="1" w:color="auto"/>
              </w:pBdr>
              <w:tabs>
                <w:tab w:val="right" w:pos="7200"/>
                <w:tab w:val="right" w:pos="8540"/>
              </w:tabs>
              <w:spacing w:line="380" w:lineRule="exact"/>
              <w:jc w:val="center"/>
              <w:rPr>
                <w:rFonts w:ascii="Arial" w:hAnsi="Arial" w:cs="Arial"/>
                <w:spacing w:val="-6"/>
                <w:sz w:val="20"/>
                <w:szCs w:val="20"/>
                <w:cs/>
              </w:rPr>
            </w:pPr>
            <w:r w:rsidRPr="000F0CDB">
              <w:rPr>
                <w:rFonts w:ascii="Arial" w:hAnsi="Arial" w:cs="Arial"/>
                <w:sz w:val="20"/>
                <w:szCs w:val="20"/>
              </w:rPr>
              <w:t>in assumption value</w:t>
            </w:r>
          </w:p>
        </w:tc>
      </w:tr>
      <w:tr w:rsidR="00A4616D" w:rsidRPr="004730CB" w:rsidTr="00A4616D">
        <w:tblPrEx>
          <w:tblLook w:val="04A0" w:firstRow="1" w:lastRow="0" w:firstColumn="1" w:lastColumn="0" w:noHBand="0" w:noVBand="1"/>
        </w:tblPrEx>
        <w:trPr>
          <w:trHeight w:val="80"/>
        </w:trPr>
        <w:tc>
          <w:tcPr>
            <w:tcW w:w="3492" w:type="dxa"/>
          </w:tcPr>
          <w:p w:rsidR="00A4616D" w:rsidRPr="000F0CDB" w:rsidRDefault="00A4616D" w:rsidP="00A4616D">
            <w:pPr>
              <w:spacing w:line="380" w:lineRule="exact"/>
              <w:ind w:left="162" w:hanging="162"/>
              <w:rPr>
                <w:rFonts w:ascii="Arial" w:hAnsi="Arial" w:cs="Arial"/>
                <w:sz w:val="20"/>
                <w:szCs w:val="20"/>
                <w:cs/>
              </w:rPr>
            </w:pPr>
            <w:r w:rsidRPr="000F0CDB">
              <w:rPr>
                <w:rFonts w:ascii="Arial" w:hAnsi="Arial" w:cs="Arial"/>
                <w:sz w:val="20"/>
                <w:szCs w:val="20"/>
              </w:rPr>
              <w:t>Discount rate (%)</w:t>
            </w:r>
          </w:p>
        </w:tc>
        <w:tc>
          <w:tcPr>
            <w:tcW w:w="1395" w:type="dxa"/>
          </w:tcPr>
          <w:p w:rsidR="00A4616D" w:rsidRPr="00A4616D" w:rsidRDefault="00A4616D" w:rsidP="00A4616D">
            <w:pPr>
              <w:spacing w:line="380" w:lineRule="exact"/>
              <w:ind w:right="30"/>
              <w:jc w:val="right"/>
              <w:rPr>
                <w:rFonts w:ascii="Arial" w:hAnsi="Arial" w:cs="Arial"/>
                <w:sz w:val="20"/>
                <w:szCs w:val="20"/>
              </w:rPr>
            </w:pPr>
            <w:r w:rsidRPr="00A4616D">
              <w:rPr>
                <w:rFonts w:ascii="Arial" w:hAnsi="Arial" w:cs="Arial"/>
                <w:sz w:val="20"/>
                <w:szCs w:val="20"/>
              </w:rPr>
              <w:t>5.27 - 10.00</w:t>
            </w:r>
          </w:p>
        </w:tc>
        <w:tc>
          <w:tcPr>
            <w:tcW w:w="1485" w:type="dxa"/>
            <w:vAlign w:val="bottom"/>
          </w:tcPr>
          <w:p w:rsidR="00A4616D" w:rsidRPr="006E2B32" w:rsidRDefault="00A4616D" w:rsidP="00A4616D">
            <w:pPr>
              <w:spacing w:line="380" w:lineRule="exact"/>
              <w:ind w:right="30"/>
              <w:jc w:val="right"/>
              <w:rPr>
                <w:rFonts w:ascii="Arial" w:hAnsi="Arial" w:cs="Arial"/>
                <w:sz w:val="20"/>
                <w:szCs w:val="20"/>
              </w:rPr>
            </w:pPr>
            <w:r w:rsidRPr="006E2B32">
              <w:rPr>
                <w:rFonts w:ascii="Arial" w:hAnsi="Arial" w:cs="Arial"/>
                <w:sz w:val="20"/>
                <w:szCs w:val="20"/>
              </w:rPr>
              <w:t>10.00</w:t>
            </w:r>
          </w:p>
        </w:tc>
        <w:tc>
          <w:tcPr>
            <w:tcW w:w="2610" w:type="dxa"/>
          </w:tcPr>
          <w:p w:rsidR="00A4616D" w:rsidRPr="000F0CDB" w:rsidRDefault="00A4616D" w:rsidP="00A4616D">
            <w:pPr>
              <w:spacing w:line="38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A4616D" w:rsidRPr="004730CB" w:rsidTr="00AB17B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A4616D" w:rsidRPr="000F0CDB" w:rsidRDefault="00A4616D" w:rsidP="00A4616D">
            <w:pPr>
              <w:spacing w:line="38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395" w:type="dxa"/>
            <w:tcBorders>
              <w:top w:val="nil"/>
              <w:left w:val="nil"/>
              <w:bottom w:val="nil"/>
              <w:right w:val="nil"/>
            </w:tcBorders>
            <w:vAlign w:val="bottom"/>
          </w:tcPr>
          <w:p w:rsidR="00A4616D" w:rsidRPr="00A4616D" w:rsidRDefault="00A4616D" w:rsidP="00AB17BC">
            <w:pPr>
              <w:spacing w:line="380" w:lineRule="exact"/>
              <w:ind w:right="30"/>
              <w:jc w:val="right"/>
              <w:rPr>
                <w:rFonts w:ascii="Arial" w:hAnsi="Arial" w:cs="Arial"/>
                <w:sz w:val="20"/>
                <w:szCs w:val="20"/>
              </w:rPr>
            </w:pPr>
            <w:r w:rsidRPr="00A4616D">
              <w:rPr>
                <w:rFonts w:ascii="Arial" w:hAnsi="Arial" w:cs="Arial"/>
                <w:sz w:val="20"/>
                <w:szCs w:val="20"/>
              </w:rPr>
              <w:t>259 - 2,033</w:t>
            </w:r>
          </w:p>
        </w:tc>
        <w:tc>
          <w:tcPr>
            <w:tcW w:w="1485" w:type="dxa"/>
            <w:tcBorders>
              <w:top w:val="nil"/>
              <w:left w:val="nil"/>
              <w:bottom w:val="nil"/>
              <w:right w:val="nil"/>
            </w:tcBorders>
            <w:vAlign w:val="bottom"/>
          </w:tcPr>
          <w:p w:rsidR="00A4616D" w:rsidRPr="000F0CDB" w:rsidRDefault="00A4616D" w:rsidP="00AB17BC">
            <w:pPr>
              <w:spacing w:line="380" w:lineRule="exact"/>
              <w:ind w:right="30"/>
              <w:jc w:val="right"/>
              <w:rPr>
                <w:rFonts w:ascii="Arial" w:hAnsi="Arial" w:cs="Arial"/>
                <w:sz w:val="20"/>
                <w:szCs w:val="20"/>
              </w:rPr>
            </w:pPr>
            <w:r w:rsidRPr="000F0CDB">
              <w:rPr>
                <w:rFonts w:ascii="Arial" w:hAnsi="Arial" w:cs="Arial"/>
                <w:sz w:val="20"/>
                <w:szCs w:val="20"/>
              </w:rPr>
              <w:t>253</w:t>
            </w:r>
          </w:p>
        </w:tc>
        <w:tc>
          <w:tcPr>
            <w:tcW w:w="2610" w:type="dxa"/>
            <w:tcBorders>
              <w:top w:val="nil"/>
              <w:left w:val="nil"/>
              <w:bottom w:val="nil"/>
              <w:right w:val="nil"/>
            </w:tcBorders>
            <w:vAlign w:val="bottom"/>
          </w:tcPr>
          <w:p w:rsidR="00A4616D" w:rsidRPr="000F0CDB" w:rsidRDefault="00A4616D" w:rsidP="00AB17BC">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A4616D" w:rsidRPr="004730CB" w:rsidTr="00A4616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492" w:type="dxa"/>
            <w:tcBorders>
              <w:top w:val="nil"/>
              <w:left w:val="nil"/>
              <w:bottom w:val="nil"/>
              <w:right w:val="nil"/>
            </w:tcBorders>
          </w:tcPr>
          <w:p w:rsidR="00A4616D" w:rsidRPr="000F0CDB" w:rsidRDefault="00A4616D" w:rsidP="00A4616D">
            <w:pPr>
              <w:spacing w:line="380" w:lineRule="exact"/>
              <w:ind w:left="162" w:hanging="162"/>
              <w:rPr>
                <w:rFonts w:ascii="Arial" w:hAnsi="Arial" w:cs="Arial"/>
                <w:sz w:val="20"/>
                <w:szCs w:val="20"/>
              </w:rPr>
            </w:pPr>
            <w:r w:rsidRPr="000F0CDB">
              <w:rPr>
                <w:rFonts w:ascii="Arial" w:hAnsi="Arial" w:cs="Arial"/>
                <w:sz w:val="20"/>
                <w:szCs w:val="20"/>
              </w:rPr>
              <w:t>Occupancy rate (%)</w:t>
            </w:r>
          </w:p>
        </w:tc>
        <w:tc>
          <w:tcPr>
            <w:tcW w:w="1395" w:type="dxa"/>
            <w:tcBorders>
              <w:top w:val="nil"/>
              <w:left w:val="nil"/>
              <w:bottom w:val="nil"/>
              <w:right w:val="nil"/>
            </w:tcBorders>
          </w:tcPr>
          <w:p w:rsidR="00A4616D" w:rsidRPr="00A4616D" w:rsidRDefault="00A4616D" w:rsidP="00A4616D">
            <w:pPr>
              <w:spacing w:line="380" w:lineRule="exact"/>
              <w:ind w:right="30"/>
              <w:jc w:val="right"/>
              <w:rPr>
                <w:rFonts w:ascii="Arial" w:hAnsi="Arial" w:cs="Arial"/>
                <w:sz w:val="20"/>
                <w:szCs w:val="20"/>
              </w:rPr>
            </w:pPr>
            <w:r w:rsidRPr="00A4616D">
              <w:rPr>
                <w:rFonts w:ascii="Arial" w:hAnsi="Arial" w:cs="Arial"/>
                <w:sz w:val="20"/>
                <w:szCs w:val="20"/>
              </w:rPr>
              <w:t>100</w:t>
            </w:r>
          </w:p>
        </w:tc>
        <w:tc>
          <w:tcPr>
            <w:tcW w:w="1485" w:type="dxa"/>
            <w:tcBorders>
              <w:top w:val="nil"/>
              <w:left w:val="nil"/>
              <w:bottom w:val="nil"/>
              <w:right w:val="nil"/>
            </w:tcBorders>
            <w:vAlign w:val="bottom"/>
          </w:tcPr>
          <w:p w:rsidR="00A4616D" w:rsidRPr="000F0CDB" w:rsidRDefault="00A4616D" w:rsidP="00A4616D">
            <w:pPr>
              <w:spacing w:line="380" w:lineRule="exact"/>
              <w:ind w:right="30"/>
              <w:jc w:val="right"/>
              <w:rPr>
                <w:rFonts w:ascii="Arial" w:hAnsi="Arial" w:cs="Arial"/>
                <w:sz w:val="20"/>
                <w:szCs w:val="20"/>
              </w:rPr>
            </w:pPr>
            <w:r w:rsidRPr="000F0CDB">
              <w:rPr>
                <w:rFonts w:ascii="Arial" w:hAnsi="Arial" w:cs="Arial"/>
                <w:sz w:val="20"/>
                <w:szCs w:val="20"/>
              </w:rPr>
              <w:t>100</w:t>
            </w:r>
          </w:p>
        </w:tc>
        <w:tc>
          <w:tcPr>
            <w:tcW w:w="2610" w:type="dxa"/>
            <w:tcBorders>
              <w:top w:val="nil"/>
              <w:left w:val="nil"/>
              <w:bottom w:val="nil"/>
              <w:right w:val="nil"/>
            </w:tcBorders>
          </w:tcPr>
          <w:p w:rsidR="00A4616D" w:rsidRPr="000F0CDB" w:rsidRDefault="00A4616D" w:rsidP="00A4616D">
            <w:pPr>
              <w:spacing w:line="38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rsidR="00DE09F4" w:rsidRPr="00DE09F4" w:rsidRDefault="00DB6F9B" w:rsidP="00881378">
      <w:pPr>
        <w:tabs>
          <w:tab w:val="left" w:pos="2160"/>
          <w:tab w:val="center" w:pos="6840"/>
          <w:tab w:val="center" w:pos="8280"/>
        </w:tabs>
        <w:spacing w:before="240" w:after="120" w:line="380" w:lineRule="exact"/>
        <w:ind w:left="547" w:right="-43" w:hanging="547"/>
        <w:jc w:val="thaiDistribute"/>
        <w:rPr>
          <w:rFonts w:ascii="Arial" w:hAnsi="Arial" w:cs="Arial"/>
          <w:sz w:val="22"/>
          <w:szCs w:val="22"/>
        </w:rPr>
      </w:pPr>
      <w:r>
        <w:rPr>
          <w:rFonts w:ascii="Arial" w:hAnsi="Arial" w:cs="Arial"/>
          <w:sz w:val="22"/>
          <w:szCs w:val="22"/>
        </w:rPr>
        <w:tab/>
      </w:r>
      <w:r w:rsidR="00DE09F4" w:rsidRPr="00DE09F4">
        <w:rPr>
          <w:rFonts w:ascii="Arial" w:hAnsi="Arial" w:cs="Arial"/>
          <w:sz w:val="22"/>
          <w:szCs w:val="22"/>
        </w:rPr>
        <w:t xml:space="preserve">During the </w:t>
      </w:r>
      <w:r w:rsidR="00CC0D9D">
        <w:rPr>
          <w:rFonts w:ascii="Arial" w:hAnsi="Arial" w:cs="Arial"/>
          <w:sz w:val="22"/>
          <w:szCs w:val="22"/>
        </w:rPr>
        <w:t xml:space="preserve">three-month and </w:t>
      </w:r>
      <w:r w:rsidR="00D632BE">
        <w:rPr>
          <w:rFonts w:ascii="Arial" w:hAnsi="Arial" w:cs="Browallia New"/>
          <w:sz w:val="22"/>
          <w:szCs w:val="28"/>
        </w:rPr>
        <w:t>six</w:t>
      </w:r>
      <w:r w:rsidR="00DE09F4" w:rsidRPr="00DE09F4">
        <w:rPr>
          <w:rFonts w:ascii="Arial" w:hAnsi="Arial" w:cs="Arial"/>
          <w:sz w:val="22"/>
          <w:szCs w:val="22"/>
        </w:rPr>
        <w:t>-month period</w:t>
      </w:r>
      <w:r w:rsidR="00CC0D9D">
        <w:rPr>
          <w:rFonts w:ascii="Arial" w:hAnsi="Arial" w:cs="Arial"/>
          <w:sz w:val="22"/>
          <w:szCs w:val="22"/>
        </w:rPr>
        <w:t>s</w:t>
      </w:r>
      <w:r w:rsidR="00DE09F4" w:rsidRPr="00DE09F4">
        <w:rPr>
          <w:rFonts w:ascii="Arial" w:hAnsi="Arial" w:cs="Arial"/>
          <w:sz w:val="22"/>
          <w:szCs w:val="22"/>
        </w:rPr>
        <w:t xml:space="preserve"> ended </w:t>
      </w:r>
      <w:r w:rsidR="00D632BE">
        <w:rPr>
          <w:rFonts w:ascii="Arial" w:hAnsi="Arial" w:cs="Arial"/>
          <w:sz w:val="22"/>
          <w:szCs w:val="22"/>
        </w:rPr>
        <w:t>30 June</w:t>
      </w:r>
      <w:r w:rsidR="0057779B">
        <w:rPr>
          <w:rFonts w:ascii="Arial" w:hAnsi="Arial" w:cs="Arial"/>
          <w:sz w:val="22"/>
          <w:szCs w:val="22"/>
        </w:rPr>
        <w:t xml:space="preserve"> 2020</w:t>
      </w:r>
      <w:r w:rsidR="00DE09F4" w:rsidRPr="00DE09F4">
        <w:rPr>
          <w:rFonts w:ascii="Arial" w:hAnsi="Arial" w:cs="Arial"/>
          <w:sz w:val="22"/>
          <w:szCs w:val="22"/>
        </w:rPr>
        <w:t xml:space="preserve">, the </w:t>
      </w:r>
      <w:r w:rsidR="002104A2">
        <w:rPr>
          <w:rFonts w:ascii="Arial" w:hAnsi="Arial" w:cs="Arial"/>
          <w:sz w:val="22"/>
          <w:szCs w:val="22"/>
        </w:rPr>
        <w:t>Group</w:t>
      </w:r>
      <w:r w:rsidR="00DE09F4" w:rsidRPr="00DE09F4">
        <w:rPr>
          <w:rFonts w:ascii="Arial" w:hAnsi="Arial" w:cs="Arial"/>
          <w:sz w:val="22"/>
          <w:szCs w:val="22"/>
        </w:rPr>
        <w:t xml:space="preserve">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rental income that are related to investment property of Baht</w:t>
      </w:r>
      <w:r w:rsidR="002D232E">
        <w:rPr>
          <w:rFonts w:ascii="Arial" w:hAnsi="Arial" w:cs="Arial"/>
          <w:sz w:val="22"/>
          <w:szCs w:val="22"/>
        </w:rPr>
        <w:t xml:space="preserve"> </w:t>
      </w:r>
      <w:r w:rsidR="00A62BA2">
        <w:rPr>
          <w:rFonts w:ascii="Arial" w:hAnsi="Arial" w:cstheme="minorBidi"/>
          <w:sz w:val="22"/>
          <w:szCs w:val="22"/>
        </w:rPr>
        <w:t>64</w:t>
      </w:r>
      <w:r w:rsidR="00DE09F4" w:rsidRPr="00DE09F4">
        <w:rPr>
          <w:rFonts w:ascii="Arial" w:hAnsi="Arial" w:cs="Arial"/>
          <w:sz w:val="22"/>
          <w:szCs w:val="22"/>
        </w:rPr>
        <w:t xml:space="preserve"> million </w:t>
      </w:r>
      <w:r w:rsidR="00CC0D9D">
        <w:rPr>
          <w:rFonts w:ascii="Arial" w:hAnsi="Arial" w:cs="Arial"/>
          <w:sz w:val="22"/>
          <w:szCs w:val="22"/>
        </w:rPr>
        <w:t xml:space="preserve">and Baht </w:t>
      </w:r>
      <w:r w:rsidR="00A4616D">
        <w:rPr>
          <w:rFonts w:ascii="Arial" w:hAnsi="Arial" w:cs="Arial"/>
          <w:sz w:val="22"/>
          <w:szCs w:val="22"/>
        </w:rPr>
        <w:t>17</w:t>
      </w:r>
      <w:r w:rsidR="00A62BA2">
        <w:rPr>
          <w:rFonts w:ascii="Arial" w:hAnsi="Arial" w:cs="Arial"/>
          <w:sz w:val="22"/>
          <w:szCs w:val="22"/>
        </w:rPr>
        <w:t>4</w:t>
      </w:r>
      <w:r w:rsidR="00CC0D9D">
        <w:rPr>
          <w:rFonts w:ascii="Arial" w:hAnsi="Arial" w:cs="Arial"/>
          <w:sz w:val="22"/>
          <w:szCs w:val="22"/>
        </w:rPr>
        <w:t xml:space="preserve"> million, respectively </w:t>
      </w:r>
      <w:r w:rsidR="00DE09F4" w:rsidRPr="00DE09F4">
        <w:rPr>
          <w:rFonts w:ascii="Arial" w:hAnsi="Arial" w:cs="Arial"/>
          <w:sz w:val="22"/>
          <w:szCs w:val="22"/>
        </w:rPr>
        <w:t>(201</w:t>
      </w:r>
      <w:r w:rsidR="0057779B">
        <w:rPr>
          <w:rFonts w:ascii="Arial" w:hAnsi="Arial" w:cs="Arial"/>
          <w:sz w:val="22"/>
          <w:szCs w:val="22"/>
        </w:rPr>
        <w:t>9</w:t>
      </w:r>
      <w:r w:rsidR="00DE09F4" w:rsidRPr="00DE09F4">
        <w:rPr>
          <w:rFonts w:ascii="Arial" w:hAnsi="Arial" w:cs="Arial"/>
          <w:sz w:val="22"/>
          <w:szCs w:val="22"/>
        </w:rPr>
        <w:t xml:space="preserve">: Baht </w:t>
      </w:r>
      <w:r w:rsidR="00A4616D">
        <w:rPr>
          <w:rFonts w:ascii="Arial" w:hAnsi="Arial" w:cstheme="minorBidi"/>
          <w:sz w:val="22"/>
          <w:szCs w:val="22"/>
        </w:rPr>
        <w:t>11</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21</w:t>
      </w:r>
      <w:r w:rsidR="00CC0D9D">
        <w:rPr>
          <w:rFonts w:ascii="Arial" w:hAnsi="Arial" w:cs="Arial"/>
          <w:sz w:val="22"/>
          <w:szCs w:val="22"/>
        </w:rPr>
        <w:t xml:space="preserve"> million, respectively</w:t>
      </w:r>
      <w:r w:rsidR="00DE09F4" w:rsidRPr="00DE09F4">
        <w:rPr>
          <w:rFonts w:ascii="Arial" w:hAnsi="Arial" w:cs="Arial"/>
          <w:sz w:val="22"/>
          <w:szCs w:val="22"/>
        </w:rPr>
        <w:t xml:space="preserve">) (the Company only: Baht </w:t>
      </w:r>
      <w:r w:rsidR="00AB17BC">
        <w:rPr>
          <w:rFonts w:ascii="Arial" w:hAnsi="Arial" w:cstheme="minorBidi"/>
          <w:sz w:val="22"/>
          <w:szCs w:val="22"/>
        </w:rPr>
        <w:t>18</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4</w:t>
      </w:r>
      <w:r w:rsidR="00AB17BC">
        <w:rPr>
          <w:rFonts w:ascii="Arial" w:hAnsi="Arial" w:cs="Arial"/>
          <w:sz w:val="22"/>
          <w:szCs w:val="22"/>
        </w:rPr>
        <w:t>0</w:t>
      </w:r>
      <w:r w:rsidR="00CC0D9D">
        <w:rPr>
          <w:rFonts w:ascii="Arial" w:hAnsi="Arial" w:cs="Arial"/>
          <w:sz w:val="22"/>
          <w:szCs w:val="22"/>
        </w:rPr>
        <w:t xml:space="preserve"> million, respectively</w:t>
      </w:r>
      <w:r w:rsidR="00DE09F4" w:rsidRPr="00DE09F4">
        <w:rPr>
          <w:rFonts w:ascii="Arial" w:hAnsi="Arial" w:cs="Arial"/>
          <w:sz w:val="22"/>
          <w:szCs w:val="22"/>
        </w:rPr>
        <w:t>, 201</w:t>
      </w:r>
      <w:r w:rsidR="002104A2">
        <w:rPr>
          <w:rFonts w:ascii="Arial" w:hAnsi="Arial" w:cs="Arial"/>
          <w:sz w:val="22"/>
          <w:szCs w:val="22"/>
        </w:rPr>
        <w:t>9</w:t>
      </w:r>
      <w:r w:rsidR="00DE09F4" w:rsidRPr="00DE09F4">
        <w:rPr>
          <w:rFonts w:ascii="Arial" w:hAnsi="Arial" w:cs="Arial"/>
          <w:sz w:val="22"/>
          <w:szCs w:val="22"/>
        </w:rPr>
        <w:t xml:space="preserve">: Baht </w:t>
      </w:r>
      <w:r w:rsidR="00AB17BC">
        <w:rPr>
          <w:rFonts w:ascii="Arial" w:hAnsi="Arial" w:cstheme="minorBidi"/>
          <w:sz w:val="22"/>
          <w:szCs w:val="22"/>
        </w:rPr>
        <w:t>23</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B17BC">
        <w:rPr>
          <w:rFonts w:ascii="Arial" w:hAnsi="Arial" w:cs="Arial"/>
          <w:sz w:val="22"/>
          <w:szCs w:val="22"/>
        </w:rPr>
        <w:t>45</w:t>
      </w:r>
      <w:r w:rsidR="00CC0D9D">
        <w:rPr>
          <w:rFonts w:ascii="Arial" w:hAnsi="Arial" w:cs="Arial"/>
          <w:sz w:val="22"/>
          <w:szCs w:val="22"/>
        </w:rPr>
        <w:t xml:space="preserve"> million, respectively</w:t>
      </w:r>
      <w:r w:rsidR="00DE09F4" w:rsidRPr="00DE09F4">
        <w:rPr>
          <w:rFonts w:ascii="Arial" w:hAnsi="Arial" w:cs="Arial"/>
          <w:sz w:val="22"/>
          <w:szCs w:val="22"/>
        </w:rPr>
        <w:t xml:space="preserve">) </w:t>
      </w:r>
      <w:r w:rsidR="0078604C">
        <w:rPr>
          <w:rFonts w:ascii="Arial" w:hAnsi="Arial" w:cs="Arial"/>
          <w:sz w:val="22"/>
          <w:szCs w:val="22"/>
        </w:rPr>
        <w:t xml:space="preserve">in profit or loss </w:t>
      </w:r>
      <w:r w:rsidR="00DE09F4" w:rsidRPr="00DE09F4">
        <w:rPr>
          <w:rFonts w:ascii="Arial" w:hAnsi="Arial" w:cs="Arial"/>
          <w:sz w:val="22"/>
          <w:szCs w:val="22"/>
        </w:rPr>
        <w:t xml:space="preserve">and </w:t>
      </w:r>
      <w:proofErr w:type="spellStart"/>
      <w:r w:rsidR="00DE09F4" w:rsidRPr="00DE09F4">
        <w:rPr>
          <w:rFonts w:ascii="Arial" w:hAnsi="Arial" w:cs="Arial"/>
          <w:sz w:val="22"/>
          <w:szCs w:val="22"/>
        </w:rPr>
        <w:t>recognised</w:t>
      </w:r>
      <w:proofErr w:type="spellEnd"/>
      <w:r w:rsidR="00DE09F4" w:rsidRPr="00DE09F4">
        <w:rPr>
          <w:rFonts w:ascii="Arial" w:hAnsi="Arial" w:cs="Arial"/>
          <w:sz w:val="22"/>
          <w:szCs w:val="22"/>
        </w:rPr>
        <w:t xml:space="preserve"> direct operating expenses arise from investment property that generated income of Baht </w:t>
      </w:r>
      <w:r w:rsidR="00A62BA2">
        <w:rPr>
          <w:rFonts w:ascii="Arial" w:hAnsi="Arial" w:cstheme="minorBidi"/>
          <w:sz w:val="22"/>
          <w:szCs w:val="22"/>
        </w:rPr>
        <w:t>25</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62BA2">
        <w:rPr>
          <w:rFonts w:ascii="Arial" w:hAnsi="Arial" w:cs="Arial"/>
          <w:sz w:val="22"/>
          <w:szCs w:val="22"/>
        </w:rPr>
        <w:t>48</w:t>
      </w:r>
      <w:r w:rsidR="00CC0D9D">
        <w:rPr>
          <w:rFonts w:ascii="Arial" w:hAnsi="Arial" w:cs="Arial"/>
          <w:sz w:val="22"/>
          <w:szCs w:val="22"/>
        </w:rPr>
        <w:t xml:space="preserve"> million, respectively</w:t>
      </w:r>
      <w:r w:rsidR="00DE09F4" w:rsidRPr="00DE09F4">
        <w:rPr>
          <w:rFonts w:ascii="Arial" w:hAnsi="Arial" w:cs="Arial"/>
          <w:sz w:val="22"/>
          <w:szCs w:val="22"/>
        </w:rPr>
        <w:t xml:space="preserve"> (201</w:t>
      </w:r>
      <w:r w:rsidR="002104A2">
        <w:rPr>
          <w:rFonts w:ascii="Arial" w:hAnsi="Arial" w:cs="Arial"/>
          <w:sz w:val="22"/>
          <w:szCs w:val="22"/>
        </w:rPr>
        <w:t>9</w:t>
      </w:r>
      <w:r w:rsidR="00DE09F4" w:rsidRPr="00DE09F4">
        <w:rPr>
          <w:rFonts w:ascii="Arial" w:hAnsi="Arial" w:cs="Arial"/>
          <w:sz w:val="22"/>
          <w:szCs w:val="22"/>
        </w:rPr>
        <w:t xml:space="preserve">: Baht </w:t>
      </w:r>
      <w:r w:rsidR="00A4616D">
        <w:rPr>
          <w:rFonts w:ascii="Arial" w:hAnsi="Arial" w:cstheme="minorBidi"/>
          <w:sz w:val="22"/>
          <w:szCs w:val="22"/>
        </w:rPr>
        <w:t>7</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12</w:t>
      </w:r>
      <w:r w:rsidR="00CC0D9D">
        <w:rPr>
          <w:rFonts w:ascii="Arial" w:hAnsi="Arial" w:cs="Arial"/>
          <w:sz w:val="22"/>
          <w:szCs w:val="22"/>
        </w:rPr>
        <w:t xml:space="preserve"> million, respectively</w:t>
      </w:r>
      <w:r w:rsidR="00DE09F4" w:rsidRPr="00DE09F4">
        <w:rPr>
          <w:rFonts w:ascii="Arial" w:hAnsi="Arial" w:cs="Arial"/>
          <w:sz w:val="22"/>
          <w:szCs w:val="22"/>
        </w:rPr>
        <w:t xml:space="preserve">) (the Company only: Baht </w:t>
      </w:r>
      <w:r w:rsidR="00A4616D">
        <w:rPr>
          <w:rFonts w:ascii="Arial" w:hAnsi="Arial" w:cstheme="minorBidi"/>
          <w:sz w:val="22"/>
          <w:szCs w:val="22"/>
        </w:rPr>
        <w:t>3</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7</w:t>
      </w:r>
      <w:r w:rsidR="00CC0D9D">
        <w:rPr>
          <w:rFonts w:ascii="Arial" w:hAnsi="Arial" w:cs="Arial"/>
          <w:sz w:val="22"/>
          <w:szCs w:val="22"/>
        </w:rPr>
        <w:t xml:space="preserve"> million, respectively</w:t>
      </w:r>
      <w:r w:rsidR="00DE09F4" w:rsidRPr="00DE09F4">
        <w:rPr>
          <w:rFonts w:ascii="Arial" w:hAnsi="Arial" w:cs="Arial"/>
          <w:sz w:val="22"/>
          <w:szCs w:val="22"/>
        </w:rPr>
        <w:t>, 201</w:t>
      </w:r>
      <w:r w:rsidR="002104A2">
        <w:rPr>
          <w:rFonts w:ascii="Arial" w:hAnsi="Arial" w:cs="Arial"/>
          <w:sz w:val="22"/>
          <w:szCs w:val="22"/>
        </w:rPr>
        <w:t>9</w:t>
      </w:r>
      <w:r w:rsidR="00DE09F4" w:rsidRPr="00DE09F4">
        <w:rPr>
          <w:rFonts w:ascii="Arial" w:hAnsi="Arial" w:cs="Arial"/>
          <w:sz w:val="22"/>
          <w:szCs w:val="22"/>
        </w:rPr>
        <w:t xml:space="preserve">: Baht </w:t>
      </w:r>
      <w:r w:rsidR="00A4616D">
        <w:rPr>
          <w:rFonts w:ascii="Arial" w:hAnsi="Arial" w:cstheme="minorBidi"/>
          <w:sz w:val="22"/>
          <w:szCs w:val="22"/>
        </w:rPr>
        <w:t>7</w:t>
      </w:r>
      <w:r w:rsidR="00D632BE" w:rsidRPr="00DE09F4">
        <w:rPr>
          <w:rFonts w:ascii="Arial" w:hAnsi="Arial" w:cs="Arial"/>
          <w:sz w:val="22"/>
          <w:szCs w:val="22"/>
        </w:rPr>
        <w:t xml:space="preserve"> </w:t>
      </w:r>
      <w:r w:rsidR="00DE09F4" w:rsidRPr="00DE09F4">
        <w:rPr>
          <w:rFonts w:ascii="Arial" w:hAnsi="Arial" w:cs="Arial"/>
          <w:sz w:val="22"/>
          <w:szCs w:val="22"/>
        </w:rPr>
        <w:t>million</w:t>
      </w:r>
      <w:r w:rsidR="00CC0D9D">
        <w:rPr>
          <w:rFonts w:ascii="Arial" w:hAnsi="Arial" w:cs="Arial"/>
          <w:sz w:val="22"/>
          <w:szCs w:val="22"/>
        </w:rPr>
        <w:t xml:space="preserve"> and Baht </w:t>
      </w:r>
      <w:r w:rsidR="00A4616D">
        <w:rPr>
          <w:rFonts w:ascii="Arial" w:hAnsi="Arial" w:cs="Arial"/>
          <w:sz w:val="22"/>
          <w:szCs w:val="22"/>
        </w:rPr>
        <w:t>13</w:t>
      </w:r>
      <w:r w:rsidR="00CC0D9D">
        <w:rPr>
          <w:rFonts w:ascii="Arial" w:hAnsi="Arial" w:cs="Arial"/>
          <w:sz w:val="22"/>
          <w:szCs w:val="22"/>
        </w:rPr>
        <w:t xml:space="preserve"> million, respectively</w:t>
      </w:r>
      <w:r w:rsidR="00DE09F4" w:rsidRPr="00DE09F4">
        <w:rPr>
          <w:rFonts w:ascii="Arial" w:hAnsi="Arial" w:cs="Arial"/>
          <w:sz w:val="22"/>
          <w:szCs w:val="22"/>
        </w:rPr>
        <w:t>).</w:t>
      </w:r>
    </w:p>
    <w:p w:rsidR="004B2506" w:rsidRPr="009B46A5" w:rsidRDefault="00C97784" w:rsidP="004C6F5D">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004B2506" w:rsidRPr="00DE211A">
        <w:rPr>
          <w:rFonts w:ascii="Arial" w:hAnsi="Arial" w:cs="Arial"/>
          <w:sz w:val="22"/>
          <w:szCs w:val="22"/>
        </w:rPr>
        <w:t xml:space="preserve">The </w:t>
      </w:r>
      <w:r w:rsidR="004B2506" w:rsidRPr="009B46A5">
        <w:rPr>
          <w:rFonts w:ascii="Arial" w:hAnsi="Arial" w:cs="Arial"/>
          <w:sz w:val="22"/>
          <w:szCs w:val="22"/>
        </w:rPr>
        <w:t>C</w:t>
      </w:r>
      <w:r w:rsidR="004B2506">
        <w:rPr>
          <w:rFonts w:ascii="Arial" w:hAnsi="Arial" w:cs="Arial"/>
          <w:sz w:val="22"/>
          <w:szCs w:val="22"/>
        </w:rPr>
        <w:t xml:space="preserve">ompany has pledged land and construction as collateral against long-term loans from financial institutions as described in Note </w:t>
      </w:r>
      <w:r w:rsidR="002104A2">
        <w:rPr>
          <w:rFonts w:ascii="Arial" w:hAnsi="Arial" w:cs="Arial"/>
          <w:sz w:val="22"/>
          <w:szCs w:val="22"/>
        </w:rPr>
        <w:t>31</w:t>
      </w:r>
      <w:r w:rsidR="004B2506">
        <w:rPr>
          <w:rFonts w:ascii="Arial" w:hAnsi="Arial" w:cs="Arial"/>
          <w:sz w:val="22"/>
          <w:szCs w:val="22"/>
        </w:rPr>
        <w:t>.</w:t>
      </w:r>
    </w:p>
    <w:p w:rsidR="00C97784" w:rsidRDefault="004B2506" w:rsidP="000F0CDB">
      <w:pPr>
        <w:overflowPunct/>
        <w:autoSpaceDE/>
        <w:autoSpaceDN/>
        <w:adjustRightInd/>
        <w:spacing w:before="12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ty</w:t>
      </w:r>
      <w:r w:rsidR="00F72CE8">
        <w:rPr>
          <w:rFonts w:ascii="Arial" w:hAnsi="Arial" w:cs="Arial"/>
          <w:sz w:val="22"/>
          <w:szCs w:val="22"/>
        </w:rPr>
        <w:t xml:space="preserve"> amounting to Baht</w:t>
      </w:r>
      <w:r w:rsidR="00B21DC5">
        <w:rPr>
          <w:rFonts w:ascii="Arial" w:hAnsi="Arial" w:cs="Arial"/>
          <w:sz w:val="22"/>
          <w:szCs w:val="22"/>
        </w:rPr>
        <w:t xml:space="preserve"> </w:t>
      </w:r>
      <w:r w:rsidR="00A62BA2">
        <w:rPr>
          <w:rFonts w:ascii="Arial" w:hAnsi="Arial" w:cs="Arial"/>
          <w:sz w:val="22"/>
          <w:szCs w:val="22"/>
        </w:rPr>
        <w:t>1,948</w:t>
      </w:r>
      <w:r w:rsidR="00C97784" w:rsidRPr="003A23F0">
        <w:rPr>
          <w:rFonts w:ascii="Arial" w:hAnsi="Arial" w:cs="Arial"/>
          <w:sz w:val="22"/>
          <w:szCs w:val="22"/>
        </w:rPr>
        <w:t xml:space="preserve"> 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201</w:t>
      </w:r>
      <w:r w:rsidR="0057779B">
        <w:rPr>
          <w:rFonts w:ascii="Arial" w:hAnsi="Arial" w:cs="Arial"/>
          <w:sz w:val="22"/>
          <w:szCs w:val="22"/>
        </w:rPr>
        <w:t>9</w:t>
      </w:r>
      <w:r w:rsidR="00C97784" w:rsidRPr="003A23F0">
        <w:rPr>
          <w:rFonts w:ascii="Arial" w:hAnsi="Arial" w:cs="Arial"/>
          <w:sz w:val="22"/>
          <w:szCs w:val="22"/>
        </w:rPr>
        <w:t xml:space="preserve">: Baht </w:t>
      </w:r>
      <w:r w:rsidR="0057779B">
        <w:rPr>
          <w:rFonts w:ascii="Arial" w:hAnsi="Arial" w:cs="Arial"/>
          <w:sz w:val="22"/>
          <w:szCs w:val="22"/>
        </w:rPr>
        <w:t>525</w:t>
      </w:r>
      <w:r w:rsidR="00C97784" w:rsidRPr="003A23F0">
        <w:rPr>
          <w:rFonts w:ascii="Arial" w:hAnsi="Arial" w:cs="Arial"/>
          <w:sz w:val="22"/>
          <w:szCs w:val="22"/>
        </w:rPr>
        <w:t xml:space="preserve"> 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D92C9D">
        <w:rPr>
          <w:rFonts w:ascii="Arial" w:hAnsi="Arial" w:cs="Arial"/>
          <w:sz w:val="22"/>
          <w:szCs w:val="22"/>
        </w:rPr>
        <w:t>2</w:t>
      </w:r>
      <w:r w:rsidR="002104A2">
        <w:rPr>
          <w:rFonts w:ascii="Arial" w:hAnsi="Arial" w:cs="Arial"/>
          <w:sz w:val="22"/>
          <w:szCs w:val="22"/>
        </w:rPr>
        <w:t>7</w:t>
      </w:r>
      <w:r w:rsidR="00C97784">
        <w:rPr>
          <w:rFonts w:ascii="Arial" w:hAnsi="Arial" w:cs="Arial"/>
          <w:sz w:val="22"/>
          <w:szCs w:val="22"/>
        </w:rPr>
        <w:t xml:space="preserve"> and </w:t>
      </w:r>
      <w:r w:rsidR="004C6F5D">
        <w:rPr>
          <w:rFonts w:ascii="Arial" w:hAnsi="Arial" w:cs="Arial"/>
          <w:sz w:val="22"/>
          <w:szCs w:val="22"/>
        </w:rPr>
        <w:t>31</w:t>
      </w:r>
      <w:r w:rsidR="00C97784">
        <w:rPr>
          <w:rFonts w:ascii="Arial" w:hAnsi="Arial" w:cs="Arial"/>
          <w:sz w:val="22"/>
          <w:szCs w:val="22"/>
        </w:rPr>
        <w:t>.</w:t>
      </w:r>
    </w:p>
    <w:p w:rsidR="00D632BE" w:rsidRDefault="00D632B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560FF9" w:rsidP="00C97784">
      <w:pPr>
        <w:tabs>
          <w:tab w:val="left" w:pos="2160"/>
          <w:tab w:val="center" w:pos="6840"/>
          <w:tab w:val="center" w:pos="828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1</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rsidR="00C97784" w:rsidRPr="003A23F0" w:rsidRDefault="00C97784" w:rsidP="00693CA8">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 xml:space="preserve">property, </w:t>
      </w:r>
      <w:r w:rsidR="00145CC4">
        <w:rPr>
          <w:rFonts w:ascii="Arial" w:hAnsi="Arial" w:cs="Arial"/>
          <w:sz w:val="22"/>
          <w:szCs w:val="22"/>
        </w:rPr>
        <w:t>building</w:t>
      </w:r>
      <w:r w:rsidRPr="003A23F0">
        <w:rPr>
          <w:rFonts w:ascii="Arial" w:hAnsi="Arial" w:cs="Arial"/>
          <w:sz w:val="22"/>
          <w:szCs w:val="22"/>
        </w:rPr>
        <w:t xml:space="preserve"> and equipment during the </w:t>
      </w:r>
      <w:r w:rsidR="00815E8F">
        <w:rPr>
          <w:rFonts w:ascii="Arial" w:hAnsi="Arial" w:cs="Arial"/>
          <w:sz w:val="22"/>
          <w:szCs w:val="22"/>
        </w:rPr>
        <w:t>six</w:t>
      </w:r>
      <w:r w:rsidR="00023D94" w:rsidRPr="003A23F0">
        <w:rPr>
          <w:rFonts w:ascii="Arial" w:hAnsi="Arial" w:cs="Arial"/>
          <w:sz w:val="22"/>
          <w:szCs w:val="22"/>
        </w:rPr>
        <w:t>-month period ended</w:t>
      </w:r>
      <w:r w:rsidR="00815E8F">
        <w:rPr>
          <w:rFonts w:ascii="Arial" w:hAnsi="Arial" w:cs="Arial"/>
          <w:sz w:val="22"/>
          <w:szCs w:val="22"/>
        </w:rPr>
        <w:t xml:space="preserve">            </w:t>
      </w:r>
      <w:r w:rsidR="00023D94">
        <w:rPr>
          <w:rFonts w:ascii="Arial" w:hAnsi="Arial" w:cs="Arial"/>
          <w:sz w:val="22"/>
          <w:szCs w:val="22"/>
        </w:rPr>
        <w:t xml:space="preserve"> </w:t>
      </w:r>
      <w:r w:rsidR="00815E8F">
        <w:rPr>
          <w:rFonts w:ascii="Arial" w:hAnsi="Arial" w:cs="Arial"/>
          <w:sz w:val="22"/>
          <w:szCs w:val="22"/>
        </w:rPr>
        <w:t xml:space="preserve">30 June </w:t>
      </w:r>
      <w:r w:rsidR="0057779B">
        <w:rPr>
          <w:rFonts w:ascii="Arial" w:hAnsi="Arial" w:cs="Arial"/>
          <w:sz w:val="22"/>
          <w:szCs w:val="22"/>
        </w:rPr>
        <w:t>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w:t>
      </w:r>
    </w:p>
    <w:p w:rsidR="00C97784" w:rsidRPr="007E68A5" w:rsidRDefault="00C97784" w:rsidP="00693CA8">
      <w:pPr>
        <w:tabs>
          <w:tab w:val="left" w:pos="900"/>
        </w:tabs>
        <w:spacing w:line="380" w:lineRule="exact"/>
        <w:ind w:left="547" w:right="-43" w:hanging="547"/>
        <w:jc w:val="right"/>
        <w:rPr>
          <w:rFonts w:ascii="Arial" w:hAnsi="Arial" w:cs="Arial"/>
          <w:sz w:val="20"/>
          <w:szCs w:val="20"/>
        </w:rPr>
      </w:pPr>
      <w:r w:rsidRPr="007E68A5">
        <w:rPr>
          <w:rFonts w:ascii="Arial" w:hAnsi="Arial" w:cs="Arial"/>
          <w:sz w:val="20"/>
          <w:szCs w:val="20"/>
          <w:cs/>
        </w:rPr>
        <w:t xml:space="preserve"> (</w:t>
      </w:r>
      <w:r w:rsidRPr="007E68A5">
        <w:rPr>
          <w:rFonts w:ascii="Arial" w:hAnsi="Arial" w:cs="Arial"/>
          <w:sz w:val="20"/>
          <w:szCs w:val="20"/>
        </w:rPr>
        <w:t>Unit: Thousand Baht</w:t>
      </w:r>
      <w:r w:rsidRPr="007E68A5">
        <w:rPr>
          <w:rFonts w:ascii="Arial" w:hAnsi="Arial" w:cs="Arial"/>
          <w:sz w:val="20"/>
          <w:szCs w:val="20"/>
          <w:cs/>
        </w:rPr>
        <w:t>)</w:t>
      </w:r>
    </w:p>
    <w:tbl>
      <w:tblPr>
        <w:tblW w:w="9000" w:type="dxa"/>
        <w:tblInd w:w="540" w:type="dxa"/>
        <w:tblLayout w:type="fixed"/>
        <w:tblLook w:val="0000" w:firstRow="0" w:lastRow="0" w:firstColumn="0" w:lastColumn="0" w:noHBand="0" w:noVBand="0"/>
      </w:tblPr>
      <w:tblGrid>
        <w:gridCol w:w="5040"/>
        <w:gridCol w:w="1980"/>
        <w:gridCol w:w="1980"/>
      </w:tblGrid>
      <w:tr w:rsidR="00C97784" w:rsidRPr="007E68A5" w:rsidTr="00AB17BC">
        <w:tc>
          <w:tcPr>
            <w:tcW w:w="5040" w:type="dxa"/>
          </w:tcPr>
          <w:p w:rsidR="00C97784" w:rsidRPr="007E68A5" w:rsidRDefault="00C97784" w:rsidP="000F0CDB">
            <w:pPr>
              <w:spacing w:line="380" w:lineRule="exact"/>
              <w:ind w:left="-14" w:right="-14" w:firstLine="14"/>
              <w:rPr>
                <w:rFonts w:ascii="Arial" w:hAnsi="Arial" w:cs="Arial"/>
                <w:color w:val="000000"/>
                <w:sz w:val="20"/>
                <w:szCs w:val="20"/>
              </w:rPr>
            </w:pPr>
          </w:p>
        </w:tc>
        <w:tc>
          <w:tcPr>
            <w:tcW w:w="1980"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1980" w:type="dxa"/>
          </w:tcPr>
          <w:p w:rsidR="00C97784" w:rsidRPr="007E68A5" w:rsidRDefault="00C97784" w:rsidP="000F0CDB">
            <w:pPr>
              <w:pBdr>
                <w:bottom w:val="single" w:sz="6" w:space="1" w:color="auto"/>
              </w:pBdr>
              <w:spacing w:line="380" w:lineRule="exact"/>
              <w:ind w:left="-14" w:right="-14" w:firstLine="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4267BD" w:rsidRPr="007E68A5" w:rsidTr="00AB17BC">
        <w:tc>
          <w:tcPr>
            <w:tcW w:w="5040" w:type="dxa"/>
          </w:tcPr>
          <w:p w:rsidR="004267BD" w:rsidRPr="007E68A5" w:rsidRDefault="004267BD" w:rsidP="004267B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Net book value as at 1 January 2</w:t>
            </w:r>
            <w:r>
              <w:rPr>
                <w:rFonts w:ascii="Arial" w:hAnsi="Arial" w:cs="Arial"/>
                <w:color w:val="000000"/>
                <w:sz w:val="20"/>
                <w:szCs w:val="20"/>
              </w:rPr>
              <w:t>020</w:t>
            </w:r>
          </w:p>
        </w:tc>
        <w:tc>
          <w:tcPr>
            <w:tcW w:w="1980" w:type="dxa"/>
            <w:vAlign w:val="bottom"/>
          </w:tcPr>
          <w:p w:rsidR="004267BD" w:rsidRPr="004267BD" w:rsidRDefault="004267BD" w:rsidP="00437BC7">
            <w:pPr>
              <w:tabs>
                <w:tab w:val="decimal" w:pos="1600"/>
              </w:tabs>
              <w:spacing w:line="380" w:lineRule="exact"/>
              <w:ind w:left="-14" w:firstLine="14"/>
              <w:rPr>
                <w:rFonts w:ascii="Arial" w:hAnsi="Arial" w:cs="Arial"/>
                <w:sz w:val="20"/>
                <w:szCs w:val="20"/>
              </w:rPr>
            </w:pPr>
            <w:r w:rsidRPr="004267BD">
              <w:rPr>
                <w:rFonts w:ascii="Arial" w:hAnsi="Arial" w:cs="Arial"/>
                <w:sz w:val="20"/>
                <w:szCs w:val="20"/>
              </w:rPr>
              <w:t>845,011</w:t>
            </w:r>
          </w:p>
        </w:tc>
        <w:tc>
          <w:tcPr>
            <w:tcW w:w="1980" w:type="dxa"/>
            <w:vAlign w:val="bottom"/>
          </w:tcPr>
          <w:p w:rsidR="004267BD" w:rsidRPr="00D92C9D" w:rsidRDefault="004267BD" w:rsidP="00437BC7">
            <w:pPr>
              <w:tabs>
                <w:tab w:val="decimal" w:pos="1600"/>
              </w:tabs>
              <w:spacing w:line="380" w:lineRule="exact"/>
              <w:ind w:left="-14" w:firstLine="14"/>
              <w:rPr>
                <w:rFonts w:ascii="Arial" w:hAnsi="Arial" w:cs="Arial"/>
                <w:sz w:val="20"/>
                <w:szCs w:val="20"/>
              </w:rPr>
            </w:pPr>
            <w:r w:rsidRPr="0057779B">
              <w:rPr>
                <w:rFonts w:ascii="Arial" w:hAnsi="Arial" w:cs="Arial"/>
                <w:sz w:val="20"/>
                <w:szCs w:val="20"/>
              </w:rPr>
              <w:t>39,790</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cs/>
              </w:rPr>
            </w:pPr>
            <w:r>
              <w:rPr>
                <w:rFonts w:ascii="Arial" w:hAnsi="Arial" w:cs="Arial"/>
                <w:color w:val="000000"/>
                <w:sz w:val="20"/>
                <w:szCs w:val="20"/>
              </w:rPr>
              <w:t>Increase</w:t>
            </w:r>
            <w:r w:rsidRPr="007E68A5">
              <w:rPr>
                <w:rFonts w:ascii="Arial" w:hAnsi="Arial" w:cs="Arial"/>
                <w:color w:val="000000"/>
                <w:sz w:val="20"/>
                <w:szCs w:val="20"/>
              </w:rPr>
              <w:t xml:space="preserve"> during period - at cost</w:t>
            </w:r>
          </w:p>
        </w:tc>
        <w:tc>
          <w:tcPr>
            <w:tcW w:w="1980" w:type="dxa"/>
            <w:vAlign w:val="bottom"/>
          </w:tcPr>
          <w:p w:rsidR="00A4616D" w:rsidRPr="00A4616D" w:rsidRDefault="00A62BA2" w:rsidP="00437BC7">
            <w:pPr>
              <w:tabs>
                <w:tab w:val="decimal" w:pos="1600"/>
              </w:tabs>
              <w:spacing w:line="380" w:lineRule="exact"/>
              <w:ind w:left="-14" w:firstLine="14"/>
              <w:rPr>
                <w:rFonts w:ascii="Arial" w:hAnsi="Arial" w:cs="Arial"/>
                <w:sz w:val="20"/>
                <w:szCs w:val="20"/>
              </w:rPr>
            </w:pPr>
            <w:r>
              <w:rPr>
                <w:rFonts w:ascii="Arial" w:hAnsi="Arial" w:cs="Arial"/>
                <w:sz w:val="20"/>
                <w:szCs w:val="20"/>
              </w:rPr>
              <w:t>45,9</w:t>
            </w:r>
            <w:r w:rsidR="00AB5337">
              <w:rPr>
                <w:rFonts w:ascii="Arial" w:hAnsi="Arial" w:cs="Arial"/>
                <w:sz w:val="20"/>
                <w:szCs w:val="20"/>
              </w:rPr>
              <w:t>33</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847</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Pr>
                <w:rFonts w:ascii="Arial" w:hAnsi="Arial" w:cs="Arial"/>
                <w:color w:val="000000"/>
                <w:sz w:val="20"/>
                <w:szCs w:val="20"/>
              </w:rPr>
              <w:t>Transfer to investment property</w:t>
            </w:r>
          </w:p>
        </w:tc>
        <w:tc>
          <w:tcPr>
            <w:tcW w:w="1980" w:type="dxa"/>
            <w:vAlign w:val="bottom"/>
          </w:tcPr>
          <w:p w:rsidR="00A4616D" w:rsidRPr="00A4616D" w:rsidRDefault="00A4616D" w:rsidP="00437BC7">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(22,157)</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Pr>
                <w:rFonts w:ascii="Arial" w:hAnsi="Arial" w:cs="Arial"/>
                <w:color w:val="000000"/>
                <w:sz w:val="20"/>
                <w:szCs w:val="20"/>
              </w:rPr>
              <w:t>Transfer to right-of-use of assets</w:t>
            </w:r>
          </w:p>
        </w:tc>
        <w:tc>
          <w:tcPr>
            <w:tcW w:w="1980" w:type="dxa"/>
            <w:vAlign w:val="bottom"/>
          </w:tcPr>
          <w:p w:rsidR="00A4616D" w:rsidRPr="00A4616D" w:rsidRDefault="00A4616D" w:rsidP="00437BC7">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(1,707)</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cs/>
              </w:rPr>
            </w:pPr>
            <w:r w:rsidRPr="007E68A5">
              <w:rPr>
                <w:rFonts w:ascii="Arial" w:hAnsi="Arial" w:cs="Arial"/>
                <w:color w:val="000000"/>
                <w:sz w:val="20"/>
                <w:szCs w:val="20"/>
              </w:rPr>
              <w:t xml:space="preserve">Depreciation for </w:t>
            </w:r>
            <w:r>
              <w:rPr>
                <w:rFonts w:ascii="Arial" w:hAnsi="Arial" w:cs="Arial"/>
                <w:color w:val="000000"/>
                <w:sz w:val="20"/>
                <w:szCs w:val="20"/>
              </w:rPr>
              <w:t xml:space="preserve">the </w:t>
            </w:r>
            <w:r w:rsidRPr="007E68A5">
              <w:rPr>
                <w:rFonts w:ascii="Arial" w:hAnsi="Arial" w:cs="Arial"/>
                <w:color w:val="000000"/>
                <w:sz w:val="20"/>
                <w:szCs w:val="20"/>
              </w:rPr>
              <w:t>period</w:t>
            </w:r>
          </w:p>
        </w:tc>
        <w:tc>
          <w:tcPr>
            <w:tcW w:w="1980" w:type="dxa"/>
            <w:vAlign w:val="bottom"/>
          </w:tcPr>
          <w:p w:rsidR="00A4616D" w:rsidRPr="00A4616D" w:rsidRDefault="00A4616D" w:rsidP="00437BC7">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r w:rsidR="00B0293D">
              <w:rPr>
                <w:rFonts w:ascii="Arial" w:hAnsi="Arial" w:cs="Arial"/>
                <w:sz w:val="20"/>
                <w:szCs w:val="20"/>
              </w:rPr>
              <w:t>86,938</w:t>
            </w:r>
            <w:r w:rsidRPr="00A4616D">
              <w:rPr>
                <w:rFonts w:ascii="Arial" w:hAnsi="Arial" w:cs="Arial"/>
                <w:sz w:val="20"/>
                <w:szCs w:val="20"/>
              </w:rPr>
              <w:t>)</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(7,148)</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Pr>
                <w:rFonts w:ascii="Arial" w:hAnsi="Arial" w:cs="Arial"/>
                <w:color w:val="000000"/>
                <w:sz w:val="20"/>
                <w:szCs w:val="20"/>
              </w:rPr>
              <w:t>Reversal of allowance for impairment</w:t>
            </w:r>
          </w:p>
        </w:tc>
        <w:tc>
          <w:tcPr>
            <w:tcW w:w="1980" w:type="dxa"/>
            <w:vAlign w:val="bottom"/>
          </w:tcPr>
          <w:p w:rsidR="00A4616D" w:rsidRPr="00A4616D" w:rsidRDefault="00A4616D" w:rsidP="00437BC7">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3,379</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Disposal during the period - net book value as at disposal date</w:t>
            </w:r>
          </w:p>
        </w:tc>
        <w:tc>
          <w:tcPr>
            <w:tcW w:w="1980" w:type="dxa"/>
            <w:vAlign w:val="bottom"/>
          </w:tcPr>
          <w:p w:rsidR="00A4616D" w:rsidRPr="00A4616D" w:rsidRDefault="00A4616D" w:rsidP="00437BC7">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(1,096)</w:t>
            </w:r>
          </w:p>
        </w:tc>
        <w:tc>
          <w:tcPr>
            <w:tcW w:w="1980" w:type="dxa"/>
            <w:vAlign w:val="bottom"/>
          </w:tcPr>
          <w:p w:rsidR="00A4616D" w:rsidRPr="00A4616D" w:rsidRDefault="00A4616D" w:rsidP="00437BC7">
            <w:pP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(33)</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Write-off during the period - net book value as </w:t>
            </w:r>
            <w:proofErr w:type="gramStart"/>
            <w:r w:rsidRPr="007E68A5">
              <w:rPr>
                <w:rFonts w:ascii="Arial" w:hAnsi="Arial" w:cs="Arial"/>
                <w:color w:val="000000"/>
                <w:sz w:val="20"/>
                <w:szCs w:val="20"/>
              </w:rPr>
              <w:t xml:space="preserve">at </w:t>
            </w:r>
            <w:r w:rsidR="00437BC7">
              <w:rPr>
                <w:rFonts w:ascii="Arial" w:hAnsi="Arial" w:cs="Arial"/>
                <w:color w:val="000000"/>
                <w:sz w:val="20"/>
                <w:szCs w:val="20"/>
              </w:rPr>
              <w:t xml:space="preserve"> </w:t>
            </w:r>
            <w:r w:rsidRPr="007E68A5">
              <w:rPr>
                <w:rFonts w:ascii="Arial" w:hAnsi="Arial" w:cs="Arial"/>
                <w:color w:val="000000"/>
                <w:sz w:val="20"/>
                <w:szCs w:val="20"/>
              </w:rPr>
              <w:t>write</w:t>
            </w:r>
            <w:proofErr w:type="gramEnd"/>
            <w:r w:rsidRPr="007E68A5">
              <w:rPr>
                <w:rFonts w:ascii="Arial" w:hAnsi="Arial" w:cs="Arial"/>
                <w:color w:val="000000"/>
                <w:sz w:val="20"/>
                <w:szCs w:val="20"/>
              </w:rPr>
              <w:t>-off date</w:t>
            </w:r>
          </w:p>
        </w:tc>
        <w:tc>
          <w:tcPr>
            <w:tcW w:w="1980" w:type="dxa"/>
            <w:vAlign w:val="bottom"/>
          </w:tcPr>
          <w:p w:rsidR="00A4616D" w:rsidRPr="00A4616D" w:rsidRDefault="00A4616D" w:rsidP="00437BC7">
            <w:pPr>
              <w:pBdr>
                <w:bottom w:val="single" w:sz="4" w:space="1" w:color="auto"/>
              </w:pBd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r w:rsidR="00A62BA2">
              <w:rPr>
                <w:rFonts w:ascii="Arial" w:hAnsi="Arial" w:cs="Arial"/>
                <w:sz w:val="20"/>
                <w:szCs w:val="20"/>
              </w:rPr>
              <w:t>4,7</w:t>
            </w:r>
            <w:r w:rsidR="00AB5337">
              <w:rPr>
                <w:rFonts w:ascii="Arial" w:hAnsi="Arial" w:cs="Arial"/>
                <w:sz w:val="20"/>
                <w:szCs w:val="20"/>
              </w:rPr>
              <w:t>16</w:t>
            </w:r>
            <w:r w:rsidRPr="00A4616D">
              <w:rPr>
                <w:rFonts w:ascii="Arial" w:hAnsi="Arial" w:cs="Arial"/>
                <w:sz w:val="20"/>
                <w:szCs w:val="20"/>
              </w:rPr>
              <w:t>)</w:t>
            </w:r>
          </w:p>
        </w:tc>
        <w:tc>
          <w:tcPr>
            <w:tcW w:w="1980" w:type="dxa"/>
            <w:vAlign w:val="bottom"/>
          </w:tcPr>
          <w:p w:rsidR="00A4616D" w:rsidRPr="00A4616D" w:rsidRDefault="00A4616D" w:rsidP="00437BC7">
            <w:pPr>
              <w:pBdr>
                <w:bottom w:val="single" w:sz="4" w:space="1" w:color="auto"/>
              </w:pBd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w:t>
            </w:r>
          </w:p>
        </w:tc>
      </w:tr>
      <w:tr w:rsidR="00A4616D" w:rsidRPr="007E68A5" w:rsidTr="00AB17BC">
        <w:tc>
          <w:tcPr>
            <w:tcW w:w="5040" w:type="dxa"/>
          </w:tcPr>
          <w:p w:rsidR="00A4616D" w:rsidRPr="007E68A5" w:rsidRDefault="00A4616D" w:rsidP="00A4616D">
            <w:pPr>
              <w:spacing w:line="380" w:lineRule="exact"/>
              <w:ind w:left="180" w:right="-14" w:hanging="180"/>
              <w:rPr>
                <w:rFonts w:ascii="Arial" w:hAnsi="Arial" w:cs="Arial"/>
                <w:color w:val="000000"/>
                <w:sz w:val="20"/>
                <w:szCs w:val="20"/>
              </w:rPr>
            </w:pPr>
            <w:r w:rsidRPr="007E68A5">
              <w:rPr>
                <w:rFonts w:ascii="Arial" w:hAnsi="Arial" w:cs="Arial"/>
                <w:color w:val="000000"/>
                <w:sz w:val="20"/>
                <w:szCs w:val="20"/>
              </w:rPr>
              <w:t xml:space="preserve">Net book value as at </w:t>
            </w:r>
            <w:r>
              <w:rPr>
                <w:rFonts w:ascii="Arial" w:hAnsi="Arial" w:cs="Arial"/>
                <w:sz w:val="22"/>
                <w:szCs w:val="22"/>
              </w:rPr>
              <w:t xml:space="preserve">30 June </w:t>
            </w:r>
            <w:r w:rsidRPr="0057779B">
              <w:rPr>
                <w:rFonts w:ascii="Arial" w:hAnsi="Arial" w:cs="Arial"/>
                <w:color w:val="000000"/>
                <w:sz w:val="20"/>
                <w:szCs w:val="20"/>
              </w:rPr>
              <w:t>2020</w:t>
            </w:r>
          </w:p>
        </w:tc>
        <w:tc>
          <w:tcPr>
            <w:tcW w:w="1980" w:type="dxa"/>
            <w:vAlign w:val="bottom"/>
          </w:tcPr>
          <w:p w:rsidR="00A4616D" w:rsidRPr="00A4616D" w:rsidRDefault="00B0293D" w:rsidP="00437BC7">
            <w:pPr>
              <w:pBdr>
                <w:bottom w:val="double" w:sz="6" w:space="1" w:color="auto"/>
              </w:pBdr>
              <w:tabs>
                <w:tab w:val="decimal" w:pos="1600"/>
              </w:tabs>
              <w:spacing w:line="380" w:lineRule="exact"/>
              <w:ind w:left="-14" w:firstLine="14"/>
              <w:rPr>
                <w:rFonts w:ascii="Arial" w:hAnsi="Arial" w:cs="Arial"/>
                <w:sz w:val="20"/>
                <w:szCs w:val="20"/>
              </w:rPr>
            </w:pPr>
            <w:r>
              <w:rPr>
                <w:rFonts w:ascii="Arial" w:hAnsi="Arial" w:cs="Arial"/>
                <w:sz w:val="20"/>
                <w:szCs w:val="20"/>
              </w:rPr>
              <w:t>777,709</w:t>
            </w:r>
          </w:p>
        </w:tc>
        <w:tc>
          <w:tcPr>
            <w:tcW w:w="1980" w:type="dxa"/>
            <w:vAlign w:val="bottom"/>
          </w:tcPr>
          <w:p w:rsidR="00A4616D" w:rsidRPr="00A4616D" w:rsidRDefault="00A4616D" w:rsidP="00437BC7">
            <w:pPr>
              <w:pBdr>
                <w:bottom w:val="double" w:sz="6" w:space="1" w:color="auto"/>
              </w:pBdr>
              <w:tabs>
                <w:tab w:val="decimal" w:pos="1600"/>
              </w:tabs>
              <w:spacing w:line="380" w:lineRule="exact"/>
              <w:ind w:left="-14" w:firstLine="14"/>
              <w:jc w:val="thaiDistribute"/>
              <w:rPr>
                <w:rFonts w:ascii="Arial" w:hAnsi="Arial" w:cs="Arial"/>
                <w:sz w:val="20"/>
                <w:szCs w:val="20"/>
              </w:rPr>
            </w:pPr>
            <w:r w:rsidRPr="00A4616D">
              <w:rPr>
                <w:rFonts w:ascii="Arial" w:hAnsi="Arial" w:cs="Arial"/>
                <w:sz w:val="20"/>
                <w:szCs w:val="20"/>
              </w:rPr>
              <w:t>33,456</w:t>
            </w:r>
          </w:p>
        </w:tc>
      </w:tr>
    </w:tbl>
    <w:p w:rsidR="00AB17BC" w:rsidRDefault="00AB17BC" w:rsidP="00AB17BC">
      <w:pPr>
        <w:tabs>
          <w:tab w:val="left" w:pos="4140"/>
          <w:tab w:val="left" w:pos="6390"/>
        </w:tabs>
        <w:spacing w:before="240" w:after="120" w:line="380" w:lineRule="exact"/>
        <w:ind w:left="547" w:hanging="547"/>
        <w:jc w:val="both"/>
        <w:rPr>
          <w:rFonts w:ascii="Arial" w:hAnsi="Arial" w:cs="Arial"/>
          <w:sz w:val="22"/>
          <w:szCs w:val="22"/>
        </w:rPr>
      </w:pPr>
      <w:r w:rsidRPr="003A23F0">
        <w:rPr>
          <w:rFonts w:ascii="Arial" w:hAnsi="Arial" w:cs="Arial"/>
          <w:sz w:val="22"/>
          <w:szCs w:val="22"/>
        </w:rPr>
        <w:tab/>
      </w:r>
      <w:r w:rsidR="00197B45">
        <w:rPr>
          <w:rFonts w:ascii="Arial" w:hAnsi="Arial" w:cs="Arial"/>
          <w:sz w:val="22"/>
          <w:szCs w:val="22"/>
        </w:rPr>
        <w:t>T</w:t>
      </w:r>
      <w:r>
        <w:rPr>
          <w:rFonts w:ascii="Arial" w:hAnsi="Arial" w:cs="Arial"/>
          <w:sz w:val="22"/>
          <w:szCs w:val="22"/>
        </w:rPr>
        <w:t xml:space="preserve">he subsidiary has pledged its land with net book value of Baht 3 million </w:t>
      </w:r>
      <w:r w:rsidR="00197B45">
        <w:rPr>
          <w:rFonts w:ascii="Arial" w:hAnsi="Arial" w:cs="Arial"/>
          <w:sz w:val="22"/>
          <w:szCs w:val="22"/>
        </w:rPr>
        <w:t>(31 December</w:t>
      </w:r>
      <w:r w:rsidR="00A62BA2">
        <w:rPr>
          <w:rFonts w:ascii="Arial" w:hAnsi="Arial" w:cs="Arial"/>
          <w:sz w:val="22"/>
          <w:szCs w:val="22"/>
        </w:rPr>
        <w:t xml:space="preserve"> 2019</w:t>
      </w:r>
      <w:r w:rsidR="00197B45">
        <w:rPr>
          <w:rFonts w:ascii="Arial" w:hAnsi="Arial" w:cs="Arial"/>
          <w:sz w:val="22"/>
          <w:szCs w:val="22"/>
        </w:rPr>
        <w:t xml:space="preserve">: Nil) </w:t>
      </w:r>
      <w:r>
        <w:rPr>
          <w:rFonts w:ascii="Arial" w:hAnsi="Arial" w:cs="Arial"/>
          <w:sz w:val="22"/>
          <w:szCs w:val="22"/>
        </w:rPr>
        <w:t xml:space="preserve">as collateral against long-term loan, as described in Note 31. </w:t>
      </w:r>
    </w:p>
    <w:p w:rsidR="004C6F5D" w:rsidRDefault="004C6F5D" w:rsidP="00AB17BC">
      <w:pPr>
        <w:tabs>
          <w:tab w:val="left" w:pos="4140"/>
          <w:tab w:val="left" w:pos="6390"/>
        </w:tabs>
        <w:spacing w:before="120" w:after="120" w:line="380" w:lineRule="exact"/>
        <w:ind w:left="547" w:hanging="547"/>
        <w:jc w:val="both"/>
        <w:rPr>
          <w:rFonts w:ascii="Arial" w:eastAsia="Arial Unicode MS" w:hAnsi="Arial" w:cs="Arial"/>
          <w:b/>
          <w:bCs/>
          <w:sz w:val="22"/>
          <w:szCs w:val="22"/>
        </w:rPr>
      </w:pPr>
      <w:r>
        <w:rPr>
          <w:rFonts w:ascii="Arial" w:eastAsia="Arial Unicode MS" w:hAnsi="Arial" w:cs="Arial"/>
          <w:b/>
          <w:bCs/>
          <w:sz w:val="22"/>
          <w:szCs w:val="22"/>
        </w:rPr>
        <w:t>22.</w:t>
      </w:r>
      <w:r>
        <w:rPr>
          <w:rFonts w:ascii="Arial" w:eastAsia="Arial Unicode MS" w:hAnsi="Arial" w:cs="Arial"/>
          <w:b/>
          <w:bCs/>
          <w:sz w:val="22"/>
          <w:szCs w:val="22"/>
        </w:rPr>
        <w:tab/>
        <w:t>Right</w:t>
      </w:r>
      <w:r w:rsidR="00D150C8">
        <w:rPr>
          <w:rFonts w:ascii="Arial" w:eastAsia="Arial Unicode MS" w:hAnsi="Arial" w:cs="Arial"/>
          <w:b/>
          <w:bCs/>
          <w:sz w:val="22"/>
          <w:szCs w:val="22"/>
        </w:rPr>
        <w:t>-</w:t>
      </w:r>
      <w:r>
        <w:rPr>
          <w:rFonts w:ascii="Arial" w:eastAsia="Arial Unicode MS" w:hAnsi="Arial" w:cs="Arial"/>
          <w:b/>
          <w:bCs/>
          <w:sz w:val="22"/>
          <w:szCs w:val="22"/>
        </w:rPr>
        <w:t>of</w:t>
      </w:r>
      <w:r w:rsidR="00D150C8">
        <w:rPr>
          <w:rFonts w:ascii="Arial" w:eastAsia="Arial Unicode MS" w:hAnsi="Arial" w:cs="Arial"/>
          <w:b/>
          <w:bCs/>
          <w:sz w:val="22"/>
          <w:szCs w:val="22"/>
        </w:rPr>
        <w:t>-</w:t>
      </w:r>
      <w:r>
        <w:rPr>
          <w:rFonts w:ascii="Arial" w:eastAsia="Arial Unicode MS" w:hAnsi="Arial" w:cs="Arial"/>
          <w:b/>
          <w:bCs/>
          <w:sz w:val="22"/>
          <w:szCs w:val="22"/>
        </w:rPr>
        <w:t>use of assets</w:t>
      </w:r>
    </w:p>
    <w:p w:rsidR="005721A3" w:rsidRPr="003A23F0" w:rsidRDefault="005721A3" w:rsidP="005721A3">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 xml:space="preserve">Movements of the </w:t>
      </w:r>
      <w:r>
        <w:rPr>
          <w:rFonts w:ascii="Arial" w:hAnsi="Arial" w:cs="Arial"/>
          <w:sz w:val="22"/>
          <w:szCs w:val="22"/>
        </w:rPr>
        <w:t>right-of-use assets</w:t>
      </w:r>
      <w:r w:rsidRPr="003A23F0">
        <w:rPr>
          <w:rFonts w:ascii="Arial" w:hAnsi="Arial" w:cs="Arial"/>
          <w:sz w:val="22"/>
          <w:szCs w:val="22"/>
        </w:rPr>
        <w:t xml:space="preserve"> during the </w:t>
      </w:r>
      <w:r w:rsidR="00815E8F">
        <w:rPr>
          <w:rFonts w:ascii="Arial" w:hAnsi="Arial" w:cs="Arial"/>
          <w:sz w:val="22"/>
          <w:szCs w:val="22"/>
        </w:rPr>
        <w:t>six</w:t>
      </w:r>
      <w:r w:rsidRPr="003A23F0">
        <w:rPr>
          <w:rFonts w:ascii="Arial" w:hAnsi="Arial" w:cs="Arial"/>
          <w:sz w:val="22"/>
          <w:szCs w:val="22"/>
        </w:rPr>
        <w:t xml:space="preserve">-month period ended </w:t>
      </w:r>
      <w:r w:rsidR="00815E8F">
        <w:rPr>
          <w:rFonts w:ascii="Arial" w:hAnsi="Arial" w:cs="Arial"/>
          <w:sz w:val="22"/>
          <w:szCs w:val="22"/>
        </w:rPr>
        <w:t xml:space="preserve">30 June </w:t>
      </w:r>
      <w:r>
        <w:rPr>
          <w:rFonts w:ascii="Arial" w:hAnsi="Arial" w:cs="Arial"/>
          <w:sz w:val="22"/>
          <w:szCs w:val="22"/>
        </w:rPr>
        <w:t xml:space="preserve">2020 </w:t>
      </w:r>
      <w:r w:rsidRPr="003A23F0">
        <w:rPr>
          <w:rFonts w:ascii="Arial" w:hAnsi="Arial" w:cs="Arial"/>
          <w:sz w:val="22"/>
          <w:szCs w:val="22"/>
        </w:rPr>
        <w:t>ar</w:t>
      </w:r>
      <w:r>
        <w:rPr>
          <w:rFonts w:ascii="Arial" w:hAnsi="Arial" w:cs="Arial"/>
          <w:sz w:val="22"/>
          <w:szCs w:val="22"/>
        </w:rPr>
        <w:t xml:space="preserve">e </w:t>
      </w:r>
      <w:proofErr w:type="spellStart"/>
      <w:r w:rsidR="006F0C5E">
        <w:rPr>
          <w:rFonts w:ascii="Arial" w:hAnsi="Arial" w:cs="Arial"/>
          <w:sz w:val="22"/>
          <w:szCs w:val="22"/>
        </w:rPr>
        <w:t>s</w:t>
      </w:r>
      <w:r w:rsidR="00197B45">
        <w:rPr>
          <w:rFonts w:ascii="Arial" w:hAnsi="Arial" w:cs="Arial"/>
          <w:sz w:val="22"/>
          <w:szCs w:val="22"/>
        </w:rPr>
        <w:t>ummari</w:t>
      </w:r>
      <w:r w:rsidR="00984586">
        <w:rPr>
          <w:rFonts w:ascii="Arial" w:hAnsi="Arial" w:cs="Arial"/>
          <w:sz w:val="22"/>
          <w:szCs w:val="22"/>
        </w:rPr>
        <w:t>s</w:t>
      </w:r>
      <w:r w:rsidR="00197B45">
        <w:rPr>
          <w:rFonts w:ascii="Arial" w:hAnsi="Arial" w:cs="Arial"/>
          <w:sz w:val="22"/>
          <w:szCs w:val="22"/>
        </w:rPr>
        <w:t>ed</w:t>
      </w:r>
      <w:proofErr w:type="spellEnd"/>
      <w:r w:rsidRPr="003A23F0">
        <w:rPr>
          <w:rFonts w:ascii="Arial" w:hAnsi="Arial" w:cs="Arial"/>
          <w:sz w:val="22"/>
          <w:szCs w:val="22"/>
        </w:rPr>
        <w:t xml:space="preserve"> below.</w:t>
      </w:r>
    </w:p>
    <w:p w:rsidR="005721A3" w:rsidRPr="007E68A5" w:rsidRDefault="005721A3" w:rsidP="005721A3">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90" w:type="dxa"/>
        <w:tblInd w:w="450" w:type="dxa"/>
        <w:tblLayout w:type="fixed"/>
        <w:tblLook w:val="0000" w:firstRow="0" w:lastRow="0" w:firstColumn="0" w:lastColumn="0" w:noHBand="0" w:noVBand="0"/>
      </w:tblPr>
      <w:tblGrid>
        <w:gridCol w:w="5130"/>
        <w:gridCol w:w="1980"/>
        <w:gridCol w:w="1980"/>
      </w:tblGrid>
      <w:tr w:rsidR="005721A3" w:rsidRPr="00F65903" w:rsidTr="00AB17BC">
        <w:tc>
          <w:tcPr>
            <w:tcW w:w="5130" w:type="dxa"/>
          </w:tcPr>
          <w:p w:rsidR="005721A3" w:rsidRPr="00F65903" w:rsidRDefault="005721A3" w:rsidP="00F65903">
            <w:pPr>
              <w:spacing w:line="380" w:lineRule="exact"/>
              <w:ind w:right="-14"/>
              <w:rPr>
                <w:rFonts w:ascii="Arial" w:hAnsi="Arial" w:cs="Arial"/>
                <w:color w:val="000000"/>
                <w:sz w:val="20"/>
                <w:szCs w:val="20"/>
              </w:rPr>
            </w:pPr>
          </w:p>
        </w:tc>
        <w:tc>
          <w:tcPr>
            <w:tcW w:w="1980"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Consolidated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c>
          <w:tcPr>
            <w:tcW w:w="1980" w:type="dxa"/>
          </w:tcPr>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 xml:space="preserve">Separate      </w:t>
            </w:r>
          </w:p>
          <w:p w:rsidR="005721A3" w:rsidRPr="00F65903" w:rsidRDefault="005721A3" w:rsidP="00F65903">
            <w:pPr>
              <w:pBdr>
                <w:bottom w:val="single" w:sz="6" w:space="1" w:color="auto"/>
              </w:pBdr>
              <w:spacing w:line="380" w:lineRule="exact"/>
              <w:ind w:right="-14"/>
              <w:jc w:val="center"/>
              <w:rPr>
                <w:rFonts w:ascii="Arial" w:hAnsi="Arial" w:cs="Arial"/>
                <w:color w:val="000000"/>
                <w:sz w:val="20"/>
                <w:szCs w:val="20"/>
              </w:rPr>
            </w:pPr>
            <w:r w:rsidRPr="00F65903">
              <w:rPr>
                <w:rFonts w:ascii="Arial" w:hAnsi="Arial" w:cs="Arial"/>
                <w:color w:val="000000"/>
                <w:sz w:val="20"/>
                <w:szCs w:val="20"/>
              </w:rPr>
              <w:t>financial statements</w:t>
            </w:r>
          </w:p>
        </w:tc>
      </w:tr>
      <w:tr w:rsidR="005721A3" w:rsidRPr="00F65903" w:rsidTr="00AB17BC">
        <w:tc>
          <w:tcPr>
            <w:tcW w:w="5130" w:type="dxa"/>
          </w:tcPr>
          <w:p w:rsidR="005721A3" w:rsidRPr="00F65903" w:rsidRDefault="005721A3" w:rsidP="00F65903">
            <w:pPr>
              <w:spacing w:line="380" w:lineRule="exact"/>
              <w:ind w:right="-14"/>
              <w:rPr>
                <w:rFonts w:ascii="Arial" w:hAnsi="Arial" w:cs="Arial"/>
                <w:color w:val="000000"/>
                <w:sz w:val="20"/>
                <w:szCs w:val="20"/>
              </w:rPr>
            </w:pPr>
            <w:r w:rsidRPr="00F65903">
              <w:rPr>
                <w:rFonts w:ascii="Arial" w:hAnsi="Arial" w:cs="Arial"/>
                <w:color w:val="000000"/>
                <w:sz w:val="20"/>
                <w:szCs w:val="20"/>
              </w:rPr>
              <w:t>Net book value as at 1 January 2020</w:t>
            </w:r>
          </w:p>
        </w:tc>
        <w:tc>
          <w:tcPr>
            <w:tcW w:w="1980" w:type="dxa"/>
            <w:vAlign w:val="bottom"/>
          </w:tcPr>
          <w:p w:rsidR="005721A3" w:rsidRPr="00F65903" w:rsidRDefault="005721A3" w:rsidP="00AB17BC">
            <w:pPr>
              <w:tabs>
                <w:tab w:val="decimal" w:pos="1600"/>
              </w:tabs>
              <w:spacing w:line="380" w:lineRule="exact"/>
              <w:ind w:left="-14" w:firstLine="14"/>
              <w:rPr>
                <w:rFonts w:ascii="Arial" w:hAnsi="Arial" w:cs="Arial"/>
                <w:sz w:val="20"/>
                <w:szCs w:val="20"/>
              </w:rPr>
            </w:pPr>
            <w:r w:rsidRPr="00F65903">
              <w:rPr>
                <w:rFonts w:ascii="Arial" w:hAnsi="Arial" w:cs="Arial"/>
                <w:sz w:val="20"/>
                <w:szCs w:val="20"/>
              </w:rPr>
              <w:t>-</w:t>
            </w:r>
          </w:p>
        </w:tc>
        <w:tc>
          <w:tcPr>
            <w:tcW w:w="1980" w:type="dxa"/>
            <w:vAlign w:val="bottom"/>
          </w:tcPr>
          <w:p w:rsidR="005721A3" w:rsidRPr="00F65903" w:rsidRDefault="005721A3" w:rsidP="00AB17BC">
            <w:pPr>
              <w:tabs>
                <w:tab w:val="decimal" w:pos="1600"/>
              </w:tabs>
              <w:spacing w:line="380" w:lineRule="exact"/>
              <w:ind w:left="-14" w:firstLine="14"/>
              <w:rPr>
                <w:rFonts w:ascii="Arial" w:hAnsi="Arial" w:cs="Arial"/>
                <w:sz w:val="20"/>
                <w:szCs w:val="20"/>
              </w:rPr>
            </w:pPr>
            <w:r w:rsidRPr="00F65903">
              <w:rPr>
                <w:rFonts w:ascii="Arial" w:hAnsi="Arial" w:cs="Arial"/>
                <w:sz w:val="20"/>
                <w:szCs w:val="20"/>
              </w:rPr>
              <w:t>-</w:t>
            </w:r>
          </w:p>
        </w:tc>
      </w:tr>
      <w:tr w:rsidR="00E53ACA" w:rsidRPr="00F65903" w:rsidTr="00AB17BC">
        <w:tc>
          <w:tcPr>
            <w:tcW w:w="5130" w:type="dxa"/>
          </w:tcPr>
          <w:p w:rsidR="00E53ACA" w:rsidRPr="00F65903" w:rsidRDefault="00E53ACA" w:rsidP="00F65903">
            <w:pPr>
              <w:spacing w:line="380" w:lineRule="exact"/>
              <w:ind w:left="165" w:right="-14" w:hanging="165"/>
              <w:rPr>
                <w:rFonts w:ascii="Arial" w:hAnsi="Arial" w:cs="Arial"/>
                <w:color w:val="000000"/>
                <w:sz w:val="20"/>
                <w:szCs w:val="20"/>
              </w:rPr>
            </w:pPr>
            <w:r w:rsidRPr="00F65903">
              <w:rPr>
                <w:rFonts w:ascii="Arial" w:hAnsi="Arial" w:cs="Arial"/>
                <w:color w:val="000000"/>
                <w:sz w:val="20"/>
                <w:szCs w:val="20"/>
              </w:rPr>
              <w:t>Adjustments of right-of-use assets due to TFRS 16 adoption</w:t>
            </w:r>
          </w:p>
        </w:tc>
        <w:tc>
          <w:tcPr>
            <w:tcW w:w="1980" w:type="dxa"/>
            <w:vAlign w:val="bottom"/>
          </w:tcPr>
          <w:p w:rsidR="00E53ACA" w:rsidRPr="00F65903" w:rsidRDefault="00E53ACA" w:rsidP="00AB17BC">
            <w:pPr>
              <w:tabs>
                <w:tab w:val="decimal" w:pos="1600"/>
              </w:tabs>
              <w:spacing w:line="380" w:lineRule="exact"/>
              <w:ind w:left="-14" w:firstLine="14"/>
              <w:rPr>
                <w:rFonts w:ascii="Arial" w:hAnsi="Arial" w:cs="Arial"/>
                <w:sz w:val="20"/>
                <w:szCs w:val="20"/>
              </w:rPr>
            </w:pPr>
          </w:p>
        </w:tc>
        <w:tc>
          <w:tcPr>
            <w:tcW w:w="1980" w:type="dxa"/>
            <w:vAlign w:val="bottom"/>
          </w:tcPr>
          <w:p w:rsidR="00E53ACA" w:rsidRPr="00F65903" w:rsidRDefault="00E53ACA" w:rsidP="00AB17BC">
            <w:pPr>
              <w:tabs>
                <w:tab w:val="decimal" w:pos="1600"/>
              </w:tabs>
              <w:spacing w:line="380" w:lineRule="exact"/>
              <w:ind w:left="-14" w:firstLine="14"/>
              <w:rPr>
                <w:rFonts w:ascii="Arial" w:hAnsi="Arial" w:cs="Arial"/>
                <w:sz w:val="20"/>
                <w:szCs w:val="20"/>
              </w:rPr>
            </w:pPr>
          </w:p>
        </w:tc>
      </w:tr>
      <w:tr w:rsidR="00A4616D" w:rsidRPr="00F65903" w:rsidTr="00AB17BC">
        <w:tc>
          <w:tcPr>
            <w:tcW w:w="5130" w:type="dxa"/>
          </w:tcPr>
          <w:p w:rsidR="00A4616D" w:rsidRPr="00F65903" w:rsidRDefault="00A4616D" w:rsidP="00A4616D">
            <w:pPr>
              <w:tabs>
                <w:tab w:val="left" w:pos="167"/>
              </w:tabs>
              <w:spacing w:line="38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Right-of-use assets</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585,326</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w:t>
            </w:r>
          </w:p>
        </w:tc>
      </w:tr>
      <w:tr w:rsidR="00A4616D" w:rsidRPr="00F65903" w:rsidTr="00AB17BC">
        <w:tc>
          <w:tcPr>
            <w:tcW w:w="5130" w:type="dxa"/>
          </w:tcPr>
          <w:p w:rsidR="00A4616D" w:rsidRPr="00F65903" w:rsidRDefault="00A4616D" w:rsidP="00A4616D">
            <w:pPr>
              <w:tabs>
                <w:tab w:val="left" w:pos="167"/>
                <w:tab w:val="left" w:pos="510"/>
              </w:tabs>
              <w:spacing w:line="380" w:lineRule="exact"/>
              <w:ind w:left="347" w:right="29" w:hanging="275"/>
              <w:rPr>
                <w:rFonts w:ascii="Arial" w:hAnsi="Arial" w:cs="Arial"/>
                <w:sz w:val="20"/>
                <w:szCs w:val="20"/>
              </w:rPr>
            </w:pPr>
            <w:r w:rsidRPr="00F65903">
              <w:rPr>
                <w:rFonts w:ascii="Arial" w:hAnsi="Arial" w:cs="Arial"/>
                <w:sz w:val="20"/>
                <w:szCs w:val="20"/>
              </w:rPr>
              <w:tab/>
              <w:t>-</w:t>
            </w:r>
            <w:r w:rsidRPr="00F65903">
              <w:rPr>
                <w:rFonts w:ascii="Arial" w:hAnsi="Arial" w:cs="Arial"/>
                <w:sz w:val="20"/>
                <w:szCs w:val="20"/>
              </w:rPr>
              <w:tab/>
              <w:t>Transfer from leasehold rights and</w:t>
            </w:r>
            <w:r>
              <w:rPr>
                <w:rFonts w:ascii="Arial" w:hAnsi="Arial" w:cs="Arial"/>
                <w:sz w:val="20"/>
                <w:szCs w:val="20"/>
              </w:rPr>
              <w:t xml:space="preserve"> </w:t>
            </w:r>
            <w:r w:rsidRPr="00F65903">
              <w:rPr>
                <w:rFonts w:ascii="Arial" w:hAnsi="Arial" w:cs="Arial"/>
                <w:sz w:val="20"/>
                <w:szCs w:val="20"/>
              </w:rPr>
              <w:t>prepaid rent</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207,886</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w:t>
            </w:r>
          </w:p>
        </w:tc>
      </w:tr>
      <w:tr w:rsidR="00A4616D" w:rsidRPr="00F65903" w:rsidTr="00AB17BC">
        <w:tc>
          <w:tcPr>
            <w:tcW w:w="5130" w:type="dxa"/>
          </w:tcPr>
          <w:p w:rsidR="00A4616D" w:rsidRPr="00F65903" w:rsidRDefault="00A4616D" w:rsidP="00A4616D">
            <w:pPr>
              <w:tabs>
                <w:tab w:val="left" w:pos="167"/>
                <w:tab w:val="left" w:pos="510"/>
              </w:tabs>
              <w:spacing w:line="380" w:lineRule="exact"/>
              <w:ind w:left="347" w:right="29" w:hanging="275"/>
              <w:rPr>
                <w:rFonts w:ascii="Arial" w:hAnsi="Arial" w:cs="Arial"/>
                <w:sz w:val="20"/>
                <w:szCs w:val="20"/>
              </w:rPr>
            </w:pPr>
            <w:r>
              <w:rPr>
                <w:rFonts w:ascii="Arial" w:hAnsi="Arial" w:cs="Arial"/>
                <w:sz w:val="20"/>
                <w:szCs w:val="20"/>
              </w:rPr>
              <w:tab/>
              <w:t>-</w:t>
            </w:r>
            <w:r>
              <w:rPr>
                <w:rFonts w:ascii="Arial" w:hAnsi="Arial" w:cs="Arial"/>
                <w:sz w:val="20"/>
                <w:szCs w:val="20"/>
              </w:rPr>
              <w:tab/>
              <w:t>Transfer from property, building and equipment</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1,707</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p>
        </w:tc>
      </w:tr>
      <w:tr w:rsidR="00A4616D" w:rsidRPr="00F65903" w:rsidTr="00AB17BC">
        <w:trPr>
          <w:trHeight w:val="80"/>
        </w:trPr>
        <w:tc>
          <w:tcPr>
            <w:tcW w:w="5130" w:type="dxa"/>
          </w:tcPr>
          <w:p w:rsidR="00A4616D" w:rsidRPr="00F65903" w:rsidRDefault="00A4616D" w:rsidP="00A4616D">
            <w:pPr>
              <w:spacing w:line="380" w:lineRule="exact"/>
              <w:ind w:right="-14"/>
              <w:rPr>
                <w:rFonts w:ascii="Arial" w:hAnsi="Arial" w:cs="Arial"/>
                <w:color w:val="000000"/>
                <w:sz w:val="20"/>
                <w:szCs w:val="20"/>
                <w:cs/>
              </w:rPr>
            </w:pPr>
            <w:r>
              <w:rPr>
                <w:rFonts w:ascii="Arial" w:hAnsi="Arial" w:cs="Arial"/>
                <w:color w:val="000000"/>
                <w:sz w:val="20"/>
                <w:szCs w:val="20"/>
              </w:rPr>
              <w:t>Increase</w:t>
            </w:r>
            <w:r w:rsidRPr="00F65903">
              <w:rPr>
                <w:rFonts w:ascii="Arial" w:hAnsi="Arial" w:cs="Arial"/>
                <w:color w:val="000000"/>
                <w:sz w:val="20"/>
                <w:szCs w:val="20"/>
              </w:rPr>
              <w:t xml:space="preserve"> during period</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106,210</w:t>
            </w:r>
          </w:p>
        </w:tc>
        <w:tc>
          <w:tcPr>
            <w:tcW w:w="1980" w:type="dxa"/>
            <w:vAlign w:val="bottom"/>
          </w:tcPr>
          <w:p w:rsidR="00A4616D" w:rsidRPr="00A4616D" w:rsidRDefault="00A4616D" w:rsidP="00AB17BC">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p>
        </w:tc>
      </w:tr>
      <w:tr w:rsidR="00A4616D" w:rsidRPr="00F65903" w:rsidTr="00AB17BC">
        <w:tc>
          <w:tcPr>
            <w:tcW w:w="5130" w:type="dxa"/>
          </w:tcPr>
          <w:p w:rsidR="00A4616D" w:rsidRPr="00F65903" w:rsidRDefault="00A4616D" w:rsidP="00A4616D">
            <w:pPr>
              <w:spacing w:line="380" w:lineRule="exact"/>
              <w:ind w:right="-14"/>
              <w:rPr>
                <w:rFonts w:ascii="Arial" w:hAnsi="Arial" w:cs="Arial"/>
                <w:color w:val="000000"/>
                <w:sz w:val="20"/>
                <w:szCs w:val="20"/>
              </w:rPr>
            </w:pPr>
            <w:r>
              <w:rPr>
                <w:rFonts w:ascii="Arial" w:hAnsi="Arial" w:cs="Arial"/>
                <w:color w:val="000000"/>
                <w:sz w:val="20"/>
                <w:szCs w:val="20"/>
              </w:rPr>
              <w:t>Depreciation</w:t>
            </w:r>
            <w:r w:rsidRPr="00F65903">
              <w:rPr>
                <w:rFonts w:ascii="Arial" w:hAnsi="Arial" w:cs="Arial"/>
                <w:color w:val="000000"/>
                <w:sz w:val="20"/>
                <w:szCs w:val="20"/>
              </w:rPr>
              <w:t xml:space="preserve"> for period</w:t>
            </w:r>
          </w:p>
        </w:tc>
        <w:tc>
          <w:tcPr>
            <w:tcW w:w="1980" w:type="dxa"/>
            <w:vAlign w:val="bottom"/>
          </w:tcPr>
          <w:p w:rsidR="00A4616D" w:rsidRPr="00A4616D" w:rsidRDefault="00A62BA2" w:rsidP="00197B45">
            <w:pPr>
              <w:tabs>
                <w:tab w:val="decimal" w:pos="1600"/>
              </w:tabs>
              <w:spacing w:line="380" w:lineRule="exact"/>
              <w:ind w:left="-14" w:firstLine="14"/>
              <w:rPr>
                <w:rFonts w:ascii="Arial" w:hAnsi="Arial" w:cs="Arial"/>
                <w:sz w:val="20"/>
                <w:szCs w:val="20"/>
              </w:rPr>
            </w:pPr>
            <w:r>
              <w:rPr>
                <w:rFonts w:ascii="Arial" w:hAnsi="Arial" w:cs="Arial"/>
                <w:sz w:val="20"/>
                <w:szCs w:val="20"/>
              </w:rPr>
              <w:t>(133,969)</w:t>
            </w:r>
          </w:p>
        </w:tc>
        <w:tc>
          <w:tcPr>
            <w:tcW w:w="1980" w:type="dxa"/>
            <w:vAlign w:val="bottom"/>
          </w:tcPr>
          <w:p w:rsidR="00A4616D" w:rsidRPr="00A4616D" w:rsidRDefault="00A4616D" w:rsidP="00197B45">
            <w:pP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p>
        </w:tc>
      </w:tr>
      <w:tr w:rsidR="00197B45" w:rsidRPr="00F65903" w:rsidTr="00AB17BC">
        <w:tc>
          <w:tcPr>
            <w:tcW w:w="5130" w:type="dxa"/>
          </w:tcPr>
          <w:p w:rsidR="00197B45" w:rsidRDefault="00197B45" w:rsidP="00A4616D">
            <w:pPr>
              <w:spacing w:line="380" w:lineRule="exact"/>
              <w:ind w:right="-14"/>
              <w:rPr>
                <w:rFonts w:ascii="Arial" w:hAnsi="Arial" w:cs="Arial"/>
                <w:color w:val="000000"/>
                <w:sz w:val="20"/>
                <w:szCs w:val="20"/>
              </w:rPr>
            </w:pPr>
            <w:r>
              <w:rPr>
                <w:rFonts w:ascii="Arial" w:hAnsi="Arial" w:cs="Arial"/>
                <w:color w:val="000000"/>
                <w:sz w:val="20"/>
                <w:szCs w:val="20"/>
              </w:rPr>
              <w:t xml:space="preserve">Difference from rental </w:t>
            </w:r>
            <w:r w:rsidR="00A62BA2">
              <w:rPr>
                <w:rFonts w:ascii="Arial" w:hAnsi="Arial" w:cs="Arial"/>
                <w:color w:val="000000"/>
                <w:sz w:val="20"/>
                <w:szCs w:val="20"/>
              </w:rPr>
              <w:t>reduction</w:t>
            </w:r>
          </w:p>
        </w:tc>
        <w:tc>
          <w:tcPr>
            <w:tcW w:w="1980" w:type="dxa"/>
            <w:vAlign w:val="bottom"/>
          </w:tcPr>
          <w:p w:rsidR="00197B45" w:rsidRPr="00A4616D" w:rsidRDefault="00A62BA2" w:rsidP="00AB17BC">
            <w:pPr>
              <w:pBdr>
                <w:bottom w:val="single" w:sz="4" w:space="1" w:color="auto"/>
              </w:pBdr>
              <w:tabs>
                <w:tab w:val="decimal" w:pos="1600"/>
              </w:tabs>
              <w:spacing w:line="380" w:lineRule="exact"/>
              <w:ind w:left="-14" w:firstLine="14"/>
              <w:rPr>
                <w:rFonts w:ascii="Arial" w:hAnsi="Arial" w:cs="Arial"/>
                <w:sz w:val="20"/>
                <w:szCs w:val="20"/>
              </w:rPr>
            </w:pPr>
            <w:r>
              <w:rPr>
                <w:rFonts w:ascii="Arial" w:hAnsi="Arial" w:cs="Arial"/>
                <w:sz w:val="20"/>
                <w:szCs w:val="20"/>
              </w:rPr>
              <w:t>(47,473)</w:t>
            </w:r>
          </w:p>
        </w:tc>
        <w:tc>
          <w:tcPr>
            <w:tcW w:w="1980" w:type="dxa"/>
            <w:vAlign w:val="bottom"/>
          </w:tcPr>
          <w:p w:rsidR="00197B45" w:rsidRPr="00A4616D" w:rsidRDefault="00A62BA2" w:rsidP="00AB17BC">
            <w:pPr>
              <w:pBdr>
                <w:bottom w:val="single" w:sz="4" w:space="1" w:color="auto"/>
              </w:pBdr>
              <w:tabs>
                <w:tab w:val="decimal" w:pos="1600"/>
              </w:tabs>
              <w:spacing w:line="380" w:lineRule="exact"/>
              <w:ind w:left="-14" w:firstLine="14"/>
              <w:rPr>
                <w:rFonts w:ascii="Arial" w:hAnsi="Arial" w:cs="Arial"/>
                <w:sz w:val="20"/>
                <w:szCs w:val="20"/>
              </w:rPr>
            </w:pPr>
            <w:r>
              <w:rPr>
                <w:rFonts w:ascii="Arial" w:hAnsi="Arial" w:cs="Arial"/>
                <w:sz w:val="20"/>
                <w:szCs w:val="20"/>
              </w:rPr>
              <w:t>-</w:t>
            </w:r>
          </w:p>
        </w:tc>
      </w:tr>
      <w:tr w:rsidR="00A4616D" w:rsidRPr="00F65903" w:rsidTr="00AB17BC">
        <w:tc>
          <w:tcPr>
            <w:tcW w:w="5130" w:type="dxa"/>
          </w:tcPr>
          <w:p w:rsidR="00A4616D" w:rsidRPr="00F65903" w:rsidRDefault="00A4616D" w:rsidP="00A4616D">
            <w:pPr>
              <w:spacing w:line="380" w:lineRule="exact"/>
              <w:ind w:right="-14"/>
              <w:rPr>
                <w:rFonts w:ascii="Arial" w:hAnsi="Arial" w:cs="Arial"/>
                <w:color w:val="000000"/>
                <w:sz w:val="20"/>
                <w:szCs w:val="20"/>
              </w:rPr>
            </w:pPr>
            <w:r w:rsidRPr="00F65903">
              <w:rPr>
                <w:rFonts w:ascii="Arial" w:hAnsi="Arial" w:cs="Arial"/>
                <w:color w:val="000000"/>
                <w:sz w:val="20"/>
                <w:szCs w:val="20"/>
              </w:rPr>
              <w:t xml:space="preserve">Net book value as at </w:t>
            </w:r>
            <w:r w:rsidRPr="00815E8F">
              <w:rPr>
                <w:rFonts w:ascii="Arial" w:hAnsi="Arial" w:cs="Arial"/>
                <w:color w:val="000000"/>
                <w:sz w:val="20"/>
                <w:szCs w:val="20"/>
              </w:rPr>
              <w:t xml:space="preserve">30 June </w:t>
            </w:r>
            <w:r w:rsidRPr="00F65903">
              <w:rPr>
                <w:rFonts w:ascii="Arial" w:hAnsi="Arial" w:cs="Arial"/>
                <w:color w:val="000000"/>
                <w:sz w:val="20"/>
                <w:szCs w:val="20"/>
              </w:rPr>
              <w:t>2020</w:t>
            </w:r>
          </w:p>
        </w:tc>
        <w:tc>
          <w:tcPr>
            <w:tcW w:w="1980" w:type="dxa"/>
            <w:vAlign w:val="bottom"/>
          </w:tcPr>
          <w:p w:rsidR="00A4616D" w:rsidRPr="00A4616D" w:rsidRDefault="00A4616D" w:rsidP="00AB17BC">
            <w:pPr>
              <w:pBdr>
                <w:bottom w:val="double" w:sz="6" w:space="1" w:color="auto"/>
              </w:pBdr>
              <w:tabs>
                <w:tab w:val="decimal" w:pos="1600"/>
              </w:tabs>
              <w:spacing w:line="380" w:lineRule="exact"/>
              <w:ind w:left="-14" w:firstLine="14"/>
              <w:rPr>
                <w:rFonts w:ascii="Arial" w:hAnsi="Arial" w:cs="Arial"/>
                <w:sz w:val="20"/>
                <w:szCs w:val="20"/>
                <w:cs/>
              </w:rPr>
            </w:pPr>
            <w:r w:rsidRPr="00A4616D">
              <w:rPr>
                <w:rFonts w:ascii="Arial" w:hAnsi="Arial" w:cs="Arial"/>
                <w:sz w:val="20"/>
                <w:szCs w:val="20"/>
              </w:rPr>
              <w:t>719,687</w:t>
            </w:r>
          </w:p>
        </w:tc>
        <w:tc>
          <w:tcPr>
            <w:tcW w:w="1980" w:type="dxa"/>
            <w:vAlign w:val="bottom"/>
          </w:tcPr>
          <w:p w:rsidR="00A4616D" w:rsidRPr="00A4616D" w:rsidRDefault="00A4616D" w:rsidP="00AB17BC">
            <w:pPr>
              <w:pBdr>
                <w:bottom w:val="double" w:sz="6" w:space="1" w:color="auto"/>
              </w:pBdr>
              <w:tabs>
                <w:tab w:val="decimal" w:pos="1600"/>
              </w:tabs>
              <w:spacing w:line="380" w:lineRule="exact"/>
              <w:ind w:left="-14" w:firstLine="14"/>
              <w:rPr>
                <w:rFonts w:ascii="Arial" w:hAnsi="Arial" w:cs="Arial"/>
                <w:sz w:val="20"/>
                <w:szCs w:val="20"/>
              </w:rPr>
            </w:pPr>
            <w:r w:rsidRPr="00A4616D">
              <w:rPr>
                <w:rFonts w:ascii="Arial" w:hAnsi="Arial" w:cs="Arial"/>
                <w:sz w:val="20"/>
                <w:szCs w:val="20"/>
              </w:rPr>
              <w:t>-</w:t>
            </w:r>
          </w:p>
        </w:tc>
      </w:tr>
    </w:tbl>
    <w:p w:rsidR="00F61BDD" w:rsidRPr="00F61BDD" w:rsidRDefault="00F61BDD" w:rsidP="00F61BDD">
      <w:pPr>
        <w:tabs>
          <w:tab w:val="left" w:pos="4140"/>
          <w:tab w:val="left" w:pos="6390"/>
        </w:tabs>
        <w:spacing w:before="120" w:after="120" w:line="380" w:lineRule="exact"/>
        <w:ind w:left="540" w:hanging="540"/>
        <w:jc w:val="both"/>
        <w:rPr>
          <w:rFonts w:ascii="Arial" w:eastAsia="Arial Unicode MS" w:hAnsi="Arial" w:cs="Arial"/>
          <w:b/>
          <w:bCs/>
          <w:sz w:val="22"/>
          <w:szCs w:val="22"/>
        </w:rPr>
      </w:pPr>
      <w:r w:rsidRPr="00F61BDD">
        <w:rPr>
          <w:rFonts w:ascii="Arial" w:eastAsia="Arial Unicode MS" w:hAnsi="Arial" w:cs="Arial"/>
          <w:b/>
          <w:bCs/>
          <w:sz w:val="22"/>
          <w:szCs w:val="22"/>
        </w:rPr>
        <w:t>2</w:t>
      </w:r>
      <w:r w:rsidR="004C6F5D">
        <w:rPr>
          <w:rFonts w:ascii="Arial" w:eastAsia="Arial Unicode MS" w:hAnsi="Arial" w:cs="Arial"/>
          <w:b/>
          <w:bCs/>
          <w:sz w:val="22"/>
          <w:szCs w:val="22"/>
        </w:rPr>
        <w:t>3</w:t>
      </w:r>
      <w:r w:rsidRPr="00F61BDD">
        <w:rPr>
          <w:rFonts w:ascii="Arial" w:eastAsia="Arial Unicode MS" w:hAnsi="Arial" w:cs="Arial"/>
          <w:b/>
          <w:bCs/>
          <w:sz w:val="22"/>
          <w:szCs w:val="22"/>
        </w:rPr>
        <w:t>.</w:t>
      </w:r>
      <w:r w:rsidRPr="00F61BDD">
        <w:rPr>
          <w:rFonts w:ascii="Arial" w:eastAsia="Arial Unicode MS" w:hAnsi="Arial" w:cs="Arial"/>
          <w:b/>
          <w:bCs/>
          <w:sz w:val="22"/>
          <w:szCs w:val="22"/>
        </w:rPr>
        <w:tab/>
        <w:t>Goodwill</w:t>
      </w:r>
    </w:p>
    <w:tbl>
      <w:tblPr>
        <w:tblW w:w="8982" w:type="dxa"/>
        <w:tblInd w:w="450" w:type="dxa"/>
        <w:tblLayout w:type="fixed"/>
        <w:tblLook w:val="04A0" w:firstRow="1" w:lastRow="0" w:firstColumn="1" w:lastColumn="0" w:noHBand="0" w:noVBand="1"/>
      </w:tblPr>
      <w:tblGrid>
        <w:gridCol w:w="5850"/>
        <w:gridCol w:w="1566"/>
        <w:gridCol w:w="1566"/>
      </w:tblGrid>
      <w:tr w:rsidR="00F61BDD" w:rsidTr="00815E8F">
        <w:tc>
          <w:tcPr>
            <w:tcW w:w="5850" w:type="dxa"/>
          </w:tcPr>
          <w:p w:rsidR="00F61BDD" w:rsidRPr="002A7BF8" w:rsidRDefault="00F61BDD" w:rsidP="00BF48A4">
            <w:pPr>
              <w:spacing w:line="380" w:lineRule="exact"/>
              <w:ind w:left="151" w:hanging="151"/>
              <w:jc w:val="center"/>
              <w:outlineLvl w:val="0"/>
              <w:rPr>
                <w:rFonts w:ascii="Arial" w:hAnsi="Arial" w:cs="Arial"/>
                <w:sz w:val="22"/>
                <w:szCs w:val="22"/>
                <w:lang w:val="en-GB"/>
              </w:rPr>
            </w:pPr>
            <w:r w:rsidRPr="002A7BF8">
              <w:rPr>
                <w:rFonts w:ascii="Arial" w:hAnsi="Arial" w:cs="Arial"/>
                <w:sz w:val="22"/>
                <w:szCs w:val="22"/>
              </w:rPr>
              <w:br w:type="page"/>
            </w:r>
          </w:p>
        </w:tc>
        <w:tc>
          <w:tcPr>
            <w:tcW w:w="3132" w:type="dxa"/>
            <w:gridSpan w:val="2"/>
            <w:hideMark/>
          </w:tcPr>
          <w:p w:rsidR="00F61BDD" w:rsidRPr="002A7BF8" w:rsidRDefault="00F61BDD" w:rsidP="00BF48A4">
            <w:pPr>
              <w:tabs>
                <w:tab w:val="right" w:pos="1033"/>
              </w:tabs>
              <w:spacing w:line="380" w:lineRule="exact"/>
              <w:ind w:right="-72"/>
              <w:jc w:val="right"/>
              <w:rPr>
                <w:rFonts w:ascii="Arial" w:hAnsi="Arial" w:cs="Arial"/>
                <w:sz w:val="22"/>
                <w:szCs w:val="22"/>
              </w:rPr>
            </w:pPr>
            <w:r w:rsidRPr="002A7BF8">
              <w:rPr>
                <w:rFonts w:ascii="Arial" w:hAnsi="Arial" w:cs="Arial"/>
                <w:sz w:val="22"/>
                <w:szCs w:val="22"/>
                <w:cs/>
              </w:rPr>
              <w:t>(</w:t>
            </w:r>
            <w:r w:rsidRPr="002A7BF8">
              <w:rPr>
                <w:rFonts w:ascii="Arial" w:hAnsi="Arial" w:cs="Arial"/>
                <w:sz w:val="22"/>
                <w:szCs w:val="22"/>
              </w:rPr>
              <w:t>Unit: Thousand Baht</w:t>
            </w:r>
            <w:r w:rsidRPr="002A7BF8">
              <w:rPr>
                <w:rFonts w:ascii="Arial" w:hAnsi="Arial" w:cs="Arial"/>
                <w:sz w:val="22"/>
                <w:szCs w:val="22"/>
                <w:cs/>
              </w:rPr>
              <w:t>)</w:t>
            </w:r>
          </w:p>
        </w:tc>
      </w:tr>
      <w:tr w:rsidR="00F61BDD" w:rsidTr="00815E8F">
        <w:tc>
          <w:tcPr>
            <w:tcW w:w="5850" w:type="dxa"/>
          </w:tcPr>
          <w:p w:rsidR="00F61BDD" w:rsidRPr="002A7BF8" w:rsidRDefault="00F61BDD" w:rsidP="00BF48A4">
            <w:pPr>
              <w:spacing w:line="380" w:lineRule="exact"/>
              <w:ind w:left="151" w:hanging="151"/>
              <w:jc w:val="center"/>
              <w:outlineLvl w:val="0"/>
              <w:rPr>
                <w:rFonts w:ascii="Arial" w:hAnsi="Arial" w:cs="Arial"/>
                <w:sz w:val="22"/>
                <w:szCs w:val="22"/>
                <w:cs/>
              </w:rPr>
            </w:pPr>
          </w:p>
        </w:tc>
        <w:tc>
          <w:tcPr>
            <w:tcW w:w="3132" w:type="dxa"/>
            <w:gridSpan w:val="2"/>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Consolidated</w:t>
            </w:r>
          </w:p>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 xml:space="preserve"> financial statements</w:t>
            </w:r>
          </w:p>
        </w:tc>
      </w:tr>
      <w:tr w:rsidR="00F61BDD" w:rsidTr="009A1913">
        <w:tc>
          <w:tcPr>
            <w:tcW w:w="5850" w:type="dxa"/>
          </w:tcPr>
          <w:p w:rsidR="00F61BDD" w:rsidRPr="002A7BF8" w:rsidRDefault="00F61BDD" w:rsidP="00BF48A4">
            <w:pPr>
              <w:spacing w:line="380" w:lineRule="exact"/>
              <w:ind w:left="151" w:hanging="151"/>
              <w:jc w:val="center"/>
              <w:outlineLvl w:val="0"/>
              <w:rPr>
                <w:rFonts w:ascii="Arial" w:hAnsi="Arial" w:cs="Arial"/>
                <w:sz w:val="22"/>
                <w:szCs w:val="22"/>
              </w:rPr>
            </w:pPr>
          </w:p>
        </w:tc>
        <w:tc>
          <w:tcPr>
            <w:tcW w:w="1566" w:type="dxa"/>
            <w:hideMark/>
          </w:tcPr>
          <w:p w:rsidR="00F61BDD" w:rsidRPr="002A7BF8" w:rsidRDefault="00815E8F"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 xml:space="preserve">30 June     </w:t>
            </w:r>
            <w:r w:rsidR="0057779B" w:rsidRPr="0057779B">
              <w:rPr>
                <w:rFonts w:ascii="Arial" w:hAnsi="Arial" w:cs="Arial"/>
                <w:sz w:val="22"/>
                <w:szCs w:val="22"/>
              </w:rPr>
              <w:t>2020</w:t>
            </w:r>
          </w:p>
        </w:tc>
        <w:tc>
          <w:tcPr>
            <w:tcW w:w="1566" w:type="dxa"/>
            <w:hideMark/>
          </w:tcPr>
          <w:p w:rsidR="00F61BDD" w:rsidRPr="002A7BF8" w:rsidRDefault="00F61BDD" w:rsidP="00BF48A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A7BF8">
              <w:rPr>
                <w:rFonts w:ascii="Arial" w:hAnsi="Arial" w:cs="Arial"/>
                <w:sz w:val="22"/>
                <w:szCs w:val="22"/>
              </w:rPr>
              <w:t>31 December 201</w:t>
            </w:r>
            <w:r w:rsidR="0057779B">
              <w:rPr>
                <w:rFonts w:ascii="Arial" w:hAnsi="Arial" w:cs="Arial"/>
                <w:sz w:val="22"/>
                <w:szCs w:val="22"/>
              </w:rPr>
              <w:t>9</w:t>
            </w:r>
          </w:p>
        </w:tc>
      </w:tr>
      <w:tr w:rsidR="00A4616D" w:rsidTr="009A1913">
        <w:trPr>
          <w:trHeight w:val="198"/>
        </w:trPr>
        <w:tc>
          <w:tcPr>
            <w:tcW w:w="5850" w:type="dxa"/>
          </w:tcPr>
          <w:p w:rsidR="00A4616D" w:rsidRPr="002A7BF8" w:rsidRDefault="00A4616D" w:rsidP="00A4616D">
            <w:pPr>
              <w:spacing w:line="380" w:lineRule="exact"/>
              <w:ind w:left="153" w:right="-74" w:hanging="153"/>
              <w:rPr>
                <w:rFonts w:ascii="Arial" w:hAnsi="Arial" w:cs="Arial"/>
                <w:sz w:val="22"/>
                <w:szCs w:val="22"/>
              </w:rPr>
            </w:pPr>
            <w:r>
              <w:rPr>
                <w:rFonts w:ascii="Arial" w:hAnsi="Arial" w:cs="Arial"/>
                <w:sz w:val="22"/>
                <w:szCs w:val="22"/>
              </w:rPr>
              <w:t>JP Insurance Public Company Limited</w:t>
            </w:r>
          </w:p>
        </w:tc>
        <w:tc>
          <w:tcPr>
            <w:tcW w:w="1566" w:type="dxa"/>
          </w:tcPr>
          <w:p w:rsidR="00A4616D" w:rsidRPr="00A4616D" w:rsidRDefault="00A4616D" w:rsidP="009A1913">
            <w:pPr>
              <w:tabs>
                <w:tab w:val="decimal" w:pos="1260"/>
              </w:tabs>
              <w:spacing w:line="380" w:lineRule="exact"/>
              <w:ind w:right="-72"/>
              <w:rPr>
                <w:rFonts w:ascii="Arial" w:hAnsi="Arial" w:cs="Arial"/>
                <w:sz w:val="22"/>
                <w:szCs w:val="22"/>
              </w:rPr>
            </w:pPr>
            <w:r w:rsidRPr="00A4616D">
              <w:rPr>
                <w:rFonts w:ascii="Arial" w:hAnsi="Arial" w:cs="Arial"/>
                <w:sz w:val="22"/>
                <w:szCs w:val="22"/>
              </w:rPr>
              <w:t>273,790</w:t>
            </w:r>
          </w:p>
        </w:tc>
        <w:tc>
          <w:tcPr>
            <w:tcW w:w="1566" w:type="dxa"/>
            <w:hideMark/>
          </w:tcPr>
          <w:p w:rsidR="00A4616D" w:rsidRPr="00BC5151" w:rsidRDefault="00A4616D" w:rsidP="009A1913">
            <w:pPr>
              <w:tabs>
                <w:tab w:val="decimal" w:pos="1260"/>
              </w:tabs>
              <w:spacing w:line="380" w:lineRule="exact"/>
              <w:ind w:right="-72"/>
              <w:rPr>
                <w:rFonts w:ascii="Arial" w:hAnsi="Arial" w:cs="Arial"/>
                <w:sz w:val="22"/>
                <w:szCs w:val="22"/>
              </w:rPr>
            </w:pPr>
            <w:r>
              <w:rPr>
                <w:rFonts w:ascii="Arial" w:hAnsi="Arial" w:cs="Arial"/>
                <w:sz w:val="22"/>
                <w:szCs w:val="22"/>
              </w:rPr>
              <w:t>273,790</w:t>
            </w:r>
          </w:p>
        </w:tc>
      </w:tr>
      <w:tr w:rsidR="00A4616D" w:rsidTr="009A1913">
        <w:tc>
          <w:tcPr>
            <w:tcW w:w="5850" w:type="dxa"/>
          </w:tcPr>
          <w:p w:rsidR="00A4616D" w:rsidRPr="002A7BF8" w:rsidRDefault="00A4616D" w:rsidP="00A4616D">
            <w:pPr>
              <w:spacing w:line="380" w:lineRule="exact"/>
              <w:ind w:right="-72"/>
              <w:rPr>
                <w:rFonts w:ascii="Arial" w:hAnsi="Arial" w:cs="Arial"/>
                <w:sz w:val="22"/>
                <w:szCs w:val="22"/>
              </w:rPr>
            </w:pPr>
            <w:r>
              <w:rPr>
                <w:rFonts w:ascii="Arial" w:hAnsi="Arial" w:cs="Arial"/>
                <w:sz w:val="22"/>
                <w:szCs w:val="22"/>
              </w:rPr>
              <w:t>Beans and Brown Co., Ltd.</w:t>
            </w:r>
          </w:p>
        </w:tc>
        <w:tc>
          <w:tcPr>
            <w:tcW w:w="1566" w:type="dxa"/>
          </w:tcPr>
          <w:p w:rsidR="00A4616D" w:rsidRPr="00A4616D" w:rsidRDefault="00A4616D" w:rsidP="009A1913">
            <w:pPr>
              <w:pBdr>
                <w:bottom w:val="single" w:sz="4" w:space="1" w:color="auto"/>
              </w:pBdr>
              <w:tabs>
                <w:tab w:val="decimal" w:pos="1260"/>
              </w:tabs>
              <w:spacing w:line="380" w:lineRule="exact"/>
              <w:ind w:right="-72"/>
              <w:rPr>
                <w:rFonts w:ascii="Arial" w:hAnsi="Arial" w:cs="Arial"/>
                <w:sz w:val="22"/>
                <w:szCs w:val="22"/>
              </w:rPr>
            </w:pPr>
            <w:r w:rsidRPr="00A4616D">
              <w:rPr>
                <w:rFonts w:ascii="Arial" w:hAnsi="Arial" w:cs="Arial"/>
                <w:sz w:val="22"/>
                <w:szCs w:val="22"/>
              </w:rPr>
              <w:t>21,855</w:t>
            </w:r>
          </w:p>
        </w:tc>
        <w:tc>
          <w:tcPr>
            <w:tcW w:w="1566" w:type="dxa"/>
            <w:hideMark/>
          </w:tcPr>
          <w:p w:rsidR="00A4616D" w:rsidRPr="00BC5151" w:rsidRDefault="00A4616D" w:rsidP="009A1913">
            <w:pPr>
              <w:pBdr>
                <w:bottom w:val="single" w:sz="4" w:space="1" w:color="auto"/>
              </w:pBdr>
              <w:tabs>
                <w:tab w:val="decimal" w:pos="1260"/>
              </w:tabs>
              <w:spacing w:line="380" w:lineRule="exact"/>
              <w:ind w:right="-72"/>
              <w:rPr>
                <w:rFonts w:ascii="Arial" w:hAnsi="Arial" w:cs="Arial"/>
                <w:sz w:val="22"/>
                <w:szCs w:val="22"/>
              </w:rPr>
            </w:pPr>
            <w:r>
              <w:rPr>
                <w:rFonts w:ascii="Arial" w:hAnsi="Arial" w:cs="Arial"/>
                <w:sz w:val="22"/>
                <w:szCs w:val="22"/>
              </w:rPr>
              <w:t>21,855</w:t>
            </w:r>
          </w:p>
        </w:tc>
      </w:tr>
      <w:tr w:rsidR="00A4616D" w:rsidTr="009A1913">
        <w:tc>
          <w:tcPr>
            <w:tcW w:w="5850" w:type="dxa"/>
          </w:tcPr>
          <w:p w:rsidR="00A4616D" w:rsidRPr="002A7BF8" w:rsidRDefault="00A4616D" w:rsidP="00A4616D">
            <w:pPr>
              <w:spacing w:line="380" w:lineRule="exact"/>
              <w:ind w:left="151" w:right="-72" w:hanging="151"/>
              <w:rPr>
                <w:rFonts w:ascii="Arial" w:hAnsi="Arial" w:cs="Arial"/>
                <w:sz w:val="22"/>
                <w:szCs w:val="22"/>
              </w:rPr>
            </w:pPr>
            <w:r>
              <w:rPr>
                <w:rFonts w:ascii="Arial" w:hAnsi="Arial" w:cs="Arial"/>
                <w:sz w:val="22"/>
                <w:szCs w:val="22"/>
              </w:rPr>
              <w:t>Total</w:t>
            </w:r>
          </w:p>
        </w:tc>
        <w:tc>
          <w:tcPr>
            <w:tcW w:w="1566" w:type="dxa"/>
          </w:tcPr>
          <w:p w:rsidR="00A4616D" w:rsidRPr="00A4616D" w:rsidRDefault="00A4616D" w:rsidP="009A1913">
            <w:pPr>
              <w:pBdr>
                <w:bottom w:val="double" w:sz="4" w:space="1" w:color="auto"/>
              </w:pBdr>
              <w:tabs>
                <w:tab w:val="decimal" w:pos="1260"/>
              </w:tabs>
              <w:spacing w:line="380" w:lineRule="exact"/>
              <w:ind w:right="-72"/>
              <w:rPr>
                <w:rFonts w:ascii="Arial" w:hAnsi="Arial" w:cs="Arial"/>
                <w:sz w:val="22"/>
                <w:szCs w:val="22"/>
              </w:rPr>
            </w:pPr>
            <w:r w:rsidRPr="00A4616D">
              <w:rPr>
                <w:rFonts w:ascii="Arial" w:hAnsi="Arial" w:cs="Arial"/>
                <w:sz w:val="22"/>
                <w:szCs w:val="22"/>
              </w:rPr>
              <w:t>295,645</w:t>
            </w:r>
          </w:p>
        </w:tc>
        <w:tc>
          <w:tcPr>
            <w:tcW w:w="1566" w:type="dxa"/>
            <w:hideMark/>
          </w:tcPr>
          <w:p w:rsidR="00A4616D" w:rsidRPr="00CB0BDB" w:rsidRDefault="00A4616D" w:rsidP="009A1913">
            <w:pPr>
              <w:pBdr>
                <w:bottom w:val="double" w:sz="4" w:space="1" w:color="auto"/>
              </w:pBdr>
              <w:tabs>
                <w:tab w:val="decimal" w:pos="1260"/>
              </w:tabs>
              <w:spacing w:line="380" w:lineRule="exact"/>
              <w:ind w:right="-72"/>
              <w:rPr>
                <w:rFonts w:ascii="Arial" w:hAnsi="Arial" w:cs="Arial"/>
                <w:sz w:val="22"/>
                <w:szCs w:val="22"/>
              </w:rPr>
            </w:pPr>
            <w:r w:rsidRPr="00CB0BDB">
              <w:rPr>
                <w:rFonts w:ascii="Arial" w:hAnsi="Arial" w:cs="Arial"/>
                <w:sz w:val="22"/>
                <w:szCs w:val="22"/>
              </w:rPr>
              <w:t>295,645</w:t>
            </w:r>
          </w:p>
        </w:tc>
      </w:tr>
    </w:tbl>
    <w:p w:rsidR="00C97784" w:rsidRPr="003A23F0" w:rsidRDefault="00423DCE" w:rsidP="006F7EC6">
      <w:pPr>
        <w:tabs>
          <w:tab w:val="left" w:pos="2160"/>
          <w:tab w:val="center" w:pos="6840"/>
          <w:tab w:val="center" w:pos="828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4</w:t>
      </w:r>
      <w:r w:rsidR="00C97784">
        <w:rPr>
          <w:rFonts w:ascii="Arial" w:hAnsi="Arial" w:cs="Arial"/>
          <w:b/>
          <w:bCs/>
          <w:sz w:val="22"/>
          <w:szCs w:val="22"/>
        </w:rPr>
        <w:t>.</w:t>
      </w:r>
      <w:r w:rsidR="00C97784">
        <w:rPr>
          <w:rFonts w:ascii="Arial" w:hAnsi="Arial" w:cs="Arial"/>
          <w:b/>
          <w:bCs/>
          <w:sz w:val="22"/>
          <w:szCs w:val="22"/>
        </w:rPr>
        <w:tab/>
        <w:t>Intangible asset</w:t>
      </w:r>
    </w:p>
    <w:p w:rsidR="00C97784" w:rsidRPr="003A23F0" w:rsidRDefault="00C97784" w:rsidP="00C97784">
      <w:pPr>
        <w:tabs>
          <w:tab w:val="left" w:pos="1440"/>
          <w:tab w:val="left" w:pos="2160"/>
          <w:tab w:val="right" w:pos="7920"/>
        </w:tabs>
        <w:spacing w:before="120" w:line="380" w:lineRule="exact"/>
        <w:ind w:left="547" w:hanging="547"/>
        <w:jc w:val="both"/>
        <w:rPr>
          <w:rFonts w:ascii="Arial" w:hAnsi="Arial" w:cs="Arial"/>
          <w:sz w:val="22"/>
          <w:szCs w:val="22"/>
        </w:rPr>
      </w:pPr>
      <w:r w:rsidRPr="003A23F0">
        <w:rPr>
          <w:rFonts w:ascii="Arial" w:hAnsi="Arial" w:cs="Arial"/>
          <w:sz w:val="22"/>
          <w:szCs w:val="22"/>
        </w:rPr>
        <w:tab/>
        <w:t>Movements of the int</w:t>
      </w:r>
      <w:r>
        <w:rPr>
          <w:rFonts w:ascii="Arial" w:hAnsi="Arial" w:cs="Arial"/>
          <w:sz w:val="22"/>
          <w:szCs w:val="22"/>
        </w:rPr>
        <w:t>angible asset</w:t>
      </w:r>
      <w:r w:rsidRPr="003A23F0">
        <w:rPr>
          <w:rFonts w:ascii="Arial" w:hAnsi="Arial" w:cs="Arial"/>
          <w:sz w:val="22"/>
          <w:szCs w:val="22"/>
        </w:rPr>
        <w:t xml:space="preserve"> during the </w:t>
      </w:r>
      <w:r w:rsidR="00D632BE">
        <w:rPr>
          <w:rFonts w:ascii="Arial" w:hAnsi="Arial" w:cs="Arial"/>
          <w:sz w:val="22"/>
          <w:szCs w:val="22"/>
        </w:rPr>
        <w:t>six</w:t>
      </w:r>
      <w:r w:rsidRPr="003A23F0">
        <w:rPr>
          <w:rFonts w:ascii="Arial" w:hAnsi="Arial" w:cs="Arial"/>
          <w:sz w:val="22"/>
          <w:szCs w:val="22"/>
        </w:rPr>
        <w:t xml:space="preserve">-month period ended </w:t>
      </w:r>
      <w:r w:rsidR="00D632BE">
        <w:rPr>
          <w:rFonts w:ascii="Arial" w:hAnsi="Arial" w:cs="Arial"/>
          <w:sz w:val="22"/>
          <w:szCs w:val="22"/>
        </w:rPr>
        <w:t>30 June</w:t>
      </w:r>
      <w:r w:rsidR="004C6F5D">
        <w:rPr>
          <w:rFonts w:ascii="Arial" w:hAnsi="Arial" w:cs="Arial"/>
          <w:sz w:val="22"/>
          <w:szCs w:val="22"/>
        </w:rPr>
        <w:t xml:space="preserve"> 2020</w:t>
      </w:r>
      <w:r w:rsidR="007E68A5">
        <w:rPr>
          <w:rFonts w:ascii="Arial" w:hAnsi="Arial" w:cs="Arial"/>
          <w:sz w:val="22"/>
          <w:szCs w:val="22"/>
        </w:rPr>
        <w:t xml:space="preserve"> </w:t>
      </w:r>
      <w:r w:rsidRPr="003A23F0">
        <w:rPr>
          <w:rFonts w:ascii="Arial" w:hAnsi="Arial" w:cs="Arial"/>
          <w:sz w:val="22"/>
          <w:szCs w:val="22"/>
        </w:rPr>
        <w:t>ar</w:t>
      </w:r>
      <w:r w:rsidR="0078604C">
        <w:rPr>
          <w:rFonts w:ascii="Arial" w:hAnsi="Arial" w:cs="Arial"/>
          <w:sz w:val="22"/>
          <w:szCs w:val="22"/>
        </w:rPr>
        <w:t xml:space="preserve">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p>
    <w:p w:rsidR="00C97784" w:rsidRPr="007E68A5" w:rsidRDefault="00C97784" w:rsidP="00C97784">
      <w:pPr>
        <w:tabs>
          <w:tab w:val="left" w:pos="900"/>
        </w:tabs>
        <w:spacing w:after="120" w:line="380" w:lineRule="exact"/>
        <w:ind w:left="547" w:hanging="547"/>
        <w:jc w:val="right"/>
        <w:rPr>
          <w:rFonts w:ascii="Arial" w:hAnsi="Arial" w:cs="Arial"/>
          <w:sz w:val="20"/>
          <w:szCs w:val="20"/>
        </w:rPr>
      </w:pPr>
      <w:r w:rsidRPr="007E68A5">
        <w:rPr>
          <w:rFonts w:ascii="Arial" w:hAnsi="Arial" w:cs="Arial"/>
          <w:sz w:val="20"/>
          <w:szCs w:val="20"/>
          <w:cs/>
        </w:rPr>
        <w:t>(</w:t>
      </w:r>
      <w:r w:rsidRPr="007E68A5">
        <w:rPr>
          <w:rFonts w:ascii="Arial" w:hAnsi="Arial" w:cs="Arial"/>
          <w:sz w:val="20"/>
          <w:szCs w:val="20"/>
        </w:rPr>
        <w:t>Unit: Thousand Baht</w:t>
      </w:r>
      <w:r w:rsidRPr="007E68A5">
        <w:rPr>
          <w:rFonts w:ascii="Arial" w:hAnsi="Arial" w:cs="Arial"/>
          <w:sz w:val="20"/>
          <w:szCs w:val="20"/>
          <w:cs/>
        </w:rPr>
        <w:t>)</w:t>
      </w:r>
    </w:p>
    <w:tbl>
      <w:tblPr>
        <w:tblW w:w="9000" w:type="dxa"/>
        <w:tblInd w:w="450" w:type="dxa"/>
        <w:tblLayout w:type="fixed"/>
        <w:tblLook w:val="0000" w:firstRow="0" w:lastRow="0" w:firstColumn="0" w:lastColumn="0" w:noHBand="0" w:noVBand="0"/>
      </w:tblPr>
      <w:tblGrid>
        <w:gridCol w:w="4590"/>
        <w:gridCol w:w="2205"/>
        <w:gridCol w:w="2205"/>
      </w:tblGrid>
      <w:tr w:rsidR="00C97784" w:rsidRPr="007E68A5" w:rsidTr="009A1913">
        <w:tc>
          <w:tcPr>
            <w:tcW w:w="4590" w:type="dxa"/>
          </w:tcPr>
          <w:p w:rsidR="00C97784" w:rsidRPr="007E68A5" w:rsidRDefault="00C97784" w:rsidP="007E68A5">
            <w:pPr>
              <w:spacing w:line="340" w:lineRule="exact"/>
              <w:ind w:right="-14"/>
              <w:rPr>
                <w:rFonts w:ascii="Arial" w:hAnsi="Arial" w:cs="Arial"/>
                <w:color w:val="000000"/>
                <w:sz w:val="20"/>
                <w:szCs w:val="20"/>
              </w:rPr>
            </w:pPr>
          </w:p>
        </w:tc>
        <w:tc>
          <w:tcPr>
            <w:tcW w:w="2205"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proofErr w:type="gramStart"/>
            <w:r w:rsidRPr="007E68A5">
              <w:rPr>
                <w:rFonts w:ascii="Arial" w:hAnsi="Arial" w:cs="Arial"/>
                <w:color w:val="000000"/>
                <w:sz w:val="20"/>
                <w:szCs w:val="20"/>
              </w:rPr>
              <w:t>Consolidated</w:t>
            </w:r>
            <w:r w:rsidR="007E68A5">
              <w:rPr>
                <w:rFonts w:ascii="Arial" w:hAnsi="Arial" w:cs="Arial"/>
                <w:color w:val="000000"/>
                <w:sz w:val="20"/>
                <w:szCs w:val="20"/>
              </w:rPr>
              <w:t xml:space="preserve"> </w:t>
            </w:r>
            <w:r w:rsidRPr="007E68A5">
              <w:rPr>
                <w:rFonts w:ascii="Arial" w:hAnsi="Arial" w:cs="Arial"/>
                <w:color w:val="000000"/>
                <w:sz w:val="20"/>
                <w:szCs w:val="20"/>
              </w:rPr>
              <w:t xml:space="preserve"> financial</w:t>
            </w:r>
            <w:proofErr w:type="gramEnd"/>
            <w:r w:rsidRPr="007E68A5">
              <w:rPr>
                <w:rFonts w:ascii="Arial" w:hAnsi="Arial" w:cs="Arial"/>
                <w:color w:val="000000"/>
                <w:sz w:val="20"/>
                <w:szCs w:val="20"/>
              </w:rPr>
              <w:t xml:space="preserve"> statements</w:t>
            </w:r>
          </w:p>
        </w:tc>
        <w:tc>
          <w:tcPr>
            <w:tcW w:w="2205" w:type="dxa"/>
          </w:tcPr>
          <w:p w:rsidR="00C97784" w:rsidRPr="007E68A5" w:rsidRDefault="00C97784" w:rsidP="007E68A5">
            <w:pPr>
              <w:pBdr>
                <w:bottom w:val="single" w:sz="6" w:space="1" w:color="auto"/>
              </w:pBdr>
              <w:spacing w:line="340" w:lineRule="exact"/>
              <w:ind w:right="-14"/>
              <w:jc w:val="center"/>
              <w:rPr>
                <w:rFonts w:ascii="Arial" w:hAnsi="Arial" w:cs="Arial"/>
                <w:color w:val="000000"/>
                <w:sz w:val="20"/>
                <w:szCs w:val="20"/>
              </w:rPr>
            </w:pPr>
            <w:r w:rsidRPr="007E68A5">
              <w:rPr>
                <w:rFonts w:ascii="Arial" w:hAnsi="Arial" w:cs="Arial"/>
                <w:color w:val="000000"/>
                <w:sz w:val="20"/>
                <w:szCs w:val="20"/>
              </w:rPr>
              <w:t>Separate      financial statements</w:t>
            </w:r>
          </w:p>
        </w:tc>
      </w:tr>
      <w:tr w:rsidR="00D92C9D" w:rsidRPr="007E68A5" w:rsidTr="009A1913">
        <w:tc>
          <w:tcPr>
            <w:tcW w:w="4590" w:type="dxa"/>
          </w:tcPr>
          <w:p w:rsidR="00D92C9D" w:rsidRPr="007E68A5" w:rsidRDefault="00D92C9D" w:rsidP="00D92C9D">
            <w:pPr>
              <w:spacing w:line="340" w:lineRule="exact"/>
              <w:ind w:right="-14"/>
              <w:rPr>
                <w:rFonts w:ascii="Arial" w:hAnsi="Arial" w:cs="Arial"/>
                <w:color w:val="000000"/>
                <w:sz w:val="20"/>
                <w:szCs w:val="20"/>
              </w:rPr>
            </w:pPr>
            <w:r w:rsidRPr="007E68A5">
              <w:rPr>
                <w:rFonts w:ascii="Arial" w:hAnsi="Arial" w:cs="Arial"/>
                <w:color w:val="000000"/>
                <w:sz w:val="20"/>
                <w:szCs w:val="20"/>
              </w:rPr>
              <w:t>Net book value as at 1 January 20</w:t>
            </w:r>
            <w:r w:rsidR="0057779B">
              <w:rPr>
                <w:rFonts w:ascii="Arial" w:hAnsi="Arial" w:cs="Arial"/>
                <w:color w:val="000000"/>
                <w:sz w:val="20"/>
                <w:szCs w:val="20"/>
              </w:rPr>
              <w:t>20</w:t>
            </w:r>
          </w:p>
        </w:tc>
        <w:tc>
          <w:tcPr>
            <w:tcW w:w="2205" w:type="dxa"/>
            <w:vAlign w:val="bottom"/>
          </w:tcPr>
          <w:p w:rsidR="00D92C9D" w:rsidRPr="00D92C9D" w:rsidRDefault="0057779B" w:rsidP="009A1913">
            <w:pPr>
              <w:tabs>
                <w:tab w:val="decimal" w:pos="1785"/>
              </w:tabs>
              <w:spacing w:line="360" w:lineRule="exact"/>
              <w:ind w:left="-14" w:firstLine="14"/>
              <w:rPr>
                <w:rFonts w:ascii="Arial" w:hAnsi="Arial" w:cs="Arial"/>
                <w:sz w:val="20"/>
                <w:szCs w:val="20"/>
              </w:rPr>
            </w:pPr>
            <w:r w:rsidRPr="0057779B">
              <w:rPr>
                <w:rFonts w:ascii="Arial" w:hAnsi="Arial" w:cs="Arial"/>
                <w:sz w:val="20"/>
                <w:szCs w:val="20"/>
              </w:rPr>
              <w:t>400,534</w:t>
            </w:r>
          </w:p>
        </w:tc>
        <w:tc>
          <w:tcPr>
            <w:tcW w:w="2205" w:type="dxa"/>
            <w:vAlign w:val="bottom"/>
          </w:tcPr>
          <w:p w:rsidR="00D92C9D" w:rsidRPr="00D92C9D" w:rsidRDefault="0057779B" w:rsidP="009A1913">
            <w:pPr>
              <w:tabs>
                <w:tab w:val="decimal" w:pos="1785"/>
              </w:tabs>
              <w:spacing w:line="360" w:lineRule="exact"/>
              <w:ind w:left="-14" w:firstLine="14"/>
              <w:rPr>
                <w:rFonts w:ascii="Arial" w:hAnsi="Arial" w:cs="Arial"/>
                <w:sz w:val="20"/>
                <w:szCs w:val="20"/>
              </w:rPr>
            </w:pPr>
            <w:r w:rsidRPr="0057779B">
              <w:rPr>
                <w:rFonts w:ascii="Arial" w:hAnsi="Arial" w:cs="Arial"/>
                <w:sz w:val="20"/>
                <w:szCs w:val="20"/>
              </w:rPr>
              <w:t>40,158</w:t>
            </w:r>
          </w:p>
        </w:tc>
      </w:tr>
      <w:tr w:rsidR="00A4616D" w:rsidRPr="007E68A5" w:rsidTr="009A1913">
        <w:trPr>
          <w:trHeight w:val="80"/>
        </w:trPr>
        <w:tc>
          <w:tcPr>
            <w:tcW w:w="4590" w:type="dxa"/>
          </w:tcPr>
          <w:p w:rsidR="00A4616D" w:rsidRPr="007E68A5" w:rsidRDefault="00A4616D" w:rsidP="00A4616D">
            <w:pPr>
              <w:spacing w:line="340" w:lineRule="exact"/>
              <w:ind w:right="-14"/>
              <w:rPr>
                <w:rFonts w:ascii="Arial" w:hAnsi="Arial" w:cs="Arial"/>
                <w:color w:val="000000"/>
                <w:sz w:val="20"/>
                <w:szCs w:val="20"/>
                <w:cs/>
              </w:rPr>
            </w:pPr>
            <w:r w:rsidRPr="007E68A5">
              <w:rPr>
                <w:rFonts w:ascii="Arial" w:hAnsi="Arial" w:cs="Arial"/>
                <w:color w:val="000000"/>
                <w:sz w:val="20"/>
                <w:szCs w:val="20"/>
              </w:rPr>
              <w:t>Acquisitions during period - at cost</w:t>
            </w:r>
          </w:p>
        </w:tc>
        <w:tc>
          <w:tcPr>
            <w:tcW w:w="2205" w:type="dxa"/>
            <w:vAlign w:val="bottom"/>
          </w:tcPr>
          <w:p w:rsidR="00A4616D" w:rsidRPr="00A4616D" w:rsidRDefault="00437BC7" w:rsidP="009A1913">
            <w:pPr>
              <w:tabs>
                <w:tab w:val="decimal" w:pos="1785"/>
              </w:tabs>
              <w:spacing w:line="360" w:lineRule="exact"/>
              <w:ind w:left="-14" w:firstLine="14"/>
              <w:rPr>
                <w:rFonts w:ascii="Arial" w:hAnsi="Arial" w:cs="Arial"/>
                <w:sz w:val="20"/>
                <w:szCs w:val="20"/>
              </w:rPr>
            </w:pPr>
            <w:r>
              <w:rPr>
                <w:rFonts w:ascii="Arial" w:hAnsi="Arial" w:cs="Arial"/>
                <w:sz w:val="20"/>
                <w:szCs w:val="20"/>
              </w:rPr>
              <w:t>57,086</w:t>
            </w:r>
          </w:p>
        </w:tc>
        <w:tc>
          <w:tcPr>
            <w:tcW w:w="2205" w:type="dxa"/>
            <w:vAlign w:val="bottom"/>
          </w:tcPr>
          <w:p w:rsidR="00A4616D" w:rsidRPr="00A4616D" w:rsidRDefault="00A4616D" w:rsidP="009A1913">
            <w:pPr>
              <w:tabs>
                <w:tab w:val="decimal" w:pos="1785"/>
              </w:tabs>
              <w:spacing w:line="360" w:lineRule="exact"/>
              <w:ind w:left="-14" w:firstLine="14"/>
              <w:rPr>
                <w:rFonts w:ascii="Arial" w:hAnsi="Arial" w:cs="Arial"/>
                <w:sz w:val="20"/>
                <w:szCs w:val="20"/>
              </w:rPr>
            </w:pPr>
            <w:r w:rsidRPr="00A4616D">
              <w:rPr>
                <w:rFonts w:ascii="Arial" w:hAnsi="Arial" w:cs="Arial"/>
                <w:sz w:val="20"/>
                <w:szCs w:val="20"/>
              </w:rPr>
              <w:t>-</w:t>
            </w:r>
          </w:p>
        </w:tc>
      </w:tr>
      <w:tr w:rsidR="00A4616D" w:rsidRPr="007E68A5" w:rsidTr="009A1913">
        <w:trPr>
          <w:trHeight w:val="80"/>
        </w:trPr>
        <w:tc>
          <w:tcPr>
            <w:tcW w:w="4590" w:type="dxa"/>
          </w:tcPr>
          <w:p w:rsidR="00A4616D" w:rsidRPr="007E68A5" w:rsidRDefault="00A4616D" w:rsidP="00A4616D">
            <w:pPr>
              <w:spacing w:line="340" w:lineRule="exact"/>
              <w:ind w:right="-14"/>
              <w:rPr>
                <w:rFonts w:ascii="Arial" w:hAnsi="Arial" w:cs="Arial"/>
                <w:color w:val="000000"/>
                <w:sz w:val="20"/>
                <w:szCs w:val="20"/>
              </w:rPr>
            </w:pPr>
            <w:proofErr w:type="spellStart"/>
            <w:r w:rsidRPr="007E68A5">
              <w:rPr>
                <w:rFonts w:ascii="Arial" w:hAnsi="Arial" w:cs="Arial"/>
                <w:color w:val="000000"/>
                <w:sz w:val="20"/>
                <w:szCs w:val="20"/>
              </w:rPr>
              <w:t>Amortisation</w:t>
            </w:r>
            <w:proofErr w:type="spellEnd"/>
            <w:r w:rsidRPr="007E68A5">
              <w:rPr>
                <w:rFonts w:ascii="Arial" w:hAnsi="Arial" w:cs="Arial"/>
                <w:color w:val="000000"/>
                <w:sz w:val="20"/>
                <w:szCs w:val="20"/>
              </w:rPr>
              <w:t xml:space="preserve"> for period</w:t>
            </w:r>
          </w:p>
        </w:tc>
        <w:tc>
          <w:tcPr>
            <w:tcW w:w="2205" w:type="dxa"/>
            <w:vAlign w:val="bottom"/>
          </w:tcPr>
          <w:p w:rsidR="00A4616D" w:rsidRPr="00A4616D" w:rsidRDefault="00A4616D" w:rsidP="009A1913">
            <w:pPr>
              <w:tabs>
                <w:tab w:val="decimal" w:pos="1785"/>
              </w:tabs>
              <w:spacing w:line="360" w:lineRule="exact"/>
              <w:ind w:left="-14" w:firstLine="14"/>
              <w:rPr>
                <w:rFonts w:ascii="Arial" w:hAnsi="Arial" w:cs="Arial"/>
                <w:sz w:val="20"/>
                <w:szCs w:val="20"/>
              </w:rPr>
            </w:pPr>
            <w:r w:rsidRPr="00A4616D">
              <w:rPr>
                <w:rFonts w:ascii="Arial" w:hAnsi="Arial" w:cs="Arial"/>
                <w:sz w:val="20"/>
                <w:szCs w:val="20"/>
              </w:rPr>
              <w:t>(35,182)</w:t>
            </w:r>
          </w:p>
        </w:tc>
        <w:tc>
          <w:tcPr>
            <w:tcW w:w="2205" w:type="dxa"/>
            <w:vAlign w:val="bottom"/>
          </w:tcPr>
          <w:p w:rsidR="00A4616D" w:rsidRPr="00A4616D" w:rsidRDefault="00A4616D" w:rsidP="009A1913">
            <w:pPr>
              <w:tabs>
                <w:tab w:val="decimal" w:pos="1785"/>
              </w:tabs>
              <w:spacing w:line="360" w:lineRule="exact"/>
              <w:ind w:left="-14" w:firstLine="14"/>
              <w:rPr>
                <w:rFonts w:ascii="Arial" w:hAnsi="Arial" w:cs="Arial"/>
                <w:sz w:val="20"/>
                <w:szCs w:val="20"/>
              </w:rPr>
            </w:pPr>
            <w:r w:rsidRPr="00A4616D">
              <w:rPr>
                <w:rFonts w:ascii="Arial" w:hAnsi="Arial" w:cs="Arial"/>
                <w:sz w:val="20"/>
                <w:szCs w:val="20"/>
              </w:rPr>
              <w:t>(3,034)</w:t>
            </w:r>
          </w:p>
        </w:tc>
      </w:tr>
      <w:tr w:rsidR="00A4616D" w:rsidRPr="007E68A5" w:rsidTr="009A1913">
        <w:tc>
          <w:tcPr>
            <w:tcW w:w="4590" w:type="dxa"/>
          </w:tcPr>
          <w:p w:rsidR="00A4616D" w:rsidRPr="006A484E" w:rsidRDefault="00245111" w:rsidP="00437BC7">
            <w:pPr>
              <w:spacing w:line="340" w:lineRule="exact"/>
              <w:ind w:left="160" w:right="-14" w:hanging="160"/>
              <w:rPr>
                <w:rFonts w:ascii="Angsana New" w:hAnsi="Angsana New"/>
                <w:sz w:val="32"/>
                <w:szCs w:val="32"/>
                <w:cs/>
                <w:lang w:val="pl-PL"/>
              </w:rPr>
            </w:pPr>
            <w:r>
              <w:rPr>
                <w:rFonts w:ascii="Arial" w:hAnsi="Arial" w:cs="Arial"/>
                <w:color w:val="000000"/>
                <w:sz w:val="20"/>
                <w:szCs w:val="20"/>
              </w:rPr>
              <w:t>Write-off</w:t>
            </w:r>
            <w:r w:rsidR="00437BC7" w:rsidRPr="00437BC7">
              <w:rPr>
                <w:rFonts w:ascii="Arial" w:hAnsi="Arial" w:cs="Arial"/>
                <w:color w:val="000000"/>
                <w:sz w:val="20"/>
                <w:szCs w:val="20"/>
              </w:rPr>
              <w:t xml:space="preserve"> during period - net book value as at </w:t>
            </w:r>
            <w:r>
              <w:rPr>
                <w:rFonts w:ascii="Arial" w:hAnsi="Arial" w:cs="Arial"/>
                <w:color w:val="000000"/>
                <w:sz w:val="20"/>
                <w:szCs w:val="20"/>
              </w:rPr>
              <w:t>write-off</w:t>
            </w:r>
            <w:r w:rsidRPr="00437BC7">
              <w:rPr>
                <w:rFonts w:ascii="Arial" w:hAnsi="Arial" w:cs="Arial"/>
                <w:color w:val="000000"/>
                <w:sz w:val="20"/>
                <w:szCs w:val="20"/>
              </w:rPr>
              <w:t xml:space="preserve"> </w:t>
            </w:r>
            <w:r w:rsidR="00437BC7" w:rsidRPr="00437BC7">
              <w:rPr>
                <w:rFonts w:ascii="Arial" w:hAnsi="Arial" w:cs="Arial"/>
                <w:color w:val="000000"/>
                <w:sz w:val="20"/>
                <w:szCs w:val="20"/>
              </w:rPr>
              <w:t>date</w:t>
            </w:r>
          </w:p>
        </w:tc>
        <w:tc>
          <w:tcPr>
            <w:tcW w:w="2205" w:type="dxa"/>
            <w:vAlign w:val="bottom"/>
          </w:tcPr>
          <w:p w:rsidR="00A4616D" w:rsidRPr="00A4616D" w:rsidRDefault="00A4616D" w:rsidP="009A1913">
            <w:pPr>
              <w:pBdr>
                <w:bottom w:val="single" w:sz="4" w:space="1" w:color="auto"/>
              </w:pBdr>
              <w:tabs>
                <w:tab w:val="decimal" w:pos="1785"/>
              </w:tabs>
              <w:spacing w:line="360" w:lineRule="exact"/>
              <w:ind w:left="-14" w:firstLine="14"/>
              <w:rPr>
                <w:rFonts w:ascii="Arial" w:hAnsi="Arial" w:cs="Arial"/>
                <w:sz w:val="20"/>
                <w:szCs w:val="20"/>
              </w:rPr>
            </w:pPr>
            <w:r w:rsidRPr="00A4616D">
              <w:rPr>
                <w:rFonts w:ascii="Arial" w:hAnsi="Arial" w:cs="Arial"/>
                <w:sz w:val="20"/>
                <w:szCs w:val="20"/>
              </w:rPr>
              <w:t>(330)</w:t>
            </w:r>
          </w:p>
        </w:tc>
        <w:tc>
          <w:tcPr>
            <w:tcW w:w="2205" w:type="dxa"/>
            <w:vAlign w:val="bottom"/>
          </w:tcPr>
          <w:p w:rsidR="00A4616D" w:rsidRPr="00A4616D" w:rsidRDefault="00A4616D" w:rsidP="009A1913">
            <w:pPr>
              <w:pBdr>
                <w:bottom w:val="single" w:sz="4" w:space="1" w:color="auto"/>
              </w:pBdr>
              <w:tabs>
                <w:tab w:val="decimal" w:pos="1785"/>
              </w:tabs>
              <w:spacing w:line="360" w:lineRule="exact"/>
              <w:ind w:left="-14" w:firstLine="14"/>
              <w:rPr>
                <w:rFonts w:ascii="Arial" w:hAnsi="Arial" w:cs="Arial"/>
                <w:sz w:val="20"/>
                <w:szCs w:val="20"/>
              </w:rPr>
            </w:pPr>
            <w:r w:rsidRPr="00A4616D">
              <w:rPr>
                <w:rFonts w:ascii="Arial" w:hAnsi="Arial" w:cs="Arial"/>
                <w:sz w:val="20"/>
                <w:szCs w:val="20"/>
              </w:rPr>
              <w:t>-</w:t>
            </w:r>
          </w:p>
        </w:tc>
      </w:tr>
      <w:tr w:rsidR="00A4616D" w:rsidRPr="007E68A5" w:rsidTr="009A1913">
        <w:tc>
          <w:tcPr>
            <w:tcW w:w="4590" w:type="dxa"/>
          </w:tcPr>
          <w:p w:rsidR="00A4616D" w:rsidRPr="007E68A5" w:rsidRDefault="00A4616D" w:rsidP="00A4616D">
            <w:pPr>
              <w:spacing w:line="340" w:lineRule="exact"/>
              <w:ind w:right="-14"/>
              <w:rPr>
                <w:rFonts w:ascii="Arial" w:hAnsi="Arial" w:cs="Arial"/>
                <w:color w:val="000000"/>
                <w:sz w:val="20"/>
                <w:szCs w:val="20"/>
              </w:rPr>
            </w:pPr>
            <w:r w:rsidRPr="007E68A5">
              <w:rPr>
                <w:rFonts w:ascii="Arial" w:hAnsi="Arial" w:cs="Arial"/>
                <w:color w:val="000000"/>
                <w:sz w:val="20"/>
                <w:szCs w:val="20"/>
              </w:rPr>
              <w:t xml:space="preserve">Net book value as at </w:t>
            </w:r>
            <w:r w:rsidRPr="00815E8F">
              <w:rPr>
                <w:rFonts w:ascii="Arial" w:hAnsi="Arial" w:cs="Arial"/>
                <w:color w:val="000000"/>
                <w:sz w:val="20"/>
                <w:szCs w:val="20"/>
              </w:rPr>
              <w:t xml:space="preserve">30 June </w:t>
            </w:r>
            <w:r w:rsidRPr="0057779B">
              <w:rPr>
                <w:rFonts w:ascii="Arial" w:hAnsi="Arial" w:cs="Arial"/>
                <w:color w:val="000000"/>
                <w:sz w:val="20"/>
                <w:szCs w:val="20"/>
              </w:rPr>
              <w:t>2020</w:t>
            </w:r>
          </w:p>
        </w:tc>
        <w:tc>
          <w:tcPr>
            <w:tcW w:w="2205" w:type="dxa"/>
            <w:vAlign w:val="bottom"/>
          </w:tcPr>
          <w:p w:rsidR="00A4616D" w:rsidRPr="00A4616D" w:rsidRDefault="00437BC7" w:rsidP="009A1913">
            <w:pPr>
              <w:pBdr>
                <w:bottom w:val="double" w:sz="6" w:space="1" w:color="auto"/>
              </w:pBdr>
              <w:tabs>
                <w:tab w:val="decimal" w:pos="1785"/>
              </w:tabs>
              <w:spacing w:line="360" w:lineRule="exact"/>
              <w:ind w:left="-14" w:firstLine="14"/>
              <w:rPr>
                <w:rFonts w:ascii="Arial" w:hAnsi="Arial" w:cs="Arial"/>
                <w:sz w:val="20"/>
                <w:szCs w:val="20"/>
              </w:rPr>
            </w:pPr>
            <w:r>
              <w:rPr>
                <w:rFonts w:ascii="Arial" w:hAnsi="Arial" w:cs="Arial"/>
                <w:sz w:val="20"/>
                <w:szCs w:val="20"/>
              </w:rPr>
              <w:t>422,108</w:t>
            </w:r>
          </w:p>
        </w:tc>
        <w:tc>
          <w:tcPr>
            <w:tcW w:w="2205" w:type="dxa"/>
            <w:vAlign w:val="bottom"/>
          </w:tcPr>
          <w:p w:rsidR="00A4616D" w:rsidRPr="00A4616D" w:rsidRDefault="00A4616D" w:rsidP="009A1913">
            <w:pPr>
              <w:pBdr>
                <w:bottom w:val="double" w:sz="6" w:space="1" w:color="auto"/>
              </w:pBdr>
              <w:tabs>
                <w:tab w:val="decimal" w:pos="1785"/>
              </w:tabs>
              <w:spacing w:line="360" w:lineRule="exact"/>
              <w:ind w:left="-14" w:firstLine="14"/>
              <w:rPr>
                <w:rFonts w:ascii="Arial" w:hAnsi="Arial" w:cs="Arial"/>
                <w:sz w:val="20"/>
                <w:szCs w:val="20"/>
              </w:rPr>
            </w:pPr>
            <w:r w:rsidRPr="00A4616D">
              <w:rPr>
                <w:rFonts w:ascii="Arial" w:hAnsi="Arial" w:cs="Arial"/>
                <w:sz w:val="20"/>
                <w:szCs w:val="20"/>
              </w:rPr>
              <w:t>37,124</w:t>
            </w:r>
          </w:p>
        </w:tc>
      </w:tr>
    </w:tbl>
    <w:p w:rsidR="00C97784" w:rsidRPr="003A23F0" w:rsidRDefault="00423DCE" w:rsidP="004B2506">
      <w:pPr>
        <w:overflowPunct/>
        <w:autoSpaceDE/>
        <w:autoSpaceDN/>
        <w:adjustRightInd/>
        <w:spacing w:before="240" w:after="120"/>
        <w:ind w:left="547" w:hanging="547"/>
        <w:textAlignment w:val="auto"/>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5.</w:t>
      </w:r>
      <w:r w:rsidR="00C97784">
        <w:rPr>
          <w:rFonts w:ascii="Arial" w:hAnsi="Arial" w:cs="Arial"/>
          <w:b/>
          <w:bCs/>
          <w:sz w:val="22"/>
          <w:szCs w:val="22"/>
        </w:rPr>
        <w:tab/>
        <w:t xml:space="preserve">Leasehold rights </w:t>
      </w:r>
      <w:r w:rsidR="00C97784" w:rsidRPr="003A23F0">
        <w:rPr>
          <w:rFonts w:ascii="Arial" w:hAnsi="Arial" w:cs="Arial"/>
          <w:b/>
          <w:bCs/>
          <w:sz w:val="22"/>
          <w:szCs w:val="22"/>
        </w:rPr>
        <w:t>and prepaid rent</w:t>
      </w:r>
    </w:p>
    <w:p w:rsidR="00C97784" w:rsidRPr="003A23F0" w:rsidRDefault="00C97784" w:rsidP="0072244C">
      <w:pPr>
        <w:tabs>
          <w:tab w:val="left" w:pos="288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Mo</w:t>
      </w:r>
      <w:r>
        <w:rPr>
          <w:rFonts w:ascii="Arial" w:hAnsi="Arial" w:cs="Arial"/>
          <w:sz w:val="22"/>
          <w:szCs w:val="22"/>
        </w:rPr>
        <w:t xml:space="preserve">vements of the leasehold rights </w:t>
      </w:r>
      <w:r w:rsidRPr="003A23F0">
        <w:rPr>
          <w:rFonts w:ascii="Arial" w:hAnsi="Arial" w:cs="Arial"/>
          <w:sz w:val="22"/>
          <w:szCs w:val="22"/>
        </w:rPr>
        <w:t xml:space="preserve">and prepaid rent </w:t>
      </w:r>
      <w:r w:rsidRPr="002829A3">
        <w:rPr>
          <w:rFonts w:ascii="Arial" w:hAnsi="Arial"/>
          <w:sz w:val="22"/>
          <w:szCs w:val="22"/>
        </w:rPr>
        <w:t>during</w:t>
      </w:r>
      <w:r w:rsidRPr="003A23F0">
        <w:rPr>
          <w:rFonts w:ascii="Arial" w:hAnsi="Arial" w:cs="Arial"/>
          <w:sz w:val="22"/>
          <w:szCs w:val="22"/>
        </w:rPr>
        <w:t xml:space="preserve"> the </w:t>
      </w:r>
      <w:r w:rsidR="00815E8F">
        <w:rPr>
          <w:rFonts w:ascii="Arial" w:hAnsi="Arial" w:cs="Arial"/>
          <w:sz w:val="22"/>
          <w:szCs w:val="22"/>
        </w:rPr>
        <w:t>six</w:t>
      </w:r>
      <w:r w:rsidR="00167BFA" w:rsidRPr="003A23F0">
        <w:rPr>
          <w:rFonts w:ascii="Arial" w:hAnsi="Arial" w:cs="Arial"/>
          <w:sz w:val="22"/>
          <w:szCs w:val="22"/>
        </w:rPr>
        <w:t>-month period ended</w:t>
      </w:r>
      <w:r w:rsidR="00167BFA">
        <w:rPr>
          <w:rFonts w:ascii="Arial" w:hAnsi="Arial" w:cs="Arial"/>
          <w:sz w:val="22"/>
          <w:szCs w:val="22"/>
        </w:rPr>
        <w:t xml:space="preserve"> </w:t>
      </w:r>
      <w:r w:rsidR="00815E8F">
        <w:rPr>
          <w:rFonts w:ascii="Arial" w:hAnsi="Arial" w:cs="Arial"/>
          <w:sz w:val="22"/>
          <w:szCs w:val="22"/>
        </w:rPr>
        <w:t xml:space="preserve">                 30 June </w:t>
      </w:r>
      <w:r w:rsidR="0057779B">
        <w:rPr>
          <w:rFonts w:ascii="Arial" w:hAnsi="Arial" w:cs="Arial"/>
          <w:sz w:val="22"/>
          <w:szCs w:val="22"/>
        </w:rPr>
        <w:t>2020</w:t>
      </w:r>
      <w:r w:rsidR="007E68A5">
        <w:rPr>
          <w:rFonts w:ascii="Arial" w:hAnsi="Arial" w:cs="Arial"/>
          <w:sz w:val="22"/>
          <w:szCs w:val="22"/>
        </w:rPr>
        <w:t xml:space="preserve"> </w:t>
      </w:r>
      <w:r w:rsidRPr="003A23F0">
        <w:rPr>
          <w:rFonts w:ascii="Arial" w:hAnsi="Arial" w:cs="Arial"/>
          <w:sz w:val="22"/>
          <w:szCs w:val="22"/>
        </w:rPr>
        <w:t xml:space="preserve">are </w:t>
      </w:r>
      <w:proofErr w:type="spellStart"/>
      <w:r w:rsidR="0078604C">
        <w:rPr>
          <w:rFonts w:ascii="Arial" w:hAnsi="Arial" w:cs="Arial"/>
          <w:sz w:val="22"/>
          <w:szCs w:val="22"/>
        </w:rPr>
        <w:t>s</w:t>
      </w:r>
      <w:r w:rsidR="00A92753">
        <w:rPr>
          <w:rFonts w:ascii="Arial" w:hAnsi="Arial" w:cs="Arial"/>
          <w:sz w:val="22"/>
          <w:szCs w:val="22"/>
        </w:rPr>
        <w:t>ummari</w:t>
      </w:r>
      <w:r w:rsidR="0078604C">
        <w:rPr>
          <w:rFonts w:ascii="Arial" w:hAnsi="Arial" w:cs="Arial"/>
          <w:sz w:val="22"/>
          <w:szCs w:val="22"/>
        </w:rPr>
        <w:t>s</w:t>
      </w:r>
      <w:r w:rsidR="00A92753">
        <w:rPr>
          <w:rFonts w:ascii="Arial" w:hAnsi="Arial" w:cs="Arial"/>
          <w:sz w:val="22"/>
          <w:szCs w:val="22"/>
        </w:rPr>
        <w:t>ed</w:t>
      </w:r>
      <w:proofErr w:type="spellEnd"/>
      <w:r w:rsidRPr="003A23F0">
        <w:rPr>
          <w:rFonts w:ascii="Arial" w:hAnsi="Arial" w:cs="Arial"/>
          <w:sz w:val="22"/>
          <w:szCs w:val="22"/>
        </w:rPr>
        <w:t xml:space="preserve"> below.</w:t>
      </w:r>
      <w:r w:rsidR="00815E8F">
        <w:rPr>
          <w:rFonts w:ascii="Arial" w:hAnsi="Arial" w:cs="Arial"/>
          <w:sz w:val="22"/>
          <w:szCs w:val="22"/>
        </w:rPr>
        <w:t xml:space="preserve">                                </w:t>
      </w:r>
    </w:p>
    <w:p w:rsidR="00C97784" w:rsidRPr="009A1913" w:rsidRDefault="00C97784" w:rsidP="002829A3">
      <w:pPr>
        <w:tabs>
          <w:tab w:val="left" w:pos="900"/>
        </w:tabs>
        <w:spacing w:before="120" w:after="120" w:line="380" w:lineRule="exact"/>
        <w:ind w:left="540" w:right="29" w:hanging="540"/>
        <w:jc w:val="right"/>
        <w:rPr>
          <w:rFonts w:ascii="Arial" w:hAnsi="Arial" w:cs="Arial"/>
          <w:sz w:val="22"/>
          <w:szCs w:val="22"/>
        </w:rPr>
      </w:pPr>
      <w:r w:rsidRPr="009A1913">
        <w:rPr>
          <w:rFonts w:ascii="Arial" w:hAnsi="Arial" w:cs="Arial"/>
          <w:sz w:val="22"/>
          <w:szCs w:val="22"/>
          <w:cs/>
        </w:rPr>
        <w:t>(</w:t>
      </w:r>
      <w:r w:rsidRPr="009A1913">
        <w:rPr>
          <w:rFonts w:ascii="Arial" w:hAnsi="Arial" w:cs="Arial"/>
          <w:sz w:val="22"/>
          <w:szCs w:val="22"/>
        </w:rPr>
        <w:t>Unit: Thousand Baht</w:t>
      </w:r>
      <w:r w:rsidRPr="009A1913">
        <w:rPr>
          <w:rFonts w:ascii="Arial" w:hAnsi="Arial" w:cs="Arial"/>
          <w:sz w:val="22"/>
          <w:szCs w:val="22"/>
          <w:cs/>
        </w:rPr>
        <w:t>)</w:t>
      </w:r>
    </w:p>
    <w:tbl>
      <w:tblPr>
        <w:tblW w:w="9000" w:type="dxa"/>
        <w:tblInd w:w="450" w:type="dxa"/>
        <w:tblLayout w:type="fixed"/>
        <w:tblLook w:val="04A0" w:firstRow="1" w:lastRow="0" w:firstColumn="1" w:lastColumn="0" w:noHBand="0" w:noVBand="1"/>
      </w:tblPr>
      <w:tblGrid>
        <w:gridCol w:w="4590"/>
        <w:gridCol w:w="2205"/>
        <w:gridCol w:w="2205"/>
      </w:tblGrid>
      <w:tr w:rsidR="00C97784" w:rsidRPr="009A1913" w:rsidTr="009A1913">
        <w:tc>
          <w:tcPr>
            <w:tcW w:w="4590" w:type="dxa"/>
          </w:tcPr>
          <w:p w:rsidR="00C97784" w:rsidRPr="009A1913" w:rsidRDefault="00C97784" w:rsidP="004B2506">
            <w:pPr>
              <w:spacing w:line="380" w:lineRule="exact"/>
              <w:ind w:right="29"/>
              <w:rPr>
                <w:rFonts w:ascii="Arial" w:hAnsi="Arial" w:cs="Arial"/>
                <w:color w:val="000000"/>
                <w:sz w:val="22"/>
                <w:szCs w:val="22"/>
              </w:rPr>
            </w:pPr>
          </w:p>
        </w:tc>
        <w:tc>
          <w:tcPr>
            <w:tcW w:w="2205" w:type="dxa"/>
          </w:tcPr>
          <w:p w:rsidR="00C97784" w:rsidRPr="009A1913" w:rsidRDefault="00C97784" w:rsidP="004B2506">
            <w:pPr>
              <w:pBdr>
                <w:bottom w:val="single" w:sz="6" w:space="1" w:color="auto"/>
              </w:pBdr>
              <w:spacing w:line="380" w:lineRule="exact"/>
              <w:ind w:right="-14"/>
              <w:jc w:val="center"/>
              <w:rPr>
                <w:rFonts w:ascii="Arial" w:hAnsi="Arial" w:cs="Arial"/>
                <w:color w:val="000000"/>
                <w:sz w:val="22"/>
                <w:szCs w:val="22"/>
              </w:rPr>
            </w:pPr>
            <w:r w:rsidRPr="009A1913">
              <w:rPr>
                <w:rFonts w:ascii="Arial" w:hAnsi="Arial" w:cs="Arial"/>
                <w:color w:val="000000"/>
                <w:sz w:val="22"/>
                <w:szCs w:val="22"/>
              </w:rPr>
              <w:t>Consolidated financial statements</w:t>
            </w:r>
          </w:p>
        </w:tc>
        <w:tc>
          <w:tcPr>
            <w:tcW w:w="2205" w:type="dxa"/>
            <w:hideMark/>
          </w:tcPr>
          <w:p w:rsidR="00C97784" w:rsidRPr="009A1913" w:rsidRDefault="00C97784" w:rsidP="004B2506">
            <w:pPr>
              <w:pBdr>
                <w:bottom w:val="single" w:sz="6" w:space="1" w:color="auto"/>
              </w:pBdr>
              <w:spacing w:line="380" w:lineRule="exact"/>
              <w:ind w:right="-14"/>
              <w:jc w:val="center"/>
              <w:rPr>
                <w:rFonts w:ascii="Arial" w:hAnsi="Arial" w:cs="Arial"/>
                <w:color w:val="000000"/>
                <w:sz w:val="22"/>
                <w:szCs w:val="22"/>
              </w:rPr>
            </w:pPr>
            <w:r w:rsidRPr="009A1913">
              <w:rPr>
                <w:rFonts w:ascii="Arial" w:hAnsi="Arial" w:cs="Arial"/>
                <w:color w:val="000000"/>
                <w:sz w:val="22"/>
                <w:szCs w:val="22"/>
              </w:rPr>
              <w:t>Separate      financial statements</w:t>
            </w:r>
          </w:p>
        </w:tc>
      </w:tr>
      <w:tr w:rsidR="00D92C9D" w:rsidRPr="009A1913" w:rsidTr="009A1913">
        <w:tc>
          <w:tcPr>
            <w:tcW w:w="4590" w:type="dxa"/>
            <w:hideMark/>
          </w:tcPr>
          <w:p w:rsidR="00D92C9D" w:rsidRPr="009A1913" w:rsidRDefault="00D92C9D" w:rsidP="00D92C9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Net book value as at 1 January 20</w:t>
            </w:r>
            <w:r w:rsidR="0057779B" w:rsidRPr="009A1913">
              <w:rPr>
                <w:rFonts w:ascii="Arial" w:hAnsi="Arial" w:cs="Arial"/>
                <w:color w:val="000000"/>
                <w:sz w:val="22"/>
                <w:szCs w:val="22"/>
              </w:rPr>
              <w:t>20</w:t>
            </w:r>
          </w:p>
        </w:tc>
        <w:tc>
          <w:tcPr>
            <w:tcW w:w="2205" w:type="dxa"/>
            <w:vAlign w:val="bottom"/>
          </w:tcPr>
          <w:p w:rsidR="00D92C9D" w:rsidRPr="009A1913" w:rsidRDefault="0057779B"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1,530,015</w:t>
            </w:r>
          </w:p>
        </w:tc>
        <w:tc>
          <w:tcPr>
            <w:tcW w:w="2205" w:type="dxa"/>
            <w:vAlign w:val="bottom"/>
          </w:tcPr>
          <w:p w:rsidR="00D92C9D" w:rsidRPr="009A1913" w:rsidRDefault="0057779B"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135,975</w:t>
            </w:r>
          </w:p>
        </w:tc>
      </w:tr>
      <w:tr w:rsidR="004267BD" w:rsidRPr="009A1913" w:rsidTr="009A1913">
        <w:tc>
          <w:tcPr>
            <w:tcW w:w="459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Adjustments of right-of-use assets due to TFRS 1</w:t>
            </w:r>
            <w:r w:rsidRPr="009A1913">
              <w:rPr>
                <w:rFonts w:ascii="Arial" w:hAnsi="Arial" w:cstheme="minorBidi"/>
                <w:color w:val="000000"/>
                <w:sz w:val="22"/>
                <w:szCs w:val="22"/>
              </w:rPr>
              <w:t>6</w:t>
            </w:r>
            <w:r w:rsidRPr="009A1913">
              <w:rPr>
                <w:rFonts w:ascii="Arial" w:hAnsi="Arial" w:cs="Arial"/>
                <w:color w:val="000000"/>
                <w:sz w:val="22"/>
                <w:szCs w:val="22"/>
              </w:rPr>
              <w:t xml:space="preserve"> adoption</w:t>
            </w:r>
          </w:p>
        </w:tc>
        <w:tc>
          <w:tcPr>
            <w:tcW w:w="2205" w:type="dxa"/>
            <w:vAlign w:val="bottom"/>
          </w:tcPr>
          <w:p w:rsidR="004267BD" w:rsidRPr="009A1913" w:rsidRDefault="00D23145"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358,527</w:t>
            </w:r>
          </w:p>
        </w:tc>
        <w:tc>
          <w:tcPr>
            <w:tcW w:w="2205" w:type="dxa"/>
            <w:vAlign w:val="bottom"/>
          </w:tcPr>
          <w:p w:rsidR="004267BD" w:rsidRPr="009A1913" w:rsidRDefault="004267BD"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32,845</w:t>
            </w:r>
          </w:p>
        </w:tc>
      </w:tr>
      <w:tr w:rsidR="004267BD" w:rsidRPr="009A1913" w:rsidTr="009A1913">
        <w:tc>
          <w:tcPr>
            <w:tcW w:w="459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Transfer to investment property</w:t>
            </w:r>
          </w:p>
        </w:tc>
        <w:tc>
          <w:tcPr>
            <w:tcW w:w="2205" w:type="dxa"/>
            <w:vAlign w:val="bottom"/>
          </w:tcPr>
          <w:p w:rsidR="004267BD" w:rsidRPr="009A1913" w:rsidRDefault="004267BD"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w:t>
            </w:r>
            <w:r w:rsidR="00D23145" w:rsidRPr="009A1913">
              <w:rPr>
                <w:rFonts w:ascii="Arial" w:hAnsi="Arial" w:cs="Arial"/>
                <w:sz w:val="22"/>
                <w:szCs w:val="22"/>
              </w:rPr>
              <w:t>1,680,656</w:t>
            </w:r>
            <w:r w:rsidRPr="009A1913">
              <w:rPr>
                <w:rFonts w:ascii="Arial" w:hAnsi="Arial" w:cs="Arial"/>
                <w:sz w:val="22"/>
                <w:szCs w:val="22"/>
              </w:rPr>
              <w:t>)</w:t>
            </w:r>
          </w:p>
        </w:tc>
        <w:tc>
          <w:tcPr>
            <w:tcW w:w="2205" w:type="dxa"/>
            <w:vAlign w:val="bottom"/>
          </w:tcPr>
          <w:p w:rsidR="004267BD" w:rsidRPr="009A1913" w:rsidRDefault="004267BD" w:rsidP="009A1913">
            <w:pPr>
              <w:tabs>
                <w:tab w:val="decimal" w:pos="1785"/>
              </w:tabs>
              <w:spacing w:line="360" w:lineRule="exact"/>
              <w:ind w:left="-14" w:firstLine="14"/>
              <w:rPr>
                <w:rFonts w:ascii="Arial" w:hAnsi="Arial" w:cs="Arial"/>
                <w:sz w:val="22"/>
                <w:szCs w:val="22"/>
              </w:rPr>
            </w:pPr>
            <w:r w:rsidRPr="009A1913">
              <w:rPr>
                <w:rFonts w:ascii="Arial" w:hAnsi="Arial" w:cs="Arial"/>
                <w:sz w:val="22"/>
                <w:szCs w:val="22"/>
              </w:rPr>
              <w:t>(168,820)</w:t>
            </w:r>
          </w:p>
        </w:tc>
      </w:tr>
      <w:tr w:rsidR="004267BD" w:rsidRPr="009A1913" w:rsidTr="009A1913">
        <w:tc>
          <w:tcPr>
            <w:tcW w:w="4590" w:type="dxa"/>
          </w:tcPr>
          <w:p w:rsidR="004267BD" w:rsidRPr="009A1913" w:rsidRDefault="004267BD" w:rsidP="004267BD">
            <w:pPr>
              <w:spacing w:line="380" w:lineRule="exact"/>
              <w:ind w:left="162" w:right="29" w:hanging="162"/>
              <w:rPr>
                <w:rFonts w:ascii="Arial" w:hAnsi="Arial" w:cs="Arial"/>
                <w:color w:val="000000"/>
                <w:sz w:val="22"/>
                <w:szCs w:val="22"/>
              </w:rPr>
            </w:pPr>
            <w:r w:rsidRPr="009A1913">
              <w:rPr>
                <w:rFonts w:ascii="Arial" w:hAnsi="Arial" w:cs="Arial"/>
                <w:color w:val="000000"/>
                <w:sz w:val="22"/>
                <w:szCs w:val="22"/>
              </w:rPr>
              <w:t>Transfer to right-of-use of assets</w:t>
            </w:r>
          </w:p>
        </w:tc>
        <w:tc>
          <w:tcPr>
            <w:tcW w:w="2205" w:type="dxa"/>
            <w:vAlign w:val="bottom"/>
          </w:tcPr>
          <w:p w:rsidR="004267BD" w:rsidRPr="009A1913" w:rsidRDefault="004267BD" w:rsidP="009A1913">
            <w:pPr>
              <w:pBdr>
                <w:bottom w:val="single" w:sz="4" w:space="1" w:color="auto"/>
              </w:pBdr>
              <w:tabs>
                <w:tab w:val="decimal" w:pos="1785"/>
              </w:tabs>
              <w:spacing w:line="360" w:lineRule="exact"/>
              <w:ind w:left="-14" w:firstLine="14"/>
              <w:rPr>
                <w:rFonts w:ascii="Arial" w:hAnsi="Arial" w:cs="Arial"/>
                <w:sz w:val="22"/>
                <w:szCs w:val="22"/>
              </w:rPr>
            </w:pPr>
            <w:r w:rsidRPr="009A1913">
              <w:rPr>
                <w:rFonts w:ascii="Arial" w:hAnsi="Arial" w:cs="Arial"/>
                <w:sz w:val="22"/>
                <w:szCs w:val="22"/>
              </w:rPr>
              <w:t>(207,886)</w:t>
            </w:r>
          </w:p>
        </w:tc>
        <w:tc>
          <w:tcPr>
            <w:tcW w:w="2205" w:type="dxa"/>
            <w:vAlign w:val="bottom"/>
          </w:tcPr>
          <w:p w:rsidR="004267BD" w:rsidRPr="009A1913" w:rsidRDefault="004267BD" w:rsidP="009A1913">
            <w:pPr>
              <w:pBdr>
                <w:bottom w:val="single" w:sz="4" w:space="1" w:color="auto"/>
              </w:pBdr>
              <w:tabs>
                <w:tab w:val="decimal" w:pos="1785"/>
              </w:tabs>
              <w:spacing w:line="360" w:lineRule="exact"/>
              <w:ind w:left="-14" w:firstLine="14"/>
              <w:rPr>
                <w:rFonts w:ascii="Arial" w:hAnsi="Arial" w:cs="Arial"/>
                <w:sz w:val="22"/>
                <w:szCs w:val="22"/>
              </w:rPr>
            </w:pPr>
            <w:r w:rsidRPr="009A1913">
              <w:rPr>
                <w:rFonts w:ascii="Arial" w:hAnsi="Arial" w:cs="Arial"/>
                <w:sz w:val="22"/>
                <w:szCs w:val="22"/>
              </w:rPr>
              <w:t>-</w:t>
            </w:r>
          </w:p>
        </w:tc>
      </w:tr>
      <w:tr w:rsidR="004267BD" w:rsidRPr="009A1913" w:rsidTr="009A1913">
        <w:tc>
          <w:tcPr>
            <w:tcW w:w="4590" w:type="dxa"/>
            <w:hideMark/>
          </w:tcPr>
          <w:p w:rsidR="004267BD" w:rsidRPr="009A1913" w:rsidRDefault="004267BD" w:rsidP="004267BD">
            <w:pPr>
              <w:spacing w:line="380" w:lineRule="exact"/>
              <w:ind w:left="162" w:right="-117" w:hanging="162"/>
              <w:rPr>
                <w:rFonts w:ascii="Arial" w:hAnsi="Arial" w:cs="Arial"/>
                <w:color w:val="000000"/>
                <w:sz w:val="22"/>
                <w:szCs w:val="22"/>
              </w:rPr>
            </w:pPr>
            <w:r w:rsidRPr="009A1913">
              <w:rPr>
                <w:rFonts w:ascii="Arial" w:hAnsi="Arial" w:cs="Arial"/>
                <w:color w:val="000000"/>
                <w:sz w:val="22"/>
                <w:szCs w:val="22"/>
              </w:rPr>
              <w:t xml:space="preserve">Net book value as at </w:t>
            </w:r>
            <w:r w:rsidR="00815E8F" w:rsidRPr="009A1913">
              <w:rPr>
                <w:rFonts w:ascii="Arial" w:hAnsi="Arial" w:cs="Arial"/>
                <w:sz w:val="22"/>
                <w:szCs w:val="22"/>
              </w:rPr>
              <w:t xml:space="preserve">30 June </w:t>
            </w:r>
            <w:r w:rsidRPr="009A1913">
              <w:rPr>
                <w:rFonts w:ascii="Arial" w:hAnsi="Arial" w:cs="Arial"/>
                <w:sz w:val="22"/>
                <w:szCs w:val="22"/>
              </w:rPr>
              <w:t>2020</w:t>
            </w:r>
          </w:p>
        </w:tc>
        <w:tc>
          <w:tcPr>
            <w:tcW w:w="2205" w:type="dxa"/>
            <w:vAlign w:val="bottom"/>
          </w:tcPr>
          <w:p w:rsidR="004267BD" w:rsidRPr="009A1913" w:rsidRDefault="004267BD" w:rsidP="009A1913">
            <w:pPr>
              <w:pBdr>
                <w:bottom w:val="double" w:sz="6" w:space="1" w:color="auto"/>
              </w:pBdr>
              <w:tabs>
                <w:tab w:val="decimal" w:pos="1785"/>
              </w:tabs>
              <w:spacing w:line="360" w:lineRule="exact"/>
              <w:ind w:left="-14" w:firstLine="14"/>
              <w:rPr>
                <w:rFonts w:ascii="Arial" w:hAnsi="Arial" w:cs="Arial"/>
                <w:sz w:val="22"/>
                <w:szCs w:val="22"/>
              </w:rPr>
            </w:pPr>
            <w:r w:rsidRPr="009A1913">
              <w:rPr>
                <w:rFonts w:ascii="Arial" w:hAnsi="Arial" w:cs="Arial"/>
                <w:sz w:val="22"/>
                <w:szCs w:val="22"/>
              </w:rPr>
              <w:t>-</w:t>
            </w:r>
          </w:p>
        </w:tc>
        <w:tc>
          <w:tcPr>
            <w:tcW w:w="2205" w:type="dxa"/>
            <w:vAlign w:val="bottom"/>
          </w:tcPr>
          <w:p w:rsidR="004267BD" w:rsidRPr="009A1913" w:rsidRDefault="00437BC7" w:rsidP="009A1913">
            <w:pPr>
              <w:pBdr>
                <w:bottom w:val="double" w:sz="6" w:space="1" w:color="auto"/>
              </w:pBdr>
              <w:tabs>
                <w:tab w:val="decimal" w:pos="1785"/>
              </w:tabs>
              <w:spacing w:line="360" w:lineRule="exact"/>
              <w:ind w:left="-14" w:firstLine="14"/>
              <w:rPr>
                <w:rFonts w:ascii="Arial" w:hAnsi="Arial" w:cs="Arial"/>
                <w:sz w:val="22"/>
                <w:szCs w:val="22"/>
              </w:rPr>
            </w:pPr>
            <w:r w:rsidRPr="009A1913">
              <w:rPr>
                <w:rFonts w:ascii="Arial" w:hAnsi="Arial" w:cs="Arial"/>
                <w:sz w:val="22"/>
                <w:szCs w:val="22"/>
              </w:rPr>
              <w:t>-</w:t>
            </w:r>
          </w:p>
        </w:tc>
      </w:tr>
    </w:tbl>
    <w:p w:rsidR="00D92C9D" w:rsidRDefault="0068740F" w:rsidP="005A3407">
      <w:pPr>
        <w:tabs>
          <w:tab w:val="left" w:pos="2880"/>
        </w:tabs>
        <w:spacing w:before="240" w:after="120" w:line="380" w:lineRule="exact"/>
        <w:ind w:left="547" w:right="29" w:hanging="547"/>
        <w:jc w:val="thaiDistribute"/>
        <w:rPr>
          <w:rFonts w:ascii="Arial" w:hAnsi="Arial"/>
          <w:sz w:val="22"/>
          <w:szCs w:val="22"/>
        </w:rPr>
      </w:pPr>
      <w:r>
        <w:rPr>
          <w:rFonts w:ascii="Arial" w:hAnsi="Arial"/>
          <w:sz w:val="22"/>
          <w:szCs w:val="22"/>
        </w:rPr>
        <w:tab/>
      </w:r>
      <w:r w:rsidR="00D92C9D">
        <w:rPr>
          <w:rFonts w:ascii="Arial" w:hAnsi="Arial"/>
          <w:sz w:val="22"/>
          <w:szCs w:val="22"/>
        </w:rPr>
        <w:t>Leasehold rights comprise leasehold rights to land and buildings on leased land under long-term operating leases.</w:t>
      </w:r>
    </w:p>
    <w:p w:rsidR="00C97784" w:rsidRPr="002353AB" w:rsidRDefault="00D92C9D" w:rsidP="00D92C9D">
      <w:pPr>
        <w:tabs>
          <w:tab w:val="left" w:pos="2880"/>
        </w:tabs>
        <w:spacing w:before="120" w:after="120" w:line="380" w:lineRule="exact"/>
        <w:ind w:left="547" w:right="29" w:hanging="547"/>
        <w:jc w:val="thaiDistribute"/>
        <w:rPr>
          <w:rFonts w:ascii="Arial" w:hAnsi="Arial"/>
          <w:sz w:val="22"/>
          <w:szCs w:val="22"/>
        </w:rPr>
      </w:pPr>
      <w:r>
        <w:rPr>
          <w:rFonts w:ascii="Arial" w:hAnsi="Arial"/>
          <w:sz w:val="22"/>
          <w:szCs w:val="22"/>
        </w:rPr>
        <w:tab/>
      </w:r>
      <w:r w:rsidR="00C47EBF">
        <w:rPr>
          <w:rFonts w:ascii="Arial" w:hAnsi="Arial"/>
          <w:sz w:val="22"/>
          <w:szCs w:val="22"/>
        </w:rPr>
        <w:t xml:space="preserve">As at </w:t>
      </w:r>
      <w:r w:rsidR="00437BC7">
        <w:rPr>
          <w:rFonts w:ascii="Arial" w:hAnsi="Arial" w:cs="Arial"/>
          <w:sz w:val="22"/>
          <w:szCs w:val="22"/>
        </w:rPr>
        <w:t>31 December 2019</w:t>
      </w:r>
      <w:r w:rsidR="00C47EBF">
        <w:rPr>
          <w:rFonts w:ascii="Arial" w:hAnsi="Arial"/>
          <w:sz w:val="22"/>
          <w:szCs w:val="22"/>
        </w:rPr>
        <w:t>, t</w:t>
      </w:r>
      <w:r w:rsidR="00C97784" w:rsidRPr="002353AB">
        <w:rPr>
          <w:rFonts w:ascii="Arial" w:hAnsi="Arial"/>
          <w:sz w:val="22"/>
          <w:szCs w:val="22"/>
        </w:rPr>
        <w:t xml:space="preserve">he subsidiary has pledged its leasehold rights with net book value of Baht </w:t>
      </w:r>
      <w:r w:rsidR="00A4616D">
        <w:rPr>
          <w:rFonts w:ascii="Arial" w:hAnsi="Arial"/>
          <w:sz w:val="22"/>
          <w:szCs w:val="22"/>
        </w:rPr>
        <w:t>1,194</w:t>
      </w:r>
      <w:r w:rsidR="0057779B">
        <w:rPr>
          <w:rFonts w:ascii="Arial" w:hAnsi="Arial"/>
          <w:sz w:val="22"/>
          <w:szCs w:val="22"/>
        </w:rPr>
        <w:t xml:space="preserve"> </w:t>
      </w:r>
      <w:r w:rsidR="00C97784" w:rsidRPr="002353AB">
        <w:rPr>
          <w:rFonts w:ascii="Arial" w:hAnsi="Arial"/>
          <w:sz w:val="22"/>
          <w:szCs w:val="22"/>
        </w:rPr>
        <w:t>million (</w:t>
      </w:r>
      <w:r w:rsidR="00437BC7">
        <w:rPr>
          <w:rFonts w:ascii="Arial" w:hAnsi="Arial"/>
          <w:sz w:val="22"/>
          <w:szCs w:val="22"/>
        </w:rPr>
        <w:t>30 June 2020: Nil</w:t>
      </w:r>
      <w:r w:rsidR="00C97784" w:rsidRPr="002353AB">
        <w:rPr>
          <w:rFonts w:ascii="Arial" w:hAnsi="Arial"/>
          <w:sz w:val="22"/>
          <w:szCs w:val="22"/>
        </w:rPr>
        <w:t xml:space="preserve">) are used as collateral against </w:t>
      </w:r>
      <w:r w:rsidR="00C97784">
        <w:rPr>
          <w:rFonts w:ascii="Arial" w:hAnsi="Arial"/>
          <w:sz w:val="22"/>
          <w:szCs w:val="22"/>
        </w:rPr>
        <w:t xml:space="preserve">bank overdrafts and </w:t>
      </w:r>
      <w:r w:rsidR="00C97784" w:rsidRPr="002353AB">
        <w:rPr>
          <w:rFonts w:ascii="Arial" w:hAnsi="Arial"/>
          <w:sz w:val="22"/>
          <w:szCs w:val="22"/>
        </w:rPr>
        <w:t xml:space="preserve">long-term loans, as </w:t>
      </w:r>
      <w:r w:rsidR="00C97784">
        <w:rPr>
          <w:rFonts w:ascii="Arial" w:hAnsi="Arial"/>
          <w:sz w:val="22"/>
          <w:szCs w:val="22"/>
        </w:rPr>
        <w:t>described</w:t>
      </w:r>
      <w:r w:rsidR="00C97784" w:rsidRPr="002353AB">
        <w:rPr>
          <w:rFonts w:ascii="Arial" w:hAnsi="Arial"/>
          <w:sz w:val="22"/>
          <w:szCs w:val="22"/>
        </w:rPr>
        <w:t xml:space="preserve"> in Note</w:t>
      </w:r>
      <w:r w:rsidR="00C97784">
        <w:rPr>
          <w:rFonts w:ascii="Arial" w:hAnsi="Arial"/>
          <w:sz w:val="22"/>
          <w:szCs w:val="22"/>
        </w:rPr>
        <w:t>s</w:t>
      </w:r>
      <w:r w:rsidR="00C97784" w:rsidRPr="002353AB">
        <w:rPr>
          <w:rFonts w:ascii="Arial" w:hAnsi="Arial"/>
          <w:sz w:val="22"/>
          <w:szCs w:val="22"/>
        </w:rPr>
        <w:t xml:space="preserve"> </w:t>
      </w:r>
      <w:r w:rsidR="00423DCE">
        <w:rPr>
          <w:rFonts w:ascii="Arial" w:hAnsi="Arial"/>
          <w:sz w:val="22"/>
          <w:szCs w:val="22"/>
        </w:rPr>
        <w:t>2</w:t>
      </w:r>
      <w:r w:rsidR="004C6F5D">
        <w:rPr>
          <w:rFonts w:ascii="Arial" w:hAnsi="Arial"/>
          <w:sz w:val="22"/>
          <w:szCs w:val="22"/>
        </w:rPr>
        <w:t>7</w:t>
      </w:r>
      <w:r w:rsidR="00F76D42">
        <w:rPr>
          <w:rFonts w:ascii="Arial" w:hAnsi="Arial"/>
          <w:sz w:val="22"/>
          <w:szCs w:val="22"/>
        </w:rPr>
        <w:t xml:space="preserve"> </w:t>
      </w:r>
      <w:r w:rsidR="00C97784">
        <w:rPr>
          <w:rFonts w:ascii="Arial" w:hAnsi="Arial"/>
          <w:sz w:val="22"/>
          <w:szCs w:val="22"/>
        </w:rPr>
        <w:t>and</w:t>
      </w:r>
      <w:r w:rsidR="004C6F5D">
        <w:rPr>
          <w:rFonts w:ascii="Arial" w:hAnsi="Arial"/>
          <w:sz w:val="22"/>
          <w:szCs w:val="22"/>
        </w:rPr>
        <w:t xml:space="preserve"> 31</w:t>
      </w:r>
      <w:r w:rsidR="00C97784" w:rsidRPr="002353AB">
        <w:rPr>
          <w:rFonts w:ascii="Arial" w:hAnsi="Arial"/>
          <w:sz w:val="22"/>
          <w:szCs w:val="22"/>
        </w:rPr>
        <w:t>.</w:t>
      </w:r>
    </w:p>
    <w:p w:rsidR="00C97784" w:rsidRPr="00634FB0" w:rsidRDefault="00423DCE" w:rsidP="00C97784">
      <w:pPr>
        <w:tabs>
          <w:tab w:val="left" w:pos="600"/>
          <w:tab w:val="left" w:pos="2880"/>
        </w:tabs>
        <w:spacing w:before="120" w:line="380" w:lineRule="exact"/>
        <w:ind w:left="547" w:right="-43" w:hanging="547"/>
        <w:jc w:val="thaiDistribute"/>
        <w:rPr>
          <w:rFonts w:ascii="Arial" w:hAnsi="Arial" w:cs="Arial"/>
          <w:b/>
          <w:bCs/>
          <w:sz w:val="22"/>
          <w:szCs w:val="22"/>
        </w:rPr>
      </w:pPr>
      <w:r w:rsidRPr="00634FB0">
        <w:rPr>
          <w:rFonts w:ascii="Arial" w:hAnsi="Arial" w:cs="Arial"/>
          <w:b/>
          <w:bCs/>
          <w:sz w:val="22"/>
          <w:szCs w:val="22"/>
        </w:rPr>
        <w:t>2</w:t>
      </w:r>
      <w:r w:rsidR="004C6F5D">
        <w:rPr>
          <w:rFonts w:ascii="Arial" w:hAnsi="Arial" w:cs="Arial"/>
          <w:b/>
          <w:bCs/>
          <w:sz w:val="22"/>
          <w:szCs w:val="22"/>
        </w:rPr>
        <w:t>6</w:t>
      </w:r>
      <w:r w:rsidR="00C97784" w:rsidRPr="00634FB0">
        <w:rPr>
          <w:rFonts w:ascii="Arial" w:hAnsi="Arial" w:cs="Arial"/>
          <w:b/>
          <w:bCs/>
          <w:sz w:val="22"/>
          <w:szCs w:val="22"/>
        </w:rPr>
        <w:t>.  Other non-current assets</w:t>
      </w:r>
      <w:r w:rsidR="0057779B" w:rsidRPr="00634FB0">
        <w:rPr>
          <w:rFonts w:ascii="Arial" w:hAnsi="Arial" w:cs="Arial"/>
          <w:b/>
          <w:bCs/>
          <w:sz w:val="22"/>
          <w:szCs w:val="22"/>
        </w:rPr>
        <w:t xml:space="preserve"> </w:t>
      </w:r>
      <w:r w:rsidR="0057779B" w:rsidRPr="00634FB0">
        <w:rPr>
          <w:rFonts w:ascii="Arial" w:hAnsi="Arial" w:cs="Arial"/>
          <w:b/>
          <w:bCs/>
          <w:color w:val="FF0000"/>
          <w:sz w:val="22"/>
          <w:szCs w:val="22"/>
        </w:rPr>
        <w:t xml:space="preserve"> </w:t>
      </w:r>
    </w:p>
    <w:p w:rsidR="00C97784" w:rsidRPr="00634FB0" w:rsidRDefault="00C97784" w:rsidP="00C97784">
      <w:pPr>
        <w:tabs>
          <w:tab w:val="left" w:pos="2160"/>
          <w:tab w:val="left" w:pos="2880"/>
          <w:tab w:val="decimal" w:pos="6660"/>
          <w:tab w:val="decimal" w:pos="8280"/>
        </w:tabs>
        <w:spacing w:after="120" w:line="380" w:lineRule="exact"/>
        <w:ind w:left="547" w:hanging="547"/>
        <w:jc w:val="right"/>
        <w:rPr>
          <w:rFonts w:ascii="Arial" w:hAnsi="Arial" w:cs="Arial"/>
          <w:sz w:val="20"/>
          <w:szCs w:val="20"/>
        </w:rPr>
      </w:pPr>
      <w:r w:rsidRPr="00634FB0">
        <w:rPr>
          <w:rFonts w:ascii="Arial" w:hAnsi="Arial" w:cs="Arial"/>
          <w:sz w:val="20"/>
          <w:szCs w:val="20"/>
        </w:rPr>
        <w:t>(Unit: Thousand Baht)</w:t>
      </w:r>
    </w:p>
    <w:tbl>
      <w:tblPr>
        <w:tblW w:w="8694" w:type="dxa"/>
        <w:tblInd w:w="504" w:type="dxa"/>
        <w:tblLayout w:type="fixed"/>
        <w:tblLook w:val="0000" w:firstRow="0" w:lastRow="0" w:firstColumn="0" w:lastColumn="0" w:noHBand="0" w:noVBand="0"/>
      </w:tblPr>
      <w:tblGrid>
        <w:gridCol w:w="2754"/>
        <w:gridCol w:w="1485"/>
        <w:gridCol w:w="1485"/>
        <w:gridCol w:w="1485"/>
        <w:gridCol w:w="1485"/>
      </w:tblGrid>
      <w:tr w:rsidR="00C97784" w:rsidRPr="00634FB0" w:rsidTr="00F76D42">
        <w:trPr>
          <w:cantSplit/>
        </w:trPr>
        <w:tc>
          <w:tcPr>
            <w:tcW w:w="2754" w:type="dxa"/>
          </w:tcPr>
          <w:p w:rsidR="00C97784" w:rsidRPr="00634FB0" w:rsidRDefault="00C97784" w:rsidP="00B76BD9">
            <w:pPr>
              <w:spacing w:line="380" w:lineRule="exact"/>
              <w:ind w:right="-43"/>
              <w:rPr>
                <w:rFonts w:ascii="Arial" w:hAnsi="Arial" w:cs="Arial"/>
                <w:color w:val="000000"/>
                <w:sz w:val="20"/>
                <w:szCs w:val="20"/>
              </w:rPr>
            </w:pP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Consolidated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c>
          <w:tcPr>
            <w:tcW w:w="2970" w:type="dxa"/>
            <w:gridSpan w:val="2"/>
          </w:tcPr>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 xml:space="preserve">Separate </w:t>
            </w:r>
          </w:p>
          <w:p w:rsidR="00C97784" w:rsidRPr="00634FB0" w:rsidRDefault="00C97784" w:rsidP="00B76BD9">
            <w:pPr>
              <w:pBdr>
                <w:bottom w:val="single" w:sz="4" w:space="1" w:color="auto"/>
              </w:pBdr>
              <w:spacing w:line="380" w:lineRule="exact"/>
              <w:ind w:right="-18"/>
              <w:jc w:val="center"/>
              <w:rPr>
                <w:rFonts w:ascii="Arial" w:hAnsi="Arial" w:cs="Arial"/>
                <w:color w:val="000000"/>
                <w:sz w:val="20"/>
                <w:szCs w:val="20"/>
              </w:rPr>
            </w:pPr>
            <w:r w:rsidRPr="00634FB0">
              <w:rPr>
                <w:rFonts w:ascii="Arial" w:hAnsi="Arial" w:cs="Arial"/>
                <w:color w:val="000000"/>
                <w:sz w:val="20"/>
                <w:szCs w:val="20"/>
              </w:rPr>
              <w:t>financial statements</w:t>
            </w:r>
          </w:p>
        </w:tc>
      </w:tr>
      <w:tr w:rsidR="00000A1F" w:rsidRPr="00634FB0" w:rsidTr="00F76D42">
        <w:tc>
          <w:tcPr>
            <w:tcW w:w="2754" w:type="dxa"/>
          </w:tcPr>
          <w:p w:rsidR="00000A1F" w:rsidRPr="00634FB0" w:rsidRDefault="00000A1F" w:rsidP="00000A1F">
            <w:pPr>
              <w:spacing w:line="380" w:lineRule="exact"/>
              <w:ind w:right="-43"/>
              <w:rPr>
                <w:rFonts w:ascii="Arial" w:hAnsi="Arial" w:cs="Arial"/>
                <w:color w:val="000000"/>
                <w:sz w:val="20"/>
                <w:szCs w:val="20"/>
              </w:rPr>
            </w:pPr>
          </w:p>
        </w:tc>
        <w:tc>
          <w:tcPr>
            <w:tcW w:w="1485" w:type="dxa"/>
          </w:tcPr>
          <w:p w:rsidR="00000A1F" w:rsidRPr="00634FB0" w:rsidRDefault="00815E8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sz w:val="22"/>
                <w:szCs w:val="22"/>
              </w:rPr>
              <w:t xml:space="preserve">30 June </w:t>
            </w:r>
            <w:r w:rsidR="00634FB0">
              <w:rPr>
                <w:rFonts w:ascii="Arial" w:hAnsi="Arial" w:cs="Arial"/>
                <w:sz w:val="22"/>
                <w:szCs w:val="22"/>
              </w:rPr>
              <w:t>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c>
          <w:tcPr>
            <w:tcW w:w="1485" w:type="dxa"/>
          </w:tcPr>
          <w:p w:rsidR="00000A1F" w:rsidRPr="00634FB0" w:rsidRDefault="00815E8F" w:rsidP="00000A1F">
            <w:pPr>
              <w:pBdr>
                <w:bottom w:val="single" w:sz="4" w:space="1" w:color="auto"/>
              </w:pBdr>
              <w:spacing w:line="360" w:lineRule="exact"/>
              <w:ind w:right="-18"/>
              <w:jc w:val="center"/>
              <w:rPr>
                <w:rFonts w:ascii="Arial" w:hAnsi="Arial" w:cs="Arial"/>
                <w:color w:val="000000"/>
                <w:sz w:val="20"/>
                <w:szCs w:val="20"/>
              </w:rPr>
            </w:pPr>
            <w:r>
              <w:rPr>
                <w:rFonts w:ascii="Arial" w:hAnsi="Arial" w:cs="Arial"/>
                <w:sz w:val="22"/>
                <w:szCs w:val="22"/>
              </w:rPr>
              <w:t xml:space="preserve">30 June </w:t>
            </w:r>
            <w:r w:rsidR="00634FB0">
              <w:rPr>
                <w:rFonts w:ascii="Arial" w:hAnsi="Arial" w:cs="Arial"/>
                <w:sz w:val="22"/>
                <w:szCs w:val="22"/>
              </w:rPr>
              <w:t>2020</w:t>
            </w:r>
          </w:p>
        </w:tc>
        <w:tc>
          <w:tcPr>
            <w:tcW w:w="1485" w:type="dxa"/>
          </w:tcPr>
          <w:p w:rsidR="00000A1F" w:rsidRPr="00634FB0" w:rsidRDefault="00000A1F" w:rsidP="00000A1F">
            <w:pPr>
              <w:pBdr>
                <w:bottom w:val="single" w:sz="4" w:space="1" w:color="auto"/>
              </w:pBdr>
              <w:spacing w:line="360" w:lineRule="exact"/>
              <w:ind w:right="-18"/>
              <w:jc w:val="center"/>
              <w:rPr>
                <w:rFonts w:ascii="Arial" w:hAnsi="Arial" w:cs="Arial"/>
                <w:color w:val="000000"/>
                <w:sz w:val="20"/>
                <w:szCs w:val="20"/>
              </w:rPr>
            </w:pPr>
            <w:r w:rsidRPr="00634FB0">
              <w:rPr>
                <w:rFonts w:ascii="Arial" w:hAnsi="Arial" w:cs="Arial"/>
                <w:color w:val="000000"/>
                <w:sz w:val="20"/>
                <w:szCs w:val="20"/>
              </w:rPr>
              <w:t>31 December 201</w:t>
            </w:r>
            <w:r w:rsidR="00634FB0">
              <w:rPr>
                <w:rFonts w:ascii="Arial" w:hAnsi="Arial" w:cs="Arial"/>
                <w:color w:val="000000"/>
                <w:sz w:val="20"/>
                <w:szCs w:val="20"/>
              </w:rPr>
              <w:t>9</w:t>
            </w:r>
          </w:p>
        </w:tc>
      </w:tr>
      <w:tr w:rsidR="00A4616D" w:rsidRPr="00634FB0" w:rsidTr="00A4616D">
        <w:tc>
          <w:tcPr>
            <w:tcW w:w="2754" w:type="dxa"/>
          </w:tcPr>
          <w:p w:rsidR="00A4616D" w:rsidRPr="00634FB0" w:rsidRDefault="00A4616D" w:rsidP="00A4616D">
            <w:pPr>
              <w:tabs>
                <w:tab w:val="left" w:pos="576"/>
              </w:tabs>
              <w:spacing w:line="380" w:lineRule="exact"/>
              <w:ind w:right="-108"/>
              <w:rPr>
                <w:rFonts w:ascii="Arial" w:hAnsi="Arial" w:cs="Arial"/>
                <w:sz w:val="20"/>
                <w:szCs w:val="20"/>
              </w:rPr>
            </w:pPr>
            <w:r w:rsidRPr="00634FB0">
              <w:rPr>
                <w:rFonts w:ascii="Arial" w:hAnsi="Arial" w:cs="Arial"/>
                <w:sz w:val="20"/>
                <w:szCs w:val="20"/>
              </w:rPr>
              <w:t>Prepaid construction costs</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6,141</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23,083</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w:t>
            </w:r>
          </w:p>
        </w:tc>
        <w:tc>
          <w:tcPr>
            <w:tcW w:w="1485" w:type="dxa"/>
            <w:vAlign w:val="bottom"/>
          </w:tcPr>
          <w:p w:rsidR="00A4616D" w:rsidRPr="00D00AD3" w:rsidRDefault="00A4616D" w:rsidP="00A4616D">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A4616D" w:rsidRPr="00634FB0" w:rsidTr="00A4616D">
        <w:tc>
          <w:tcPr>
            <w:tcW w:w="2754" w:type="dxa"/>
          </w:tcPr>
          <w:p w:rsidR="00A4616D" w:rsidRPr="00634FB0" w:rsidRDefault="00A4616D" w:rsidP="00A4616D">
            <w:pPr>
              <w:tabs>
                <w:tab w:val="left" w:pos="576"/>
              </w:tabs>
              <w:spacing w:line="380" w:lineRule="exact"/>
              <w:ind w:right="-108"/>
              <w:rPr>
                <w:rFonts w:ascii="Arial" w:hAnsi="Arial" w:cs="Arial"/>
                <w:sz w:val="20"/>
                <w:szCs w:val="20"/>
              </w:rPr>
            </w:pPr>
            <w:r w:rsidRPr="00634FB0">
              <w:rPr>
                <w:rFonts w:ascii="Arial" w:hAnsi="Arial" w:cs="Arial"/>
                <w:sz w:val="20"/>
                <w:szCs w:val="20"/>
              </w:rPr>
              <w:t>Deferred expenses</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11,228</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3,260</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w:t>
            </w:r>
          </w:p>
        </w:tc>
        <w:tc>
          <w:tcPr>
            <w:tcW w:w="1485" w:type="dxa"/>
            <w:vAlign w:val="bottom"/>
          </w:tcPr>
          <w:p w:rsidR="00A4616D" w:rsidRPr="00D00AD3" w:rsidRDefault="00A4616D" w:rsidP="00A4616D">
            <w:pPr>
              <w:tabs>
                <w:tab w:val="decimal" w:pos="1062"/>
              </w:tabs>
              <w:spacing w:line="380" w:lineRule="exact"/>
              <w:rPr>
                <w:rFonts w:ascii="Arial" w:hAnsi="Arial" w:cs="Arial"/>
                <w:sz w:val="20"/>
                <w:szCs w:val="20"/>
              </w:rPr>
            </w:pPr>
            <w:r w:rsidRPr="00D00AD3">
              <w:rPr>
                <w:rFonts w:ascii="Arial" w:hAnsi="Arial" w:cs="Arial"/>
                <w:sz w:val="20"/>
                <w:szCs w:val="20"/>
              </w:rPr>
              <w:t>-</w:t>
            </w:r>
          </w:p>
        </w:tc>
      </w:tr>
      <w:tr w:rsidR="00A4616D" w:rsidRPr="00634FB0" w:rsidTr="00A4616D">
        <w:tc>
          <w:tcPr>
            <w:tcW w:w="2754" w:type="dxa"/>
          </w:tcPr>
          <w:p w:rsidR="00A4616D" w:rsidRPr="00634FB0" w:rsidRDefault="00A4616D" w:rsidP="00A4616D">
            <w:pPr>
              <w:tabs>
                <w:tab w:val="left" w:pos="576"/>
              </w:tabs>
              <w:spacing w:line="380" w:lineRule="exact"/>
              <w:ind w:right="-108"/>
              <w:rPr>
                <w:rFonts w:ascii="Arial" w:hAnsi="Arial" w:cs="Arial"/>
                <w:sz w:val="20"/>
                <w:szCs w:val="20"/>
              </w:rPr>
            </w:pPr>
            <w:r>
              <w:rPr>
                <w:rFonts w:ascii="Arial" w:hAnsi="Arial" w:cs="Arial"/>
                <w:sz w:val="20"/>
                <w:szCs w:val="20"/>
              </w:rPr>
              <w:t>Prepaid expenses</w:t>
            </w:r>
          </w:p>
        </w:tc>
        <w:tc>
          <w:tcPr>
            <w:tcW w:w="1485" w:type="dxa"/>
          </w:tcPr>
          <w:p w:rsidR="00A4616D" w:rsidRPr="00A4616D" w:rsidRDefault="00A62BA2" w:rsidP="00A4616D">
            <w:pPr>
              <w:tabs>
                <w:tab w:val="decimal" w:pos="1062"/>
              </w:tabs>
              <w:spacing w:line="380" w:lineRule="exact"/>
              <w:rPr>
                <w:rFonts w:ascii="Arial" w:hAnsi="Arial" w:cs="Arial"/>
                <w:sz w:val="20"/>
                <w:szCs w:val="20"/>
              </w:rPr>
            </w:pPr>
            <w:r>
              <w:rPr>
                <w:rFonts w:ascii="Arial" w:hAnsi="Arial" w:cs="Arial"/>
                <w:sz w:val="20"/>
                <w:szCs w:val="20"/>
              </w:rPr>
              <w:t>10,776</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10,858</w:t>
            </w:r>
          </w:p>
        </w:tc>
        <w:tc>
          <w:tcPr>
            <w:tcW w:w="1485" w:type="dxa"/>
          </w:tcPr>
          <w:p w:rsidR="00A4616D" w:rsidRPr="00A4616D" w:rsidRDefault="00A4616D" w:rsidP="00A4616D">
            <w:pPr>
              <w:tabs>
                <w:tab w:val="decimal" w:pos="1062"/>
              </w:tabs>
              <w:spacing w:line="380" w:lineRule="exact"/>
              <w:rPr>
                <w:rFonts w:ascii="Arial" w:hAnsi="Arial" w:cs="Arial"/>
                <w:sz w:val="20"/>
                <w:szCs w:val="20"/>
              </w:rPr>
            </w:pPr>
            <w:r w:rsidRPr="00A4616D">
              <w:rPr>
                <w:rFonts w:ascii="Arial" w:hAnsi="Arial" w:cs="Arial"/>
                <w:sz w:val="20"/>
                <w:szCs w:val="20"/>
              </w:rPr>
              <w:t>24</w:t>
            </w:r>
          </w:p>
        </w:tc>
        <w:tc>
          <w:tcPr>
            <w:tcW w:w="1485" w:type="dxa"/>
            <w:vAlign w:val="bottom"/>
          </w:tcPr>
          <w:p w:rsidR="00A4616D" w:rsidRPr="00D00AD3" w:rsidRDefault="00A4616D" w:rsidP="00A4616D">
            <w:pPr>
              <w:tabs>
                <w:tab w:val="decimal" w:pos="1062"/>
              </w:tabs>
              <w:spacing w:line="380" w:lineRule="exact"/>
              <w:rPr>
                <w:rFonts w:ascii="Arial" w:hAnsi="Arial" w:cs="Arial"/>
                <w:sz w:val="20"/>
                <w:szCs w:val="20"/>
              </w:rPr>
            </w:pPr>
            <w:r>
              <w:rPr>
                <w:rFonts w:ascii="Arial" w:hAnsi="Arial" w:cs="Arial"/>
                <w:sz w:val="20"/>
                <w:szCs w:val="20"/>
              </w:rPr>
              <w:t>-</w:t>
            </w:r>
          </w:p>
        </w:tc>
      </w:tr>
      <w:tr w:rsidR="00A4616D" w:rsidRPr="00E4371C" w:rsidTr="00A4616D">
        <w:tc>
          <w:tcPr>
            <w:tcW w:w="2754" w:type="dxa"/>
          </w:tcPr>
          <w:p w:rsidR="00A4616D" w:rsidRPr="00634FB0" w:rsidRDefault="00A4616D" w:rsidP="00A4616D">
            <w:pPr>
              <w:tabs>
                <w:tab w:val="left" w:pos="576"/>
              </w:tabs>
              <w:spacing w:line="380" w:lineRule="exact"/>
              <w:ind w:right="-108"/>
              <w:rPr>
                <w:rFonts w:ascii="Arial" w:hAnsi="Arial" w:cs="Arial"/>
                <w:sz w:val="20"/>
                <w:szCs w:val="20"/>
              </w:rPr>
            </w:pPr>
            <w:r w:rsidRPr="00634FB0">
              <w:rPr>
                <w:rFonts w:ascii="Arial" w:hAnsi="Arial" w:cs="Arial"/>
                <w:sz w:val="20"/>
                <w:szCs w:val="20"/>
              </w:rPr>
              <w:t>Others</w:t>
            </w:r>
          </w:p>
        </w:tc>
        <w:tc>
          <w:tcPr>
            <w:tcW w:w="1485" w:type="dxa"/>
          </w:tcPr>
          <w:p w:rsidR="00A4616D" w:rsidRPr="00A4616D" w:rsidRDefault="00A62BA2" w:rsidP="00A4616D">
            <w:pPr>
              <w:pBdr>
                <w:bottom w:val="single" w:sz="4" w:space="1" w:color="auto"/>
              </w:pBdr>
              <w:tabs>
                <w:tab w:val="decimal" w:pos="1062"/>
              </w:tabs>
              <w:spacing w:line="380" w:lineRule="exact"/>
              <w:rPr>
                <w:rFonts w:ascii="Arial" w:hAnsi="Arial" w:cs="Arial"/>
                <w:sz w:val="20"/>
                <w:szCs w:val="20"/>
              </w:rPr>
            </w:pPr>
            <w:r>
              <w:rPr>
                <w:rFonts w:ascii="Arial" w:hAnsi="Arial" w:cs="Arial"/>
                <w:sz w:val="20"/>
                <w:szCs w:val="20"/>
              </w:rPr>
              <w:t>3,080</w:t>
            </w:r>
          </w:p>
        </w:tc>
        <w:tc>
          <w:tcPr>
            <w:tcW w:w="1485" w:type="dxa"/>
          </w:tcPr>
          <w:p w:rsidR="00A4616D" w:rsidRPr="00A4616D" w:rsidRDefault="00A4616D" w:rsidP="00A4616D">
            <w:pPr>
              <w:pBdr>
                <w:bottom w:val="single" w:sz="4" w:space="1" w:color="auto"/>
              </w:pBdr>
              <w:tabs>
                <w:tab w:val="decimal" w:pos="1062"/>
              </w:tabs>
              <w:spacing w:line="380" w:lineRule="exact"/>
              <w:rPr>
                <w:rFonts w:ascii="Arial" w:hAnsi="Arial" w:cs="Arial"/>
                <w:sz w:val="20"/>
                <w:szCs w:val="20"/>
              </w:rPr>
            </w:pPr>
            <w:r w:rsidRPr="00A4616D">
              <w:rPr>
                <w:rFonts w:ascii="Arial" w:hAnsi="Arial" w:cs="Arial"/>
                <w:sz w:val="20"/>
                <w:szCs w:val="20"/>
              </w:rPr>
              <w:t>20,184</w:t>
            </w:r>
          </w:p>
        </w:tc>
        <w:tc>
          <w:tcPr>
            <w:tcW w:w="1485" w:type="dxa"/>
          </w:tcPr>
          <w:p w:rsidR="00A4616D" w:rsidRPr="00A4616D" w:rsidRDefault="00A4616D" w:rsidP="00A4616D">
            <w:pPr>
              <w:pBdr>
                <w:bottom w:val="single" w:sz="4" w:space="1" w:color="auto"/>
              </w:pBdr>
              <w:tabs>
                <w:tab w:val="decimal" w:pos="1062"/>
              </w:tabs>
              <w:spacing w:line="380" w:lineRule="exact"/>
              <w:rPr>
                <w:rFonts w:ascii="Arial" w:hAnsi="Arial" w:cs="Arial"/>
                <w:sz w:val="20"/>
                <w:szCs w:val="20"/>
              </w:rPr>
            </w:pPr>
            <w:r w:rsidRPr="00A4616D">
              <w:rPr>
                <w:rFonts w:ascii="Arial" w:hAnsi="Arial" w:cs="Arial"/>
                <w:sz w:val="20"/>
                <w:szCs w:val="20"/>
              </w:rPr>
              <w:t>-</w:t>
            </w:r>
          </w:p>
        </w:tc>
        <w:tc>
          <w:tcPr>
            <w:tcW w:w="1485" w:type="dxa"/>
            <w:vAlign w:val="bottom"/>
          </w:tcPr>
          <w:p w:rsidR="00A4616D" w:rsidRPr="00D00AD3" w:rsidRDefault="00A4616D" w:rsidP="00A4616D">
            <w:pPr>
              <w:pBdr>
                <w:bottom w:val="single" w:sz="4" w:space="1" w:color="auto"/>
              </w:pBdr>
              <w:tabs>
                <w:tab w:val="decimal" w:pos="1062"/>
              </w:tabs>
              <w:spacing w:line="380" w:lineRule="exact"/>
              <w:rPr>
                <w:rFonts w:ascii="Arial" w:hAnsi="Arial" w:cs="Arial"/>
                <w:sz w:val="20"/>
                <w:szCs w:val="20"/>
              </w:rPr>
            </w:pPr>
            <w:r w:rsidRPr="00D00AD3">
              <w:rPr>
                <w:rFonts w:ascii="Arial" w:hAnsi="Arial" w:cs="Arial"/>
                <w:sz w:val="20"/>
                <w:szCs w:val="20"/>
              </w:rPr>
              <w:t>-</w:t>
            </w:r>
          </w:p>
        </w:tc>
      </w:tr>
      <w:tr w:rsidR="00A4616D" w:rsidRPr="00E4371C" w:rsidTr="00A4616D">
        <w:tc>
          <w:tcPr>
            <w:tcW w:w="2754" w:type="dxa"/>
          </w:tcPr>
          <w:p w:rsidR="00A4616D" w:rsidRPr="00634FB0" w:rsidRDefault="00A4616D" w:rsidP="00A4616D">
            <w:pPr>
              <w:spacing w:line="380" w:lineRule="exact"/>
              <w:rPr>
                <w:rFonts w:ascii="Arial" w:hAnsi="Arial" w:cs="Arial"/>
                <w:sz w:val="20"/>
                <w:szCs w:val="20"/>
              </w:rPr>
            </w:pPr>
            <w:r w:rsidRPr="00634FB0">
              <w:rPr>
                <w:rFonts w:ascii="Arial" w:hAnsi="Arial" w:cs="Arial"/>
                <w:color w:val="000000"/>
                <w:sz w:val="20"/>
                <w:szCs w:val="20"/>
              </w:rPr>
              <w:t>Total</w:t>
            </w:r>
          </w:p>
        </w:tc>
        <w:tc>
          <w:tcPr>
            <w:tcW w:w="1485" w:type="dxa"/>
          </w:tcPr>
          <w:p w:rsidR="00A4616D" w:rsidRPr="00A4616D" w:rsidRDefault="00A62BA2" w:rsidP="00A4616D">
            <w:pPr>
              <w:pBdr>
                <w:bottom w:val="double" w:sz="4" w:space="1" w:color="auto"/>
              </w:pBdr>
              <w:tabs>
                <w:tab w:val="decimal" w:pos="1062"/>
              </w:tabs>
              <w:spacing w:line="380" w:lineRule="exact"/>
              <w:rPr>
                <w:rFonts w:ascii="Arial" w:hAnsi="Arial" w:cs="Arial"/>
                <w:sz w:val="20"/>
                <w:szCs w:val="20"/>
                <w:cs/>
              </w:rPr>
            </w:pPr>
            <w:r>
              <w:rPr>
                <w:rFonts w:ascii="Arial" w:hAnsi="Arial" w:cs="Arial"/>
                <w:sz w:val="20"/>
                <w:szCs w:val="20"/>
              </w:rPr>
              <w:t>31,225</w:t>
            </w:r>
          </w:p>
        </w:tc>
        <w:tc>
          <w:tcPr>
            <w:tcW w:w="1485" w:type="dxa"/>
          </w:tcPr>
          <w:p w:rsidR="00A4616D" w:rsidRPr="00A4616D" w:rsidRDefault="00A4616D" w:rsidP="00A4616D">
            <w:pPr>
              <w:pBdr>
                <w:bottom w:val="double" w:sz="4" w:space="1" w:color="auto"/>
              </w:pBdr>
              <w:tabs>
                <w:tab w:val="decimal" w:pos="1062"/>
              </w:tabs>
              <w:spacing w:line="380" w:lineRule="exact"/>
              <w:rPr>
                <w:rFonts w:ascii="Arial" w:hAnsi="Arial" w:cs="Arial"/>
                <w:sz w:val="20"/>
                <w:szCs w:val="20"/>
              </w:rPr>
            </w:pPr>
            <w:r w:rsidRPr="00A4616D">
              <w:rPr>
                <w:rFonts w:ascii="Arial" w:hAnsi="Arial" w:cs="Arial"/>
                <w:sz w:val="20"/>
                <w:szCs w:val="20"/>
              </w:rPr>
              <w:t>57,385</w:t>
            </w:r>
          </w:p>
        </w:tc>
        <w:tc>
          <w:tcPr>
            <w:tcW w:w="1485" w:type="dxa"/>
          </w:tcPr>
          <w:p w:rsidR="00A4616D" w:rsidRPr="00A4616D" w:rsidRDefault="00A4616D" w:rsidP="00A4616D">
            <w:pPr>
              <w:pBdr>
                <w:bottom w:val="double" w:sz="4" w:space="1" w:color="auto"/>
              </w:pBdr>
              <w:tabs>
                <w:tab w:val="decimal" w:pos="1062"/>
              </w:tabs>
              <w:spacing w:line="380" w:lineRule="exact"/>
              <w:rPr>
                <w:rFonts w:ascii="Arial" w:hAnsi="Arial" w:cs="Arial"/>
                <w:sz w:val="20"/>
                <w:szCs w:val="20"/>
              </w:rPr>
            </w:pPr>
            <w:r w:rsidRPr="00A4616D">
              <w:rPr>
                <w:rFonts w:ascii="Arial" w:hAnsi="Arial" w:cs="Arial"/>
                <w:sz w:val="20"/>
                <w:szCs w:val="20"/>
              </w:rPr>
              <w:t>24</w:t>
            </w:r>
          </w:p>
        </w:tc>
        <w:tc>
          <w:tcPr>
            <w:tcW w:w="1485" w:type="dxa"/>
            <w:vAlign w:val="bottom"/>
          </w:tcPr>
          <w:p w:rsidR="00A4616D" w:rsidRPr="00D00AD3" w:rsidRDefault="00A4616D" w:rsidP="00A4616D">
            <w:pPr>
              <w:pBdr>
                <w:bottom w:val="double" w:sz="4" w:space="1" w:color="auto"/>
              </w:pBdr>
              <w:tabs>
                <w:tab w:val="decimal" w:pos="1062"/>
              </w:tabs>
              <w:spacing w:line="380" w:lineRule="exact"/>
              <w:rPr>
                <w:rFonts w:ascii="Arial" w:hAnsi="Arial" w:cs="Arial"/>
                <w:sz w:val="20"/>
                <w:szCs w:val="20"/>
              </w:rPr>
            </w:pPr>
            <w:r>
              <w:rPr>
                <w:rFonts w:ascii="Arial" w:hAnsi="Arial" w:cs="Arial"/>
                <w:sz w:val="20"/>
                <w:szCs w:val="20"/>
              </w:rPr>
              <w:t>-</w:t>
            </w:r>
          </w:p>
        </w:tc>
      </w:tr>
    </w:tbl>
    <w:p w:rsidR="00C97784" w:rsidRDefault="00423DCE" w:rsidP="00815E8F">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w:t>
      </w:r>
      <w:r w:rsidR="004C6F5D">
        <w:rPr>
          <w:rFonts w:ascii="Arial" w:hAnsi="Arial" w:cs="Arial"/>
          <w:b/>
          <w:bCs/>
          <w:sz w:val="22"/>
          <w:szCs w:val="22"/>
        </w:rPr>
        <w:t>7</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r w:rsidR="004E4898">
        <w:rPr>
          <w:rFonts w:ascii="Arial" w:hAnsi="Arial" w:cs="Arial"/>
          <w:b/>
          <w:bCs/>
          <w:sz w:val="22"/>
          <w:szCs w:val="22"/>
        </w:rPr>
        <w:t>/</w:t>
      </w:r>
      <w:r w:rsidR="00463136">
        <w:rPr>
          <w:rFonts w:ascii="Arial" w:hAnsi="Arial" w:cs="Arial"/>
          <w:b/>
          <w:bCs/>
          <w:sz w:val="22"/>
          <w:szCs w:val="22"/>
        </w:rPr>
        <w:t>S</w:t>
      </w:r>
      <w:r w:rsidR="004E4898">
        <w:rPr>
          <w:rFonts w:ascii="Arial" w:hAnsi="Arial" w:cs="Arial"/>
          <w:b/>
          <w:bCs/>
          <w:sz w:val="22"/>
          <w:szCs w:val="22"/>
        </w:rPr>
        <w:t>hort-term loans</w:t>
      </w:r>
    </w:p>
    <w:p w:rsidR="00C97784" w:rsidRPr="00E4371C" w:rsidRDefault="00C97784" w:rsidP="00815E8F">
      <w:pPr>
        <w:tabs>
          <w:tab w:val="left" w:pos="1440"/>
        </w:tabs>
        <w:spacing w:before="120" w:after="120" w:line="380" w:lineRule="exact"/>
        <w:ind w:left="539" w:hanging="539"/>
        <w:jc w:val="right"/>
        <w:rPr>
          <w:rFonts w:ascii="Arial" w:eastAsia="Arial Unicode MS" w:hAnsi="Arial" w:cs="Arial"/>
          <w:sz w:val="14"/>
          <w:szCs w:val="14"/>
        </w:rPr>
      </w:pPr>
      <w:r w:rsidRPr="00E4371C">
        <w:rPr>
          <w:rFonts w:ascii="Arial" w:eastAsia="Arial Unicode MS" w:hAnsi="Arial" w:cs="Arial"/>
          <w:sz w:val="14"/>
          <w:szCs w:val="14"/>
        </w:rPr>
        <w:t>(Unit: Thousand Baht)</w:t>
      </w:r>
    </w:p>
    <w:tbl>
      <w:tblPr>
        <w:tblW w:w="9090" w:type="dxa"/>
        <w:tblInd w:w="450" w:type="dxa"/>
        <w:tblLayout w:type="fixed"/>
        <w:tblLook w:val="0000" w:firstRow="0" w:lastRow="0" w:firstColumn="0" w:lastColumn="0" w:noHBand="0" w:noVBand="0"/>
      </w:tblPr>
      <w:tblGrid>
        <w:gridCol w:w="2250"/>
        <w:gridCol w:w="1080"/>
        <w:gridCol w:w="1080"/>
        <w:gridCol w:w="1170"/>
        <w:gridCol w:w="1170"/>
        <w:gridCol w:w="1170"/>
        <w:gridCol w:w="1170"/>
      </w:tblGrid>
      <w:tr w:rsidR="00C97784" w:rsidRPr="00E4371C" w:rsidTr="00815E8F">
        <w:tc>
          <w:tcPr>
            <w:tcW w:w="225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spacing w:line="320" w:lineRule="exact"/>
              <w:jc w:val="center"/>
              <w:rPr>
                <w:rFonts w:ascii="Arial" w:eastAsia="Arial Unicode MS" w:hAnsi="Arial" w:cs="Arial"/>
                <w:sz w:val="14"/>
                <w:szCs w:val="14"/>
              </w:rPr>
            </w:pP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Consolidated</w:t>
            </w:r>
          </w:p>
        </w:tc>
        <w:tc>
          <w:tcPr>
            <w:tcW w:w="2340" w:type="dxa"/>
            <w:gridSpan w:val="2"/>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Separate</w:t>
            </w:r>
          </w:p>
        </w:tc>
      </w:tr>
      <w:tr w:rsidR="00C97784" w:rsidRPr="00E4371C" w:rsidTr="00815E8F">
        <w:tc>
          <w:tcPr>
            <w:tcW w:w="2250" w:type="dxa"/>
          </w:tcPr>
          <w:p w:rsidR="00C97784" w:rsidRPr="00E4371C" w:rsidRDefault="00C97784" w:rsidP="00B76BD9">
            <w:pPr>
              <w:spacing w:line="320" w:lineRule="exact"/>
              <w:jc w:val="center"/>
              <w:rPr>
                <w:rFonts w:ascii="Arial" w:eastAsia="Arial Unicode MS" w:hAnsi="Arial" w:cs="Arial"/>
                <w:sz w:val="14"/>
                <w:szCs w:val="14"/>
              </w:rPr>
            </w:pPr>
          </w:p>
        </w:tc>
        <w:tc>
          <w:tcPr>
            <w:tcW w:w="216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xml:space="preserve">Interest rate </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c>
          <w:tcPr>
            <w:tcW w:w="2340" w:type="dxa"/>
            <w:gridSpan w:val="2"/>
          </w:tcPr>
          <w:p w:rsidR="00C97784" w:rsidRPr="00E4371C" w:rsidRDefault="00C97784" w:rsidP="00B76BD9">
            <w:pPr>
              <w:pBdr>
                <w:bottom w:val="single" w:sz="4" w:space="1" w:color="auto"/>
              </w:pBdr>
              <w:spacing w:line="320" w:lineRule="exact"/>
              <w:jc w:val="center"/>
              <w:rPr>
                <w:rFonts w:ascii="Arial" w:eastAsia="Arial Unicode MS" w:hAnsi="Arial" w:cs="Arial"/>
                <w:sz w:val="14"/>
                <w:szCs w:val="14"/>
              </w:rPr>
            </w:pPr>
            <w:r w:rsidRPr="00E4371C">
              <w:rPr>
                <w:rFonts w:ascii="Arial" w:eastAsia="Arial Unicode MS" w:hAnsi="Arial" w:cs="Arial"/>
                <w:sz w:val="14"/>
                <w:szCs w:val="14"/>
              </w:rPr>
              <w:t>financial statements</w:t>
            </w:r>
          </w:p>
        </w:tc>
      </w:tr>
      <w:tr w:rsidR="00634FB0" w:rsidRPr="00E4371C" w:rsidTr="00815E8F">
        <w:trPr>
          <w:trHeight w:val="288"/>
        </w:trPr>
        <w:tc>
          <w:tcPr>
            <w:tcW w:w="2250" w:type="dxa"/>
          </w:tcPr>
          <w:p w:rsidR="00634FB0" w:rsidRPr="00E4371C" w:rsidRDefault="00634FB0" w:rsidP="00634FB0">
            <w:pPr>
              <w:spacing w:line="320" w:lineRule="exact"/>
              <w:jc w:val="center"/>
              <w:rPr>
                <w:rFonts w:ascii="Arial" w:eastAsia="Arial Unicode MS" w:hAnsi="Arial" w:cs="Arial"/>
                <w:sz w:val="14"/>
                <w:szCs w:val="14"/>
              </w:rPr>
            </w:pPr>
          </w:p>
        </w:tc>
        <w:tc>
          <w:tcPr>
            <w:tcW w:w="1080" w:type="dxa"/>
          </w:tcPr>
          <w:p w:rsidR="00634FB0" w:rsidRPr="00634FB0" w:rsidRDefault="00815E8F" w:rsidP="00634FB0">
            <w:pPr>
              <w:pBdr>
                <w:bottom w:val="single" w:sz="4" w:space="1" w:color="auto"/>
              </w:pBdr>
              <w:spacing w:line="320" w:lineRule="exact"/>
              <w:jc w:val="center"/>
              <w:rPr>
                <w:rFonts w:ascii="Arial" w:eastAsia="Arial Unicode MS" w:hAnsi="Arial" w:cs="Arial"/>
                <w:sz w:val="14"/>
                <w:szCs w:val="14"/>
              </w:rPr>
            </w:pPr>
            <w:r w:rsidRPr="00815E8F">
              <w:rPr>
                <w:rFonts w:ascii="Arial" w:eastAsia="Arial Unicode MS" w:hAnsi="Arial" w:cs="Arial"/>
                <w:sz w:val="14"/>
                <w:szCs w:val="14"/>
              </w:rPr>
              <w:t xml:space="preserve">30 June </w:t>
            </w:r>
            <w:r>
              <w:rPr>
                <w:rFonts w:ascii="Arial" w:eastAsia="Arial Unicode MS" w:hAnsi="Arial" w:cs="Arial"/>
                <w:sz w:val="14"/>
                <w:szCs w:val="14"/>
              </w:rPr>
              <w:t xml:space="preserve">     </w:t>
            </w:r>
            <w:r w:rsidR="00634FB0" w:rsidRPr="00634FB0">
              <w:rPr>
                <w:rFonts w:ascii="Arial" w:eastAsia="Arial Unicode MS" w:hAnsi="Arial" w:cs="Arial"/>
                <w:sz w:val="14"/>
                <w:szCs w:val="14"/>
              </w:rPr>
              <w:t>2020</w:t>
            </w:r>
          </w:p>
        </w:tc>
        <w:tc>
          <w:tcPr>
            <w:tcW w:w="108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c>
          <w:tcPr>
            <w:tcW w:w="1170" w:type="dxa"/>
          </w:tcPr>
          <w:p w:rsidR="00634FB0" w:rsidRPr="00634FB0" w:rsidRDefault="00815E8F" w:rsidP="00634FB0">
            <w:pPr>
              <w:pBdr>
                <w:bottom w:val="single" w:sz="4" w:space="1" w:color="auto"/>
              </w:pBdr>
              <w:spacing w:line="320" w:lineRule="exact"/>
              <w:jc w:val="center"/>
              <w:rPr>
                <w:rFonts w:ascii="Arial" w:eastAsia="Arial Unicode MS" w:hAnsi="Arial" w:cs="Arial"/>
                <w:sz w:val="14"/>
                <w:szCs w:val="14"/>
              </w:rPr>
            </w:pPr>
            <w:r w:rsidRPr="00815E8F">
              <w:rPr>
                <w:rFonts w:ascii="Arial" w:eastAsia="Arial Unicode MS" w:hAnsi="Arial" w:cs="Arial"/>
                <w:sz w:val="14"/>
                <w:szCs w:val="14"/>
              </w:rPr>
              <w:t xml:space="preserve">30 June </w:t>
            </w:r>
            <w:r>
              <w:rPr>
                <w:rFonts w:ascii="Arial" w:eastAsia="Arial Unicode MS" w:hAnsi="Arial" w:cs="Arial"/>
                <w:sz w:val="14"/>
                <w:szCs w:val="14"/>
              </w:rPr>
              <w:t xml:space="preserve">            </w:t>
            </w:r>
            <w:r w:rsidR="00634FB0" w:rsidRPr="00634FB0">
              <w:rPr>
                <w:rFonts w:ascii="Arial" w:eastAsia="Arial Unicode MS" w:hAnsi="Arial" w:cs="Arial"/>
                <w:sz w:val="14"/>
                <w:szCs w:val="14"/>
              </w:rPr>
              <w:t>2020</w:t>
            </w:r>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c>
          <w:tcPr>
            <w:tcW w:w="1170" w:type="dxa"/>
          </w:tcPr>
          <w:p w:rsidR="00634FB0" w:rsidRPr="00634FB0" w:rsidRDefault="00815E8F" w:rsidP="00634FB0">
            <w:pPr>
              <w:pBdr>
                <w:bottom w:val="single" w:sz="4" w:space="1" w:color="auto"/>
              </w:pBdr>
              <w:spacing w:line="320" w:lineRule="exact"/>
              <w:jc w:val="center"/>
              <w:rPr>
                <w:rFonts w:ascii="Arial" w:eastAsia="Arial Unicode MS" w:hAnsi="Arial" w:cs="Arial"/>
                <w:sz w:val="14"/>
                <w:szCs w:val="14"/>
              </w:rPr>
            </w:pPr>
            <w:r w:rsidRPr="00815E8F">
              <w:rPr>
                <w:rFonts w:ascii="Arial" w:eastAsia="Arial Unicode MS" w:hAnsi="Arial" w:cs="Arial"/>
                <w:sz w:val="14"/>
                <w:szCs w:val="14"/>
              </w:rPr>
              <w:t>30 June</w:t>
            </w:r>
            <w:r>
              <w:rPr>
                <w:rFonts w:ascii="Arial" w:eastAsia="Arial Unicode MS" w:hAnsi="Arial" w:cs="Arial"/>
                <w:sz w:val="14"/>
                <w:szCs w:val="14"/>
              </w:rPr>
              <w:t xml:space="preserve">            </w:t>
            </w:r>
            <w:r w:rsidRPr="00815E8F">
              <w:rPr>
                <w:rFonts w:ascii="Arial" w:eastAsia="Arial Unicode MS" w:hAnsi="Arial" w:cs="Arial"/>
                <w:sz w:val="14"/>
                <w:szCs w:val="14"/>
              </w:rPr>
              <w:t xml:space="preserve"> </w:t>
            </w:r>
            <w:r w:rsidR="00634FB0" w:rsidRPr="00634FB0">
              <w:rPr>
                <w:rFonts w:ascii="Arial" w:eastAsia="Arial Unicode MS" w:hAnsi="Arial" w:cs="Arial"/>
                <w:sz w:val="14"/>
                <w:szCs w:val="14"/>
              </w:rPr>
              <w:t>2020</w:t>
            </w:r>
          </w:p>
        </w:tc>
        <w:tc>
          <w:tcPr>
            <w:tcW w:w="1170" w:type="dxa"/>
          </w:tcPr>
          <w:p w:rsidR="00634FB0" w:rsidRPr="00634FB0" w:rsidRDefault="00634FB0" w:rsidP="00634FB0">
            <w:pPr>
              <w:pBdr>
                <w:bottom w:val="single" w:sz="4" w:space="1" w:color="auto"/>
              </w:pBdr>
              <w:spacing w:line="320" w:lineRule="exact"/>
              <w:jc w:val="center"/>
              <w:rPr>
                <w:rFonts w:ascii="Arial" w:eastAsia="Arial Unicode MS" w:hAnsi="Arial" w:cs="Arial"/>
                <w:sz w:val="14"/>
                <w:szCs w:val="14"/>
              </w:rPr>
            </w:pPr>
            <w:r w:rsidRPr="00634FB0">
              <w:rPr>
                <w:rFonts w:ascii="Arial" w:eastAsia="Arial Unicode MS" w:hAnsi="Arial" w:cs="Arial"/>
                <w:sz w:val="14"/>
                <w:szCs w:val="14"/>
              </w:rPr>
              <w:t>31 December 2019</w:t>
            </w:r>
          </w:p>
        </w:tc>
      </w:tr>
      <w:tr w:rsidR="00C97784" w:rsidRPr="00E4371C" w:rsidTr="00815E8F">
        <w:trPr>
          <w:trHeight w:val="288"/>
        </w:trPr>
        <w:tc>
          <w:tcPr>
            <w:tcW w:w="2250" w:type="dxa"/>
          </w:tcPr>
          <w:p w:rsidR="00C97784" w:rsidRPr="00E4371C" w:rsidRDefault="00C97784" w:rsidP="00B76BD9">
            <w:pPr>
              <w:spacing w:line="320" w:lineRule="exact"/>
              <w:jc w:val="center"/>
              <w:rPr>
                <w:rFonts w:ascii="Arial" w:eastAsia="Arial Unicode MS" w:hAnsi="Arial" w:cs="Arial"/>
                <w:sz w:val="14"/>
                <w:szCs w:val="14"/>
              </w:rPr>
            </w:pPr>
          </w:p>
        </w:tc>
        <w:tc>
          <w:tcPr>
            <w:tcW w:w="108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080" w:type="dxa"/>
          </w:tcPr>
          <w:p w:rsidR="00C97784" w:rsidRPr="00E4371C" w:rsidRDefault="00C97784" w:rsidP="00B76BD9">
            <w:pPr>
              <w:spacing w:line="320" w:lineRule="exact"/>
              <w:jc w:val="center"/>
              <w:rPr>
                <w:rFonts w:ascii="Arial" w:eastAsia="Arial Unicode MS" w:hAnsi="Arial" w:cs="Arial"/>
                <w:sz w:val="14"/>
                <w:szCs w:val="14"/>
              </w:rPr>
            </w:pPr>
            <w:r w:rsidRPr="00E4371C">
              <w:rPr>
                <w:rFonts w:ascii="Arial" w:eastAsia="Arial Unicode MS" w:hAnsi="Arial" w:cs="Arial"/>
                <w:sz w:val="14"/>
                <w:szCs w:val="14"/>
              </w:rPr>
              <w:t>(% p.a.)</w:t>
            </w: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C97784" w:rsidRPr="00E4371C" w:rsidTr="00815E8F">
        <w:trPr>
          <w:trHeight w:val="80"/>
        </w:trPr>
        <w:tc>
          <w:tcPr>
            <w:tcW w:w="3330" w:type="dxa"/>
            <w:gridSpan w:val="2"/>
          </w:tcPr>
          <w:p w:rsidR="00C97784" w:rsidRPr="00E4371C" w:rsidRDefault="00C97784" w:rsidP="00B76BD9">
            <w:pPr>
              <w:spacing w:line="320" w:lineRule="exact"/>
              <w:ind w:left="162" w:hanging="162"/>
              <w:rPr>
                <w:rFonts w:ascii="Arial" w:eastAsia="Arial Unicode MS" w:hAnsi="Arial" w:cs="Arial"/>
                <w:b/>
                <w:bCs/>
                <w:sz w:val="14"/>
                <w:szCs w:val="14"/>
                <w:u w:val="single"/>
              </w:rPr>
            </w:pPr>
            <w:r w:rsidRPr="00E4371C">
              <w:rPr>
                <w:rFonts w:ascii="Arial" w:eastAsia="Arial Unicode MS" w:hAnsi="Arial" w:cs="Arial"/>
                <w:b/>
                <w:bCs/>
                <w:sz w:val="14"/>
                <w:szCs w:val="14"/>
                <w:u w:val="single"/>
              </w:rPr>
              <w:t>Bank overdrafts and short-term loans                     from financial institutions</w:t>
            </w:r>
          </w:p>
        </w:tc>
        <w:tc>
          <w:tcPr>
            <w:tcW w:w="1080" w:type="dxa"/>
          </w:tcPr>
          <w:p w:rsidR="00C97784" w:rsidRPr="00E4371C" w:rsidRDefault="00C97784" w:rsidP="00B76BD9">
            <w:pPr>
              <w:spacing w:line="320" w:lineRule="exact"/>
              <w:rPr>
                <w:rFonts w:ascii="Arial" w:eastAsia="Arial Unicode MS" w:hAnsi="Arial" w:cs="Arial"/>
                <w:b/>
                <w:bCs/>
                <w:sz w:val="14"/>
                <w:szCs w:val="14"/>
                <w:u w:val="single"/>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c>
          <w:tcPr>
            <w:tcW w:w="1170" w:type="dxa"/>
          </w:tcPr>
          <w:p w:rsidR="00C97784" w:rsidRPr="00E4371C" w:rsidRDefault="00C97784" w:rsidP="00B76BD9">
            <w:pPr>
              <w:spacing w:line="320" w:lineRule="exact"/>
              <w:jc w:val="right"/>
              <w:rPr>
                <w:rFonts w:ascii="Arial" w:eastAsia="Arial Unicode MS" w:hAnsi="Arial" w:cs="Arial"/>
                <w:sz w:val="14"/>
                <w:szCs w:val="14"/>
              </w:rPr>
            </w:pPr>
          </w:p>
        </w:tc>
      </w:tr>
      <w:tr w:rsidR="00A4616D" w:rsidRPr="00E4371C" w:rsidTr="00815E8F">
        <w:tc>
          <w:tcPr>
            <w:tcW w:w="2250" w:type="dxa"/>
          </w:tcPr>
          <w:p w:rsidR="00A4616D" w:rsidRPr="00E4371C" w:rsidRDefault="00A4616D" w:rsidP="00A4616D">
            <w:pPr>
              <w:spacing w:line="320" w:lineRule="exact"/>
              <w:jc w:val="both"/>
              <w:rPr>
                <w:rFonts w:ascii="Arial" w:eastAsia="Arial Unicode MS" w:hAnsi="Arial" w:cs="Arial"/>
                <w:sz w:val="14"/>
                <w:szCs w:val="14"/>
              </w:rPr>
            </w:pPr>
            <w:r>
              <w:rPr>
                <w:rFonts w:ascii="Arial" w:eastAsia="Arial Unicode MS" w:hAnsi="Arial" w:cs="Arial"/>
                <w:sz w:val="14"/>
                <w:szCs w:val="14"/>
              </w:rPr>
              <w:t>Bank overdrafts</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r w:rsidRPr="00A4616D">
              <w:rPr>
                <w:rFonts w:ascii="Arial" w:eastAsia="Arial Unicode MS" w:hAnsi="Arial" w:cs="Arial"/>
                <w:sz w:val="14"/>
                <w:szCs w:val="14"/>
              </w:rPr>
              <w:t>MOR</w:t>
            </w:r>
          </w:p>
        </w:tc>
        <w:tc>
          <w:tcPr>
            <w:tcW w:w="1080" w:type="dxa"/>
          </w:tcPr>
          <w:p w:rsidR="00A4616D" w:rsidRPr="00D00AD3" w:rsidRDefault="00A4616D" w:rsidP="00A4616D">
            <w:pPr>
              <w:spacing w:line="280" w:lineRule="exact"/>
              <w:jc w:val="center"/>
              <w:rPr>
                <w:rFonts w:ascii="Arial" w:eastAsia="Arial Unicode MS" w:hAnsi="Arial" w:cs="Arial"/>
                <w:sz w:val="14"/>
                <w:szCs w:val="14"/>
              </w:rPr>
            </w:pPr>
            <w:r>
              <w:rPr>
                <w:rFonts w:ascii="Arial" w:eastAsia="Arial Unicode MS" w:hAnsi="Arial" w:cs="Arial"/>
                <w:sz w:val="14"/>
                <w:szCs w:val="14"/>
              </w:rPr>
              <w:t>MOR</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7,982</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6,472</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w:t>
            </w:r>
          </w:p>
        </w:tc>
        <w:tc>
          <w:tcPr>
            <w:tcW w:w="1170" w:type="dxa"/>
            <w:vAlign w:val="bottom"/>
          </w:tcPr>
          <w:p w:rsidR="00A4616D" w:rsidRPr="00D00AD3" w:rsidRDefault="00A4616D" w:rsidP="00A4616D">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A4616D" w:rsidRPr="00E4371C" w:rsidTr="00815E8F">
        <w:tc>
          <w:tcPr>
            <w:tcW w:w="2250" w:type="dxa"/>
          </w:tcPr>
          <w:p w:rsidR="00A4616D" w:rsidRPr="00E4371C" w:rsidRDefault="00A4616D" w:rsidP="00A4616D">
            <w:pPr>
              <w:spacing w:line="320" w:lineRule="exact"/>
              <w:jc w:val="both"/>
              <w:rPr>
                <w:rFonts w:ascii="Arial" w:eastAsia="Arial Unicode MS" w:hAnsi="Arial" w:cs="Arial"/>
                <w:sz w:val="14"/>
                <w:szCs w:val="14"/>
              </w:rPr>
            </w:pPr>
            <w:r>
              <w:rPr>
                <w:rFonts w:ascii="Arial" w:eastAsia="Arial Unicode MS" w:hAnsi="Arial" w:cs="Arial"/>
                <w:sz w:val="14"/>
                <w:szCs w:val="14"/>
              </w:rPr>
              <w:t>Trust receipts</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r w:rsidRPr="00A4616D">
              <w:rPr>
                <w:rFonts w:ascii="Arial" w:eastAsia="Arial Unicode MS" w:hAnsi="Arial" w:cs="Arial"/>
                <w:sz w:val="14"/>
                <w:szCs w:val="14"/>
              </w:rPr>
              <w:t>1.90 - 2.56</w:t>
            </w:r>
          </w:p>
        </w:tc>
        <w:tc>
          <w:tcPr>
            <w:tcW w:w="1080" w:type="dxa"/>
          </w:tcPr>
          <w:p w:rsidR="00A4616D" w:rsidRPr="00D00AD3" w:rsidRDefault="00A4616D" w:rsidP="00A4616D">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2.42 - 2.95</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751,167</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705,989</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w:t>
            </w:r>
          </w:p>
        </w:tc>
        <w:tc>
          <w:tcPr>
            <w:tcW w:w="1170" w:type="dxa"/>
            <w:vAlign w:val="bottom"/>
          </w:tcPr>
          <w:p w:rsidR="00A4616D" w:rsidRPr="00D00AD3" w:rsidRDefault="00A4616D" w:rsidP="00A4616D">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A4616D" w:rsidRPr="00E4371C" w:rsidTr="00815E8F">
        <w:tc>
          <w:tcPr>
            <w:tcW w:w="2250" w:type="dxa"/>
          </w:tcPr>
          <w:p w:rsidR="00A4616D" w:rsidRPr="00E4371C" w:rsidRDefault="00A4616D" w:rsidP="00A4616D">
            <w:pPr>
              <w:spacing w:line="320" w:lineRule="exact"/>
              <w:jc w:val="both"/>
              <w:rPr>
                <w:rFonts w:ascii="Arial" w:eastAsia="Arial Unicode MS" w:hAnsi="Arial" w:cs="Arial"/>
                <w:sz w:val="14"/>
                <w:szCs w:val="14"/>
              </w:rPr>
            </w:pPr>
            <w:r>
              <w:rPr>
                <w:rFonts w:ascii="Arial" w:eastAsia="Arial Unicode MS" w:hAnsi="Arial" w:cs="Arial"/>
                <w:sz w:val="14"/>
                <w:szCs w:val="14"/>
              </w:rPr>
              <w:t>Promissory notes</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r w:rsidRPr="00A4616D">
              <w:rPr>
                <w:rFonts w:ascii="Arial" w:eastAsia="Arial Unicode MS" w:hAnsi="Arial" w:cs="Arial"/>
                <w:sz w:val="14"/>
                <w:szCs w:val="14"/>
              </w:rPr>
              <w:t>2.30 - 5.80</w:t>
            </w:r>
          </w:p>
        </w:tc>
        <w:tc>
          <w:tcPr>
            <w:tcW w:w="1080" w:type="dxa"/>
          </w:tcPr>
          <w:p w:rsidR="00A4616D" w:rsidRPr="00D00AD3" w:rsidRDefault="00A4616D" w:rsidP="00A4616D">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 xml:space="preserve">2.80 - </w:t>
            </w:r>
            <w:r>
              <w:rPr>
                <w:rFonts w:ascii="Arial" w:eastAsia="Arial Unicode MS" w:hAnsi="Arial" w:cs="Arial"/>
                <w:sz w:val="14"/>
                <w:szCs w:val="14"/>
              </w:rPr>
              <w:t>6.00</w:t>
            </w:r>
          </w:p>
        </w:tc>
        <w:tc>
          <w:tcPr>
            <w:tcW w:w="1170" w:type="dxa"/>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882,650</w:t>
            </w:r>
          </w:p>
        </w:tc>
        <w:tc>
          <w:tcPr>
            <w:tcW w:w="1170" w:type="dxa"/>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1,896,250</w:t>
            </w:r>
          </w:p>
        </w:tc>
        <w:tc>
          <w:tcPr>
            <w:tcW w:w="1170" w:type="dxa"/>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500,000</w:t>
            </w:r>
          </w:p>
        </w:tc>
        <w:tc>
          <w:tcPr>
            <w:tcW w:w="1170" w:type="dxa"/>
          </w:tcPr>
          <w:p w:rsidR="00A4616D" w:rsidRPr="00D00AD3"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A4616D" w:rsidRPr="00E4371C" w:rsidTr="00815E8F">
        <w:tc>
          <w:tcPr>
            <w:tcW w:w="2250" w:type="dxa"/>
          </w:tcPr>
          <w:p w:rsidR="00A4616D" w:rsidRPr="00E4371C" w:rsidRDefault="00197B45" w:rsidP="00A4616D">
            <w:pPr>
              <w:spacing w:line="320" w:lineRule="exact"/>
              <w:jc w:val="both"/>
              <w:rPr>
                <w:rFonts w:ascii="Arial" w:eastAsia="Arial Unicode MS" w:hAnsi="Arial" w:cs="Arial"/>
                <w:sz w:val="14"/>
                <w:szCs w:val="14"/>
              </w:rPr>
            </w:pPr>
            <w:r>
              <w:rPr>
                <w:rFonts w:ascii="Arial" w:eastAsia="Arial Unicode MS" w:hAnsi="Arial" w:cs="Arial"/>
                <w:sz w:val="14"/>
                <w:szCs w:val="14"/>
              </w:rPr>
              <w:t>Total</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p>
        </w:tc>
        <w:tc>
          <w:tcPr>
            <w:tcW w:w="1080" w:type="dxa"/>
          </w:tcPr>
          <w:p w:rsidR="00A4616D" w:rsidRPr="0052472C" w:rsidRDefault="00A4616D" w:rsidP="00A4616D">
            <w:pPr>
              <w:jc w:val="center"/>
              <w:rPr>
                <w:rFonts w:ascii="Angsana New" w:hAnsi="Angsana New"/>
              </w:rPr>
            </w:pP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1,641,799</w:t>
            </w: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2,608,711</w:t>
            </w: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500,000</w:t>
            </w:r>
          </w:p>
        </w:tc>
        <w:tc>
          <w:tcPr>
            <w:tcW w:w="1170" w:type="dxa"/>
            <w:vAlign w:val="bottom"/>
          </w:tcPr>
          <w:p w:rsidR="00A4616D" w:rsidRPr="00D00AD3"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500,000</w:t>
            </w:r>
          </w:p>
        </w:tc>
      </w:tr>
      <w:tr w:rsidR="00A4616D" w:rsidRPr="006E5E89" w:rsidTr="00815E8F">
        <w:tc>
          <w:tcPr>
            <w:tcW w:w="2250" w:type="dxa"/>
          </w:tcPr>
          <w:p w:rsidR="00A4616D" w:rsidRPr="00E4371C" w:rsidRDefault="00A4616D" w:rsidP="00A4616D">
            <w:pPr>
              <w:spacing w:line="280" w:lineRule="exact"/>
              <w:jc w:val="both"/>
              <w:rPr>
                <w:rFonts w:ascii="Arial" w:eastAsia="Arial Unicode MS" w:hAnsi="Arial" w:cs="Arial"/>
                <w:b/>
                <w:bCs/>
                <w:sz w:val="14"/>
                <w:szCs w:val="14"/>
                <w:u w:val="single"/>
              </w:rPr>
            </w:pPr>
            <w:r w:rsidRPr="00E4371C">
              <w:rPr>
                <w:rFonts w:ascii="Arial" w:eastAsia="Arial Unicode MS" w:hAnsi="Arial" w:cs="Arial"/>
                <w:b/>
                <w:bCs/>
                <w:sz w:val="14"/>
                <w:szCs w:val="14"/>
                <w:u w:val="single"/>
              </w:rPr>
              <w:t>Short-term loans</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p>
        </w:tc>
        <w:tc>
          <w:tcPr>
            <w:tcW w:w="1080" w:type="dxa"/>
          </w:tcPr>
          <w:p w:rsidR="00A4616D" w:rsidRPr="00E4371C" w:rsidRDefault="00A4616D" w:rsidP="00A4616D">
            <w:pPr>
              <w:spacing w:line="280" w:lineRule="exact"/>
              <w:jc w:val="both"/>
              <w:rPr>
                <w:rFonts w:ascii="Arial" w:eastAsia="Arial Unicode MS" w:hAnsi="Arial" w:cs="Arial"/>
                <w:b/>
                <w:bCs/>
                <w:sz w:val="14"/>
                <w:szCs w:val="14"/>
                <w:u w:val="single"/>
              </w:rPr>
            </w:pP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p>
        </w:tc>
        <w:tc>
          <w:tcPr>
            <w:tcW w:w="1170" w:type="dxa"/>
            <w:vAlign w:val="bottom"/>
          </w:tcPr>
          <w:p w:rsidR="00A4616D" w:rsidRPr="006E5E89" w:rsidRDefault="00A4616D" w:rsidP="00A4616D">
            <w:pPr>
              <w:tabs>
                <w:tab w:val="decimal" w:pos="852"/>
              </w:tabs>
              <w:spacing w:line="320" w:lineRule="exact"/>
              <w:rPr>
                <w:rFonts w:ascii="Arial" w:eastAsia="Arial Unicode MS" w:hAnsi="Arial" w:cs="Arial"/>
                <w:sz w:val="14"/>
                <w:szCs w:val="14"/>
              </w:rPr>
            </w:pPr>
          </w:p>
        </w:tc>
      </w:tr>
      <w:tr w:rsidR="00A4616D" w:rsidRPr="006E5E89" w:rsidTr="00815E8F">
        <w:tc>
          <w:tcPr>
            <w:tcW w:w="2250" w:type="dxa"/>
          </w:tcPr>
          <w:p w:rsidR="00A4616D" w:rsidRPr="00E4371C" w:rsidRDefault="00A4616D" w:rsidP="00A4616D">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Bills of exchange</w:t>
            </w:r>
          </w:p>
        </w:tc>
        <w:tc>
          <w:tcPr>
            <w:tcW w:w="1080" w:type="dxa"/>
          </w:tcPr>
          <w:p w:rsidR="00A4616D" w:rsidRPr="00A4616D" w:rsidRDefault="00A4616D" w:rsidP="00A4616D">
            <w:pPr>
              <w:spacing w:line="280" w:lineRule="exact"/>
              <w:jc w:val="center"/>
              <w:rPr>
                <w:rFonts w:ascii="Arial" w:eastAsia="Arial Unicode MS" w:hAnsi="Arial" w:cs="Arial"/>
                <w:sz w:val="14"/>
                <w:szCs w:val="14"/>
              </w:rPr>
            </w:pPr>
            <w:r w:rsidRPr="00A4616D">
              <w:rPr>
                <w:rFonts w:ascii="Arial" w:eastAsia="Arial Unicode MS" w:hAnsi="Arial" w:cs="Arial"/>
                <w:sz w:val="14"/>
                <w:szCs w:val="14"/>
              </w:rPr>
              <w:t>7.00</w:t>
            </w:r>
          </w:p>
        </w:tc>
        <w:tc>
          <w:tcPr>
            <w:tcW w:w="1080" w:type="dxa"/>
          </w:tcPr>
          <w:p w:rsidR="00A4616D" w:rsidRPr="00D00AD3" w:rsidRDefault="00A4616D" w:rsidP="00A4616D">
            <w:pPr>
              <w:spacing w:line="280" w:lineRule="exact"/>
              <w:jc w:val="center"/>
              <w:rPr>
                <w:rFonts w:ascii="Arial" w:eastAsia="Arial Unicode MS" w:hAnsi="Arial" w:cs="Arial"/>
                <w:sz w:val="14"/>
                <w:szCs w:val="14"/>
              </w:rPr>
            </w:pPr>
            <w:r w:rsidRPr="00D00AD3">
              <w:rPr>
                <w:rFonts w:ascii="Arial" w:eastAsia="Arial Unicode MS" w:hAnsi="Arial" w:cs="Arial"/>
                <w:sz w:val="14"/>
                <w:szCs w:val="14"/>
              </w:rPr>
              <w:t>4.00 - 6.50</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10,000</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240,000</w:t>
            </w:r>
          </w:p>
        </w:tc>
        <w:tc>
          <w:tcPr>
            <w:tcW w:w="1170" w:type="dxa"/>
            <w:vAlign w:val="bottom"/>
          </w:tcPr>
          <w:p w:rsidR="00A4616D" w:rsidRPr="00A4616D" w:rsidRDefault="00A4616D" w:rsidP="00A4616D">
            <w:pP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w:t>
            </w:r>
          </w:p>
        </w:tc>
        <w:tc>
          <w:tcPr>
            <w:tcW w:w="1170" w:type="dxa"/>
            <w:vAlign w:val="bottom"/>
          </w:tcPr>
          <w:p w:rsidR="00A4616D" w:rsidRPr="00D00AD3" w:rsidRDefault="00A4616D" w:rsidP="00A4616D">
            <w:pP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A4616D" w:rsidRPr="006E5E89" w:rsidTr="00815E8F">
        <w:tc>
          <w:tcPr>
            <w:tcW w:w="2250" w:type="dxa"/>
          </w:tcPr>
          <w:p w:rsidR="00A4616D" w:rsidRPr="00E4371C" w:rsidRDefault="00A4616D" w:rsidP="00A4616D">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Less: Prepaid interest</w:t>
            </w:r>
          </w:p>
        </w:tc>
        <w:tc>
          <w:tcPr>
            <w:tcW w:w="1080" w:type="dxa"/>
          </w:tcPr>
          <w:p w:rsidR="00A4616D" w:rsidRPr="00E4371C" w:rsidRDefault="00A4616D" w:rsidP="00A4616D">
            <w:pPr>
              <w:spacing w:line="280" w:lineRule="exact"/>
              <w:rPr>
                <w:rFonts w:ascii="Arial" w:eastAsia="Arial Unicode MS" w:hAnsi="Arial" w:cs="Arial"/>
                <w:sz w:val="14"/>
                <w:szCs w:val="14"/>
              </w:rPr>
            </w:pPr>
          </w:p>
        </w:tc>
        <w:tc>
          <w:tcPr>
            <w:tcW w:w="1080" w:type="dxa"/>
          </w:tcPr>
          <w:p w:rsidR="00A4616D" w:rsidRPr="00E4371C" w:rsidRDefault="00A4616D" w:rsidP="00A4616D">
            <w:pPr>
              <w:spacing w:line="280" w:lineRule="exact"/>
              <w:rPr>
                <w:rFonts w:ascii="Arial" w:eastAsia="Arial Unicode MS" w:hAnsi="Arial" w:cs="Arial"/>
                <w:sz w:val="14"/>
                <w:szCs w:val="14"/>
              </w:rPr>
            </w:pPr>
          </w:p>
        </w:tc>
        <w:tc>
          <w:tcPr>
            <w:tcW w:w="1170" w:type="dxa"/>
            <w:vAlign w:val="bottom"/>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(146)</w:t>
            </w:r>
          </w:p>
        </w:tc>
        <w:tc>
          <w:tcPr>
            <w:tcW w:w="1170" w:type="dxa"/>
            <w:vAlign w:val="bottom"/>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(3,415)</w:t>
            </w:r>
          </w:p>
        </w:tc>
        <w:tc>
          <w:tcPr>
            <w:tcW w:w="1170" w:type="dxa"/>
            <w:vAlign w:val="bottom"/>
          </w:tcPr>
          <w:p w:rsidR="00A4616D" w:rsidRPr="00A4616D"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w:t>
            </w:r>
          </w:p>
        </w:tc>
        <w:tc>
          <w:tcPr>
            <w:tcW w:w="1170" w:type="dxa"/>
            <w:vAlign w:val="bottom"/>
          </w:tcPr>
          <w:p w:rsidR="00A4616D" w:rsidRPr="00D00AD3" w:rsidRDefault="00A4616D" w:rsidP="00A4616D">
            <w:pPr>
              <w:pBdr>
                <w:bottom w:val="sing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r w:rsidR="00A4616D" w:rsidRPr="006E5E89" w:rsidTr="00815E8F">
        <w:tc>
          <w:tcPr>
            <w:tcW w:w="2250" w:type="dxa"/>
          </w:tcPr>
          <w:p w:rsidR="00A4616D" w:rsidRPr="00E4371C" w:rsidRDefault="00A4616D" w:rsidP="00A4616D">
            <w:pPr>
              <w:spacing w:line="280" w:lineRule="exact"/>
              <w:jc w:val="both"/>
              <w:rPr>
                <w:rFonts w:ascii="Arial" w:eastAsia="Arial Unicode MS" w:hAnsi="Arial" w:cs="Arial"/>
                <w:sz w:val="14"/>
                <w:szCs w:val="14"/>
              </w:rPr>
            </w:pPr>
            <w:r w:rsidRPr="00E4371C">
              <w:rPr>
                <w:rFonts w:ascii="Arial" w:eastAsia="Arial Unicode MS" w:hAnsi="Arial" w:cs="Arial"/>
                <w:sz w:val="14"/>
                <w:szCs w:val="14"/>
              </w:rPr>
              <w:t>Net</w:t>
            </w:r>
          </w:p>
        </w:tc>
        <w:tc>
          <w:tcPr>
            <w:tcW w:w="1080" w:type="dxa"/>
          </w:tcPr>
          <w:p w:rsidR="00A4616D" w:rsidRPr="00E4371C" w:rsidRDefault="00A4616D" w:rsidP="00A4616D">
            <w:pPr>
              <w:spacing w:line="280" w:lineRule="exact"/>
              <w:jc w:val="both"/>
              <w:rPr>
                <w:rFonts w:ascii="Arial" w:eastAsia="Arial Unicode MS" w:hAnsi="Arial" w:cs="Arial"/>
                <w:sz w:val="14"/>
                <w:szCs w:val="14"/>
              </w:rPr>
            </w:pPr>
          </w:p>
        </w:tc>
        <w:tc>
          <w:tcPr>
            <w:tcW w:w="1080" w:type="dxa"/>
          </w:tcPr>
          <w:p w:rsidR="00A4616D" w:rsidRPr="00E4371C" w:rsidRDefault="00A4616D" w:rsidP="00A4616D">
            <w:pPr>
              <w:spacing w:line="280" w:lineRule="exact"/>
              <w:jc w:val="both"/>
              <w:rPr>
                <w:rFonts w:ascii="Arial" w:eastAsia="Arial Unicode MS" w:hAnsi="Arial" w:cs="Arial"/>
                <w:sz w:val="14"/>
                <w:szCs w:val="14"/>
              </w:rPr>
            </w:pP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9,854</w:t>
            </w: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236,585</w:t>
            </w:r>
          </w:p>
        </w:tc>
        <w:tc>
          <w:tcPr>
            <w:tcW w:w="1170" w:type="dxa"/>
            <w:vAlign w:val="bottom"/>
          </w:tcPr>
          <w:p w:rsidR="00A4616D" w:rsidRPr="00A4616D"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A4616D">
              <w:rPr>
                <w:rFonts w:ascii="Arial" w:eastAsia="Arial Unicode MS" w:hAnsi="Arial" w:cs="Arial"/>
                <w:sz w:val="14"/>
                <w:szCs w:val="14"/>
              </w:rPr>
              <w:t>-</w:t>
            </w:r>
          </w:p>
        </w:tc>
        <w:tc>
          <w:tcPr>
            <w:tcW w:w="1170" w:type="dxa"/>
            <w:vAlign w:val="bottom"/>
          </w:tcPr>
          <w:p w:rsidR="00A4616D" w:rsidRPr="00D00AD3" w:rsidRDefault="00A4616D" w:rsidP="00A4616D">
            <w:pPr>
              <w:pBdr>
                <w:bottom w:val="double" w:sz="4" w:space="1" w:color="auto"/>
              </w:pBdr>
              <w:tabs>
                <w:tab w:val="decimal" w:pos="852"/>
              </w:tabs>
              <w:spacing w:line="320" w:lineRule="exact"/>
              <w:rPr>
                <w:rFonts w:ascii="Arial" w:eastAsia="Arial Unicode MS" w:hAnsi="Arial" w:cs="Arial"/>
                <w:sz w:val="14"/>
                <w:szCs w:val="14"/>
              </w:rPr>
            </w:pPr>
            <w:r w:rsidRPr="00D00AD3">
              <w:rPr>
                <w:rFonts w:ascii="Arial" w:eastAsia="Arial Unicode MS" w:hAnsi="Arial" w:cs="Arial"/>
                <w:sz w:val="14"/>
                <w:szCs w:val="14"/>
              </w:rPr>
              <w:t>-</w:t>
            </w:r>
          </w:p>
        </w:tc>
      </w:tr>
    </w:tbl>
    <w:p w:rsidR="000F0CDB" w:rsidRDefault="000F0CDB">
      <w:pPr>
        <w:overflowPunct/>
        <w:autoSpaceDE/>
        <w:autoSpaceDN/>
        <w:adjustRightInd/>
        <w:textAlignment w:val="auto"/>
        <w:rPr>
          <w:rFonts w:ascii="Arial" w:hAnsi="Arial" w:cs="Arial"/>
          <w:sz w:val="22"/>
          <w:szCs w:val="22"/>
        </w:rPr>
      </w:pPr>
      <w:r>
        <w:rPr>
          <w:rFonts w:ascii="Arial" w:hAnsi="Arial" w:cs="Arial"/>
          <w:sz w:val="22"/>
          <w:szCs w:val="22"/>
        </w:rPr>
        <w:br w:type="page"/>
      </w:r>
    </w:p>
    <w:p w:rsidR="00C97784" w:rsidRPr="00157D6E" w:rsidRDefault="004E4898" w:rsidP="00077A0A">
      <w:pPr>
        <w:spacing w:before="120" w:after="120" w:line="380" w:lineRule="exact"/>
        <w:ind w:left="533" w:hanging="533"/>
        <w:jc w:val="thaiDistribute"/>
        <w:rPr>
          <w:rFonts w:ascii="Arial" w:hAnsi="Arial" w:cs="Arial"/>
          <w:sz w:val="22"/>
          <w:szCs w:val="22"/>
        </w:rPr>
      </w:pPr>
      <w:r>
        <w:rPr>
          <w:rFonts w:ascii="Arial" w:hAnsi="Arial" w:cs="Arial"/>
          <w:sz w:val="22"/>
          <w:szCs w:val="22"/>
        </w:rPr>
        <w:tab/>
      </w:r>
      <w:r w:rsidR="00C97784" w:rsidRPr="00157D6E">
        <w:rPr>
          <w:rFonts w:ascii="Arial" w:hAnsi="Arial" w:cs="Arial"/>
          <w:sz w:val="22"/>
          <w:szCs w:val="22"/>
        </w:rPr>
        <w:t xml:space="preserve">As at </w:t>
      </w:r>
      <w:r w:rsidR="00815E8F">
        <w:rPr>
          <w:rFonts w:ascii="Arial" w:hAnsi="Arial" w:cs="Arial"/>
          <w:sz w:val="22"/>
          <w:szCs w:val="22"/>
        </w:rPr>
        <w:t xml:space="preserve">30 June </w:t>
      </w:r>
      <w:r w:rsidR="00634FB0">
        <w:rPr>
          <w:rFonts w:ascii="Arial" w:hAnsi="Arial" w:cs="Arial"/>
          <w:sz w:val="22"/>
          <w:szCs w:val="22"/>
        </w:rPr>
        <w:t xml:space="preserve">2020 </w:t>
      </w:r>
      <w:r w:rsidR="00C97784" w:rsidRPr="00157D6E">
        <w:rPr>
          <w:rFonts w:ascii="Arial" w:hAnsi="Arial" w:cs="Arial"/>
          <w:sz w:val="22"/>
          <w:szCs w:val="22"/>
        </w:rPr>
        <w:t xml:space="preserve">and </w:t>
      </w:r>
      <w:r w:rsidR="00E91DF6">
        <w:rPr>
          <w:rFonts w:ascii="Arial" w:hAnsi="Arial" w:cs="Arial"/>
          <w:sz w:val="22"/>
          <w:szCs w:val="22"/>
        </w:rPr>
        <w:t xml:space="preserve">31 December </w:t>
      </w:r>
      <w:r w:rsidR="003B5B16">
        <w:rPr>
          <w:rFonts w:ascii="Arial" w:hAnsi="Arial" w:cs="Arial"/>
          <w:sz w:val="22"/>
          <w:szCs w:val="22"/>
        </w:rPr>
        <w:t>201</w:t>
      </w:r>
      <w:r w:rsidR="00634FB0">
        <w:rPr>
          <w:rFonts w:ascii="Arial" w:hAnsi="Arial" w:cs="Arial"/>
          <w:sz w:val="22"/>
          <w:szCs w:val="22"/>
        </w:rPr>
        <w:t>9</w:t>
      </w:r>
      <w:r w:rsidR="00C97784" w:rsidRPr="00157D6E">
        <w:rPr>
          <w:rFonts w:ascii="Arial" w:hAnsi="Arial" w:cs="Arial"/>
          <w:sz w:val="22"/>
          <w:szCs w:val="22"/>
        </w:rPr>
        <w:t xml:space="preserve">, the </w:t>
      </w:r>
      <w:r w:rsidR="004C6F5D">
        <w:rPr>
          <w:rFonts w:ascii="Arial" w:hAnsi="Arial" w:cs="Arial"/>
          <w:sz w:val="22"/>
          <w:szCs w:val="22"/>
        </w:rPr>
        <w:t>Group</w:t>
      </w:r>
      <w:r w:rsidR="00C97784" w:rsidRPr="00157D6E">
        <w:rPr>
          <w:rFonts w:ascii="Arial" w:hAnsi="Arial" w:cs="Arial"/>
          <w:sz w:val="22"/>
          <w:szCs w:val="22"/>
        </w:rPr>
        <w:t xml:space="preserve"> had the following unused overdraft lines from banks and other credit facilities:</w:t>
      </w:r>
    </w:p>
    <w:tbl>
      <w:tblPr>
        <w:tblW w:w="8640" w:type="dxa"/>
        <w:tblInd w:w="558" w:type="dxa"/>
        <w:tblLook w:val="01E0" w:firstRow="1" w:lastRow="1" w:firstColumn="1" w:lastColumn="1" w:noHBand="0" w:noVBand="0"/>
      </w:tblPr>
      <w:tblGrid>
        <w:gridCol w:w="4230"/>
        <w:gridCol w:w="2205"/>
        <w:gridCol w:w="2205"/>
      </w:tblGrid>
      <w:tr w:rsidR="00C97784" w:rsidRPr="00157D6E" w:rsidTr="00B76BD9">
        <w:tc>
          <w:tcPr>
            <w:tcW w:w="4230" w:type="dxa"/>
          </w:tcPr>
          <w:p w:rsidR="00C97784" w:rsidRPr="00157D6E" w:rsidRDefault="00C97784" w:rsidP="008A6BF0">
            <w:pPr>
              <w:tabs>
                <w:tab w:val="left" w:pos="720"/>
                <w:tab w:val="left" w:pos="1440"/>
              </w:tabs>
              <w:spacing w:line="380" w:lineRule="exact"/>
              <w:jc w:val="center"/>
              <w:rPr>
                <w:rFonts w:ascii="Arial" w:hAnsi="Arial" w:cs="Arial"/>
                <w:sz w:val="22"/>
                <w:szCs w:val="22"/>
              </w:rPr>
            </w:pPr>
          </w:p>
        </w:tc>
        <w:tc>
          <w:tcPr>
            <w:tcW w:w="2205" w:type="dxa"/>
            <w:hideMark/>
          </w:tcPr>
          <w:p w:rsidR="00C97784" w:rsidRPr="00157D6E" w:rsidRDefault="00815E8F" w:rsidP="008A6BF0">
            <w:pPr>
              <w:pBdr>
                <w:bottom w:val="single" w:sz="4" w:space="1" w:color="auto"/>
              </w:pBdr>
              <w:tabs>
                <w:tab w:val="left" w:pos="720"/>
                <w:tab w:val="left" w:pos="1440"/>
              </w:tabs>
              <w:spacing w:line="380" w:lineRule="exact"/>
              <w:jc w:val="center"/>
              <w:rPr>
                <w:rFonts w:ascii="Arial" w:hAnsi="Arial" w:cs="Arial"/>
                <w:sz w:val="22"/>
                <w:szCs w:val="22"/>
              </w:rPr>
            </w:pPr>
            <w:r>
              <w:rPr>
                <w:rFonts w:ascii="Arial" w:hAnsi="Arial" w:cs="Arial"/>
                <w:sz w:val="22"/>
                <w:szCs w:val="22"/>
              </w:rPr>
              <w:t xml:space="preserve">30 June </w:t>
            </w:r>
            <w:r w:rsidR="00634FB0">
              <w:rPr>
                <w:rFonts w:ascii="Arial" w:hAnsi="Arial" w:cs="Arial"/>
                <w:sz w:val="22"/>
                <w:szCs w:val="22"/>
              </w:rPr>
              <w:t>2020</w:t>
            </w:r>
          </w:p>
        </w:tc>
        <w:tc>
          <w:tcPr>
            <w:tcW w:w="2205" w:type="dxa"/>
            <w:hideMark/>
          </w:tcPr>
          <w:p w:rsidR="00C97784" w:rsidRPr="00157D6E" w:rsidRDefault="00C97784" w:rsidP="008A6BF0">
            <w:pPr>
              <w:pBdr>
                <w:bottom w:val="single" w:sz="4" w:space="1" w:color="auto"/>
              </w:pBd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31</w:t>
            </w:r>
            <w:r w:rsidRPr="00157D6E">
              <w:rPr>
                <w:rFonts w:ascii="Arial" w:hAnsi="Arial" w:cs="Arial"/>
                <w:sz w:val="22"/>
                <w:szCs w:val="22"/>
                <w:cs/>
              </w:rPr>
              <w:t xml:space="preserve"> </w:t>
            </w:r>
            <w:r w:rsidRPr="00157D6E">
              <w:rPr>
                <w:rFonts w:ascii="Arial" w:hAnsi="Arial" w:cs="Arial"/>
                <w:sz w:val="22"/>
                <w:szCs w:val="22"/>
              </w:rPr>
              <w:t xml:space="preserve">December </w:t>
            </w:r>
            <w:r w:rsidR="003B5B16">
              <w:rPr>
                <w:rFonts w:ascii="Arial" w:hAnsi="Arial" w:cs="Arial"/>
                <w:sz w:val="22"/>
                <w:szCs w:val="22"/>
              </w:rPr>
              <w:t>20</w:t>
            </w:r>
            <w:r w:rsidR="00634FB0">
              <w:rPr>
                <w:rFonts w:ascii="Arial" w:hAnsi="Arial" w:cs="Arial"/>
                <w:sz w:val="22"/>
                <w:szCs w:val="22"/>
              </w:rPr>
              <w:t>19</w:t>
            </w:r>
          </w:p>
        </w:tc>
      </w:tr>
      <w:tr w:rsidR="00C97784" w:rsidRPr="00157D6E" w:rsidTr="008A6BF0">
        <w:tc>
          <w:tcPr>
            <w:tcW w:w="4230" w:type="dxa"/>
          </w:tcPr>
          <w:p w:rsidR="00C97784" w:rsidRPr="00157D6E" w:rsidRDefault="006F7EC6" w:rsidP="008A6BF0">
            <w:pPr>
              <w:tabs>
                <w:tab w:val="left" w:pos="720"/>
                <w:tab w:val="left" w:pos="1440"/>
              </w:tabs>
              <w:spacing w:line="380" w:lineRule="exact"/>
              <w:jc w:val="thaiDistribute"/>
              <w:rPr>
                <w:rFonts w:ascii="Arial" w:hAnsi="Arial" w:cs="Arial"/>
                <w:sz w:val="22"/>
                <w:szCs w:val="22"/>
                <w:u w:val="single"/>
              </w:rPr>
            </w:pPr>
            <w:r>
              <w:rPr>
                <w:rFonts w:ascii="Arial" w:hAnsi="Arial" w:cs="Arial"/>
                <w:sz w:val="22"/>
                <w:szCs w:val="22"/>
                <w:u w:val="single"/>
              </w:rPr>
              <w:t>Currenc</w:t>
            </w:r>
            <w:r w:rsidR="00BD4A8E">
              <w:rPr>
                <w:rFonts w:ascii="Arial" w:hAnsi="Arial" w:cs="Arial"/>
                <w:sz w:val="22"/>
                <w:szCs w:val="22"/>
                <w:u w:val="single"/>
              </w:rPr>
              <w:t>y</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cs/>
              </w:rPr>
            </w:pPr>
            <w:r w:rsidRPr="00157D6E">
              <w:rPr>
                <w:rFonts w:ascii="Arial" w:hAnsi="Arial" w:cs="Arial"/>
                <w:sz w:val="22"/>
                <w:szCs w:val="22"/>
              </w:rPr>
              <w:t>(Million)</w:t>
            </w:r>
          </w:p>
        </w:tc>
        <w:tc>
          <w:tcPr>
            <w:tcW w:w="2205" w:type="dxa"/>
          </w:tcPr>
          <w:p w:rsidR="00C97784" w:rsidRPr="00157D6E" w:rsidRDefault="00C97784" w:rsidP="0010037C">
            <w:pPr>
              <w:tabs>
                <w:tab w:val="left" w:pos="720"/>
                <w:tab w:val="left" w:pos="1440"/>
              </w:tabs>
              <w:spacing w:line="380" w:lineRule="exact"/>
              <w:jc w:val="center"/>
              <w:rPr>
                <w:rFonts w:ascii="Arial" w:hAnsi="Arial" w:cs="Arial"/>
                <w:sz w:val="22"/>
                <w:szCs w:val="22"/>
              </w:rPr>
            </w:pPr>
            <w:r w:rsidRPr="00157D6E">
              <w:rPr>
                <w:rFonts w:ascii="Arial" w:hAnsi="Arial" w:cs="Arial"/>
                <w:sz w:val="22"/>
                <w:szCs w:val="22"/>
              </w:rPr>
              <w:t>(Million)</w:t>
            </w:r>
          </w:p>
        </w:tc>
      </w:tr>
      <w:tr w:rsidR="009A2F52" w:rsidRPr="00157D6E" w:rsidTr="00441F4E">
        <w:trPr>
          <w:trHeight w:val="80"/>
        </w:trPr>
        <w:tc>
          <w:tcPr>
            <w:tcW w:w="4230" w:type="dxa"/>
          </w:tcPr>
          <w:p w:rsidR="009A2F52" w:rsidRPr="00157D6E" w:rsidRDefault="009A2F52" w:rsidP="009A2F52">
            <w:pPr>
              <w:tabs>
                <w:tab w:val="left" w:pos="720"/>
                <w:tab w:val="left" w:pos="1440"/>
              </w:tabs>
              <w:spacing w:line="380" w:lineRule="exact"/>
              <w:jc w:val="thaiDistribute"/>
              <w:rPr>
                <w:rFonts w:ascii="Arial" w:hAnsi="Arial" w:cs="Arial"/>
                <w:sz w:val="22"/>
                <w:szCs w:val="22"/>
                <w:cs/>
              </w:rPr>
            </w:pPr>
            <w:r>
              <w:rPr>
                <w:rFonts w:ascii="Arial" w:hAnsi="Arial" w:cs="Arial"/>
                <w:sz w:val="22"/>
                <w:szCs w:val="22"/>
              </w:rPr>
              <w:t>Baht</w:t>
            </w:r>
          </w:p>
        </w:tc>
        <w:tc>
          <w:tcPr>
            <w:tcW w:w="2205" w:type="dxa"/>
          </w:tcPr>
          <w:p w:rsidR="009A2F52" w:rsidRPr="009A2F52" w:rsidRDefault="001F0592" w:rsidP="009A2F52">
            <w:pPr>
              <w:tabs>
                <w:tab w:val="decimal" w:pos="1782"/>
              </w:tabs>
              <w:spacing w:line="380" w:lineRule="exact"/>
              <w:rPr>
                <w:rFonts w:ascii="Arial" w:hAnsi="Arial" w:cs="Arial"/>
                <w:sz w:val="22"/>
                <w:szCs w:val="22"/>
                <w:cs/>
              </w:rPr>
            </w:pPr>
            <w:r w:rsidRPr="001F0592">
              <w:rPr>
                <w:rFonts w:ascii="Arial" w:hAnsi="Arial" w:cs="Arial"/>
                <w:sz w:val="22"/>
                <w:szCs w:val="22"/>
              </w:rPr>
              <w:t>1,658</w:t>
            </w:r>
          </w:p>
        </w:tc>
        <w:tc>
          <w:tcPr>
            <w:tcW w:w="2205" w:type="dxa"/>
          </w:tcPr>
          <w:p w:rsidR="009A2F52" w:rsidRPr="007E68A5" w:rsidRDefault="00634FB0" w:rsidP="009A2F52">
            <w:pPr>
              <w:tabs>
                <w:tab w:val="decimal" w:pos="1782"/>
              </w:tabs>
              <w:spacing w:line="380" w:lineRule="exact"/>
              <w:rPr>
                <w:rFonts w:ascii="Arial" w:hAnsi="Arial" w:cs="Arial"/>
                <w:sz w:val="22"/>
                <w:szCs w:val="22"/>
                <w:cs/>
              </w:rPr>
            </w:pPr>
            <w:r w:rsidRPr="00D00AD3">
              <w:rPr>
                <w:rFonts w:ascii="Arial" w:hAnsi="Arial" w:cs="Arial"/>
                <w:sz w:val="22"/>
                <w:szCs w:val="22"/>
              </w:rPr>
              <w:t>1,644</w:t>
            </w:r>
          </w:p>
        </w:tc>
      </w:tr>
    </w:tbl>
    <w:p w:rsidR="00A62AC4" w:rsidRDefault="00560FF9"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tab/>
        <w:t>Bank overdraft of a subsidiary is secured by investment property of the subsidiary</w:t>
      </w:r>
      <w:r w:rsidR="00A62AC4">
        <w:rPr>
          <w:rFonts w:ascii="Arial" w:eastAsia="Arial Unicode MS" w:hAnsi="Arial" w:cs="Arial"/>
          <w:sz w:val="22"/>
          <w:szCs w:val="22"/>
        </w:rPr>
        <w:t xml:space="preserve">              </w:t>
      </w:r>
      <w:proofErr w:type="gramStart"/>
      <w:r w:rsidR="00A62AC4">
        <w:rPr>
          <w:rFonts w:ascii="Arial" w:eastAsia="Arial Unicode MS" w:hAnsi="Arial" w:cs="Arial"/>
          <w:sz w:val="22"/>
          <w:szCs w:val="22"/>
        </w:rPr>
        <w:t xml:space="preserve">   (</w:t>
      </w:r>
      <w:proofErr w:type="gramEnd"/>
      <w:r w:rsidR="00A62AC4">
        <w:rPr>
          <w:rFonts w:ascii="Arial" w:eastAsia="Arial Unicode MS" w:hAnsi="Arial" w:cs="Arial"/>
          <w:sz w:val="22"/>
          <w:szCs w:val="22"/>
        </w:rPr>
        <w:t>31 December 2019: secured by investment property and leasehold rights of subsidiary).</w:t>
      </w:r>
    </w:p>
    <w:p w:rsidR="00C97784" w:rsidRDefault="00A62AC4" w:rsidP="00C97784">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rsidR="00C97784" w:rsidRDefault="00D92C9D" w:rsidP="00C97784">
      <w:pPr>
        <w:tabs>
          <w:tab w:val="right" w:pos="728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61A4">
        <w:rPr>
          <w:rFonts w:ascii="Arial" w:hAnsi="Arial" w:cs="Arial"/>
          <w:b/>
          <w:bCs/>
          <w:sz w:val="22"/>
          <w:szCs w:val="22"/>
        </w:rPr>
        <w:t>8</w:t>
      </w:r>
      <w:r w:rsidR="00C97784" w:rsidRPr="003A23F0">
        <w:rPr>
          <w:rFonts w:ascii="Arial" w:hAnsi="Arial" w:cs="Arial"/>
          <w:b/>
          <w:bCs/>
          <w:sz w:val="22"/>
          <w:szCs w:val="22"/>
        </w:rPr>
        <w:t>.</w:t>
      </w:r>
      <w:r w:rsidR="00C97784" w:rsidRPr="003A23F0">
        <w:rPr>
          <w:rFonts w:ascii="Arial" w:hAnsi="Arial" w:cs="Arial"/>
          <w:b/>
          <w:bCs/>
          <w:sz w:val="22"/>
          <w:szCs w:val="22"/>
        </w:rPr>
        <w:tab/>
        <w:t>Trade and other payables</w:t>
      </w:r>
    </w:p>
    <w:tbl>
      <w:tblPr>
        <w:tblW w:w="8700" w:type="dxa"/>
        <w:tblInd w:w="588" w:type="dxa"/>
        <w:tblLayout w:type="fixed"/>
        <w:tblLook w:val="0000" w:firstRow="0" w:lastRow="0" w:firstColumn="0" w:lastColumn="0" w:noHBand="0" w:noVBand="0"/>
      </w:tblPr>
      <w:tblGrid>
        <w:gridCol w:w="3300"/>
        <w:gridCol w:w="1350"/>
        <w:gridCol w:w="1350"/>
        <w:gridCol w:w="1350"/>
        <w:gridCol w:w="1350"/>
      </w:tblGrid>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00" w:type="dxa"/>
            <w:gridSpan w:val="2"/>
          </w:tcPr>
          <w:p w:rsidR="00C97784" w:rsidRPr="00E4371C" w:rsidRDefault="00C97784" w:rsidP="00B76BD9">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C97784" w:rsidRPr="00E4371C" w:rsidTr="00B76BD9">
        <w:tc>
          <w:tcPr>
            <w:tcW w:w="3300" w:type="dxa"/>
          </w:tcPr>
          <w:p w:rsidR="00C97784" w:rsidRPr="00E4371C" w:rsidRDefault="00C97784" w:rsidP="00B76BD9">
            <w:pPr>
              <w:spacing w:line="380" w:lineRule="exact"/>
              <w:ind w:right="-18"/>
              <w:jc w:val="thaiDistribute"/>
              <w:rPr>
                <w:rFonts w:ascii="Arial" w:hAnsi="Arial" w:cs="Arial"/>
                <w:sz w:val="18"/>
                <w:szCs w:val="18"/>
              </w:rPr>
            </w:pP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700" w:type="dxa"/>
            <w:gridSpan w:val="2"/>
            <w:vAlign w:val="bottom"/>
          </w:tcPr>
          <w:p w:rsidR="00C97784" w:rsidRPr="00E4371C" w:rsidRDefault="00C97784" w:rsidP="00B76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000A1F" w:rsidRPr="00E4371C" w:rsidTr="00B76BD9">
        <w:tc>
          <w:tcPr>
            <w:tcW w:w="3300" w:type="dxa"/>
          </w:tcPr>
          <w:p w:rsidR="00000A1F" w:rsidRPr="00E4371C" w:rsidRDefault="00000A1F" w:rsidP="00000A1F">
            <w:pPr>
              <w:spacing w:line="380" w:lineRule="exact"/>
              <w:ind w:right="-18"/>
              <w:jc w:val="thaiDistribute"/>
              <w:rPr>
                <w:rFonts w:ascii="Arial" w:hAnsi="Arial" w:cs="Arial"/>
                <w:b/>
                <w:bCs/>
                <w:sz w:val="18"/>
                <w:szCs w:val="18"/>
                <w:u w:val="single"/>
              </w:rPr>
            </w:pPr>
          </w:p>
        </w:tc>
        <w:tc>
          <w:tcPr>
            <w:tcW w:w="1350" w:type="dxa"/>
          </w:tcPr>
          <w:p w:rsidR="00000A1F" w:rsidRPr="00105521" w:rsidRDefault="00815E8F" w:rsidP="00000A1F">
            <w:pPr>
              <w:pBdr>
                <w:bottom w:val="single" w:sz="4" w:space="1" w:color="auto"/>
              </w:pBdr>
              <w:spacing w:line="320" w:lineRule="exact"/>
              <w:jc w:val="center"/>
              <w:rPr>
                <w:rFonts w:ascii="Arial" w:hAnsi="Arial" w:cs="Arial"/>
                <w:sz w:val="16"/>
                <w:szCs w:val="16"/>
              </w:rPr>
            </w:pPr>
            <w:r w:rsidRPr="00815E8F">
              <w:rPr>
                <w:rFonts w:ascii="Arial" w:hAnsi="Arial" w:cs="Arial"/>
                <w:sz w:val="16"/>
                <w:szCs w:val="16"/>
              </w:rPr>
              <w:t xml:space="preserve">30 June </w:t>
            </w:r>
            <w:r>
              <w:rPr>
                <w:rFonts w:ascii="Arial" w:hAnsi="Arial" w:cs="Arial"/>
                <w:sz w:val="16"/>
                <w:szCs w:val="16"/>
              </w:rPr>
              <w:t xml:space="preserve">            </w:t>
            </w:r>
            <w:r w:rsidR="00634FB0" w:rsidRPr="00634FB0">
              <w:rPr>
                <w:rFonts w:ascii="Arial" w:hAnsi="Arial" w:cs="Arial"/>
                <w:sz w:val="16"/>
                <w:szCs w:val="16"/>
              </w:rPr>
              <w:t>2020</w:t>
            </w:r>
          </w:p>
        </w:tc>
        <w:tc>
          <w:tcPr>
            <w:tcW w:w="1350" w:type="dxa"/>
          </w:tcPr>
          <w:p w:rsidR="00000A1F" w:rsidRPr="00815E8F"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w:t>
            </w:r>
            <w:r w:rsidR="00634FB0" w:rsidRPr="00815E8F">
              <w:rPr>
                <w:rFonts w:ascii="Arial" w:hAnsi="Arial" w:cs="Arial"/>
                <w:sz w:val="16"/>
                <w:szCs w:val="16"/>
              </w:rPr>
              <w:t>9</w:t>
            </w:r>
          </w:p>
        </w:tc>
        <w:tc>
          <w:tcPr>
            <w:tcW w:w="1350" w:type="dxa"/>
          </w:tcPr>
          <w:p w:rsidR="00000A1F" w:rsidRPr="00105521" w:rsidRDefault="00815E8F" w:rsidP="00000A1F">
            <w:pPr>
              <w:pBdr>
                <w:bottom w:val="single" w:sz="4" w:space="1" w:color="auto"/>
              </w:pBdr>
              <w:spacing w:line="320" w:lineRule="exact"/>
              <w:jc w:val="center"/>
              <w:rPr>
                <w:rFonts w:ascii="Arial" w:hAnsi="Arial" w:cs="Arial"/>
                <w:sz w:val="16"/>
                <w:szCs w:val="16"/>
              </w:rPr>
            </w:pPr>
            <w:r w:rsidRPr="00815E8F">
              <w:rPr>
                <w:rFonts w:ascii="Arial" w:hAnsi="Arial" w:cs="Arial"/>
                <w:sz w:val="16"/>
                <w:szCs w:val="16"/>
              </w:rPr>
              <w:t xml:space="preserve">30 June </w:t>
            </w:r>
            <w:r>
              <w:rPr>
                <w:rFonts w:ascii="Arial" w:hAnsi="Arial" w:cs="Arial"/>
                <w:sz w:val="16"/>
                <w:szCs w:val="16"/>
              </w:rPr>
              <w:t xml:space="preserve">          </w:t>
            </w:r>
            <w:r w:rsidR="00634FB0" w:rsidRPr="00634FB0">
              <w:rPr>
                <w:rFonts w:ascii="Arial" w:hAnsi="Arial" w:cs="Arial"/>
                <w:sz w:val="16"/>
                <w:szCs w:val="16"/>
              </w:rPr>
              <w:t>2020</w:t>
            </w:r>
          </w:p>
        </w:tc>
        <w:tc>
          <w:tcPr>
            <w:tcW w:w="1350" w:type="dxa"/>
          </w:tcPr>
          <w:p w:rsidR="00000A1F" w:rsidRPr="00105521" w:rsidRDefault="00000A1F" w:rsidP="00000A1F">
            <w:pPr>
              <w:pBdr>
                <w:bottom w:val="single" w:sz="4" w:space="1" w:color="auto"/>
              </w:pBdr>
              <w:spacing w:line="320" w:lineRule="exact"/>
              <w:jc w:val="center"/>
              <w:rPr>
                <w:rFonts w:ascii="Arial" w:hAnsi="Arial" w:cs="Arial"/>
                <w:sz w:val="16"/>
                <w:szCs w:val="16"/>
              </w:rPr>
            </w:pPr>
            <w:r w:rsidRPr="00105521">
              <w:rPr>
                <w:rFonts w:ascii="Arial" w:hAnsi="Arial" w:cs="Arial"/>
                <w:sz w:val="16"/>
                <w:szCs w:val="16"/>
              </w:rPr>
              <w:t xml:space="preserve">31 December </w:t>
            </w:r>
            <w:r>
              <w:rPr>
                <w:rFonts w:ascii="Arial" w:hAnsi="Arial" w:cs="Arial"/>
                <w:sz w:val="16"/>
                <w:szCs w:val="16"/>
              </w:rPr>
              <w:t>201</w:t>
            </w:r>
            <w:r w:rsidR="002802F7">
              <w:rPr>
                <w:rFonts w:ascii="Arial" w:hAnsi="Arial" w:cs="Arial"/>
                <w:sz w:val="16"/>
                <w:szCs w:val="16"/>
              </w:rPr>
              <w:t>9</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rPr>
            </w:pPr>
            <w:r>
              <w:rPr>
                <w:rFonts w:ascii="Arial" w:hAnsi="Arial" w:cs="Arial"/>
                <w:sz w:val="18"/>
                <w:szCs w:val="18"/>
              </w:rPr>
              <w:t xml:space="preserve">Trade payables - </w:t>
            </w:r>
            <w:r w:rsidRPr="00E4371C">
              <w:rPr>
                <w:rFonts w:ascii="Arial" w:hAnsi="Arial" w:cs="Arial"/>
                <w:sz w:val="18"/>
                <w:szCs w:val="18"/>
              </w:rPr>
              <w:t>related parties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713</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cs/>
              </w:rPr>
            </w:pPr>
            <w:r w:rsidRPr="00EE2362">
              <w:rPr>
                <w:rFonts w:ascii="Arial" w:hAnsi="Arial" w:cstheme="minorBidi"/>
                <w:sz w:val="18"/>
                <w:szCs w:val="18"/>
              </w:rPr>
              <w:t>1,902</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cs/>
              </w:rPr>
            </w:pPr>
            <w:r w:rsidRPr="00EE2362">
              <w:rPr>
                <w:rFonts w:ascii="Arial" w:hAnsi="Arial" w:cstheme="minorBidi"/>
                <w:sz w:val="18"/>
                <w:szCs w:val="18"/>
              </w:rPr>
              <w:t>-</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cs/>
              </w:rPr>
            </w:pPr>
            <w:r w:rsidRPr="00E4371C">
              <w:rPr>
                <w:rFonts w:ascii="Arial" w:hAnsi="Arial" w:cs="Arial"/>
                <w:sz w:val="18"/>
                <w:szCs w:val="18"/>
              </w:rPr>
              <w:t>Trade payables - unrelated parties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358,888</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cs/>
              </w:rPr>
            </w:pPr>
            <w:r>
              <w:rPr>
                <w:rFonts w:ascii="Arial" w:hAnsi="Arial" w:cstheme="minorBidi"/>
                <w:sz w:val="18"/>
                <w:szCs w:val="18"/>
              </w:rPr>
              <w:t>252,793</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cs/>
              </w:rPr>
            </w:pPr>
            <w:r w:rsidRPr="00EE2362">
              <w:rPr>
                <w:rFonts w:ascii="Arial" w:hAnsi="Arial" w:cstheme="minorBidi"/>
                <w:sz w:val="18"/>
                <w:szCs w:val="18"/>
              </w:rPr>
              <w:t>-</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cs/>
              </w:rPr>
            </w:pPr>
            <w:r w:rsidRPr="002802F7">
              <w:rPr>
                <w:rFonts w:ascii="Arial" w:hAnsi="Arial" w:cstheme="minorBidi"/>
                <w:sz w:val="18"/>
                <w:szCs w:val="18"/>
              </w:rPr>
              <w:t>-</w:t>
            </w:r>
          </w:p>
        </w:tc>
      </w:tr>
      <w:tr w:rsidR="00EE2362" w:rsidRPr="00E4371C" w:rsidTr="00B76BD9">
        <w:tc>
          <w:tcPr>
            <w:tcW w:w="3300" w:type="dxa"/>
          </w:tcPr>
          <w:p w:rsidR="00EE2362" w:rsidRPr="00E4371C" w:rsidRDefault="00EE2362" w:rsidP="00EE2362">
            <w:pPr>
              <w:tabs>
                <w:tab w:val="left" w:pos="162"/>
              </w:tabs>
              <w:spacing w:line="380" w:lineRule="exact"/>
              <w:ind w:right="-17"/>
              <w:rPr>
                <w:rFonts w:ascii="Arial" w:hAnsi="Arial" w:cs="Arial"/>
                <w:sz w:val="18"/>
                <w:szCs w:val="18"/>
                <w:cs/>
              </w:rPr>
            </w:pPr>
            <w:r w:rsidRPr="00E4371C">
              <w:rPr>
                <w:rFonts w:ascii="Arial" w:hAnsi="Arial" w:cs="Arial"/>
                <w:sz w:val="18"/>
                <w:szCs w:val="18"/>
              </w:rPr>
              <w:t>Accrued interest to unrelated parties</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48,052</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52,715</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14,987</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17,791</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rPr>
            </w:pPr>
            <w:r w:rsidRPr="00E4371C">
              <w:rPr>
                <w:rFonts w:ascii="Arial" w:hAnsi="Arial" w:cs="Arial"/>
                <w:sz w:val="18"/>
                <w:szCs w:val="18"/>
              </w:rPr>
              <w:t>Other payables - related parties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513</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2,404</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1,748</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2,379</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cs/>
              </w:rPr>
            </w:pPr>
            <w:r w:rsidRPr="00E4371C">
              <w:rPr>
                <w:rFonts w:ascii="Arial" w:hAnsi="Arial" w:cs="Arial"/>
                <w:sz w:val="18"/>
                <w:szCs w:val="18"/>
              </w:rPr>
              <w:t>Other payables - unrelated parties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60,190</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40,831</w:t>
            </w:r>
          </w:p>
        </w:tc>
        <w:tc>
          <w:tcPr>
            <w:tcW w:w="1350" w:type="dxa"/>
          </w:tcPr>
          <w:p w:rsidR="00EE2362" w:rsidRPr="00EE2362" w:rsidRDefault="007066C1"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6,221</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3,311</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rPr>
            </w:pPr>
            <w:r>
              <w:rPr>
                <w:rFonts w:ascii="Arial" w:hAnsi="Arial" w:cs="Arial"/>
                <w:sz w:val="18"/>
                <w:szCs w:val="18"/>
              </w:rPr>
              <w:t>Construction payable</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14,947</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15,781</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EE2362" w:rsidRPr="00E4371C" w:rsidTr="00B76BD9">
        <w:tc>
          <w:tcPr>
            <w:tcW w:w="3300" w:type="dxa"/>
          </w:tcPr>
          <w:p w:rsidR="00EE2362" w:rsidRDefault="00EE2362" w:rsidP="00EE2362">
            <w:pPr>
              <w:spacing w:line="380" w:lineRule="exact"/>
              <w:ind w:right="-17"/>
              <w:rPr>
                <w:rFonts w:ascii="Arial" w:hAnsi="Arial" w:cs="Arial"/>
                <w:sz w:val="18"/>
                <w:szCs w:val="18"/>
              </w:rPr>
            </w:pPr>
            <w:r>
              <w:rPr>
                <w:rFonts w:ascii="Arial" w:hAnsi="Arial" w:cs="Arial"/>
                <w:sz w:val="18"/>
                <w:szCs w:val="18"/>
              </w:rPr>
              <w:t>Accounts payable for leasehold rights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20,000</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rPr>
            </w:pPr>
            <w:r w:rsidRPr="00E4371C">
              <w:rPr>
                <w:rFonts w:ascii="Arial" w:hAnsi="Arial" w:cs="Arial"/>
                <w:sz w:val="18"/>
                <w:szCs w:val="18"/>
              </w:rPr>
              <w:t>Accrued expenses - related parties</w:t>
            </w:r>
          </w:p>
        </w:tc>
        <w:tc>
          <w:tcPr>
            <w:tcW w:w="1350" w:type="dxa"/>
          </w:tcPr>
          <w:p w:rsidR="00EE2362" w:rsidRPr="00EE2362" w:rsidRDefault="00A62BA2" w:rsidP="00EE2362">
            <w:pPr>
              <w:tabs>
                <w:tab w:val="decimal" w:pos="972"/>
              </w:tabs>
              <w:spacing w:line="380" w:lineRule="exact"/>
              <w:ind w:right="-17"/>
              <w:rPr>
                <w:rFonts w:ascii="Arial" w:hAnsi="Arial" w:cstheme="minorBidi"/>
                <w:sz w:val="18"/>
                <w:szCs w:val="18"/>
              </w:rPr>
            </w:pPr>
            <w:r>
              <w:rPr>
                <w:rFonts w:ascii="Arial" w:hAnsi="Arial" w:cstheme="minorBidi"/>
                <w:sz w:val="18"/>
                <w:szCs w:val="18"/>
              </w:rPr>
              <w:t>9,978</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19,405</w:t>
            </w:r>
          </w:p>
        </w:tc>
        <w:tc>
          <w:tcPr>
            <w:tcW w:w="1350" w:type="dxa"/>
          </w:tcPr>
          <w:p w:rsidR="00EE2362" w:rsidRPr="00EE2362" w:rsidRDefault="00EE2362" w:rsidP="00EE2362">
            <w:pPr>
              <w:tabs>
                <w:tab w:val="decimal" w:pos="972"/>
              </w:tabs>
              <w:spacing w:line="380" w:lineRule="exact"/>
              <w:ind w:right="-17"/>
              <w:rPr>
                <w:rFonts w:ascii="Arial" w:hAnsi="Arial" w:cstheme="minorBidi"/>
                <w:sz w:val="18"/>
                <w:szCs w:val="18"/>
              </w:rPr>
            </w:pPr>
            <w:r w:rsidRPr="00EE2362">
              <w:rPr>
                <w:rFonts w:ascii="Arial" w:hAnsi="Arial" w:cstheme="minorBidi"/>
                <w:sz w:val="18"/>
                <w:szCs w:val="18"/>
              </w:rPr>
              <w:t>5</w:t>
            </w:r>
          </w:p>
        </w:tc>
        <w:tc>
          <w:tcPr>
            <w:tcW w:w="1350" w:type="dxa"/>
          </w:tcPr>
          <w:p w:rsidR="00EE2362" w:rsidRPr="002802F7" w:rsidRDefault="00EE2362" w:rsidP="00EE2362">
            <w:pPr>
              <w:tabs>
                <w:tab w:val="decimal" w:pos="972"/>
              </w:tabs>
              <w:spacing w:line="380" w:lineRule="exact"/>
              <w:ind w:right="-17"/>
              <w:rPr>
                <w:rFonts w:ascii="Arial" w:hAnsi="Arial" w:cstheme="minorBidi"/>
                <w:sz w:val="18"/>
                <w:szCs w:val="18"/>
              </w:rPr>
            </w:pPr>
            <w:r w:rsidRPr="002802F7">
              <w:rPr>
                <w:rFonts w:ascii="Arial" w:hAnsi="Arial" w:cstheme="minorBidi"/>
                <w:sz w:val="18"/>
                <w:szCs w:val="18"/>
              </w:rPr>
              <w:t>-</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rPr>
            </w:pPr>
            <w:r w:rsidRPr="00E4371C">
              <w:rPr>
                <w:rFonts w:ascii="Arial" w:hAnsi="Arial" w:cs="Arial"/>
                <w:sz w:val="18"/>
                <w:szCs w:val="18"/>
              </w:rPr>
              <w:t>Accrued expenses - unrelated parties</w:t>
            </w:r>
          </w:p>
        </w:tc>
        <w:tc>
          <w:tcPr>
            <w:tcW w:w="1350" w:type="dxa"/>
          </w:tcPr>
          <w:p w:rsidR="00EE2362" w:rsidRPr="00EE2362" w:rsidRDefault="00AB5337" w:rsidP="00437BC7">
            <w:pPr>
              <w:pBdr>
                <w:bottom w:val="single" w:sz="4" w:space="1" w:color="auto"/>
              </w:pBdr>
              <w:tabs>
                <w:tab w:val="decimal" w:pos="972"/>
              </w:tabs>
              <w:spacing w:line="380" w:lineRule="exact"/>
              <w:ind w:right="-17"/>
              <w:rPr>
                <w:rFonts w:ascii="Arial" w:hAnsi="Arial" w:cstheme="minorBidi"/>
                <w:sz w:val="18"/>
                <w:szCs w:val="18"/>
              </w:rPr>
            </w:pPr>
            <w:r>
              <w:rPr>
                <w:rFonts w:ascii="Arial" w:hAnsi="Arial" w:cstheme="minorBidi"/>
                <w:sz w:val="18"/>
                <w:szCs w:val="18"/>
              </w:rPr>
              <w:t>117,808</w:t>
            </w:r>
          </w:p>
        </w:tc>
        <w:tc>
          <w:tcPr>
            <w:tcW w:w="1350" w:type="dxa"/>
          </w:tcPr>
          <w:p w:rsidR="00EE2362" w:rsidRPr="00EE2362" w:rsidRDefault="00EE2362" w:rsidP="00437BC7">
            <w:pPr>
              <w:pBdr>
                <w:bottom w:val="single" w:sz="4" w:space="1" w:color="auto"/>
              </w:pBdr>
              <w:tabs>
                <w:tab w:val="decimal" w:pos="972"/>
              </w:tabs>
              <w:spacing w:line="380" w:lineRule="exact"/>
              <w:ind w:right="-17"/>
              <w:rPr>
                <w:rFonts w:ascii="Arial" w:hAnsi="Arial" w:cstheme="minorBidi"/>
                <w:sz w:val="18"/>
                <w:szCs w:val="18"/>
                <w:cs/>
              </w:rPr>
            </w:pPr>
            <w:r w:rsidRPr="00EE2362">
              <w:rPr>
                <w:rFonts w:ascii="Arial" w:hAnsi="Arial" w:cstheme="minorBidi"/>
                <w:sz w:val="18"/>
                <w:szCs w:val="18"/>
              </w:rPr>
              <w:t>172,931</w:t>
            </w:r>
          </w:p>
        </w:tc>
        <w:tc>
          <w:tcPr>
            <w:tcW w:w="1350" w:type="dxa"/>
          </w:tcPr>
          <w:p w:rsidR="00EE2362" w:rsidRPr="00EE2362" w:rsidRDefault="00EE2362" w:rsidP="00437BC7">
            <w:pPr>
              <w:pBdr>
                <w:bottom w:val="single" w:sz="4" w:space="1" w:color="auto"/>
              </w:pBdr>
              <w:tabs>
                <w:tab w:val="decimal" w:pos="972"/>
              </w:tabs>
              <w:spacing w:line="380" w:lineRule="exact"/>
              <w:ind w:right="-17"/>
              <w:rPr>
                <w:rFonts w:ascii="Arial" w:hAnsi="Arial" w:cstheme="minorBidi"/>
                <w:sz w:val="18"/>
                <w:szCs w:val="18"/>
                <w:cs/>
              </w:rPr>
            </w:pPr>
            <w:r w:rsidRPr="00EE2362">
              <w:rPr>
                <w:rFonts w:ascii="Arial" w:hAnsi="Arial" w:cstheme="minorBidi"/>
                <w:sz w:val="18"/>
                <w:szCs w:val="18"/>
              </w:rPr>
              <w:t>2,817</w:t>
            </w:r>
          </w:p>
        </w:tc>
        <w:tc>
          <w:tcPr>
            <w:tcW w:w="1350" w:type="dxa"/>
          </w:tcPr>
          <w:p w:rsidR="00EE2362" w:rsidRPr="00BD4A8E" w:rsidRDefault="00EE2362" w:rsidP="00437BC7">
            <w:pPr>
              <w:pBdr>
                <w:bottom w:val="sing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20,039</w:t>
            </w:r>
          </w:p>
        </w:tc>
      </w:tr>
      <w:tr w:rsidR="00EE2362" w:rsidRPr="00E4371C" w:rsidTr="00B76BD9">
        <w:tc>
          <w:tcPr>
            <w:tcW w:w="3300" w:type="dxa"/>
          </w:tcPr>
          <w:p w:rsidR="00EE2362" w:rsidRPr="00E4371C" w:rsidRDefault="00EE2362" w:rsidP="00EE2362">
            <w:pPr>
              <w:spacing w:line="380" w:lineRule="exact"/>
              <w:ind w:right="-17"/>
              <w:rPr>
                <w:rFonts w:ascii="Arial" w:hAnsi="Arial" w:cs="Arial"/>
                <w:sz w:val="18"/>
                <w:szCs w:val="18"/>
                <w:cs/>
              </w:rPr>
            </w:pPr>
            <w:r w:rsidRPr="00E4371C">
              <w:rPr>
                <w:rFonts w:ascii="Arial" w:hAnsi="Arial" w:cs="Arial"/>
                <w:sz w:val="18"/>
                <w:szCs w:val="18"/>
              </w:rPr>
              <w:t>Total</w:t>
            </w:r>
          </w:p>
        </w:tc>
        <w:tc>
          <w:tcPr>
            <w:tcW w:w="1350" w:type="dxa"/>
          </w:tcPr>
          <w:p w:rsidR="00EE2362" w:rsidRPr="00EE2362" w:rsidRDefault="00F35D69" w:rsidP="00EE2362">
            <w:pPr>
              <w:pBdr>
                <w:bottom w:val="double" w:sz="4" w:space="1" w:color="auto"/>
              </w:pBdr>
              <w:tabs>
                <w:tab w:val="decimal" w:pos="972"/>
              </w:tabs>
              <w:spacing w:line="380" w:lineRule="exact"/>
              <w:ind w:right="-17"/>
              <w:rPr>
                <w:rFonts w:ascii="Arial" w:hAnsi="Arial" w:cstheme="minorBidi"/>
                <w:sz w:val="18"/>
                <w:szCs w:val="18"/>
              </w:rPr>
            </w:pPr>
            <w:r>
              <w:rPr>
                <w:rFonts w:ascii="Arial" w:hAnsi="Arial" w:cstheme="minorBidi"/>
                <w:sz w:val="18"/>
                <w:szCs w:val="18"/>
              </w:rPr>
              <w:t>611</w:t>
            </w:r>
            <w:r w:rsidR="00AB5337">
              <w:rPr>
                <w:rFonts w:ascii="Arial" w:hAnsi="Arial" w:cstheme="minorBidi"/>
                <w:sz w:val="18"/>
                <w:szCs w:val="18"/>
              </w:rPr>
              <w:t>,089</w:t>
            </w:r>
          </w:p>
        </w:tc>
        <w:tc>
          <w:tcPr>
            <w:tcW w:w="1350" w:type="dxa"/>
          </w:tcPr>
          <w:p w:rsidR="00EE2362" w:rsidRPr="00EE2362" w:rsidRDefault="00A62BA2" w:rsidP="00EE2362">
            <w:pPr>
              <w:pBdr>
                <w:bottom w:val="double" w:sz="4" w:space="1" w:color="auto"/>
              </w:pBdr>
              <w:tabs>
                <w:tab w:val="decimal" w:pos="972"/>
              </w:tabs>
              <w:spacing w:line="380" w:lineRule="exact"/>
              <w:ind w:right="-17"/>
              <w:rPr>
                <w:rFonts w:ascii="Arial" w:hAnsi="Arial" w:cstheme="minorBidi"/>
                <w:sz w:val="18"/>
                <w:szCs w:val="18"/>
              </w:rPr>
            </w:pPr>
            <w:r>
              <w:rPr>
                <w:rFonts w:ascii="Arial" w:hAnsi="Arial" w:cstheme="minorBidi"/>
                <w:sz w:val="18"/>
                <w:szCs w:val="18"/>
              </w:rPr>
              <w:t>578,762</w:t>
            </w:r>
          </w:p>
        </w:tc>
        <w:tc>
          <w:tcPr>
            <w:tcW w:w="1350" w:type="dxa"/>
          </w:tcPr>
          <w:p w:rsidR="00EE2362" w:rsidRPr="00EE2362" w:rsidRDefault="007066C1" w:rsidP="00EE2362">
            <w:pPr>
              <w:pBdr>
                <w:bottom w:val="double" w:sz="4" w:space="1" w:color="auto"/>
              </w:pBdr>
              <w:tabs>
                <w:tab w:val="decimal" w:pos="972"/>
              </w:tabs>
              <w:spacing w:line="380" w:lineRule="exact"/>
              <w:ind w:right="-17"/>
              <w:rPr>
                <w:rFonts w:ascii="Arial" w:hAnsi="Arial" w:cstheme="minorBidi"/>
                <w:sz w:val="18"/>
                <w:szCs w:val="18"/>
              </w:rPr>
            </w:pPr>
            <w:r>
              <w:rPr>
                <w:rFonts w:ascii="Arial" w:hAnsi="Arial" w:cstheme="minorBidi"/>
                <w:sz w:val="18"/>
                <w:szCs w:val="18"/>
              </w:rPr>
              <w:t>25,778</w:t>
            </w:r>
          </w:p>
        </w:tc>
        <w:tc>
          <w:tcPr>
            <w:tcW w:w="1350" w:type="dxa"/>
          </w:tcPr>
          <w:p w:rsidR="00EE2362" w:rsidRPr="00BD4A8E" w:rsidRDefault="00EE2362" w:rsidP="00EE2362">
            <w:pPr>
              <w:pBdr>
                <w:bottom w:val="double" w:sz="4" w:space="1" w:color="auto"/>
              </w:pBdr>
              <w:tabs>
                <w:tab w:val="decimal" w:pos="972"/>
              </w:tabs>
              <w:spacing w:line="380" w:lineRule="exact"/>
              <w:ind w:right="-17"/>
              <w:rPr>
                <w:rFonts w:ascii="Arial" w:hAnsi="Arial" w:cstheme="minorBidi"/>
                <w:sz w:val="18"/>
                <w:szCs w:val="18"/>
              </w:rPr>
            </w:pPr>
            <w:r w:rsidRPr="00BD4A8E">
              <w:rPr>
                <w:rFonts w:ascii="Arial" w:hAnsi="Arial" w:cstheme="minorBidi"/>
                <w:sz w:val="18"/>
                <w:szCs w:val="18"/>
              </w:rPr>
              <w:t>43,520</w:t>
            </w:r>
          </w:p>
        </w:tc>
      </w:tr>
    </w:tbl>
    <w:p w:rsidR="00CB0BDB" w:rsidRDefault="00CB0BDB"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718E5" w:rsidRPr="00A74658" w:rsidRDefault="00D92C9D" w:rsidP="005718E5">
      <w:pPr>
        <w:tabs>
          <w:tab w:val="right" w:pos="7280"/>
          <w:tab w:val="right" w:pos="8540"/>
        </w:tabs>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2</w:t>
      </w:r>
      <w:r w:rsidR="005361A4">
        <w:rPr>
          <w:rFonts w:ascii="Arial" w:hAnsi="Arial" w:cs="Arial"/>
          <w:b/>
          <w:bCs/>
          <w:sz w:val="22"/>
          <w:szCs w:val="22"/>
        </w:rPr>
        <w:t>9</w:t>
      </w:r>
      <w:r w:rsidR="005718E5" w:rsidRPr="00A74658">
        <w:rPr>
          <w:rFonts w:ascii="Arial" w:hAnsi="Arial" w:cs="Arial"/>
          <w:b/>
          <w:bCs/>
          <w:sz w:val="22"/>
          <w:szCs w:val="22"/>
        </w:rPr>
        <w:t>.</w:t>
      </w:r>
      <w:r w:rsidR="005718E5" w:rsidRPr="00A74658">
        <w:rPr>
          <w:rFonts w:ascii="Arial" w:hAnsi="Arial" w:cs="Arial"/>
          <w:b/>
          <w:bCs/>
          <w:sz w:val="22"/>
          <w:szCs w:val="22"/>
        </w:rPr>
        <w:tab/>
        <w:t>Insurance contract liabilities</w:t>
      </w:r>
    </w:p>
    <w:tbl>
      <w:tblPr>
        <w:tblW w:w="9630" w:type="dxa"/>
        <w:tblInd w:w="18" w:type="dxa"/>
        <w:tblLayout w:type="fixed"/>
        <w:tblLook w:val="0000" w:firstRow="0" w:lastRow="0" w:firstColumn="0" w:lastColumn="0" w:noHBand="0" w:noVBand="0"/>
      </w:tblPr>
      <w:tblGrid>
        <w:gridCol w:w="3060"/>
        <w:gridCol w:w="1095"/>
        <w:gridCol w:w="1095"/>
        <w:gridCol w:w="1095"/>
        <w:gridCol w:w="1095"/>
        <w:gridCol w:w="1095"/>
        <w:gridCol w:w="1095"/>
      </w:tblGrid>
      <w:tr w:rsidR="0010037C" w:rsidRPr="00A74658" w:rsidTr="0006095C">
        <w:tc>
          <w:tcPr>
            <w:tcW w:w="3060" w:type="dxa"/>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ab/>
            </w:r>
          </w:p>
        </w:tc>
        <w:tc>
          <w:tcPr>
            <w:tcW w:w="6570" w:type="dxa"/>
            <w:gridSpan w:val="6"/>
          </w:tcPr>
          <w:p w:rsidR="0010037C" w:rsidRPr="0010037C" w:rsidRDefault="0010037C" w:rsidP="005361A4">
            <w:pPr>
              <w:spacing w:line="380" w:lineRule="exact"/>
              <w:ind w:right="-18"/>
              <w:jc w:val="right"/>
              <w:rPr>
                <w:rFonts w:ascii="Arial" w:hAnsi="Arial" w:cs="Arial"/>
                <w:sz w:val="16"/>
                <w:szCs w:val="16"/>
              </w:rPr>
            </w:pPr>
            <w:r w:rsidRPr="0010037C">
              <w:rPr>
                <w:rFonts w:ascii="Arial" w:hAnsi="Arial" w:cs="Arial"/>
                <w:sz w:val="16"/>
                <w:szCs w:val="16"/>
              </w:rPr>
              <w:t>(Unit: Thousand Baht)</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6570" w:type="dxa"/>
            <w:gridSpan w:val="6"/>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sidRPr="0010037C">
              <w:rPr>
                <w:rFonts w:ascii="Arial" w:eastAsia="Arial Unicode MS" w:hAnsi="Arial" w:cs="Arial"/>
                <w:sz w:val="16"/>
                <w:szCs w:val="16"/>
              </w:rPr>
              <w:t>Consolidated financial statements</w:t>
            </w:r>
          </w:p>
        </w:tc>
      </w:tr>
      <w:tr w:rsidR="0010037C" w:rsidRPr="00A74658" w:rsidTr="0006095C">
        <w:tc>
          <w:tcPr>
            <w:tcW w:w="3060" w:type="dxa"/>
          </w:tcPr>
          <w:p w:rsidR="0010037C" w:rsidRPr="0010037C" w:rsidRDefault="0010037C" w:rsidP="005361A4">
            <w:pPr>
              <w:spacing w:line="380" w:lineRule="exact"/>
              <w:ind w:right="-43" w:hanging="14"/>
              <w:jc w:val="center"/>
              <w:rPr>
                <w:rFonts w:ascii="Arial" w:eastAsia="Arial Unicode MS" w:hAnsi="Arial" w:cs="Arial"/>
                <w:sz w:val="16"/>
                <w:szCs w:val="16"/>
              </w:rPr>
            </w:pPr>
          </w:p>
        </w:tc>
        <w:tc>
          <w:tcPr>
            <w:tcW w:w="3285" w:type="dxa"/>
            <w:gridSpan w:val="3"/>
          </w:tcPr>
          <w:p w:rsidR="0010037C" w:rsidRPr="0010037C" w:rsidRDefault="00815E8F" w:rsidP="00F1758A">
            <w:pPr>
              <w:pBdr>
                <w:bottom w:val="single" w:sz="4" w:space="1" w:color="auto"/>
              </w:pBdr>
              <w:spacing w:line="380" w:lineRule="exact"/>
              <w:ind w:right="-43" w:hanging="14"/>
              <w:jc w:val="center"/>
              <w:rPr>
                <w:rFonts w:ascii="Arial" w:eastAsia="Arial Unicode MS" w:hAnsi="Arial" w:cs="Arial"/>
                <w:sz w:val="16"/>
                <w:szCs w:val="16"/>
              </w:rPr>
            </w:pPr>
            <w:r w:rsidRPr="00815E8F">
              <w:rPr>
                <w:rFonts w:ascii="Arial" w:eastAsia="Arial Unicode MS" w:hAnsi="Arial" w:cs="Arial"/>
                <w:sz w:val="16"/>
                <w:szCs w:val="16"/>
              </w:rPr>
              <w:t xml:space="preserve">30 June </w:t>
            </w:r>
            <w:r w:rsidR="002802F7" w:rsidRPr="00815E8F">
              <w:rPr>
                <w:rFonts w:ascii="Arial" w:eastAsia="Arial Unicode MS" w:hAnsi="Arial" w:cs="Arial"/>
                <w:sz w:val="16"/>
                <w:szCs w:val="16"/>
              </w:rPr>
              <w:t>2020</w:t>
            </w:r>
          </w:p>
        </w:tc>
        <w:tc>
          <w:tcPr>
            <w:tcW w:w="3285" w:type="dxa"/>
            <w:gridSpan w:val="3"/>
          </w:tcPr>
          <w:p w:rsidR="0010037C" w:rsidRPr="0010037C" w:rsidRDefault="0010037C" w:rsidP="00F1758A">
            <w:pPr>
              <w:pBdr>
                <w:bottom w:val="single" w:sz="4" w:space="1" w:color="auto"/>
              </w:pBdr>
              <w:spacing w:line="380" w:lineRule="exact"/>
              <w:ind w:right="-43" w:hanging="14"/>
              <w:jc w:val="center"/>
              <w:rPr>
                <w:rFonts w:ascii="Arial" w:eastAsia="Arial Unicode MS" w:hAnsi="Arial" w:cs="Arial"/>
                <w:sz w:val="16"/>
                <w:szCs w:val="16"/>
              </w:rPr>
            </w:pPr>
            <w:r>
              <w:rPr>
                <w:rFonts w:ascii="Arial" w:eastAsia="Arial Unicode MS" w:hAnsi="Arial" w:cs="Arial"/>
                <w:sz w:val="16"/>
                <w:szCs w:val="16"/>
              </w:rPr>
              <w:t>31 December 201</w:t>
            </w:r>
            <w:r w:rsidR="002802F7">
              <w:rPr>
                <w:rFonts w:ascii="Arial" w:eastAsia="Arial Unicode MS" w:hAnsi="Arial" w:cs="Arial"/>
                <w:sz w:val="16"/>
                <w:szCs w:val="16"/>
              </w:rPr>
              <w:t>9</w:t>
            </w: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Insurance</w:t>
            </w:r>
          </w:p>
        </w:tc>
        <w:tc>
          <w:tcPr>
            <w:tcW w:w="1095" w:type="dxa"/>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c>
          <w:tcPr>
            <w:tcW w:w="1095" w:type="dxa"/>
            <w:vAlign w:val="bottom"/>
          </w:tcPr>
          <w:p w:rsidR="0010037C" w:rsidRPr="0010037C" w:rsidRDefault="0010037C" w:rsidP="005361A4">
            <w:pPr>
              <w:spacing w:line="380" w:lineRule="exact"/>
              <w:ind w:right="-18"/>
              <w:jc w:val="center"/>
              <w:rPr>
                <w:rFonts w:ascii="Arial" w:hAnsi="Arial" w:cs="Arial"/>
                <w:sz w:val="16"/>
                <w:szCs w:val="16"/>
                <w:cs/>
              </w:rPr>
            </w:pPr>
            <w:r w:rsidRPr="0010037C">
              <w:rPr>
                <w:rFonts w:ascii="Arial" w:hAnsi="Arial" w:cs="Arial"/>
                <w:sz w:val="16"/>
                <w:szCs w:val="16"/>
              </w:rPr>
              <w:t>contract</w:t>
            </w:r>
          </w:p>
        </w:tc>
        <w:tc>
          <w:tcPr>
            <w:tcW w:w="1095" w:type="dxa"/>
          </w:tcPr>
          <w:p w:rsidR="0010037C" w:rsidRPr="0010037C" w:rsidRDefault="0010037C" w:rsidP="005361A4">
            <w:pPr>
              <w:spacing w:line="380" w:lineRule="exact"/>
              <w:ind w:right="-18"/>
              <w:jc w:val="center"/>
              <w:rPr>
                <w:rFonts w:ascii="Arial" w:hAnsi="Arial" w:cs="Arial"/>
                <w:sz w:val="16"/>
                <w:szCs w:val="16"/>
              </w:rPr>
            </w:pPr>
            <w:r w:rsidRPr="0010037C">
              <w:rPr>
                <w:rFonts w:ascii="Arial" w:hAnsi="Arial" w:cs="Arial"/>
                <w:sz w:val="16"/>
                <w:szCs w:val="16"/>
              </w:rPr>
              <w:t>Liabilities on</w:t>
            </w:r>
          </w:p>
        </w:tc>
        <w:tc>
          <w:tcPr>
            <w:tcW w:w="1095" w:type="dxa"/>
            <w:vAlign w:val="bottom"/>
          </w:tcPr>
          <w:p w:rsidR="0010037C" w:rsidRPr="0010037C" w:rsidRDefault="0010037C" w:rsidP="005361A4">
            <w:pPr>
              <w:spacing w:line="380" w:lineRule="exact"/>
              <w:ind w:right="-18"/>
              <w:jc w:val="center"/>
              <w:rPr>
                <w:rFonts w:ascii="Arial" w:hAnsi="Arial" w:cs="Arial"/>
                <w:sz w:val="16"/>
                <w:szCs w:val="16"/>
              </w:rPr>
            </w:pPr>
          </w:p>
        </w:tc>
      </w:tr>
      <w:tr w:rsidR="0010037C" w:rsidRPr="00A74658" w:rsidTr="0006095C">
        <w:tc>
          <w:tcPr>
            <w:tcW w:w="3060" w:type="dxa"/>
          </w:tcPr>
          <w:p w:rsidR="0010037C" w:rsidRPr="0010037C" w:rsidRDefault="0010037C" w:rsidP="005361A4">
            <w:pPr>
              <w:spacing w:line="380" w:lineRule="exact"/>
              <w:ind w:right="-18"/>
              <w:jc w:val="thaiDistribute"/>
              <w:rPr>
                <w:rFonts w:ascii="Arial" w:hAnsi="Arial" w:cs="Arial"/>
                <w:b/>
                <w:bCs/>
                <w:sz w:val="16"/>
                <w:szCs w:val="16"/>
                <w:u w:val="single"/>
              </w:rPr>
            </w:pP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liabilities</w:t>
            </w:r>
          </w:p>
        </w:tc>
        <w:tc>
          <w:tcPr>
            <w:tcW w:w="1095" w:type="dxa"/>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reinsurance</w:t>
            </w:r>
          </w:p>
        </w:tc>
        <w:tc>
          <w:tcPr>
            <w:tcW w:w="1095" w:type="dxa"/>
            <w:vAlign w:val="bottom"/>
          </w:tcPr>
          <w:p w:rsidR="0010037C" w:rsidRPr="0010037C" w:rsidRDefault="0010037C" w:rsidP="005361A4">
            <w:pPr>
              <w:pBdr>
                <w:bottom w:val="single" w:sz="4" w:space="1" w:color="auto"/>
              </w:pBdr>
              <w:spacing w:line="380" w:lineRule="exact"/>
              <w:ind w:right="-18"/>
              <w:jc w:val="center"/>
              <w:rPr>
                <w:rFonts w:ascii="Arial" w:hAnsi="Arial" w:cs="Arial"/>
                <w:sz w:val="16"/>
                <w:szCs w:val="16"/>
              </w:rPr>
            </w:pPr>
            <w:r w:rsidRPr="0010037C">
              <w:rPr>
                <w:rFonts w:ascii="Arial" w:hAnsi="Arial" w:cs="Arial"/>
                <w:sz w:val="16"/>
                <w:szCs w:val="16"/>
              </w:rPr>
              <w:t>Net</w:t>
            </w:r>
          </w:p>
        </w:tc>
      </w:tr>
      <w:tr w:rsidR="0010037C" w:rsidRPr="00A74658" w:rsidTr="0006095C">
        <w:tc>
          <w:tcPr>
            <w:tcW w:w="3060" w:type="dxa"/>
          </w:tcPr>
          <w:p w:rsidR="0010037C" w:rsidRPr="0010037C" w:rsidRDefault="00A4280E" w:rsidP="005361A4">
            <w:pPr>
              <w:spacing w:line="380" w:lineRule="exact"/>
              <w:ind w:left="162" w:right="-17" w:hanging="162"/>
              <w:rPr>
                <w:rFonts w:ascii="Arial" w:hAnsi="Arial" w:cs="Arial"/>
                <w:b/>
                <w:bCs/>
                <w:sz w:val="16"/>
                <w:szCs w:val="16"/>
                <w:cs/>
              </w:rPr>
            </w:pPr>
            <w:r>
              <w:rPr>
                <w:rFonts w:ascii="Arial" w:hAnsi="Arial" w:cs="Arial"/>
                <w:b/>
                <w:bCs/>
                <w:sz w:val="16"/>
                <w:szCs w:val="16"/>
              </w:rPr>
              <w:t>Loss</w:t>
            </w:r>
            <w:r w:rsidR="0010037C" w:rsidRPr="0010037C">
              <w:rPr>
                <w:rFonts w:ascii="Arial" w:hAnsi="Arial" w:cs="Arial"/>
                <w:b/>
                <w:bCs/>
                <w:sz w:val="16"/>
                <w:szCs w:val="16"/>
              </w:rPr>
              <w:t xml:space="preserve"> reserves</w:t>
            </w: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c>
          <w:tcPr>
            <w:tcW w:w="1095" w:type="dxa"/>
          </w:tcPr>
          <w:p w:rsidR="0010037C" w:rsidRPr="0010037C" w:rsidRDefault="0010037C" w:rsidP="005361A4">
            <w:pPr>
              <w:spacing w:line="380" w:lineRule="exact"/>
              <w:ind w:right="-17"/>
              <w:rPr>
                <w:rFonts w:ascii="Arial" w:hAnsi="Arial" w:cs="Arial"/>
                <w:sz w:val="16"/>
                <w:szCs w:val="16"/>
                <w:cs/>
              </w:rPr>
            </w:pPr>
          </w:p>
        </w:tc>
      </w:tr>
      <w:tr w:rsidR="00EE2362" w:rsidRPr="00A74658" w:rsidTr="0006095C">
        <w:tc>
          <w:tcPr>
            <w:tcW w:w="3060" w:type="dxa"/>
          </w:tcPr>
          <w:p w:rsidR="00EE2362" w:rsidRPr="0010037C" w:rsidRDefault="00EE2362" w:rsidP="00EE2362">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Claim incurred and reported</w:t>
            </w: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rPr>
            </w:pPr>
            <w:r w:rsidRPr="00EE2362">
              <w:rPr>
                <w:rFonts w:ascii="Arial" w:hAnsi="Arial" w:cs="Arial"/>
                <w:sz w:val="16"/>
                <w:szCs w:val="16"/>
              </w:rPr>
              <w:t>125,742</w:t>
            </w: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rPr>
            </w:pPr>
            <w:r w:rsidRPr="00EE2362">
              <w:rPr>
                <w:rFonts w:ascii="Arial" w:hAnsi="Arial" w:cs="Arial"/>
                <w:sz w:val="16"/>
                <w:szCs w:val="16"/>
              </w:rPr>
              <w:t>(67,762)</w:t>
            </w: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cs/>
              </w:rPr>
            </w:pPr>
            <w:r w:rsidRPr="00EE2362">
              <w:rPr>
                <w:rFonts w:ascii="Arial" w:hAnsi="Arial" w:cs="Arial"/>
                <w:sz w:val="16"/>
                <w:szCs w:val="16"/>
              </w:rPr>
              <w:t>57,980</w:t>
            </w: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rPr>
            </w:pPr>
            <w:r w:rsidRPr="00BE747A">
              <w:rPr>
                <w:rFonts w:ascii="Arial" w:hAnsi="Arial" w:cs="Arial"/>
                <w:sz w:val="16"/>
                <w:szCs w:val="16"/>
              </w:rPr>
              <w:t>119,741</w:t>
            </w: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rPr>
            </w:pPr>
            <w:r w:rsidRPr="00BE747A">
              <w:rPr>
                <w:rFonts w:ascii="Arial" w:hAnsi="Arial" w:cs="Arial"/>
                <w:sz w:val="16"/>
                <w:szCs w:val="16"/>
              </w:rPr>
              <w:t>(57,973)</w:t>
            </w: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cs/>
              </w:rPr>
            </w:pPr>
            <w:r w:rsidRPr="00BE747A">
              <w:rPr>
                <w:rFonts w:ascii="Arial" w:hAnsi="Arial" w:cs="Arial"/>
                <w:sz w:val="16"/>
                <w:szCs w:val="16"/>
              </w:rPr>
              <w:t>61,768</w:t>
            </w:r>
          </w:p>
        </w:tc>
      </w:tr>
      <w:tr w:rsidR="00EE2362" w:rsidRPr="00A74658" w:rsidTr="0006095C">
        <w:tc>
          <w:tcPr>
            <w:tcW w:w="3060" w:type="dxa"/>
          </w:tcPr>
          <w:p w:rsidR="00EE2362" w:rsidRPr="0010037C" w:rsidRDefault="00EE2362" w:rsidP="00EE2362">
            <w:pPr>
              <w:numPr>
                <w:ilvl w:val="0"/>
                <w:numId w:val="31"/>
              </w:numPr>
              <w:overflowPunct/>
              <w:autoSpaceDE/>
              <w:autoSpaceDN/>
              <w:adjustRightInd/>
              <w:spacing w:line="380" w:lineRule="exact"/>
              <w:ind w:left="342" w:right="-198" w:hanging="180"/>
              <w:textAlignment w:val="auto"/>
              <w:rPr>
                <w:rFonts w:ascii="Arial" w:hAnsi="Arial" w:cs="Arial"/>
                <w:sz w:val="16"/>
                <w:szCs w:val="16"/>
              </w:rPr>
            </w:pPr>
            <w:r w:rsidRPr="0010037C">
              <w:rPr>
                <w:rFonts w:ascii="Arial" w:hAnsi="Arial" w:cs="Arial"/>
                <w:sz w:val="16"/>
                <w:szCs w:val="16"/>
              </w:rPr>
              <w:t>Claim incurred but not reported</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111,100</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(49,623)</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61,477</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112,830</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(47,380)</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65,450</w:t>
            </w:r>
          </w:p>
        </w:tc>
      </w:tr>
      <w:tr w:rsidR="00EE2362" w:rsidRPr="00A74658" w:rsidTr="0006095C">
        <w:tc>
          <w:tcPr>
            <w:tcW w:w="3060" w:type="dxa"/>
          </w:tcPr>
          <w:p w:rsidR="00EE2362" w:rsidRPr="0010037C" w:rsidRDefault="00EE2362" w:rsidP="00EE2362">
            <w:pPr>
              <w:spacing w:line="380" w:lineRule="exact"/>
              <w:ind w:left="162" w:right="-17" w:hanging="162"/>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loss</w:t>
            </w:r>
            <w:r w:rsidRPr="0010037C">
              <w:rPr>
                <w:rFonts w:ascii="Arial" w:hAnsi="Arial" w:cs="Arial"/>
                <w:b/>
                <w:bCs/>
                <w:sz w:val="16"/>
                <w:szCs w:val="16"/>
              </w:rPr>
              <w:t xml:space="preserve"> reserves</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236,842</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(117,38</w:t>
            </w:r>
            <w:r w:rsidRPr="00EE2362">
              <w:rPr>
                <w:rFonts w:ascii="Arial" w:hAnsi="Arial" w:cs="Arial" w:hint="cs"/>
                <w:sz w:val="16"/>
                <w:szCs w:val="16"/>
                <w:cs/>
              </w:rPr>
              <w:t>5</w:t>
            </w:r>
            <w:r w:rsidRPr="00EE2362">
              <w:rPr>
                <w:rFonts w:ascii="Arial" w:hAnsi="Arial" w:cs="Arial"/>
                <w:sz w:val="16"/>
                <w:szCs w:val="16"/>
              </w:rPr>
              <w:t>)</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119,457</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232,571</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(105,353)</w:t>
            </w:r>
          </w:p>
        </w:tc>
        <w:tc>
          <w:tcPr>
            <w:tcW w:w="1095" w:type="dxa"/>
            <w:vAlign w:val="bottom"/>
          </w:tcPr>
          <w:p w:rsidR="00EE2362" w:rsidRPr="00BE747A" w:rsidRDefault="00EE2362" w:rsidP="00EE2362">
            <w:pPr>
              <w:pBdr>
                <w:bottom w:val="single" w:sz="4" w:space="1" w:color="auto"/>
              </w:pBdr>
              <w:tabs>
                <w:tab w:val="decimal" w:pos="792"/>
              </w:tabs>
              <w:spacing w:line="380" w:lineRule="exact"/>
              <w:ind w:right="-17"/>
              <w:rPr>
                <w:rFonts w:ascii="Arial" w:hAnsi="Arial" w:cs="Arial"/>
                <w:sz w:val="16"/>
                <w:szCs w:val="16"/>
              </w:rPr>
            </w:pPr>
            <w:r w:rsidRPr="00BE747A">
              <w:rPr>
                <w:rFonts w:ascii="Arial" w:hAnsi="Arial" w:cs="Arial"/>
                <w:sz w:val="16"/>
                <w:szCs w:val="16"/>
              </w:rPr>
              <w:t>127,218</w:t>
            </w:r>
          </w:p>
        </w:tc>
      </w:tr>
      <w:tr w:rsidR="00EE2362" w:rsidRPr="00A74658" w:rsidTr="0006095C">
        <w:tc>
          <w:tcPr>
            <w:tcW w:w="3060" w:type="dxa"/>
          </w:tcPr>
          <w:p w:rsidR="00EE2362" w:rsidRPr="0010037C" w:rsidRDefault="00EE2362" w:rsidP="00EE2362">
            <w:pPr>
              <w:spacing w:line="380" w:lineRule="exact"/>
              <w:ind w:right="-17"/>
              <w:rPr>
                <w:rFonts w:ascii="Arial" w:hAnsi="Arial" w:cs="Arial"/>
                <w:b/>
                <w:bCs/>
                <w:sz w:val="16"/>
                <w:szCs w:val="16"/>
              </w:rPr>
            </w:pPr>
            <w:r w:rsidRPr="0010037C">
              <w:rPr>
                <w:rFonts w:ascii="Arial" w:hAnsi="Arial" w:cs="Arial"/>
                <w:b/>
                <w:bCs/>
                <w:sz w:val="16"/>
                <w:szCs w:val="16"/>
              </w:rPr>
              <w:t>Premium reserves</w:t>
            </w: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rPr>
            </w:pP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rPr>
            </w:pPr>
          </w:p>
        </w:tc>
        <w:tc>
          <w:tcPr>
            <w:tcW w:w="1095" w:type="dxa"/>
            <w:vAlign w:val="bottom"/>
          </w:tcPr>
          <w:p w:rsidR="00EE2362" w:rsidRPr="00EE2362" w:rsidRDefault="00EE2362" w:rsidP="00EE2362">
            <w:pPr>
              <w:tabs>
                <w:tab w:val="decimal" w:pos="792"/>
              </w:tabs>
              <w:spacing w:line="380" w:lineRule="exact"/>
              <w:ind w:right="-17"/>
              <w:rPr>
                <w:rFonts w:ascii="Arial" w:hAnsi="Arial" w:cs="Arial"/>
                <w:sz w:val="16"/>
                <w:szCs w:val="16"/>
              </w:rPr>
            </w:pP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rPr>
            </w:pP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rPr>
            </w:pPr>
          </w:p>
        </w:tc>
        <w:tc>
          <w:tcPr>
            <w:tcW w:w="1095" w:type="dxa"/>
            <w:vAlign w:val="bottom"/>
          </w:tcPr>
          <w:p w:rsidR="00EE2362" w:rsidRPr="00BE747A" w:rsidRDefault="00EE2362" w:rsidP="00EE2362">
            <w:pPr>
              <w:tabs>
                <w:tab w:val="decimal" w:pos="792"/>
              </w:tabs>
              <w:spacing w:line="380" w:lineRule="exact"/>
              <w:ind w:right="-17"/>
              <w:rPr>
                <w:rFonts w:ascii="Arial" w:hAnsi="Arial" w:cs="Arial"/>
                <w:sz w:val="16"/>
                <w:szCs w:val="16"/>
              </w:rPr>
            </w:pPr>
          </w:p>
        </w:tc>
      </w:tr>
      <w:tr w:rsidR="00EE2362" w:rsidRPr="00A74658" w:rsidTr="0006095C">
        <w:tc>
          <w:tcPr>
            <w:tcW w:w="3060" w:type="dxa"/>
          </w:tcPr>
          <w:p w:rsidR="00EE2362" w:rsidRPr="0010037C" w:rsidRDefault="00EE2362" w:rsidP="00EE2362">
            <w:pPr>
              <w:numPr>
                <w:ilvl w:val="0"/>
                <w:numId w:val="31"/>
              </w:numPr>
              <w:overflowPunct/>
              <w:autoSpaceDE/>
              <w:autoSpaceDN/>
              <w:adjustRightInd/>
              <w:spacing w:line="380" w:lineRule="exact"/>
              <w:ind w:left="342" w:right="-17" w:hanging="180"/>
              <w:textAlignment w:val="auto"/>
              <w:rPr>
                <w:rFonts w:ascii="Arial" w:hAnsi="Arial" w:cs="Arial"/>
                <w:sz w:val="16"/>
                <w:szCs w:val="16"/>
              </w:rPr>
            </w:pPr>
            <w:r w:rsidRPr="0010037C">
              <w:rPr>
                <w:rFonts w:ascii="Arial" w:hAnsi="Arial" w:cs="Arial"/>
                <w:sz w:val="16"/>
                <w:szCs w:val="16"/>
              </w:rPr>
              <w:t>Unearned premium reserves</w:t>
            </w:r>
            <w:r>
              <w:rPr>
                <w:rFonts w:ascii="Arial" w:hAnsi="Arial" w:cs="Arial"/>
                <w:sz w:val="16"/>
                <w:szCs w:val="16"/>
              </w:rPr>
              <w:t xml:space="preserve"> (UPR)</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184,299</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(108,408)</w:t>
            </w:r>
          </w:p>
        </w:tc>
        <w:tc>
          <w:tcPr>
            <w:tcW w:w="1095" w:type="dxa"/>
            <w:vAlign w:val="bottom"/>
          </w:tcPr>
          <w:p w:rsidR="00EE2362" w:rsidRPr="00EE2362" w:rsidRDefault="00EE2362" w:rsidP="00EE2362">
            <w:pPr>
              <w:pBdr>
                <w:bottom w:val="sing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75,891</w:t>
            </w:r>
          </w:p>
        </w:tc>
        <w:tc>
          <w:tcPr>
            <w:tcW w:w="1095" w:type="dxa"/>
            <w:vAlign w:val="bottom"/>
          </w:tcPr>
          <w:p w:rsidR="00EE2362" w:rsidRPr="00A62AC4" w:rsidRDefault="00EE2362" w:rsidP="00EE2362">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EE2362" w:rsidRPr="00A62AC4" w:rsidRDefault="00EE2362" w:rsidP="00EE2362">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EE2362" w:rsidRPr="00A62AC4" w:rsidRDefault="00EE2362" w:rsidP="00EE2362">
            <w:pPr>
              <w:pBdr>
                <w:bottom w:val="sing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EE2362" w:rsidRPr="00A74658" w:rsidTr="0006095C">
        <w:tc>
          <w:tcPr>
            <w:tcW w:w="3060" w:type="dxa"/>
          </w:tcPr>
          <w:p w:rsidR="00EE2362" w:rsidRPr="0010037C" w:rsidRDefault="00EE2362" w:rsidP="00EE2362">
            <w:pPr>
              <w:spacing w:line="380" w:lineRule="exact"/>
              <w:ind w:right="-17"/>
              <w:rPr>
                <w:rFonts w:ascii="Arial" w:hAnsi="Arial" w:cs="Arial"/>
                <w:b/>
                <w:bCs/>
                <w:sz w:val="16"/>
                <w:szCs w:val="16"/>
                <w:cs/>
              </w:rPr>
            </w:pPr>
            <w:r w:rsidRPr="0010037C">
              <w:rPr>
                <w:rFonts w:ascii="Arial" w:hAnsi="Arial" w:cs="Arial"/>
                <w:b/>
                <w:bCs/>
                <w:sz w:val="16"/>
                <w:szCs w:val="16"/>
              </w:rPr>
              <w:t xml:space="preserve">Total </w:t>
            </w:r>
            <w:r>
              <w:rPr>
                <w:rFonts w:ascii="Arial" w:hAnsi="Arial" w:cs="Arial"/>
                <w:b/>
                <w:bCs/>
                <w:sz w:val="16"/>
                <w:szCs w:val="16"/>
              </w:rPr>
              <w:t>p</w:t>
            </w:r>
            <w:r w:rsidRPr="0010037C">
              <w:rPr>
                <w:rFonts w:ascii="Arial" w:hAnsi="Arial" w:cs="Arial"/>
                <w:b/>
                <w:bCs/>
                <w:sz w:val="16"/>
                <w:szCs w:val="16"/>
              </w:rPr>
              <w:t>remium reserves</w:t>
            </w:r>
          </w:p>
        </w:tc>
        <w:tc>
          <w:tcPr>
            <w:tcW w:w="1095" w:type="dxa"/>
            <w:vAlign w:val="bottom"/>
          </w:tcPr>
          <w:p w:rsidR="00EE2362" w:rsidRPr="00EE2362" w:rsidRDefault="00EE2362" w:rsidP="00EE2362">
            <w:pPr>
              <w:pBdr>
                <w:bottom w:val="single" w:sz="6"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184,299</w:t>
            </w:r>
          </w:p>
        </w:tc>
        <w:tc>
          <w:tcPr>
            <w:tcW w:w="1095" w:type="dxa"/>
            <w:vAlign w:val="bottom"/>
          </w:tcPr>
          <w:p w:rsidR="00EE2362" w:rsidRPr="00EE2362" w:rsidRDefault="00EE2362" w:rsidP="00EE2362">
            <w:pPr>
              <w:pBdr>
                <w:bottom w:val="single" w:sz="6"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(108,408)</w:t>
            </w:r>
          </w:p>
        </w:tc>
        <w:tc>
          <w:tcPr>
            <w:tcW w:w="1095" w:type="dxa"/>
            <w:vAlign w:val="bottom"/>
          </w:tcPr>
          <w:p w:rsidR="00EE2362" w:rsidRPr="00EE2362" w:rsidRDefault="00EE2362" w:rsidP="00EE2362">
            <w:pPr>
              <w:pBdr>
                <w:bottom w:val="single" w:sz="6"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75,891</w:t>
            </w:r>
          </w:p>
        </w:tc>
        <w:tc>
          <w:tcPr>
            <w:tcW w:w="1095" w:type="dxa"/>
            <w:vAlign w:val="bottom"/>
          </w:tcPr>
          <w:p w:rsidR="00EE2362" w:rsidRPr="00A62AC4" w:rsidRDefault="00EE2362" w:rsidP="00EE2362">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188,951</w:t>
            </w:r>
          </w:p>
        </w:tc>
        <w:tc>
          <w:tcPr>
            <w:tcW w:w="1095" w:type="dxa"/>
            <w:vAlign w:val="bottom"/>
          </w:tcPr>
          <w:p w:rsidR="00EE2362" w:rsidRPr="00A62AC4" w:rsidRDefault="00EE2362" w:rsidP="00EE2362">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(102,279)</w:t>
            </w:r>
          </w:p>
        </w:tc>
        <w:tc>
          <w:tcPr>
            <w:tcW w:w="1095" w:type="dxa"/>
            <w:vAlign w:val="bottom"/>
          </w:tcPr>
          <w:p w:rsidR="00EE2362" w:rsidRPr="00A62AC4" w:rsidRDefault="00EE2362" w:rsidP="00EE2362">
            <w:pPr>
              <w:pBdr>
                <w:bottom w:val="single" w:sz="6"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86,672</w:t>
            </w:r>
          </w:p>
        </w:tc>
      </w:tr>
      <w:tr w:rsidR="00EE2362" w:rsidRPr="00A74658" w:rsidTr="0006095C">
        <w:tc>
          <w:tcPr>
            <w:tcW w:w="3060" w:type="dxa"/>
          </w:tcPr>
          <w:p w:rsidR="00EE2362" w:rsidRPr="0010037C" w:rsidRDefault="00EE2362" w:rsidP="00EE2362">
            <w:pPr>
              <w:spacing w:line="380" w:lineRule="exact"/>
              <w:ind w:right="-17"/>
              <w:rPr>
                <w:rFonts w:ascii="Arial" w:hAnsi="Arial" w:cs="Arial"/>
                <w:b/>
                <w:bCs/>
                <w:sz w:val="16"/>
                <w:szCs w:val="16"/>
                <w:cs/>
              </w:rPr>
            </w:pPr>
            <w:r w:rsidRPr="0010037C">
              <w:rPr>
                <w:rFonts w:ascii="Arial" w:hAnsi="Arial" w:cs="Arial"/>
                <w:b/>
                <w:bCs/>
                <w:sz w:val="16"/>
                <w:szCs w:val="16"/>
              </w:rPr>
              <w:t>Total</w:t>
            </w:r>
          </w:p>
        </w:tc>
        <w:tc>
          <w:tcPr>
            <w:tcW w:w="1095" w:type="dxa"/>
            <w:vAlign w:val="bottom"/>
          </w:tcPr>
          <w:p w:rsidR="00EE2362" w:rsidRPr="00EE2362" w:rsidRDefault="00EE2362" w:rsidP="00EE2362">
            <w:pPr>
              <w:pBdr>
                <w:bottom w:val="doub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421,141</w:t>
            </w:r>
          </w:p>
        </w:tc>
        <w:tc>
          <w:tcPr>
            <w:tcW w:w="1095" w:type="dxa"/>
            <w:vAlign w:val="bottom"/>
          </w:tcPr>
          <w:p w:rsidR="00EE2362" w:rsidRPr="00EE2362" w:rsidRDefault="00EE2362" w:rsidP="00EE2362">
            <w:pPr>
              <w:pBdr>
                <w:bottom w:val="doub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(225,793)</w:t>
            </w:r>
          </w:p>
        </w:tc>
        <w:tc>
          <w:tcPr>
            <w:tcW w:w="1095" w:type="dxa"/>
            <w:vAlign w:val="bottom"/>
          </w:tcPr>
          <w:p w:rsidR="00EE2362" w:rsidRPr="00EE2362" w:rsidRDefault="00EE2362" w:rsidP="00EE2362">
            <w:pPr>
              <w:pBdr>
                <w:bottom w:val="double" w:sz="4" w:space="1" w:color="auto"/>
              </w:pBdr>
              <w:tabs>
                <w:tab w:val="decimal" w:pos="792"/>
              </w:tabs>
              <w:spacing w:line="380" w:lineRule="exact"/>
              <w:ind w:right="-17"/>
              <w:rPr>
                <w:rFonts w:ascii="Arial" w:hAnsi="Arial" w:cs="Arial"/>
                <w:sz w:val="16"/>
                <w:szCs w:val="16"/>
              </w:rPr>
            </w:pPr>
            <w:r w:rsidRPr="00EE2362">
              <w:rPr>
                <w:rFonts w:ascii="Arial" w:hAnsi="Arial" w:cs="Arial"/>
                <w:sz w:val="16"/>
                <w:szCs w:val="16"/>
              </w:rPr>
              <w:t>195,348</w:t>
            </w:r>
          </w:p>
        </w:tc>
        <w:tc>
          <w:tcPr>
            <w:tcW w:w="1095" w:type="dxa"/>
            <w:vAlign w:val="bottom"/>
          </w:tcPr>
          <w:p w:rsidR="00EE2362" w:rsidRPr="00A62AC4" w:rsidRDefault="00EE2362" w:rsidP="00EE2362">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421,522</w:t>
            </w:r>
          </w:p>
        </w:tc>
        <w:tc>
          <w:tcPr>
            <w:tcW w:w="1095" w:type="dxa"/>
            <w:vAlign w:val="bottom"/>
          </w:tcPr>
          <w:p w:rsidR="00EE2362" w:rsidRPr="00A62AC4" w:rsidRDefault="00EE2362" w:rsidP="00EE2362">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(207,632)</w:t>
            </w:r>
          </w:p>
        </w:tc>
        <w:tc>
          <w:tcPr>
            <w:tcW w:w="1095" w:type="dxa"/>
            <w:vAlign w:val="bottom"/>
          </w:tcPr>
          <w:p w:rsidR="00EE2362" w:rsidRPr="00A62AC4" w:rsidRDefault="00EE2362" w:rsidP="00EE2362">
            <w:pPr>
              <w:pBdr>
                <w:bottom w:val="double" w:sz="4" w:space="1" w:color="auto"/>
              </w:pBdr>
              <w:tabs>
                <w:tab w:val="decimal" w:pos="792"/>
              </w:tabs>
              <w:spacing w:line="380" w:lineRule="exact"/>
              <w:ind w:right="-17"/>
              <w:rPr>
                <w:rFonts w:ascii="Arial" w:hAnsi="Arial" w:cs="Arial"/>
                <w:sz w:val="16"/>
                <w:szCs w:val="16"/>
              </w:rPr>
            </w:pPr>
            <w:r w:rsidRPr="00A62AC4">
              <w:rPr>
                <w:rFonts w:ascii="Arial" w:hAnsi="Arial" w:cs="Arial"/>
                <w:sz w:val="16"/>
                <w:szCs w:val="16"/>
              </w:rPr>
              <w:t>213,890</w:t>
            </w:r>
          </w:p>
        </w:tc>
      </w:tr>
    </w:tbl>
    <w:p w:rsidR="005718E5" w:rsidRPr="00AB73AA" w:rsidRDefault="005361A4" w:rsidP="005718E5">
      <w:pPr>
        <w:spacing w:before="240" w:after="120" w:line="380" w:lineRule="exact"/>
        <w:ind w:left="547" w:hanging="547"/>
        <w:rPr>
          <w:rFonts w:ascii="Arial" w:hAnsi="Arial" w:cs="Arial"/>
          <w:b/>
          <w:bCs/>
          <w:sz w:val="22"/>
          <w:szCs w:val="22"/>
        </w:rPr>
      </w:pPr>
      <w:r>
        <w:rPr>
          <w:rFonts w:ascii="Arial" w:hAnsi="Arial" w:cs="Arial"/>
          <w:b/>
          <w:bCs/>
          <w:sz w:val="22"/>
          <w:szCs w:val="22"/>
        </w:rPr>
        <w:t>30</w:t>
      </w:r>
      <w:r w:rsidR="00E533A7">
        <w:rPr>
          <w:rFonts w:ascii="Arial" w:hAnsi="Arial" w:cs="Arial"/>
          <w:b/>
          <w:bCs/>
          <w:sz w:val="22"/>
          <w:szCs w:val="22"/>
        </w:rPr>
        <w:t>.</w:t>
      </w:r>
      <w:r w:rsidR="00E533A7">
        <w:rPr>
          <w:rFonts w:ascii="Arial" w:hAnsi="Arial" w:cs="Arial"/>
          <w:b/>
          <w:bCs/>
          <w:sz w:val="22"/>
          <w:szCs w:val="22"/>
        </w:rPr>
        <w:tab/>
        <w:t>Amount d</w:t>
      </w:r>
      <w:r w:rsidR="005718E5" w:rsidRPr="00AB73AA">
        <w:rPr>
          <w:rFonts w:ascii="Arial" w:hAnsi="Arial" w:cs="Arial"/>
          <w:b/>
          <w:bCs/>
          <w:sz w:val="22"/>
          <w:szCs w:val="22"/>
        </w:rPr>
        <w:t>ue to reinsurers</w:t>
      </w:r>
    </w:p>
    <w:p w:rsidR="005718E5" w:rsidRPr="00CC1267" w:rsidRDefault="005718E5" w:rsidP="005718E5">
      <w:pPr>
        <w:spacing w:line="380" w:lineRule="exact"/>
        <w:ind w:left="547" w:right="81" w:hanging="547"/>
        <w:jc w:val="right"/>
        <w:rPr>
          <w:rFonts w:ascii="Arial" w:hAnsi="Arial" w:cs="Arial"/>
          <w:sz w:val="22"/>
          <w:szCs w:val="22"/>
        </w:rPr>
      </w:pPr>
      <w:r w:rsidRPr="00CC1267">
        <w:rPr>
          <w:rFonts w:ascii="Arial" w:hAnsi="Arial" w:cs="Arial"/>
          <w:sz w:val="22"/>
          <w:szCs w:val="22"/>
        </w:rPr>
        <w:t>(Unit: Thousand Baht)</w:t>
      </w:r>
    </w:p>
    <w:tbl>
      <w:tblPr>
        <w:tblW w:w="9000" w:type="dxa"/>
        <w:tblInd w:w="360" w:type="dxa"/>
        <w:tblLayout w:type="fixed"/>
        <w:tblLook w:val="01E0" w:firstRow="1" w:lastRow="1" w:firstColumn="1" w:lastColumn="1" w:noHBand="0" w:noVBand="0"/>
      </w:tblPr>
      <w:tblGrid>
        <w:gridCol w:w="5670"/>
        <w:gridCol w:w="1665"/>
        <w:gridCol w:w="1665"/>
      </w:tblGrid>
      <w:tr w:rsidR="005718E5" w:rsidRPr="00CC1267" w:rsidTr="00815E8F">
        <w:tc>
          <w:tcPr>
            <w:tcW w:w="5670" w:type="dxa"/>
          </w:tcPr>
          <w:p w:rsidR="005718E5" w:rsidRPr="00CC1267" w:rsidRDefault="005718E5" w:rsidP="00BB71E0">
            <w:pPr>
              <w:spacing w:line="380" w:lineRule="exact"/>
              <w:ind w:left="-18" w:firstLine="18"/>
              <w:jc w:val="thaiDistribute"/>
              <w:rPr>
                <w:rFonts w:ascii="Arial" w:hAnsi="Arial" w:cs="Arial"/>
                <w:sz w:val="22"/>
                <w:szCs w:val="22"/>
                <w:cs/>
              </w:rPr>
            </w:pPr>
          </w:p>
        </w:tc>
        <w:tc>
          <w:tcPr>
            <w:tcW w:w="3330" w:type="dxa"/>
            <w:gridSpan w:val="2"/>
            <w:vAlign w:val="bottom"/>
          </w:tcPr>
          <w:p w:rsidR="005718E5" w:rsidRPr="00CC1267" w:rsidRDefault="00105800" w:rsidP="00BB71E0">
            <w:pPr>
              <w:pBdr>
                <w:bottom w:val="single" w:sz="4" w:space="1" w:color="auto"/>
              </w:pBdr>
              <w:spacing w:line="380" w:lineRule="exact"/>
              <w:ind w:right="-43" w:hanging="14"/>
              <w:jc w:val="center"/>
              <w:rPr>
                <w:rFonts w:ascii="Arial" w:eastAsia="Arial Unicode MS" w:hAnsi="Arial" w:cs="Arial"/>
                <w:sz w:val="22"/>
                <w:szCs w:val="22"/>
              </w:rPr>
            </w:pPr>
            <w:r>
              <w:rPr>
                <w:rFonts w:ascii="Arial" w:eastAsia="Arial Unicode MS" w:hAnsi="Arial" w:cs="Arial"/>
                <w:sz w:val="22"/>
                <w:szCs w:val="22"/>
              </w:rPr>
              <w:t>Consolidated</w:t>
            </w:r>
            <w:r w:rsidR="00A4280E">
              <w:rPr>
                <w:rFonts w:ascii="Arial" w:eastAsia="Arial Unicode MS" w:hAnsi="Arial" w:cs="Arial"/>
                <w:sz w:val="22"/>
                <w:szCs w:val="22"/>
              </w:rPr>
              <w:t xml:space="preserve">                   </w:t>
            </w:r>
            <w:r>
              <w:rPr>
                <w:rFonts w:ascii="Arial" w:eastAsia="Arial Unicode MS" w:hAnsi="Arial" w:cs="Arial"/>
                <w:sz w:val="22"/>
                <w:szCs w:val="22"/>
              </w:rPr>
              <w:t xml:space="preserve"> </w:t>
            </w:r>
            <w:r w:rsidR="005718E5" w:rsidRPr="00CC1267">
              <w:rPr>
                <w:rFonts w:ascii="Arial" w:eastAsia="Arial Unicode MS" w:hAnsi="Arial" w:cs="Arial"/>
                <w:sz w:val="22"/>
                <w:szCs w:val="22"/>
              </w:rPr>
              <w:t>financial statements</w:t>
            </w:r>
          </w:p>
        </w:tc>
      </w:tr>
      <w:tr w:rsidR="007E68A5" w:rsidRPr="00CC1267" w:rsidTr="009A1913">
        <w:tc>
          <w:tcPr>
            <w:tcW w:w="5670" w:type="dxa"/>
          </w:tcPr>
          <w:p w:rsidR="007E68A5" w:rsidRPr="00CC1267" w:rsidRDefault="007E68A5" w:rsidP="007E68A5">
            <w:pPr>
              <w:spacing w:line="380" w:lineRule="exact"/>
              <w:ind w:left="-18" w:firstLine="18"/>
              <w:jc w:val="thaiDistribute"/>
              <w:rPr>
                <w:rFonts w:ascii="Arial" w:hAnsi="Arial" w:cs="Arial"/>
                <w:sz w:val="22"/>
                <w:szCs w:val="22"/>
                <w:cs/>
                <w:lang w:val="en-GB"/>
              </w:rPr>
            </w:pPr>
          </w:p>
        </w:tc>
        <w:tc>
          <w:tcPr>
            <w:tcW w:w="1665" w:type="dxa"/>
          </w:tcPr>
          <w:p w:rsidR="007E68A5" w:rsidRPr="007E68A5" w:rsidRDefault="00815E8F" w:rsidP="007E68A5">
            <w:pPr>
              <w:pBdr>
                <w:bottom w:val="single" w:sz="4" w:space="1" w:color="auto"/>
              </w:pBdr>
              <w:spacing w:line="380" w:lineRule="exact"/>
              <w:ind w:right="-43" w:hanging="14"/>
              <w:jc w:val="center"/>
              <w:rPr>
                <w:rFonts w:ascii="Arial" w:eastAsia="Arial Unicode MS" w:hAnsi="Arial" w:cs="Arial"/>
                <w:sz w:val="22"/>
                <w:szCs w:val="22"/>
              </w:rPr>
            </w:pPr>
            <w:r>
              <w:rPr>
                <w:rFonts w:ascii="Arial" w:hAnsi="Arial" w:cs="Arial"/>
                <w:sz w:val="22"/>
                <w:szCs w:val="22"/>
              </w:rPr>
              <w:t xml:space="preserve">30 June              </w:t>
            </w:r>
            <w:r w:rsidR="002802F7" w:rsidRPr="002802F7">
              <w:rPr>
                <w:rFonts w:ascii="Arial" w:eastAsia="Arial Unicode MS" w:hAnsi="Arial" w:cs="Arial"/>
                <w:sz w:val="22"/>
                <w:szCs w:val="22"/>
              </w:rPr>
              <w:t>2020</w:t>
            </w:r>
          </w:p>
        </w:tc>
        <w:tc>
          <w:tcPr>
            <w:tcW w:w="1665" w:type="dxa"/>
          </w:tcPr>
          <w:p w:rsidR="007E68A5" w:rsidRPr="007E68A5" w:rsidRDefault="007E68A5" w:rsidP="007E68A5">
            <w:pPr>
              <w:pBdr>
                <w:bottom w:val="single" w:sz="4" w:space="1" w:color="auto"/>
              </w:pBdr>
              <w:spacing w:line="380" w:lineRule="exact"/>
              <w:ind w:right="-43" w:hanging="14"/>
              <w:jc w:val="center"/>
              <w:rPr>
                <w:rFonts w:ascii="Arial" w:eastAsia="Arial Unicode MS" w:hAnsi="Arial" w:cs="Arial"/>
                <w:sz w:val="22"/>
                <w:szCs w:val="22"/>
              </w:rPr>
            </w:pPr>
            <w:r w:rsidRPr="007E68A5">
              <w:rPr>
                <w:rFonts w:ascii="Arial" w:eastAsia="Arial Unicode MS" w:hAnsi="Arial" w:cs="Arial"/>
                <w:sz w:val="22"/>
                <w:szCs w:val="22"/>
              </w:rPr>
              <w:t>31 December 201</w:t>
            </w:r>
            <w:r w:rsidR="002802F7">
              <w:rPr>
                <w:rFonts w:ascii="Arial" w:eastAsia="Arial Unicode MS" w:hAnsi="Arial" w:cs="Arial"/>
                <w:sz w:val="22"/>
                <w:szCs w:val="22"/>
              </w:rPr>
              <w:t>9</w:t>
            </w:r>
          </w:p>
        </w:tc>
      </w:tr>
      <w:tr w:rsidR="00EE2362" w:rsidRPr="00CC1267" w:rsidTr="009A1913">
        <w:tc>
          <w:tcPr>
            <w:tcW w:w="5670" w:type="dxa"/>
            <w:vAlign w:val="bottom"/>
          </w:tcPr>
          <w:p w:rsidR="00EE2362" w:rsidRPr="00CC1267" w:rsidRDefault="00EE2362" w:rsidP="00EE2362">
            <w:pPr>
              <w:spacing w:line="380" w:lineRule="exact"/>
              <w:ind w:right="-17"/>
              <w:rPr>
                <w:rFonts w:ascii="Arial" w:hAnsi="Arial" w:cs="Arial"/>
                <w:sz w:val="22"/>
                <w:szCs w:val="22"/>
                <w:cs/>
              </w:rPr>
            </w:pPr>
            <w:r>
              <w:rPr>
                <w:rFonts w:ascii="Arial" w:hAnsi="Arial" w:cs="Arial"/>
                <w:sz w:val="22"/>
                <w:szCs w:val="22"/>
              </w:rPr>
              <w:t>Reinsurance premium payables</w:t>
            </w:r>
          </w:p>
        </w:tc>
        <w:tc>
          <w:tcPr>
            <w:tcW w:w="1665" w:type="dxa"/>
          </w:tcPr>
          <w:p w:rsidR="00EE2362" w:rsidRPr="00EE2362" w:rsidRDefault="00EE2362" w:rsidP="009A1913">
            <w:pP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54,426</w:t>
            </w:r>
          </w:p>
        </w:tc>
        <w:tc>
          <w:tcPr>
            <w:tcW w:w="1665" w:type="dxa"/>
          </w:tcPr>
          <w:p w:rsidR="00EE2362" w:rsidRPr="00EE2362" w:rsidRDefault="00EE2362" w:rsidP="009A1913">
            <w:pP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23,214</w:t>
            </w:r>
          </w:p>
        </w:tc>
      </w:tr>
      <w:tr w:rsidR="00EE2362" w:rsidRPr="00CC1267" w:rsidTr="009A1913">
        <w:tc>
          <w:tcPr>
            <w:tcW w:w="5670" w:type="dxa"/>
            <w:vAlign w:val="bottom"/>
          </w:tcPr>
          <w:p w:rsidR="00EE2362" w:rsidRPr="00CC1267" w:rsidRDefault="00EE2362" w:rsidP="00EE2362">
            <w:pPr>
              <w:spacing w:line="380" w:lineRule="exact"/>
              <w:ind w:right="-17"/>
              <w:rPr>
                <w:rFonts w:ascii="Arial" w:hAnsi="Arial" w:cs="Arial"/>
                <w:sz w:val="22"/>
                <w:szCs w:val="22"/>
              </w:rPr>
            </w:pPr>
            <w:r w:rsidRPr="00CC1267">
              <w:rPr>
                <w:rFonts w:ascii="Arial" w:hAnsi="Arial" w:cs="Arial"/>
                <w:sz w:val="22"/>
                <w:szCs w:val="22"/>
              </w:rPr>
              <w:t>Amounts withheld on reinsurance</w:t>
            </w:r>
          </w:p>
        </w:tc>
        <w:tc>
          <w:tcPr>
            <w:tcW w:w="1665" w:type="dxa"/>
          </w:tcPr>
          <w:p w:rsidR="00EE2362" w:rsidRPr="00EE2362" w:rsidRDefault="00EE2362" w:rsidP="009A1913">
            <w:pPr>
              <w:pBdr>
                <w:bottom w:val="single" w:sz="4" w:space="1" w:color="auto"/>
              </w:pBd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105,738</w:t>
            </w:r>
          </w:p>
        </w:tc>
        <w:tc>
          <w:tcPr>
            <w:tcW w:w="1665" w:type="dxa"/>
          </w:tcPr>
          <w:p w:rsidR="00EE2362" w:rsidRPr="00EE2362" w:rsidRDefault="00EE2362" w:rsidP="009A1913">
            <w:pPr>
              <w:pBdr>
                <w:bottom w:val="single" w:sz="4" w:space="1" w:color="auto"/>
              </w:pBdr>
              <w:tabs>
                <w:tab w:val="decimal" w:pos="1335"/>
              </w:tabs>
              <w:spacing w:line="380" w:lineRule="exact"/>
              <w:ind w:left="-14" w:right="-29"/>
              <w:jc w:val="thaiDistribute"/>
              <w:rPr>
                <w:rFonts w:ascii="Arial" w:hAnsi="Arial" w:cs="Arial"/>
                <w:sz w:val="22"/>
                <w:szCs w:val="22"/>
              </w:rPr>
            </w:pPr>
            <w:r w:rsidRPr="00EE2362">
              <w:rPr>
                <w:rFonts w:ascii="Arial" w:hAnsi="Arial" w:cs="Arial"/>
                <w:sz w:val="22"/>
                <w:szCs w:val="22"/>
              </w:rPr>
              <w:t>95,973</w:t>
            </w:r>
          </w:p>
        </w:tc>
      </w:tr>
      <w:tr w:rsidR="00EE2362" w:rsidRPr="00CC1267" w:rsidTr="009A1913">
        <w:tc>
          <w:tcPr>
            <w:tcW w:w="5670" w:type="dxa"/>
            <w:vAlign w:val="bottom"/>
          </w:tcPr>
          <w:p w:rsidR="00EE2362" w:rsidRPr="00CC1267" w:rsidRDefault="00EE2362" w:rsidP="00EE2362">
            <w:pPr>
              <w:spacing w:line="380" w:lineRule="exact"/>
              <w:ind w:right="-17"/>
              <w:rPr>
                <w:rFonts w:ascii="Arial" w:hAnsi="Arial" w:cs="Arial"/>
                <w:sz w:val="22"/>
                <w:szCs w:val="22"/>
                <w:cs/>
              </w:rPr>
            </w:pPr>
            <w:r>
              <w:rPr>
                <w:rFonts w:ascii="Arial" w:hAnsi="Arial" w:cs="Arial"/>
                <w:sz w:val="22"/>
                <w:szCs w:val="22"/>
              </w:rPr>
              <w:t>Total amount due to reinsurers</w:t>
            </w:r>
          </w:p>
        </w:tc>
        <w:tc>
          <w:tcPr>
            <w:tcW w:w="1665" w:type="dxa"/>
          </w:tcPr>
          <w:p w:rsidR="00EE2362" w:rsidRPr="00EE2362" w:rsidRDefault="00EE2362" w:rsidP="009A1913">
            <w:pPr>
              <w:pBdr>
                <w:bottom w:val="double" w:sz="4" w:space="1" w:color="auto"/>
              </w:pBdr>
              <w:tabs>
                <w:tab w:val="decimal" w:pos="1335"/>
              </w:tabs>
              <w:spacing w:line="380" w:lineRule="exact"/>
              <w:ind w:left="-14" w:right="-29"/>
              <w:jc w:val="thaiDistribute"/>
              <w:rPr>
                <w:rFonts w:ascii="Arial" w:hAnsi="Arial" w:cs="Arial"/>
                <w:sz w:val="22"/>
                <w:szCs w:val="22"/>
                <w:cs/>
              </w:rPr>
            </w:pPr>
            <w:r w:rsidRPr="00EE2362">
              <w:rPr>
                <w:rFonts w:ascii="Arial" w:hAnsi="Arial" w:cs="Arial"/>
                <w:sz w:val="22"/>
                <w:szCs w:val="22"/>
              </w:rPr>
              <w:t>160,164</w:t>
            </w:r>
          </w:p>
        </w:tc>
        <w:tc>
          <w:tcPr>
            <w:tcW w:w="1665" w:type="dxa"/>
          </w:tcPr>
          <w:p w:rsidR="00EE2362" w:rsidRPr="00EE2362" w:rsidRDefault="00EE2362" w:rsidP="009A1913">
            <w:pPr>
              <w:pBdr>
                <w:bottom w:val="double" w:sz="4" w:space="1" w:color="auto"/>
              </w:pBdr>
              <w:tabs>
                <w:tab w:val="decimal" w:pos="1335"/>
              </w:tabs>
              <w:spacing w:line="380" w:lineRule="exact"/>
              <w:ind w:left="-14" w:right="-29"/>
              <w:jc w:val="thaiDistribute"/>
              <w:rPr>
                <w:rFonts w:ascii="Arial" w:hAnsi="Arial" w:cs="Arial"/>
                <w:sz w:val="22"/>
                <w:szCs w:val="22"/>
                <w:cs/>
              </w:rPr>
            </w:pPr>
            <w:r w:rsidRPr="00EE2362">
              <w:rPr>
                <w:rFonts w:ascii="Arial" w:hAnsi="Arial" w:cs="Arial"/>
                <w:sz w:val="22"/>
                <w:szCs w:val="22"/>
              </w:rPr>
              <w:t>119,187</w:t>
            </w:r>
          </w:p>
        </w:tc>
      </w:tr>
    </w:tbl>
    <w:p w:rsidR="00CB0BDB" w:rsidRDefault="00CB0BDB" w:rsidP="00C97784">
      <w:pPr>
        <w:pStyle w:val="BodyTextIndent"/>
        <w:spacing w:before="120" w:line="380" w:lineRule="exact"/>
        <w:ind w:left="540" w:hanging="540"/>
        <w:jc w:val="thaiDistribute"/>
        <w:rPr>
          <w:rFonts w:ascii="Arial" w:hAnsi="Arial" w:cs="Arial"/>
          <w:b/>
          <w:bCs/>
          <w:sz w:val="22"/>
          <w:szCs w:val="22"/>
        </w:rPr>
      </w:pPr>
    </w:p>
    <w:p w:rsidR="00CB0BDB" w:rsidRDefault="00CB0BDB">
      <w:pPr>
        <w:overflowPunct/>
        <w:autoSpaceDE/>
        <w:autoSpaceDN/>
        <w:adjustRightInd/>
        <w:textAlignment w:val="auto"/>
        <w:rPr>
          <w:rFonts w:ascii="Arial" w:hAnsi="Arial" w:cs="Arial"/>
          <w:b/>
          <w:bCs/>
          <w:sz w:val="22"/>
          <w:szCs w:val="22"/>
          <w:lang w:bidi="ar-SA"/>
        </w:rPr>
      </w:pPr>
      <w:r>
        <w:rPr>
          <w:rFonts w:ascii="Arial" w:hAnsi="Arial" w:cs="Arial"/>
          <w:b/>
          <w:bCs/>
          <w:sz w:val="22"/>
          <w:szCs w:val="22"/>
        </w:rPr>
        <w:br w:type="page"/>
      </w:r>
    </w:p>
    <w:p w:rsidR="00C97784" w:rsidRDefault="005361A4" w:rsidP="00C97784">
      <w:pPr>
        <w:pStyle w:val="BodyTextIndent"/>
        <w:spacing w:before="120" w:line="380" w:lineRule="exact"/>
        <w:ind w:left="540" w:hanging="540"/>
        <w:jc w:val="thaiDistribute"/>
        <w:rPr>
          <w:rFonts w:ascii="Arial" w:hAnsi="Arial" w:cs="Arial"/>
          <w:b/>
          <w:bCs/>
          <w:sz w:val="22"/>
          <w:szCs w:val="22"/>
        </w:rPr>
      </w:pPr>
      <w:r>
        <w:rPr>
          <w:rFonts w:ascii="Arial" w:hAnsi="Arial" w:cs="Arial"/>
          <w:b/>
          <w:bCs/>
          <w:sz w:val="22"/>
          <w:szCs w:val="22"/>
        </w:rPr>
        <w:t>31</w:t>
      </w:r>
      <w:r w:rsidR="00C97784" w:rsidRPr="003A23F0">
        <w:rPr>
          <w:rFonts w:ascii="Arial" w:hAnsi="Arial" w:cs="Arial"/>
          <w:b/>
          <w:bCs/>
          <w:sz w:val="22"/>
          <w:szCs w:val="22"/>
        </w:rPr>
        <w:t>.</w:t>
      </w:r>
      <w:r w:rsidR="00C97784" w:rsidRPr="003A23F0">
        <w:rPr>
          <w:rFonts w:ascii="Arial" w:hAnsi="Arial" w:cs="Arial"/>
          <w:b/>
          <w:bCs/>
          <w:sz w:val="22"/>
          <w:szCs w:val="22"/>
        </w:rPr>
        <w:tab/>
      </w:r>
      <w:bookmarkStart w:id="5" w:name="NOte25_EmployeeBenefit"/>
      <w:bookmarkEnd w:id="5"/>
      <w:r w:rsidR="00C97784" w:rsidRPr="003A23F0">
        <w:rPr>
          <w:rFonts w:ascii="Arial" w:hAnsi="Arial" w:cs="Arial"/>
          <w:b/>
          <w:bCs/>
          <w:sz w:val="22"/>
          <w:szCs w:val="22"/>
        </w:rPr>
        <w:t>Long-term loans</w:t>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C97784" w:rsidRPr="00E4371C" w:rsidTr="00B76BD9">
        <w:tc>
          <w:tcPr>
            <w:tcW w:w="9450" w:type="dxa"/>
            <w:gridSpan w:val="7"/>
          </w:tcPr>
          <w:p w:rsidR="00C97784" w:rsidRPr="00E4371C" w:rsidRDefault="00C97784" w:rsidP="00CB0BDB">
            <w:pPr>
              <w:spacing w:line="22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C97784" w:rsidRPr="00E4371C" w:rsidTr="00B76BD9">
        <w:tc>
          <w:tcPr>
            <w:tcW w:w="630" w:type="dxa"/>
          </w:tcPr>
          <w:p w:rsidR="00C97784" w:rsidRPr="00E4371C" w:rsidRDefault="00C97784" w:rsidP="00CB0BDB">
            <w:pPr>
              <w:spacing w:line="226" w:lineRule="exact"/>
              <w:ind w:left="14" w:right="14" w:hanging="14"/>
              <w:jc w:val="center"/>
              <w:rPr>
                <w:rFonts w:ascii="Arial" w:hAnsi="Arial" w:cs="Arial"/>
                <w:sz w:val="14"/>
                <w:szCs w:val="14"/>
              </w:rPr>
            </w:pPr>
          </w:p>
        </w:tc>
        <w:tc>
          <w:tcPr>
            <w:tcW w:w="1530" w:type="dxa"/>
            <w:vAlign w:val="bottom"/>
          </w:tcPr>
          <w:p w:rsidR="00C97784" w:rsidRPr="00E4371C" w:rsidRDefault="00C97784" w:rsidP="00CB0BDB">
            <w:pPr>
              <w:spacing w:line="226" w:lineRule="exact"/>
              <w:ind w:left="14" w:right="14" w:hanging="14"/>
              <w:jc w:val="center"/>
              <w:rPr>
                <w:rFonts w:ascii="Arial" w:hAnsi="Arial" w:cs="Arial"/>
                <w:sz w:val="14"/>
                <w:szCs w:val="14"/>
              </w:rPr>
            </w:pPr>
          </w:p>
        </w:tc>
        <w:tc>
          <w:tcPr>
            <w:tcW w:w="2610" w:type="dxa"/>
          </w:tcPr>
          <w:p w:rsidR="00C97784" w:rsidRPr="00E4371C" w:rsidRDefault="00C97784" w:rsidP="00CB0BDB">
            <w:pPr>
              <w:spacing w:line="226" w:lineRule="exact"/>
              <w:ind w:left="14" w:right="14" w:hanging="14"/>
              <w:jc w:val="center"/>
              <w:rPr>
                <w:rFonts w:ascii="Arial" w:hAnsi="Arial" w:cs="Arial"/>
                <w:sz w:val="14"/>
                <w:szCs w:val="14"/>
              </w:rPr>
            </w:pP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C97784" w:rsidRPr="00E4371C" w:rsidRDefault="00C97784" w:rsidP="00CB0BDB">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2802F7" w:rsidRPr="00E4371C" w:rsidTr="007E68A5">
        <w:tc>
          <w:tcPr>
            <w:tcW w:w="630" w:type="dxa"/>
            <w:vAlign w:val="bottom"/>
          </w:tcPr>
          <w:p w:rsidR="002802F7" w:rsidRPr="00E4371C" w:rsidRDefault="002802F7" w:rsidP="00CB0BDB">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r w:rsidR="000729DC">
              <w:rPr>
                <w:rFonts w:ascii="Arial" w:hAnsi="Arial" w:cs="Arial"/>
                <w:sz w:val="14"/>
                <w:szCs w:val="14"/>
              </w:rPr>
              <w:t>s</w:t>
            </w:r>
          </w:p>
        </w:tc>
        <w:tc>
          <w:tcPr>
            <w:tcW w:w="1530" w:type="dxa"/>
            <w:vAlign w:val="bottom"/>
          </w:tcPr>
          <w:p w:rsidR="002802F7" w:rsidRPr="00E4371C" w:rsidRDefault="002802F7" w:rsidP="00CB0BDB">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2802F7" w:rsidRPr="00E4371C" w:rsidRDefault="002802F7" w:rsidP="00CB0BDB">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2802F7" w:rsidRPr="002802F7" w:rsidRDefault="00815E8F" w:rsidP="00CB0BDB">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30 June</w:t>
            </w:r>
            <w:r>
              <w:rPr>
                <w:rFonts w:ascii="Arial" w:hAnsi="Arial" w:cs="Arial"/>
                <w:sz w:val="14"/>
                <w:szCs w:val="14"/>
              </w:rPr>
              <w:t xml:space="preserve">     </w:t>
            </w:r>
            <w:r w:rsidRPr="00815E8F">
              <w:rPr>
                <w:rFonts w:ascii="Arial" w:hAnsi="Arial" w:cs="Arial"/>
                <w:sz w:val="14"/>
                <w:szCs w:val="14"/>
              </w:rPr>
              <w:t xml:space="preserve"> </w:t>
            </w:r>
            <w:r w:rsidR="002802F7" w:rsidRPr="002802F7">
              <w:rPr>
                <w:rFonts w:ascii="Arial" w:hAnsi="Arial" w:cs="Arial"/>
                <w:sz w:val="14"/>
                <w:szCs w:val="14"/>
              </w:rPr>
              <w:t>2020</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2802F7" w:rsidRPr="002802F7" w:rsidRDefault="00815E8F" w:rsidP="00CB0BDB">
            <w:pPr>
              <w:pBdr>
                <w:bottom w:val="single" w:sz="4" w:space="1" w:color="auto"/>
              </w:pBdr>
              <w:spacing w:line="226" w:lineRule="exact"/>
              <w:ind w:left="14" w:right="14" w:hanging="14"/>
              <w:jc w:val="center"/>
              <w:rPr>
                <w:rFonts w:ascii="Arial" w:hAnsi="Arial" w:cs="Arial"/>
                <w:sz w:val="14"/>
                <w:szCs w:val="14"/>
              </w:rPr>
            </w:pPr>
            <w:r w:rsidRPr="00815E8F">
              <w:rPr>
                <w:rFonts w:ascii="Arial" w:hAnsi="Arial" w:cs="Arial"/>
                <w:sz w:val="14"/>
                <w:szCs w:val="14"/>
              </w:rPr>
              <w:t>30 June</w:t>
            </w:r>
            <w:r>
              <w:rPr>
                <w:rFonts w:ascii="Arial" w:hAnsi="Arial" w:cs="Arial"/>
                <w:sz w:val="14"/>
                <w:szCs w:val="14"/>
              </w:rPr>
              <w:t xml:space="preserve">  </w:t>
            </w:r>
            <w:r w:rsidRPr="00815E8F">
              <w:rPr>
                <w:rFonts w:ascii="Arial" w:hAnsi="Arial" w:cs="Arial"/>
                <w:sz w:val="14"/>
                <w:szCs w:val="14"/>
              </w:rPr>
              <w:t xml:space="preserve"> </w:t>
            </w:r>
            <w:r w:rsidR="002802F7" w:rsidRPr="002802F7">
              <w:rPr>
                <w:rFonts w:ascii="Arial" w:hAnsi="Arial" w:cs="Arial"/>
                <w:sz w:val="14"/>
                <w:szCs w:val="14"/>
              </w:rPr>
              <w:t>2020</w:t>
            </w:r>
          </w:p>
        </w:tc>
        <w:tc>
          <w:tcPr>
            <w:tcW w:w="1170" w:type="dxa"/>
          </w:tcPr>
          <w:p w:rsidR="002802F7" w:rsidRPr="002802F7" w:rsidRDefault="002802F7" w:rsidP="00CB0BDB">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721130" w:rsidRPr="00E4371C" w:rsidTr="00B76BD9">
        <w:tc>
          <w:tcPr>
            <w:tcW w:w="630" w:type="dxa"/>
          </w:tcPr>
          <w:p w:rsidR="00721130" w:rsidRPr="00E4371C" w:rsidRDefault="00721130" w:rsidP="00721130">
            <w:pPr>
              <w:spacing w:line="226" w:lineRule="exact"/>
              <w:ind w:left="14" w:right="14" w:hanging="14"/>
              <w:jc w:val="center"/>
              <w:rPr>
                <w:rFonts w:ascii="Arial" w:hAnsi="Arial" w:cs="Arial"/>
                <w:sz w:val="14"/>
                <w:szCs w:val="14"/>
              </w:rPr>
            </w:pPr>
            <w:r w:rsidRPr="00E4371C">
              <w:rPr>
                <w:rFonts w:ascii="Arial" w:hAnsi="Arial" w:cs="Arial"/>
                <w:sz w:val="14"/>
                <w:szCs w:val="14"/>
              </w:rPr>
              <w:t>1</w:t>
            </w:r>
          </w:p>
        </w:tc>
        <w:tc>
          <w:tcPr>
            <w:tcW w:w="153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 million as from March 2012 to March 2021</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25,215</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42,555</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25,215</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42,555</w:t>
            </w:r>
          </w:p>
        </w:tc>
      </w:tr>
      <w:tr w:rsidR="00721130" w:rsidRPr="00E4371C" w:rsidTr="00B76BD9">
        <w:tc>
          <w:tcPr>
            <w:tcW w:w="630" w:type="dxa"/>
          </w:tcPr>
          <w:p w:rsidR="00721130" w:rsidRPr="00E4371C" w:rsidRDefault="00721130" w:rsidP="00721130">
            <w:pPr>
              <w:spacing w:line="226" w:lineRule="exact"/>
              <w:ind w:left="14" w:right="14" w:hanging="14"/>
              <w:jc w:val="center"/>
              <w:rPr>
                <w:rFonts w:ascii="Arial" w:hAnsi="Arial" w:cs="Arial"/>
                <w:sz w:val="14"/>
                <w:szCs w:val="14"/>
              </w:rPr>
            </w:pPr>
            <w:r w:rsidRPr="00E4371C">
              <w:rPr>
                <w:rFonts w:ascii="Arial" w:hAnsi="Arial" w:cs="Arial"/>
                <w:sz w:val="14"/>
                <w:szCs w:val="14"/>
              </w:rPr>
              <w:t>2</w:t>
            </w:r>
          </w:p>
        </w:tc>
        <w:tc>
          <w:tcPr>
            <w:tcW w:w="153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MLR minus 2.375%</w:t>
            </w:r>
          </w:p>
        </w:tc>
        <w:tc>
          <w:tcPr>
            <w:tcW w:w="261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Repayment of principal and interest monthly of Baht 3.85 million, as from on October 2014 to September 2021</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40,317</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51,389</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721130" w:rsidRPr="00E4371C" w:rsidTr="00B76BD9">
        <w:tc>
          <w:tcPr>
            <w:tcW w:w="630" w:type="dxa"/>
          </w:tcPr>
          <w:p w:rsidR="00721130" w:rsidRPr="00E4371C" w:rsidRDefault="00721130" w:rsidP="00721130">
            <w:pPr>
              <w:spacing w:line="226" w:lineRule="exact"/>
              <w:ind w:left="14" w:right="14" w:hanging="14"/>
              <w:jc w:val="center"/>
              <w:rPr>
                <w:rFonts w:ascii="Arial" w:hAnsi="Arial" w:cs="Arial"/>
                <w:sz w:val="14"/>
                <w:szCs w:val="14"/>
              </w:rPr>
            </w:pPr>
            <w:r w:rsidRPr="00E4371C">
              <w:rPr>
                <w:rFonts w:ascii="Arial" w:hAnsi="Arial" w:cs="Arial"/>
                <w:sz w:val="14"/>
                <w:szCs w:val="14"/>
              </w:rPr>
              <w:t>3</w:t>
            </w:r>
          </w:p>
        </w:tc>
        <w:tc>
          <w:tcPr>
            <w:tcW w:w="153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MLR minus 1%</w:t>
            </w:r>
          </w:p>
        </w:tc>
        <w:tc>
          <w:tcPr>
            <w:tcW w:w="2610" w:type="dxa"/>
          </w:tcPr>
          <w:p w:rsidR="00721130" w:rsidRPr="00E4371C" w:rsidRDefault="00721130" w:rsidP="00721130">
            <w:pPr>
              <w:spacing w:line="226" w:lineRule="exact"/>
              <w:ind w:left="72" w:right="14" w:hanging="72"/>
              <w:rPr>
                <w:rFonts w:ascii="Arial" w:hAnsi="Arial" w:cs="Arial"/>
                <w:sz w:val="14"/>
                <w:szCs w:val="14"/>
                <w:cs/>
              </w:rPr>
            </w:pPr>
            <w:r w:rsidRPr="00E4371C">
              <w:rPr>
                <w:rFonts w:ascii="Arial" w:hAnsi="Arial" w:cs="Arial"/>
                <w:sz w:val="14"/>
                <w:szCs w:val="14"/>
              </w:rPr>
              <w:t xml:space="preserve">Repayment of principal </w:t>
            </w:r>
            <w:r w:rsidR="00A2362F">
              <w:rPr>
                <w:rFonts w:ascii="Arial" w:hAnsi="Arial" w:cs="Arial"/>
                <w:sz w:val="14"/>
                <w:szCs w:val="14"/>
              </w:rPr>
              <w:t xml:space="preserve">monthly </w:t>
            </w:r>
            <w:r w:rsidR="00A2362F" w:rsidRPr="00E4371C">
              <w:rPr>
                <w:rFonts w:ascii="Arial" w:hAnsi="Arial" w:cs="Arial"/>
                <w:sz w:val="14"/>
                <w:szCs w:val="14"/>
              </w:rPr>
              <w:t xml:space="preserve">of Baht 2.85 million </w:t>
            </w:r>
            <w:r w:rsidRPr="00E4371C">
              <w:rPr>
                <w:rFonts w:ascii="Arial" w:hAnsi="Arial" w:cs="Arial"/>
                <w:sz w:val="14"/>
                <w:szCs w:val="14"/>
              </w:rPr>
              <w:t xml:space="preserve">and </w:t>
            </w:r>
            <w:r w:rsidR="00A2362F">
              <w:rPr>
                <w:rFonts w:ascii="Arial" w:hAnsi="Arial" w:cs="Arial"/>
                <w:sz w:val="14"/>
                <w:szCs w:val="14"/>
              </w:rPr>
              <w:t xml:space="preserve">repayment of </w:t>
            </w:r>
            <w:r w:rsidRPr="00E4371C">
              <w:rPr>
                <w:rFonts w:ascii="Arial" w:hAnsi="Arial" w:cs="Arial"/>
                <w:sz w:val="14"/>
                <w:szCs w:val="14"/>
              </w:rPr>
              <w:t xml:space="preserve">interest monthly, as from February </w:t>
            </w:r>
            <w:r>
              <w:rPr>
                <w:rFonts w:ascii="Arial" w:hAnsi="Arial" w:cs="Arial"/>
                <w:sz w:val="14"/>
                <w:szCs w:val="14"/>
              </w:rPr>
              <w:t>2016</w:t>
            </w:r>
            <w:r w:rsidRPr="00E4371C">
              <w:rPr>
                <w:rFonts w:ascii="Arial" w:hAnsi="Arial" w:cs="Arial"/>
                <w:sz w:val="14"/>
                <w:szCs w:val="14"/>
              </w:rPr>
              <w:t xml:space="preserve"> to July 202</w:t>
            </w:r>
            <w:r w:rsidR="00AF6F6B">
              <w:rPr>
                <w:rFonts w:ascii="Arial" w:hAnsi="Arial" w:cs="Arial"/>
                <w:sz w:val="14"/>
                <w:szCs w:val="14"/>
              </w:rPr>
              <w:t>5</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148,680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156,050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721130" w:rsidRPr="00E4371C" w:rsidTr="00031982">
        <w:tc>
          <w:tcPr>
            <w:tcW w:w="630" w:type="dxa"/>
          </w:tcPr>
          <w:p w:rsidR="00721130" w:rsidRPr="00E4371C"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4</w:t>
            </w:r>
          </w:p>
        </w:tc>
        <w:tc>
          <w:tcPr>
            <w:tcW w:w="1530" w:type="dxa"/>
          </w:tcPr>
          <w:p w:rsidR="00721130" w:rsidRPr="00E4371C" w:rsidRDefault="00721130" w:rsidP="00721130">
            <w:pPr>
              <w:spacing w:line="226" w:lineRule="exact"/>
              <w:ind w:left="72" w:right="14" w:hanging="72"/>
              <w:rPr>
                <w:rFonts w:ascii="Arial" w:hAnsi="Arial" w:cs="Arial"/>
                <w:sz w:val="14"/>
                <w:szCs w:val="14"/>
              </w:rPr>
            </w:pPr>
            <w:r>
              <w:rPr>
                <w:rFonts w:ascii="Arial" w:hAnsi="Arial" w:cs="Arial"/>
                <w:sz w:val="14"/>
                <w:szCs w:val="14"/>
              </w:rPr>
              <w:t>Period 1</w:t>
            </w:r>
            <w:r w:rsidRPr="00105800">
              <w:rPr>
                <w:rFonts w:ascii="Arial" w:hAnsi="Arial" w:cs="Arial"/>
                <w:sz w:val="14"/>
                <w:szCs w:val="14"/>
                <w:vertAlign w:val="superscript"/>
              </w:rPr>
              <w:t>st</w:t>
            </w:r>
            <w:r>
              <w:rPr>
                <w:rFonts w:ascii="Arial" w:hAnsi="Arial" w:cs="Arial"/>
                <w:sz w:val="14"/>
                <w:szCs w:val="14"/>
              </w:rPr>
              <w:t xml:space="preserve"> - 24</w:t>
            </w:r>
            <w:r w:rsidRPr="00105800">
              <w:rPr>
                <w:rFonts w:ascii="Arial" w:hAnsi="Arial" w:cs="Arial"/>
                <w:sz w:val="14"/>
                <w:szCs w:val="14"/>
                <w:vertAlign w:val="superscript"/>
              </w:rPr>
              <w:t>th</w:t>
            </w:r>
            <w:r>
              <w:rPr>
                <w:rFonts w:ascii="Arial" w:hAnsi="Arial" w:cs="Arial"/>
                <w:sz w:val="14"/>
                <w:szCs w:val="14"/>
              </w:rPr>
              <w:t xml:space="preserve">: MLR minus 2% </w:t>
            </w:r>
          </w:p>
          <w:p w:rsidR="00721130" w:rsidRPr="00E4371C" w:rsidRDefault="00721130" w:rsidP="00721130">
            <w:pPr>
              <w:spacing w:after="120" w:line="226" w:lineRule="exact"/>
              <w:ind w:left="72" w:right="-14" w:hanging="72"/>
              <w:rPr>
                <w:rFonts w:ascii="Arial" w:hAnsi="Arial" w:cs="Arial"/>
                <w:sz w:val="14"/>
                <w:szCs w:val="14"/>
              </w:rPr>
            </w:pPr>
            <w:r>
              <w:rPr>
                <w:rFonts w:ascii="Arial" w:hAnsi="Arial" w:cs="Arial"/>
                <w:sz w:val="14"/>
                <w:szCs w:val="14"/>
              </w:rPr>
              <w:t>P</w:t>
            </w:r>
            <w:r w:rsidRPr="00E4371C">
              <w:rPr>
                <w:rFonts w:ascii="Arial" w:hAnsi="Arial" w:cs="Arial"/>
                <w:sz w:val="14"/>
                <w:szCs w:val="14"/>
              </w:rPr>
              <w:t>eriod 24</w:t>
            </w:r>
            <w:r w:rsidRPr="00105800">
              <w:rPr>
                <w:rFonts w:ascii="Arial" w:hAnsi="Arial" w:cs="Arial"/>
                <w:sz w:val="14"/>
                <w:szCs w:val="14"/>
                <w:vertAlign w:val="superscript"/>
              </w:rPr>
              <w:t>th</w:t>
            </w:r>
            <w:r w:rsidRPr="00E4371C">
              <w:rPr>
                <w:rFonts w:ascii="Arial" w:hAnsi="Arial" w:cs="Arial"/>
                <w:sz w:val="14"/>
                <w:szCs w:val="14"/>
              </w:rPr>
              <w:t xml:space="preserve"> onwards</w:t>
            </w:r>
            <w:r>
              <w:rPr>
                <w:rFonts w:ascii="Arial" w:hAnsi="Arial" w:cs="Arial"/>
                <w:sz w:val="14"/>
                <w:szCs w:val="14"/>
              </w:rPr>
              <w:t>:</w:t>
            </w:r>
            <w:r w:rsidRPr="00E4371C">
              <w:rPr>
                <w:rFonts w:ascii="Arial" w:hAnsi="Arial" w:cs="Arial"/>
                <w:sz w:val="14"/>
                <w:szCs w:val="14"/>
              </w:rPr>
              <w:t xml:space="preserve"> MLR minus 1.50% </w:t>
            </w:r>
          </w:p>
        </w:tc>
        <w:tc>
          <w:tcPr>
            <w:tcW w:w="2610" w:type="dxa"/>
          </w:tcPr>
          <w:p w:rsidR="00721130" w:rsidRPr="00E4371C" w:rsidRDefault="00721130" w:rsidP="00721130">
            <w:pPr>
              <w:spacing w:line="226" w:lineRule="exact"/>
              <w:ind w:left="72" w:right="14" w:hanging="72"/>
              <w:rPr>
                <w:rFonts w:ascii="Arial" w:hAnsi="Arial" w:cs="Arial"/>
                <w:sz w:val="14"/>
                <w:szCs w:val="14"/>
              </w:rPr>
            </w:pPr>
            <w:r w:rsidRPr="00E4371C">
              <w:rPr>
                <w:rFonts w:ascii="Arial" w:hAnsi="Arial" w:cs="Arial"/>
                <w:sz w:val="14"/>
                <w:szCs w:val="14"/>
              </w:rPr>
              <w:t xml:space="preserve">Repayment of principal and interest monthly of Baht 4.83 million, as from January 2018 to </w:t>
            </w:r>
            <w:r w:rsidR="00AF6F6B">
              <w:rPr>
                <w:rFonts w:ascii="Arial" w:hAnsi="Arial" w:cs="Arial"/>
                <w:sz w:val="14"/>
                <w:szCs w:val="14"/>
              </w:rPr>
              <w:t>December</w:t>
            </w:r>
            <w:r w:rsidRPr="00E4371C">
              <w:rPr>
                <w:rFonts w:ascii="Arial" w:hAnsi="Arial" w:cs="Arial"/>
                <w:sz w:val="14"/>
                <w:szCs w:val="14"/>
              </w:rPr>
              <w:t xml:space="preserve"> 2026</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306,05</w:t>
            </w:r>
            <w:r w:rsidR="00AF6F6B">
              <w:rPr>
                <w:rFonts w:ascii="Arial" w:hAnsi="Arial" w:cs="Arial"/>
                <w:sz w:val="14"/>
                <w:szCs w:val="14"/>
              </w:rPr>
              <w:t>7</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320,719</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cs/>
              </w:rPr>
            </w:pPr>
            <w:r w:rsidRPr="00F85157">
              <w:rPr>
                <w:rFonts w:ascii="Arial" w:hAnsi="Arial" w:cs="Arial"/>
                <w:sz w:val="14"/>
                <w:szCs w:val="14"/>
              </w:rPr>
              <w:t>-</w:t>
            </w:r>
          </w:p>
        </w:tc>
      </w:tr>
      <w:tr w:rsidR="00721130" w:rsidRPr="00E4371C" w:rsidTr="00441F4E">
        <w:trPr>
          <w:trHeight w:val="80"/>
        </w:trPr>
        <w:tc>
          <w:tcPr>
            <w:tcW w:w="630" w:type="dxa"/>
          </w:tcPr>
          <w:p w:rsidR="00721130"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5</w:t>
            </w:r>
          </w:p>
        </w:tc>
        <w:tc>
          <w:tcPr>
            <w:tcW w:w="153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Repayment of interest every month</w:t>
            </w:r>
            <w:r w:rsidRPr="004278C2">
              <w:rPr>
                <w:rFonts w:ascii="Arial" w:hAnsi="Arial" w:cs="Arial"/>
                <w:sz w:val="14"/>
                <w:szCs w:val="14"/>
              </w:rPr>
              <w:t xml:space="preserve"> within 60 installment</w:t>
            </w:r>
            <w:r>
              <w:rPr>
                <w:rFonts w:ascii="Arial" w:hAnsi="Arial" w:cs="Arial"/>
                <w:sz w:val="14"/>
                <w:szCs w:val="14"/>
              </w:rPr>
              <w:t>s</w:t>
            </w:r>
            <w:r w:rsidRPr="004278C2">
              <w:rPr>
                <w:rFonts w:ascii="Arial" w:hAnsi="Arial" w:cs="Arial"/>
                <w:sz w:val="14"/>
                <w:szCs w:val="14"/>
              </w:rPr>
              <w:t xml:space="preserve"> and </w:t>
            </w:r>
            <w:r>
              <w:rPr>
                <w:rFonts w:ascii="Arial" w:hAnsi="Arial" w:cs="Arial"/>
                <w:sz w:val="14"/>
                <w:szCs w:val="14"/>
              </w:rPr>
              <w:t xml:space="preserve">repayment </w:t>
            </w:r>
            <w:r w:rsidRPr="004278C2">
              <w:rPr>
                <w:rFonts w:ascii="Arial" w:hAnsi="Arial" w:cs="Arial"/>
                <w:sz w:val="14"/>
                <w:szCs w:val="14"/>
              </w:rPr>
              <w:t>of principal every 3 month</w:t>
            </w:r>
            <w:r>
              <w:rPr>
                <w:rFonts w:ascii="Arial" w:hAnsi="Arial" w:cs="Arial"/>
                <w:sz w:val="14"/>
                <w:szCs w:val="14"/>
              </w:rPr>
              <w:t>s</w:t>
            </w:r>
            <w:r w:rsidRPr="004278C2">
              <w:rPr>
                <w:rFonts w:ascii="Arial" w:hAnsi="Arial" w:cs="Arial"/>
                <w:sz w:val="14"/>
                <w:szCs w:val="14"/>
              </w:rPr>
              <w:t xml:space="preserve"> for 18 installments. The first installment repay</w:t>
            </w:r>
            <w:r>
              <w:rPr>
                <w:rFonts w:ascii="Arial" w:hAnsi="Arial" w:cs="Arial"/>
                <w:sz w:val="14"/>
                <w:szCs w:val="14"/>
              </w:rPr>
              <w:t>s</w:t>
            </w:r>
            <w:r w:rsidRPr="004278C2">
              <w:rPr>
                <w:rFonts w:ascii="Arial" w:hAnsi="Arial" w:cs="Arial"/>
                <w:sz w:val="14"/>
                <w:szCs w:val="14"/>
              </w:rPr>
              <w:t xml:space="preserve"> as from the last day of </w:t>
            </w:r>
            <w:r>
              <w:rPr>
                <w:rFonts w:ascii="Arial" w:hAnsi="Arial" w:cs="Arial"/>
                <w:sz w:val="14"/>
                <w:szCs w:val="14"/>
              </w:rPr>
              <w:t>9</w:t>
            </w:r>
            <w:r>
              <w:rPr>
                <w:rFonts w:ascii="Arial" w:hAnsi="Arial" w:cs="Arial"/>
                <w:sz w:val="14"/>
                <w:szCs w:val="14"/>
                <w:vertAlign w:val="superscript"/>
              </w:rPr>
              <w:t>th</w:t>
            </w:r>
            <w:r>
              <w:rPr>
                <w:rFonts w:ascii="Arial" w:hAnsi="Arial" w:cs="Arial"/>
                <w:sz w:val="14"/>
                <w:szCs w:val="14"/>
              </w:rPr>
              <w:t xml:space="preserve"> month after first withdrawal, as </w:t>
            </w:r>
            <w:r w:rsidRPr="004278C2">
              <w:rPr>
                <w:rFonts w:ascii="Arial" w:hAnsi="Arial" w:cs="Arial"/>
                <w:sz w:val="14"/>
                <w:szCs w:val="14"/>
              </w:rPr>
              <w:t>from 3 April 2017 to 3 April 2022</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31,840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45,520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721130" w:rsidRPr="00E4371C" w:rsidTr="00441F4E">
        <w:trPr>
          <w:trHeight w:val="80"/>
        </w:trPr>
        <w:tc>
          <w:tcPr>
            <w:tcW w:w="630" w:type="dxa"/>
          </w:tcPr>
          <w:p w:rsidR="00721130"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6</w:t>
            </w:r>
          </w:p>
        </w:tc>
        <w:tc>
          <w:tcPr>
            <w:tcW w:w="153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MLR minus 2.35%</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18 July 2017 to 18 July 2020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34,500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F85157" w:rsidRDefault="00721130" w:rsidP="00721130">
            <w:pPr>
              <w:tabs>
                <w:tab w:val="decimal" w:pos="882"/>
              </w:tabs>
              <w:spacing w:line="226" w:lineRule="exact"/>
              <w:ind w:left="-15" w:right="14" w:firstLine="15"/>
              <w:rPr>
                <w:rFonts w:ascii="Arial" w:hAnsi="Arial" w:cs="Arial"/>
                <w:sz w:val="14"/>
                <w:szCs w:val="14"/>
              </w:rPr>
            </w:pPr>
            <w:r w:rsidRPr="00F85157">
              <w:rPr>
                <w:rFonts w:ascii="Arial" w:hAnsi="Arial" w:cs="Arial"/>
                <w:sz w:val="14"/>
                <w:szCs w:val="14"/>
              </w:rPr>
              <w:t>-</w:t>
            </w:r>
          </w:p>
        </w:tc>
      </w:tr>
      <w:tr w:rsidR="00721130" w:rsidRPr="00E4371C" w:rsidTr="00441F4E">
        <w:trPr>
          <w:trHeight w:val="80"/>
        </w:trPr>
        <w:tc>
          <w:tcPr>
            <w:tcW w:w="630" w:type="dxa"/>
          </w:tcPr>
          <w:p w:rsidR="00721130" w:rsidRPr="002A3008"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7</w:t>
            </w:r>
          </w:p>
        </w:tc>
        <w:tc>
          <w:tcPr>
            <w:tcW w:w="1530" w:type="dxa"/>
          </w:tcPr>
          <w:p w:rsidR="00721130" w:rsidRPr="002A3008" w:rsidRDefault="00721130" w:rsidP="00437BC7">
            <w:pPr>
              <w:spacing w:line="22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month after first withdrawal, as from 14 December 2017 to 14 December 2022</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166,640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199,980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4C6738" w:rsidRDefault="00721130" w:rsidP="00721130">
            <w:pPr>
              <w:tabs>
                <w:tab w:val="decimal" w:pos="882"/>
              </w:tabs>
              <w:spacing w:line="226" w:lineRule="exact"/>
              <w:ind w:left="-15" w:right="14" w:firstLine="15"/>
              <w:rPr>
                <w:rFonts w:ascii="Arial" w:hAnsi="Arial" w:cs="Arial"/>
                <w:sz w:val="14"/>
                <w:szCs w:val="14"/>
                <w:cs/>
              </w:rPr>
            </w:pPr>
            <w:r>
              <w:rPr>
                <w:rFonts w:ascii="Arial" w:hAnsi="Arial" w:cs="Arial"/>
                <w:sz w:val="14"/>
                <w:szCs w:val="14"/>
              </w:rPr>
              <w:t>-</w:t>
            </w:r>
          </w:p>
        </w:tc>
      </w:tr>
      <w:tr w:rsidR="00721130" w:rsidRPr="00E4371C" w:rsidTr="00441F4E">
        <w:trPr>
          <w:trHeight w:val="80"/>
        </w:trPr>
        <w:tc>
          <w:tcPr>
            <w:tcW w:w="630" w:type="dxa"/>
          </w:tcPr>
          <w:p w:rsidR="00721130" w:rsidRPr="002A3008"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8</w:t>
            </w:r>
          </w:p>
        </w:tc>
        <w:tc>
          <w:tcPr>
            <w:tcW w:w="1530" w:type="dxa"/>
          </w:tcPr>
          <w:p w:rsidR="00721130" w:rsidRPr="002A3008" w:rsidRDefault="00721130" w:rsidP="00437BC7">
            <w:pPr>
              <w:spacing w:line="226" w:lineRule="exact"/>
              <w:ind w:left="72" w:right="14" w:hanging="72"/>
              <w:rPr>
                <w:rFonts w:ascii="Arial" w:hAnsi="Arial" w:cs="Arial"/>
                <w:sz w:val="14"/>
                <w:szCs w:val="14"/>
              </w:rPr>
            </w:pPr>
            <w:r w:rsidRPr="002A3008">
              <w:rPr>
                <w:rFonts w:ascii="Arial" w:hAnsi="Arial" w:cs="Arial"/>
                <w:sz w:val="14"/>
                <w:szCs w:val="14"/>
              </w:rPr>
              <w:t>MLR minus 2.35%</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60 installments and repayment of principal every 3 months for 18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61,080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77,760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AA2C59" w:rsidRDefault="00721130" w:rsidP="00721130">
            <w:pPr>
              <w:tabs>
                <w:tab w:val="decimal" w:pos="882"/>
              </w:tabs>
              <w:spacing w:line="226" w:lineRule="exact"/>
              <w:rPr>
                <w:rFonts w:ascii="Arial" w:hAnsi="Arial" w:cs="Arial"/>
                <w:sz w:val="14"/>
                <w:szCs w:val="14"/>
              </w:rPr>
            </w:pPr>
            <w:r>
              <w:rPr>
                <w:rFonts w:ascii="Arial" w:hAnsi="Arial" w:cs="Arial"/>
                <w:sz w:val="14"/>
                <w:szCs w:val="14"/>
              </w:rPr>
              <w:t>-</w:t>
            </w:r>
          </w:p>
        </w:tc>
      </w:tr>
      <w:tr w:rsidR="00721130" w:rsidRPr="00E4371C" w:rsidTr="00441F4E">
        <w:trPr>
          <w:trHeight w:val="80"/>
        </w:trPr>
        <w:tc>
          <w:tcPr>
            <w:tcW w:w="630" w:type="dxa"/>
          </w:tcPr>
          <w:p w:rsidR="00721130" w:rsidRDefault="00721130" w:rsidP="00721130">
            <w:pPr>
              <w:spacing w:line="226" w:lineRule="exact"/>
              <w:ind w:left="14" w:right="14" w:hanging="14"/>
              <w:jc w:val="center"/>
              <w:rPr>
                <w:rFonts w:ascii="Arial" w:hAnsi="Arial" w:cs="Arial"/>
                <w:sz w:val="14"/>
                <w:szCs w:val="14"/>
              </w:rPr>
            </w:pPr>
          </w:p>
        </w:tc>
        <w:tc>
          <w:tcPr>
            <w:tcW w:w="1530" w:type="dxa"/>
          </w:tcPr>
          <w:p w:rsidR="00721130" w:rsidRDefault="00721130" w:rsidP="00721130">
            <w:pPr>
              <w:spacing w:line="226" w:lineRule="exact"/>
              <w:ind w:left="72" w:right="14" w:hanging="72"/>
              <w:rPr>
                <w:rFonts w:ascii="Arial" w:hAnsi="Arial" w:cs="Arial"/>
                <w:sz w:val="14"/>
                <w:szCs w:val="14"/>
              </w:rPr>
            </w:pP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ab/>
              <w:t>29 March 2018 to 29 March 2023</w:t>
            </w:r>
          </w:p>
        </w:tc>
        <w:tc>
          <w:tcPr>
            <w:tcW w:w="1170" w:type="dxa"/>
          </w:tcPr>
          <w:p w:rsidR="00721130" w:rsidRPr="00A52BF0" w:rsidRDefault="00721130" w:rsidP="00721130">
            <w:pPr>
              <w:tabs>
                <w:tab w:val="decimal" w:pos="882"/>
              </w:tabs>
              <w:spacing w:line="226" w:lineRule="exact"/>
              <w:rPr>
                <w:rFonts w:ascii="Arial" w:hAnsi="Arial" w:cs="Arial"/>
                <w:sz w:val="14"/>
                <w:szCs w:val="14"/>
              </w:rPr>
            </w:pPr>
          </w:p>
        </w:tc>
        <w:tc>
          <w:tcPr>
            <w:tcW w:w="1170" w:type="dxa"/>
          </w:tcPr>
          <w:p w:rsidR="00721130" w:rsidRPr="003D5F6A" w:rsidRDefault="00721130" w:rsidP="00721130">
            <w:pPr>
              <w:tabs>
                <w:tab w:val="decimal" w:pos="882"/>
              </w:tabs>
              <w:spacing w:line="226" w:lineRule="exact"/>
              <w:rPr>
                <w:rFonts w:ascii="Arial" w:hAnsi="Arial" w:cs="Arial"/>
                <w:sz w:val="14"/>
                <w:szCs w:val="14"/>
              </w:rPr>
            </w:pPr>
          </w:p>
        </w:tc>
        <w:tc>
          <w:tcPr>
            <w:tcW w:w="1170" w:type="dxa"/>
          </w:tcPr>
          <w:p w:rsidR="00721130" w:rsidRPr="003D5F6A" w:rsidRDefault="00721130" w:rsidP="00721130">
            <w:pPr>
              <w:tabs>
                <w:tab w:val="decimal" w:pos="882"/>
              </w:tabs>
              <w:spacing w:line="226" w:lineRule="exact"/>
              <w:rPr>
                <w:rFonts w:ascii="Arial" w:hAnsi="Arial" w:cs="Arial"/>
                <w:sz w:val="14"/>
                <w:szCs w:val="14"/>
              </w:rPr>
            </w:pPr>
          </w:p>
        </w:tc>
        <w:tc>
          <w:tcPr>
            <w:tcW w:w="1170" w:type="dxa"/>
          </w:tcPr>
          <w:p w:rsidR="00721130" w:rsidRPr="00AA2C59" w:rsidRDefault="00721130" w:rsidP="00721130">
            <w:pPr>
              <w:tabs>
                <w:tab w:val="decimal" w:pos="882"/>
              </w:tabs>
              <w:spacing w:line="226" w:lineRule="exact"/>
              <w:rPr>
                <w:rFonts w:ascii="Arial" w:hAnsi="Arial" w:cs="Arial"/>
                <w:sz w:val="14"/>
                <w:szCs w:val="14"/>
              </w:rPr>
            </w:pPr>
          </w:p>
        </w:tc>
      </w:tr>
      <w:tr w:rsidR="00721130" w:rsidRPr="00E4371C" w:rsidTr="00441F4E">
        <w:trPr>
          <w:trHeight w:val="80"/>
        </w:trPr>
        <w:tc>
          <w:tcPr>
            <w:tcW w:w="630" w:type="dxa"/>
          </w:tcPr>
          <w:p w:rsidR="00721130" w:rsidRPr="0004503C" w:rsidRDefault="00721130" w:rsidP="00721130">
            <w:pPr>
              <w:spacing w:line="226" w:lineRule="exact"/>
              <w:ind w:left="14" w:right="14" w:hanging="14"/>
              <w:jc w:val="center"/>
              <w:rPr>
                <w:rFonts w:ascii="Arial" w:hAnsi="Arial" w:cstheme="minorBidi"/>
                <w:sz w:val="14"/>
                <w:szCs w:val="14"/>
              </w:rPr>
            </w:pPr>
            <w:r>
              <w:rPr>
                <w:rFonts w:ascii="Arial" w:hAnsi="Arial" w:cstheme="minorBidi"/>
                <w:sz w:val="14"/>
                <w:szCs w:val="14"/>
              </w:rPr>
              <w:t>9</w:t>
            </w:r>
          </w:p>
        </w:tc>
        <w:tc>
          <w:tcPr>
            <w:tcW w:w="1530" w:type="dxa"/>
          </w:tcPr>
          <w:p w:rsidR="00721130" w:rsidRPr="002A3008" w:rsidRDefault="00721130" w:rsidP="00437BC7">
            <w:pPr>
              <w:spacing w:line="226" w:lineRule="exact"/>
              <w:ind w:left="72" w:right="14" w:hanging="72"/>
              <w:rPr>
                <w:rFonts w:ascii="Arial" w:hAnsi="Arial" w:cs="Arial"/>
                <w:sz w:val="14"/>
                <w:szCs w:val="14"/>
              </w:rPr>
            </w:pPr>
            <w:r w:rsidRPr="002A3008">
              <w:rPr>
                <w:rFonts w:ascii="Arial" w:hAnsi="Arial" w:cs="Arial"/>
                <w:sz w:val="14"/>
                <w:szCs w:val="14"/>
              </w:rPr>
              <w:t>MLR minus 2.</w:t>
            </w:r>
            <w:r>
              <w:rPr>
                <w:rFonts w:ascii="Arial" w:hAnsi="Arial" w:cs="Arial"/>
                <w:sz w:val="14"/>
                <w:szCs w:val="14"/>
              </w:rPr>
              <w:t>20</w:t>
            </w:r>
            <w:r w:rsidRPr="002A3008">
              <w:rPr>
                <w:rFonts w:ascii="Arial" w:hAnsi="Arial" w:cs="Arial"/>
                <w:sz w:val="14"/>
                <w:szCs w:val="14"/>
              </w:rPr>
              <w:t>%</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every 3 months for 10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9</w:t>
            </w:r>
            <w:r>
              <w:rPr>
                <w:rFonts w:ascii="Arial" w:hAnsi="Arial" w:cs="Arial"/>
                <w:sz w:val="14"/>
                <w:szCs w:val="14"/>
                <w:vertAlign w:val="superscript"/>
              </w:rPr>
              <w:t xml:space="preserve">th </w:t>
            </w:r>
            <w:r>
              <w:rPr>
                <w:rFonts w:ascii="Arial" w:hAnsi="Arial" w:cs="Arial"/>
                <w:sz w:val="14"/>
                <w:szCs w:val="14"/>
              </w:rPr>
              <w:t xml:space="preserve">month after first withdrawal, as from 31 May 2018 to 31 May 2021 </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120,000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180,000</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AA2C59" w:rsidRDefault="00721130" w:rsidP="00721130">
            <w:pPr>
              <w:tabs>
                <w:tab w:val="decimal" w:pos="882"/>
              </w:tabs>
              <w:spacing w:line="226" w:lineRule="exact"/>
              <w:ind w:left="-15" w:right="14" w:firstLine="15"/>
              <w:rPr>
                <w:rFonts w:ascii="Arial" w:hAnsi="Arial" w:cs="Arial"/>
                <w:sz w:val="14"/>
                <w:szCs w:val="14"/>
              </w:rPr>
            </w:pPr>
            <w:r>
              <w:rPr>
                <w:rFonts w:ascii="Arial" w:hAnsi="Arial" w:cs="Arial"/>
                <w:sz w:val="14"/>
                <w:szCs w:val="14"/>
              </w:rPr>
              <w:t>-</w:t>
            </w:r>
          </w:p>
        </w:tc>
      </w:tr>
    </w:tbl>
    <w:p w:rsidR="00BD4A8E" w:rsidRDefault="00BD4A8E">
      <w:r>
        <w:br w:type="page"/>
      </w:r>
    </w:p>
    <w:tbl>
      <w:tblPr>
        <w:tblW w:w="9450" w:type="dxa"/>
        <w:tblInd w:w="18" w:type="dxa"/>
        <w:tblLayout w:type="fixed"/>
        <w:tblLook w:val="0000" w:firstRow="0" w:lastRow="0" w:firstColumn="0" w:lastColumn="0" w:noHBand="0" w:noVBand="0"/>
      </w:tblPr>
      <w:tblGrid>
        <w:gridCol w:w="630"/>
        <w:gridCol w:w="1530"/>
        <w:gridCol w:w="2610"/>
        <w:gridCol w:w="1170"/>
        <w:gridCol w:w="1170"/>
        <w:gridCol w:w="1170"/>
        <w:gridCol w:w="1170"/>
      </w:tblGrid>
      <w:tr w:rsidR="00BD4A8E" w:rsidRPr="00E4371C" w:rsidTr="00BD4A8E">
        <w:tc>
          <w:tcPr>
            <w:tcW w:w="9450" w:type="dxa"/>
            <w:gridSpan w:val="7"/>
          </w:tcPr>
          <w:p w:rsidR="00BD4A8E" w:rsidRPr="00E4371C" w:rsidRDefault="00BD4A8E" w:rsidP="00BD4A8E">
            <w:pPr>
              <w:spacing w:line="226" w:lineRule="exact"/>
              <w:ind w:left="14" w:right="14" w:hanging="14"/>
              <w:jc w:val="right"/>
              <w:rPr>
                <w:rFonts w:ascii="Arial" w:hAnsi="Arial" w:cs="Arial"/>
                <w:sz w:val="14"/>
                <w:szCs w:val="14"/>
              </w:rPr>
            </w:pPr>
            <w:r w:rsidRPr="00E4371C">
              <w:rPr>
                <w:rFonts w:ascii="Arial" w:hAnsi="Arial" w:cs="Arial"/>
                <w:sz w:val="14"/>
                <w:szCs w:val="14"/>
              </w:rPr>
              <w:t>(Unit: Thousand Baht)</w:t>
            </w:r>
          </w:p>
        </w:tc>
      </w:tr>
      <w:tr w:rsidR="00BD4A8E" w:rsidRPr="00E4371C" w:rsidTr="00CF2AB2">
        <w:trPr>
          <w:trHeight w:val="585"/>
        </w:trPr>
        <w:tc>
          <w:tcPr>
            <w:tcW w:w="630" w:type="dxa"/>
          </w:tcPr>
          <w:p w:rsidR="00BD4A8E" w:rsidRPr="00E4371C" w:rsidRDefault="00BD4A8E" w:rsidP="00BD4A8E">
            <w:pPr>
              <w:spacing w:line="226" w:lineRule="exact"/>
              <w:ind w:left="14" w:right="14" w:hanging="14"/>
              <w:jc w:val="center"/>
              <w:rPr>
                <w:rFonts w:ascii="Arial" w:hAnsi="Arial" w:cs="Arial"/>
                <w:sz w:val="14"/>
                <w:szCs w:val="14"/>
              </w:rPr>
            </w:pPr>
          </w:p>
        </w:tc>
        <w:tc>
          <w:tcPr>
            <w:tcW w:w="1530" w:type="dxa"/>
            <w:vAlign w:val="bottom"/>
          </w:tcPr>
          <w:p w:rsidR="00BD4A8E" w:rsidRPr="00E4371C" w:rsidRDefault="00BD4A8E" w:rsidP="00BD4A8E">
            <w:pPr>
              <w:spacing w:line="226" w:lineRule="exact"/>
              <w:ind w:left="14" w:right="14" w:hanging="14"/>
              <w:jc w:val="center"/>
              <w:rPr>
                <w:rFonts w:ascii="Arial" w:hAnsi="Arial" w:cs="Arial"/>
                <w:sz w:val="14"/>
                <w:szCs w:val="14"/>
              </w:rPr>
            </w:pPr>
          </w:p>
        </w:tc>
        <w:tc>
          <w:tcPr>
            <w:tcW w:w="2610" w:type="dxa"/>
          </w:tcPr>
          <w:p w:rsidR="00BD4A8E" w:rsidRPr="00E4371C" w:rsidRDefault="00BD4A8E" w:rsidP="00BD4A8E">
            <w:pPr>
              <w:spacing w:line="226" w:lineRule="exact"/>
              <w:ind w:left="14" w:right="14" w:hanging="14"/>
              <w:jc w:val="center"/>
              <w:rPr>
                <w:rFonts w:ascii="Arial" w:hAnsi="Arial" w:cs="Arial"/>
                <w:sz w:val="14"/>
                <w:szCs w:val="14"/>
              </w:rPr>
            </w:pP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Consolidated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c>
          <w:tcPr>
            <w:tcW w:w="2340" w:type="dxa"/>
            <w:gridSpan w:val="2"/>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cs/>
              </w:rPr>
            </w:pPr>
            <w:r w:rsidRPr="00E4371C">
              <w:rPr>
                <w:rFonts w:ascii="Arial" w:hAnsi="Arial" w:cs="Arial"/>
                <w:sz w:val="14"/>
                <w:szCs w:val="14"/>
              </w:rPr>
              <w:t xml:space="preserve">Separate    </w:t>
            </w:r>
            <w:r w:rsidRPr="00E4371C">
              <w:rPr>
                <w:rFonts w:ascii="Arial" w:hAnsi="Arial" w:cstheme="minorBidi" w:hint="cs"/>
                <w:sz w:val="14"/>
                <w:szCs w:val="14"/>
                <w:cs/>
              </w:rPr>
              <w:t xml:space="preserve">                           </w:t>
            </w:r>
            <w:r w:rsidRPr="00E4371C">
              <w:rPr>
                <w:rFonts w:ascii="Arial" w:hAnsi="Arial" w:cs="Arial"/>
                <w:sz w:val="14"/>
                <w:szCs w:val="14"/>
              </w:rPr>
              <w:t xml:space="preserve">      financial statements</w:t>
            </w:r>
          </w:p>
        </w:tc>
      </w:tr>
      <w:tr w:rsidR="00BD4A8E" w:rsidRPr="002802F7" w:rsidTr="00BD4A8E">
        <w:tc>
          <w:tcPr>
            <w:tcW w:w="630" w:type="dxa"/>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Loan</w:t>
            </w:r>
            <w:r w:rsidR="000729DC">
              <w:rPr>
                <w:rFonts w:ascii="Arial" w:hAnsi="Arial" w:cs="Arial"/>
                <w:sz w:val="14"/>
                <w:szCs w:val="14"/>
              </w:rPr>
              <w:t>s</w:t>
            </w:r>
          </w:p>
        </w:tc>
        <w:tc>
          <w:tcPr>
            <w:tcW w:w="1530" w:type="dxa"/>
            <w:vAlign w:val="bottom"/>
          </w:tcPr>
          <w:p w:rsidR="00BD4A8E" w:rsidRPr="00E4371C" w:rsidRDefault="00BD4A8E" w:rsidP="00BD4A8E">
            <w:pPr>
              <w:pBdr>
                <w:bottom w:val="single" w:sz="4" w:space="1" w:color="auto"/>
              </w:pBdr>
              <w:spacing w:line="226" w:lineRule="exact"/>
              <w:ind w:left="-18" w:right="14" w:firstLine="18"/>
              <w:jc w:val="center"/>
              <w:rPr>
                <w:rFonts w:ascii="Arial" w:hAnsi="Arial" w:cs="Arial"/>
                <w:sz w:val="14"/>
                <w:szCs w:val="14"/>
              </w:rPr>
            </w:pPr>
            <w:r w:rsidRPr="00E4371C">
              <w:rPr>
                <w:rFonts w:ascii="Arial" w:hAnsi="Arial" w:cs="Arial"/>
                <w:sz w:val="14"/>
                <w:szCs w:val="14"/>
              </w:rPr>
              <w:t>Interest rate</w:t>
            </w:r>
            <w:r>
              <w:rPr>
                <w:rFonts w:ascii="Arial" w:hAnsi="Arial" w:cs="Arial"/>
                <w:sz w:val="14"/>
                <w:szCs w:val="14"/>
              </w:rPr>
              <w:t xml:space="preserve">                 </w:t>
            </w:r>
            <w:proofErr w:type="gramStart"/>
            <w:r>
              <w:rPr>
                <w:rFonts w:ascii="Arial" w:hAnsi="Arial" w:cs="Arial"/>
                <w:sz w:val="14"/>
                <w:szCs w:val="14"/>
              </w:rPr>
              <w:t xml:space="preserve">  </w:t>
            </w:r>
            <w:r w:rsidRPr="00E4371C">
              <w:rPr>
                <w:rFonts w:ascii="Arial" w:hAnsi="Arial" w:cs="Arial"/>
                <w:sz w:val="14"/>
                <w:szCs w:val="14"/>
              </w:rPr>
              <w:t xml:space="preserve"> (</w:t>
            </w:r>
            <w:proofErr w:type="gramEnd"/>
            <w:r w:rsidRPr="00E4371C">
              <w:rPr>
                <w:rFonts w:ascii="Arial" w:hAnsi="Arial" w:cs="Arial"/>
                <w:sz w:val="14"/>
                <w:szCs w:val="14"/>
              </w:rPr>
              <w:t>%)</w:t>
            </w:r>
          </w:p>
        </w:tc>
        <w:tc>
          <w:tcPr>
            <w:tcW w:w="2610" w:type="dxa"/>
            <w:vAlign w:val="bottom"/>
          </w:tcPr>
          <w:p w:rsidR="00BD4A8E" w:rsidRPr="00E4371C" w:rsidRDefault="00BD4A8E" w:rsidP="00BD4A8E">
            <w:pPr>
              <w:pBdr>
                <w:bottom w:val="single" w:sz="4" w:space="1" w:color="auto"/>
              </w:pBdr>
              <w:spacing w:line="226" w:lineRule="exact"/>
              <w:ind w:left="14" w:right="14" w:hanging="14"/>
              <w:jc w:val="center"/>
              <w:rPr>
                <w:rFonts w:ascii="Arial" w:hAnsi="Arial" w:cs="Arial"/>
                <w:sz w:val="14"/>
                <w:szCs w:val="14"/>
              </w:rPr>
            </w:pPr>
            <w:r w:rsidRPr="00E4371C">
              <w:rPr>
                <w:rFonts w:ascii="Arial" w:hAnsi="Arial" w:cs="Arial"/>
                <w:sz w:val="14"/>
                <w:szCs w:val="14"/>
              </w:rPr>
              <w:t>Repayment schedule</w:t>
            </w:r>
          </w:p>
        </w:tc>
        <w:tc>
          <w:tcPr>
            <w:tcW w:w="1170" w:type="dxa"/>
          </w:tcPr>
          <w:p w:rsidR="00BD4A8E" w:rsidRPr="002802F7" w:rsidRDefault="00CF2AB2" w:rsidP="00BD4A8E">
            <w:pPr>
              <w:pBdr>
                <w:bottom w:val="single" w:sz="4" w:space="1" w:color="auto"/>
              </w:pBdr>
              <w:spacing w:line="226" w:lineRule="exact"/>
              <w:ind w:left="14" w:right="14" w:hanging="14"/>
              <w:jc w:val="center"/>
              <w:rPr>
                <w:rFonts w:ascii="Arial" w:hAnsi="Arial" w:cs="Arial"/>
                <w:sz w:val="14"/>
                <w:szCs w:val="14"/>
              </w:rPr>
            </w:pPr>
            <w:r w:rsidRPr="00CF2AB2">
              <w:rPr>
                <w:rFonts w:ascii="Arial" w:hAnsi="Arial" w:cs="Arial"/>
                <w:sz w:val="14"/>
                <w:szCs w:val="14"/>
              </w:rPr>
              <w:t>30 June</w:t>
            </w:r>
            <w:r>
              <w:rPr>
                <w:rFonts w:ascii="Arial" w:hAnsi="Arial" w:cs="Arial"/>
                <w:sz w:val="14"/>
                <w:szCs w:val="14"/>
              </w:rPr>
              <w:t xml:space="preserve">           </w:t>
            </w:r>
            <w:r w:rsidRPr="00CF2AB2">
              <w:rPr>
                <w:rFonts w:ascii="Arial" w:hAnsi="Arial" w:cs="Arial"/>
                <w:sz w:val="14"/>
                <w:szCs w:val="14"/>
              </w:rPr>
              <w:t xml:space="preserve"> </w:t>
            </w:r>
            <w:r w:rsidR="00BD4A8E" w:rsidRPr="002802F7">
              <w:rPr>
                <w:rFonts w:ascii="Arial" w:hAnsi="Arial" w:cs="Arial"/>
                <w:sz w:val="14"/>
                <w:szCs w:val="14"/>
              </w:rPr>
              <w:t>2020</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c>
          <w:tcPr>
            <w:tcW w:w="1170" w:type="dxa"/>
          </w:tcPr>
          <w:p w:rsidR="00BD4A8E" w:rsidRPr="002802F7" w:rsidRDefault="00CF2AB2" w:rsidP="00BD4A8E">
            <w:pPr>
              <w:pBdr>
                <w:bottom w:val="single" w:sz="4" w:space="1" w:color="auto"/>
              </w:pBdr>
              <w:spacing w:line="226" w:lineRule="exact"/>
              <w:ind w:left="14" w:right="14" w:hanging="14"/>
              <w:jc w:val="center"/>
              <w:rPr>
                <w:rFonts w:ascii="Arial" w:hAnsi="Arial" w:cs="Arial"/>
                <w:sz w:val="14"/>
                <w:szCs w:val="14"/>
              </w:rPr>
            </w:pPr>
            <w:r w:rsidRPr="00CF2AB2">
              <w:rPr>
                <w:rFonts w:ascii="Arial" w:hAnsi="Arial" w:cs="Arial"/>
                <w:sz w:val="14"/>
                <w:szCs w:val="14"/>
              </w:rPr>
              <w:t xml:space="preserve">30 June </w:t>
            </w:r>
            <w:r>
              <w:rPr>
                <w:rFonts w:ascii="Arial" w:hAnsi="Arial" w:cs="Arial"/>
                <w:sz w:val="14"/>
                <w:szCs w:val="14"/>
              </w:rPr>
              <w:t xml:space="preserve">  </w:t>
            </w:r>
            <w:r w:rsidR="00BD4A8E" w:rsidRPr="002802F7">
              <w:rPr>
                <w:rFonts w:ascii="Arial" w:hAnsi="Arial" w:cs="Arial"/>
                <w:sz w:val="14"/>
                <w:szCs w:val="14"/>
              </w:rPr>
              <w:t>2020</w:t>
            </w:r>
          </w:p>
        </w:tc>
        <w:tc>
          <w:tcPr>
            <w:tcW w:w="1170" w:type="dxa"/>
          </w:tcPr>
          <w:p w:rsidR="00BD4A8E" w:rsidRPr="002802F7" w:rsidRDefault="00BD4A8E" w:rsidP="00BD4A8E">
            <w:pPr>
              <w:pBdr>
                <w:bottom w:val="single" w:sz="4" w:space="1" w:color="auto"/>
              </w:pBdr>
              <w:spacing w:line="226" w:lineRule="exact"/>
              <w:ind w:left="14" w:right="14" w:hanging="14"/>
              <w:jc w:val="center"/>
              <w:rPr>
                <w:rFonts w:ascii="Arial" w:hAnsi="Arial" w:cs="Arial"/>
                <w:sz w:val="14"/>
                <w:szCs w:val="14"/>
              </w:rPr>
            </w:pPr>
            <w:r w:rsidRPr="002802F7">
              <w:rPr>
                <w:rFonts w:ascii="Arial" w:hAnsi="Arial" w:cs="Arial"/>
                <w:sz w:val="14"/>
                <w:szCs w:val="14"/>
              </w:rPr>
              <w:t>31 December 2019</w:t>
            </w:r>
          </w:p>
        </w:tc>
      </w:tr>
      <w:tr w:rsidR="00721130" w:rsidRPr="00E4371C" w:rsidTr="00441F4E">
        <w:trPr>
          <w:trHeight w:val="80"/>
        </w:trPr>
        <w:tc>
          <w:tcPr>
            <w:tcW w:w="630" w:type="dxa"/>
          </w:tcPr>
          <w:p w:rsidR="00721130" w:rsidRDefault="00721130" w:rsidP="00721130">
            <w:pPr>
              <w:spacing w:line="226" w:lineRule="exact"/>
              <w:ind w:left="14" w:right="14" w:hanging="14"/>
              <w:jc w:val="center"/>
              <w:rPr>
                <w:rFonts w:ascii="Arial" w:hAnsi="Arial" w:cs="Arial"/>
                <w:sz w:val="14"/>
                <w:szCs w:val="14"/>
              </w:rPr>
            </w:pPr>
            <w:r>
              <w:rPr>
                <w:rFonts w:ascii="Arial" w:hAnsi="Arial" w:cs="Arial"/>
                <w:sz w:val="14"/>
                <w:szCs w:val="14"/>
              </w:rPr>
              <w:t>10</w:t>
            </w:r>
          </w:p>
        </w:tc>
        <w:tc>
          <w:tcPr>
            <w:tcW w:w="153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MLR minus 1.53%</w:t>
            </w:r>
          </w:p>
        </w:tc>
        <w:tc>
          <w:tcPr>
            <w:tcW w:w="2610" w:type="dxa"/>
          </w:tcPr>
          <w:p w:rsidR="00721130" w:rsidRDefault="00721130" w:rsidP="00721130">
            <w:pPr>
              <w:spacing w:line="226" w:lineRule="exact"/>
              <w:ind w:left="72" w:right="14" w:hanging="72"/>
              <w:rPr>
                <w:rFonts w:ascii="Arial" w:hAnsi="Arial" w:cs="Arial"/>
                <w:sz w:val="14"/>
                <w:szCs w:val="14"/>
              </w:rPr>
            </w:pPr>
            <w:r>
              <w:rPr>
                <w:rFonts w:ascii="Arial" w:hAnsi="Arial" w:cs="Arial"/>
                <w:sz w:val="14"/>
                <w:szCs w:val="14"/>
              </w:rPr>
              <w:t xml:space="preserve">Repayment of interest every month for 36 installments and repayment of principal monthly for 27 installments. The first installment </w:t>
            </w:r>
            <w:r w:rsidRPr="004278C2">
              <w:rPr>
                <w:rFonts w:ascii="Arial" w:hAnsi="Arial" w:cs="Arial"/>
                <w:sz w:val="14"/>
                <w:szCs w:val="14"/>
              </w:rPr>
              <w:t>repay</w:t>
            </w:r>
            <w:r>
              <w:rPr>
                <w:rFonts w:ascii="Arial" w:hAnsi="Arial" w:cs="Arial"/>
                <w:sz w:val="14"/>
                <w:szCs w:val="14"/>
              </w:rPr>
              <w:t>s</w:t>
            </w:r>
            <w:r w:rsidRPr="004278C2">
              <w:rPr>
                <w:rFonts w:ascii="Arial" w:hAnsi="Arial" w:cs="Arial"/>
                <w:sz w:val="14"/>
                <w:szCs w:val="14"/>
              </w:rPr>
              <w:t xml:space="preserve"> </w:t>
            </w:r>
            <w:r>
              <w:rPr>
                <w:rFonts w:ascii="Arial" w:hAnsi="Arial" w:cs="Arial"/>
                <w:sz w:val="14"/>
                <w:szCs w:val="14"/>
              </w:rPr>
              <w:t>as from the last day of 10</w:t>
            </w:r>
            <w:r>
              <w:rPr>
                <w:rFonts w:ascii="Arial" w:hAnsi="Arial" w:cs="Arial"/>
                <w:sz w:val="14"/>
                <w:szCs w:val="14"/>
                <w:vertAlign w:val="superscript"/>
              </w:rPr>
              <w:t xml:space="preserve">th </w:t>
            </w:r>
            <w:r>
              <w:rPr>
                <w:rFonts w:ascii="Arial" w:hAnsi="Arial" w:cs="Arial"/>
                <w:sz w:val="14"/>
                <w:szCs w:val="14"/>
              </w:rPr>
              <w:t xml:space="preserve">month after first withdrawal, as from 23 March 2020 to 28 February 2023 </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118,487</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721130" w:rsidRDefault="00721130" w:rsidP="00721130">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721130" w:rsidRPr="00BD4A8E" w:rsidRDefault="00721130" w:rsidP="00721130">
            <w:pPr>
              <w:tabs>
                <w:tab w:val="decimal" w:pos="882"/>
              </w:tabs>
              <w:spacing w:line="226" w:lineRule="exact"/>
              <w:ind w:left="-15" w:right="14" w:firstLine="15"/>
              <w:rPr>
                <w:rFonts w:ascii="Arial" w:hAnsi="Arial" w:cs="Arial"/>
                <w:sz w:val="14"/>
                <w:szCs w:val="14"/>
              </w:rPr>
            </w:pPr>
            <w:r w:rsidRPr="00BD4A8E">
              <w:rPr>
                <w:rFonts w:ascii="Arial" w:hAnsi="Arial" w:cs="Arial"/>
                <w:sz w:val="14"/>
                <w:szCs w:val="14"/>
              </w:rPr>
              <w:t>-</w:t>
            </w:r>
          </w:p>
        </w:tc>
      </w:tr>
      <w:tr w:rsidR="00437BC7" w:rsidRPr="00E4371C" w:rsidTr="00441F4E">
        <w:trPr>
          <w:trHeight w:val="80"/>
        </w:trPr>
        <w:tc>
          <w:tcPr>
            <w:tcW w:w="630" w:type="dxa"/>
          </w:tcPr>
          <w:p w:rsidR="00437BC7" w:rsidRPr="00437BC7" w:rsidRDefault="00437BC7" w:rsidP="00437BC7">
            <w:pPr>
              <w:spacing w:line="226" w:lineRule="exact"/>
              <w:ind w:left="14" w:right="14" w:hanging="14"/>
              <w:jc w:val="center"/>
              <w:rPr>
                <w:rFonts w:ascii="Arial" w:hAnsi="Arial" w:cs="Arial"/>
                <w:sz w:val="14"/>
                <w:szCs w:val="14"/>
              </w:rPr>
            </w:pPr>
            <w:r w:rsidRPr="00437BC7">
              <w:rPr>
                <w:rFonts w:ascii="Arial" w:hAnsi="Arial" w:cs="Arial"/>
                <w:sz w:val="14"/>
                <w:szCs w:val="14"/>
              </w:rPr>
              <w:t>11</w:t>
            </w:r>
          </w:p>
        </w:tc>
        <w:tc>
          <w:tcPr>
            <w:tcW w:w="1530" w:type="dxa"/>
          </w:tcPr>
          <w:p w:rsidR="00437BC7" w:rsidRDefault="00437BC7" w:rsidP="00437BC7">
            <w:pPr>
              <w:spacing w:line="226" w:lineRule="exact"/>
              <w:ind w:left="14" w:right="14" w:hanging="14"/>
              <w:rPr>
                <w:rFonts w:ascii="Arial" w:hAnsi="Arial" w:cs="Arial"/>
                <w:sz w:val="14"/>
                <w:szCs w:val="14"/>
              </w:rPr>
            </w:pPr>
            <w:r>
              <w:rPr>
                <w:rFonts w:ascii="Arial" w:hAnsi="Arial" w:cs="Arial"/>
                <w:sz w:val="14"/>
                <w:szCs w:val="14"/>
              </w:rPr>
              <w:t>MLR minus 2.35%</w:t>
            </w:r>
          </w:p>
        </w:tc>
        <w:tc>
          <w:tcPr>
            <w:tcW w:w="2610" w:type="dxa"/>
          </w:tcPr>
          <w:p w:rsidR="00437BC7" w:rsidRPr="00437BC7" w:rsidRDefault="00437BC7" w:rsidP="00437BC7">
            <w:pPr>
              <w:spacing w:line="226" w:lineRule="exact"/>
              <w:ind w:left="72" w:right="14" w:hanging="72"/>
              <w:rPr>
                <w:rFonts w:ascii="Arial" w:hAnsi="Arial" w:cs="Arial"/>
                <w:sz w:val="14"/>
                <w:szCs w:val="14"/>
                <w:cs/>
              </w:rPr>
            </w:pPr>
            <w:r w:rsidRPr="00437BC7">
              <w:rPr>
                <w:rFonts w:ascii="Arial" w:hAnsi="Arial" w:cs="Arial"/>
                <w:sz w:val="14"/>
                <w:szCs w:val="14"/>
              </w:rPr>
              <w:t xml:space="preserve">Repayment of principle monthly of Baht 280,000 and repayment of interest monthly, as from </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9,720</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r>
      <w:tr w:rsidR="00437BC7" w:rsidRPr="00E4371C" w:rsidTr="00441F4E">
        <w:trPr>
          <w:trHeight w:val="80"/>
        </w:trPr>
        <w:tc>
          <w:tcPr>
            <w:tcW w:w="630" w:type="dxa"/>
          </w:tcPr>
          <w:p w:rsidR="00437BC7" w:rsidRDefault="00437BC7" w:rsidP="00437BC7">
            <w:pPr>
              <w:spacing w:line="300" w:lineRule="exact"/>
              <w:ind w:right="-36"/>
              <w:jc w:val="center"/>
              <w:rPr>
                <w:rFonts w:ascii="Angsana New" w:hAnsi="Angsana New"/>
                <w:sz w:val="22"/>
                <w:szCs w:val="22"/>
              </w:rPr>
            </w:pPr>
          </w:p>
        </w:tc>
        <w:tc>
          <w:tcPr>
            <w:tcW w:w="1530" w:type="dxa"/>
          </w:tcPr>
          <w:p w:rsidR="00437BC7" w:rsidRPr="00B87F10" w:rsidRDefault="00437BC7" w:rsidP="00437BC7">
            <w:pPr>
              <w:spacing w:line="300" w:lineRule="exact"/>
              <w:ind w:left="72" w:hanging="90"/>
              <w:rPr>
                <w:rFonts w:ascii="Angsana New" w:hAnsi="Angsana New"/>
                <w:sz w:val="22"/>
                <w:szCs w:val="22"/>
              </w:rPr>
            </w:pPr>
          </w:p>
        </w:tc>
        <w:tc>
          <w:tcPr>
            <w:tcW w:w="2610" w:type="dxa"/>
          </w:tcPr>
          <w:p w:rsidR="00437BC7" w:rsidRPr="00437BC7" w:rsidRDefault="00437BC7" w:rsidP="00437BC7">
            <w:pPr>
              <w:spacing w:line="226" w:lineRule="exact"/>
              <w:ind w:left="72" w:right="14" w:hanging="72"/>
              <w:rPr>
                <w:rFonts w:ascii="Arial" w:hAnsi="Arial" w:cs="Arial"/>
                <w:sz w:val="14"/>
                <w:szCs w:val="14"/>
                <w:cs/>
              </w:rPr>
            </w:pPr>
            <w:r>
              <w:rPr>
                <w:rFonts w:ascii="Arial" w:hAnsi="Arial" w:cs="Arial"/>
                <w:sz w:val="14"/>
                <w:szCs w:val="14"/>
              </w:rPr>
              <w:tab/>
            </w:r>
            <w:r w:rsidRPr="00437BC7">
              <w:rPr>
                <w:rFonts w:ascii="Arial" w:hAnsi="Arial" w:cs="Arial"/>
                <w:sz w:val="14"/>
                <w:szCs w:val="14"/>
              </w:rPr>
              <w:t xml:space="preserve">June 2020 to May 2023 </w:t>
            </w:r>
            <w:r w:rsidRPr="00437BC7">
              <w:rPr>
                <w:rFonts w:ascii="Arial" w:hAnsi="Arial" w:cs="Arial" w:hint="cs"/>
                <w:sz w:val="14"/>
                <w:szCs w:val="14"/>
                <w:cs/>
              </w:rPr>
              <w:t xml:space="preserve"> </w:t>
            </w:r>
          </w:p>
        </w:tc>
        <w:tc>
          <w:tcPr>
            <w:tcW w:w="1170" w:type="dxa"/>
          </w:tcPr>
          <w:p w:rsidR="00437BC7" w:rsidRPr="00B87F10" w:rsidRDefault="00437BC7" w:rsidP="00437BC7">
            <w:pPr>
              <w:pBdr>
                <w:bottom w:val="single" w:sz="4" w:space="1" w:color="auto"/>
              </w:pBdr>
              <w:tabs>
                <w:tab w:val="decimal" w:pos="882"/>
              </w:tabs>
              <w:spacing w:line="300" w:lineRule="exact"/>
              <w:rPr>
                <w:rFonts w:ascii="Angsana New" w:hAnsi="Angsana New"/>
                <w:sz w:val="22"/>
                <w:szCs w:val="22"/>
              </w:rPr>
            </w:pPr>
          </w:p>
        </w:tc>
        <w:tc>
          <w:tcPr>
            <w:tcW w:w="1170" w:type="dxa"/>
          </w:tcPr>
          <w:p w:rsidR="00437BC7" w:rsidRPr="00B87F10" w:rsidRDefault="00437BC7" w:rsidP="00437BC7">
            <w:pPr>
              <w:pBdr>
                <w:bottom w:val="single" w:sz="4" w:space="1" w:color="auto"/>
              </w:pBdr>
              <w:tabs>
                <w:tab w:val="decimal" w:pos="882"/>
              </w:tabs>
              <w:spacing w:line="300" w:lineRule="exact"/>
              <w:rPr>
                <w:rFonts w:ascii="Angsana New" w:hAnsi="Angsana New"/>
                <w:sz w:val="22"/>
                <w:szCs w:val="22"/>
              </w:rPr>
            </w:pPr>
          </w:p>
        </w:tc>
        <w:tc>
          <w:tcPr>
            <w:tcW w:w="1170" w:type="dxa"/>
          </w:tcPr>
          <w:p w:rsidR="00437BC7" w:rsidRPr="00B87F10" w:rsidRDefault="00437BC7" w:rsidP="00437BC7">
            <w:pPr>
              <w:pBdr>
                <w:bottom w:val="single" w:sz="4" w:space="1" w:color="auto"/>
              </w:pBdr>
              <w:tabs>
                <w:tab w:val="decimal" w:pos="882"/>
              </w:tabs>
              <w:spacing w:line="300" w:lineRule="exact"/>
              <w:rPr>
                <w:rFonts w:ascii="Angsana New" w:hAnsi="Angsana New"/>
                <w:sz w:val="22"/>
                <w:szCs w:val="22"/>
              </w:rPr>
            </w:pPr>
          </w:p>
        </w:tc>
        <w:tc>
          <w:tcPr>
            <w:tcW w:w="1170" w:type="dxa"/>
          </w:tcPr>
          <w:p w:rsidR="00437BC7" w:rsidRPr="00B87F10" w:rsidRDefault="00437BC7" w:rsidP="00437BC7">
            <w:pPr>
              <w:pBdr>
                <w:bottom w:val="single" w:sz="4" w:space="1" w:color="auto"/>
              </w:pBdr>
              <w:tabs>
                <w:tab w:val="decimal" w:pos="882"/>
              </w:tabs>
              <w:spacing w:line="300" w:lineRule="exact"/>
              <w:rPr>
                <w:rFonts w:ascii="Angsana New" w:hAnsi="Angsana New"/>
                <w:sz w:val="22"/>
                <w:szCs w:val="22"/>
              </w:rPr>
            </w:pPr>
          </w:p>
        </w:tc>
      </w:tr>
      <w:tr w:rsidR="00437BC7" w:rsidRPr="00E4371C" w:rsidTr="00B76BD9">
        <w:tc>
          <w:tcPr>
            <w:tcW w:w="630" w:type="dxa"/>
          </w:tcPr>
          <w:p w:rsidR="00437BC7" w:rsidRPr="00E4371C" w:rsidRDefault="00437BC7" w:rsidP="00437BC7">
            <w:pPr>
              <w:spacing w:line="226" w:lineRule="exact"/>
              <w:ind w:left="14" w:right="14" w:hanging="14"/>
              <w:jc w:val="both"/>
              <w:rPr>
                <w:rFonts w:ascii="Arial" w:hAnsi="Arial" w:cs="Arial"/>
                <w:sz w:val="14"/>
                <w:szCs w:val="14"/>
                <w:cs/>
              </w:rPr>
            </w:pPr>
            <w:r w:rsidRPr="00E4371C">
              <w:rPr>
                <w:rFonts w:ascii="Arial" w:hAnsi="Arial" w:cs="Arial"/>
                <w:sz w:val="14"/>
                <w:szCs w:val="14"/>
              </w:rPr>
              <w:t>Total</w:t>
            </w:r>
          </w:p>
        </w:tc>
        <w:tc>
          <w:tcPr>
            <w:tcW w:w="1530" w:type="dxa"/>
          </w:tcPr>
          <w:p w:rsidR="00437BC7" w:rsidRPr="00E4371C" w:rsidRDefault="00437BC7" w:rsidP="00437BC7">
            <w:pPr>
              <w:spacing w:line="226" w:lineRule="exact"/>
              <w:ind w:left="14" w:right="14" w:hanging="14"/>
              <w:jc w:val="right"/>
              <w:rPr>
                <w:rFonts w:ascii="Arial" w:hAnsi="Arial" w:cs="Arial"/>
                <w:sz w:val="14"/>
                <w:szCs w:val="14"/>
              </w:rPr>
            </w:pPr>
          </w:p>
        </w:tc>
        <w:tc>
          <w:tcPr>
            <w:tcW w:w="2610" w:type="dxa"/>
          </w:tcPr>
          <w:p w:rsidR="00437BC7" w:rsidRPr="00E4371C" w:rsidRDefault="00437BC7" w:rsidP="00437BC7">
            <w:pPr>
              <w:spacing w:line="226" w:lineRule="exact"/>
              <w:ind w:left="14" w:right="14" w:hanging="14"/>
              <w:jc w:val="center"/>
              <w:rPr>
                <w:rFonts w:ascii="Arial" w:hAnsi="Arial" w:cs="Arial"/>
                <w:sz w:val="14"/>
                <w:szCs w:val="14"/>
                <w:cs/>
              </w:rPr>
            </w:pP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1,028,03</w:t>
            </w:r>
            <w:r w:rsidR="00AF6F6B">
              <w:rPr>
                <w:rFonts w:ascii="Arial" w:hAnsi="Arial" w:cs="Arial"/>
                <w:sz w:val="14"/>
                <w:szCs w:val="14"/>
              </w:rPr>
              <w:t>6</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1,108,473</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25,215</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42,555</w:t>
            </w:r>
          </w:p>
        </w:tc>
      </w:tr>
      <w:tr w:rsidR="00437BC7" w:rsidRPr="00E4371C" w:rsidTr="00B76BD9">
        <w:trPr>
          <w:trHeight w:val="80"/>
        </w:trPr>
        <w:tc>
          <w:tcPr>
            <w:tcW w:w="4770" w:type="dxa"/>
            <w:gridSpan w:val="3"/>
          </w:tcPr>
          <w:p w:rsidR="00437BC7" w:rsidRPr="00E4371C" w:rsidRDefault="00437BC7" w:rsidP="00437BC7">
            <w:pPr>
              <w:spacing w:line="226" w:lineRule="exact"/>
              <w:ind w:left="14" w:right="14" w:hanging="14"/>
              <w:rPr>
                <w:rFonts w:ascii="Arial" w:hAnsi="Arial" w:cs="Arial"/>
                <w:sz w:val="14"/>
                <w:szCs w:val="14"/>
                <w:cs/>
              </w:rPr>
            </w:pPr>
            <w:r>
              <w:rPr>
                <w:rFonts w:ascii="Arial" w:hAnsi="Arial" w:cs="Arial"/>
                <w:sz w:val="14"/>
                <w:szCs w:val="14"/>
              </w:rPr>
              <w:t>Less: Deferred financial fee</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(89</w:t>
            </w:r>
            <w:r w:rsidR="00AF6F6B">
              <w:rPr>
                <w:rFonts w:ascii="Arial" w:hAnsi="Arial" w:cs="Arial"/>
                <w:sz w:val="14"/>
                <w:szCs w:val="14"/>
              </w:rPr>
              <w:t>6</w:t>
            </w:r>
            <w:r w:rsidRPr="00721130">
              <w:rPr>
                <w:rFonts w:ascii="Arial" w:hAnsi="Arial" w:cs="Arial"/>
                <w:sz w:val="14"/>
                <w:szCs w:val="14"/>
              </w:rPr>
              <w:t>)</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(662)</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rPr>
            </w:pPr>
            <w:r w:rsidRPr="00721130">
              <w:rPr>
                <w:rFonts w:ascii="Arial" w:hAnsi="Arial" w:cs="Arial"/>
                <w:sz w:val="14"/>
                <w:szCs w:val="14"/>
              </w:rPr>
              <w:t>-</w:t>
            </w:r>
          </w:p>
        </w:tc>
      </w:tr>
      <w:tr w:rsidR="00437BC7" w:rsidRPr="00E4371C" w:rsidTr="00B76BD9">
        <w:trPr>
          <w:trHeight w:val="216"/>
        </w:trPr>
        <w:tc>
          <w:tcPr>
            <w:tcW w:w="4770" w:type="dxa"/>
            <w:gridSpan w:val="3"/>
          </w:tcPr>
          <w:p w:rsidR="00437BC7" w:rsidRPr="00E4371C" w:rsidRDefault="00437BC7" w:rsidP="00437BC7">
            <w:pPr>
              <w:spacing w:line="226" w:lineRule="exact"/>
              <w:ind w:left="14" w:right="14" w:hanging="14"/>
              <w:rPr>
                <w:rFonts w:ascii="Arial" w:hAnsi="Arial" w:cs="Arial"/>
                <w:sz w:val="14"/>
                <w:szCs w:val="14"/>
                <w:cs/>
              </w:rPr>
            </w:pPr>
            <w:r>
              <w:rPr>
                <w:rFonts w:ascii="Arial" w:hAnsi="Arial" w:cs="Arial"/>
                <w:sz w:val="14"/>
                <w:szCs w:val="14"/>
              </w:rPr>
              <w:t xml:space="preserve">Long-term loans - net </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1,027,140</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1,107,811</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25,215</w:t>
            </w:r>
          </w:p>
        </w:tc>
        <w:tc>
          <w:tcPr>
            <w:tcW w:w="1170" w:type="dxa"/>
          </w:tcPr>
          <w:p w:rsidR="00437BC7" w:rsidRPr="00721130" w:rsidRDefault="00437BC7" w:rsidP="00437BC7">
            <w:pP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42,555</w:t>
            </w:r>
          </w:p>
        </w:tc>
      </w:tr>
      <w:tr w:rsidR="00437BC7" w:rsidRPr="00E4371C" w:rsidTr="00B76BD9">
        <w:tc>
          <w:tcPr>
            <w:tcW w:w="4770" w:type="dxa"/>
            <w:gridSpan w:val="3"/>
          </w:tcPr>
          <w:p w:rsidR="00437BC7" w:rsidRPr="00E4371C" w:rsidRDefault="00437BC7" w:rsidP="00437BC7">
            <w:pPr>
              <w:spacing w:line="226" w:lineRule="exact"/>
              <w:ind w:left="14" w:right="14" w:hanging="14"/>
              <w:rPr>
                <w:rFonts w:ascii="Arial" w:hAnsi="Arial" w:cs="Arial"/>
                <w:sz w:val="14"/>
                <w:szCs w:val="14"/>
                <w:cs/>
              </w:rPr>
            </w:pPr>
            <w:r w:rsidRPr="00E4371C">
              <w:rPr>
                <w:rFonts w:ascii="Arial" w:hAnsi="Arial" w:cs="Arial"/>
                <w:sz w:val="14"/>
                <w:szCs w:val="14"/>
              </w:rPr>
              <w:t>Less: Current portion</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(366,773)</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(432,577)</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(25,215)</w:t>
            </w:r>
          </w:p>
        </w:tc>
        <w:tc>
          <w:tcPr>
            <w:tcW w:w="1170" w:type="dxa"/>
          </w:tcPr>
          <w:p w:rsidR="00437BC7" w:rsidRPr="00721130" w:rsidRDefault="00437BC7" w:rsidP="00437BC7">
            <w:pPr>
              <w:pBdr>
                <w:bottom w:val="sing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(34,939)</w:t>
            </w:r>
          </w:p>
        </w:tc>
      </w:tr>
      <w:tr w:rsidR="00437BC7" w:rsidRPr="00E4371C" w:rsidTr="00B76BD9">
        <w:tc>
          <w:tcPr>
            <w:tcW w:w="4770" w:type="dxa"/>
            <w:gridSpan w:val="3"/>
          </w:tcPr>
          <w:p w:rsidR="00437BC7" w:rsidRPr="00E4371C" w:rsidRDefault="00437BC7" w:rsidP="00437BC7">
            <w:pPr>
              <w:spacing w:line="226" w:lineRule="exact"/>
              <w:ind w:left="14" w:right="14" w:hanging="14"/>
              <w:rPr>
                <w:rFonts w:ascii="Arial" w:hAnsi="Arial" w:cs="Arial"/>
                <w:sz w:val="14"/>
                <w:szCs w:val="14"/>
                <w:cs/>
              </w:rPr>
            </w:pPr>
            <w:r w:rsidRPr="00E4371C">
              <w:rPr>
                <w:rFonts w:ascii="Arial" w:hAnsi="Arial" w:cs="Arial"/>
                <w:sz w:val="14"/>
                <w:szCs w:val="14"/>
              </w:rPr>
              <w:t>Long-term loans - net of current portion</w:t>
            </w:r>
          </w:p>
        </w:tc>
        <w:tc>
          <w:tcPr>
            <w:tcW w:w="1170" w:type="dxa"/>
          </w:tcPr>
          <w:p w:rsidR="00437BC7" w:rsidRPr="00721130" w:rsidRDefault="00437BC7" w:rsidP="00437BC7">
            <w:pPr>
              <w:pBdr>
                <w:bottom w:val="doub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660,367</w:t>
            </w:r>
          </w:p>
        </w:tc>
        <w:tc>
          <w:tcPr>
            <w:tcW w:w="1170" w:type="dxa"/>
          </w:tcPr>
          <w:p w:rsidR="00437BC7" w:rsidRPr="00721130" w:rsidRDefault="00437BC7" w:rsidP="00437BC7">
            <w:pPr>
              <w:pBdr>
                <w:bottom w:val="doub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675,234</w:t>
            </w:r>
          </w:p>
        </w:tc>
        <w:tc>
          <w:tcPr>
            <w:tcW w:w="1170" w:type="dxa"/>
          </w:tcPr>
          <w:p w:rsidR="00437BC7" w:rsidRPr="00721130" w:rsidRDefault="00437BC7" w:rsidP="00437BC7">
            <w:pPr>
              <w:pBdr>
                <w:bottom w:val="doub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w:t>
            </w:r>
          </w:p>
        </w:tc>
        <w:tc>
          <w:tcPr>
            <w:tcW w:w="1170" w:type="dxa"/>
          </w:tcPr>
          <w:p w:rsidR="00437BC7" w:rsidRPr="00721130" w:rsidRDefault="00437BC7" w:rsidP="00437BC7">
            <w:pPr>
              <w:pBdr>
                <w:bottom w:val="double" w:sz="4" w:space="1" w:color="auto"/>
              </w:pBdr>
              <w:tabs>
                <w:tab w:val="decimal" w:pos="882"/>
              </w:tabs>
              <w:spacing w:line="226" w:lineRule="exact"/>
              <w:ind w:left="-15" w:right="14" w:firstLine="15"/>
              <w:rPr>
                <w:rFonts w:ascii="Arial" w:hAnsi="Arial" w:cs="Arial"/>
                <w:sz w:val="14"/>
                <w:szCs w:val="14"/>
                <w:cs/>
              </w:rPr>
            </w:pPr>
            <w:r w:rsidRPr="00721130">
              <w:rPr>
                <w:rFonts w:ascii="Arial" w:hAnsi="Arial" w:cs="Arial"/>
                <w:sz w:val="14"/>
                <w:szCs w:val="14"/>
              </w:rPr>
              <w:t>7,616</w:t>
            </w:r>
          </w:p>
        </w:tc>
      </w:tr>
    </w:tbl>
    <w:p w:rsidR="00C97784" w:rsidRDefault="00782332" w:rsidP="00437BC7">
      <w:pPr>
        <w:tabs>
          <w:tab w:val="left" w:pos="2160"/>
          <w:tab w:val="right" w:pos="6480"/>
          <w:tab w:val="right" w:pos="8640"/>
        </w:tabs>
        <w:spacing w:before="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CF2AB2">
        <w:rPr>
          <w:rFonts w:ascii="Arial" w:hAnsi="Arial" w:cs="Arial"/>
          <w:sz w:val="22"/>
          <w:szCs w:val="22"/>
        </w:rPr>
        <w:t>six</w:t>
      </w:r>
      <w:r w:rsidR="00C97784">
        <w:rPr>
          <w:rFonts w:ascii="Arial" w:hAnsi="Arial" w:cs="Arial"/>
          <w:sz w:val="22"/>
          <w:szCs w:val="22"/>
        </w:rPr>
        <w:t>-month period ended</w:t>
      </w:r>
      <w:r w:rsidR="00CA6F64">
        <w:rPr>
          <w:rFonts w:ascii="Arial" w:hAnsi="Arial" w:cs="Arial"/>
          <w:sz w:val="22"/>
          <w:szCs w:val="22"/>
        </w:rPr>
        <w:t xml:space="preserve"> </w:t>
      </w:r>
      <w:r w:rsidR="00CF2AB2">
        <w:rPr>
          <w:rFonts w:ascii="Arial" w:hAnsi="Arial" w:cs="Arial"/>
          <w:sz w:val="22"/>
          <w:szCs w:val="22"/>
        </w:rPr>
        <w:t xml:space="preserve">30 June </w:t>
      </w:r>
      <w:r w:rsidR="002802F7">
        <w:rPr>
          <w:rFonts w:ascii="Arial" w:hAnsi="Arial" w:cs="Arial"/>
          <w:sz w:val="22"/>
          <w:szCs w:val="22"/>
        </w:rPr>
        <w:t>2020</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8982" w:type="dxa"/>
        <w:tblInd w:w="558" w:type="dxa"/>
        <w:tblLayout w:type="fixed"/>
        <w:tblLook w:val="0000" w:firstRow="0" w:lastRow="0" w:firstColumn="0" w:lastColumn="0" w:noHBand="0" w:noVBand="0"/>
      </w:tblPr>
      <w:tblGrid>
        <w:gridCol w:w="4572"/>
        <w:gridCol w:w="2205"/>
        <w:gridCol w:w="2205"/>
      </w:tblGrid>
      <w:tr w:rsidR="00C97784" w:rsidRPr="00E6208D" w:rsidTr="00437BC7">
        <w:trPr>
          <w:cantSplit/>
          <w:trHeight w:val="80"/>
        </w:trPr>
        <w:tc>
          <w:tcPr>
            <w:tcW w:w="4572" w:type="dxa"/>
          </w:tcPr>
          <w:p w:rsidR="00C97784" w:rsidRPr="00E6208D" w:rsidRDefault="00C97784" w:rsidP="00624697">
            <w:pPr>
              <w:tabs>
                <w:tab w:val="left" w:pos="360"/>
                <w:tab w:val="left" w:pos="1440"/>
              </w:tabs>
              <w:spacing w:line="340" w:lineRule="exact"/>
              <w:ind w:right="-43"/>
              <w:jc w:val="thaiDistribute"/>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p>
        </w:tc>
        <w:tc>
          <w:tcPr>
            <w:tcW w:w="2205" w:type="dxa"/>
          </w:tcPr>
          <w:p w:rsidR="00C97784" w:rsidRPr="00E6208D" w:rsidRDefault="00C97784" w:rsidP="00624697">
            <w:pPr>
              <w:tabs>
                <w:tab w:val="left" w:pos="360"/>
                <w:tab w:val="left" w:pos="1440"/>
              </w:tabs>
              <w:spacing w:line="340" w:lineRule="exact"/>
              <w:ind w:right="-43"/>
              <w:jc w:val="right"/>
              <w:rPr>
                <w:rFonts w:ascii="Arial" w:hAnsi="Arial" w:cs="Arial"/>
                <w:sz w:val="20"/>
                <w:szCs w:val="20"/>
                <w:cs/>
              </w:rPr>
            </w:pPr>
            <w:r w:rsidRPr="00E6208D">
              <w:rPr>
                <w:rFonts w:ascii="Arial" w:hAnsi="Arial" w:cs="Arial"/>
                <w:sz w:val="20"/>
                <w:szCs w:val="20"/>
                <w:cs/>
              </w:rPr>
              <w:t>(</w:t>
            </w:r>
            <w:proofErr w:type="spellStart"/>
            <w:r w:rsidRPr="00E6208D">
              <w:rPr>
                <w:rFonts w:ascii="Arial" w:hAnsi="Arial" w:cs="Arial"/>
                <w:sz w:val="20"/>
                <w:szCs w:val="20"/>
                <w:cs/>
              </w:rPr>
              <w:t>Unit</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Thousand</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Baht</w:t>
            </w:r>
            <w:proofErr w:type="spellEnd"/>
            <w:r w:rsidRPr="00E6208D">
              <w:rPr>
                <w:rFonts w:ascii="Arial" w:hAnsi="Arial" w:cs="Arial"/>
                <w:sz w:val="20"/>
                <w:szCs w:val="20"/>
                <w:cs/>
              </w:rPr>
              <w:t>)</w:t>
            </w:r>
          </w:p>
        </w:tc>
      </w:tr>
      <w:tr w:rsidR="00C97784" w:rsidRPr="00E6208D" w:rsidTr="00437BC7">
        <w:trPr>
          <w:cantSplit/>
        </w:trPr>
        <w:tc>
          <w:tcPr>
            <w:tcW w:w="4572" w:type="dxa"/>
          </w:tcPr>
          <w:p w:rsidR="00C97784" w:rsidRPr="00E6208D" w:rsidRDefault="00C97784" w:rsidP="00624697">
            <w:pPr>
              <w:spacing w:line="340" w:lineRule="exact"/>
              <w:ind w:right="-43"/>
              <w:jc w:val="center"/>
              <w:rPr>
                <w:rFonts w:ascii="Arial" w:hAnsi="Arial" w:cs="Arial"/>
                <w:sz w:val="20"/>
                <w:szCs w:val="20"/>
                <w:cs/>
              </w:rPr>
            </w:pPr>
            <w:r w:rsidRPr="00E6208D">
              <w:rPr>
                <w:rFonts w:ascii="Arial" w:hAnsi="Arial" w:cs="Arial"/>
                <w:sz w:val="20"/>
                <w:szCs w:val="20"/>
                <w:cs/>
              </w:rPr>
              <w:br w:type="page"/>
            </w:r>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sidRPr="00E6208D">
              <w:rPr>
                <w:rFonts w:ascii="Arial" w:hAnsi="Arial" w:cs="Arial"/>
                <w:sz w:val="20"/>
                <w:szCs w:val="20"/>
                <w:cs/>
              </w:rPr>
              <w:t>Consolidated</w:t>
            </w:r>
            <w:r>
              <w:rPr>
                <w:rFonts w:ascii="Arial" w:hAnsi="Arial" w:cs="Arial"/>
                <w:sz w:val="20"/>
                <w:szCs w:val="20"/>
              </w:rPr>
              <w:t xml:space="preserv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c>
          <w:tcPr>
            <w:tcW w:w="2205" w:type="dxa"/>
          </w:tcPr>
          <w:p w:rsidR="00C97784" w:rsidRPr="00E6208D" w:rsidRDefault="00C97784" w:rsidP="00624697">
            <w:pPr>
              <w:pBdr>
                <w:bottom w:val="single" w:sz="4" w:space="1" w:color="auto"/>
              </w:pBdr>
              <w:spacing w:line="340" w:lineRule="exact"/>
              <w:ind w:right="-43"/>
              <w:jc w:val="center"/>
              <w:rPr>
                <w:rFonts w:ascii="Arial" w:hAnsi="Arial" w:cs="Arial"/>
                <w:sz w:val="20"/>
                <w:szCs w:val="20"/>
                <w:cs/>
              </w:rPr>
            </w:pPr>
            <w:r>
              <w:rPr>
                <w:rFonts w:ascii="Arial" w:hAnsi="Arial" w:cs="Arial"/>
                <w:sz w:val="20"/>
                <w:szCs w:val="20"/>
              </w:rPr>
              <w:t xml:space="preserve">Separate                  </w:t>
            </w:r>
            <w:r w:rsidRPr="00E6208D">
              <w:rPr>
                <w:rFonts w:ascii="Arial" w:hAnsi="Arial" w:cs="Arial"/>
                <w:sz w:val="20"/>
                <w:szCs w:val="20"/>
                <w:cs/>
              </w:rPr>
              <w:t xml:space="preserve"> </w:t>
            </w:r>
            <w:proofErr w:type="spellStart"/>
            <w:r w:rsidRPr="00E6208D">
              <w:rPr>
                <w:rFonts w:ascii="Arial" w:hAnsi="Arial" w:cs="Arial"/>
                <w:sz w:val="20"/>
                <w:szCs w:val="20"/>
                <w:cs/>
              </w:rPr>
              <w:t>financial</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statements</w:t>
            </w:r>
            <w:proofErr w:type="spellEnd"/>
          </w:p>
        </w:tc>
      </w:tr>
      <w:tr w:rsidR="00D92C9D" w:rsidRPr="00E6208D" w:rsidTr="00437BC7">
        <w:tc>
          <w:tcPr>
            <w:tcW w:w="4572" w:type="dxa"/>
            <w:vAlign w:val="bottom"/>
          </w:tcPr>
          <w:p w:rsidR="00D92C9D" w:rsidRPr="00E6208D" w:rsidRDefault="00D92C9D" w:rsidP="00D92C9D">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1 </w:t>
            </w:r>
            <w:proofErr w:type="spellStart"/>
            <w:r w:rsidRPr="00E6208D">
              <w:rPr>
                <w:rFonts w:ascii="Arial" w:hAnsi="Arial" w:cs="Arial"/>
                <w:sz w:val="20"/>
                <w:szCs w:val="20"/>
                <w:cs/>
              </w:rPr>
              <w:t>January</w:t>
            </w:r>
            <w:proofErr w:type="spellEnd"/>
            <w:r>
              <w:rPr>
                <w:rFonts w:ascii="Arial" w:hAnsi="Arial" w:cs="Arial"/>
                <w:sz w:val="20"/>
                <w:szCs w:val="20"/>
              </w:rPr>
              <w:t xml:space="preserve"> 20</w:t>
            </w:r>
            <w:r w:rsidR="002802F7">
              <w:rPr>
                <w:rFonts w:ascii="Arial" w:hAnsi="Arial" w:cs="Arial"/>
                <w:sz w:val="20"/>
                <w:szCs w:val="20"/>
              </w:rPr>
              <w:t>20</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1,108,473</w:t>
            </w:r>
          </w:p>
        </w:tc>
        <w:tc>
          <w:tcPr>
            <w:tcW w:w="2205" w:type="dxa"/>
          </w:tcPr>
          <w:p w:rsidR="00D92C9D" w:rsidRPr="00D92C9D" w:rsidRDefault="002802F7" w:rsidP="00D92C9D">
            <w:pPr>
              <w:tabs>
                <w:tab w:val="decimal" w:pos="1782"/>
              </w:tabs>
              <w:spacing w:line="360" w:lineRule="exact"/>
              <w:jc w:val="thaiDistribute"/>
              <w:rPr>
                <w:rFonts w:ascii="Arial" w:hAnsi="Arial" w:cs="Arial"/>
                <w:sz w:val="20"/>
                <w:szCs w:val="20"/>
              </w:rPr>
            </w:pPr>
            <w:r w:rsidRPr="00617B79">
              <w:rPr>
                <w:rFonts w:ascii="Arial" w:hAnsi="Arial" w:cs="Arial"/>
                <w:sz w:val="20"/>
                <w:szCs w:val="20"/>
              </w:rPr>
              <w:t>42,555</w:t>
            </w:r>
          </w:p>
        </w:tc>
      </w:tr>
      <w:tr w:rsidR="00721130" w:rsidRPr="00E6208D" w:rsidTr="00437BC7">
        <w:tc>
          <w:tcPr>
            <w:tcW w:w="4572" w:type="dxa"/>
            <w:vAlign w:val="bottom"/>
          </w:tcPr>
          <w:p w:rsidR="00721130" w:rsidRPr="00E6208D" w:rsidRDefault="00721130" w:rsidP="00721130">
            <w:pPr>
              <w:spacing w:line="340" w:lineRule="exact"/>
              <w:ind w:right="-281"/>
              <w:rPr>
                <w:rFonts w:ascii="Arial" w:hAnsi="Arial" w:cs="Arial"/>
                <w:sz w:val="20"/>
                <w:szCs w:val="20"/>
                <w:cs/>
              </w:rPr>
            </w:pPr>
            <w:r>
              <w:rPr>
                <w:rFonts w:ascii="Arial" w:hAnsi="Arial" w:cs="Arial"/>
                <w:sz w:val="20"/>
                <w:szCs w:val="20"/>
              </w:rPr>
              <w:t xml:space="preserve">Add: Issuance of borrowing </w:t>
            </w:r>
          </w:p>
        </w:tc>
        <w:tc>
          <w:tcPr>
            <w:tcW w:w="2205" w:type="dxa"/>
          </w:tcPr>
          <w:p w:rsidR="00721130" w:rsidRPr="00721130" w:rsidRDefault="00721130" w:rsidP="00721130">
            <w:pPr>
              <w:tabs>
                <w:tab w:val="decimal" w:pos="1782"/>
              </w:tabs>
              <w:spacing w:line="360" w:lineRule="exact"/>
              <w:jc w:val="thaiDistribute"/>
              <w:rPr>
                <w:rFonts w:ascii="Arial" w:hAnsi="Arial" w:cs="Arial"/>
                <w:sz w:val="20"/>
                <w:szCs w:val="20"/>
              </w:rPr>
            </w:pPr>
            <w:r w:rsidRPr="00721130">
              <w:rPr>
                <w:rFonts w:ascii="Arial" w:hAnsi="Arial" w:cs="Arial"/>
                <w:sz w:val="20"/>
                <w:szCs w:val="20"/>
              </w:rPr>
              <w:t>128,487</w:t>
            </w:r>
          </w:p>
        </w:tc>
        <w:tc>
          <w:tcPr>
            <w:tcW w:w="2205" w:type="dxa"/>
          </w:tcPr>
          <w:p w:rsidR="00721130" w:rsidRPr="00721130" w:rsidRDefault="00721130" w:rsidP="00721130">
            <w:pPr>
              <w:tabs>
                <w:tab w:val="decimal" w:pos="1782"/>
              </w:tabs>
              <w:spacing w:line="360" w:lineRule="exact"/>
              <w:jc w:val="thaiDistribute"/>
              <w:rPr>
                <w:rFonts w:ascii="Arial" w:hAnsi="Arial" w:cs="Arial"/>
                <w:sz w:val="20"/>
                <w:szCs w:val="20"/>
              </w:rPr>
            </w:pPr>
            <w:r w:rsidRPr="00721130">
              <w:rPr>
                <w:rFonts w:ascii="Arial" w:hAnsi="Arial" w:cs="Arial"/>
                <w:sz w:val="20"/>
                <w:szCs w:val="20"/>
              </w:rPr>
              <w:t>-</w:t>
            </w:r>
          </w:p>
        </w:tc>
      </w:tr>
      <w:tr w:rsidR="00721130" w:rsidRPr="00E6208D" w:rsidTr="00437BC7">
        <w:tc>
          <w:tcPr>
            <w:tcW w:w="4572" w:type="dxa"/>
            <w:vAlign w:val="bottom"/>
          </w:tcPr>
          <w:p w:rsidR="00721130" w:rsidRPr="00E6208D" w:rsidRDefault="00721130" w:rsidP="00721130">
            <w:pPr>
              <w:spacing w:line="340" w:lineRule="exact"/>
              <w:ind w:right="-43"/>
              <w:rPr>
                <w:rFonts w:ascii="Arial" w:hAnsi="Arial" w:cs="Arial"/>
                <w:sz w:val="20"/>
                <w:szCs w:val="20"/>
                <w:cs/>
              </w:rPr>
            </w:pPr>
            <w:proofErr w:type="spellStart"/>
            <w:r w:rsidRPr="00E6208D">
              <w:rPr>
                <w:rFonts w:ascii="Arial" w:hAnsi="Arial" w:cs="Arial"/>
                <w:sz w:val="20"/>
                <w:szCs w:val="20"/>
                <w:cs/>
              </w:rPr>
              <w:t>Less</w:t>
            </w:r>
            <w:proofErr w:type="spellEnd"/>
            <w:r w:rsidRPr="00E6208D">
              <w:rPr>
                <w:rFonts w:ascii="Arial" w:hAnsi="Arial" w:cs="Arial"/>
                <w:sz w:val="20"/>
                <w:szCs w:val="20"/>
                <w:cs/>
              </w:rPr>
              <w:t xml:space="preserve">: </w:t>
            </w:r>
            <w:r>
              <w:rPr>
                <w:rFonts w:ascii="Arial" w:hAnsi="Arial" w:cs="Arial"/>
                <w:sz w:val="20"/>
                <w:szCs w:val="20"/>
              </w:rPr>
              <w:t>Payment for borrowing</w:t>
            </w:r>
          </w:p>
        </w:tc>
        <w:tc>
          <w:tcPr>
            <w:tcW w:w="2205" w:type="dxa"/>
          </w:tcPr>
          <w:p w:rsidR="00721130" w:rsidRPr="00721130" w:rsidRDefault="00721130" w:rsidP="00721130">
            <w:pPr>
              <w:pBdr>
                <w:bottom w:val="single" w:sz="4" w:space="1" w:color="auto"/>
              </w:pBdr>
              <w:tabs>
                <w:tab w:val="decimal" w:pos="1782"/>
              </w:tabs>
              <w:spacing w:line="360" w:lineRule="exact"/>
              <w:jc w:val="thaiDistribute"/>
              <w:rPr>
                <w:rFonts w:ascii="Arial" w:hAnsi="Arial" w:cs="Arial"/>
                <w:sz w:val="20"/>
                <w:szCs w:val="20"/>
              </w:rPr>
            </w:pPr>
            <w:r w:rsidRPr="00721130">
              <w:rPr>
                <w:rFonts w:ascii="Arial" w:hAnsi="Arial" w:cs="Arial"/>
                <w:sz w:val="20"/>
                <w:szCs w:val="20"/>
              </w:rPr>
              <w:t>(208,92</w:t>
            </w:r>
            <w:r w:rsidR="00AF6F6B">
              <w:rPr>
                <w:rFonts w:ascii="Arial" w:hAnsi="Arial" w:cs="Arial"/>
                <w:sz w:val="20"/>
                <w:szCs w:val="20"/>
              </w:rPr>
              <w:t>4</w:t>
            </w:r>
            <w:r w:rsidRPr="00721130">
              <w:rPr>
                <w:rFonts w:ascii="Arial" w:hAnsi="Arial" w:cs="Arial"/>
                <w:sz w:val="20"/>
                <w:szCs w:val="20"/>
              </w:rPr>
              <w:t>)</w:t>
            </w:r>
          </w:p>
        </w:tc>
        <w:tc>
          <w:tcPr>
            <w:tcW w:w="2205" w:type="dxa"/>
          </w:tcPr>
          <w:p w:rsidR="00721130" w:rsidRPr="00721130" w:rsidRDefault="00721130" w:rsidP="00721130">
            <w:pPr>
              <w:pBdr>
                <w:bottom w:val="single" w:sz="4" w:space="1" w:color="auto"/>
              </w:pBdr>
              <w:tabs>
                <w:tab w:val="decimal" w:pos="1782"/>
              </w:tabs>
              <w:spacing w:line="360" w:lineRule="exact"/>
              <w:jc w:val="thaiDistribute"/>
              <w:rPr>
                <w:rFonts w:ascii="Arial" w:hAnsi="Arial" w:cs="Arial"/>
                <w:sz w:val="20"/>
                <w:szCs w:val="20"/>
                <w:cs/>
              </w:rPr>
            </w:pPr>
            <w:r w:rsidRPr="00721130">
              <w:rPr>
                <w:rFonts w:ascii="Arial" w:hAnsi="Arial" w:cs="Arial"/>
                <w:sz w:val="20"/>
                <w:szCs w:val="20"/>
              </w:rPr>
              <w:t>(17,340)</w:t>
            </w:r>
          </w:p>
        </w:tc>
      </w:tr>
      <w:tr w:rsidR="00721130" w:rsidRPr="00E6208D" w:rsidTr="00437BC7">
        <w:trPr>
          <w:trHeight w:val="315"/>
        </w:trPr>
        <w:tc>
          <w:tcPr>
            <w:tcW w:w="4572" w:type="dxa"/>
            <w:vAlign w:val="bottom"/>
          </w:tcPr>
          <w:p w:rsidR="00721130" w:rsidRPr="00E6208D" w:rsidRDefault="00721130" w:rsidP="00721130">
            <w:pPr>
              <w:spacing w:line="340" w:lineRule="exact"/>
              <w:ind w:right="-43"/>
              <w:rPr>
                <w:rFonts w:ascii="Arial" w:hAnsi="Arial" w:cs="Arial"/>
                <w:sz w:val="20"/>
                <w:szCs w:val="20"/>
                <w:cs/>
              </w:rPr>
            </w:pPr>
            <w:proofErr w:type="spellStart"/>
            <w:r w:rsidRPr="00E6208D">
              <w:rPr>
                <w:rFonts w:ascii="Arial" w:hAnsi="Arial" w:cs="Arial"/>
                <w:sz w:val="20"/>
                <w:szCs w:val="20"/>
                <w:cs/>
              </w:rPr>
              <w:t>Balance</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as</w:t>
            </w:r>
            <w:proofErr w:type="spellEnd"/>
            <w:r w:rsidRPr="00E6208D">
              <w:rPr>
                <w:rFonts w:ascii="Arial" w:hAnsi="Arial" w:cs="Arial"/>
                <w:sz w:val="20"/>
                <w:szCs w:val="20"/>
                <w:cs/>
              </w:rPr>
              <w:t xml:space="preserve"> </w:t>
            </w:r>
            <w:proofErr w:type="spellStart"/>
            <w:r w:rsidRPr="00E6208D">
              <w:rPr>
                <w:rFonts w:ascii="Arial" w:hAnsi="Arial" w:cs="Arial"/>
                <w:sz w:val="20"/>
                <w:szCs w:val="20"/>
                <w:cs/>
              </w:rPr>
              <w:t>at</w:t>
            </w:r>
            <w:proofErr w:type="spellEnd"/>
            <w:r w:rsidRPr="00E6208D">
              <w:rPr>
                <w:rFonts w:ascii="Arial" w:hAnsi="Arial" w:cs="Arial"/>
                <w:sz w:val="20"/>
                <w:szCs w:val="20"/>
                <w:cs/>
              </w:rPr>
              <w:t xml:space="preserve"> </w:t>
            </w:r>
            <w:r w:rsidRPr="00CF2AB2">
              <w:rPr>
                <w:rFonts w:ascii="Arial" w:hAnsi="Arial" w:cs="Arial"/>
                <w:sz w:val="20"/>
                <w:szCs w:val="20"/>
              </w:rPr>
              <w:t xml:space="preserve">30 June </w:t>
            </w:r>
            <w:r w:rsidRPr="005361A4">
              <w:rPr>
                <w:rFonts w:ascii="Arial" w:hAnsi="Arial" w:cs="Arial"/>
                <w:sz w:val="20"/>
                <w:szCs w:val="20"/>
              </w:rPr>
              <w:t>2020</w:t>
            </w:r>
          </w:p>
        </w:tc>
        <w:tc>
          <w:tcPr>
            <w:tcW w:w="2205" w:type="dxa"/>
          </w:tcPr>
          <w:p w:rsidR="00721130" w:rsidRPr="00721130" w:rsidRDefault="00721130" w:rsidP="00721130">
            <w:pPr>
              <w:pBdr>
                <w:bottom w:val="double" w:sz="6" w:space="1" w:color="auto"/>
              </w:pBdr>
              <w:tabs>
                <w:tab w:val="decimal" w:pos="1782"/>
              </w:tabs>
              <w:spacing w:line="360" w:lineRule="exact"/>
              <w:jc w:val="thaiDistribute"/>
              <w:rPr>
                <w:rFonts w:ascii="Arial" w:hAnsi="Arial" w:cs="Arial"/>
                <w:sz w:val="20"/>
                <w:szCs w:val="20"/>
              </w:rPr>
            </w:pPr>
            <w:r w:rsidRPr="00721130">
              <w:rPr>
                <w:rFonts w:ascii="Arial" w:hAnsi="Arial" w:cs="Arial"/>
                <w:sz w:val="20"/>
                <w:szCs w:val="20"/>
              </w:rPr>
              <w:t>1,028,03</w:t>
            </w:r>
            <w:r w:rsidR="00AF6F6B">
              <w:rPr>
                <w:rFonts w:ascii="Arial" w:hAnsi="Arial" w:cs="Arial"/>
                <w:sz w:val="20"/>
                <w:szCs w:val="20"/>
              </w:rPr>
              <w:t>6</w:t>
            </w:r>
          </w:p>
        </w:tc>
        <w:tc>
          <w:tcPr>
            <w:tcW w:w="2205" w:type="dxa"/>
          </w:tcPr>
          <w:p w:rsidR="00721130" w:rsidRPr="00721130" w:rsidRDefault="00721130" w:rsidP="00721130">
            <w:pPr>
              <w:pBdr>
                <w:bottom w:val="double" w:sz="6" w:space="1" w:color="auto"/>
              </w:pBdr>
              <w:tabs>
                <w:tab w:val="decimal" w:pos="1782"/>
              </w:tabs>
              <w:spacing w:line="360" w:lineRule="exact"/>
              <w:jc w:val="thaiDistribute"/>
              <w:rPr>
                <w:rFonts w:ascii="Arial" w:hAnsi="Arial" w:cs="Arial"/>
                <w:sz w:val="20"/>
                <w:szCs w:val="20"/>
              </w:rPr>
            </w:pPr>
            <w:r w:rsidRPr="00721130">
              <w:rPr>
                <w:rFonts w:ascii="Arial" w:hAnsi="Arial" w:cs="Arial"/>
                <w:sz w:val="20"/>
                <w:szCs w:val="20"/>
              </w:rPr>
              <w:t>25,215</w:t>
            </w:r>
          </w:p>
        </w:tc>
      </w:tr>
    </w:tbl>
    <w:p w:rsidR="00C97784" w:rsidRPr="003A23F0" w:rsidRDefault="00C97784" w:rsidP="00437BC7">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The loans are secured by mortgage</w:t>
      </w:r>
      <w:r>
        <w:rPr>
          <w:rFonts w:ascii="Arial" w:hAnsi="Arial" w:cs="Arial"/>
          <w:sz w:val="22"/>
          <w:szCs w:val="22"/>
        </w:rPr>
        <w:t>s</w:t>
      </w:r>
      <w:r w:rsidRPr="003A23F0">
        <w:rPr>
          <w:rFonts w:ascii="Arial" w:hAnsi="Arial" w:cs="Arial"/>
          <w:sz w:val="22"/>
          <w:szCs w:val="22"/>
        </w:rPr>
        <w:t xml:space="preserve"> of land and construction thereon</w:t>
      </w:r>
      <w:r>
        <w:rPr>
          <w:rFonts w:ascii="Arial" w:hAnsi="Arial" w:cs="Arial"/>
          <w:sz w:val="22"/>
          <w:szCs w:val="22"/>
        </w:rPr>
        <w:t xml:space="preserve"> of the </w:t>
      </w:r>
      <w:r w:rsidR="00A62AC4">
        <w:rPr>
          <w:rFonts w:ascii="Arial" w:hAnsi="Arial" w:cs="Arial"/>
          <w:sz w:val="22"/>
          <w:szCs w:val="22"/>
        </w:rPr>
        <w:t>Company</w:t>
      </w:r>
      <w:r w:rsidR="008A6BF0">
        <w:rPr>
          <w:rFonts w:ascii="Arial" w:hAnsi="Arial" w:cs="Arial"/>
          <w:sz w:val="22"/>
          <w:szCs w:val="22"/>
        </w:rPr>
        <w:t xml:space="preserve"> and investment property</w:t>
      </w:r>
      <w:r>
        <w:rPr>
          <w:rFonts w:ascii="Arial" w:hAnsi="Arial" w:cs="Arial"/>
          <w:sz w:val="22"/>
          <w:szCs w:val="22"/>
        </w:rPr>
        <w:t xml:space="preserve"> thereon of the subsidiary</w:t>
      </w:r>
      <w:r w:rsidR="00A62AC4">
        <w:rPr>
          <w:rFonts w:ascii="Arial" w:hAnsi="Arial" w:cs="Arial"/>
          <w:sz w:val="22"/>
          <w:szCs w:val="22"/>
        </w:rPr>
        <w:t xml:space="preserve"> (31 December 2019: secured by mortgages of land and construction thereon of Group and investment property and leasehold rights thereon of the </w:t>
      </w:r>
      <w:r w:rsidR="00D83437">
        <w:rPr>
          <w:rFonts w:ascii="Arial" w:hAnsi="Arial" w:cs="Arial"/>
          <w:sz w:val="22"/>
          <w:szCs w:val="22"/>
        </w:rPr>
        <w:t>subsidiary</w:t>
      </w:r>
      <w:r w:rsidR="00A62AC4">
        <w:rPr>
          <w:rFonts w:ascii="Arial" w:hAnsi="Arial" w:cs="Arial"/>
          <w:sz w:val="22"/>
          <w:szCs w:val="22"/>
        </w:rPr>
        <w:t>)</w:t>
      </w:r>
      <w:r w:rsidRPr="003A23F0">
        <w:rPr>
          <w:rFonts w:ascii="Arial" w:hAnsi="Arial" w:cs="Arial"/>
          <w:sz w:val="22"/>
          <w:szCs w:val="22"/>
        </w:rPr>
        <w:t>.</w:t>
      </w:r>
    </w:p>
    <w:p w:rsidR="00817E4B" w:rsidRDefault="00725F0C"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25F0C">
        <w:rPr>
          <w:rFonts w:ascii="Arial" w:hAnsi="Arial" w:cs="Arial"/>
          <w:sz w:val="22"/>
          <w:szCs w:val="22"/>
        </w:rPr>
        <w:t xml:space="preserve">During the period, the subsidiary entered into </w:t>
      </w:r>
      <w:r w:rsidR="00A2362F">
        <w:rPr>
          <w:rFonts w:ascii="Arial" w:hAnsi="Arial" w:cs="Arial"/>
          <w:sz w:val="22"/>
          <w:szCs w:val="22"/>
        </w:rPr>
        <w:t>a</w:t>
      </w:r>
      <w:r w:rsidRPr="00725F0C">
        <w:rPr>
          <w:rFonts w:ascii="Arial" w:hAnsi="Arial" w:cs="Arial"/>
          <w:sz w:val="22"/>
          <w:szCs w:val="22"/>
        </w:rPr>
        <w:t>mendment</w:t>
      </w:r>
      <w:r w:rsidR="00817E4B">
        <w:rPr>
          <w:rFonts w:ascii="Arial" w:hAnsi="Arial" w:cs="Arial"/>
          <w:sz w:val="22"/>
          <w:szCs w:val="22"/>
        </w:rPr>
        <w:t>s</w:t>
      </w:r>
      <w:r w:rsidRPr="00725F0C">
        <w:rPr>
          <w:rFonts w:ascii="Arial" w:hAnsi="Arial" w:cs="Arial"/>
          <w:sz w:val="22"/>
          <w:szCs w:val="22"/>
        </w:rPr>
        <w:t xml:space="preserve"> to </w:t>
      </w:r>
      <w:r w:rsidR="00A2362F">
        <w:rPr>
          <w:rFonts w:ascii="Arial" w:hAnsi="Arial" w:cs="Arial"/>
          <w:sz w:val="22"/>
          <w:szCs w:val="22"/>
        </w:rPr>
        <w:t xml:space="preserve">loan agreements </w:t>
      </w:r>
      <w:r w:rsidR="00817E4B">
        <w:rPr>
          <w:rFonts w:ascii="Arial" w:hAnsi="Arial" w:cs="Arial"/>
          <w:sz w:val="22"/>
          <w:szCs w:val="22"/>
        </w:rPr>
        <w:t xml:space="preserve">to </w:t>
      </w:r>
      <w:r w:rsidRPr="00725F0C">
        <w:rPr>
          <w:rFonts w:ascii="Arial" w:hAnsi="Arial" w:cs="Arial"/>
          <w:sz w:val="22"/>
          <w:szCs w:val="22"/>
        </w:rPr>
        <w:t xml:space="preserve">extend term of </w:t>
      </w:r>
      <w:r w:rsidR="00A2362F">
        <w:rPr>
          <w:rFonts w:ascii="Arial" w:hAnsi="Arial" w:cs="Arial"/>
          <w:sz w:val="22"/>
          <w:szCs w:val="22"/>
        </w:rPr>
        <w:t xml:space="preserve">loan </w:t>
      </w:r>
      <w:r w:rsidRPr="00725F0C">
        <w:rPr>
          <w:rFonts w:ascii="Arial" w:hAnsi="Arial" w:cs="Arial"/>
          <w:sz w:val="22"/>
          <w:szCs w:val="22"/>
        </w:rPr>
        <w:t>repayment</w:t>
      </w:r>
      <w:r w:rsidR="00A2362F">
        <w:rPr>
          <w:rFonts w:ascii="Arial" w:hAnsi="Arial" w:cs="Arial"/>
          <w:sz w:val="22"/>
          <w:szCs w:val="22"/>
        </w:rPr>
        <w:t>s</w:t>
      </w:r>
      <w:r w:rsidRPr="00725F0C">
        <w:rPr>
          <w:rFonts w:ascii="Arial" w:hAnsi="Arial" w:cs="Arial"/>
          <w:sz w:val="22"/>
          <w:szCs w:val="22"/>
        </w:rPr>
        <w:t xml:space="preserve"> with financial institutions.</w:t>
      </w:r>
      <w:r w:rsidR="00817E4B">
        <w:rPr>
          <w:rFonts w:ascii="Arial" w:hAnsi="Arial" w:cs="Arial"/>
          <w:sz w:val="22"/>
          <w:szCs w:val="22"/>
        </w:rPr>
        <w:t xml:space="preserve"> The lenders agreed to extend the repayments term of </w:t>
      </w:r>
      <w:r w:rsidR="001F5658">
        <w:rPr>
          <w:rFonts w:ascii="Arial" w:hAnsi="Arial" w:cs="Arial"/>
          <w:sz w:val="22"/>
          <w:szCs w:val="22"/>
        </w:rPr>
        <w:t>partial amount of principal</w:t>
      </w:r>
      <w:r w:rsidR="00817E4B">
        <w:rPr>
          <w:rFonts w:ascii="Arial" w:hAnsi="Arial" w:cs="Arial"/>
          <w:sz w:val="22"/>
          <w:szCs w:val="22"/>
        </w:rPr>
        <w:t xml:space="preserve"> which due within 1 year to the subsidiary.</w:t>
      </w:r>
      <w:r w:rsidR="00C97784">
        <w:rPr>
          <w:rFonts w:ascii="Arial" w:hAnsi="Arial" w:cs="Arial"/>
          <w:sz w:val="22"/>
          <w:szCs w:val="22"/>
        </w:rPr>
        <w:tab/>
      </w:r>
    </w:p>
    <w:p w:rsidR="00C97784" w:rsidRDefault="00725F0C"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00C97784" w:rsidRPr="008771E8">
        <w:rPr>
          <w:rFonts w:ascii="Arial" w:hAnsi="Arial" w:cs="Arial"/>
          <w:sz w:val="22"/>
          <w:szCs w:val="22"/>
        </w:rPr>
        <w:t>to maintain certain debt to equity and debt service coverage rati</w:t>
      </w:r>
      <w:r w:rsidR="007625A2">
        <w:rPr>
          <w:rFonts w:ascii="Arial" w:hAnsi="Arial" w:cs="Arial"/>
          <w:sz w:val="22"/>
          <w:szCs w:val="22"/>
        </w:rPr>
        <w:t>os according to the agreements.</w:t>
      </w:r>
    </w:p>
    <w:p w:rsidR="00145CC4" w:rsidRPr="008771E8" w:rsidRDefault="00145CC4" w:rsidP="00437BC7">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266DCF" w:rsidRPr="00266DCF">
        <w:rPr>
          <w:rFonts w:ascii="Arial" w:hAnsi="Arial" w:cs="Arial"/>
          <w:sz w:val="22"/>
          <w:szCs w:val="22"/>
        </w:rPr>
        <w:t xml:space="preserve">As at </w:t>
      </w:r>
      <w:r w:rsidR="00CF2AB2">
        <w:rPr>
          <w:rFonts w:ascii="Arial" w:hAnsi="Arial" w:cs="Arial"/>
          <w:sz w:val="22"/>
          <w:szCs w:val="22"/>
        </w:rPr>
        <w:t xml:space="preserve">30 June </w:t>
      </w:r>
      <w:r w:rsidR="00266DCF" w:rsidRPr="00266DCF">
        <w:rPr>
          <w:rFonts w:ascii="Arial" w:hAnsi="Arial" w:cs="Arial"/>
          <w:sz w:val="22"/>
          <w:szCs w:val="22"/>
        </w:rPr>
        <w:t>2020, the subsidiary ha</w:t>
      </w:r>
      <w:r w:rsidR="00A62AC4">
        <w:rPr>
          <w:rFonts w:ascii="Arial" w:hAnsi="Arial" w:cs="Arial"/>
          <w:sz w:val="22"/>
          <w:szCs w:val="22"/>
        </w:rPr>
        <w:t>s</w:t>
      </w:r>
      <w:r w:rsidR="00266DCF" w:rsidRPr="00266DCF">
        <w:rPr>
          <w:rFonts w:ascii="Arial" w:hAnsi="Arial" w:cs="Arial"/>
          <w:sz w:val="22"/>
          <w:szCs w:val="22"/>
        </w:rPr>
        <w:t xml:space="preserve"> the unused long-term credit facility of Baht </w:t>
      </w:r>
      <w:r w:rsidR="00721130">
        <w:rPr>
          <w:rFonts w:ascii="Arial" w:hAnsi="Arial" w:cs="Arial"/>
          <w:sz w:val="22"/>
          <w:szCs w:val="22"/>
        </w:rPr>
        <w:t xml:space="preserve">182 </w:t>
      </w:r>
      <w:r w:rsidR="00266DCF" w:rsidRPr="00266DCF">
        <w:rPr>
          <w:rFonts w:ascii="Arial" w:hAnsi="Arial" w:cs="Arial"/>
          <w:sz w:val="22"/>
          <w:szCs w:val="22"/>
        </w:rPr>
        <w:t xml:space="preserve">million (31 December 2019: Nil), which is guaranteed by </w:t>
      </w:r>
      <w:r w:rsidR="00F1758A">
        <w:rPr>
          <w:rFonts w:ascii="Arial" w:hAnsi="Arial" w:cs="Arial"/>
          <w:sz w:val="22"/>
          <w:szCs w:val="22"/>
        </w:rPr>
        <w:t>another</w:t>
      </w:r>
      <w:r w:rsidR="00266DCF" w:rsidRPr="00266DCF">
        <w:rPr>
          <w:rFonts w:ascii="Arial" w:hAnsi="Arial" w:cs="Arial"/>
          <w:sz w:val="22"/>
          <w:szCs w:val="22"/>
        </w:rPr>
        <w:t xml:space="preserve"> subsidiary. The purpose of the long-term credit facility is to purchase secured non-performing loans.</w:t>
      </w:r>
    </w:p>
    <w:p w:rsidR="002633F6" w:rsidRPr="00D10189" w:rsidRDefault="002633F6" w:rsidP="00D10189">
      <w:pPr>
        <w:tabs>
          <w:tab w:val="left" w:pos="900"/>
          <w:tab w:val="left" w:pos="2160"/>
          <w:tab w:val="left" w:pos="2880"/>
        </w:tabs>
        <w:spacing w:before="120" w:after="120" w:line="380" w:lineRule="exact"/>
        <w:ind w:left="540" w:right="-36" w:hanging="540"/>
        <w:jc w:val="thaiDistribute"/>
        <w:rPr>
          <w:rFonts w:ascii="Arial" w:hAnsi="Arial" w:cs="Arial"/>
          <w:b/>
          <w:bCs/>
          <w:sz w:val="22"/>
          <w:szCs w:val="22"/>
        </w:rPr>
      </w:pPr>
      <w:r w:rsidRPr="00D10189">
        <w:rPr>
          <w:rFonts w:ascii="Arial" w:hAnsi="Arial" w:cs="Arial"/>
          <w:b/>
          <w:bCs/>
          <w:sz w:val="22"/>
          <w:szCs w:val="22"/>
        </w:rPr>
        <w:t xml:space="preserve">32. </w:t>
      </w:r>
      <w:r w:rsidR="00D10189" w:rsidRPr="00D10189">
        <w:rPr>
          <w:rFonts w:ascii="Arial" w:hAnsi="Arial" w:cs="Arial"/>
          <w:b/>
          <w:bCs/>
          <w:sz w:val="22"/>
          <w:szCs w:val="22"/>
          <w:cs/>
        </w:rPr>
        <w:tab/>
      </w:r>
      <w:r w:rsidRPr="00D10189">
        <w:rPr>
          <w:rFonts w:ascii="Arial" w:hAnsi="Arial" w:cs="Arial"/>
          <w:b/>
          <w:bCs/>
          <w:sz w:val="22"/>
          <w:szCs w:val="22"/>
        </w:rPr>
        <w:t>Lease liabilities</w:t>
      </w:r>
    </w:p>
    <w:p w:rsidR="002633F6" w:rsidRPr="00B9689A" w:rsidRDefault="00D10189" w:rsidP="00D10189">
      <w:pPr>
        <w:tabs>
          <w:tab w:val="left" w:pos="900"/>
          <w:tab w:val="left" w:pos="2160"/>
          <w:tab w:val="left" w:pos="2880"/>
        </w:tabs>
        <w:spacing w:before="120" w:after="120" w:line="380" w:lineRule="exact"/>
        <w:ind w:left="540" w:right="-36" w:hanging="540"/>
        <w:jc w:val="thaiDistribute"/>
        <w:rPr>
          <w:rFonts w:ascii="Arial" w:hAnsi="Arial" w:cstheme="minorBidi"/>
          <w:sz w:val="22"/>
          <w:szCs w:val="22"/>
          <w:cs/>
        </w:rPr>
      </w:pPr>
      <w:r>
        <w:rPr>
          <w:rFonts w:ascii="Arial" w:hAnsi="Arial" w:cstheme="minorBidi"/>
          <w:sz w:val="22"/>
          <w:szCs w:val="22"/>
          <w:cs/>
        </w:rPr>
        <w:tab/>
      </w:r>
      <w:r w:rsidR="002633F6" w:rsidRPr="00D10189">
        <w:rPr>
          <w:rFonts w:ascii="Arial" w:hAnsi="Arial" w:cs="Arial"/>
          <w:sz w:val="22"/>
          <w:szCs w:val="22"/>
        </w:rPr>
        <w:t>The movements of lease liabilities for the</w:t>
      </w:r>
      <w:r w:rsidR="002633F6" w:rsidRPr="00D10189">
        <w:rPr>
          <w:rFonts w:ascii="Arial" w:hAnsi="Arial" w:cs="Arial"/>
          <w:sz w:val="22"/>
          <w:szCs w:val="22"/>
          <w:cs/>
        </w:rPr>
        <w:t xml:space="preserve"> </w:t>
      </w:r>
      <w:r w:rsidR="002633F6" w:rsidRPr="00D10189">
        <w:rPr>
          <w:rFonts w:ascii="Arial" w:hAnsi="Arial" w:cs="Arial"/>
          <w:sz w:val="22"/>
          <w:szCs w:val="22"/>
        </w:rPr>
        <w:t>six-month period ended 30 June 2020 are presented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8371FE" w:rsidRPr="00941604" w:rsidTr="008371FE">
        <w:trPr>
          <w:trHeight w:val="198"/>
          <w:tblHeader/>
        </w:trPr>
        <w:tc>
          <w:tcPr>
            <w:tcW w:w="4950" w:type="dxa"/>
            <w:tcMar>
              <w:top w:w="0" w:type="dxa"/>
              <w:left w:w="108" w:type="dxa"/>
              <w:bottom w:w="0" w:type="dxa"/>
              <w:right w:w="108" w:type="dxa"/>
            </w:tcMar>
          </w:tcPr>
          <w:p w:rsidR="008371FE" w:rsidRPr="00941604" w:rsidRDefault="008371FE" w:rsidP="008371FE">
            <w:pPr>
              <w:spacing w:line="380" w:lineRule="exact"/>
              <w:ind w:left="153" w:right="-74" w:hanging="153"/>
              <w:rPr>
                <w:rFonts w:ascii="Arial" w:hAnsi="Arial" w:cs="Arial"/>
                <w:sz w:val="20"/>
                <w:szCs w:val="20"/>
              </w:rPr>
            </w:pPr>
            <w:bookmarkStart w:id="6" w:name="_Hlk30274123"/>
          </w:p>
        </w:tc>
        <w:tc>
          <w:tcPr>
            <w:tcW w:w="4136" w:type="dxa"/>
            <w:gridSpan w:val="2"/>
            <w:tcMar>
              <w:top w:w="0" w:type="dxa"/>
              <w:left w:w="108" w:type="dxa"/>
              <w:bottom w:w="0" w:type="dxa"/>
              <w:right w:w="108" w:type="dxa"/>
            </w:tcMar>
          </w:tcPr>
          <w:p w:rsidR="008371FE" w:rsidRPr="00941604" w:rsidRDefault="008371FE" w:rsidP="008371FE">
            <w:pPr>
              <w:spacing w:line="380" w:lineRule="exact"/>
              <w:ind w:right="-72"/>
              <w:jc w:val="right"/>
              <w:rPr>
                <w:rFonts w:ascii="Arial" w:hAnsi="Arial" w:cs="Arial"/>
                <w:sz w:val="20"/>
                <w:szCs w:val="20"/>
              </w:rPr>
            </w:pPr>
            <w:r w:rsidRPr="00941604">
              <w:rPr>
                <w:rFonts w:ascii="Arial" w:hAnsi="Arial" w:cs="Arial"/>
                <w:sz w:val="20"/>
                <w:szCs w:val="20"/>
              </w:rPr>
              <w:t>(Unit: Thousand Baht)</w:t>
            </w:r>
          </w:p>
        </w:tc>
      </w:tr>
      <w:tr w:rsidR="008371FE" w:rsidRPr="00941604" w:rsidTr="008371FE">
        <w:trPr>
          <w:trHeight w:val="198"/>
          <w:tblHeader/>
        </w:trPr>
        <w:tc>
          <w:tcPr>
            <w:tcW w:w="4950" w:type="dxa"/>
            <w:tcMar>
              <w:top w:w="0" w:type="dxa"/>
              <w:left w:w="108" w:type="dxa"/>
              <w:bottom w:w="0" w:type="dxa"/>
              <w:right w:w="108" w:type="dxa"/>
            </w:tcMar>
          </w:tcPr>
          <w:p w:rsidR="002633F6" w:rsidRPr="00941604" w:rsidRDefault="002633F6" w:rsidP="008371FE">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rsidR="002633F6" w:rsidRPr="00941604" w:rsidRDefault="002633F6" w:rsidP="008371FE">
            <w:pPr>
              <w:pBdr>
                <w:bottom w:val="single" w:sz="4" w:space="1" w:color="auto"/>
              </w:pBdr>
              <w:spacing w:line="380" w:lineRule="exact"/>
              <w:ind w:right="-72"/>
              <w:jc w:val="center"/>
              <w:rPr>
                <w:rFonts w:ascii="Arial" w:hAnsi="Arial" w:cs="Arial"/>
                <w:sz w:val="20"/>
                <w:szCs w:val="20"/>
              </w:rPr>
            </w:pPr>
            <w:r w:rsidRPr="00941604">
              <w:rPr>
                <w:rFonts w:ascii="Arial" w:hAnsi="Arial" w:cs="Arial"/>
                <w:sz w:val="20"/>
                <w:szCs w:val="20"/>
              </w:rPr>
              <w:t>Consolidated</w:t>
            </w:r>
            <w:r w:rsidR="008371FE" w:rsidRPr="00941604">
              <w:rPr>
                <w:rFonts w:ascii="Arial" w:hAnsi="Arial" w:cs="Arial"/>
                <w:sz w:val="20"/>
                <w:szCs w:val="20"/>
              </w:rPr>
              <w:t xml:space="preserve">                    </w:t>
            </w:r>
            <w:r w:rsidRPr="00941604">
              <w:rPr>
                <w:rFonts w:ascii="Arial" w:hAnsi="Arial" w:cs="Arial"/>
                <w:sz w:val="20"/>
                <w:szCs w:val="20"/>
              </w:rPr>
              <w:t>financial</w:t>
            </w:r>
            <w:r w:rsidR="008371FE" w:rsidRPr="00941604">
              <w:rPr>
                <w:rFonts w:ascii="Arial" w:hAnsi="Arial" w:cs="Arial"/>
                <w:sz w:val="20"/>
                <w:szCs w:val="20"/>
              </w:rPr>
              <w:t xml:space="preserve"> </w:t>
            </w:r>
            <w:r w:rsidRPr="00941604">
              <w:rPr>
                <w:rFonts w:ascii="Arial" w:hAnsi="Arial" w:cs="Arial"/>
                <w:sz w:val="20"/>
                <w:szCs w:val="20"/>
              </w:rPr>
              <w:t>statements</w:t>
            </w:r>
          </w:p>
        </w:tc>
        <w:tc>
          <w:tcPr>
            <w:tcW w:w="2070" w:type="dxa"/>
            <w:tcMar>
              <w:top w:w="0" w:type="dxa"/>
              <w:left w:w="108" w:type="dxa"/>
              <w:bottom w:w="0" w:type="dxa"/>
              <w:right w:w="108" w:type="dxa"/>
            </w:tcMar>
            <w:hideMark/>
          </w:tcPr>
          <w:p w:rsidR="002633F6" w:rsidRPr="00941604" w:rsidRDefault="002633F6" w:rsidP="008371FE">
            <w:pPr>
              <w:pBdr>
                <w:bottom w:val="single" w:sz="4" w:space="1" w:color="auto"/>
              </w:pBdr>
              <w:spacing w:line="380" w:lineRule="exact"/>
              <w:ind w:right="-72"/>
              <w:jc w:val="center"/>
              <w:rPr>
                <w:rFonts w:ascii="Arial" w:hAnsi="Arial" w:cs="Arial"/>
                <w:sz w:val="20"/>
                <w:szCs w:val="20"/>
              </w:rPr>
            </w:pPr>
            <w:r w:rsidRPr="00941604">
              <w:rPr>
                <w:rFonts w:ascii="Arial" w:hAnsi="Arial" w:cs="Arial"/>
                <w:sz w:val="20"/>
                <w:szCs w:val="20"/>
              </w:rPr>
              <w:t>Separate</w:t>
            </w:r>
            <w:r w:rsidR="008371FE" w:rsidRPr="00941604">
              <w:rPr>
                <w:rFonts w:ascii="Arial" w:hAnsi="Arial" w:cs="Arial"/>
                <w:sz w:val="20"/>
                <w:szCs w:val="20"/>
              </w:rPr>
              <w:t xml:space="preserve">                        </w:t>
            </w:r>
            <w:r w:rsidRPr="00941604">
              <w:rPr>
                <w:rFonts w:ascii="Arial" w:hAnsi="Arial" w:cs="Arial"/>
                <w:sz w:val="20"/>
                <w:szCs w:val="20"/>
              </w:rPr>
              <w:t>financial</w:t>
            </w:r>
            <w:r w:rsidR="008371FE" w:rsidRPr="00941604">
              <w:rPr>
                <w:rFonts w:ascii="Arial" w:hAnsi="Arial" w:cs="Arial"/>
                <w:sz w:val="20"/>
                <w:szCs w:val="20"/>
              </w:rPr>
              <w:t xml:space="preserve"> </w:t>
            </w:r>
            <w:r w:rsidRPr="00941604">
              <w:rPr>
                <w:rFonts w:ascii="Arial" w:hAnsi="Arial" w:cs="Arial"/>
                <w:sz w:val="20"/>
                <w:szCs w:val="20"/>
              </w:rPr>
              <w:t>statements</w:t>
            </w:r>
          </w:p>
        </w:tc>
      </w:tr>
      <w:bookmarkEnd w:id="6"/>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cs/>
              </w:rPr>
            </w:pPr>
            <w:r w:rsidRPr="00941604">
              <w:rPr>
                <w:rFonts w:ascii="Arial" w:hAnsi="Arial" w:cs="Arial"/>
                <w:sz w:val="20"/>
                <w:szCs w:val="20"/>
              </w:rPr>
              <w:t>As at 1 January 2020</w:t>
            </w:r>
          </w:p>
        </w:tc>
        <w:tc>
          <w:tcPr>
            <w:tcW w:w="2066" w:type="dxa"/>
            <w:tcMar>
              <w:top w:w="0" w:type="dxa"/>
              <w:left w:w="108" w:type="dxa"/>
              <w:bottom w:w="0" w:type="dxa"/>
              <w:right w:w="108" w:type="dxa"/>
            </w:tcMar>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1,333</w:t>
            </w:r>
          </w:p>
        </w:tc>
        <w:tc>
          <w:tcPr>
            <w:tcW w:w="2070" w:type="dxa"/>
            <w:tcMar>
              <w:top w:w="0" w:type="dxa"/>
              <w:left w:w="108" w:type="dxa"/>
              <w:bottom w:w="0" w:type="dxa"/>
              <w:right w:w="108" w:type="dxa"/>
            </w:tcMar>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Adjustments due to TFRS 16 adoption</w:t>
            </w:r>
          </w:p>
        </w:tc>
        <w:tc>
          <w:tcPr>
            <w:tcW w:w="2066" w:type="dxa"/>
            <w:tcMar>
              <w:top w:w="0" w:type="dxa"/>
              <w:left w:w="108" w:type="dxa"/>
              <w:bottom w:w="0" w:type="dxa"/>
              <w:right w:w="108" w:type="dxa"/>
            </w:tcMar>
            <w:vAlign w:val="bottom"/>
          </w:tcPr>
          <w:p w:rsidR="00B9689A" w:rsidRPr="00941604" w:rsidRDefault="00B9689A" w:rsidP="008371FE">
            <w:pPr>
              <w:tabs>
                <w:tab w:val="decimal" w:pos="1700"/>
              </w:tabs>
              <w:spacing w:line="380" w:lineRule="exact"/>
              <w:jc w:val="thaiDistribute"/>
              <w:rPr>
                <w:rFonts w:ascii="Arial" w:hAnsi="Arial" w:cs="Arial"/>
                <w:sz w:val="20"/>
                <w:szCs w:val="20"/>
              </w:rPr>
            </w:pPr>
            <w:r w:rsidRPr="00941604">
              <w:rPr>
                <w:rFonts w:ascii="Arial" w:hAnsi="Arial" w:cs="Arial"/>
                <w:sz w:val="20"/>
                <w:szCs w:val="20"/>
              </w:rPr>
              <w:t>1,230,801</w:t>
            </w:r>
          </w:p>
        </w:tc>
        <w:tc>
          <w:tcPr>
            <w:tcW w:w="2070" w:type="dxa"/>
            <w:tcMar>
              <w:top w:w="0" w:type="dxa"/>
              <w:left w:w="108" w:type="dxa"/>
              <w:bottom w:w="0" w:type="dxa"/>
              <w:right w:w="108" w:type="dxa"/>
            </w:tcMar>
            <w:vAlign w:val="bottom"/>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35,244</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Addition</w:t>
            </w:r>
            <w:r w:rsidR="0049791D">
              <w:rPr>
                <w:rFonts w:ascii="Arial" w:hAnsi="Arial" w:cs="Arial"/>
                <w:sz w:val="20"/>
                <w:szCs w:val="20"/>
              </w:rPr>
              <w:t>al lease agreements</w:t>
            </w:r>
          </w:p>
        </w:tc>
        <w:tc>
          <w:tcPr>
            <w:tcW w:w="2066" w:type="dxa"/>
            <w:tcMar>
              <w:top w:w="0" w:type="dxa"/>
              <w:left w:w="108" w:type="dxa"/>
              <w:bottom w:w="0" w:type="dxa"/>
              <w:right w:w="108" w:type="dxa"/>
            </w:tcMar>
          </w:tcPr>
          <w:p w:rsidR="00B9689A" w:rsidRPr="00941604"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310,934</w:t>
            </w:r>
          </w:p>
        </w:tc>
        <w:tc>
          <w:tcPr>
            <w:tcW w:w="2070" w:type="dxa"/>
            <w:tcMar>
              <w:top w:w="0" w:type="dxa"/>
              <w:left w:w="108" w:type="dxa"/>
              <w:bottom w:w="0" w:type="dxa"/>
              <w:right w:w="108" w:type="dxa"/>
            </w:tcMar>
          </w:tcPr>
          <w:p w:rsidR="00B9689A" w:rsidRPr="00941604" w:rsidRDefault="00B9689A" w:rsidP="008371FE">
            <w:pPr>
              <w:tabs>
                <w:tab w:val="decimal" w:pos="1700"/>
              </w:tabs>
              <w:spacing w:line="380" w:lineRule="exact"/>
              <w:jc w:val="thaiDistribute"/>
              <w:rPr>
                <w:rFonts w:ascii="Arial" w:hAnsi="Arial" w:cs="Arial"/>
                <w:sz w:val="20"/>
                <w:szCs w:val="20"/>
                <w:cs/>
              </w:rPr>
            </w:pPr>
            <w:r w:rsidRPr="00941604">
              <w:rPr>
                <w:rFonts w:ascii="Arial" w:hAnsi="Arial" w:cs="Arial"/>
                <w:sz w:val="20"/>
                <w:szCs w:val="20"/>
              </w:rPr>
              <w:t>-</w:t>
            </w:r>
          </w:p>
        </w:tc>
      </w:tr>
      <w:tr w:rsidR="00A16CDF" w:rsidRPr="00941604" w:rsidTr="00245111">
        <w:tc>
          <w:tcPr>
            <w:tcW w:w="4950" w:type="dxa"/>
            <w:tcMar>
              <w:top w:w="0" w:type="dxa"/>
              <w:left w:w="108" w:type="dxa"/>
              <w:bottom w:w="0" w:type="dxa"/>
              <w:right w:w="108" w:type="dxa"/>
            </w:tcMar>
            <w:hideMark/>
          </w:tcPr>
          <w:p w:rsidR="00B9689A" w:rsidRPr="00941604" w:rsidRDefault="00245111" w:rsidP="008371FE">
            <w:pPr>
              <w:spacing w:line="380" w:lineRule="exact"/>
              <w:ind w:left="151" w:right="-72" w:hanging="151"/>
              <w:rPr>
                <w:rFonts w:ascii="Arial" w:hAnsi="Arial" w:cs="Arial"/>
                <w:sz w:val="20"/>
                <w:szCs w:val="20"/>
              </w:rPr>
            </w:pPr>
            <w:r>
              <w:rPr>
                <w:rFonts w:ascii="Arial" w:hAnsi="Arial" w:cs="Arial"/>
                <w:sz w:val="20"/>
                <w:szCs w:val="20"/>
              </w:rPr>
              <w:t xml:space="preserve">Increase from </w:t>
            </w:r>
            <w:proofErr w:type="spellStart"/>
            <w:r>
              <w:rPr>
                <w:rFonts w:ascii="Arial" w:hAnsi="Arial" w:cs="Arial"/>
                <w:sz w:val="20"/>
                <w:szCs w:val="20"/>
              </w:rPr>
              <w:t>amortisation</w:t>
            </w:r>
            <w:proofErr w:type="spellEnd"/>
            <w:r>
              <w:rPr>
                <w:rFonts w:ascii="Arial" w:hAnsi="Arial" w:cs="Arial"/>
                <w:sz w:val="20"/>
                <w:szCs w:val="20"/>
              </w:rPr>
              <w:t xml:space="preserve"> </w:t>
            </w:r>
            <w:r w:rsidR="00C60AED">
              <w:rPr>
                <w:rFonts w:ascii="Arial" w:hAnsi="Arial" w:cs="Arial"/>
                <w:sz w:val="20"/>
                <w:szCs w:val="20"/>
              </w:rPr>
              <w:t>o</w:t>
            </w:r>
            <w:r>
              <w:rPr>
                <w:rFonts w:ascii="Arial" w:hAnsi="Arial" w:cs="Arial"/>
                <w:sz w:val="20"/>
                <w:szCs w:val="20"/>
              </w:rPr>
              <w:t>f de</w:t>
            </w:r>
            <w:r w:rsidR="00287D48">
              <w:rPr>
                <w:rFonts w:ascii="Arial" w:hAnsi="Arial" w:cs="Arial"/>
                <w:sz w:val="20"/>
                <w:szCs w:val="20"/>
              </w:rPr>
              <w:t>f</w:t>
            </w:r>
            <w:r>
              <w:rPr>
                <w:rFonts w:ascii="Arial" w:hAnsi="Arial" w:cs="Arial"/>
                <w:sz w:val="20"/>
                <w:szCs w:val="20"/>
              </w:rPr>
              <w:t xml:space="preserve">erred </w:t>
            </w:r>
            <w:r w:rsidR="00B9689A" w:rsidRPr="00941604">
              <w:rPr>
                <w:rFonts w:ascii="Arial" w:hAnsi="Arial" w:cs="Arial"/>
                <w:sz w:val="20"/>
                <w:szCs w:val="20"/>
              </w:rPr>
              <w:t>interest</w:t>
            </w:r>
            <w:r>
              <w:rPr>
                <w:rFonts w:ascii="Arial" w:hAnsi="Arial" w:cs="Arial"/>
                <w:sz w:val="20"/>
                <w:szCs w:val="20"/>
              </w:rPr>
              <w:t xml:space="preserve">                 in the period</w:t>
            </w:r>
          </w:p>
        </w:tc>
        <w:tc>
          <w:tcPr>
            <w:tcW w:w="2066" w:type="dxa"/>
            <w:tcMar>
              <w:top w:w="0" w:type="dxa"/>
              <w:left w:w="108" w:type="dxa"/>
              <w:bottom w:w="0" w:type="dxa"/>
              <w:right w:w="108" w:type="dxa"/>
            </w:tcMar>
            <w:vAlign w:val="bottom"/>
          </w:tcPr>
          <w:p w:rsidR="00B9689A" w:rsidRPr="00941604" w:rsidRDefault="00B0293D" w:rsidP="00245111">
            <w:pPr>
              <w:tabs>
                <w:tab w:val="decimal" w:pos="1700"/>
              </w:tabs>
              <w:spacing w:line="380" w:lineRule="exact"/>
              <w:jc w:val="thaiDistribute"/>
              <w:rPr>
                <w:rFonts w:ascii="Arial" w:hAnsi="Arial" w:cs="Arial"/>
                <w:sz w:val="20"/>
                <w:szCs w:val="20"/>
              </w:rPr>
            </w:pPr>
            <w:r>
              <w:rPr>
                <w:rFonts w:ascii="Arial" w:hAnsi="Arial" w:cs="Arial"/>
                <w:sz w:val="20"/>
                <w:szCs w:val="20"/>
              </w:rPr>
              <w:t>21,624</w:t>
            </w:r>
          </w:p>
        </w:tc>
        <w:tc>
          <w:tcPr>
            <w:tcW w:w="2070" w:type="dxa"/>
            <w:tcMar>
              <w:top w:w="0" w:type="dxa"/>
              <w:left w:w="108" w:type="dxa"/>
              <w:bottom w:w="0" w:type="dxa"/>
              <w:right w:w="108" w:type="dxa"/>
            </w:tcMar>
            <w:vAlign w:val="bottom"/>
          </w:tcPr>
          <w:p w:rsidR="00B9689A" w:rsidRPr="00941604" w:rsidRDefault="00AF6F6B" w:rsidP="00245111">
            <w:pPr>
              <w:tabs>
                <w:tab w:val="decimal" w:pos="1700"/>
              </w:tabs>
              <w:spacing w:line="380" w:lineRule="exact"/>
              <w:jc w:val="thaiDistribute"/>
              <w:rPr>
                <w:rFonts w:ascii="Arial" w:hAnsi="Arial" w:cs="Arial"/>
                <w:sz w:val="20"/>
                <w:szCs w:val="20"/>
                <w:cs/>
              </w:rPr>
            </w:pPr>
            <w:r>
              <w:rPr>
                <w:rFonts w:ascii="Arial" w:hAnsi="Arial" w:cs="Arial"/>
                <w:sz w:val="20"/>
                <w:szCs w:val="20"/>
              </w:rPr>
              <w:t>365</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Payments</w:t>
            </w:r>
          </w:p>
        </w:tc>
        <w:tc>
          <w:tcPr>
            <w:tcW w:w="2066" w:type="dxa"/>
            <w:tcMar>
              <w:top w:w="0" w:type="dxa"/>
              <w:left w:w="108" w:type="dxa"/>
              <w:bottom w:w="0" w:type="dxa"/>
              <w:right w:w="108" w:type="dxa"/>
            </w:tcMar>
          </w:tcPr>
          <w:p w:rsidR="00B9689A" w:rsidRPr="00941604"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(159,</w:t>
            </w:r>
            <w:r w:rsidR="00B0293D">
              <w:rPr>
                <w:rFonts w:ascii="Arial" w:hAnsi="Arial" w:cs="Arial"/>
                <w:sz w:val="20"/>
                <w:szCs w:val="20"/>
              </w:rPr>
              <w:t>804</w:t>
            </w:r>
            <w:r>
              <w:rPr>
                <w:rFonts w:ascii="Arial" w:hAnsi="Arial" w:cs="Arial"/>
                <w:sz w:val="20"/>
                <w:szCs w:val="20"/>
              </w:rPr>
              <w:t>)</w:t>
            </w:r>
          </w:p>
        </w:tc>
        <w:tc>
          <w:tcPr>
            <w:tcW w:w="2070" w:type="dxa"/>
            <w:tcMar>
              <w:top w:w="0" w:type="dxa"/>
              <w:left w:w="108" w:type="dxa"/>
              <w:bottom w:w="0" w:type="dxa"/>
              <w:right w:w="108" w:type="dxa"/>
            </w:tcMar>
          </w:tcPr>
          <w:p w:rsidR="00B9689A" w:rsidRPr="00941604"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(1,802)</w:t>
            </w:r>
          </w:p>
        </w:tc>
      </w:tr>
      <w:tr w:rsidR="00AF6F6B" w:rsidRPr="00941604" w:rsidTr="008371FE">
        <w:tc>
          <w:tcPr>
            <w:tcW w:w="4950" w:type="dxa"/>
            <w:tcMar>
              <w:top w:w="0" w:type="dxa"/>
              <w:left w:w="108" w:type="dxa"/>
              <w:bottom w:w="0" w:type="dxa"/>
              <w:right w:w="108" w:type="dxa"/>
            </w:tcMar>
          </w:tcPr>
          <w:p w:rsidR="00AF6F6B" w:rsidRPr="00941604" w:rsidRDefault="00AF6F6B" w:rsidP="008371FE">
            <w:pPr>
              <w:spacing w:line="380" w:lineRule="exact"/>
              <w:ind w:left="151" w:right="-72" w:hanging="151"/>
              <w:rPr>
                <w:rFonts w:ascii="Arial" w:hAnsi="Arial" w:cs="Arial"/>
                <w:sz w:val="20"/>
                <w:szCs w:val="20"/>
              </w:rPr>
            </w:pPr>
            <w:r>
              <w:rPr>
                <w:rFonts w:ascii="Arial" w:hAnsi="Arial" w:cs="Arial"/>
                <w:sz w:val="20"/>
                <w:szCs w:val="20"/>
              </w:rPr>
              <w:t>Decrease from contract cancellation</w:t>
            </w:r>
          </w:p>
        </w:tc>
        <w:tc>
          <w:tcPr>
            <w:tcW w:w="2066" w:type="dxa"/>
            <w:tcMar>
              <w:top w:w="0" w:type="dxa"/>
              <w:left w:w="108" w:type="dxa"/>
              <w:bottom w:w="0" w:type="dxa"/>
              <w:right w:w="108" w:type="dxa"/>
            </w:tcMar>
          </w:tcPr>
          <w:p w:rsidR="00AF6F6B"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(581)</w:t>
            </w:r>
          </w:p>
        </w:tc>
        <w:tc>
          <w:tcPr>
            <w:tcW w:w="2070" w:type="dxa"/>
            <w:tcMar>
              <w:top w:w="0" w:type="dxa"/>
              <w:left w:w="108" w:type="dxa"/>
              <w:bottom w:w="0" w:type="dxa"/>
              <w:right w:w="108" w:type="dxa"/>
            </w:tcMar>
          </w:tcPr>
          <w:p w:rsidR="00AF6F6B"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Difference from rental reduction</w:t>
            </w:r>
          </w:p>
        </w:tc>
        <w:tc>
          <w:tcPr>
            <w:tcW w:w="2066" w:type="dxa"/>
            <w:tcMar>
              <w:top w:w="0" w:type="dxa"/>
              <w:left w:w="108" w:type="dxa"/>
              <w:bottom w:w="0" w:type="dxa"/>
              <w:right w:w="108" w:type="dxa"/>
            </w:tcMar>
          </w:tcPr>
          <w:p w:rsidR="00B9689A" w:rsidRPr="00941604" w:rsidRDefault="00AF6F6B" w:rsidP="008371FE">
            <w:pPr>
              <w:pBdr>
                <w:bottom w:val="single" w:sz="4" w:space="1" w:color="auto"/>
              </w:pBdr>
              <w:tabs>
                <w:tab w:val="decimal" w:pos="1700"/>
              </w:tabs>
              <w:spacing w:line="380" w:lineRule="exact"/>
              <w:jc w:val="thaiDistribute"/>
              <w:rPr>
                <w:rFonts w:ascii="Arial" w:hAnsi="Arial" w:cs="Arial"/>
                <w:sz w:val="20"/>
                <w:szCs w:val="20"/>
              </w:rPr>
            </w:pPr>
            <w:r>
              <w:rPr>
                <w:rFonts w:ascii="Arial" w:hAnsi="Arial" w:cs="Arial"/>
                <w:sz w:val="20"/>
                <w:szCs w:val="20"/>
              </w:rPr>
              <w:t>(</w:t>
            </w:r>
            <w:r w:rsidR="00B0293D">
              <w:rPr>
                <w:rFonts w:ascii="Arial" w:hAnsi="Arial" w:cs="Arial"/>
                <w:sz w:val="20"/>
                <w:szCs w:val="20"/>
              </w:rPr>
              <w:t>84,011</w:t>
            </w:r>
            <w:r>
              <w:rPr>
                <w:rFonts w:ascii="Arial" w:hAnsi="Arial" w:cs="Arial"/>
                <w:sz w:val="20"/>
                <w:szCs w:val="20"/>
              </w:rPr>
              <w:t>)</w:t>
            </w:r>
          </w:p>
        </w:tc>
        <w:tc>
          <w:tcPr>
            <w:tcW w:w="2070" w:type="dxa"/>
            <w:tcMar>
              <w:top w:w="0" w:type="dxa"/>
              <w:left w:w="108" w:type="dxa"/>
              <w:bottom w:w="0" w:type="dxa"/>
              <w:right w:w="108" w:type="dxa"/>
            </w:tcMar>
          </w:tcPr>
          <w:p w:rsidR="00B9689A" w:rsidRPr="00941604" w:rsidRDefault="00AF6F6B" w:rsidP="008371FE">
            <w:pPr>
              <w:pBdr>
                <w:bottom w:val="single" w:sz="4" w:space="1" w:color="auto"/>
              </w:pBdr>
              <w:tabs>
                <w:tab w:val="decimal" w:pos="1700"/>
              </w:tabs>
              <w:spacing w:line="380" w:lineRule="exact"/>
              <w:jc w:val="thaiDistribute"/>
              <w:rPr>
                <w:rFonts w:ascii="Arial" w:hAnsi="Arial" w:cs="Arial"/>
                <w:sz w:val="20"/>
                <w:szCs w:val="20"/>
                <w:cs/>
              </w:rPr>
            </w:pPr>
            <w:r>
              <w:rPr>
                <w:rFonts w:ascii="Arial" w:hAnsi="Arial" w:cs="Arial"/>
                <w:sz w:val="20"/>
                <w:szCs w:val="20"/>
              </w:rPr>
              <w:t>(639)</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As at 30 June 2020</w:t>
            </w:r>
          </w:p>
        </w:tc>
        <w:tc>
          <w:tcPr>
            <w:tcW w:w="2066" w:type="dxa"/>
            <w:tcMar>
              <w:top w:w="0" w:type="dxa"/>
              <w:left w:w="108" w:type="dxa"/>
              <w:bottom w:w="0" w:type="dxa"/>
              <w:right w:w="108" w:type="dxa"/>
            </w:tcMar>
          </w:tcPr>
          <w:p w:rsidR="00B9689A" w:rsidRPr="00941604"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1,320,296</w:t>
            </w:r>
          </w:p>
        </w:tc>
        <w:tc>
          <w:tcPr>
            <w:tcW w:w="2070" w:type="dxa"/>
            <w:tcMar>
              <w:top w:w="0" w:type="dxa"/>
              <w:left w:w="108" w:type="dxa"/>
              <w:bottom w:w="0" w:type="dxa"/>
              <w:right w:w="108" w:type="dxa"/>
            </w:tcMar>
          </w:tcPr>
          <w:p w:rsidR="00B9689A" w:rsidRPr="00941604" w:rsidRDefault="00AF6F6B" w:rsidP="008371FE">
            <w:pPr>
              <w:tabs>
                <w:tab w:val="decimal" w:pos="1700"/>
              </w:tabs>
              <w:spacing w:line="380" w:lineRule="exact"/>
              <w:jc w:val="thaiDistribute"/>
              <w:rPr>
                <w:rFonts w:ascii="Arial" w:hAnsi="Arial" w:cs="Arial"/>
                <w:sz w:val="20"/>
                <w:szCs w:val="20"/>
              </w:rPr>
            </w:pPr>
            <w:r>
              <w:rPr>
                <w:rFonts w:ascii="Arial" w:hAnsi="Arial" w:cs="Arial"/>
                <w:sz w:val="20"/>
                <w:szCs w:val="20"/>
              </w:rPr>
              <w:t>33,168</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Less: current portion</w:t>
            </w:r>
          </w:p>
        </w:tc>
        <w:tc>
          <w:tcPr>
            <w:tcW w:w="2066" w:type="dxa"/>
            <w:tcMar>
              <w:top w:w="0" w:type="dxa"/>
              <w:left w:w="108" w:type="dxa"/>
              <w:bottom w:w="0" w:type="dxa"/>
              <w:right w:w="108" w:type="dxa"/>
            </w:tcMar>
          </w:tcPr>
          <w:p w:rsidR="00B9689A" w:rsidRPr="00941604" w:rsidRDefault="00AF6F6B" w:rsidP="008371FE">
            <w:pPr>
              <w:pBdr>
                <w:bottom w:val="single" w:sz="4" w:space="1" w:color="auto"/>
              </w:pBdr>
              <w:tabs>
                <w:tab w:val="decimal" w:pos="1700"/>
              </w:tabs>
              <w:spacing w:line="380" w:lineRule="exact"/>
              <w:jc w:val="thaiDistribute"/>
              <w:rPr>
                <w:rFonts w:ascii="Arial" w:hAnsi="Arial" w:cs="Arial"/>
                <w:sz w:val="20"/>
                <w:szCs w:val="20"/>
              </w:rPr>
            </w:pPr>
            <w:r>
              <w:rPr>
                <w:rFonts w:ascii="Arial" w:hAnsi="Arial" w:cs="Arial"/>
                <w:sz w:val="20"/>
                <w:szCs w:val="20"/>
              </w:rPr>
              <w:t>(427,265)</w:t>
            </w:r>
          </w:p>
        </w:tc>
        <w:tc>
          <w:tcPr>
            <w:tcW w:w="2070" w:type="dxa"/>
            <w:tcMar>
              <w:top w:w="0" w:type="dxa"/>
              <w:left w:w="108" w:type="dxa"/>
              <w:bottom w:w="0" w:type="dxa"/>
              <w:right w:w="108" w:type="dxa"/>
            </w:tcMar>
          </w:tcPr>
          <w:p w:rsidR="00B9689A" w:rsidRPr="00941604" w:rsidRDefault="00AF6F6B" w:rsidP="008371FE">
            <w:pPr>
              <w:pBdr>
                <w:bottom w:val="single" w:sz="4" w:space="1" w:color="auto"/>
              </w:pBdr>
              <w:tabs>
                <w:tab w:val="decimal" w:pos="1700"/>
              </w:tabs>
              <w:spacing w:line="380" w:lineRule="exact"/>
              <w:jc w:val="thaiDistribute"/>
              <w:rPr>
                <w:rFonts w:ascii="Arial" w:hAnsi="Arial" w:cs="Arial"/>
                <w:sz w:val="20"/>
                <w:szCs w:val="20"/>
              </w:rPr>
            </w:pPr>
            <w:r>
              <w:rPr>
                <w:rFonts w:ascii="Arial" w:hAnsi="Arial" w:cs="Arial"/>
                <w:sz w:val="20"/>
                <w:szCs w:val="20"/>
              </w:rPr>
              <w:t>(5,614)</w:t>
            </w:r>
          </w:p>
        </w:tc>
      </w:tr>
      <w:tr w:rsidR="00A16CDF" w:rsidRPr="00941604" w:rsidTr="008371FE">
        <w:tc>
          <w:tcPr>
            <w:tcW w:w="4950" w:type="dxa"/>
            <w:tcMar>
              <w:top w:w="0" w:type="dxa"/>
              <w:left w:w="108" w:type="dxa"/>
              <w:bottom w:w="0" w:type="dxa"/>
              <w:right w:w="108" w:type="dxa"/>
            </w:tcMar>
            <w:hideMark/>
          </w:tcPr>
          <w:p w:rsidR="00B9689A" w:rsidRPr="00941604" w:rsidRDefault="00B9689A" w:rsidP="008371FE">
            <w:pPr>
              <w:spacing w:line="380" w:lineRule="exact"/>
              <w:ind w:left="151" w:right="-72" w:hanging="151"/>
              <w:rPr>
                <w:rFonts w:ascii="Arial" w:hAnsi="Arial" w:cs="Arial"/>
                <w:sz w:val="20"/>
                <w:szCs w:val="20"/>
              </w:rPr>
            </w:pPr>
            <w:r w:rsidRPr="00941604">
              <w:rPr>
                <w:rFonts w:ascii="Arial" w:hAnsi="Arial" w:cs="Arial"/>
                <w:sz w:val="20"/>
                <w:szCs w:val="20"/>
              </w:rPr>
              <w:t>Lease liabilities - net of current portion</w:t>
            </w:r>
          </w:p>
        </w:tc>
        <w:tc>
          <w:tcPr>
            <w:tcW w:w="2066" w:type="dxa"/>
            <w:tcMar>
              <w:top w:w="0" w:type="dxa"/>
              <w:left w:w="108" w:type="dxa"/>
              <w:bottom w:w="0" w:type="dxa"/>
              <w:right w:w="108" w:type="dxa"/>
            </w:tcMar>
            <w:vAlign w:val="bottom"/>
          </w:tcPr>
          <w:p w:rsidR="00B9689A" w:rsidRPr="00941604" w:rsidRDefault="00AF6F6B" w:rsidP="008371FE">
            <w:pPr>
              <w:pBdr>
                <w:bottom w:val="double" w:sz="4" w:space="1" w:color="auto"/>
              </w:pBdr>
              <w:tabs>
                <w:tab w:val="decimal" w:pos="1700"/>
              </w:tabs>
              <w:spacing w:line="380" w:lineRule="exact"/>
              <w:jc w:val="thaiDistribute"/>
              <w:rPr>
                <w:rFonts w:ascii="Arial" w:hAnsi="Arial" w:cs="Arial"/>
                <w:sz w:val="20"/>
                <w:szCs w:val="20"/>
              </w:rPr>
            </w:pPr>
            <w:r>
              <w:rPr>
                <w:rFonts w:ascii="Arial" w:hAnsi="Arial" w:cs="Arial"/>
                <w:sz w:val="20"/>
                <w:szCs w:val="20"/>
              </w:rPr>
              <w:t>893,031</w:t>
            </w:r>
          </w:p>
        </w:tc>
        <w:tc>
          <w:tcPr>
            <w:tcW w:w="2070" w:type="dxa"/>
            <w:tcMar>
              <w:top w:w="0" w:type="dxa"/>
              <w:left w:w="108" w:type="dxa"/>
              <w:bottom w:w="0" w:type="dxa"/>
              <w:right w:w="108" w:type="dxa"/>
            </w:tcMar>
            <w:vAlign w:val="bottom"/>
          </w:tcPr>
          <w:p w:rsidR="00B9689A" w:rsidRPr="00941604" w:rsidRDefault="00AF6F6B" w:rsidP="008371FE">
            <w:pPr>
              <w:pBdr>
                <w:bottom w:val="double" w:sz="4" w:space="1" w:color="auto"/>
              </w:pBdr>
              <w:tabs>
                <w:tab w:val="decimal" w:pos="1700"/>
              </w:tabs>
              <w:spacing w:line="380" w:lineRule="exact"/>
              <w:jc w:val="thaiDistribute"/>
              <w:rPr>
                <w:rFonts w:ascii="Arial" w:hAnsi="Arial" w:cs="Arial"/>
                <w:sz w:val="20"/>
                <w:szCs w:val="20"/>
                <w:cs/>
              </w:rPr>
            </w:pPr>
            <w:r>
              <w:rPr>
                <w:rFonts w:ascii="Arial" w:hAnsi="Arial" w:cs="Arial"/>
                <w:sz w:val="20"/>
                <w:szCs w:val="20"/>
              </w:rPr>
              <w:t>27,554</w:t>
            </w:r>
          </w:p>
        </w:tc>
      </w:tr>
    </w:tbl>
    <w:p w:rsidR="00266DCF" w:rsidRPr="003A23F0" w:rsidRDefault="00266DCF" w:rsidP="008371FE">
      <w:pPr>
        <w:pStyle w:val="BodyTextIndent3"/>
        <w:tabs>
          <w:tab w:val="left" w:pos="900"/>
          <w:tab w:val="right" w:pos="7280"/>
          <w:tab w:val="right" w:pos="8540"/>
        </w:tabs>
        <w:spacing w:before="24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3</w:t>
      </w:r>
      <w:r w:rsidR="00470852">
        <w:rPr>
          <w:rFonts w:ascii="Arial" w:eastAsia="Arial Unicode MS" w:hAnsi="Arial" w:cs="Arial"/>
          <w:b/>
          <w:bCs/>
          <w:sz w:val="22"/>
          <w:szCs w:val="22"/>
        </w:rPr>
        <w:t>3</w:t>
      </w:r>
      <w:r w:rsidRPr="003A23F0">
        <w:rPr>
          <w:rFonts w:ascii="Arial" w:eastAsia="Arial Unicode MS" w:hAnsi="Arial" w:cs="Arial"/>
          <w:b/>
          <w:bCs/>
          <w:sz w:val="22"/>
          <w:szCs w:val="22"/>
        </w:rPr>
        <w:t>.</w:t>
      </w:r>
      <w:r w:rsidRPr="003A23F0">
        <w:rPr>
          <w:rFonts w:ascii="Arial" w:eastAsia="Arial Unicode MS" w:hAnsi="Arial" w:cs="Arial"/>
          <w:b/>
          <w:bCs/>
          <w:sz w:val="22"/>
          <w:szCs w:val="22"/>
        </w:rPr>
        <w:tab/>
      </w:r>
      <w:r w:rsidR="00A62AC4">
        <w:rPr>
          <w:rFonts w:ascii="Arial" w:eastAsia="Arial Unicode MS" w:hAnsi="Arial" w:cs="Arial"/>
          <w:b/>
          <w:bCs/>
          <w:sz w:val="22"/>
          <w:szCs w:val="22"/>
        </w:rPr>
        <w:t>Short</w:t>
      </w:r>
      <w:r>
        <w:rPr>
          <w:rFonts w:ascii="Arial" w:eastAsia="Arial Unicode MS" w:hAnsi="Arial" w:cs="Arial"/>
          <w:b/>
          <w:bCs/>
          <w:sz w:val="22"/>
          <w:szCs w:val="22"/>
        </w:rPr>
        <w:t>-term d</w:t>
      </w:r>
      <w:r w:rsidRPr="003A23F0">
        <w:rPr>
          <w:rFonts w:ascii="Arial" w:eastAsia="Arial Unicode MS" w:hAnsi="Arial" w:cs="Arial"/>
          <w:b/>
          <w:bCs/>
          <w:sz w:val="22"/>
          <w:szCs w:val="22"/>
        </w:rPr>
        <w:t>ebenture</w:t>
      </w:r>
      <w:r>
        <w:rPr>
          <w:rFonts w:ascii="Arial" w:eastAsia="Arial Unicode MS" w:hAnsi="Arial" w:cs="Arial"/>
          <w:b/>
          <w:bCs/>
          <w:sz w:val="22"/>
          <w:szCs w:val="22"/>
        </w:rPr>
        <w:t>/</w:t>
      </w:r>
      <w:r w:rsidR="00A62AC4">
        <w:rPr>
          <w:rFonts w:ascii="Arial" w:eastAsia="Arial Unicode MS" w:hAnsi="Arial" w:cs="Arial"/>
          <w:b/>
          <w:bCs/>
          <w:sz w:val="22"/>
          <w:szCs w:val="22"/>
        </w:rPr>
        <w:t>Long</w:t>
      </w:r>
      <w:r>
        <w:rPr>
          <w:rFonts w:ascii="Arial" w:eastAsia="Arial Unicode MS" w:hAnsi="Arial" w:cs="Arial"/>
          <w:b/>
          <w:bCs/>
          <w:sz w:val="22"/>
          <w:szCs w:val="22"/>
        </w:rPr>
        <w:t>-term debentures</w:t>
      </w:r>
    </w:p>
    <w:p w:rsidR="00266DCF"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Browallia New"/>
          <w:sz w:val="22"/>
          <w:szCs w:val="28"/>
        </w:rPr>
        <w:t xml:space="preserve">short-term </w:t>
      </w:r>
      <w:r w:rsidRPr="00AB2899">
        <w:rPr>
          <w:rFonts w:ascii="Arial" w:hAnsi="Arial" w:cs="Arial"/>
          <w:sz w:val="22"/>
          <w:szCs w:val="22"/>
        </w:rPr>
        <w:t xml:space="preserve">debenture as at </w:t>
      </w:r>
      <w:r w:rsidR="00CF2AB2">
        <w:rPr>
          <w:rFonts w:ascii="Arial" w:hAnsi="Arial" w:cs="Arial"/>
          <w:sz w:val="22"/>
          <w:szCs w:val="22"/>
        </w:rPr>
        <w:t xml:space="preserve">30 June </w:t>
      </w:r>
      <w:r>
        <w:rPr>
          <w:rFonts w:ascii="Arial" w:hAnsi="Arial" w:cs="Arial"/>
          <w:sz w:val="22"/>
          <w:szCs w:val="22"/>
        </w:rPr>
        <w:t xml:space="preserve">2020 and 31 December 2019 </w:t>
      </w:r>
      <w:r w:rsidRPr="00AB2899">
        <w:rPr>
          <w:rFonts w:ascii="Arial" w:hAnsi="Arial" w:cs="Arial"/>
          <w:sz w:val="22"/>
          <w:szCs w:val="22"/>
        </w:rPr>
        <w:t>are as follows:</w:t>
      </w:r>
    </w:p>
    <w:tbl>
      <w:tblPr>
        <w:tblW w:w="9070" w:type="dxa"/>
        <w:tblInd w:w="450" w:type="dxa"/>
        <w:tblLayout w:type="fixed"/>
        <w:tblLook w:val="0000" w:firstRow="0" w:lastRow="0" w:firstColumn="0" w:lastColumn="0" w:noHBand="0" w:noVBand="0"/>
      </w:tblPr>
      <w:tblGrid>
        <w:gridCol w:w="1260"/>
        <w:gridCol w:w="786"/>
        <w:gridCol w:w="1444"/>
        <w:gridCol w:w="1440"/>
        <w:gridCol w:w="720"/>
        <w:gridCol w:w="1260"/>
        <w:gridCol w:w="1080"/>
        <w:gridCol w:w="1080"/>
      </w:tblGrid>
      <w:tr w:rsidR="00266DCF" w:rsidRPr="00F6319E" w:rsidTr="00D632BE">
        <w:tc>
          <w:tcPr>
            <w:tcW w:w="9070" w:type="dxa"/>
            <w:gridSpan w:val="8"/>
          </w:tcPr>
          <w:p w:rsidR="00266DCF" w:rsidRPr="00AF6F6B" w:rsidRDefault="00266DCF" w:rsidP="00F1758A">
            <w:pPr>
              <w:tabs>
                <w:tab w:val="decimal" w:pos="1452"/>
              </w:tabs>
              <w:spacing w:line="280" w:lineRule="exact"/>
              <w:ind w:right="14"/>
              <w:jc w:val="right"/>
              <w:rPr>
                <w:rFonts w:ascii="Arial" w:hAnsi="Arial" w:cs="Arial"/>
                <w:spacing w:val="-4"/>
                <w:sz w:val="14"/>
                <w:szCs w:val="14"/>
                <w:cs/>
              </w:rPr>
            </w:pPr>
            <w:r w:rsidRPr="00AF6F6B">
              <w:rPr>
                <w:rFonts w:ascii="Arial" w:hAnsi="Arial" w:cs="Arial"/>
                <w:sz w:val="14"/>
                <w:szCs w:val="14"/>
              </w:rPr>
              <w:br w:type="page"/>
            </w:r>
            <w:r w:rsidRPr="00AF6F6B">
              <w:rPr>
                <w:rFonts w:ascii="Arial" w:hAnsi="Arial" w:cs="Arial"/>
                <w:spacing w:val="-4"/>
                <w:sz w:val="14"/>
                <w:szCs w:val="14"/>
                <w:cs/>
              </w:rPr>
              <w:t>(</w:t>
            </w:r>
            <w:r w:rsidRPr="00AF6F6B">
              <w:rPr>
                <w:rFonts w:ascii="Arial" w:hAnsi="Arial" w:cs="Arial"/>
                <w:spacing w:val="-4"/>
                <w:sz w:val="14"/>
                <w:szCs w:val="14"/>
              </w:rPr>
              <w:t>Unit: Thousand Baht</w:t>
            </w:r>
            <w:r w:rsidRPr="00AF6F6B">
              <w:rPr>
                <w:rFonts w:ascii="Arial" w:hAnsi="Arial" w:cs="Arial"/>
                <w:spacing w:val="-4"/>
                <w:sz w:val="14"/>
                <w:szCs w:val="14"/>
                <w:cs/>
              </w:rPr>
              <w:t>)</w:t>
            </w:r>
          </w:p>
        </w:tc>
      </w:tr>
      <w:tr w:rsidR="00266DCF" w:rsidRPr="00F6319E" w:rsidTr="00D632BE">
        <w:tc>
          <w:tcPr>
            <w:tcW w:w="1260" w:type="dxa"/>
          </w:tcPr>
          <w:p w:rsidR="00266DCF" w:rsidRPr="00AF6F6B" w:rsidRDefault="00266DCF" w:rsidP="00F1758A">
            <w:pPr>
              <w:spacing w:line="280" w:lineRule="exact"/>
              <w:ind w:right="-36"/>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AF6F6B" w:rsidRDefault="00266DCF" w:rsidP="00F1758A">
            <w:pPr>
              <w:spacing w:line="280" w:lineRule="exact"/>
              <w:jc w:val="center"/>
              <w:rPr>
                <w:rFonts w:ascii="Arial" w:hAnsi="Arial" w:cs="Arial"/>
                <w:spacing w:val="-4"/>
                <w:sz w:val="14"/>
                <w:szCs w:val="14"/>
              </w:rPr>
            </w:pPr>
          </w:p>
        </w:tc>
        <w:tc>
          <w:tcPr>
            <w:tcW w:w="1260" w:type="dxa"/>
          </w:tcPr>
          <w:p w:rsidR="00266DCF" w:rsidRPr="00AF6F6B"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AF6F6B" w:rsidRDefault="00A62AC4"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Consolidated</w:t>
            </w:r>
            <w:r w:rsidR="00F1758A" w:rsidRPr="00AF6F6B">
              <w:rPr>
                <w:rFonts w:ascii="Arial" w:hAnsi="Arial" w:cs="Arial"/>
                <w:spacing w:val="-4"/>
                <w:sz w:val="14"/>
                <w:szCs w:val="14"/>
              </w:rPr>
              <w:t xml:space="preserve"> and </w:t>
            </w:r>
            <w:r w:rsidR="00661234" w:rsidRPr="00AF6F6B">
              <w:rPr>
                <w:rFonts w:ascii="Arial" w:hAnsi="Arial" w:cs="Arial"/>
                <w:spacing w:val="-4"/>
                <w:sz w:val="14"/>
                <w:szCs w:val="14"/>
              </w:rPr>
              <w:t>s</w:t>
            </w:r>
            <w:r w:rsidR="00266DCF" w:rsidRPr="00AF6F6B">
              <w:rPr>
                <w:rFonts w:ascii="Arial" w:hAnsi="Arial" w:cs="Arial"/>
                <w:spacing w:val="-4"/>
                <w:sz w:val="14"/>
                <w:szCs w:val="14"/>
              </w:rPr>
              <w:t>eparate financial statements</w:t>
            </w:r>
          </w:p>
        </w:tc>
      </w:tr>
      <w:tr w:rsidR="00266DCF" w:rsidRPr="00F6319E" w:rsidTr="00D632BE">
        <w:tc>
          <w:tcPr>
            <w:tcW w:w="1260" w:type="dxa"/>
          </w:tcPr>
          <w:p w:rsidR="00266DCF" w:rsidRPr="00AF6F6B" w:rsidRDefault="00266DCF" w:rsidP="00F1758A">
            <w:pPr>
              <w:spacing w:line="280" w:lineRule="exact"/>
              <w:ind w:right="-36"/>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Interest</w:t>
            </w:r>
          </w:p>
        </w:tc>
        <w:tc>
          <w:tcPr>
            <w:tcW w:w="126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 xml:space="preserve">Number of </w:t>
            </w:r>
          </w:p>
        </w:tc>
        <w:tc>
          <w:tcPr>
            <w:tcW w:w="1080" w:type="dxa"/>
          </w:tcPr>
          <w:p w:rsidR="00266DCF" w:rsidRPr="00AF6F6B" w:rsidRDefault="00CF2AB2"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30 June</w:t>
            </w:r>
          </w:p>
        </w:tc>
        <w:tc>
          <w:tcPr>
            <w:tcW w:w="1080" w:type="dxa"/>
          </w:tcPr>
          <w:p w:rsidR="00266DCF" w:rsidRPr="00AF6F6B" w:rsidRDefault="00266DCF" w:rsidP="00F1758A">
            <w:pPr>
              <w:spacing w:line="280" w:lineRule="exact"/>
              <w:jc w:val="center"/>
              <w:rPr>
                <w:rFonts w:ascii="Arial" w:hAnsi="Arial" w:cs="Arial"/>
                <w:spacing w:val="-4"/>
                <w:sz w:val="14"/>
                <w:szCs w:val="14"/>
              </w:rPr>
            </w:pPr>
            <w:r w:rsidRPr="00AF6F6B">
              <w:rPr>
                <w:rFonts w:ascii="Arial" w:hAnsi="Arial" w:cs="Arial"/>
                <w:spacing w:val="-4"/>
                <w:sz w:val="14"/>
                <w:szCs w:val="14"/>
              </w:rPr>
              <w:t>31 December</w:t>
            </w:r>
          </w:p>
        </w:tc>
      </w:tr>
      <w:tr w:rsidR="00266DCF" w:rsidRPr="00F6319E" w:rsidTr="00D632BE">
        <w:trPr>
          <w:trHeight w:val="80"/>
        </w:trPr>
        <w:tc>
          <w:tcPr>
            <w:tcW w:w="126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Debenture</w:t>
            </w:r>
          </w:p>
        </w:tc>
        <w:tc>
          <w:tcPr>
            <w:tcW w:w="786"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Term</w:t>
            </w:r>
          </w:p>
        </w:tc>
        <w:tc>
          <w:tcPr>
            <w:tcW w:w="144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Date of issuance</w:t>
            </w:r>
          </w:p>
        </w:tc>
        <w:tc>
          <w:tcPr>
            <w:tcW w:w="144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Due date</w:t>
            </w:r>
          </w:p>
        </w:tc>
        <w:tc>
          <w:tcPr>
            <w:tcW w:w="720" w:type="dxa"/>
            <w:shd w:val="clear" w:color="auto" w:fill="auto"/>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cs/>
              </w:rPr>
            </w:pPr>
            <w:r w:rsidRPr="00AF6F6B">
              <w:rPr>
                <w:rFonts w:ascii="Arial" w:hAnsi="Arial" w:cs="Arial"/>
                <w:spacing w:val="-4"/>
                <w:sz w:val="14"/>
                <w:szCs w:val="14"/>
              </w:rPr>
              <w:t>rate</w:t>
            </w:r>
          </w:p>
        </w:tc>
        <w:tc>
          <w:tcPr>
            <w:tcW w:w="1260" w:type="dxa"/>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debentures</w:t>
            </w:r>
          </w:p>
        </w:tc>
        <w:tc>
          <w:tcPr>
            <w:tcW w:w="1080" w:type="dxa"/>
            <w:vAlign w:val="bottom"/>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2020</w:t>
            </w:r>
          </w:p>
        </w:tc>
        <w:tc>
          <w:tcPr>
            <w:tcW w:w="1080" w:type="dxa"/>
          </w:tcPr>
          <w:p w:rsidR="00266DCF" w:rsidRPr="00AF6F6B" w:rsidRDefault="00266DCF" w:rsidP="00F1758A">
            <w:pPr>
              <w:pBdr>
                <w:bottom w:val="single" w:sz="4" w:space="1" w:color="auto"/>
              </w:pBdr>
              <w:spacing w:line="280" w:lineRule="exact"/>
              <w:jc w:val="center"/>
              <w:rPr>
                <w:rFonts w:ascii="Arial" w:hAnsi="Arial" w:cs="Arial"/>
                <w:spacing w:val="-4"/>
                <w:sz w:val="14"/>
                <w:szCs w:val="14"/>
              </w:rPr>
            </w:pPr>
            <w:r w:rsidRPr="00AF6F6B">
              <w:rPr>
                <w:rFonts w:ascii="Arial" w:hAnsi="Arial" w:cs="Arial"/>
                <w:spacing w:val="-4"/>
                <w:sz w:val="14"/>
                <w:szCs w:val="14"/>
              </w:rPr>
              <w:t>2019</w:t>
            </w:r>
          </w:p>
        </w:tc>
      </w:tr>
      <w:tr w:rsidR="00266DCF" w:rsidRPr="00F6319E" w:rsidTr="00D632BE">
        <w:tc>
          <w:tcPr>
            <w:tcW w:w="1260" w:type="dxa"/>
          </w:tcPr>
          <w:p w:rsidR="00266DCF" w:rsidRPr="00AF6F6B" w:rsidRDefault="00266DCF" w:rsidP="00F1758A">
            <w:pPr>
              <w:spacing w:line="280" w:lineRule="exact"/>
              <w:jc w:val="center"/>
              <w:rPr>
                <w:rFonts w:ascii="Arial" w:hAnsi="Arial" w:cs="Arial"/>
                <w:spacing w:val="-4"/>
                <w:sz w:val="14"/>
                <w:szCs w:val="14"/>
                <w:cs/>
              </w:rPr>
            </w:pPr>
          </w:p>
        </w:tc>
        <w:tc>
          <w:tcPr>
            <w:tcW w:w="786"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AF6F6B"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cs/>
              </w:rPr>
              <w:t>(</w:t>
            </w:r>
            <w:r w:rsidRPr="00AF6F6B">
              <w:rPr>
                <w:rFonts w:ascii="Arial" w:hAnsi="Arial" w:cs="Arial"/>
                <w:spacing w:val="-4"/>
                <w:sz w:val="14"/>
                <w:szCs w:val="14"/>
              </w:rPr>
              <w:t>% p.a.</w:t>
            </w:r>
            <w:r w:rsidRPr="00AF6F6B">
              <w:rPr>
                <w:rFonts w:ascii="Arial" w:hAnsi="Arial" w:cs="Arial"/>
                <w:spacing w:val="-4"/>
                <w:sz w:val="14"/>
                <w:szCs w:val="14"/>
                <w:cs/>
              </w:rPr>
              <w:t>)</w:t>
            </w:r>
          </w:p>
        </w:tc>
        <w:tc>
          <w:tcPr>
            <w:tcW w:w="1260" w:type="dxa"/>
          </w:tcPr>
          <w:p w:rsidR="00266DCF" w:rsidRPr="00AF6F6B" w:rsidRDefault="00266DCF" w:rsidP="00F1758A">
            <w:pPr>
              <w:spacing w:line="280" w:lineRule="exact"/>
              <w:jc w:val="center"/>
              <w:rPr>
                <w:rFonts w:ascii="Arial" w:hAnsi="Arial" w:cs="Arial"/>
                <w:spacing w:val="-4"/>
                <w:sz w:val="14"/>
                <w:szCs w:val="14"/>
                <w:cs/>
              </w:rPr>
            </w:pPr>
            <w:r w:rsidRPr="00AF6F6B">
              <w:rPr>
                <w:rFonts w:ascii="Arial" w:hAnsi="Arial" w:cs="Arial"/>
                <w:spacing w:val="-4"/>
                <w:sz w:val="14"/>
                <w:szCs w:val="14"/>
              </w:rPr>
              <w:t>(Thousand units)</w:t>
            </w:r>
          </w:p>
        </w:tc>
        <w:tc>
          <w:tcPr>
            <w:tcW w:w="1080" w:type="dxa"/>
          </w:tcPr>
          <w:p w:rsidR="00266DCF" w:rsidRPr="00AF6F6B"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AF6F6B" w:rsidRDefault="00266DCF" w:rsidP="00F1758A">
            <w:pPr>
              <w:tabs>
                <w:tab w:val="decimal" w:pos="1452"/>
              </w:tabs>
              <w:spacing w:line="280" w:lineRule="exact"/>
              <w:jc w:val="right"/>
              <w:rPr>
                <w:rFonts w:ascii="Arial" w:hAnsi="Arial" w:cs="Arial"/>
                <w:spacing w:val="-4"/>
                <w:sz w:val="14"/>
                <w:szCs w:val="14"/>
                <w:cs/>
              </w:rPr>
            </w:pPr>
          </w:p>
        </w:tc>
      </w:tr>
      <w:tr w:rsidR="00266DCF" w:rsidRPr="00F6319E" w:rsidTr="00AF6F6B">
        <w:tc>
          <w:tcPr>
            <w:tcW w:w="1260" w:type="dxa"/>
          </w:tcPr>
          <w:p w:rsidR="00266DCF" w:rsidRPr="00AF6F6B" w:rsidRDefault="00266DCF" w:rsidP="00AF6F6B">
            <w:pPr>
              <w:spacing w:line="280" w:lineRule="exact"/>
              <w:ind w:right="-36"/>
              <w:jc w:val="center"/>
              <w:rPr>
                <w:rFonts w:ascii="Arial" w:hAnsi="Arial" w:cs="Arial"/>
                <w:spacing w:val="-4"/>
                <w:sz w:val="14"/>
                <w:szCs w:val="14"/>
              </w:rPr>
            </w:pPr>
            <w:r w:rsidRPr="00AF6F6B">
              <w:rPr>
                <w:rFonts w:ascii="Arial" w:hAnsi="Arial" w:cs="Arial"/>
                <w:spacing w:val="-4"/>
                <w:sz w:val="14"/>
                <w:szCs w:val="14"/>
              </w:rPr>
              <w:t>1</w:t>
            </w:r>
          </w:p>
        </w:tc>
        <w:tc>
          <w:tcPr>
            <w:tcW w:w="786"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1 year</w:t>
            </w:r>
          </w:p>
        </w:tc>
        <w:tc>
          <w:tcPr>
            <w:tcW w:w="1440"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4 March 2020</w:t>
            </w:r>
          </w:p>
        </w:tc>
        <w:tc>
          <w:tcPr>
            <w:tcW w:w="1440" w:type="dxa"/>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4 March 202</w:t>
            </w:r>
            <w:r w:rsidR="00C47EBF" w:rsidRPr="00AF6F6B">
              <w:rPr>
                <w:rFonts w:ascii="Arial" w:hAnsi="Arial" w:cs="Arial"/>
                <w:spacing w:val="-4"/>
                <w:sz w:val="14"/>
                <w:szCs w:val="14"/>
              </w:rPr>
              <w:t>1</w:t>
            </w:r>
          </w:p>
        </w:tc>
        <w:tc>
          <w:tcPr>
            <w:tcW w:w="720" w:type="dxa"/>
            <w:shd w:val="clear" w:color="auto" w:fill="auto"/>
          </w:tcPr>
          <w:p w:rsidR="00266DCF" w:rsidRPr="00AF6F6B" w:rsidRDefault="00266DCF" w:rsidP="00AF6F6B">
            <w:pPr>
              <w:spacing w:line="280" w:lineRule="exact"/>
              <w:jc w:val="center"/>
              <w:rPr>
                <w:rFonts w:ascii="Arial" w:hAnsi="Arial" w:cs="Arial"/>
                <w:spacing w:val="-4"/>
                <w:sz w:val="14"/>
                <w:szCs w:val="14"/>
              </w:rPr>
            </w:pPr>
            <w:r w:rsidRPr="00AF6F6B">
              <w:rPr>
                <w:rFonts w:ascii="Arial" w:hAnsi="Arial" w:cs="Arial"/>
                <w:spacing w:val="-4"/>
                <w:sz w:val="14"/>
                <w:szCs w:val="14"/>
              </w:rPr>
              <w:t>-</w:t>
            </w:r>
          </w:p>
        </w:tc>
        <w:tc>
          <w:tcPr>
            <w:tcW w:w="1260" w:type="dxa"/>
          </w:tcPr>
          <w:p w:rsidR="00266DCF" w:rsidRPr="00AF6F6B" w:rsidRDefault="00266DCF" w:rsidP="00AF6F6B">
            <w:pPr>
              <w:tabs>
                <w:tab w:val="decimal" w:pos="724"/>
              </w:tabs>
              <w:spacing w:line="280" w:lineRule="exact"/>
              <w:jc w:val="center"/>
              <w:rPr>
                <w:rFonts w:ascii="Arial" w:hAnsi="Arial" w:cs="Arial"/>
                <w:spacing w:val="-4"/>
                <w:sz w:val="14"/>
                <w:szCs w:val="14"/>
              </w:rPr>
            </w:pPr>
            <w:r w:rsidRPr="00AF6F6B">
              <w:rPr>
                <w:rFonts w:ascii="Arial" w:hAnsi="Arial" w:cs="Arial"/>
                <w:spacing w:val="-4"/>
                <w:sz w:val="14"/>
                <w:szCs w:val="14"/>
              </w:rPr>
              <w:t>150</w:t>
            </w:r>
          </w:p>
        </w:tc>
        <w:tc>
          <w:tcPr>
            <w:tcW w:w="1080" w:type="dxa"/>
          </w:tcPr>
          <w:p w:rsidR="00266DCF" w:rsidRPr="00AF6F6B" w:rsidRDefault="00470852" w:rsidP="00AF6F6B">
            <w:pPr>
              <w:tabs>
                <w:tab w:val="decimal" w:pos="772"/>
              </w:tabs>
              <w:spacing w:line="280" w:lineRule="exact"/>
              <w:jc w:val="center"/>
              <w:rPr>
                <w:rFonts w:ascii="Arial" w:hAnsi="Arial" w:cs="Arial"/>
                <w:spacing w:val="-4"/>
                <w:sz w:val="14"/>
                <w:szCs w:val="14"/>
              </w:rPr>
            </w:pPr>
            <w:r w:rsidRPr="00AF6F6B">
              <w:rPr>
                <w:rFonts w:ascii="Arial" w:hAnsi="Arial" w:cs="Arial"/>
                <w:spacing w:val="-4"/>
                <w:sz w:val="14"/>
                <w:szCs w:val="14"/>
              </w:rPr>
              <w:t>150,000*</w:t>
            </w:r>
          </w:p>
        </w:tc>
        <w:tc>
          <w:tcPr>
            <w:tcW w:w="1080" w:type="dxa"/>
            <w:vAlign w:val="bottom"/>
          </w:tcPr>
          <w:p w:rsidR="00266DCF" w:rsidRPr="00AF6F6B" w:rsidRDefault="00266DCF" w:rsidP="00197B45">
            <w:pP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c>
          <w:tcPr>
            <w:tcW w:w="6910" w:type="dxa"/>
            <w:gridSpan w:val="6"/>
          </w:tcPr>
          <w:p w:rsidR="00266DCF" w:rsidRPr="00AF6F6B" w:rsidRDefault="00266DCF" w:rsidP="00F1758A">
            <w:pPr>
              <w:spacing w:line="280" w:lineRule="exact"/>
              <w:ind w:firstLine="6"/>
              <w:rPr>
                <w:rFonts w:ascii="Arial" w:hAnsi="Arial" w:cs="Arial"/>
                <w:spacing w:val="-4"/>
                <w:sz w:val="14"/>
                <w:szCs w:val="14"/>
              </w:rPr>
            </w:pPr>
            <w:r w:rsidRPr="00AF6F6B">
              <w:rPr>
                <w:rFonts w:ascii="Arial" w:hAnsi="Arial" w:cs="Arial"/>
                <w:spacing w:val="-4"/>
                <w:sz w:val="14"/>
                <w:szCs w:val="14"/>
              </w:rPr>
              <w:t>Total short-term debenture - par value</w:t>
            </w:r>
          </w:p>
        </w:tc>
        <w:tc>
          <w:tcPr>
            <w:tcW w:w="1080" w:type="dxa"/>
            <w:vAlign w:val="bottom"/>
          </w:tcPr>
          <w:p w:rsidR="00266DCF" w:rsidRPr="00AF6F6B" w:rsidRDefault="00470852" w:rsidP="00197B45">
            <w:pPr>
              <w:pBdr>
                <w:top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150,000</w:t>
            </w:r>
          </w:p>
        </w:tc>
        <w:tc>
          <w:tcPr>
            <w:tcW w:w="1080" w:type="dxa"/>
            <w:vAlign w:val="bottom"/>
          </w:tcPr>
          <w:p w:rsidR="00266DCF" w:rsidRPr="00AF6F6B" w:rsidRDefault="00266DCF" w:rsidP="00197B45">
            <w:pPr>
              <w:pBdr>
                <w:top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c>
          <w:tcPr>
            <w:tcW w:w="5650" w:type="dxa"/>
            <w:gridSpan w:val="5"/>
          </w:tcPr>
          <w:p w:rsidR="00266DCF" w:rsidRPr="00AF6F6B" w:rsidRDefault="00266DCF" w:rsidP="00F1758A">
            <w:pPr>
              <w:spacing w:line="280" w:lineRule="exact"/>
              <w:ind w:firstLine="6"/>
              <w:rPr>
                <w:rFonts w:ascii="Arial" w:hAnsi="Arial" w:cs="Arial"/>
                <w:spacing w:val="-4"/>
                <w:sz w:val="14"/>
                <w:szCs w:val="14"/>
              </w:rPr>
            </w:pPr>
            <w:r w:rsidRPr="00AF6F6B">
              <w:rPr>
                <w:rFonts w:ascii="Arial" w:hAnsi="Arial" w:cs="Arial"/>
                <w:spacing w:val="-4"/>
                <w:sz w:val="14"/>
                <w:szCs w:val="14"/>
              </w:rPr>
              <w:t>Less: Deferred interest</w:t>
            </w:r>
          </w:p>
        </w:tc>
        <w:tc>
          <w:tcPr>
            <w:tcW w:w="1260" w:type="dxa"/>
          </w:tcPr>
          <w:p w:rsidR="00266DCF" w:rsidRPr="00AF6F6B" w:rsidRDefault="00266DCF" w:rsidP="00F1758A">
            <w:pPr>
              <w:tabs>
                <w:tab w:val="decimal" w:pos="792"/>
              </w:tabs>
              <w:spacing w:line="280" w:lineRule="exact"/>
              <w:jc w:val="both"/>
              <w:rPr>
                <w:rFonts w:ascii="Arial" w:hAnsi="Arial" w:cs="Arial"/>
                <w:spacing w:val="-4"/>
                <w:sz w:val="14"/>
                <w:szCs w:val="14"/>
              </w:rPr>
            </w:pPr>
          </w:p>
        </w:tc>
        <w:tc>
          <w:tcPr>
            <w:tcW w:w="1080" w:type="dxa"/>
          </w:tcPr>
          <w:p w:rsidR="00266DCF" w:rsidRPr="00AF6F6B" w:rsidRDefault="00470852" w:rsidP="00F1758A">
            <w:pPr>
              <w:pBdr>
                <w:bottom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(3,782)</w:t>
            </w:r>
          </w:p>
        </w:tc>
        <w:tc>
          <w:tcPr>
            <w:tcW w:w="1080" w:type="dxa"/>
          </w:tcPr>
          <w:p w:rsidR="00266DCF" w:rsidRPr="00AF6F6B" w:rsidRDefault="00266DCF" w:rsidP="00F1758A">
            <w:pPr>
              <w:pBdr>
                <w:bottom w:val="sing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r w:rsidR="00266DCF" w:rsidRPr="00F6319E" w:rsidTr="00D632BE">
        <w:trPr>
          <w:trHeight w:val="288"/>
        </w:trPr>
        <w:tc>
          <w:tcPr>
            <w:tcW w:w="3490" w:type="dxa"/>
            <w:gridSpan w:val="3"/>
          </w:tcPr>
          <w:p w:rsidR="00266DCF" w:rsidRPr="00AF6F6B" w:rsidRDefault="00266DCF" w:rsidP="00F1758A">
            <w:pPr>
              <w:spacing w:line="280" w:lineRule="exact"/>
              <w:ind w:firstLine="6"/>
              <w:rPr>
                <w:rFonts w:ascii="Arial" w:hAnsi="Arial" w:cs="Arial"/>
                <w:spacing w:val="-4"/>
                <w:sz w:val="14"/>
                <w:szCs w:val="14"/>
                <w:cs/>
              </w:rPr>
            </w:pPr>
            <w:r w:rsidRPr="00AF6F6B">
              <w:rPr>
                <w:rFonts w:ascii="Arial" w:hAnsi="Arial" w:cs="Arial"/>
                <w:spacing w:val="-4"/>
                <w:sz w:val="14"/>
                <w:szCs w:val="14"/>
              </w:rPr>
              <w:t>Total short-term debenture - net</w:t>
            </w:r>
          </w:p>
        </w:tc>
        <w:tc>
          <w:tcPr>
            <w:tcW w:w="1440" w:type="dxa"/>
          </w:tcPr>
          <w:p w:rsidR="00266DCF" w:rsidRPr="00AF6F6B" w:rsidRDefault="00266DCF" w:rsidP="00F1758A">
            <w:pPr>
              <w:tabs>
                <w:tab w:val="decimal" w:pos="1309"/>
              </w:tabs>
              <w:spacing w:line="280" w:lineRule="exact"/>
              <w:jc w:val="both"/>
              <w:rPr>
                <w:rFonts w:ascii="Arial" w:hAnsi="Arial" w:cs="Arial"/>
                <w:spacing w:val="-4"/>
                <w:sz w:val="14"/>
                <w:szCs w:val="14"/>
                <w:u w:val="single"/>
                <w:cs/>
              </w:rPr>
            </w:pPr>
          </w:p>
        </w:tc>
        <w:tc>
          <w:tcPr>
            <w:tcW w:w="720" w:type="dxa"/>
          </w:tcPr>
          <w:p w:rsidR="00266DCF" w:rsidRPr="00AF6F6B" w:rsidRDefault="00266DCF" w:rsidP="00F1758A">
            <w:pPr>
              <w:tabs>
                <w:tab w:val="decimal" w:pos="1309"/>
              </w:tabs>
              <w:spacing w:line="280" w:lineRule="exact"/>
              <w:jc w:val="both"/>
              <w:rPr>
                <w:rFonts w:ascii="Arial" w:hAnsi="Arial" w:cs="Arial"/>
                <w:spacing w:val="-4"/>
                <w:sz w:val="14"/>
                <w:szCs w:val="14"/>
                <w:u w:val="single"/>
                <w:cs/>
              </w:rPr>
            </w:pPr>
          </w:p>
        </w:tc>
        <w:tc>
          <w:tcPr>
            <w:tcW w:w="1260" w:type="dxa"/>
          </w:tcPr>
          <w:p w:rsidR="00266DCF" w:rsidRPr="00AF6F6B" w:rsidRDefault="00266DCF" w:rsidP="00F1758A">
            <w:pPr>
              <w:tabs>
                <w:tab w:val="decimal" w:pos="1354"/>
              </w:tabs>
              <w:spacing w:line="280" w:lineRule="exact"/>
              <w:jc w:val="both"/>
              <w:rPr>
                <w:rFonts w:ascii="Arial" w:hAnsi="Arial" w:cs="Arial"/>
                <w:spacing w:val="-4"/>
                <w:sz w:val="14"/>
                <w:szCs w:val="14"/>
              </w:rPr>
            </w:pPr>
          </w:p>
        </w:tc>
        <w:tc>
          <w:tcPr>
            <w:tcW w:w="1080" w:type="dxa"/>
            <w:vAlign w:val="bottom"/>
          </w:tcPr>
          <w:p w:rsidR="00266DCF" w:rsidRPr="00AF6F6B" w:rsidRDefault="00470852" w:rsidP="00F1758A">
            <w:pPr>
              <w:pBdr>
                <w:bottom w:val="doub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146,218</w:t>
            </w:r>
          </w:p>
        </w:tc>
        <w:tc>
          <w:tcPr>
            <w:tcW w:w="1080" w:type="dxa"/>
          </w:tcPr>
          <w:p w:rsidR="00266DCF" w:rsidRPr="00AF6F6B" w:rsidRDefault="00266DCF" w:rsidP="00F1758A">
            <w:pPr>
              <w:pBdr>
                <w:bottom w:val="double" w:sz="4" w:space="1" w:color="auto"/>
              </w:pBdr>
              <w:tabs>
                <w:tab w:val="decimal" w:pos="772"/>
              </w:tabs>
              <w:spacing w:line="280" w:lineRule="exact"/>
              <w:jc w:val="both"/>
              <w:rPr>
                <w:rFonts w:ascii="Arial" w:hAnsi="Arial" w:cs="Arial"/>
                <w:spacing w:val="-4"/>
                <w:sz w:val="14"/>
                <w:szCs w:val="14"/>
              </w:rPr>
            </w:pPr>
            <w:r w:rsidRPr="00AF6F6B">
              <w:rPr>
                <w:rFonts w:ascii="Arial" w:hAnsi="Arial" w:cs="Arial"/>
                <w:spacing w:val="-4"/>
                <w:sz w:val="14"/>
                <w:szCs w:val="14"/>
              </w:rPr>
              <w:t>-</w:t>
            </w:r>
          </w:p>
        </w:tc>
      </w:tr>
    </w:tbl>
    <w:p w:rsidR="00266DCF" w:rsidRPr="00266DCF" w:rsidRDefault="00266DCF" w:rsidP="00266DCF">
      <w:pPr>
        <w:tabs>
          <w:tab w:val="left" w:pos="900"/>
          <w:tab w:val="left" w:pos="2160"/>
          <w:tab w:val="left" w:pos="2880"/>
        </w:tabs>
        <w:spacing w:before="60" w:after="60"/>
        <w:ind w:left="547" w:right="-43" w:hanging="547"/>
        <w:jc w:val="thaiDistribute"/>
        <w:rPr>
          <w:rFonts w:ascii="Arial" w:hAnsi="Arial" w:cs="Arial"/>
          <w:sz w:val="14"/>
          <w:szCs w:val="14"/>
          <w:cs/>
        </w:rPr>
      </w:pPr>
      <w:r w:rsidRPr="00B87F10">
        <w:rPr>
          <w:rFonts w:ascii="Angsana New" w:hAnsi="Angsana New"/>
          <w:sz w:val="32"/>
          <w:szCs w:val="32"/>
        </w:rPr>
        <w:tab/>
      </w:r>
      <w:r w:rsidRPr="00266DCF">
        <w:rPr>
          <w:rFonts w:ascii="Arial" w:hAnsi="Arial" w:cs="Arial"/>
          <w:sz w:val="14"/>
          <w:szCs w:val="14"/>
        </w:rPr>
        <w:t>*</w:t>
      </w:r>
      <w:r w:rsidRPr="00266DCF">
        <w:rPr>
          <w:rFonts w:ascii="Arial" w:hAnsi="Arial" w:cs="Arial"/>
          <w:sz w:val="14"/>
          <w:szCs w:val="14"/>
          <w:cs/>
        </w:rPr>
        <w:t xml:space="preserve"> </w:t>
      </w:r>
      <w:r w:rsidRPr="00266DCF">
        <w:rPr>
          <w:rFonts w:ascii="Arial" w:hAnsi="Arial" w:cs="Arial"/>
          <w:sz w:val="14"/>
          <w:szCs w:val="14"/>
        </w:rPr>
        <w:t>Zero coupon bond carries discount rate at 3.87% per annum</w:t>
      </w:r>
    </w:p>
    <w:p w:rsidR="00470852" w:rsidRPr="008371FE" w:rsidRDefault="00470852">
      <w:pPr>
        <w:overflowPunct/>
        <w:autoSpaceDE/>
        <w:autoSpaceDN/>
        <w:adjustRightInd/>
        <w:textAlignment w:val="auto"/>
        <w:rPr>
          <w:rFonts w:ascii="Arial" w:hAnsi="Arial" w:cstheme="minorBidi"/>
          <w:sz w:val="22"/>
          <w:szCs w:val="22"/>
          <w:cs/>
        </w:rPr>
      </w:pPr>
      <w:r>
        <w:rPr>
          <w:rFonts w:ascii="Arial" w:hAnsi="Arial" w:cs="Arial"/>
          <w:sz w:val="22"/>
          <w:szCs w:val="22"/>
        </w:rPr>
        <w:br w:type="page"/>
      </w:r>
    </w:p>
    <w:p w:rsidR="00266DCF" w:rsidRPr="00AB2899" w:rsidRDefault="00266DCF" w:rsidP="00266DCF">
      <w:pPr>
        <w:tabs>
          <w:tab w:val="left" w:pos="900"/>
          <w:tab w:val="left" w:pos="2160"/>
          <w:tab w:val="left" w:pos="2880"/>
        </w:tabs>
        <w:spacing w:before="120" w:after="120" w:line="380" w:lineRule="exact"/>
        <w:ind w:left="540" w:right="-36"/>
        <w:jc w:val="thaiDistribute"/>
        <w:rPr>
          <w:rFonts w:ascii="Arial" w:hAnsi="Arial" w:cs="Arial"/>
          <w:sz w:val="22"/>
          <w:szCs w:val="22"/>
          <w:cs/>
        </w:rPr>
      </w:pPr>
      <w:r w:rsidRPr="007B3D5A">
        <w:rPr>
          <w:rFonts w:ascii="Arial" w:hAnsi="Arial" w:cs="Arial"/>
          <w:sz w:val="22"/>
          <w:szCs w:val="22"/>
        </w:rPr>
        <w:t xml:space="preserve">Balances </w:t>
      </w:r>
      <w:r w:rsidRPr="00AB2899">
        <w:rPr>
          <w:rFonts w:ascii="Arial" w:hAnsi="Arial" w:cs="Arial"/>
          <w:sz w:val="22"/>
          <w:szCs w:val="22"/>
        </w:rPr>
        <w:t xml:space="preserve">of </w:t>
      </w:r>
      <w:r>
        <w:rPr>
          <w:rFonts w:ascii="Arial" w:hAnsi="Arial" w:cs="Arial"/>
          <w:sz w:val="22"/>
          <w:szCs w:val="22"/>
        </w:rPr>
        <w:t xml:space="preserve">long-term </w:t>
      </w:r>
      <w:r w:rsidRPr="00AB2899">
        <w:rPr>
          <w:rFonts w:ascii="Arial" w:hAnsi="Arial" w:cs="Arial"/>
          <w:sz w:val="22"/>
          <w:szCs w:val="22"/>
        </w:rPr>
        <w:t xml:space="preserve">debentures as at </w:t>
      </w:r>
      <w:r w:rsidR="00CF2AB2">
        <w:rPr>
          <w:rFonts w:ascii="Arial" w:hAnsi="Arial" w:cs="Arial"/>
          <w:sz w:val="22"/>
          <w:szCs w:val="22"/>
        </w:rPr>
        <w:t xml:space="preserve">30 June </w:t>
      </w:r>
      <w:r>
        <w:rPr>
          <w:rFonts w:ascii="Arial" w:hAnsi="Arial" w:cs="Arial"/>
          <w:sz w:val="22"/>
          <w:szCs w:val="22"/>
        </w:rPr>
        <w:t xml:space="preserve">2020 and 31 December 2019 </w:t>
      </w:r>
      <w:r w:rsidRPr="00AB2899">
        <w:rPr>
          <w:rFonts w:ascii="Arial" w:hAnsi="Arial" w:cs="Arial"/>
          <w:sz w:val="22"/>
          <w:szCs w:val="22"/>
        </w:rPr>
        <w:t>are as follows:</w:t>
      </w:r>
    </w:p>
    <w:tbl>
      <w:tblPr>
        <w:tblW w:w="8980" w:type="dxa"/>
        <w:tblInd w:w="450" w:type="dxa"/>
        <w:tblLayout w:type="fixed"/>
        <w:tblLook w:val="0000" w:firstRow="0" w:lastRow="0" w:firstColumn="0" w:lastColumn="0" w:noHBand="0" w:noVBand="0"/>
      </w:tblPr>
      <w:tblGrid>
        <w:gridCol w:w="1170"/>
        <w:gridCol w:w="786"/>
        <w:gridCol w:w="1444"/>
        <w:gridCol w:w="1440"/>
        <w:gridCol w:w="720"/>
        <w:gridCol w:w="1260"/>
        <w:gridCol w:w="1080"/>
        <w:gridCol w:w="1080"/>
      </w:tblGrid>
      <w:tr w:rsidR="00266DCF" w:rsidRPr="00F6319E" w:rsidTr="00D632BE">
        <w:tc>
          <w:tcPr>
            <w:tcW w:w="8980" w:type="dxa"/>
            <w:gridSpan w:val="8"/>
          </w:tcPr>
          <w:p w:rsidR="00266DCF" w:rsidRPr="00F6319E" w:rsidRDefault="00266DCF" w:rsidP="00F1758A">
            <w:pPr>
              <w:tabs>
                <w:tab w:val="decimal" w:pos="1452"/>
              </w:tabs>
              <w:spacing w:line="280" w:lineRule="exact"/>
              <w:ind w:right="12"/>
              <w:jc w:val="right"/>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470852">
        <w:tc>
          <w:tcPr>
            <w:tcW w:w="1170"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rPr>
            </w:pPr>
          </w:p>
        </w:tc>
        <w:tc>
          <w:tcPr>
            <w:tcW w:w="1260" w:type="dxa"/>
          </w:tcPr>
          <w:p w:rsidR="00266DCF" w:rsidRPr="00F6319E" w:rsidRDefault="00266DCF" w:rsidP="00F1758A">
            <w:pPr>
              <w:spacing w:line="280" w:lineRule="exact"/>
              <w:jc w:val="center"/>
              <w:rPr>
                <w:rFonts w:ascii="Arial" w:hAnsi="Arial" w:cs="Arial"/>
                <w:spacing w:val="-4"/>
                <w:sz w:val="14"/>
                <w:szCs w:val="14"/>
              </w:rPr>
            </w:pPr>
          </w:p>
        </w:tc>
        <w:tc>
          <w:tcPr>
            <w:tcW w:w="2160" w:type="dxa"/>
            <w:gridSpan w:val="2"/>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Consolidated                       financial statements</w:t>
            </w:r>
          </w:p>
        </w:tc>
      </w:tr>
      <w:tr w:rsidR="00266DCF" w:rsidRPr="00F6319E" w:rsidTr="00470852">
        <w:tc>
          <w:tcPr>
            <w:tcW w:w="1170" w:type="dxa"/>
          </w:tcPr>
          <w:p w:rsidR="00266DCF" w:rsidRPr="00F6319E" w:rsidRDefault="00266DCF" w:rsidP="00F1758A">
            <w:pPr>
              <w:spacing w:line="280" w:lineRule="exact"/>
              <w:ind w:right="-36"/>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CF2AB2" w:rsidP="00F1758A">
            <w:pPr>
              <w:spacing w:line="280" w:lineRule="exact"/>
              <w:jc w:val="center"/>
              <w:rPr>
                <w:rFonts w:ascii="Arial" w:hAnsi="Arial" w:cs="Arial"/>
                <w:spacing w:val="-4"/>
                <w:sz w:val="14"/>
                <w:szCs w:val="14"/>
                <w:cs/>
              </w:rPr>
            </w:pPr>
            <w:r w:rsidRPr="00CF2AB2">
              <w:rPr>
                <w:rFonts w:ascii="Arial" w:hAnsi="Arial" w:cs="Arial"/>
                <w:spacing w:val="-4"/>
                <w:sz w:val="14"/>
                <w:szCs w:val="14"/>
              </w:rPr>
              <w:t xml:space="preserve">30 June </w:t>
            </w:r>
          </w:p>
        </w:tc>
        <w:tc>
          <w:tcPr>
            <w:tcW w:w="1080" w:type="dxa"/>
          </w:tcPr>
          <w:p w:rsidR="00266DCF" w:rsidRPr="00F6319E" w:rsidRDefault="00266DCF" w:rsidP="00F1758A">
            <w:pPr>
              <w:spacing w:line="28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470852">
        <w:tc>
          <w:tcPr>
            <w:tcW w:w="117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Terms</w:t>
            </w:r>
          </w:p>
        </w:tc>
        <w:tc>
          <w:tcPr>
            <w:tcW w:w="1444"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tcPr>
          <w:p w:rsidR="00266DCF" w:rsidRPr="00F6319E" w:rsidRDefault="00266DCF" w:rsidP="00F1758A">
            <w:pPr>
              <w:pBdr>
                <w:bottom w:val="single" w:sz="4" w:space="1" w:color="auto"/>
              </w:pBdr>
              <w:spacing w:line="28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470852">
        <w:trPr>
          <w:trHeight w:val="80"/>
        </w:trPr>
        <w:tc>
          <w:tcPr>
            <w:tcW w:w="1170" w:type="dxa"/>
          </w:tcPr>
          <w:p w:rsidR="00266DCF" w:rsidRPr="00F6319E" w:rsidRDefault="00266DCF" w:rsidP="00F1758A">
            <w:pPr>
              <w:spacing w:line="280" w:lineRule="exact"/>
              <w:jc w:val="center"/>
              <w:rPr>
                <w:rFonts w:ascii="Arial" w:hAnsi="Arial" w:cs="Arial"/>
                <w:spacing w:val="-4"/>
                <w:sz w:val="14"/>
                <w:szCs w:val="14"/>
                <w:cs/>
              </w:rPr>
            </w:pPr>
          </w:p>
        </w:tc>
        <w:tc>
          <w:tcPr>
            <w:tcW w:w="786"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4"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1440" w:type="dxa"/>
          </w:tcPr>
          <w:p w:rsidR="00266DCF" w:rsidRPr="00F6319E" w:rsidRDefault="00266DCF" w:rsidP="00F1758A">
            <w:pPr>
              <w:spacing w:line="28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F1758A">
            <w:pPr>
              <w:spacing w:line="28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c>
          <w:tcPr>
            <w:tcW w:w="1080" w:type="dxa"/>
          </w:tcPr>
          <w:p w:rsidR="00266DCF" w:rsidRPr="00F6319E" w:rsidRDefault="00266DCF" w:rsidP="00F1758A">
            <w:pPr>
              <w:tabs>
                <w:tab w:val="decimal" w:pos="1452"/>
              </w:tabs>
              <w:spacing w:line="280" w:lineRule="exact"/>
              <w:jc w:val="right"/>
              <w:rPr>
                <w:rFonts w:ascii="Arial" w:hAnsi="Arial" w:cs="Arial"/>
                <w:spacing w:val="-4"/>
                <w:sz w:val="14"/>
                <w:szCs w:val="14"/>
                <w:cs/>
              </w:rPr>
            </w:pP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hint="cs"/>
                <w:spacing w:val="-4"/>
                <w:sz w:val="14"/>
                <w:szCs w:val="14"/>
                <w:cs/>
              </w:rPr>
              <w:t>-</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20 July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20 July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400,000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3.5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1,000,000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12 October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12 October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4.20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440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440,000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440,000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4.10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590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590,000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590,000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6</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4.00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800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800,000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800,000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7</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4.05</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1,000,000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8</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4 October 2018</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4 October 2021</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4.30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1,075</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1,074,700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1,074,700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9</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6 June 2019</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6 June 2022</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1,498</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1,498,000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1,498,000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10</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10 July 2019</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10 July 2022</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4.50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200</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200,000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11</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 year       3</w:t>
            </w:r>
            <w:r w:rsidRPr="00F6319E">
              <w:rPr>
                <w:rFonts w:ascii="Arial" w:hAnsi="Arial" w:cs="Arial" w:hint="cs"/>
                <w:spacing w:val="-4"/>
                <w:sz w:val="14"/>
                <w:szCs w:val="14"/>
                <w:cs/>
              </w:rPr>
              <w:t xml:space="preserve"> </w:t>
            </w:r>
            <w:r w:rsidRPr="00F6319E">
              <w:rPr>
                <w:rFonts w:ascii="Arial" w:hAnsi="Arial" w:cs="Arial"/>
                <w:spacing w:val="-4"/>
                <w:sz w:val="14"/>
                <w:szCs w:val="14"/>
              </w:rPr>
              <w:t xml:space="preserve">months      </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24 July 2019</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24 October 2020</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6.70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100</w:t>
            </w:r>
          </w:p>
        </w:tc>
        <w:tc>
          <w:tcPr>
            <w:tcW w:w="1080" w:type="dxa"/>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100,000</w:t>
            </w:r>
          </w:p>
        </w:tc>
        <w:tc>
          <w:tcPr>
            <w:tcW w:w="1080" w:type="dxa"/>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100,000</w:t>
            </w:r>
          </w:p>
        </w:tc>
      </w:tr>
      <w:tr w:rsidR="00470852" w:rsidRPr="00F6319E" w:rsidTr="00470852">
        <w:tc>
          <w:tcPr>
            <w:tcW w:w="1170" w:type="dxa"/>
          </w:tcPr>
          <w:p w:rsidR="00470852" w:rsidRPr="00F6319E" w:rsidRDefault="00470852" w:rsidP="00470852">
            <w:pPr>
              <w:spacing w:line="280" w:lineRule="exact"/>
              <w:ind w:right="-36"/>
              <w:jc w:val="center"/>
              <w:rPr>
                <w:rFonts w:ascii="Arial" w:hAnsi="Arial" w:cs="Arial"/>
                <w:spacing w:val="-4"/>
                <w:sz w:val="14"/>
                <w:szCs w:val="14"/>
              </w:rPr>
            </w:pPr>
            <w:r>
              <w:rPr>
                <w:rFonts w:ascii="Arial" w:hAnsi="Arial" w:cs="Arial"/>
                <w:spacing w:val="-4"/>
                <w:sz w:val="14"/>
                <w:szCs w:val="14"/>
              </w:rPr>
              <w:t>12</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4"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sidRPr="002D5E3D">
              <w:rPr>
                <w:rFonts w:ascii="Arial" w:hAnsi="Arial" w:cs="Arial"/>
                <w:spacing w:val="-4"/>
                <w:sz w:val="14"/>
                <w:szCs w:val="14"/>
              </w:rPr>
              <w:t>4.25</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sidRPr="002D5E3D">
              <w:rPr>
                <w:rFonts w:ascii="Arial" w:hAnsi="Arial" w:cs="Arial"/>
                <w:spacing w:val="-4"/>
                <w:sz w:val="14"/>
                <w:szCs w:val="14"/>
              </w:rPr>
              <w:t>1,643</w:t>
            </w: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1,643,300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Pr>
                <w:rFonts w:ascii="Arial" w:hAnsi="Arial" w:cs="Arial"/>
                <w:spacing w:val="-4"/>
                <w:sz w:val="14"/>
                <w:szCs w:val="14"/>
              </w:rPr>
              <w:t>1,643,300</w:t>
            </w:r>
          </w:p>
        </w:tc>
      </w:tr>
      <w:tr w:rsidR="00470852" w:rsidRPr="00F6319E" w:rsidTr="00470852">
        <w:tc>
          <w:tcPr>
            <w:tcW w:w="1170" w:type="dxa"/>
          </w:tcPr>
          <w:p w:rsidR="00470852" w:rsidRPr="00092E6D" w:rsidRDefault="00470852" w:rsidP="00470852">
            <w:pPr>
              <w:spacing w:line="280" w:lineRule="exact"/>
              <w:ind w:right="-36"/>
              <w:jc w:val="center"/>
              <w:rPr>
                <w:rFonts w:ascii="Arial" w:hAnsi="Arial" w:cs="Browallia New"/>
                <w:spacing w:val="-4"/>
                <w:sz w:val="14"/>
                <w:szCs w:val="17"/>
              </w:rPr>
            </w:pPr>
            <w:r>
              <w:rPr>
                <w:rFonts w:ascii="Arial" w:hAnsi="Arial" w:cs="Browallia New"/>
                <w:spacing w:val="-4"/>
                <w:sz w:val="14"/>
                <w:szCs w:val="17"/>
              </w:rPr>
              <w:t>13</w:t>
            </w:r>
          </w:p>
        </w:tc>
        <w:tc>
          <w:tcPr>
            <w:tcW w:w="786" w:type="dxa"/>
          </w:tcPr>
          <w:p w:rsidR="00470852" w:rsidRPr="00F6319E" w:rsidRDefault="00470852" w:rsidP="00470852">
            <w:pPr>
              <w:spacing w:line="280" w:lineRule="exact"/>
              <w:jc w:val="center"/>
              <w:rPr>
                <w:rFonts w:ascii="Arial" w:hAnsi="Arial" w:cs="Arial"/>
                <w:spacing w:val="-4"/>
                <w:sz w:val="14"/>
                <w:szCs w:val="14"/>
              </w:rPr>
            </w:pPr>
            <w:r w:rsidRPr="00F6319E">
              <w:rPr>
                <w:rFonts w:ascii="Arial" w:hAnsi="Arial" w:cs="Arial"/>
                <w:spacing w:val="-4"/>
                <w:sz w:val="14"/>
                <w:szCs w:val="14"/>
              </w:rPr>
              <w:t xml:space="preserve">3 years      </w:t>
            </w:r>
          </w:p>
        </w:tc>
        <w:tc>
          <w:tcPr>
            <w:tcW w:w="1444" w:type="dxa"/>
          </w:tcPr>
          <w:p w:rsidR="00470852" w:rsidRPr="00F6319E" w:rsidRDefault="00470852" w:rsidP="00470852">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20</w:t>
            </w:r>
          </w:p>
        </w:tc>
        <w:tc>
          <w:tcPr>
            <w:tcW w:w="1440" w:type="dxa"/>
          </w:tcPr>
          <w:p w:rsidR="00470852" w:rsidRPr="00F6319E" w:rsidRDefault="00470852" w:rsidP="00470852">
            <w:pPr>
              <w:spacing w:line="280" w:lineRule="exact"/>
              <w:jc w:val="center"/>
              <w:rPr>
                <w:rFonts w:ascii="Arial" w:hAnsi="Arial" w:cs="Arial"/>
                <w:spacing w:val="-4"/>
                <w:sz w:val="14"/>
                <w:szCs w:val="14"/>
              </w:rPr>
            </w:pPr>
            <w:r>
              <w:rPr>
                <w:rFonts w:ascii="Arial" w:hAnsi="Arial" w:cs="Arial"/>
                <w:spacing w:val="-4"/>
                <w:sz w:val="14"/>
                <w:szCs w:val="14"/>
              </w:rPr>
              <w:t>5</w:t>
            </w:r>
            <w:r w:rsidRPr="00F6319E">
              <w:rPr>
                <w:rFonts w:ascii="Arial" w:hAnsi="Arial" w:cs="Arial"/>
                <w:spacing w:val="-4"/>
                <w:sz w:val="14"/>
                <w:szCs w:val="14"/>
              </w:rPr>
              <w:t xml:space="preserve"> </w:t>
            </w:r>
            <w:r>
              <w:rPr>
                <w:rFonts w:ascii="Arial" w:hAnsi="Arial" w:cs="Arial"/>
                <w:spacing w:val="-4"/>
                <w:sz w:val="14"/>
                <w:szCs w:val="14"/>
              </w:rPr>
              <w:t xml:space="preserve">March </w:t>
            </w:r>
            <w:r w:rsidRPr="00F6319E">
              <w:rPr>
                <w:rFonts w:ascii="Arial" w:hAnsi="Arial" w:cs="Arial"/>
                <w:spacing w:val="-4"/>
                <w:sz w:val="14"/>
                <w:szCs w:val="14"/>
              </w:rPr>
              <w:t>20</w:t>
            </w:r>
            <w:r>
              <w:rPr>
                <w:rFonts w:ascii="Arial" w:hAnsi="Arial" w:cs="Arial"/>
                <w:spacing w:val="-4"/>
                <w:sz w:val="14"/>
                <w:szCs w:val="14"/>
              </w:rPr>
              <w:t>23</w:t>
            </w:r>
          </w:p>
        </w:tc>
        <w:tc>
          <w:tcPr>
            <w:tcW w:w="720" w:type="dxa"/>
            <w:shd w:val="clear" w:color="auto" w:fill="auto"/>
          </w:tcPr>
          <w:p w:rsidR="00470852" w:rsidRPr="002D5E3D" w:rsidRDefault="00470852" w:rsidP="00470852">
            <w:pPr>
              <w:spacing w:line="280" w:lineRule="exact"/>
              <w:jc w:val="center"/>
              <w:rPr>
                <w:rFonts w:ascii="Arial" w:hAnsi="Arial" w:cs="Arial"/>
                <w:spacing w:val="-4"/>
                <w:sz w:val="14"/>
                <w:szCs w:val="14"/>
              </w:rPr>
            </w:pPr>
            <w:r>
              <w:rPr>
                <w:rFonts w:ascii="Arial" w:hAnsi="Arial" w:cs="Arial"/>
                <w:spacing w:val="-4"/>
                <w:sz w:val="14"/>
                <w:szCs w:val="14"/>
              </w:rPr>
              <w:t>4.00</w:t>
            </w:r>
          </w:p>
        </w:tc>
        <w:tc>
          <w:tcPr>
            <w:tcW w:w="1260" w:type="dxa"/>
          </w:tcPr>
          <w:p w:rsidR="00470852" w:rsidRPr="002D5E3D" w:rsidRDefault="00470852" w:rsidP="00470852">
            <w:pPr>
              <w:tabs>
                <w:tab w:val="decimal" w:pos="724"/>
              </w:tabs>
              <w:spacing w:line="280" w:lineRule="exact"/>
              <w:jc w:val="both"/>
              <w:rPr>
                <w:rFonts w:ascii="Arial" w:hAnsi="Arial" w:cs="Arial"/>
                <w:spacing w:val="-4"/>
                <w:sz w:val="14"/>
                <w:szCs w:val="14"/>
              </w:rPr>
            </w:pPr>
            <w:r>
              <w:rPr>
                <w:rFonts w:ascii="Arial" w:hAnsi="Arial" w:cs="Arial"/>
                <w:spacing w:val="-4"/>
                <w:sz w:val="14"/>
                <w:szCs w:val="14"/>
              </w:rPr>
              <w:t>2,000</w:t>
            </w:r>
          </w:p>
        </w:tc>
        <w:tc>
          <w:tcPr>
            <w:tcW w:w="1080" w:type="dxa"/>
            <w:vAlign w:val="bottom"/>
          </w:tcPr>
          <w:p w:rsidR="00470852" w:rsidRPr="00470852"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2,000,000</w:t>
            </w:r>
          </w:p>
        </w:tc>
        <w:tc>
          <w:tcPr>
            <w:tcW w:w="1080" w:type="dxa"/>
            <w:vAlign w:val="bottom"/>
          </w:tcPr>
          <w:p w:rsidR="00470852" w:rsidRPr="00F6319E"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Pr>
                <w:rFonts w:ascii="Arial" w:hAnsi="Arial" w:cs="Arial"/>
                <w:spacing w:val="-4"/>
                <w:sz w:val="14"/>
                <w:szCs w:val="14"/>
              </w:rPr>
              <w:t>-</w:t>
            </w:r>
          </w:p>
        </w:tc>
      </w:tr>
      <w:tr w:rsidR="00470852" w:rsidRPr="00F6319E" w:rsidTr="00D632BE">
        <w:tc>
          <w:tcPr>
            <w:tcW w:w="6820" w:type="dxa"/>
            <w:gridSpan w:val="6"/>
          </w:tcPr>
          <w:p w:rsidR="00470852" w:rsidRPr="00F6319E" w:rsidRDefault="00470852" w:rsidP="00470852">
            <w:pPr>
              <w:spacing w:line="280" w:lineRule="exact"/>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10,746,000</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9,146,000</w:t>
            </w:r>
          </w:p>
        </w:tc>
      </w:tr>
      <w:tr w:rsidR="00470852" w:rsidRPr="00F6319E" w:rsidTr="00D632BE">
        <w:tc>
          <w:tcPr>
            <w:tcW w:w="5560" w:type="dxa"/>
            <w:gridSpan w:val="5"/>
          </w:tcPr>
          <w:p w:rsidR="00470852" w:rsidRPr="00F6319E" w:rsidRDefault="00470852" w:rsidP="00470852">
            <w:pPr>
              <w:spacing w:line="280" w:lineRule="exact"/>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rsidR="00470852" w:rsidRPr="00F6319E" w:rsidRDefault="00470852" w:rsidP="00470852">
            <w:pPr>
              <w:tabs>
                <w:tab w:val="decimal" w:pos="792"/>
              </w:tabs>
              <w:spacing w:line="280" w:lineRule="exact"/>
              <w:jc w:val="both"/>
              <w:rPr>
                <w:rFonts w:ascii="Arial" w:hAnsi="Arial" w:cs="Arial"/>
                <w:spacing w:val="-4"/>
                <w:sz w:val="14"/>
                <w:szCs w:val="14"/>
              </w:rPr>
            </w:pPr>
          </w:p>
        </w:tc>
        <w:tc>
          <w:tcPr>
            <w:tcW w:w="1080" w:type="dxa"/>
            <w:vAlign w:val="bottom"/>
          </w:tcPr>
          <w:p w:rsidR="00470852" w:rsidRPr="00F6319E"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(28,109)</w:t>
            </w:r>
          </w:p>
        </w:tc>
        <w:tc>
          <w:tcPr>
            <w:tcW w:w="1080" w:type="dxa"/>
            <w:vAlign w:val="bottom"/>
          </w:tcPr>
          <w:p w:rsidR="00470852" w:rsidRPr="00F6319E"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(26,206)</w:t>
            </w:r>
          </w:p>
        </w:tc>
      </w:tr>
      <w:tr w:rsidR="00470852" w:rsidRPr="00F6319E" w:rsidTr="00D632BE">
        <w:tc>
          <w:tcPr>
            <w:tcW w:w="3400" w:type="dxa"/>
            <w:gridSpan w:val="3"/>
          </w:tcPr>
          <w:p w:rsidR="00470852" w:rsidRPr="00F6319E" w:rsidRDefault="00470852" w:rsidP="00470852">
            <w:pPr>
              <w:spacing w:line="28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rsidR="00470852" w:rsidRPr="00F6319E" w:rsidRDefault="00470852" w:rsidP="00470852">
            <w:pPr>
              <w:tabs>
                <w:tab w:val="decimal" w:pos="1309"/>
              </w:tabs>
              <w:spacing w:line="280" w:lineRule="exact"/>
              <w:jc w:val="both"/>
              <w:rPr>
                <w:rFonts w:ascii="Arial" w:hAnsi="Arial" w:cs="Arial"/>
                <w:spacing w:val="-4"/>
                <w:sz w:val="14"/>
                <w:szCs w:val="14"/>
                <w:u w:val="single"/>
                <w:cs/>
              </w:rPr>
            </w:pPr>
          </w:p>
        </w:tc>
        <w:tc>
          <w:tcPr>
            <w:tcW w:w="720" w:type="dxa"/>
          </w:tcPr>
          <w:p w:rsidR="00470852" w:rsidRPr="002D5E3D" w:rsidRDefault="00470852" w:rsidP="00470852">
            <w:pPr>
              <w:spacing w:line="280" w:lineRule="exact"/>
              <w:jc w:val="center"/>
              <w:rPr>
                <w:rFonts w:ascii="Arial" w:hAnsi="Arial" w:cs="Arial"/>
                <w:spacing w:val="-4"/>
                <w:sz w:val="14"/>
                <w:szCs w:val="14"/>
                <w:cs/>
              </w:rPr>
            </w:pPr>
          </w:p>
        </w:tc>
        <w:tc>
          <w:tcPr>
            <w:tcW w:w="1260" w:type="dxa"/>
          </w:tcPr>
          <w:p w:rsidR="00470852" w:rsidRPr="00F6319E" w:rsidRDefault="00470852" w:rsidP="00470852">
            <w:pPr>
              <w:tabs>
                <w:tab w:val="decimal" w:pos="1354"/>
              </w:tabs>
              <w:spacing w:line="280" w:lineRule="exact"/>
              <w:jc w:val="center"/>
              <w:rPr>
                <w:rFonts w:ascii="Arial" w:hAnsi="Arial" w:cs="Arial"/>
                <w:spacing w:val="-4"/>
                <w:sz w:val="14"/>
                <w:szCs w:val="14"/>
              </w:rPr>
            </w:pPr>
          </w:p>
        </w:tc>
        <w:tc>
          <w:tcPr>
            <w:tcW w:w="1080" w:type="dxa"/>
            <w:vAlign w:val="bottom"/>
          </w:tcPr>
          <w:p w:rsidR="00470852" w:rsidRPr="00470852" w:rsidRDefault="00470852" w:rsidP="00470852">
            <w:pP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10,717,891</w:t>
            </w:r>
          </w:p>
        </w:tc>
        <w:tc>
          <w:tcPr>
            <w:tcW w:w="1080" w:type="dxa"/>
            <w:vAlign w:val="bottom"/>
          </w:tcPr>
          <w:p w:rsidR="00470852" w:rsidRPr="00F6319E" w:rsidRDefault="00470852" w:rsidP="00470852">
            <w:pP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9,119,794</w:t>
            </w:r>
          </w:p>
        </w:tc>
      </w:tr>
      <w:tr w:rsidR="00470852" w:rsidRPr="00F6319E" w:rsidTr="00D632BE">
        <w:tc>
          <w:tcPr>
            <w:tcW w:w="3400" w:type="dxa"/>
            <w:gridSpan w:val="3"/>
          </w:tcPr>
          <w:p w:rsidR="00470852" w:rsidRPr="00F6319E" w:rsidRDefault="00470852" w:rsidP="00470852">
            <w:pPr>
              <w:spacing w:line="28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rsidR="00470852" w:rsidRPr="00F6319E" w:rsidRDefault="00470852" w:rsidP="00470852">
            <w:pPr>
              <w:tabs>
                <w:tab w:val="decimal" w:pos="1309"/>
              </w:tabs>
              <w:spacing w:line="280" w:lineRule="exact"/>
              <w:jc w:val="both"/>
              <w:rPr>
                <w:rFonts w:ascii="Arial" w:hAnsi="Arial" w:cs="Arial"/>
                <w:spacing w:val="-4"/>
                <w:sz w:val="14"/>
                <w:szCs w:val="14"/>
                <w:u w:val="single"/>
                <w:cs/>
              </w:rPr>
            </w:pPr>
          </w:p>
        </w:tc>
        <w:tc>
          <w:tcPr>
            <w:tcW w:w="720" w:type="dxa"/>
          </w:tcPr>
          <w:p w:rsidR="00470852" w:rsidRPr="002D5E3D" w:rsidRDefault="00470852" w:rsidP="00470852">
            <w:pPr>
              <w:spacing w:line="280" w:lineRule="exact"/>
              <w:jc w:val="center"/>
              <w:rPr>
                <w:rFonts w:ascii="Arial" w:hAnsi="Arial" w:cs="Arial"/>
                <w:spacing w:val="-4"/>
                <w:sz w:val="14"/>
                <w:szCs w:val="14"/>
                <w:cs/>
              </w:rPr>
            </w:pPr>
          </w:p>
        </w:tc>
        <w:tc>
          <w:tcPr>
            <w:tcW w:w="1260" w:type="dxa"/>
          </w:tcPr>
          <w:p w:rsidR="00470852" w:rsidRPr="00F6319E" w:rsidRDefault="00470852" w:rsidP="00470852">
            <w:pPr>
              <w:tabs>
                <w:tab w:val="decimal" w:pos="1354"/>
              </w:tabs>
              <w:spacing w:line="280" w:lineRule="exact"/>
              <w:jc w:val="center"/>
              <w:rPr>
                <w:rFonts w:ascii="Arial" w:hAnsi="Arial" w:cs="Arial"/>
                <w:spacing w:val="-4"/>
                <w:sz w:val="14"/>
                <w:szCs w:val="14"/>
              </w:rPr>
            </w:pPr>
          </w:p>
        </w:tc>
        <w:tc>
          <w:tcPr>
            <w:tcW w:w="1080" w:type="dxa"/>
            <w:vAlign w:val="bottom"/>
          </w:tcPr>
          <w:p w:rsidR="00470852" w:rsidRPr="00470852"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(4,326,910)</w:t>
            </w:r>
          </w:p>
        </w:tc>
        <w:tc>
          <w:tcPr>
            <w:tcW w:w="1080" w:type="dxa"/>
            <w:vAlign w:val="bottom"/>
          </w:tcPr>
          <w:p w:rsidR="00470852" w:rsidRPr="00F6319E" w:rsidRDefault="00470852" w:rsidP="00470852">
            <w:pPr>
              <w:pBdr>
                <w:bottom w:val="sing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(2,726,354)</w:t>
            </w:r>
          </w:p>
        </w:tc>
      </w:tr>
      <w:tr w:rsidR="00470852" w:rsidRPr="00F6319E" w:rsidTr="006D30A3">
        <w:tc>
          <w:tcPr>
            <w:tcW w:w="3400" w:type="dxa"/>
            <w:gridSpan w:val="3"/>
          </w:tcPr>
          <w:p w:rsidR="00470852" w:rsidRPr="00F6319E" w:rsidRDefault="00470852" w:rsidP="00470852">
            <w:pPr>
              <w:spacing w:line="28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rsidR="00470852" w:rsidRPr="00F6319E" w:rsidRDefault="00470852" w:rsidP="00470852">
            <w:pPr>
              <w:tabs>
                <w:tab w:val="decimal" w:pos="1309"/>
              </w:tabs>
              <w:spacing w:line="280" w:lineRule="exact"/>
              <w:jc w:val="both"/>
              <w:rPr>
                <w:rFonts w:ascii="Arial" w:hAnsi="Arial" w:cs="Arial"/>
                <w:spacing w:val="-4"/>
                <w:sz w:val="14"/>
                <w:szCs w:val="14"/>
                <w:u w:val="single"/>
                <w:cs/>
              </w:rPr>
            </w:pPr>
          </w:p>
        </w:tc>
        <w:tc>
          <w:tcPr>
            <w:tcW w:w="720" w:type="dxa"/>
          </w:tcPr>
          <w:p w:rsidR="00470852" w:rsidRPr="002D5E3D" w:rsidRDefault="00470852" w:rsidP="00470852">
            <w:pPr>
              <w:spacing w:line="280" w:lineRule="exact"/>
              <w:jc w:val="center"/>
              <w:rPr>
                <w:rFonts w:ascii="Arial" w:hAnsi="Arial" w:cs="Arial"/>
                <w:spacing w:val="-4"/>
                <w:sz w:val="14"/>
                <w:szCs w:val="14"/>
                <w:cs/>
              </w:rPr>
            </w:pPr>
          </w:p>
        </w:tc>
        <w:tc>
          <w:tcPr>
            <w:tcW w:w="1260" w:type="dxa"/>
          </w:tcPr>
          <w:p w:rsidR="00470852" w:rsidRPr="00F6319E" w:rsidRDefault="00470852" w:rsidP="00470852">
            <w:pPr>
              <w:tabs>
                <w:tab w:val="decimal" w:pos="1354"/>
              </w:tabs>
              <w:spacing w:line="280" w:lineRule="exact"/>
              <w:jc w:val="center"/>
              <w:rPr>
                <w:rFonts w:ascii="Arial" w:hAnsi="Arial" w:cs="Arial"/>
                <w:spacing w:val="-4"/>
                <w:sz w:val="14"/>
                <w:szCs w:val="14"/>
              </w:rPr>
            </w:pPr>
          </w:p>
        </w:tc>
        <w:tc>
          <w:tcPr>
            <w:tcW w:w="1080" w:type="dxa"/>
            <w:vAlign w:val="bottom"/>
          </w:tcPr>
          <w:p w:rsidR="00470852" w:rsidRPr="00470852" w:rsidRDefault="00470852" w:rsidP="00470852">
            <w:pPr>
              <w:pBdr>
                <w:bottom w:val="double" w:sz="4" w:space="1" w:color="auto"/>
              </w:pBdr>
              <w:tabs>
                <w:tab w:val="decimal" w:pos="772"/>
              </w:tabs>
              <w:spacing w:line="280" w:lineRule="exact"/>
              <w:jc w:val="both"/>
              <w:rPr>
                <w:rFonts w:ascii="Arial" w:hAnsi="Arial" w:cs="Arial"/>
                <w:spacing w:val="-4"/>
                <w:sz w:val="14"/>
                <w:szCs w:val="14"/>
              </w:rPr>
            </w:pPr>
            <w:r w:rsidRPr="00470852">
              <w:rPr>
                <w:rFonts w:ascii="Arial" w:hAnsi="Arial" w:cs="Arial"/>
                <w:spacing w:val="-4"/>
                <w:sz w:val="14"/>
                <w:szCs w:val="14"/>
              </w:rPr>
              <w:t>6,390,981</w:t>
            </w:r>
          </w:p>
        </w:tc>
        <w:tc>
          <w:tcPr>
            <w:tcW w:w="1080" w:type="dxa"/>
          </w:tcPr>
          <w:p w:rsidR="00470852" w:rsidRPr="00F6319E" w:rsidRDefault="00470852" w:rsidP="00470852">
            <w:pPr>
              <w:pBdr>
                <w:bottom w:val="double" w:sz="4" w:space="1" w:color="auto"/>
              </w:pBdr>
              <w:tabs>
                <w:tab w:val="decimal" w:pos="772"/>
              </w:tabs>
              <w:spacing w:line="280" w:lineRule="exact"/>
              <w:jc w:val="both"/>
              <w:rPr>
                <w:rFonts w:ascii="Arial" w:hAnsi="Arial" w:cs="Arial"/>
                <w:spacing w:val="-4"/>
                <w:sz w:val="14"/>
                <w:szCs w:val="14"/>
              </w:rPr>
            </w:pPr>
            <w:r w:rsidRPr="00F6319E">
              <w:rPr>
                <w:rFonts w:ascii="Arial" w:hAnsi="Arial" w:cs="Arial"/>
                <w:spacing w:val="-4"/>
                <w:sz w:val="14"/>
                <w:szCs w:val="14"/>
              </w:rPr>
              <w:t>6,393,440</w:t>
            </w:r>
          </w:p>
        </w:tc>
      </w:tr>
      <w:tr w:rsidR="00266DCF" w:rsidRPr="00F6319E" w:rsidTr="00D632BE">
        <w:tc>
          <w:tcPr>
            <w:tcW w:w="8980" w:type="dxa"/>
            <w:gridSpan w:val="8"/>
          </w:tcPr>
          <w:p w:rsidR="00266DCF" w:rsidRPr="00F6319E" w:rsidRDefault="00266DCF" w:rsidP="00DA36F8">
            <w:pPr>
              <w:tabs>
                <w:tab w:val="decimal" w:pos="1452"/>
              </w:tabs>
              <w:spacing w:before="120" w:line="260" w:lineRule="exact"/>
              <w:ind w:right="14"/>
              <w:jc w:val="right"/>
              <w:rPr>
                <w:rFonts w:ascii="Arial" w:hAnsi="Arial" w:cs="Arial"/>
                <w:spacing w:val="-4"/>
                <w:sz w:val="14"/>
                <w:szCs w:val="14"/>
                <w:cs/>
              </w:rPr>
            </w:pPr>
            <w:r w:rsidRPr="00F6319E">
              <w:rPr>
                <w:sz w:val="14"/>
                <w:szCs w:val="14"/>
              </w:rPr>
              <w:br w:type="page"/>
            </w:r>
            <w:r w:rsidRPr="00F6319E">
              <w:rPr>
                <w:rFonts w:ascii="Arial" w:hAnsi="Arial" w:cs="Arial"/>
                <w:spacing w:val="-4"/>
                <w:sz w:val="14"/>
                <w:szCs w:val="14"/>
                <w:cs/>
              </w:rPr>
              <w:t>(</w:t>
            </w:r>
            <w:r w:rsidRPr="00F6319E">
              <w:rPr>
                <w:rFonts w:ascii="Arial" w:hAnsi="Arial" w:cs="Arial"/>
                <w:spacing w:val="-4"/>
                <w:sz w:val="14"/>
                <w:szCs w:val="14"/>
              </w:rPr>
              <w:t>Unit: Thousand Baht</w:t>
            </w:r>
            <w:r w:rsidRPr="00F6319E">
              <w:rPr>
                <w:rFonts w:ascii="Arial" w:hAnsi="Arial" w:cs="Arial"/>
                <w:spacing w:val="-4"/>
                <w:sz w:val="14"/>
                <w:szCs w:val="14"/>
                <w:cs/>
              </w:rPr>
              <w:t>)</w:t>
            </w:r>
          </w:p>
        </w:tc>
      </w:tr>
      <w:tr w:rsidR="00266DCF" w:rsidRPr="00F6319E" w:rsidTr="00470852">
        <w:tc>
          <w:tcPr>
            <w:tcW w:w="1170" w:type="dxa"/>
          </w:tcPr>
          <w:p w:rsidR="00266DCF" w:rsidRPr="00F6319E" w:rsidRDefault="00266DCF" w:rsidP="00DA36F8">
            <w:pPr>
              <w:spacing w:line="260" w:lineRule="exact"/>
              <w:ind w:right="-36"/>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4"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tcPr>
          <w:p w:rsidR="00266DCF" w:rsidRPr="00F6319E" w:rsidRDefault="00266DCF" w:rsidP="00DA36F8">
            <w:pPr>
              <w:spacing w:line="260" w:lineRule="exact"/>
              <w:jc w:val="center"/>
              <w:rPr>
                <w:rFonts w:ascii="Arial" w:hAnsi="Arial" w:cs="Arial"/>
                <w:spacing w:val="-4"/>
                <w:sz w:val="14"/>
                <w:szCs w:val="14"/>
              </w:rPr>
            </w:pPr>
          </w:p>
        </w:tc>
        <w:tc>
          <w:tcPr>
            <w:tcW w:w="1260" w:type="dxa"/>
          </w:tcPr>
          <w:p w:rsidR="00266DCF" w:rsidRPr="00F6319E" w:rsidRDefault="00266DCF" w:rsidP="00DA36F8">
            <w:pPr>
              <w:spacing w:line="260" w:lineRule="exact"/>
              <w:jc w:val="center"/>
              <w:rPr>
                <w:rFonts w:ascii="Arial" w:hAnsi="Arial" w:cs="Arial"/>
                <w:spacing w:val="-4"/>
                <w:sz w:val="14"/>
                <w:szCs w:val="14"/>
              </w:rPr>
            </w:pPr>
          </w:p>
        </w:tc>
        <w:tc>
          <w:tcPr>
            <w:tcW w:w="2160" w:type="dxa"/>
            <w:gridSpan w:val="2"/>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Separate financial statements</w:t>
            </w:r>
          </w:p>
        </w:tc>
      </w:tr>
      <w:tr w:rsidR="00266DCF" w:rsidRPr="00F6319E" w:rsidTr="00470852">
        <w:tc>
          <w:tcPr>
            <w:tcW w:w="1170" w:type="dxa"/>
          </w:tcPr>
          <w:p w:rsidR="00266DCF" w:rsidRPr="00F6319E" w:rsidRDefault="00266DCF" w:rsidP="00DA36F8">
            <w:pPr>
              <w:spacing w:line="260" w:lineRule="exact"/>
              <w:ind w:right="-36"/>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rPr>
            </w:pPr>
          </w:p>
        </w:tc>
        <w:tc>
          <w:tcPr>
            <w:tcW w:w="1444"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Interest</w:t>
            </w:r>
          </w:p>
        </w:tc>
        <w:tc>
          <w:tcPr>
            <w:tcW w:w="126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 xml:space="preserve">Number of </w:t>
            </w:r>
          </w:p>
        </w:tc>
        <w:tc>
          <w:tcPr>
            <w:tcW w:w="1080" w:type="dxa"/>
          </w:tcPr>
          <w:p w:rsidR="00266DCF" w:rsidRPr="00F6319E" w:rsidRDefault="00CF2AB2" w:rsidP="00DA36F8">
            <w:pPr>
              <w:spacing w:line="260" w:lineRule="exact"/>
              <w:jc w:val="center"/>
              <w:rPr>
                <w:rFonts w:ascii="Arial" w:hAnsi="Arial" w:cs="Arial"/>
                <w:spacing w:val="-4"/>
                <w:sz w:val="14"/>
                <w:szCs w:val="14"/>
                <w:cs/>
              </w:rPr>
            </w:pPr>
            <w:r w:rsidRPr="00CF2AB2">
              <w:rPr>
                <w:rFonts w:ascii="Arial" w:hAnsi="Arial" w:cs="Arial"/>
                <w:spacing w:val="-4"/>
                <w:sz w:val="14"/>
                <w:szCs w:val="14"/>
              </w:rPr>
              <w:t>30 June</w:t>
            </w:r>
          </w:p>
        </w:tc>
        <w:tc>
          <w:tcPr>
            <w:tcW w:w="1080" w:type="dxa"/>
          </w:tcPr>
          <w:p w:rsidR="00266DCF" w:rsidRPr="00F6319E" w:rsidRDefault="00266DCF" w:rsidP="00DA36F8">
            <w:pPr>
              <w:spacing w:line="260" w:lineRule="exact"/>
              <w:jc w:val="center"/>
              <w:rPr>
                <w:rFonts w:ascii="Arial" w:hAnsi="Arial" w:cs="Arial"/>
                <w:spacing w:val="-4"/>
                <w:sz w:val="14"/>
                <w:szCs w:val="14"/>
              </w:rPr>
            </w:pPr>
            <w:r w:rsidRPr="00F6319E">
              <w:rPr>
                <w:rFonts w:ascii="Arial" w:hAnsi="Arial" w:cs="Arial"/>
                <w:spacing w:val="-4"/>
                <w:sz w:val="14"/>
                <w:szCs w:val="14"/>
              </w:rPr>
              <w:t>31 December</w:t>
            </w:r>
          </w:p>
        </w:tc>
      </w:tr>
      <w:tr w:rsidR="00266DCF" w:rsidRPr="00F6319E" w:rsidTr="00470852">
        <w:trPr>
          <w:trHeight w:val="80"/>
        </w:trPr>
        <w:tc>
          <w:tcPr>
            <w:tcW w:w="117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Debentures</w:t>
            </w:r>
          </w:p>
        </w:tc>
        <w:tc>
          <w:tcPr>
            <w:tcW w:w="786"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Terms</w:t>
            </w:r>
          </w:p>
        </w:tc>
        <w:tc>
          <w:tcPr>
            <w:tcW w:w="1444"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Date of issuance</w:t>
            </w:r>
          </w:p>
        </w:tc>
        <w:tc>
          <w:tcPr>
            <w:tcW w:w="144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Due date</w:t>
            </w:r>
          </w:p>
        </w:tc>
        <w:tc>
          <w:tcPr>
            <w:tcW w:w="720" w:type="dxa"/>
            <w:shd w:val="clear" w:color="auto" w:fill="auto"/>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cs/>
              </w:rPr>
            </w:pPr>
            <w:r w:rsidRPr="00F6319E">
              <w:rPr>
                <w:rFonts w:ascii="Arial" w:hAnsi="Arial" w:cs="Arial"/>
                <w:spacing w:val="-4"/>
                <w:sz w:val="14"/>
                <w:szCs w:val="14"/>
              </w:rPr>
              <w:t>rate</w:t>
            </w:r>
          </w:p>
        </w:tc>
        <w:tc>
          <w:tcPr>
            <w:tcW w:w="1260" w:type="dxa"/>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debentures</w:t>
            </w:r>
          </w:p>
        </w:tc>
        <w:tc>
          <w:tcPr>
            <w:tcW w:w="1080" w:type="dxa"/>
            <w:vAlign w:val="bottom"/>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2020</w:t>
            </w:r>
          </w:p>
        </w:tc>
        <w:tc>
          <w:tcPr>
            <w:tcW w:w="1080" w:type="dxa"/>
          </w:tcPr>
          <w:p w:rsidR="00266DCF" w:rsidRPr="00F6319E" w:rsidRDefault="00266DCF" w:rsidP="00DA36F8">
            <w:pPr>
              <w:pBdr>
                <w:bottom w:val="single" w:sz="4" w:space="1" w:color="auto"/>
              </w:pBdr>
              <w:spacing w:line="260" w:lineRule="exact"/>
              <w:jc w:val="center"/>
              <w:rPr>
                <w:rFonts w:ascii="Arial" w:hAnsi="Arial" w:cs="Arial"/>
                <w:spacing w:val="-4"/>
                <w:sz w:val="14"/>
                <w:szCs w:val="14"/>
              </w:rPr>
            </w:pPr>
            <w:r w:rsidRPr="00F6319E">
              <w:rPr>
                <w:rFonts w:ascii="Arial" w:hAnsi="Arial" w:cs="Arial"/>
                <w:spacing w:val="-4"/>
                <w:sz w:val="14"/>
                <w:szCs w:val="14"/>
              </w:rPr>
              <w:t>2019</w:t>
            </w:r>
          </w:p>
        </w:tc>
      </w:tr>
      <w:tr w:rsidR="00266DCF" w:rsidRPr="00F6319E" w:rsidTr="00470852">
        <w:tc>
          <w:tcPr>
            <w:tcW w:w="1170" w:type="dxa"/>
          </w:tcPr>
          <w:p w:rsidR="00266DCF" w:rsidRPr="00F6319E" w:rsidRDefault="00266DCF" w:rsidP="00DA36F8">
            <w:pPr>
              <w:spacing w:line="260" w:lineRule="exact"/>
              <w:jc w:val="center"/>
              <w:rPr>
                <w:rFonts w:ascii="Arial" w:hAnsi="Arial" w:cs="Arial"/>
                <w:spacing w:val="-4"/>
                <w:sz w:val="14"/>
                <w:szCs w:val="14"/>
                <w:cs/>
              </w:rPr>
            </w:pPr>
          </w:p>
        </w:tc>
        <w:tc>
          <w:tcPr>
            <w:tcW w:w="786"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4"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1440" w:type="dxa"/>
          </w:tcPr>
          <w:p w:rsidR="00266DCF" w:rsidRPr="00F6319E" w:rsidRDefault="00266DCF" w:rsidP="00DA36F8">
            <w:pPr>
              <w:spacing w:line="260" w:lineRule="exact"/>
              <w:ind w:left="-108" w:right="-108" w:firstLine="108"/>
              <w:jc w:val="center"/>
              <w:rPr>
                <w:rFonts w:ascii="Arial" w:hAnsi="Arial" w:cs="Arial"/>
                <w:spacing w:val="-4"/>
                <w:sz w:val="14"/>
                <w:szCs w:val="14"/>
                <w:cs/>
              </w:rPr>
            </w:pPr>
          </w:p>
        </w:tc>
        <w:tc>
          <w:tcPr>
            <w:tcW w:w="720" w:type="dxa"/>
            <w:shd w:val="clear" w:color="auto" w:fill="auto"/>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cs/>
              </w:rPr>
              <w:t>(</w:t>
            </w:r>
            <w:r w:rsidRPr="00F6319E">
              <w:rPr>
                <w:rFonts w:ascii="Arial" w:hAnsi="Arial" w:cs="Arial"/>
                <w:spacing w:val="-4"/>
                <w:sz w:val="14"/>
                <w:szCs w:val="14"/>
              </w:rPr>
              <w:t>% p.a.</w:t>
            </w:r>
            <w:r w:rsidRPr="00F6319E">
              <w:rPr>
                <w:rFonts w:ascii="Arial" w:hAnsi="Arial" w:cs="Arial"/>
                <w:spacing w:val="-4"/>
                <w:sz w:val="14"/>
                <w:szCs w:val="14"/>
                <w:cs/>
              </w:rPr>
              <w:t>)</w:t>
            </w:r>
          </w:p>
        </w:tc>
        <w:tc>
          <w:tcPr>
            <w:tcW w:w="1260" w:type="dxa"/>
          </w:tcPr>
          <w:p w:rsidR="00266DCF" w:rsidRPr="00F6319E" w:rsidRDefault="00266DCF" w:rsidP="00DA36F8">
            <w:pPr>
              <w:spacing w:line="260" w:lineRule="exact"/>
              <w:jc w:val="center"/>
              <w:rPr>
                <w:rFonts w:ascii="Arial" w:hAnsi="Arial" w:cs="Arial"/>
                <w:spacing w:val="-4"/>
                <w:sz w:val="14"/>
                <w:szCs w:val="14"/>
                <w:cs/>
              </w:rPr>
            </w:pPr>
            <w:r w:rsidRPr="00F6319E">
              <w:rPr>
                <w:rFonts w:ascii="Arial" w:hAnsi="Arial" w:cs="Arial"/>
                <w:spacing w:val="-4"/>
                <w:sz w:val="14"/>
                <w:szCs w:val="14"/>
              </w:rPr>
              <w:t>(Thousand units)</w:t>
            </w:r>
          </w:p>
        </w:tc>
        <w:tc>
          <w:tcPr>
            <w:tcW w:w="1080" w:type="dxa"/>
          </w:tcPr>
          <w:p w:rsidR="00266DCF" w:rsidRPr="00F6319E" w:rsidRDefault="00266DCF" w:rsidP="00DA36F8">
            <w:pPr>
              <w:tabs>
                <w:tab w:val="decimal" w:pos="1452"/>
              </w:tabs>
              <w:spacing w:line="260" w:lineRule="exact"/>
              <w:jc w:val="right"/>
              <w:rPr>
                <w:rFonts w:ascii="Arial" w:hAnsi="Arial" w:cs="Arial"/>
                <w:spacing w:val="-4"/>
                <w:sz w:val="14"/>
                <w:szCs w:val="14"/>
                <w:cs/>
              </w:rPr>
            </w:pPr>
          </w:p>
        </w:tc>
        <w:tc>
          <w:tcPr>
            <w:tcW w:w="1080" w:type="dxa"/>
          </w:tcPr>
          <w:p w:rsidR="00266DCF" w:rsidRPr="00F6319E" w:rsidRDefault="00266DCF" w:rsidP="00DA36F8">
            <w:pPr>
              <w:tabs>
                <w:tab w:val="decimal" w:pos="1452"/>
              </w:tabs>
              <w:spacing w:line="260" w:lineRule="exact"/>
              <w:jc w:val="right"/>
              <w:rPr>
                <w:rFonts w:ascii="Arial" w:hAnsi="Arial" w:cs="Arial"/>
                <w:spacing w:val="-4"/>
                <w:sz w:val="14"/>
                <w:szCs w:val="14"/>
                <w:cs/>
              </w:rPr>
            </w:pPr>
          </w:p>
        </w:tc>
      </w:tr>
      <w:tr w:rsidR="00470852" w:rsidRPr="00F6319E" w:rsidTr="00470852">
        <w:tc>
          <w:tcPr>
            <w:tcW w:w="1170" w:type="dxa"/>
          </w:tcPr>
          <w:p w:rsidR="00470852" w:rsidRPr="00F6319E" w:rsidRDefault="00470852" w:rsidP="00470852">
            <w:pPr>
              <w:spacing w:line="260" w:lineRule="exact"/>
              <w:ind w:right="-36"/>
              <w:jc w:val="center"/>
              <w:rPr>
                <w:rFonts w:ascii="Arial" w:hAnsi="Arial" w:cs="Arial"/>
                <w:spacing w:val="-4"/>
                <w:sz w:val="14"/>
                <w:szCs w:val="14"/>
              </w:rPr>
            </w:pPr>
            <w:r>
              <w:rPr>
                <w:rFonts w:ascii="Arial" w:hAnsi="Arial" w:cs="Arial"/>
                <w:spacing w:val="-4"/>
                <w:sz w:val="14"/>
                <w:szCs w:val="14"/>
              </w:rPr>
              <w:t>1</w:t>
            </w:r>
          </w:p>
        </w:tc>
        <w:tc>
          <w:tcPr>
            <w:tcW w:w="786"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21 April 2017</w:t>
            </w:r>
          </w:p>
        </w:tc>
        <w:tc>
          <w:tcPr>
            <w:tcW w:w="1440"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21 April 2020</w:t>
            </w:r>
          </w:p>
        </w:tc>
        <w:tc>
          <w:tcPr>
            <w:tcW w:w="720" w:type="dxa"/>
            <w:shd w:val="clear" w:color="auto" w:fill="auto"/>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400</w:t>
            </w:r>
          </w:p>
        </w:tc>
        <w:tc>
          <w:tcPr>
            <w:tcW w:w="1080" w:type="dxa"/>
            <w:vAlign w:val="bottom"/>
          </w:tcPr>
          <w:p w:rsidR="00470852" w:rsidRPr="00470852"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400,000</w:t>
            </w:r>
          </w:p>
        </w:tc>
      </w:tr>
      <w:tr w:rsidR="00470852" w:rsidRPr="00F6319E" w:rsidTr="00470852">
        <w:tc>
          <w:tcPr>
            <w:tcW w:w="1170" w:type="dxa"/>
          </w:tcPr>
          <w:p w:rsidR="00470852" w:rsidRPr="00F6319E" w:rsidRDefault="00470852" w:rsidP="00470852">
            <w:pPr>
              <w:spacing w:line="260" w:lineRule="exact"/>
              <w:ind w:right="-36"/>
              <w:jc w:val="center"/>
              <w:rPr>
                <w:rFonts w:ascii="Arial" w:hAnsi="Arial" w:cs="Arial"/>
                <w:spacing w:val="-4"/>
                <w:sz w:val="14"/>
                <w:szCs w:val="14"/>
              </w:rPr>
            </w:pPr>
            <w:r>
              <w:rPr>
                <w:rFonts w:ascii="Arial" w:hAnsi="Arial" w:cs="Arial"/>
                <w:spacing w:val="-4"/>
                <w:sz w:val="14"/>
                <w:szCs w:val="14"/>
              </w:rPr>
              <w:t>2</w:t>
            </w:r>
          </w:p>
        </w:tc>
        <w:tc>
          <w:tcPr>
            <w:tcW w:w="786"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3.5 years</w:t>
            </w:r>
          </w:p>
        </w:tc>
        <w:tc>
          <w:tcPr>
            <w:tcW w:w="1444"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15 September 2017</w:t>
            </w:r>
          </w:p>
        </w:tc>
        <w:tc>
          <w:tcPr>
            <w:tcW w:w="1440"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15 March 2021</w:t>
            </w:r>
          </w:p>
        </w:tc>
        <w:tc>
          <w:tcPr>
            <w:tcW w:w="720" w:type="dxa"/>
            <w:shd w:val="clear" w:color="auto" w:fill="auto"/>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4.50</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vAlign w:val="bottom"/>
          </w:tcPr>
          <w:p w:rsidR="00470852" w:rsidRPr="00470852"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1,000,000</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470852" w:rsidRPr="00F6319E" w:rsidTr="00470852">
        <w:tc>
          <w:tcPr>
            <w:tcW w:w="1170" w:type="dxa"/>
          </w:tcPr>
          <w:p w:rsidR="00470852" w:rsidRPr="00F6319E" w:rsidRDefault="00470852" w:rsidP="00470852">
            <w:pPr>
              <w:spacing w:line="260" w:lineRule="exact"/>
              <w:ind w:right="-36"/>
              <w:jc w:val="center"/>
              <w:rPr>
                <w:rFonts w:ascii="Arial" w:hAnsi="Arial" w:cs="Arial"/>
                <w:spacing w:val="-4"/>
                <w:sz w:val="14"/>
                <w:szCs w:val="14"/>
              </w:rPr>
            </w:pPr>
            <w:r>
              <w:rPr>
                <w:rFonts w:ascii="Arial" w:hAnsi="Arial" w:cs="Arial"/>
                <w:spacing w:val="-4"/>
                <w:sz w:val="14"/>
                <w:szCs w:val="14"/>
              </w:rPr>
              <w:t>3</w:t>
            </w:r>
          </w:p>
        </w:tc>
        <w:tc>
          <w:tcPr>
            <w:tcW w:w="786"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22 December 2017</w:t>
            </w:r>
          </w:p>
        </w:tc>
        <w:tc>
          <w:tcPr>
            <w:tcW w:w="1440"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22 December 2020</w:t>
            </w:r>
          </w:p>
        </w:tc>
        <w:tc>
          <w:tcPr>
            <w:tcW w:w="720" w:type="dxa"/>
            <w:shd w:val="clear" w:color="auto" w:fill="auto"/>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4.10</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590</w:t>
            </w:r>
          </w:p>
        </w:tc>
        <w:tc>
          <w:tcPr>
            <w:tcW w:w="1080" w:type="dxa"/>
            <w:vAlign w:val="bottom"/>
          </w:tcPr>
          <w:p w:rsidR="00470852" w:rsidRPr="00470852"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590,000</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590,000</w:t>
            </w:r>
          </w:p>
        </w:tc>
      </w:tr>
      <w:tr w:rsidR="00470852" w:rsidRPr="00F6319E" w:rsidTr="00470852">
        <w:tc>
          <w:tcPr>
            <w:tcW w:w="1170" w:type="dxa"/>
          </w:tcPr>
          <w:p w:rsidR="00470852" w:rsidRPr="00F6319E" w:rsidRDefault="00470852" w:rsidP="00470852">
            <w:pPr>
              <w:spacing w:line="260" w:lineRule="exact"/>
              <w:ind w:right="-36"/>
              <w:jc w:val="center"/>
              <w:rPr>
                <w:rFonts w:ascii="Arial" w:hAnsi="Arial" w:cs="Arial"/>
                <w:spacing w:val="-4"/>
                <w:sz w:val="14"/>
                <w:szCs w:val="14"/>
              </w:rPr>
            </w:pPr>
            <w:r>
              <w:rPr>
                <w:rFonts w:ascii="Arial" w:hAnsi="Arial" w:cs="Arial"/>
                <w:spacing w:val="-4"/>
                <w:sz w:val="14"/>
                <w:szCs w:val="14"/>
              </w:rPr>
              <w:t>4</w:t>
            </w:r>
          </w:p>
        </w:tc>
        <w:tc>
          <w:tcPr>
            <w:tcW w:w="786"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30 March 2018</w:t>
            </w:r>
          </w:p>
        </w:tc>
        <w:tc>
          <w:tcPr>
            <w:tcW w:w="1440"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30 March 2021</w:t>
            </w:r>
          </w:p>
        </w:tc>
        <w:tc>
          <w:tcPr>
            <w:tcW w:w="720" w:type="dxa"/>
            <w:shd w:val="clear" w:color="auto" w:fill="auto"/>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4.05</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1,000</w:t>
            </w:r>
          </w:p>
        </w:tc>
        <w:tc>
          <w:tcPr>
            <w:tcW w:w="1080" w:type="dxa"/>
            <w:vAlign w:val="bottom"/>
          </w:tcPr>
          <w:p w:rsidR="00470852" w:rsidRPr="00470852"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1,000,000</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1,000,000</w:t>
            </w:r>
          </w:p>
        </w:tc>
      </w:tr>
      <w:tr w:rsidR="00470852" w:rsidRPr="00F6319E" w:rsidTr="00470852">
        <w:tc>
          <w:tcPr>
            <w:tcW w:w="1170" w:type="dxa"/>
          </w:tcPr>
          <w:p w:rsidR="00470852" w:rsidRPr="00F6319E" w:rsidRDefault="00470852" w:rsidP="00470852">
            <w:pPr>
              <w:spacing w:line="260" w:lineRule="exact"/>
              <w:ind w:right="-36"/>
              <w:jc w:val="center"/>
              <w:rPr>
                <w:rFonts w:ascii="Arial" w:hAnsi="Arial" w:cs="Arial"/>
                <w:spacing w:val="-4"/>
                <w:sz w:val="14"/>
                <w:szCs w:val="14"/>
              </w:rPr>
            </w:pPr>
            <w:r>
              <w:rPr>
                <w:rFonts w:ascii="Arial" w:hAnsi="Arial" w:cs="Arial"/>
                <w:spacing w:val="-4"/>
                <w:sz w:val="14"/>
                <w:szCs w:val="14"/>
              </w:rPr>
              <w:t>5</w:t>
            </w:r>
          </w:p>
        </w:tc>
        <w:tc>
          <w:tcPr>
            <w:tcW w:w="786"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3 years</w:t>
            </w:r>
          </w:p>
        </w:tc>
        <w:tc>
          <w:tcPr>
            <w:tcW w:w="1444"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1 November 2019</w:t>
            </w:r>
          </w:p>
        </w:tc>
        <w:tc>
          <w:tcPr>
            <w:tcW w:w="1440" w:type="dxa"/>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1 November 2022</w:t>
            </w:r>
          </w:p>
        </w:tc>
        <w:tc>
          <w:tcPr>
            <w:tcW w:w="720" w:type="dxa"/>
            <w:shd w:val="clear" w:color="auto" w:fill="auto"/>
          </w:tcPr>
          <w:p w:rsidR="00470852" w:rsidRPr="00F6319E" w:rsidRDefault="00470852" w:rsidP="00470852">
            <w:pPr>
              <w:spacing w:line="260" w:lineRule="exact"/>
              <w:jc w:val="center"/>
              <w:rPr>
                <w:rFonts w:ascii="Arial" w:hAnsi="Arial" w:cs="Arial"/>
                <w:spacing w:val="-4"/>
                <w:sz w:val="14"/>
                <w:szCs w:val="14"/>
              </w:rPr>
            </w:pPr>
            <w:r w:rsidRPr="00F6319E">
              <w:rPr>
                <w:rFonts w:ascii="Arial" w:hAnsi="Arial" w:cs="Arial"/>
                <w:spacing w:val="-4"/>
                <w:sz w:val="14"/>
                <w:szCs w:val="14"/>
              </w:rPr>
              <w:t>4.25</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r w:rsidRPr="00F6319E">
              <w:rPr>
                <w:rFonts w:ascii="Arial" w:hAnsi="Arial" w:cs="Arial"/>
                <w:spacing w:val="-4"/>
                <w:sz w:val="14"/>
                <w:szCs w:val="14"/>
              </w:rPr>
              <w:t>1,643</w:t>
            </w:r>
          </w:p>
        </w:tc>
        <w:tc>
          <w:tcPr>
            <w:tcW w:w="1080" w:type="dxa"/>
            <w:vAlign w:val="bottom"/>
          </w:tcPr>
          <w:p w:rsidR="00470852" w:rsidRPr="00470852"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1,643,300</w:t>
            </w:r>
          </w:p>
        </w:tc>
        <w:tc>
          <w:tcPr>
            <w:tcW w:w="1080" w:type="dxa"/>
            <w:vAlign w:val="bottom"/>
          </w:tcPr>
          <w:p w:rsidR="00470852" w:rsidRPr="00F6319E"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1,643,300</w:t>
            </w:r>
          </w:p>
        </w:tc>
      </w:tr>
      <w:tr w:rsidR="00470852" w:rsidRPr="00F6319E" w:rsidTr="00D632BE">
        <w:tc>
          <w:tcPr>
            <w:tcW w:w="6820" w:type="dxa"/>
            <w:gridSpan w:val="6"/>
          </w:tcPr>
          <w:p w:rsidR="00470852" w:rsidRPr="00F6319E" w:rsidRDefault="00470852" w:rsidP="00470852">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par value</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4,233,300</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4,633,300</w:t>
            </w:r>
          </w:p>
        </w:tc>
      </w:tr>
      <w:tr w:rsidR="00470852" w:rsidRPr="00F6319E" w:rsidTr="00D632BE">
        <w:tc>
          <w:tcPr>
            <w:tcW w:w="5560" w:type="dxa"/>
            <w:gridSpan w:val="5"/>
          </w:tcPr>
          <w:p w:rsidR="00470852" w:rsidRPr="00F6319E" w:rsidRDefault="00470852" w:rsidP="00470852">
            <w:pPr>
              <w:spacing w:line="260" w:lineRule="exact"/>
              <w:ind w:firstLine="6"/>
              <w:rPr>
                <w:rFonts w:ascii="Arial" w:hAnsi="Arial" w:cs="Arial"/>
                <w:spacing w:val="-4"/>
                <w:sz w:val="14"/>
                <w:szCs w:val="14"/>
              </w:rPr>
            </w:pPr>
            <w:r w:rsidRPr="00F6319E">
              <w:rPr>
                <w:rFonts w:ascii="Arial" w:hAnsi="Arial" w:cs="Arial"/>
                <w:spacing w:val="-4"/>
                <w:sz w:val="14"/>
                <w:szCs w:val="14"/>
              </w:rPr>
              <w:t>Less: Deferred financial fee</w:t>
            </w:r>
          </w:p>
        </w:tc>
        <w:tc>
          <w:tcPr>
            <w:tcW w:w="1260" w:type="dxa"/>
          </w:tcPr>
          <w:p w:rsidR="00470852" w:rsidRPr="00F6319E" w:rsidRDefault="00470852" w:rsidP="00470852">
            <w:pPr>
              <w:tabs>
                <w:tab w:val="decimal" w:pos="792"/>
              </w:tabs>
              <w:spacing w:line="260" w:lineRule="exact"/>
              <w:jc w:val="both"/>
              <w:rPr>
                <w:rFonts w:ascii="Arial" w:hAnsi="Arial" w:cs="Arial"/>
                <w:spacing w:val="-4"/>
                <w:sz w:val="14"/>
                <w:szCs w:val="14"/>
              </w:rPr>
            </w:pPr>
          </w:p>
        </w:tc>
        <w:tc>
          <w:tcPr>
            <w:tcW w:w="1080" w:type="dxa"/>
          </w:tcPr>
          <w:p w:rsidR="00470852" w:rsidRPr="00F6319E"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(9,763)</w:t>
            </w:r>
          </w:p>
        </w:tc>
        <w:tc>
          <w:tcPr>
            <w:tcW w:w="1080" w:type="dxa"/>
          </w:tcPr>
          <w:p w:rsidR="00470852" w:rsidRPr="00F6319E"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(13,099)</w:t>
            </w:r>
          </w:p>
        </w:tc>
      </w:tr>
      <w:tr w:rsidR="00470852" w:rsidRPr="00F6319E" w:rsidTr="00D632BE">
        <w:tc>
          <w:tcPr>
            <w:tcW w:w="3400" w:type="dxa"/>
            <w:gridSpan w:val="3"/>
          </w:tcPr>
          <w:p w:rsidR="00470852" w:rsidRPr="00F6319E" w:rsidRDefault="00470852" w:rsidP="00470852">
            <w:pPr>
              <w:spacing w:line="260" w:lineRule="exact"/>
              <w:ind w:firstLine="6"/>
              <w:rPr>
                <w:rFonts w:ascii="Arial" w:hAnsi="Arial" w:cs="Arial"/>
                <w:spacing w:val="-4"/>
                <w:sz w:val="14"/>
                <w:szCs w:val="14"/>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w:t>
            </w:r>
          </w:p>
        </w:tc>
        <w:tc>
          <w:tcPr>
            <w:tcW w:w="144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72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1260" w:type="dxa"/>
          </w:tcPr>
          <w:p w:rsidR="00470852" w:rsidRPr="00F6319E" w:rsidRDefault="00470852" w:rsidP="00470852">
            <w:pPr>
              <w:tabs>
                <w:tab w:val="decimal" w:pos="1354"/>
              </w:tabs>
              <w:spacing w:line="260" w:lineRule="exact"/>
              <w:jc w:val="both"/>
              <w:rPr>
                <w:rFonts w:ascii="Arial" w:hAnsi="Arial" w:cs="Arial"/>
                <w:spacing w:val="-4"/>
                <w:sz w:val="14"/>
                <w:szCs w:val="14"/>
              </w:rPr>
            </w:pPr>
          </w:p>
        </w:tc>
        <w:tc>
          <w:tcPr>
            <w:tcW w:w="1080" w:type="dxa"/>
            <w:vAlign w:val="bottom"/>
          </w:tcPr>
          <w:p w:rsidR="00470852" w:rsidRPr="00470852" w:rsidRDefault="00470852" w:rsidP="00470852">
            <w:pP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4,223,537</w:t>
            </w:r>
          </w:p>
        </w:tc>
        <w:tc>
          <w:tcPr>
            <w:tcW w:w="1080" w:type="dxa"/>
            <w:vAlign w:val="bottom"/>
          </w:tcPr>
          <w:p w:rsidR="00470852" w:rsidRPr="00F6319E" w:rsidRDefault="00470852" w:rsidP="00470852">
            <w:pP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4,620,201</w:t>
            </w:r>
          </w:p>
        </w:tc>
      </w:tr>
      <w:tr w:rsidR="00470852" w:rsidRPr="00F6319E" w:rsidTr="006D30A3">
        <w:tc>
          <w:tcPr>
            <w:tcW w:w="3400" w:type="dxa"/>
            <w:gridSpan w:val="3"/>
          </w:tcPr>
          <w:p w:rsidR="00470852" w:rsidRPr="00F6319E" w:rsidRDefault="00470852" w:rsidP="00470852">
            <w:pPr>
              <w:spacing w:line="260" w:lineRule="exact"/>
              <w:ind w:firstLine="6"/>
              <w:rPr>
                <w:rFonts w:ascii="Arial" w:hAnsi="Arial" w:cs="Arial"/>
                <w:spacing w:val="-4"/>
                <w:sz w:val="14"/>
                <w:szCs w:val="14"/>
              </w:rPr>
            </w:pPr>
            <w:r w:rsidRPr="00F6319E">
              <w:rPr>
                <w:rFonts w:ascii="Arial" w:hAnsi="Arial" w:cs="Arial"/>
                <w:spacing w:val="-4"/>
                <w:sz w:val="14"/>
                <w:szCs w:val="14"/>
              </w:rPr>
              <w:t>Less: Current portion</w:t>
            </w:r>
          </w:p>
        </w:tc>
        <w:tc>
          <w:tcPr>
            <w:tcW w:w="144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72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1260" w:type="dxa"/>
          </w:tcPr>
          <w:p w:rsidR="00470852" w:rsidRPr="00F6319E" w:rsidRDefault="00470852" w:rsidP="00470852">
            <w:pPr>
              <w:tabs>
                <w:tab w:val="decimal" w:pos="772"/>
              </w:tabs>
              <w:spacing w:line="260" w:lineRule="exact"/>
              <w:jc w:val="both"/>
              <w:rPr>
                <w:rFonts w:ascii="Arial" w:hAnsi="Arial" w:cs="Arial"/>
                <w:spacing w:val="-4"/>
                <w:sz w:val="14"/>
                <w:szCs w:val="14"/>
              </w:rPr>
            </w:pPr>
          </w:p>
        </w:tc>
        <w:tc>
          <w:tcPr>
            <w:tcW w:w="1080" w:type="dxa"/>
            <w:vAlign w:val="bottom"/>
          </w:tcPr>
          <w:p w:rsidR="00470852" w:rsidRPr="00470852"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(2,587,911)</w:t>
            </w:r>
          </w:p>
        </w:tc>
        <w:tc>
          <w:tcPr>
            <w:tcW w:w="1080" w:type="dxa"/>
            <w:vAlign w:val="bottom"/>
          </w:tcPr>
          <w:p w:rsidR="00470852" w:rsidRPr="00F6319E" w:rsidRDefault="00470852" w:rsidP="00470852">
            <w:pPr>
              <w:pBdr>
                <w:bottom w:val="sing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(988,961)</w:t>
            </w:r>
          </w:p>
        </w:tc>
      </w:tr>
      <w:tr w:rsidR="00470852" w:rsidRPr="00F6319E" w:rsidTr="00D632BE">
        <w:tc>
          <w:tcPr>
            <w:tcW w:w="3400" w:type="dxa"/>
            <w:gridSpan w:val="3"/>
          </w:tcPr>
          <w:p w:rsidR="00470852" w:rsidRPr="00F6319E" w:rsidRDefault="00470852" w:rsidP="00470852">
            <w:pPr>
              <w:spacing w:line="260" w:lineRule="exact"/>
              <w:ind w:firstLine="6"/>
              <w:rPr>
                <w:rFonts w:ascii="Arial" w:hAnsi="Arial" w:cs="Arial"/>
                <w:spacing w:val="-4"/>
                <w:sz w:val="14"/>
                <w:szCs w:val="14"/>
                <w:cs/>
              </w:rPr>
            </w:pPr>
            <w:r w:rsidRPr="00F6319E">
              <w:rPr>
                <w:rFonts w:ascii="Arial" w:hAnsi="Arial" w:cs="Arial"/>
                <w:spacing w:val="-4"/>
                <w:sz w:val="14"/>
                <w:szCs w:val="14"/>
              </w:rPr>
              <w:t xml:space="preserve">Total </w:t>
            </w:r>
            <w:r>
              <w:rPr>
                <w:rFonts w:ascii="Arial" w:hAnsi="Arial" w:cs="Arial"/>
                <w:spacing w:val="-4"/>
                <w:sz w:val="14"/>
                <w:szCs w:val="14"/>
              </w:rPr>
              <w:t xml:space="preserve">long-term </w:t>
            </w:r>
            <w:r w:rsidRPr="00F6319E">
              <w:rPr>
                <w:rFonts w:ascii="Arial" w:hAnsi="Arial" w:cs="Arial"/>
                <w:spacing w:val="-4"/>
                <w:sz w:val="14"/>
                <w:szCs w:val="14"/>
              </w:rPr>
              <w:t>debentures - net of current portion</w:t>
            </w:r>
          </w:p>
        </w:tc>
        <w:tc>
          <w:tcPr>
            <w:tcW w:w="144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720" w:type="dxa"/>
          </w:tcPr>
          <w:p w:rsidR="00470852" w:rsidRPr="00F6319E" w:rsidRDefault="00470852" w:rsidP="00470852">
            <w:pPr>
              <w:tabs>
                <w:tab w:val="decimal" w:pos="1309"/>
              </w:tabs>
              <w:spacing w:line="260" w:lineRule="exact"/>
              <w:jc w:val="both"/>
              <w:rPr>
                <w:rFonts w:ascii="Arial" w:hAnsi="Arial" w:cs="Arial"/>
                <w:spacing w:val="-4"/>
                <w:sz w:val="14"/>
                <w:szCs w:val="14"/>
                <w:u w:val="single"/>
                <w:cs/>
              </w:rPr>
            </w:pPr>
          </w:p>
        </w:tc>
        <w:tc>
          <w:tcPr>
            <w:tcW w:w="1260" w:type="dxa"/>
          </w:tcPr>
          <w:p w:rsidR="00470852" w:rsidRPr="00F6319E" w:rsidRDefault="00470852" w:rsidP="00470852">
            <w:pPr>
              <w:tabs>
                <w:tab w:val="decimal" w:pos="1354"/>
              </w:tabs>
              <w:spacing w:line="260" w:lineRule="exact"/>
              <w:jc w:val="both"/>
              <w:rPr>
                <w:rFonts w:ascii="Arial" w:hAnsi="Arial" w:cs="Arial"/>
                <w:spacing w:val="-4"/>
                <w:sz w:val="14"/>
                <w:szCs w:val="14"/>
              </w:rPr>
            </w:pPr>
          </w:p>
        </w:tc>
        <w:tc>
          <w:tcPr>
            <w:tcW w:w="1080" w:type="dxa"/>
          </w:tcPr>
          <w:p w:rsidR="00470852" w:rsidRPr="00F6319E" w:rsidRDefault="00470852" w:rsidP="00470852">
            <w:pPr>
              <w:pBdr>
                <w:bottom w:val="double" w:sz="4" w:space="1" w:color="auto"/>
              </w:pBdr>
              <w:tabs>
                <w:tab w:val="decimal" w:pos="772"/>
              </w:tabs>
              <w:spacing w:line="260" w:lineRule="exact"/>
              <w:jc w:val="both"/>
              <w:rPr>
                <w:rFonts w:ascii="Arial" w:hAnsi="Arial" w:cs="Arial"/>
                <w:spacing w:val="-4"/>
                <w:sz w:val="14"/>
                <w:szCs w:val="14"/>
              </w:rPr>
            </w:pPr>
            <w:r w:rsidRPr="00470852">
              <w:rPr>
                <w:rFonts w:ascii="Arial" w:hAnsi="Arial" w:cs="Arial"/>
                <w:spacing w:val="-4"/>
                <w:sz w:val="14"/>
                <w:szCs w:val="14"/>
              </w:rPr>
              <w:t>1,635,626</w:t>
            </w:r>
          </w:p>
        </w:tc>
        <w:tc>
          <w:tcPr>
            <w:tcW w:w="1080" w:type="dxa"/>
          </w:tcPr>
          <w:p w:rsidR="00470852" w:rsidRPr="00F6319E" w:rsidRDefault="00470852" w:rsidP="00470852">
            <w:pPr>
              <w:pBdr>
                <w:bottom w:val="double" w:sz="4" w:space="1" w:color="auto"/>
              </w:pBdr>
              <w:tabs>
                <w:tab w:val="decimal" w:pos="772"/>
              </w:tabs>
              <w:spacing w:line="260" w:lineRule="exact"/>
              <w:jc w:val="both"/>
              <w:rPr>
                <w:rFonts w:ascii="Arial" w:hAnsi="Arial" w:cs="Arial"/>
                <w:spacing w:val="-4"/>
                <w:sz w:val="14"/>
                <w:szCs w:val="14"/>
              </w:rPr>
            </w:pPr>
            <w:r w:rsidRPr="00F6319E">
              <w:rPr>
                <w:rFonts w:ascii="Arial" w:hAnsi="Arial" w:cs="Arial"/>
                <w:spacing w:val="-4"/>
                <w:sz w:val="14"/>
                <w:szCs w:val="14"/>
              </w:rPr>
              <w:t>3,631,240</w:t>
            </w:r>
          </w:p>
        </w:tc>
      </w:tr>
    </w:tbl>
    <w:p w:rsidR="00470852" w:rsidRDefault="00470852" w:rsidP="00D632BE">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380" w:lineRule="exact"/>
        <w:ind w:left="547" w:right="-14"/>
        <w:jc w:val="thaiDistribute"/>
        <w:rPr>
          <w:rFonts w:ascii="Arial" w:hAnsi="Arial" w:cs="Arial"/>
          <w:sz w:val="22"/>
          <w:szCs w:val="32"/>
          <w:lang w:val="en-GB"/>
        </w:rPr>
      </w:pPr>
    </w:p>
    <w:p w:rsidR="00470852" w:rsidRDefault="00470852">
      <w:pPr>
        <w:overflowPunct/>
        <w:autoSpaceDE/>
        <w:autoSpaceDN/>
        <w:adjustRightInd/>
        <w:textAlignment w:val="auto"/>
        <w:rPr>
          <w:rFonts w:ascii="Arial" w:hAnsi="Arial" w:cs="Arial"/>
          <w:sz w:val="22"/>
          <w:szCs w:val="32"/>
          <w:lang w:val="en-GB"/>
        </w:rPr>
      </w:pPr>
      <w:r>
        <w:rPr>
          <w:rFonts w:ascii="Arial" w:hAnsi="Arial" w:cs="Arial"/>
          <w:sz w:val="22"/>
          <w:szCs w:val="32"/>
          <w:lang w:val="en-GB"/>
        </w:rPr>
        <w:br w:type="page"/>
      </w:r>
    </w:p>
    <w:p w:rsidR="00266DCF" w:rsidRPr="00470852" w:rsidRDefault="00266DCF" w:rsidP="00470852">
      <w:pPr>
        <w:tabs>
          <w:tab w:val="left" w:pos="900"/>
          <w:tab w:val="left" w:pos="2160"/>
          <w:tab w:val="left" w:pos="2880"/>
        </w:tabs>
        <w:spacing w:before="240" w:after="120" w:line="380" w:lineRule="exact"/>
        <w:ind w:left="547" w:right="-43"/>
        <w:jc w:val="thaiDistribute"/>
        <w:rPr>
          <w:rFonts w:ascii="Arial" w:hAnsi="Arial" w:cs="Arial"/>
          <w:sz w:val="22"/>
          <w:szCs w:val="22"/>
        </w:rPr>
      </w:pPr>
      <w:r w:rsidRPr="00470852">
        <w:rPr>
          <w:rFonts w:ascii="Arial" w:hAnsi="Arial" w:cs="Arial"/>
          <w:sz w:val="22"/>
          <w:szCs w:val="22"/>
        </w:rPr>
        <w:t xml:space="preserve">Movements in debentures account during the </w:t>
      </w:r>
      <w:r w:rsidR="00CF2AB2">
        <w:rPr>
          <w:rFonts w:ascii="Arial" w:hAnsi="Arial" w:cs="Arial"/>
          <w:sz w:val="22"/>
          <w:szCs w:val="22"/>
        </w:rPr>
        <w:t>six</w:t>
      </w:r>
      <w:r>
        <w:rPr>
          <w:rFonts w:ascii="Arial" w:hAnsi="Arial" w:cs="Arial"/>
          <w:sz w:val="22"/>
          <w:szCs w:val="22"/>
        </w:rPr>
        <w:t>-month</w:t>
      </w:r>
      <w:r w:rsidRPr="00E4371C">
        <w:rPr>
          <w:rFonts w:ascii="Arial" w:hAnsi="Arial" w:cs="Arial"/>
          <w:sz w:val="22"/>
          <w:szCs w:val="22"/>
        </w:rPr>
        <w:t xml:space="preserve"> </w:t>
      </w:r>
      <w:r>
        <w:rPr>
          <w:rFonts w:ascii="Arial" w:hAnsi="Arial" w:cs="Arial"/>
          <w:sz w:val="22"/>
          <w:szCs w:val="22"/>
        </w:rPr>
        <w:t xml:space="preserve">period </w:t>
      </w:r>
      <w:r w:rsidRPr="00E4371C">
        <w:rPr>
          <w:rFonts w:ascii="Arial" w:hAnsi="Arial" w:cs="Arial"/>
          <w:sz w:val="22"/>
          <w:szCs w:val="22"/>
        </w:rPr>
        <w:t xml:space="preserve">ended </w:t>
      </w:r>
      <w:r w:rsidR="00CF2AB2">
        <w:rPr>
          <w:rFonts w:ascii="Arial" w:hAnsi="Arial" w:cs="Arial"/>
          <w:sz w:val="22"/>
          <w:szCs w:val="22"/>
        </w:rPr>
        <w:t>30 June</w:t>
      </w:r>
      <w:r>
        <w:rPr>
          <w:rFonts w:ascii="Arial" w:hAnsi="Arial" w:cs="Arial"/>
          <w:sz w:val="22"/>
          <w:szCs w:val="22"/>
        </w:rPr>
        <w:t xml:space="preserve"> 2020</w:t>
      </w:r>
      <w:r w:rsidRPr="00470852">
        <w:rPr>
          <w:rFonts w:ascii="Arial" w:hAnsi="Arial" w:cs="Arial"/>
          <w:sz w:val="22"/>
          <w:szCs w:val="22"/>
        </w:rPr>
        <w:t xml:space="preserve"> are </w:t>
      </w:r>
      <w:proofErr w:type="spellStart"/>
      <w:r w:rsidRPr="00470852">
        <w:rPr>
          <w:rFonts w:ascii="Arial" w:hAnsi="Arial" w:cs="Arial"/>
          <w:sz w:val="22"/>
          <w:szCs w:val="22"/>
        </w:rPr>
        <w:t>summarised</w:t>
      </w:r>
      <w:proofErr w:type="spellEnd"/>
      <w:r w:rsidRPr="00470852">
        <w:rPr>
          <w:rFonts w:ascii="Arial" w:hAnsi="Arial" w:cs="Arial"/>
          <w:sz w:val="22"/>
          <w:szCs w:val="22"/>
        </w:rPr>
        <w:t xml:space="preserve"> below.</w:t>
      </w:r>
    </w:p>
    <w:p w:rsidR="00266DCF" w:rsidRPr="00404CA7" w:rsidRDefault="00266DCF" w:rsidP="00D632BE">
      <w:pPr>
        <w:tabs>
          <w:tab w:val="left" w:pos="900"/>
        </w:tabs>
        <w:spacing w:after="40" w:line="380" w:lineRule="exact"/>
        <w:ind w:left="547" w:right="-14" w:hanging="547"/>
        <w:jc w:val="right"/>
        <w:rPr>
          <w:rFonts w:ascii="Arial" w:hAnsi="Arial" w:cs="Arial"/>
          <w:sz w:val="20"/>
          <w:szCs w:val="20"/>
        </w:rPr>
      </w:pPr>
      <w:r w:rsidRPr="00404CA7">
        <w:rPr>
          <w:rFonts w:ascii="Arial" w:hAnsi="Arial" w:cs="Arial"/>
          <w:sz w:val="20"/>
          <w:szCs w:val="20"/>
          <w:cs/>
        </w:rPr>
        <w:t>(</w:t>
      </w:r>
      <w:r w:rsidRPr="00404CA7">
        <w:rPr>
          <w:rFonts w:ascii="Arial" w:hAnsi="Arial" w:cs="Arial"/>
          <w:sz w:val="20"/>
          <w:szCs w:val="20"/>
        </w:rPr>
        <w:t>Unit: Thousand Baht</w:t>
      </w:r>
      <w:r w:rsidRPr="00404CA7">
        <w:rPr>
          <w:rFonts w:ascii="Arial" w:hAnsi="Arial" w:cs="Arial"/>
          <w:sz w:val="20"/>
          <w:szCs w:val="20"/>
          <w:cs/>
        </w:rPr>
        <w:t>)</w:t>
      </w:r>
    </w:p>
    <w:tbl>
      <w:tblPr>
        <w:tblW w:w="8963" w:type="dxa"/>
        <w:tblInd w:w="558" w:type="dxa"/>
        <w:tblLayout w:type="fixed"/>
        <w:tblCellMar>
          <w:left w:w="0" w:type="dxa"/>
          <w:right w:w="0" w:type="dxa"/>
        </w:tblCellMar>
        <w:tblLook w:val="04A0" w:firstRow="1" w:lastRow="0" w:firstColumn="1" w:lastColumn="0" w:noHBand="0" w:noVBand="1"/>
      </w:tblPr>
      <w:tblGrid>
        <w:gridCol w:w="4932"/>
        <w:gridCol w:w="1980"/>
        <w:gridCol w:w="2051"/>
      </w:tblGrid>
      <w:tr w:rsidR="00266DCF" w:rsidRPr="00404CA7" w:rsidTr="00D632BE">
        <w:trPr>
          <w:cantSplit/>
        </w:trPr>
        <w:tc>
          <w:tcPr>
            <w:tcW w:w="493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spacing w:line="380" w:lineRule="exact"/>
              <w:jc w:val="center"/>
              <w:rPr>
                <w:rFonts w:ascii="Arial" w:hAnsi="Arial" w:cs="Cordia New"/>
                <w:sz w:val="20"/>
                <w:szCs w:val="20"/>
              </w:rPr>
            </w:pPr>
            <w:r w:rsidRPr="00404CA7">
              <w:rPr>
                <w:rFonts w:ascii="Arial" w:hAnsi="Arial" w:cs="Arial"/>
                <w:sz w:val="20"/>
                <w:szCs w:val="20"/>
              </w:rPr>
              <w:t>Consolidated</w:t>
            </w:r>
          </w:p>
        </w:tc>
        <w:tc>
          <w:tcPr>
            <w:tcW w:w="2051" w:type="dxa"/>
            <w:tcMar>
              <w:top w:w="0" w:type="dxa"/>
              <w:left w:w="108" w:type="dxa"/>
              <w:bottom w:w="0" w:type="dxa"/>
              <w:right w:w="108" w:type="dxa"/>
            </w:tcMar>
          </w:tcPr>
          <w:p w:rsidR="00266DCF" w:rsidRPr="00802A68" w:rsidRDefault="00266DCF" w:rsidP="00DA36F8">
            <w:pPr>
              <w:spacing w:line="380" w:lineRule="exact"/>
              <w:jc w:val="center"/>
              <w:rPr>
                <w:rFonts w:ascii="Arial" w:hAnsi="Arial" w:cs="Cordia New"/>
                <w:sz w:val="20"/>
                <w:szCs w:val="20"/>
              </w:rPr>
            </w:pPr>
            <w:r>
              <w:rPr>
                <w:rFonts w:ascii="Arial" w:hAnsi="Arial" w:cs="Arial"/>
                <w:sz w:val="20"/>
                <w:szCs w:val="20"/>
              </w:rPr>
              <w:t>Separate</w:t>
            </w:r>
          </w:p>
        </w:tc>
      </w:tr>
      <w:tr w:rsidR="00266DCF" w:rsidRPr="00404CA7" w:rsidTr="00D632BE">
        <w:trPr>
          <w:cantSplit/>
        </w:trPr>
        <w:tc>
          <w:tcPr>
            <w:tcW w:w="4932" w:type="dxa"/>
            <w:tcMar>
              <w:top w:w="0" w:type="dxa"/>
              <w:left w:w="108" w:type="dxa"/>
              <w:bottom w:w="0" w:type="dxa"/>
              <w:right w:w="108" w:type="dxa"/>
            </w:tcMar>
          </w:tcPr>
          <w:p w:rsidR="00266DCF" w:rsidRPr="00404CA7" w:rsidRDefault="00266DCF" w:rsidP="00DA36F8">
            <w:pPr>
              <w:spacing w:line="380" w:lineRule="exact"/>
              <w:jc w:val="both"/>
              <w:rPr>
                <w:rFonts w:ascii="Arial" w:hAnsi="Arial" w:cs="Arial"/>
                <w:sz w:val="20"/>
                <w:szCs w:val="20"/>
              </w:rPr>
            </w:pPr>
          </w:p>
        </w:tc>
        <w:tc>
          <w:tcPr>
            <w:tcW w:w="1980" w:type="dxa"/>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c>
          <w:tcPr>
            <w:tcW w:w="2051" w:type="dxa"/>
            <w:tcMar>
              <w:top w:w="0" w:type="dxa"/>
              <w:left w:w="108" w:type="dxa"/>
              <w:bottom w:w="0" w:type="dxa"/>
              <w:right w:w="108" w:type="dxa"/>
            </w:tcMar>
          </w:tcPr>
          <w:p w:rsidR="00266DCF" w:rsidRPr="00802A68" w:rsidRDefault="00266DCF" w:rsidP="00DA36F8">
            <w:pPr>
              <w:pBdr>
                <w:bottom w:val="single" w:sz="4" w:space="1" w:color="auto"/>
              </w:pBdr>
              <w:spacing w:line="380" w:lineRule="exact"/>
              <w:jc w:val="center"/>
              <w:rPr>
                <w:rFonts w:ascii="Arial" w:hAnsi="Arial" w:cs="Cordia New"/>
                <w:sz w:val="20"/>
                <w:szCs w:val="20"/>
              </w:rPr>
            </w:pPr>
            <w:r w:rsidRPr="00404CA7">
              <w:rPr>
                <w:rFonts w:ascii="Arial" w:hAnsi="Arial" w:cs="Arial"/>
                <w:sz w:val="20"/>
                <w:szCs w:val="20"/>
              </w:rPr>
              <w:t>financial statements</w:t>
            </w:r>
          </w:p>
        </w:tc>
      </w:tr>
      <w:tr w:rsidR="00266DCF" w:rsidRPr="00404CA7" w:rsidTr="00D632BE">
        <w:tc>
          <w:tcPr>
            <w:tcW w:w="4932" w:type="dxa"/>
            <w:tcMar>
              <w:top w:w="0" w:type="dxa"/>
              <w:left w:w="108" w:type="dxa"/>
              <w:bottom w:w="0" w:type="dxa"/>
              <w:right w:w="108" w:type="dxa"/>
            </w:tcMar>
            <w:hideMark/>
          </w:tcPr>
          <w:p w:rsidR="00266DCF" w:rsidRPr="00404CA7" w:rsidRDefault="00266DCF" w:rsidP="00DA36F8">
            <w:pPr>
              <w:spacing w:line="380" w:lineRule="exact"/>
              <w:jc w:val="both"/>
              <w:rPr>
                <w:rFonts w:ascii="Arial" w:hAnsi="Arial" w:cs="Arial"/>
                <w:sz w:val="20"/>
                <w:szCs w:val="20"/>
              </w:rPr>
            </w:pPr>
            <w:r w:rsidRPr="00404CA7">
              <w:rPr>
                <w:rFonts w:ascii="Arial" w:hAnsi="Arial" w:cs="Arial"/>
                <w:sz w:val="20"/>
                <w:szCs w:val="20"/>
              </w:rPr>
              <w:t>Balance as at 1 January 20</w:t>
            </w:r>
            <w:r>
              <w:rPr>
                <w:rFonts w:ascii="Arial" w:hAnsi="Arial" w:cs="Arial"/>
                <w:sz w:val="20"/>
                <w:szCs w:val="20"/>
              </w:rPr>
              <w:t>20</w:t>
            </w:r>
          </w:p>
        </w:tc>
        <w:tc>
          <w:tcPr>
            <w:tcW w:w="1980" w:type="dxa"/>
            <w:vAlign w:val="bottom"/>
          </w:tcPr>
          <w:p w:rsidR="00266DCF" w:rsidRPr="00CC60B9" w:rsidRDefault="00266DCF" w:rsidP="00DA36F8">
            <w:pPr>
              <w:tabs>
                <w:tab w:val="decimal" w:pos="1818"/>
              </w:tabs>
              <w:spacing w:line="380" w:lineRule="exact"/>
              <w:jc w:val="both"/>
              <w:rPr>
                <w:rFonts w:ascii="Arial" w:hAnsi="Arial" w:cs="Arial"/>
                <w:sz w:val="20"/>
                <w:szCs w:val="20"/>
              </w:rPr>
            </w:pPr>
            <w:r w:rsidRPr="00617B79">
              <w:rPr>
                <w:rFonts w:ascii="Arial" w:hAnsi="Arial" w:cs="Arial"/>
                <w:sz w:val="20"/>
                <w:szCs w:val="20"/>
              </w:rPr>
              <w:t>9,146,000</w:t>
            </w:r>
          </w:p>
        </w:tc>
        <w:tc>
          <w:tcPr>
            <w:tcW w:w="2051" w:type="dxa"/>
            <w:tcMar>
              <w:top w:w="0" w:type="dxa"/>
              <w:left w:w="108" w:type="dxa"/>
              <w:bottom w:w="0" w:type="dxa"/>
              <w:right w:w="108" w:type="dxa"/>
            </w:tcMar>
          </w:tcPr>
          <w:p w:rsidR="00266DCF" w:rsidRPr="00404CA7" w:rsidRDefault="00266DCF" w:rsidP="00DA36F8">
            <w:pPr>
              <w:tabs>
                <w:tab w:val="decimal" w:pos="1710"/>
              </w:tabs>
              <w:spacing w:line="380" w:lineRule="exact"/>
              <w:jc w:val="both"/>
              <w:rPr>
                <w:rFonts w:ascii="Arial" w:hAnsi="Arial" w:cs="Arial"/>
                <w:sz w:val="20"/>
                <w:szCs w:val="20"/>
              </w:rPr>
            </w:pPr>
            <w:r w:rsidRPr="00617B79">
              <w:rPr>
                <w:rFonts w:ascii="Arial" w:hAnsi="Arial" w:cs="Arial"/>
                <w:sz w:val="20"/>
                <w:szCs w:val="20"/>
              </w:rPr>
              <w:t>4,633,300</w:t>
            </w:r>
          </w:p>
        </w:tc>
      </w:tr>
      <w:tr w:rsidR="00E82EF8" w:rsidRPr="00404CA7" w:rsidTr="00D632BE">
        <w:tc>
          <w:tcPr>
            <w:tcW w:w="4932" w:type="dxa"/>
            <w:tcMar>
              <w:top w:w="0" w:type="dxa"/>
              <w:left w:w="108" w:type="dxa"/>
              <w:bottom w:w="0" w:type="dxa"/>
              <w:right w:w="108" w:type="dxa"/>
            </w:tcMar>
          </w:tcPr>
          <w:p w:rsidR="00E82EF8" w:rsidRPr="00404CA7" w:rsidRDefault="00E82EF8" w:rsidP="00E82EF8">
            <w:pPr>
              <w:spacing w:line="380" w:lineRule="exact"/>
              <w:jc w:val="both"/>
              <w:rPr>
                <w:rFonts w:ascii="Arial" w:hAnsi="Arial" w:cs="Arial"/>
                <w:sz w:val="20"/>
                <w:szCs w:val="20"/>
              </w:rPr>
            </w:pPr>
            <w:r w:rsidRPr="00404CA7">
              <w:rPr>
                <w:rFonts w:ascii="Arial" w:hAnsi="Arial" w:cs="Arial"/>
                <w:sz w:val="20"/>
                <w:szCs w:val="20"/>
              </w:rPr>
              <w:t xml:space="preserve">Add: Issuance of debentures during the </w:t>
            </w:r>
            <w:r>
              <w:rPr>
                <w:rFonts w:ascii="Arial" w:hAnsi="Arial" w:cs="Arial"/>
                <w:sz w:val="20"/>
                <w:szCs w:val="20"/>
              </w:rPr>
              <w:t>period</w:t>
            </w:r>
          </w:p>
        </w:tc>
        <w:tc>
          <w:tcPr>
            <w:tcW w:w="1980" w:type="dxa"/>
            <w:vAlign w:val="bottom"/>
          </w:tcPr>
          <w:p w:rsidR="00E82EF8" w:rsidRPr="00E82EF8" w:rsidRDefault="00E82EF8" w:rsidP="00E82EF8">
            <w:pPr>
              <w:tabs>
                <w:tab w:val="decimal" w:pos="1818"/>
              </w:tabs>
              <w:spacing w:line="380" w:lineRule="exact"/>
              <w:jc w:val="both"/>
              <w:rPr>
                <w:rFonts w:ascii="Arial" w:hAnsi="Arial" w:cs="Arial"/>
                <w:sz w:val="20"/>
                <w:szCs w:val="20"/>
              </w:rPr>
            </w:pPr>
            <w:r w:rsidRPr="00E82EF8">
              <w:rPr>
                <w:rFonts w:ascii="Arial" w:hAnsi="Arial" w:cs="Arial"/>
                <w:sz w:val="20"/>
                <w:szCs w:val="20"/>
              </w:rPr>
              <w:t>2,000,000</w:t>
            </w:r>
          </w:p>
        </w:tc>
        <w:tc>
          <w:tcPr>
            <w:tcW w:w="2051" w:type="dxa"/>
            <w:tcMar>
              <w:top w:w="0" w:type="dxa"/>
              <w:left w:w="108" w:type="dxa"/>
              <w:bottom w:w="0" w:type="dxa"/>
              <w:right w:w="108" w:type="dxa"/>
            </w:tcMar>
            <w:vAlign w:val="bottom"/>
          </w:tcPr>
          <w:p w:rsidR="00E82EF8" w:rsidRPr="00E82EF8" w:rsidRDefault="00E82EF8" w:rsidP="00E82EF8">
            <w:pPr>
              <w:tabs>
                <w:tab w:val="decimal" w:pos="1710"/>
              </w:tabs>
              <w:spacing w:line="380" w:lineRule="exact"/>
              <w:jc w:val="both"/>
              <w:rPr>
                <w:rFonts w:ascii="Arial" w:hAnsi="Arial" w:cs="Arial"/>
                <w:sz w:val="20"/>
                <w:szCs w:val="20"/>
              </w:rPr>
            </w:pPr>
            <w:r w:rsidRPr="00E82EF8">
              <w:rPr>
                <w:rFonts w:ascii="Arial" w:hAnsi="Arial" w:cs="Arial"/>
                <w:sz w:val="20"/>
                <w:szCs w:val="20"/>
              </w:rPr>
              <w:t>-</w:t>
            </w:r>
          </w:p>
        </w:tc>
      </w:tr>
      <w:tr w:rsidR="00E82EF8" w:rsidRPr="00404CA7" w:rsidTr="00D632BE">
        <w:tc>
          <w:tcPr>
            <w:tcW w:w="4932" w:type="dxa"/>
            <w:tcMar>
              <w:top w:w="0" w:type="dxa"/>
              <w:left w:w="108" w:type="dxa"/>
              <w:bottom w:w="0" w:type="dxa"/>
              <w:right w:w="108" w:type="dxa"/>
            </w:tcMar>
          </w:tcPr>
          <w:p w:rsidR="00E82EF8" w:rsidRPr="00404CA7" w:rsidRDefault="008371FE" w:rsidP="00E82EF8">
            <w:pPr>
              <w:spacing w:line="380" w:lineRule="exact"/>
              <w:jc w:val="both"/>
              <w:rPr>
                <w:rFonts w:ascii="Arial" w:hAnsi="Arial" w:cs="Arial"/>
                <w:sz w:val="20"/>
                <w:szCs w:val="20"/>
              </w:rPr>
            </w:pPr>
            <w:r w:rsidRPr="008371FE">
              <w:rPr>
                <w:rFonts w:ascii="Arial" w:hAnsi="Arial" w:cs="Arial"/>
                <w:sz w:val="20"/>
                <w:szCs w:val="20"/>
              </w:rPr>
              <w:t>Less: Repayment for debentures</w:t>
            </w:r>
          </w:p>
        </w:tc>
        <w:tc>
          <w:tcPr>
            <w:tcW w:w="1980" w:type="dxa"/>
            <w:vAlign w:val="bottom"/>
          </w:tcPr>
          <w:p w:rsidR="00E82EF8" w:rsidRPr="00E82EF8" w:rsidRDefault="00E82EF8" w:rsidP="00E82EF8">
            <w:pPr>
              <w:pBdr>
                <w:bottom w:val="single" w:sz="4" w:space="1" w:color="auto"/>
              </w:pBdr>
              <w:tabs>
                <w:tab w:val="decimal" w:pos="1818"/>
              </w:tabs>
              <w:spacing w:line="380" w:lineRule="exact"/>
              <w:jc w:val="both"/>
              <w:rPr>
                <w:rFonts w:ascii="Arial" w:hAnsi="Arial" w:cs="Arial"/>
                <w:sz w:val="20"/>
                <w:szCs w:val="20"/>
              </w:rPr>
            </w:pPr>
            <w:r w:rsidRPr="00E82EF8">
              <w:rPr>
                <w:rFonts w:ascii="Arial" w:hAnsi="Arial" w:cs="Arial"/>
                <w:sz w:val="20"/>
                <w:szCs w:val="20"/>
              </w:rPr>
              <w:t>(400,000)</w:t>
            </w:r>
          </w:p>
        </w:tc>
        <w:tc>
          <w:tcPr>
            <w:tcW w:w="2051" w:type="dxa"/>
            <w:tcMar>
              <w:top w:w="0" w:type="dxa"/>
              <w:left w:w="108" w:type="dxa"/>
              <w:bottom w:w="0" w:type="dxa"/>
              <w:right w:w="108" w:type="dxa"/>
            </w:tcMar>
            <w:vAlign w:val="bottom"/>
          </w:tcPr>
          <w:p w:rsidR="00E82EF8" w:rsidRPr="00E82EF8" w:rsidRDefault="00E82EF8" w:rsidP="00E82EF8">
            <w:pPr>
              <w:pBdr>
                <w:bottom w:val="single" w:sz="4" w:space="1" w:color="auto"/>
              </w:pBdr>
              <w:tabs>
                <w:tab w:val="decimal" w:pos="1710"/>
              </w:tabs>
              <w:spacing w:line="380" w:lineRule="exact"/>
              <w:jc w:val="both"/>
              <w:rPr>
                <w:rFonts w:ascii="Arial" w:hAnsi="Arial" w:cs="Arial"/>
                <w:sz w:val="20"/>
                <w:szCs w:val="20"/>
              </w:rPr>
            </w:pPr>
            <w:r w:rsidRPr="00E82EF8">
              <w:rPr>
                <w:rFonts w:ascii="Arial" w:hAnsi="Arial" w:cs="Arial"/>
                <w:sz w:val="20"/>
                <w:szCs w:val="20"/>
              </w:rPr>
              <w:t>(400,000)</w:t>
            </w:r>
          </w:p>
        </w:tc>
      </w:tr>
      <w:tr w:rsidR="00E82EF8" w:rsidRPr="00404CA7" w:rsidTr="00D632BE">
        <w:tc>
          <w:tcPr>
            <w:tcW w:w="4932" w:type="dxa"/>
            <w:tcMar>
              <w:top w:w="0" w:type="dxa"/>
              <w:left w:w="108" w:type="dxa"/>
              <w:bottom w:w="0" w:type="dxa"/>
              <w:right w:w="108" w:type="dxa"/>
            </w:tcMar>
            <w:hideMark/>
          </w:tcPr>
          <w:p w:rsidR="00E82EF8" w:rsidRPr="00404CA7" w:rsidRDefault="00E82EF8" w:rsidP="00E82EF8">
            <w:pPr>
              <w:spacing w:line="380" w:lineRule="exact"/>
              <w:jc w:val="both"/>
              <w:rPr>
                <w:rFonts w:ascii="Arial" w:hAnsi="Arial" w:cs="Arial"/>
                <w:sz w:val="20"/>
                <w:szCs w:val="20"/>
              </w:rPr>
            </w:pPr>
            <w:r w:rsidRPr="00404CA7">
              <w:rPr>
                <w:rFonts w:ascii="Arial" w:hAnsi="Arial" w:cs="Arial"/>
                <w:sz w:val="20"/>
                <w:szCs w:val="20"/>
              </w:rPr>
              <w:t xml:space="preserve">Balance as at </w:t>
            </w:r>
            <w:r w:rsidRPr="00CF2AB2">
              <w:rPr>
                <w:rFonts w:ascii="Arial" w:hAnsi="Arial" w:cs="Arial"/>
                <w:sz w:val="20"/>
                <w:szCs w:val="20"/>
              </w:rPr>
              <w:t xml:space="preserve">30 June </w:t>
            </w:r>
            <w:r w:rsidRPr="00470752">
              <w:rPr>
                <w:rFonts w:ascii="Arial" w:hAnsi="Arial" w:cs="Arial"/>
                <w:sz w:val="20"/>
                <w:szCs w:val="20"/>
              </w:rPr>
              <w:t>2020</w:t>
            </w:r>
          </w:p>
        </w:tc>
        <w:tc>
          <w:tcPr>
            <w:tcW w:w="1980" w:type="dxa"/>
            <w:vAlign w:val="bottom"/>
          </w:tcPr>
          <w:p w:rsidR="00E82EF8" w:rsidRPr="00E82EF8" w:rsidRDefault="00E82EF8" w:rsidP="00E82EF8">
            <w:pPr>
              <w:pBdr>
                <w:bottom w:val="double" w:sz="4" w:space="1" w:color="auto"/>
              </w:pBdr>
              <w:tabs>
                <w:tab w:val="decimal" w:pos="1818"/>
              </w:tabs>
              <w:spacing w:line="380" w:lineRule="exact"/>
              <w:jc w:val="both"/>
              <w:rPr>
                <w:rFonts w:ascii="Arial" w:hAnsi="Arial" w:cs="Arial"/>
                <w:sz w:val="20"/>
                <w:szCs w:val="20"/>
              </w:rPr>
            </w:pPr>
            <w:r w:rsidRPr="00E82EF8">
              <w:rPr>
                <w:rFonts w:ascii="Arial" w:hAnsi="Arial" w:cs="Arial"/>
                <w:sz w:val="20"/>
                <w:szCs w:val="20"/>
              </w:rPr>
              <w:t>10,746,000</w:t>
            </w:r>
          </w:p>
        </w:tc>
        <w:tc>
          <w:tcPr>
            <w:tcW w:w="2051" w:type="dxa"/>
            <w:tcMar>
              <w:top w:w="0" w:type="dxa"/>
              <w:left w:w="108" w:type="dxa"/>
              <w:bottom w:w="0" w:type="dxa"/>
              <w:right w:w="108" w:type="dxa"/>
            </w:tcMar>
            <w:vAlign w:val="bottom"/>
          </w:tcPr>
          <w:p w:rsidR="00E82EF8" w:rsidRPr="00E82EF8" w:rsidRDefault="00E82EF8" w:rsidP="00E82EF8">
            <w:pPr>
              <w:pBdr>
                <w:bottom w:val="double" w:sz="4" w:space="1" w:color="auto"/>
              </w:pBdr>
              <w:tabs>
                <w:tab w:val="decimal" w:pos="1710"/>
              </w:tabs>
              <w:spacing w:line="380" w:lineRule="exact"/>
              <w:jc w:val="both"/>
              <w:rPr>
                <w:rFonts w:ascii="Arial" w:hAnsi="Arial" w:cs="Arial"/>
                <w:sz w:val="20"/>
                <w:szCs w:val="20"/>
              </w:rPr>
            </w:pPr>
            <w:r w:rsidRPr="00E82EF8">
              <w:rPr>
                <w:rFonts w:ascii="Arial" w:hAnsi="Arial" w:cs="Arial"/>
                <w:sz w:val="20"/>
                <w:szCs w:val="20"/>
              </w:rPr>
              <w:t>4,233,300</w:t>
            </w:r>
          </w:p>
        </w:tc>
      </w:tr>
    </w:tbl>
    <w:p w:rsidR="00C97784" w:rsidRDefault="00C97784" w:rsidP="00CB0BDB">
      <w:pPr>
        <w:tabs>
          <w:tab w:val="left" w:pos="900"/>
          <w:tab w:val="left" w:pos="2160"/>
          <w:tab w:val="left" w:pos="2880"/>
        </w:tabs>
        <w:spacing w:before="240" w:after="120" w:line="380" w:lineRule="exact"/>
        <w:ind w:left="547" w:right="-43"/>
        <w:jc w:val="thaiDistribute"/>
        <w:rPr>
          <w:rFonts w:ascii="Arial" w:hAnsi="Arial" w:cs="Arial"/>
          <w:sz w:val="22"/>
          <w:szCs w:val="22"/>
        </w:rPr>
      </w:pPr>
      <w:r w:rsidRPr="00AB2899">
        <w:rPr>
          <w:rFonts w:ascii="Arial" w:hAnsi="Arial" w:cs="Arial"/>
          <w:sz w:val="22"/>
          <w:szCs w:val="22"/>
        </w:rPr>
        <w:t>The above debentures are unsecured, unsubordinated, registered debentures which have terms of pay</w:t>
      </w:r>
      <w:r w:rsidR="00145CC4">
        <w:rPr>
          <w:rFonts w:ascii="Arial" w:hAnsi="Arial" w:cs="Arial"/>
          <w:sz w:val="22"/>
          <w:szCs w:val="22"/>
        </w:rPr>
        <w:t xml:space="preserve">ment of interest every 3 months and 6 months </w:t>
      </w:r>
      <w:r w:rsidRPr="00AB2899">
        <w:rPr>
          <w:rFonts w:ascii="Arial" w:hAnsi="Arial" w:cs="Arial"/>
          <w:sz w:val="22"/>
          <w:szCs w:val="22"/>
        </w:rPr>
        <w:t>throughout the terms of debentures.</w:t>
      </w:r>
      <w:r w:rsidRPr="00AB2899">
        <w:rPr>
          <w:rFonts w:ascii="Arial" w:hAnsi="Arial" w:cs="Arial"/>
          <w:sz w:val="22"/>
          <w:szCs w:val="22"/>
          <w:cs/>
        </w:rPr>
        <w:t xml:space="preserve"> </w:t>
      </w:r>
    </w:p>
    <w:p w:rsidR="006A716B" w:rsidRPr="00AB2899" w:rsidRDefault="006A716B" w:rsidP="00CB0BDB">
      <w:pPr>
        <w:tabs>
          <w:tab w:val="left" w:pos="900"/>
          <w:tab w:val="left" w:pos="2160"/>
          <w:tab w:val="left" w:pos="2880"/>
        </w:tabs>
        <w:spacing w:before="120" w:after="120" w:line="380" w:lineRule="exact"/>
        <w:ind w:left="547" w:right="-43"/>
        <w:jc w:val="thaiDistribute"/>
        <w:rPr>
          <w:rFonts w:ascii="Arial" w:hAnsi="Arial" w:cs="Arial"/>
          <w:sz w:val="22"/>
          <w:szCs w:val="22"/>
        </w:rPr>
      </w:pPr>
      <w:r>
        <w:rPr>
          <w:rFonts w:ascii="Arial" w:hAnsi="Arial" w:cs="Arial"/>
          <w:sz w:val="22"/>
          <w:szCs w:val="22"/>
        </w:rPr>
        <w:t>The Company used proceeds from issuance of debentures for business exp</w:t>
      </w:r>
      <w:r w:rsidR="00455537">
        <w:rPr>
          <w:rFonts w:ascii="Arial" w:hAnsi="Arial" w:cs="Arial"/>
          <w:sz w:val="22"/>
          <w:szCs w:val="22"/>
        </w:rPr>
        <w:t>a</w:t>
      </w:r>
      <w:r>
        <w:rPr>
          <w:rFonts w:ascii="Arial" w:hAnsi="Arial" w:cs="Arial"/>
          <w:sz w:val="22"/>
          <w:szCs w:val="22"/>
        </w:rPr>
        <w:t>nsion.</w:t>
      </w:r>
    </w:p>
    <w:p w:rsidR="00C97784" w:rsidRDefault="00C97784" w:rsidP="00CB0BDB">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0" w:right="-10"/>
        <w:jc w:val="thaiDistribute"/>
        <w:rPr>
          <w:rFonts w:ascii="Arial" w:hAnsi="Arial" w:cs="Arial"/>
          <w:sz w:val="22"/>
          <w:szCs w:val="32"/>
          <w:lang w:val="en-GB"/>
        </w:rPr>
      </w:pPr>
      <w:r>
        <w:rPr>
          <w:rFonts w:ascii="Arial" w:hAnsi="Arial" w:cs="Arial"/>
          <w:sz w:val="22"/>
          <w:szCs w:val="32"/>
          <w:lang w:val="en-GB"/>
        </w:rPr>
        <w:t>The subsidiary used proceeds</w:t>
      </w:r>
      <w:r w:rsidRPr="00277CA9">
        <w:rPr>
          <w:rFonts w:ascii="Arial" w:hAnsi="Arial" w:cs="Arial"/>
          <w:sz w:val="22"/>
          <w:szCs w:val="32"/>
          <w:lang w:val="en-GB"/>
        </w:rPr>
        <w:t xml:space="preserve"> from issuance of debentures </w:t>
      </w:r>
      <w:r w:rsidR="00145CC4">
        <w:rPr>
          <w:rFonts w:ascii="Arial" w:hAnsi="Arial" w:cs="Arial"/>
          <w:sz w:val="22"/>
          <w:szCs w:val="32"/>
          <w:lang w:val="en-GB"/>
        </w:rPr>
        <w:t>to repay outstanding loan and/or as working capital and business expansion</w:t>
      </w:r>
      <w:r w:rsidRPr="00277CA9">
        <w:rPr>
          <w:rFonts w:ascii="Arial" w:hAnsi="Arial" w:cs="Arial"/>
          <w:sz w:val="22"/>
          <w:szCs w:val="32"/>
          <w:lang w:val="en-GB"/>
        </w:rPr>
        <w:t>.</w:t>
      </w:r>
    </w:p>
    <w:p w:rsidR="00C97784" w:rsidRPr="008902C1" w:rsidRDefault="00C97784" w:rsidP="00CB0BDB">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rsidR="006F7EC6" w:rsidRPr="0028108E" w:rsidRDefault="00100BC5" w:rsidP="008371FE">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3</w:t>
      </w:r>
      <w:r w:rsidR="00E82EF8">
        <w:rPr>
          <w:rFonts w:ascii="Arial" w:hAnsi="Arial" w:cs="Arial"/>
          <w:b/>
          <w:bCs/>
          <w:sz w:val="22"/>
          <w:szCs w:val="22"/>
        </w:rPr>
        <w:t>4</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rsidR="0028108E" w:rsidRPr="0028108E" w:rsidRDefault="0028108E" w:rsidP="00CB0BDB">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w:t>
      </w:r>
      <w:proofErr w:type="spellStart"/>
      <w:r w:rsidR="00A4280E">
        <w:rPr>
          <w:rFonts w:ascii="Arial" w:hAnsi="Arial" w:cs="Arial"/>
          <w:sz w:val="22"/>
          <w:szCs w:val="22"/>
        </w:rPr>
        <w:t>JFin</w:t>
      </w:r>
      <w:proofErr w:type="spellEnd"/>
      <w:r w:rsidR="00A4280E">
        <w:rPr>
          <w:rFonts w:ascii="Arial" w:hAnsi="Arial" w:cs="Arial"/>
          <w:sz w:val="22"/>
          <w:szCs w:val="22"/>
        </w:rPr>
        <w:t xml:space="preserve">” </w:t>
      </w:r>
      <w:r w:rsidRPr="0028108E">
        <w:rPr>
          <w:rFonts w:ascii="Arial" w:hAnsi="Arial" w:cs="Arial"/>
          <w:sz w:val="22"/>
          <w:szCs w:val="22"/>
        </w:rPr>
        <w:t>C</w:t>
      </w:r>
      <w:r w:rsidR="00AF188D">
        <w:rPr>
          <w:rFonts w:ascii="Arial" w:hAnsi="Arial" w:cs="Arial"/>
          <w:sz w:val="22"/>
          <w:szCs w:val="22"/>
        </w:rPr>
        <w:t xml:space="preserve">oins (the Initial Coin Offering: </w:t>
      </w:r>
      <w:r w:rsidRPr="0028108E">
        <w:rPr>
          <w:rFonts w:ascii="Arial" w:hAnsi="Arial" w:cs="Arial"/>
          <w:sz w:val="22"/>
          <w:szCs w:val="22"/>
        </w:rPr>
        <w:t xml:space="preserve">ICO) belonging to J Ventures,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rsidR="0028108E" w:rsidRPr="0028108E" w:rsidRDefault="0028108E" w:rsidP="00CB0BDB">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rsidR="0028108E" w:rsidRPr="0028108E" w:rsidRDefault="0028108E" w:rsidP="00CB0BDB">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 xml:space="preserve">90 million tokens will be reserved for future use, which might be in the form of the next ICO, or for development of new technology that benefits the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system. These tokens are locked up until 1 October 2019.</w:t>
      </w:r>
    </w:p>
    <w:p w:rsidR="0028108E" w:rsidRPr="0028108E" w:rsidRDefault="0028108E" w:rsidP="008371FE">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Pr="0028108E">
        <w:rPr>
          <w:rFonts w:ascii="Arial" w:hAnsi="Arial" w:cs="Arial"/>
          <w:sz w:val="22"/>
          <w:szCs w:val="22"/>
        </w:rPr>
        <w:t>1 October 2019.</w:t>
      </w:r>
    </w:p>
    <w:p w:rsidR="0028108E" w:rsidRPr="0028108E" w:rsidRDefault="000B3659" w:rsidP="00CB0BDB">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The remaining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Coins 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rsidR="0028108E" w:rsidRPr="0028108E" w:rsidRDefault="0028108E" w:rsidP="00CB0BDB">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 xml:space="preserve">On 14 February 2018, J Ventures started to offer the first issued lot of 100 million tokens of </w:t>
      </w:r>
      <w:proofErr w:type="spellStart"/>
      <w:r w:rsidRPr="0028108E">
        <w:rPr>
          <w:rFonts w:ascii="Arial" w:hAnsi="Arial" w:cs="Arial"/>
          <w:sz w:val="22"/>
          <w:szCs w:val="22"/>
        </w:rPr>
        <w:t>JFin</w:t>
      </w:r>
      <w:proofErr w:type="spellEnd"/>
      <w:r w:rsidRPr="0028108E">
        <w:rPr>
          <w:rFonts w:ascii="Arial" w:hAnsi="Arial" w:cs="Arial"/>
          <w:sz w:val="22"/>
          <w:szCs w:val="22"/>
        </w:rPr>
        <w:t xml:space="preserve"> Coin (presales) mentioned in (a) a</w:t>
      </w:r>
      <w:r w:rsidR="00A4280E">
        <w:rPr>
          <w:rFonts w:ascii="Arial" w:hAnsi="Arial" w:cs="Arial"/>
          <w:sz w:val="22"/>
          <w:szCs w:val="22"/>
        </w:rPr>
        <w:t>t a price of Baht 6.60 per each</w:t>
      </w:r>
      <w:r w:rsidRPr="0028108E">
        <w:rPr>
          <w:rFonts w:ascii="Arial" w:hAnsi="Arial" w:cs="Arial"/>
          <w:sz w:val="22"/>
          <w:szCs w:val="22"/>
        </w:rPr>
        <w:t>.</w:t>
      </w:r>
      <w:r w:rsidR="001F5D21">
        <w:rPr>
          <w:rFonts w:ascii="Arial" w:hAnsi="Arial" w:cs="Arial"/>
          <w:sz w:val="22"/>
          <w:szCs w:val="22"/>
        </w:rPr>
        <w:t xml:space="preserve"> </w:t>
      </w:r>
      <w:r w:rsidRPr="0028108E">
        <w:rPr>
          <w:rFonts w:ascii="Arial" w:hAnsi="Arial" w:cs="Arial"/>
          <w:sz w:val="22"/>
          <w:szCs w:val="22"/>
        </w:rPr>
        <w:t xml:space="preserve">J Ventures issued </w:t>
      </w:r>
      <w:r w:rsidR="00245111">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rsidR="0028108E" w:rsidRPr="0028108E" w:rsidRDefault="0028108E" w:rsidP="00CB0BDB">
      <w:pPr>
        <w:overflowPunct/>
        <w:spacing w:before="120" w:after="120" w:line="380" w:lineRule="exact"/>
        <w:ind w:left="547"/>
        <w:jc w:val="thaiDistribute"/>
        <w:rPr>
          <w:rFonts w:ascii="Arial" w:hAnsi="Arial" w:cs="Arial"/>
          <w:sz w:val="22"/>
          <w:szCs w:val="22"/>
        </w:rPr>
      </w:pPr>
      <w:proofErr w:type="spellStart"/>
      <w:r w:rsidRPr="0028108E">
        <w:rPr>
          <w:rFonts w:ascii="Arial" w:hAnsi="Arial" w:cs="Arial"/>
          <w:sz w:val="22"/>
          <w:szCs w:val="22"/>
        </w:rPr>
        <w:t>JFin</w:t>
      </w:r>
      <w:proofErr w:type="spellEnd"/>
      <w:r w:rsidRPr="0028108E">
        <w:rPr>
          <w:rFonts w:ascii="Arial" w:hAnsi="Arial" w:cs="Arial"/>
          <w:sz w:val="22"/>
          <w:szCs w:val="22"/>
        </w:rPr>
        <w:t xml:space="preserve"> Coin 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 </w:t>
      </w:r>
      <w:r w:rsidR="001F5D21">
        <w:rPr>
          <w:rFonts w:ascii="Arial" w:hAnsi="Arial" w:cs="Arial"/>
          <w:sz w:val="22"/>
          <w:szCs w:val="22"/>
        </w:rPr>
        <w:t xml:space="preserve">                 </w:t>
      </w:r>
      <w:r w:rsidRPr="0028108E">
        <w:rPr>
          <w:rFonts w:ascii="Arial" w:hAnsi="Arial" w:cs="Arial"/>
          <w:sz w:val="22"/>
          <w:szCs w:val="22"/>
        </w:rPr>
        <w:t>2 May 2018.</w:t>
      </w:r>
    </w:p>
    <w:p w:rsidR="00590F4D" w:rsidRDefault="00F23091" w:rsidP="00CB0BDB">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Pr>
          <w:rFonts w:ascii="Arial" w:hAnsi="Arial" w:cs="Arial"/>
          <w:sz w:val="22"/>
          <w:szCs w:val="22"/>
        </w:rPr>
        <w:t xml:space="preserve"> million as a </w:t>
      </w:r>
      <w:r w:rsidR="005077FA">
        <w:rPr>
          <w:rFonts w:ascii="Arial" w:hAnsi="Arial" w:cs="Arial"/>
          <w:sz w:val="22"/>
          <w:szCs w:val="22"/>
        </w:rPr>
        <w:t xml:space="preserve">deferred </w:t>
      </w:r>
      <w:r>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Pr>
          <w:rFonts w:ascii="Arial" w:hAnsi="Arial" w:cs="Arial"/>
          <w:sz w:val="22"/>
          <w:szCs w:val="22"/>
        </w:rPr>
        <w:t>directly related expenses of Baht 1</w:t>
      </w:r>
      <w:r w:rsidR="00D547CF">
        <w:rPr>
          <w:rFonts w:ascii="Arial" w:hAnsi="Arial" w:cs="Arial"/>
          <w:sz w:val="22"/>
          <w:szCs w:val="22"/>
        </w:rPr>
        <w:t>9</w:t>
      </w:r>
      <w:r>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Pr>
          <w:rFonts w:ascii="Arial" w:hAnsi="Arial" w:cs="Arial"/>
          <w:sz w:val="22"/>
          <w:szCs w:val="22"/>
        </w:rPr>
        <w:t xml:space="preserve">In addition, the subsidiary </w:t>
      </w:r>
      <w:r w:rsidR="00890226">
        <w:rPr>
          <w:rFonts w:ascii="Arial" w:hAnsi="Arial" w:cs="Arial"/>
          <w:sz w:val="22"/>
          <w:szCs w:val="22"/>
        </w:rPr>
        <w:t>has paid</w:t>
      </w:r>
      <w:r>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Pr>
          <w:rFonts w:ascii="Arial" w:hAnsi="Arial" w:cs="Arial"/>
          <w:sz w:val="22"/>
          <w:szCs w:val="22"/>
        </w:rPr>
        <w:t xml:space="preserve">expected to </w:t>
      </w:r>
      <w:r w:rsidR="00D232A8">
        <w:rPr>
          <w:rFonts w:ascii="Arial" w:hAnsi="Arial" w:cs="Arial"/>
          <w:sz w:val="22"/>
          <w:szCs w:val="22"/>
        </w:rPr>
        <w:t>have</w:t>
      </w:r>
      <w:r>
        <w:rPr>
          <w:rFonts w:ascii="Arial" w:hAnsi="Arial" w:cs="Arial"/>
          <w:sz w:val="22"/>
          <w:szCs w:val="22"/>
        </w:rPr>
        <w:t xml:space="preserve"> future benefit.</w:t>
      </w:r>
    </w:p>
    <w:p w:rsidR="00992B84" w:rsidRPr="00992B84" w:rsidRDefault="00992B84" w:rsidP="00992B84">
      <w:pPr>
        <w:spacing w:before="120" w:after="120" w:line="380" w:lineRule="exact"/>
        <w:ind w:left="547" w:hanging="7"/>
        <w:jc w:val="thaiDistribute"/>
        <w:rPr>
          <w:rFonts w:ascii="Arial" w:hAnsi="Arial" w:cs="Arial"/>
          <w:sz w:val="22"/>
          <w:szCs w:val="22"/>
          <w:cs/>
        </w:rPr>
      </w:pPr>
      <w:bookmarkStart w:id="7"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8" w:name="_Hlk23406851"/>
      <w:r w:rsidRPr="00992B84">
        <w:rPr>
          <w:rFonts w:ascii="Arial" w:hAnsi="Arial" w:cs="Arial"/>
          <w:sz w:val="22"/>
          <w:szCs w:val="22"/>
        </w:rPr>
        <w:t xml:space="preserve">by using Blockchain technology </w:t>
      </w:r>
      <w:bookmarkEnd w:id="8"/>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income statement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120BF8">
        <w:rPr>
          <w:rFonts w:ascii="Arial" w:hAnsi="Arial" w:cs="Arial"/>
          <w:sz w:val="22"/>
          <w:szCs w:val="22"/>
        </w:rPr>
        <w:t xml:space="preserve">statement of comprehensive </w:t>
      </w:r>
      <w:r w:rsidRPr="00992B84">
        <w:rPr>
          <w:rFonts w:ascii="Arial" w:hAnsi="Arial" w:cs="Arial"/>
          <w:sz w:val="22"/>
          <w:szCs w:val="22"/>
        </w:rPr>
        <w:t>income. As at</w:t>
      </w:r>
      <w:r w:rsidR="00120BF8">
        <w:rPr>
          <w:rFonts w:ascii="Arial" w:hAnsi="Arial" w:cs="Arial"/>
          <w:sz w:val="22"/>
          <w:szCs w:val="22"/>
        </w:rPr>
        <w:t xml:space="preserve"> </w:t>
      </w:r>
      <w:r w:rsidR="00D632BE">
        <w:rPr>
          <w:rFonts w:ascii="Arial" w:hAnsi="Arial" w:cs="Arial"/>
          <w:sz w:val="22"/>
          <w:szCs w:val="22"/>
        </w:rPr>
        <w:t>30 June</w:t>
      </w:r>
      <w:r w:rsidR="00470752">
        <w:rPr>
          <w:rFonts w:ascii="Arial" w:hAnsi="Arial" w:cs="Arial"/>
          <w:sz w:val="22"/>
          <w:szCs w:val="22"/>
        </w:rPr>
        <w:t xml:space="preserve"> 2020</w:t>
      </w:r>
      <w:r w:rsidRPr="00992B84">
        <w:rPr>
          <w:rFonts w:ascii="Arial" w:hAnsi="Arial" w:cs="Arial"/>
          <w:sz w:val="22"/>
          <w:szCs w:val="22"/>
        </w:rPr>
        <w:t xml:space="preserve">, the subsidiary has outstanding balances of liability presented as “Liability arising from issuing and offering digital tokens” amounting to Baht </w:t>
      </w:r>
      <w:r w:rsidR="00E82EF8">
        <w:rPr>
          <w:rFonts w:ascii="Arial" w:hAnsi="Arial" w:cs="Arial"/>
          <w:sz w:val="22"/>
          <w:szCs w:val="22"/>
        </w:rPr>
        <w:t>422</w:t>
      </w:r>
      <w:r w:rsidRPr="00992B84">
        <w:rPr>
          <w:rFonts w:ascii="Arial" w:hAnsi="Arial" w:cs="Arial"/>
          <w:sz w:val="22"/>
          <w:szCs w:val="22"/>
        </w:rPr>
        <w:t xml:space="preserve"> million in the statement of financial position.</w:t>
      </w:r>
    </w:p>
    <w:p w:rsidR="00E82EF8" w:rsidRDefault="00E82EF8">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224F9D" w:rsidRPr="00023989" w:rsidRDefault="00224F9D" w:rsidP="00470752">
      <w:pPr>
        <w:spacing w:before="120" w:after="12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rsidR="00224F9D" w:rsidRPr="00023989" w:rsidRDefault="00224F9D" w:rsidP="00470752">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90" w:type="dxa"/>
        <w:tblInd w:w="450" w:type="dxa"/>
        <w:tblLayout w:type="fixed"/>
        <w:tblLook w:val="0000" w:firstRow="0" w:lastRow="0" w:firstColumn="0" w:lastColumn="0" w:noHBand="0" w:noVBand="0"/>
      </w:tblPr>
      <w:tblGrid>
        <w:gridCol w:w="6930"/>
        <w:gridCol w:w="2160"/>
      </w:tblGrid>
      <w:tr w:rsidR="00224F9D" w:rsidRPr="00023989" w:rsidTr="00CF2AB2">
        <w:tc>
          <w:tcPr>
            <w:tcW w:w="6930" w:type="dxa"/>
          </w:tcPr>
          <w:p w:rsidR="00224F9D" w:rsidRPr="00023989" w:rsidRDefault="00224F9D" w:rsidP="00470752">
            <w:pPr>
              <w:tabs>
                <w:tab w:val="left" w:pos="2880"/>
                <w:tab w:val="right" w:pos="5040"/>
                <w:tab w:val="right" w:pos="6390"/>
                <w:tab w:val="right" w:pos="8190"/>
              </w:tabs>
              <w:spacing w:line="380" w:lineRule="exact"/>
              <w:ind w:left="-14" w:right="-43" w:firstLine="14"/>
              <w:jc w:val="both"/>
              <w:rPr>
                <w:rFonts w:ascii="Angsana New" w:hAnsi="Angsana New"/>
                <w:sz w:val="32"/>
                <w:szCs w:val="32"/>
                <w:cs/>
              </w:rPr>
            </w:pPr>
          </w:p>
        </w:tc>
        <w:tc>
          <w:tcPr>
            <w:tcW w:w="2160" w:type="dxa"/>
          </w:tcPr>
          <w:p w:rsidR="00224F9D" w:rsidRPr="00023989" w:rsidRDefault="00224F9D" w:rsidP="00470752">
            <w:pPr>
              <w:pBdr>
                <w:bottom w:val="single" w:sz="4" w:space="1" w:color="auto"/>
              </w:pBdr>
              <w:spacing w:line="380" w:lineRule="exact"/>
              <w:ind w:left="-14" w:right="-18" w:firstLine="14"/>
              <w:jc w:val="center"/>
              <w:rPr>
                <w:rFonts w:ascii="Arial" w:hAnsi="Arial" w:cs="Arial"/>
                <w:sz w:val="22"/>
                <w:szCs w:val="22"/>
              </w:rPr>
            </w:pPr>
            <w:r w:rsidRPr="00023989">
              <w:rPr>
                <w:rFonts w:ascii="Arial" w:hAnsi="Arial" w:cs="Arial"/>
                <w:sz w:val="22"/>
                <w:szCs w:val="22"/>
              </w:rPr>
              <w:t>Consolidated</w:t>
            </w:r>
          </w:p>
          <w:p w:rsidR="00224F9D" w:rsidRPr="00023989" w:rsidRDefault="00224F9D" w:rsidP="00470752">
            <w:pPr>
              <w:pBdr>
                <w:bottom w:val="single" w:sz="4" w:space="1" w:color="auto"/>
              </w:pBdr>
              <w:spacing w:line="380" w:lineRule="exact"/>
              <w:ind w:left="-14" w:right="-18" w:firstLine="14"/>
              <w:jc w:val="center"/>
              <w:rPr>
                <w:rFonts w:ascii="Angsana New" w:hAnsi="Angsana New"/>
                <w:sz w:val="32"/>
                <w:szCs w:val="32"/>
              </w:rPr>
            </w:pPr>
            <w:r w:rsidRPr="00023989">
              <w:rPr>
                <w:rFonts w:ascii="Arial" w:hAnsi="Arial" w:cs="Arial"/>
                <w:sz w:val="22"/>
                <w:szCs w:val="22"/>
              </w:rPr>
              <w:t>financial statements</w:t>
            </w:r>
          </w:p>
        </w:tc>
      </w:tr>
      <w:tr w:rsidR="00224F9D" w:rsidRPr="00023989" w:rsidTr="00CF2AB2">
        <w:tc>
          <w:tcPr>
            <w:tcW w:w="6930" w:type="dxa"/>
          </w:tcPr>
          <w:p w:rsidR="00224F9D" w:rsidRPr="00023989" w:rsidRDefault="00224F9D" w:rsidP="00470752">
            <w:pPr>
              <w:tabs>
                <w:tab w:val="left" w:pos="2880"/>
                <w:tab w:val="right" w:pos="5040"/>
                <w:tab w:val="right" w:pos="6390"/>
                <w:tab w:val="right" w:pos="8190"/>
              </w:tabs>
              <w:spacing w:line="380" w:lineRule="exact"/>
              <w:ind w:left="159" w:right="-43" w:hanging="180"/>
              <w:rPr>
                <w:rFonts w:ascii="Angsana New" w:hAnsi="Angsana New" w:cstheme="minorBidi"/>
                <w:sz w:val="32"/>
                <w:szCs w:val="32"/>
                <w:cs/>
              </w:rPr>
            </w:pPr>
            <w:r w:rsidRPr="00023989">
              <w:rPr>
                <w:rFonts w:ascii="Arial" w:hAnsi="Arial" w:cs="Arial"/>
                <w:sz w:val="22"/>
                <w:szCs w:val="22"/>
              </w:rPr>
              <w:t xml:space="preserve">Liability arising from issuing and offering digital tokens </w:t>
            </w:r>
            <w:r w:rsidR="00470752">
              <w:rPr>
                <w:rFonts w:ascii="Arial" w:hAnsi="Arial" w:cs="Arial"/>
                <w:sz w:val="22"/>
                <w:szCs w:val="22"/>
              </w:rPr>
              <w:t xml:space="preserve">                          as at 1 January 2020</w:t>
            </w:r>
          </w:p>
        </w:tc>
        <w:tc>
          <w:tcPr>
            <w:tcW w:w="2160" w:type="dxa"/>
            <w:vAlign w:val="bottom"/>
          </w:tcPr>
          <w:p w:rsidR="00224F9D" w:rsidRPr="00023989" w:rsidRDefault="002D5E3D" w:rsidP="00470752">
            <w:pPr>
              <w:tabs>
                <w:tab w:val="decimal" w:pos="1694"/>
              </w:tabs>
              <w:spacing w:line="380" w:lineRule="exact"/>
              <w:ind w:left="-14" w:right="-18" w:firstLine="14"/>
              <w:jc w:val="both"/>
              <w:rPr>
                <w:rFonts w:ascii="Arial" w:hAnsi="Arial" w:cs="Arial"/>
                <w:sz w:val="22"/>
                <w:szCs w:val="22"/>
              </w:rPr>
            </w:pPr>
            <w:r>
              <w:rPr>
                <w:rFonts w:ascii="Arial" w:hAnsi="Arial" w:cs="Arial"/>
                <w:sz w:val="22"/>
                <w:szCs w:val="22"/>
              </w:rPr>
              <w:t>441,694</w:t>
            </w:r>
          </w:p>
        </w:tc>
      </w:tr>
      <w:tr w:rsidR="00A901EE" w:rsidRPr="00023989" w:rsidTr="006D30A3">
        <w:tc>
          <w:tcPr>
            <w:tcW w:w="6930" w:type="dxa"/>
            <w:vAlign w:val="bottom"/>
          </w:tcPr>
          <w:p w:rsidR="00A901EE" w:rsidRPr="00023989" w:rsidRDefault="00A901EE" w:rsidP="00A901EE">
            <w:pPr>
              <w:spacing w:line="380" w:lineRule="exact"/>
              <w:ind w:left="159" w:right="-36" w:hanging="180"/>
              <w:rPr>
                <w:rFonts w:ascii="Angsana New" w:hAnsi="Angsana New"/>
                <w:sz w:val="32"/>
                <w:szCs w:val="32"/>
                <w:cs/>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rsidR="00A901EE" w:rsidRPr="00A901EE" w:rsidRDefault="00A901EE" w:rsidP="00A901EE">
            <w:pPr>
              <w:pBdr>
                <w:bottom w:val="single" w:sz="4" w:space="1" w:color="auto"/>
              </w:pBdr>
              <w:tabs>
                <w:tab w:val="decimal" w:pos="1694"/>
              </w:tabs>
              <w:spacing w:line="380" w:lineRule="exact"/>
              <w:ind w:left="-14" w:right="-18" w:firstLine="14"/>
              <w:jc w:val="both"/>
              <w:rPr>
                <w:rFonts w:ascii="Arial" w:hAnsi="Arial" w:cs="Arial"/>
                <w:sz w:val="22"/>
                <w:szCs w:val="22"/>
              </w:rPr>
            </w:pPr>
            <w:r w:rsidRPr="00A901EE">
              <w:rPr>
                <w:rFonts w:ascii="Arial" w:hAnsi="Arial" w:cs="Arial"/>
                <w:sz w:val="22"/>
                <w:szCs w:val="22"/>
              </w:rPr>
              <w:t>(20,010)</w:t>
            </w:r>
          </w:p>
        </w:tc>
      </w:tr>
      <w:tr w:rsidR="00A901EE" w:rsidRPr="00577F5C" w:rsidTr="00A2362F">
        <w:trPr>
          <w:trHeight w:val="738"/>
        </w:trPr>
        <w:tc>
          <w:tcPr>
            <w:tcW w:w="6930" w:type="dxa"/>
          </w:tcPr>
          <w:p w:rsidR="00A901EE" w:rsidRPr="00023989" w:rsidRDefault="00A901EE" w:rsidP="00A901EE">
            <w:pPr>
              <w:spacing w:line="380" w:lineRule="exact"/>
              <w:ind w:left="159" w:right="-36" w:hanging="180"/>
              <w:rPr>
                <w:rFonts w:ascii="Angsana New" w:hAnsi="Angsana New"/>
                <w:sz w:val="32"/>
                <w:szCs w:val="32"/>
              </w:rPr>
            </w:pPr>
            <w:r w:rsidRPr="00023989">
              <w:rPr>
                <w:rFonts w:ascii="Arial" w:hAnsi="Arial" w:cs="Arial"/>
                <w:sz w:val="22"/>
                <w:szCs w:val="22"/>
              </w:rPr>
              <w:t xml:space="preserve">Liability arising from issuing and offering digital tokens </w:t>
            </w:r>
            <w:r>
              <w:rPr>
                <w:rFonts w:ascii="Arial" w:hAnsi="Arial" w:cstheme="minorBidi" w:hint="cs"/>
                <w:sz w:val="22"/>
                <w:szCs w:val="22"/>
                <w:cs/>
              </w:rPr>
              <w:t xml:space="preserve">                </w:t>
            </w:r>
            <w:r>
              <w:rPr>
                <w:rFonts w:ascii="Arial" w:hAnsi="Arial" w:cstheme="minorBidi"/>
                <w:sz w:val="22"/>
                <w:szCs w:val="22"/>
              </w:rPr>
              <w:t xml:space="preserve">                   </w:t>
            </w:r>
            <w:r>
              <w:rPr>
                <w:rFonts w:ascii="Arial" w:hAnsi="Arial" w:cstheme="minorBidi" w:hint="cs"/>
                <w:sz w:val="22"/>
                <w:szCs w:val="22"/>
                <w:cs/>
              </w:rPr>
              <w:t xml:space="preserve">   </w:t>
            </w:r>
            <w:r w:rsidRPr="00023989">
              <w:rPr>
                <w:rFonts w:ascii="Arial" w:hAnsi="Arial" w:cs="Browallia New"/>
                <w:sz w:val="22"/>
                <w:szCs w:val="28"/>
              </w:rPr>
              <w:t xml:space="preserve">as </w:t>
            </w:r>
            <w:r w:rsidRPr="00023989">
              <w:rPr>
                <w:rFonts w:ascii="Arial" w:hAnsi="Arial" w:cs="Arial"/>
                <w:sz w:val="22"/>
                <w:szCs w:val="22"/>
              </w:rPr>
              <w:t xml:space="preserve">at </w:t>
            </w:r>
            <w:r>
              <w:rPr>
                <w:rFonts w:ascii="Arial" w:hAnsi="Arial" w:cs="Arial"/>
                <w:sz w:val="22"/>
                <w:szCs w:val="22"/>
              </w:rPr>
              <w:t>30 June 2020</w:t>
            </w:r>
          </w:p>
        </w:tc>
        <w:tc>
          <w:tcPr>
            <w:tcW w:w="2160" w:type="dxa"/>
            <w:vAlign w:val="bottom"/>
          </w:tcPr>
          <w:p w:rsidR="00A901EE" w:rsidRPr="00A901EE" w:rsidRDefault="00A901EE" w:rsidP="00A2362F">
            <w:pPr>
              <w:pBdr>
                <w:bottom w:val="double" w:sz="4" w:space="1" w:color="auto"/>
              </w:pBdr>
              <w:tabs>
                <w:tab w:val="decimal" w:pos="1694"/>
              </w:tabs>
              <w:spacing w:line="380" w:lineRule="exact"/>
              <w:ind w:left="-14" w:right="-18" w:firstLine="14"/>
              <w:jc w:val="both"/>
              <w:rPr>
                <w:rFonts w:ascii="Arial" w:hAnsi="Arial" w:cs="Arial"/>
                <w:sz w:val="22"/>
                <w:szCs w:val="22"/>
              </w:rPr>
            </w:pPr>
            <w:r w:rsidRPr="00A901EE">
              <w:rPr>
                <w:rFonts w:ascii="Arial" w:hAnsi="Arial" w:cs="Arial"/>
                <w:sz w:val="22"/>
                <w:szCs w:val="22"/>
              </w:rPr>
              <w:t>421,684</w:t>
            </w:r>
          </w:p>
        </w:tc>
      </w:tr>
    </w:tbl>
    <w:bookmarkEnd w:id="7"/>
    <w:p w:rsidR="00FE6265" w:rsidRDefault="00FE6265" w:rsidP="00FE6265">
      <w:pPr>
        <w:spacing w:before="120" w:after="120" w:line="380" w:lineRule="exact"/>
        <w:ind w:left="547" w:hanging="7"/>
        <w:jc w:val="thaiDistribute"/>
        <w:rPr>
          <w:rFonts w:ascii="Arial" w:hAnsi="Arial" w:cstheme="minorBidi"/>
          <w:sz w:val="22"/>
          <w:szCs w:val="22"/>
        </w:rPr>
      </w:pPr>
      <w:r>
        <w:rPr>
          <w:rFonts w:ascii="Arial" w:hAnsi="Arial" w:cs="Arial"/>
          <w:sz w:val="22"/>
          <w:szCs w:val="22"/>
        </w:rPr>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rsidR="00470752" w:rsidRDefault="00470752" w:rsidP="00FE6265">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rsidR="00DB0D9C" w:rsidRPr="00DB0D9C" w:rsidRDefault="00590F4D" w:rsidP="00703751">
      <w:pPr>
        <w:spacing w:before="120" w:after="120" w:line="380" w:lineRule="exact"/>
        <w:ind w:left="547" w:hanging="7"/>
        <w:jc w:val="thaiDistribute"/>
        <w:rPr>
          <w:rFonts w:ascii="Arial" w:hAnsi="Arial" w:cs="Arial"/>
          <w:sz w:val="22"/>
          <w:szCs w:val="22"/>
        </w:rPr>
      </w:pPr>
      <w:r>
        <w:rPr>
          <w:rFonts w:ascii="Arial" w:hAnsi="Arial" w:cs="Arial"/>
          <w:sz w:val="22"/>
          <w:szCs w:val="22"/>
        </w:rPr>
        <w:tab/>
      </w:r>
      <w:r w:rsidR="00DB0D9C"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00DB0D9C" w:rsidRPr="00DB0D9C">
        <w:rPr>
          <w:rFonts w:ascii="Arial" w:hAnsi="Arial" w:cs="Arial"/>
          <w:sz w:val="22"/>
          <w:szCs w:val="22"/>
          <w:cs/>
        </w:rPr>
        <w:t xml:space="preserve"> </w:t>
      </w:r>
      <w:r w:rsidR="00DB0D9C"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00DB0D9C" w:rsidRPr="00DB0D9C">
        <w:rPr>
          <w:rFonts w:ascii="Arial" w:hAnsi="Arial" w:cs="Arial"/>
          <w:sz w:val="22"/>
          <w:szCs w:val="22"/>
        </w:rPr>
        <w:t xml:space="preserve">is in the process of </w:t>
      </w:r>
      <w:r w:rsidR="008027EA">
        <w:rPr>
          <w:rFonts w:ascii="Arial" w:hAnsi="Arial" w:cs="Arial"/>
          <w:sz w:val="22"/>
          <w:szCs w:val="22"/>
        </w:rPr>
        <w:t>imposing</w:t>
      </w:r>
      <w:r w:rsidR="00DB0D9C"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00DB0D9C"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00DB0D9C"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00DB0D9C" w:rsidRPr="00DB0D9C">
        <w:rPr>
          <w:rFonts w:ascii="Arial" w:hAnsi="Arial" w:cs="Arial"/>
          <w:sz w:val="22"/>
          <w:szCs w:val="22"/>
        </w:rPr>
        <w:t>:</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rsidR="00DB0D9C" w:rsidRDefault="00DB0D9C" w:rsidP="00703751">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rsidR="00F23091" w:rsidRDefault="00A947C3" w:rsidP="00703751">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rsidR="00C97784" w:rsidRDefault="00100BC5" w:rsidP="00703751">
      <w:pPr>
        <w:overflowPunct/>
        <w:autoSpaceDE/>
        <w:autoSpaceDN/>
        <w:adjustRightInd/>
        <w:spacing w:before="120" w:after="120" w:line="380" w:lineRule="exact"/>
        <w:ind w:left="540" w:hanging="540"/>
        <w:textAlignment w:val="auto"/>
        <w:rPr>
          <w:rFonts w:ascii="Arial" w:hAnsi="Arial" w:cs="Arial"/>
          <w:b/>
          <w:bCs/>
          <w:sz w:val="22"/>
          <w:szCs w:val="22"/>
        </w:rPr>
      </w:pPr>
      <w:r>
        <w:rPr>
          <w:rFonts w:ascii="Arial" w:hAnsi="Arial" w:cs="Arial"/>
          <w:b/>
          <w:bCs/>
          <w:sz w:val="22"/>
          <w:szCs w:val="22"/>
        </w:rPr>
        <w:t>3</w:t>
      </w:r>
      <w:r w:rsidR="00A901EE">
        <w:rPr>
          <w:rFonts w:ascii="Arial" w:hAnsi="Arial" w:cs="Arial"/>
          <w:b/>
          <w:bCs/>
          <w:sz w:val="22"/>
          <w:szCs w:val="22"/>
        </w:rPr>
        <w:t>5</w:t>
      </w:r>
      <w:r w:rsidR="00470752">
        <w:rPr>
          <w:rFonts w:ascii="Arial" w:hAnsi="Arial" w:cs="Arial"/>
          <w:b/>
          <w:bCs/>
          <w:sz w:val="22"/>
          <w:szCs w:val="22"/>
        </w:rPr>
        <w:t>.</w:t>
      </w:r>
      <w:r w:rsidR="00C97784" w:rsidRPr="003A23F0">
        <w:rPr>
          <w:rFonts w:ascii="Arial" w:hAnsi="Arial" w:cs="Arial"/>
          <w:b/>
          <w:bCs/>
          <w:sz w:val="22"/>
          <w:szCs w:val="22"/>
        </w:rPr>
        <w:tab/>
        <w:t>Other non-current liabilities</w:t>
      </w:r>
    </w:p>
    <w:tbl>
      <w:tblPr>
        <w:tblStyle w:val="TableGrid"/>
        <w:tblW w:w="8894"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72"/>
        <w:gridCol w:w="1305"/>
        <w:gridCol w:w="1305"/>
        <w:gridCol w:w="1305"/>
        <w:gridCol w:w="1307"/>
      </w:tblGrid>
      <w:tr w:rsidR="00C97784" w:rsidRPr="00801EB4" w:rsidTr="00C84CC5">
        <w:tc>
          <w:tcPr>
            <w:tcW w:w="8894" w:type="dxa"/>
            <w:gridSpan w:val="5"/>
          </w:tcPr>
          <w:p w:rsidR="00C97784" w:rsidRPr="00801EB4" w:rsidRDefault="00C97784" w:rsidP="00FE6265">
            <w:pPr>
              <w:tabs>
                <w:tab w:val="left" w:pos="900"/>
                <w:tab w:val="right" w:pos="7280"/>
                <w:tab w:val="right" w:pos="8540"/>
              </w:tabs>
              <w:spacing w:line="310" w:lineRule="exact"/>
              <w:ind w:right="-45"/>
              <w:jc w:val="right"/>
              <w:rPr>
                <w:rFonts w:ascii="Arial" w:hAnsi="Arial" w:cs="Arial"/>
                <w:sz w:val="18"/>
                <w:szCs w:val="18"/>
                <w:cs/>
              </w:rPr>
            </w:pPr>
            <w:r w:rsidRPr="00801EB4">
              <w:rPr>
                <w:rFonts w:ascii="Arial" w:hAnsi="Arial" w:cs="Arial"/>
                <w:sz w:val="18"/>
                <w:szCs w:val="18"/>
              </w:rPr>
              <w:t>(Unit: Thousand Baht)</w:t>
            </w:r>
          </w:p>
        </w:tc>
      </w:tr>
      <w:tr w:rsidR="00C97784" w:rsidRPr="00801EB4" w:rsidTr="00A901EE">
        <w:tc>
          <w:tcPr>
            <w:tcW w:w="3672" w:type="dxa"/>
            <w:vAlign w:val="bottom"/>
          </w:tcPr>
          <w:p w:rsidR="00C97784" w:rsidRPr="00801EB4" w:rsidRDefault="00C97784" w:rsidP="00FE6265">
            <w:pPr>
              <w:tabs>
                <w:tab w:val="left" w:pos="900"/>
                <w:tab w:val="right" w:pos="7280"/>
                <w:tab w:val="right" w:pos="8540"/>
              </w:tabs>
              <w:spacing w:line="310" w:lineRule="exact"/>
              <w:ind w:right="-45"/>
              <w:jc w:val="center"/>
              <w:rPr>
                <w:rFonts w:ascii="Arial" w:hAnsi="Arial" w:cs="Arial"/>
                <w:sz w:val="18"/>
                <w:szCs w:val="18"/>
              </w:rPr>
            </w:pPr>
          </w:p>
        </w:tc>
        <w:tc>
          <w:tcPr>
            <w:tcW w:w="2610"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Consolidated </w:t>
            </w:r>
            <w:r w:rsidR="00C379EE">
              <w:rPr>
                <w:rFonts w:ascii="Arial" w:hAnsi="Arial" w:cs="Arial"/>
                <w:sz w:val="18"/>
                <w:szCs w:val="18"/>
              </w:rPr>
              <w:t xml:space="preserve">                     </w:t>
            </w:r>
            <w:r w:rsidRPr="00801EB4">
              <w:rPr>
                <w:rFonts w:ascii="Arial" w:hAnsi="Arial" w:cs="Arial"/>
                <w:sz w:val="18"/>
                <w:szCs w:val="18"/>
              </w:rPr>
              <w:t>financial statements</w:t>
            </w:r>
          </w:p>
        </w:tc>
        <w:tc>
          <w:tcPr>
            <w:tcW w:w="2612" w:type="dxa"/>
            <w:gridSpan w:val="2"/>
            <w:vAlign w:val="bottom"/>
          </w:tcPr>
          <w:p w:rsidR="00C97784" w:rsidRPr="00801EB4" w:rsidRDefault="00C97784" w:rsidP="00FE6265">
            <w:pPr>
              <w:pBdr>
                <w:bottom w:val="single" w:sz="4" w:space="1" w:color="auto"/>
              </w:pBdr>
              <w:tabs>
                <w:tab w:val="left" w:pos="900"/>
                <w:tab w:val="right" w:pos="7280"/>
                <w:tab w:val="right" w:pos="8540"/>
              </w:tabs>
              <w:spacing w:line="310" w:lineRule="exact"/>
              <w:ind w:right="-45"/>
              <w:jc w:val="center"/>
              <w:rPr>
                <w:rFonts w:ascii="Arial" w:hAnsi="Arial" w:cs="Arial"/>
                <w:sz w:val="18"/>
                <w:szCs w:val="18"/>
              </w:rPr>
            </w:pPr>
            <w:r w:rsidRPr="00801EB4">
              <w:rPr>
                <w:rFonts w:ascii="Arial" w:hAnsi="Arial" w:cs="Arial"/>
                <w:sz w:val="18"/>
                <w:szCs w:val="18"/>
              </w:rPr>
              <w:t xml:space="preserve">Separate </w:t>
            </w:r>
            <w:r w:rsidR="00C379EE">
              <w:rPr>
                <w:rFonts w:ascii="Arial" w:hAnsi="Arial" w:cs="Arial"/>
                <w:sz w:val="18"/>
                <w:szCs w:val="18"/>
              </w:rPr>
              <w:t xml:space="preserve">                      </w:t>
            </w:r>
            <w:r w:rsidRPr="00801EB4">
              <w:rPr>
                <w:rFonts w:ascii="Arial" w:hAnsi="Arial" w:cs="Arial"/>
                <w:sz w:val="18"/>
                <w:szCs w:val="18"/>
              </w:rPr>
              <w:t>financial statements</w:t>
            </w:r>
          </w:p>
        </w:tc>
      </w:tr>
      <w:tr w:rsidR="000A61FC" w:rsidRPr="00801EB4" w:rsidTr="00A901EE">
        <w:tc>
          <w:tcPr>
            <w:tcW w:w="3672"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CF2AB2" w:rsidP="000A61FC">
            <w:pPr>
              <w:tabs>
                <w:tab w:val="left" w:pos="900"/>
                <w:tab w:val="right" w:pos="7280"/>
                <w:tab w:val="right" w:pos="8540"/>
              </w:tabs>
              <w:spacing w:line="310" w:lineRule="exact"/>
              <w:ind w:right="-43"/>
              <w:jc w:val="center"/>
              <w:rPr>
                <w:rFonts w:ascii="Arial" w:hAnsi="Arial" w:cs="Arial"/>
                <w:sz w:val="18"/>
                <w:szCs w:val="18"/>
              </w:rPr>
            </w:pPr>
            <w:r w:rsidRPr="00CF2AB2">
              <w:rPr>
                <w:rFonts w:ascii="Arial" w:hAnsi="Arial" w:cs="Arial"/>
                <w:sz w:val="18"/>
                <w:szCs w:val="18"/>
              </w:rPr>
              <w:t>30 June</w:t>
            </w:r>
          </w:p>
        </w:tc>
        <w:tc>
          <w:tcPr>
            <w:tcW w:w="1305"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c>
          <w:tcPr>
            <w:tcW w:w="1305" w:type="dxa"/>
          </w:tcPr>
          <w:p w:rsidR="000A61FC" w:rsidRPr="00801EB4" w:rsidRDefault="00CF2AB2" w:rsidP="000A61FC">
            <w:pPr>
              <w:tabs>
                <w:tab w:val="left" w:pos="900"/>
                <w:tab w:val="right" w:pos="7280"/>
                <w:tab w:val="right" w:pos="8540"/>
              </w:tabs>
              <w:spacing w:line="310" w:lineRule="exact"/>
              <w:ind w:right="-43"/>
              <w:jc w:val="center"/>
              <w:rPr>
                <w:rFonts w:ascii="Arial" w:hAnsi="Arial" w:cs="Arial"/>
                <w:sz w:val="18"/>
                <w:szCs w:val="18"/>
              </w:rPr>
            </w:pPr>
            <w:r w:rsidRPr="00CF2AB2">
              <w:rPr>
                <w:rFonts w:ascii="Arial" w:hAnsi="Arial" w:cs="Arial"/>
                <w:sz w:val="18"/>
                <w:szCs w:val="18"/>
              </w:rPr>
              <w:t>30 June</w:t>
            </w:r>
          </w:p>
        </w:tc>
        <w:tc>
          <w:tcPr>
            <w:tcW w:w="1307" w:type="dxa"/>
          </w:tcPr>
          <w:p w:rsidR="000A61FC" w:rsidRPr="00801EB4" w:rsidRDefault="000A61FC" w:rsidP="000A61FC">
            <w:pPr>
              <w:tabs>
                <w:tab w:val="left" w:pos="900"/>
                <w:tab w:val="right" w:pos="7280"/>
                <w:tab w:val="right" w:pos="8540"/>
              </w:tabs>
              <w:spacing w:line="310" w:lineRule="exact"/>
              <w:ind w:right="-43"/>
              <w:jc w:val="center"/>
              <w:rPr>
                <w:rFonts w:ascii="Arial" w:hAnsi="Arial" w:cs="Arial"/>
                <w:sz w:val="18"/>
                <w:szCs w:val="18"/>
              </w:rPr>
            </w:pPr>
            <w:r w:rsidRPr="00801EB4">
              <w:rPr>
                <w:rFonts w:ascii="Arial" w:hAnsi="Arial" w:cs="Arial"/>
                <w:sz w:val="18"/>
                <w:szCs w:val="18"/>
              </w:rPr>
              <w:t>31 December</w:t>
            </w:r>
          </w:p>
        </w:tc>
      </w:tr>
      <w:tr w:rsidR="000A61FC" w:rsidRPr="00801EB4" w:rsidTr="00A901EE">
        <w:trPr>
          <w:trHeight w:val="80"/>
        </w:trPr>
        <w:tc>
          <w:tcPr>
            <w:tcW w:w="3672" w:type="dxa"/>
          </w:tcPr>
          <w:p w:rsidR="000A61FC" w:rsidRPr="00801EB4" w:rsidRDefault="000A61FC" w:rsidP="000A61FC">
            <w:pPr>
              <w:tabs>
                <w:tab w:val="left" w:pos="900"/>
                <w:tab w:val="right" w:pos="7280"/>
                <w:tab w:val="right" w:pos="8540"/>
              </w:tabs>
              <w:spacing w:line="310" w:lineRule="exact"/>
              <w:ind w:right="-45"/>
              <w:jc w:val="thaiDistribute"/>
              <w:rPr>
                <w:rFonts w:ascii="Arial" w:hAnsi="Arial" w:cs="Arial"/>
                <w:sz w:val="18"/>
                <w:szCs w:val="18"/>
              </w:rPr>
            </w:pP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c>
          <w:tcPr>
            <w:tcW w:w="1305"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2020</w:t>
            </w:r>
          </w:p>
        </w:tc>
        <w:tc>
          <w:tcPr>
            <w:tcW w:w="1307" w:type="dxa"/>
          </w:tcPr>
          <w:p w:rsidR="000A61FC" w:rsidRPr="00801EB4" w:rsidRDefault="000A61FC" w:rsidP="000A61FC">
            <w:pPr>
              <w:pBdr>
                <w:bottom w:val="single" w:sz="4" w:space="1" w:color="auto"/>
              </w:pBdr>
              <w:tabs>
                <w:tab w:val="left" w:pos="900"/>
                <w:tab w:val="right" w:pos="7280"/>
                <w:tab w:val="right" w:pos="8540"/>
              </w:tabs>
              <w:spacing w:line="310" w:lineRule="exact"/>
              <w:ind w:right="-43"/>
              <w:jc w:val="center"/>
              <w:rPr>
                <w:rFonts w:ascii="Arial" w:hAnsi="Arial" w:cs="Arial"/>
                <w:sz w:val="18"/>
                <w:szCs w:val="18"/>
              </w:rPr>
            </w:pPr>
            <w:r>
              <w:rPr>
                <w:rFonts w:ascii="Arial" w:hAnsi="Arial" w:cs="Arial"/>
                <w:sz w:val="18"/>
                <w:szCs w:val="18"/>
              </w:rPr>
              <w:t>2019</w:t>
            </w:r>
          </w:p>
        </w:tc>
      </w:tr>
      <w:tr w:rsidR="00A901EE" w:rsidRPr="00801EB4" w:rsidTr="00A901EE">
        <w:tc>
          <w:tcPr>
            <w:tcW w:w="3672" w:type="dxa"/>
          </w:tcPr>
          <w:p w:rsidR="00A901EE" w:rsidRPr="00801EB4" w:rsidRDefault="00A901EE" w:rsidP="00A901EE">
            <w:pPr>
              <w:tabs>
                <w:tab w:val="left" w:pos="900"/>
                <w:tab w:val="right" w:pos="7280"/>
                <w:tab w:val="right" w:pos="8540"/>
              </w:tabs>
              <w:spacing w:line="310" w:lineRule="exact"/>
              <w:ind w:right="-45"/>
              <w:rPr>
                <w:rFonts w:ascii="Arial" w:hAnsi="Arial" w:cs="Arial"/>
                <w:sz w:val="18"/>
                <w:szCs w:val="18"/>
              </w:rPr>
            </w:pPr>
            <w:r w:rsidRPr="00801EB4">
              <w:rPr>
                <w:rFonts w:ascii="Arial" w:hAnsi="Arial" w:cs="Arial"/>
                <w:sz w:val="18"/>
                <w:szCs w:val="18"/>
              </w:rPr>
              <w:t>Deposit from employees</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24,396</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24,032</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167</w:t>
            </w:r>
          </w:p>
        </w:tc>
        <w:tc>
          <w:tcPr>
            <w:tcW w:w="1307" w:type="dxa"/>
          </w:tcPr>
          <w:p w:rsidR="00A901EE" w:rsidRPr="000A61FC" w:rsidRDefault="00A901EE" w:rsidP="00A901EE">
            <w:pPr>
              <w:tabs>
                <w:tab w:val="decimal" w:pos="972"/>
              </w:tabs>
              <w:spacing w:line="310" w:lineRule="exact"/>
              <w:ind w:right="-45"/>
              <w:rPr>
                <w:rFonts w:ascii="Arial" w:hAnsi="Arial" w:cs="Arial"/>
                <w:sz w:val="18"/>
                <w:szCs w:val="18"/>
              </w:rPr>
            </w:pPr>
            <w:r w:rsidRPr="000A61FC">
              <w:rPr>
                <w:rFonts w:ascii="Arial" w:hAnsi="Arial" w:cs="Arial"/>
                <w:sz w:val="18"/>
                <w:szCs w:val="18"/>
              </w:rPr>
              <w:t>144</w:t>
            </w:r>
          </w:p>
        </w:tc>
      </w:tr>
      <w:tr w:rsidR="00A901EE" w:rsidRPr="00801EB4" w:rsidTr="00A901EE">
        <w:tc>
          <w:tcPr>
            <w:tcW w:w="3672" w:type="dxa"/>
          </w:tcPr>
          <w:p w:rsidR="00A901EE" w:rsidRPr="00801EB4" w:rsidRDefault="00A901EE" w:rsidP="00A901EE">
            <w:pPr>
              <w:tabs>
                <w:tab w:val="left" w:pos="900"/>
                <w:tab w:val="right" w:pos="7280"/>
                <w:tab w:val="right" w:pos="8540"/>
              </w:tabs>
              <w:spacing w:line="310" w:lineRule="exact"/>
              <w:ind w:right="-45"/>
              <w:rPr>
                <w:rFonts w:ascii="Arial" w:hAnsi="Arial" w:cs="Arial"/>
                <w:sz w:val="18"/>
                <w:szCs w:val="18"/>
                <w:cs/>
              </w:rPr>
            </w:pPr>
            <w:r w:rsidRPr="000A61FC">
              <w:rPr>
                <w:rFonts w:ascii="Arial" w:hAnsi="Arial" w:cs="Arial"/>
                <w:sz w:val="18"/>
                <w:szCs w:val="18"/>
              </w:rPr>
              <w:t>Deferred rental income</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15,243</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15,583</w:t>
            </w:r>
          </w:p>
        </w:tc>
        <w:tc>
          <w:tcPr>
            <w:tcW w:w="1305" w:type="dxa"/>
          </w:tcPr>
          <w:p w:rsidR="00A901EE" w:rsidRPr="00A901EE" w:rsidRDefault="00A901EE" w:rsidP="00A901EE">
            <w:pPr>
              <w:tabs>
                <w:tab w:val="decimal" w:pos="972"/>
              </w:tabs>
              <w:spacing w:line="310" w:lineRule="exact"/>
              <w:ind w:right="-45"/>
              <w:rPr>
                <w:rFonts w:ascii="Arial" w:hAnsi="Arial" w:cs="Arial"/>
                <w:sz w:val="18"/>
                <w:szCs w:val="18"/>
              </w:rPr>
            </w:pPr>
            <w:r w:rsidRPr="00A901EE">
              <w:rPr>
                <w:rFonts w:ascii="Arial" w:hAnsi="Arial" w:cs="Arial"/>
                <w:sz w:val="18"/>
                <w:szCs w:val="18"/>
              </w:rPr>
              <w:t>37</w:t>
            </w:r>
          </w:p>
        </w:tc>
        <w:tc>
          <w:tcPr>
            <w:tcW w:w="1307" w:type="dxa"/>
          </w:tcPr>
          <w:p w:rsidR="00A901EE" w:rsidRPr="000A61FC" w:rsidRDefault="00A901EE" w:rsidP="00A901EE">
            <w:pP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A901EE" w:rsidRPr="00801EB4" w:rsidTr="00A901EE">
        <w:tc>
          <w:tcPr>
            <w:tcW w:w="3672" w:type="dxa"/>
          </w:tcPr>
          <w:p w:rsidR="00A901EE" w:rsidRPr="000A61FC" w:rsidRDefault="00A901EE" w:rsidP="00A901EE">
            <w:pPr>
              <w:tabs>
                <w:tab w:val="left" w:pos="900"/>
                <w:tab w:val="right" w:pos="7280"/>
                <w:tab w:val="right" w:pos="8540"/>
              </w:tabs>
              <w:spacing w:line="310" w:lineRule="exact"/>
              <w:ind w:right="-45"/>
              <w:jc w:val="thaiDistribute"/>
              <w:rPr>
                <w:rFonts w:ascii="Arial" w:hAnsi="Arial" w:cstheme="minorBidi"/>
                <w:sz w:val="18"/>
                <w:szCs w:val="18"/>
                <w:cs/>
              </w:rPr>
            </w:pPr>
            <w:r w:rsidRPr="00801EB4">
              <w:rPr>
                <w:rFonts w:ascii="Arial" w:hAnsi="Arial" w:cs="Arial"/>
                <w:sz w:val="18"/>
                <w:szCs w:val="18"/>
              </w:rPr>
              <w:t>Others</w:t>
            </w:r>
          </w:p>
        </w:tc>
        <w:tc>
          <w:tcPr>
            <w:tcW w:w="1305" w:type="dxa"/>
          </w:tcPr>
          <w:p w:rsidR="00A901EE" w:rsidRPr="00A901EE" w:rsidRDefault="002D4F31" w:rsidP="00A901EE">
            <w:pPr>
              <w:pBdr>
                <w:bottom w:val="single" w:sz="4" w:space="1" w:color="auto"/>
              </w:pBdr>
              <w:tabs>
                <w:tab w:val="decimal" w:pos="972"/>
              </w:tabs>
              <w:spacing w:line="310" w:lineRule="exact"/>
              <w:ind w:right="-45"/>
              <w:rPr>
                <w:rFonts w:ascii="Arial" w:hAnsi="Arial" w:cs="Arial"/>
                <w:sz w:val="18"/>
                <w:szCs w:val="18"/>
              </w:rPr>
            </w:pPr>
            <w:r>
              <w:rPr>
                <w:rFonts w:ascii="Arial" w:hAnsi="Arial" w:cs="Arial"/>
                <w:sz w:val="18"/>
                <w:szCs w:val="18"/>
              </w:rPr>
              <w:t>2,199</w:t>
            </w:r>
          </w:p>
        </w:tc>
        <w:tc>
          <w:tcPr>
            <w:tcW w:w="1305" w:type="dxa"/>
          </w:tcPr>
          <w:p w:rsidR="00A901EE" w:rsidRPr="00A901EE" w:rsidRDefault="00A901EE" w:rsidP="00A901EE">
            <w:pPr>
              <w:pBdr>
                <w:bottom w:val="single" w:sz="4" w:space="1" w:color="auto"/>
              </w:pBdr>
              <w:tabs>
                <w:tab w:val="decimal" w:pos="972"/>
              </w:tabs>
              <w:spacing w:line="310" w:lineRule="exact"/>
              <w:ind w:right="-45"/>
              <w:rPr>
                <w:rFonts w:ascii="Arial" w:hAnsi="Arial" w:cs="Arial"/>
                <w:sz w:val="18"/>
                <w:szCs w:val="18"/>
              </w:rPr>
            </w:pPr>
            <w:r w:rsidRPr="00A901EE">
              <w:rPr>
                <w:rFonts w:ascii="Arial" w:hAnsi="Arial" w:cs="Arial"/>
                <w:sz w:val="18"/>
                <w:szCs w:val="18"/>
              </w:rPr>
              <w:t>951</w:t>
            </w:r>
          </w:p>
        </w:tc>
        <w:tc>
          <w:tcPr>
            <w:tcW w:w="1305" w:type="dxa"/>
          </w:tcPr>
          <w:p w:rsidR="00A901EE" w:rsidRPr="00A901EE" w:rsidRDefault="00A901EE" w:rsidP="00A901EE">
            <w:pPr>
              <w:pBdr>
                <w:bottom w:val="single" w:sz="4" w:space="1" w:color="auto"/>
              </w:pBdr>
              <w:tabs>
                <w:tab w:val="decimal" w:pos="972"/>
              </w:tabs>
              <w:spacing w:line="310" w:lineRule="exact"/>
              <w:ind w:right="-45"/>
              <w:rPr>
                <w:rFonts w:ascii="Arial" w:hAnsi="Arial" w:cs="Arial"/>
                <w:sz w:val="18"/>
                <w:szCs w:val="18"/>
              </w:rPr>
            </w:pPr>
            <w:r w:rsidRPr="00A901EE">
              <w:rPr>
                <w:rFonts w:ascii="Arial" w:hAnsi="Arial" w:cs="Arial"/>
                <w:sz w:val="18"/>
                <w:szCs w:val="18"/>
              </w:rPr>
              <w:t>-</w:t>
            </w:r>
          </w:p>
        </w:tc>
        <w:tc>
          <w:tcPr>
            <w:tcW w:w="1307" w:type="dxa"/>
          </w:tcPr>
          <w:p w:rsidR="00A901EE" w:rsidRPr="000A61FC" w:rsidRDefault="00A901EE" w:rsidP="00A901EE">
            <w:pPr>
              <w:pBdr>
                <w:bottom w:val="single" w:sz="4" w:space="1" w:color="auto"/>
              </w:pBdr>
              <w:tabs>
                <w:tab w:val="decimal" w:pos="972"/>
              </w:tabs>
              <w:spacing w:line="310" w:lineRule="exact"/>
              <w:ind w:right="-45"/>
              <w:rPr>
                <w:rFonts w:ascii="Arial" w:hAnsi="Arial" w:cs="Arial"/>
                <w:sz w:val="18"/>
                <w:szCs w:val="18"/>
              </w:rPr>
            </w:pPr>
            <w:r w:rsidRPr="000A61FC">
              <w:rPr>
                <w:rFonts w:ascii="Arial" w:hAnsi="Arial" w:cs="Arial"/>
                <w:sz w:val="18"/>
                <w:szCs w:val="18"/>
              </w:rPr>
              <w:t>-</w:t>
            </w:r>
          </w:p>
        </w:tc>
      </w:tr>
      <w:tr w:rsidR="00A901EE" w:rsidRPr="00801EB4" w:rsidTr="00A901EE">
        <w:tc>
          <w:tcPr>
            <w:tcW w:w="3672" w:type="dxa"/>
          </w:tcPr>
          <w:p w:rsidR="00A901EE" w:rsidRPr="00801EB4" w:rsidRDefault="00A901EE" w:rsidP="00A901EE">
            <w:pPr>
              <w:tabs>
                <w:tab w:val="left" w:pos="900"/>
                <w:tab w:val="right" w:pos="7280"/>
                <w:tab w:val="right" w:pos="8540"/>
              </w:tabs>
              <w:spacing w:line="310" w:lineRule="exact"/>
              <w:ind w:right="-45"/>
              <w:jc w:val="thaiDistribute"/>
              <w:rPr>
                <w:rFonts w:ascii="Arial" w:hAnsi="Arial" w:cs="Arial"/>
                <w:sz w:val="18"/>
                <w:szCs w:val="18"/>
              </w:rPr>
            </w:pPr>
            <w:r w:rsidRPr="00801EB4">
              <w:rPr>
                <w:rFonts w:ascii="Arial" w:hAnsi="Arial" w:cs="Arial"/>
                <w:sz w:val="18"/>
                <w:szCs w:val="18"/>
              </w:rPr>
              <w:t>Total</w:t>
            </w:r>
          </w:p>
        </w:tc>
        <w:tc>
          <w:tcPr>
            <w:tcW w:w="1305" w:type="dxa"/>
          </w:tcPr>
          <w:p w:rsidR="00A901EE" w:rsidRPr="00A901EE" w:rsidRDefault="002D4F31" w:rsidP="00A901EE">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41,838</w:t>
            </w:r>
          </w:p>
        </w:tc>
        <w:tc>
          <w:tcPr>
            <w:tcW w:w="1305" w:type="dxa"/>
          </w:tcPr>
          <w:p w:rsidR="00A901EE" w:rsidRPr="00A901EE" w:rsidRDefault="00A901EE" w:rsidP="00A901EE">
            <w:pPr>
              <w:pBdr>
                <w:bottom w:val="double" w:sz="4" w:space="1" w:color="auto"/>
              </w:pBdr>
              <w:tabs>
                <w:tab w:val="decimal" w:pos="972"/>
              </w:tabs>
              <w:spacing w:line="310" w:lineRule="exact"/>
              <w:ind w:right="-45"/>
              <w:rPr>
                <w:rFonts w:ascii="Arial" w:hAnsi="Arial" w:cs="Arial"/>
                <w:sz w:val="18"/>
                <w:szCs w:val="18"/>
              </w:rPr>
            </w:pPr>
            <w:r w:rsidRPr="00A901EE">
              <w:rPr>
                <w:rFonts w:ascii="Arial" w:hAnsi="Arial" w:cs="Arial"/>
                <w:sz w:val="18"/>
                <w:szCs w:val="18"/>
              </w:rPr>
              <w:t>40,566</w:t>
            </w:r>
          </w:p>
        </w:tc>
        <w:tc>
          <w:tcPr>
            <w:tcW w:w="1305" w:type="dxa"/>
          </w:tcPr>
          <w:p w:rsidR="00A901EE" w:rsidRPr="00A901EE" w:rsidRDefault="00A901EE" w:rsidP="00A901EE">
            <w:pPr>
              <w:pBdr>
                <w:bottom w:val="double" w:sz="4" w:space="1" w:color="auto"/>
              </w:pBdr>
              <w:tabs>
                <w:tab w:val="decimal" w:pos="972"/>
              </w:tabs>
              <w:spacing w:line="310" w:lineRule="exact"/>
              <w:ind w:right="-45"/>
              <w:rPr>
                <w:rFonts w:ascii="Arial" w:hAnsi="Arial" w:cs="Arial"/>
                <w:sz w:val="18"/>
                <w:szCs w:val="18"/>
              </w:rPr>
            </w:pPr>
            <w:r w:rsidRPr="00A901EE">
              <w:rPr>
                <w:rFonts w:ascii="Arial" w:hAnsi="Arial" w:cs="Arial"/>
                <w:sz w:val="18"/>
                <w:szCs w:val="18"/>
              </w:rPr>
              <w:t>204</w:t>
            </w:r>
          </w:p>
        </w:tc>
        <w:tc>
          <w:tcPr>
            <w:tcW w:w="1307" w:type="dxa"/>
          </w:tcPr>
          <w:p w:rsidR="00A901EE" w:rsidRPr="000A61FC" w:rsidRDefault="00A901EE" w:rsidP="00A901EE">
            <w:pPr>
              <w:pBdr>
                <w:bottom w:val="double" w:sz="4" w:space="1" w:color="auto"/>
              </w:pBdr>
              <w:tabs>
                <w:tab w:val="decimal" w:pos="972"/>
              </w:tabs>
              <w:spacing w:line="310" w:lineRule="exact"/>
              <w:ind w:right="-45"/>
              <w:rPr>
                <w:rFonts w:ascii="Arial" w:hAnsi="Arial" w:cs="Arial"/>
                <w:sz w:val="18"/>
                <w:szCs w:val="18"/>
              </w:rPr>
            </w:pPr>
            <w:r>
              <w:rPr>
                <w:rFonts w:ascii="Arial" w:hAnsi="Arial" w:cs="Arial"/>
                <w:sz w:val="18"/>
                <w:szCs w:val="18"/>
              </w:rPr>
              <w:t>144</w:t>
            </w:r>
          </w:p>
        </w:tc>
      </w:tr>
    </w:tbl>
    <w:p w:rsidR="00AF0C97" w:rsidRPr="00AF0C97" w:rsidRDefault="00100BC5" w:rsidP="00C84CC5">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A901EE">
        <w:rPr>
          <w:rFonts w:ascii="Arial" w:hAnsi="Arial"/>
          <w:b/>
          <w:bCs/>
          <w:sz w:val="22"/>
          <w:szCs w:val="22"/>
        </w:rPr>
        <w:t>6</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rsidR="00C84CC5" w:rsidRPr="00C84CC5" w:rsidRDefault="00C84CC5" w:rsidP="00C84CC5">
      <w:pPr>
        <w:overflowPunct/>
        <w:spacing w:before="120" w:after="120" w:line="380" w:lineRule="exact"/>
        <w:ind w:left="547" w:hanging="540"/>
        <w:jc w:val="thaiDistribute"/>
        <w:textAlignment w:val="auto"/>
        <w:rPr>
          <w:rFonts w:ascii="Arial" w:hAnsi="Arial" w:cs="Arial"/>
          <w:sz w:val="22"/>
          <w:szCs w:val="22"/>
        </w:rPr>
      </w:pPr>
      <w:r>
        <w:rPr>
          <w:rFonts w:ascii="Arial" w:hAnsi="Arial" w:cs="Arial"/>
          <w:sz w:val="22"/>
          <w:szCs w:val="22"/>
        </w:rPr>
        <w:tab/>
      </w:r>
      <w:r w:rsidRPr="00C84CC5">
        <w:rPr>
          <w:rFonts w:ascii="Arial" w:hAnsi="Arial" w:cs="Arial"/>
          <w:sz w:val="22"/>
          <w:szCs w:val="22"/>
        </w:rPr>
        <w:t>On 4 June 2020, the Annual General Meeting of the Company’s shareholders passed the following resolutions:</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Approved a decrease in the Company’s registered share capital from</w:t>
      </w:r>
      <w:r w:rsidRPr="00C84CC5">
        <w:rPr>
          <w:rFonts w:ascii="Arial" w:hAnsi="Arial" w:cs="Arial"/>
          <w:sz w:val="22"/>
          <w:szCs w:val="22"/>
          <w:cs/>
        </w:rPr>
        <w:t xml:space="preserve"> </w:t>
      </w:r>
      <w:r w:rsidRPr="00C84CC5">
        <w:rPr>
          <w:rFonts w:ascii="Arial" w:hAnsi="Arial" w:cs="Arial"/>
          <w:sz w:val="22"/>
          <w:szCs w:val="22"/>
        </w:rPr>
        <w:t>Baht 906,612,007 to Baht 906,608,710 by canceling Baht 3,297 (3,297 ordinary shares of Baht 1 each)</w:t>
      </w:r>
      <w:r w:rsidRPr="00C84CC5">
        <w:rPr>
          <w:rFonts w:ascii="Arial" w:hAnsi="Arial" w:cs="Arial"/>
          <w:sz w:val="22"/>
          <w:szCs w:val="22"/>
          <w:cs/>
        </w:rPr>
        <w:t xml:space="preserve"> </w:t>
      </w:r>
      <w:r w:rsidRPr="00C84CC5">
        <w:rPr>
          <w:rFonts w:ascii="Arial" w:hAnsi="Arial" w:cs="Arial"/>
          <w:sz w:val="22"/>
          <w:szCs w:val="22"/>
        </w:rPr>
        <w:t>of registered shares that had not yet been allocated.</w:t>
      </w:r>
      <w:r w:rsidR="002D4F31">
        <w:rPr>
          <w:rFonts w:ascii="Arial" w:hAnsi="Arial" w:cs="Arial"/>
          <w:sz w:val="22"/>
          <w:szCs w:val="22"/>
        </w:rPr>
        <w:t xml:space="preserve"> The Company registered the </w:t>
      </w:r>
      <w:r w:rsidR="00245111">
        <w:rPr>
          <w:rFonts w:ascii="Arial" w:hAnsi="Arial" w:cs="Arial"/>
          <w:sz w:val="22"/>
          <w:szCs w:val="22"/>
        </w:rPr>
        <w:t>decreas</w:t>
      </w:r>
      <w:r w:rsidR="00C60AED">
        <w:rPr>
          <w:rFonts w:ascii="Arial" w:hAnsi="Arial" w:cs="Arial"/>
          <w:sz w:val="22"/>
          <w:szCs w:val="22"/>
        </w:rPr>
        <w:t>e</w:t>
      </w:r>
      <w:r w:rsidR="00245111">
        <w:rPr>
          <w:rFonts w:ascii="Arial" w:hAnsi="Arial" w:cs="Arial"/>
          <w:sz w:val="22"/>
          <w:szCs w:val="22"/>
        </w:rPr>
        <w:t xml:space="preserve"> in</w:t>
      </w:r>
      <w:r w:rsidR="00A2362F">
        <w:rPr>
          <w:rFonts w:ascii="Arial" w:hAnsi="Arial" w:cs="Arial"/>
          <w:sz w:val="22"/>
          <w:szCs w:val="22"/>
        </w:rPr>
        <w:t xml:space="preserve"> its</w:t>
      </w:r>
      <w:r w:rsidR="002D4F31">
        <w:rPr>
          <w:rFonts w:ascii="Arial" w:hAnsi="Arial" w:cs="Arial"/>
          <w:sz w:val="22"/>
          <w:szCs w:val="22"/>
        </w:rPr>
        <w:t xml:space="preserve"> share capital with the Ministry of Commerce on 11 June 2020.</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Approved an increase in the Company’s registered</w:t>
      </w:r>
      <w:r w:rsidRPr="00C84CC5">
        <w:rPr>
          <w:rFonts w:ascii="Arial" w:hAnsi="Arial" w:cs="Arial"/>
          <w:sz w:val="22"/>
          <w:szCs w:val="22"/>
          <w:cs/>
        </w:rPr>
        <w:t xml:space="preserve"> </w:t>
      </w:r>
      <w:r w:rsidRPr="00C84CC5">
        <w:rPr>
          <w:rFonts w:ascii="Arial" w:hAnsi="Arial" w:cs="Arial"/>
          <w:sz w:val="22"/>
          <w:szCs w:val="22"/>
        </w:rPr>
        <w:t>share capital from Baht 906,608,710</w:t>
      </w:r>
      <w:r w:rsidRPr="00C84CC5">
        <w:rPr>
          <w:rFonts w:ascii="Arial" w:hAnsi="Arial" w:cs="Arial"/>
          <w:sz w:val="22"/>
          <w:szCs w:val="22"/>
          <w:cs/>
        </w:rPr>
        <w:t xml:space="preserve"> </w:t>
      </w:r>
      <w:r w:rsidRPr="00C84CC5">
        <w:rPr>
          <w:rFonts w:ascii="Arial" w:hAnsi="Arial" w:cs="Arial"/>
          <w:sz w:val="22"/>
          <w:szCs w:val="22"/>
        </w:rPr>
        <w:t>to Baht 1,108,077,312 by issuing Baht 201,468,602 of additional ordinary shares (201,468,602 shares of Baht 1 each) to support the reserve for the issuance of warrants.</w:t>
      </w:r>
      <w:r w:rsidR="002D4F31">
        <w:rPr>
          <w:rFonts w:ascii="Arial" w:hAnsi="Arial" w:cs="Arial"/>
          <w:sz w:val="22"/>
          <w:szCs w:val="22"/>
        </w:rPr>
        <w:t xml:space="preserve"> The Company registered the </w:t>
      </w:r>
      <w:r w:rsidR="00245111">
        <w:rPr>
          <w:rFonts w:ascii="Arial" w:hAnsi="Arial" w:cs="Arial"/>
          <w:sz w:val="22"/>
          <w:szCs w:val="22"/>
        </w:rPr>
        <w:t>increase in</w:t>
      </w:r>
      <w:r w:rsidR="00A2362F">
        <w:rPr>
          <w:rFonts w:ascii="Arial" w:hAnsi="Arial" w:cs="Arial"/>
          <w:sz w:val="22"/>
          <w:szCs w:val="22"/>
        </w:rPr>
        <w:t xml:space="preserve"> its </w:t>
      </w:r>
      <w:r w:rsidR="002D4F31">
        <w:rPr>
          <w:rFonts w:ascii="Arial" w:hAnsi="Arial" w:cs="Arial"/>
          <w:sz w:val="22"/>
          <w:szCs w:val="22"/>
        </w:rPr>
        <w:t>share capital with the Ministry of Commerce on 12 June 2020.</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rPr>
        <w:tab/>
        <w:t>-</w:t>
      </w:r>
      <w:r w:rsidRPr="00C84CC5">
        <w:rPr>
          <w:rFonts w:ascii="Arial" w:hAnsi="Arial" w:cs="Arial"/>
          <w:sz w:val="22"/>
          <w:szCs w:val="22"/>
        </w:rPr>
        <w:tab/>
        <w:t xml:space="preserve">Approved the issuance of warrant No.3 of </w:t>
      </w:r>
      <w:r w:rsidR="000729DC">
        <w:rPr>
          <w:rFonts w:ascii="Arial" w:hAnsi="Arial" w:cs="Arial"/>
          <w:sz w:val="22"/>
          <w:szCs w:val="22"/>
        </w:rPr>
        <w:t>t</w:t>
      </w:r>
      <w:r w:rsidRPr="00C84CC5">
        <w:rPr>
          <w:rFonts w:ascii="Arial" w:hAnsi="Arial" w:cs="Arial"/>
          <w:sz w:val="22"/>
          <w:szCs w:val="22"/>
        </w:rPr>
        <w:t>he Company (JMART-W3) with free of charge to be allocated to the shareholders who subscribed for newly issued ordinary shares of not exceeding 100,734,301 shares in the ratio of 9 ordinary shares to 1 units of warrant and 1 unit of warrant is exercisable to purchase 1 ordinary share at Baht 11 each with a tenor of 2 years.</w:t>
      </w:r>
    </w:p>
    <w:p w:rsidR="00C84CC5" w:rsidRPr="00C84CC5" w:rsidRDefault="00C84CC5" w:rsidP="00C84CC5">
      <w:pPr>
        <w:tabs>
          <w:tab w:val="left" w:pos="540"/>
        </w:tabs>
        <w:overflowPunct/>
        <w:spacing w:before="120" w:after="120" w:line="380" w:lineRule="exact"/>
        <w:ind w:left="900" w:hanging="893"/>
        <w:jc w:val="thaiDistribute"/>
        <w:textAlignment w:val="auto"/>
        <w:rPr>
          <w:rFonts w:ascii="Arial" w:hAnsi="Arial" w:cs="Arial"/>
          <w:sz w:val="22"/>
          <w:szCs w:val="22"/>
        </w:rPr>
      </w:pPr>
      <w:r w:rsidRPr="00C84CC5">
        <w:rPr>
          <w:rFonts w:ascii="Arial" w:hAnsi="Arial" w:cs="Arial"/>
          <w:sz w:val="22"/>
          <w:szCs w:val="22"/>
          <w:cs/>
        </w:rPr>
        <w:tab/>
      </w:r>
      <w:r w:rsidRPr="00C84CC5">
        <w:rPr>
          <w:rFonts w:ascii="Arial" w:hAnsi="Arial" w:cs="Arial"/>
          <w:sz w:val="22"/>
          <w:szCs w:val="22"/>
        </w:rPr>
        <w:t>-</w:t>
      </w:r>
      <w:r w:rsidRPr="00C84CC5">
        <w:rPr>
          <w:rFonts w:ascii="Arial" w:hAnsi="Arial" w:cs="Arial"/>
          <w:sz w:val="22"/>
          <w:szCs w:val="22"/>
          <w:cs/>
        </w:rPr>
        <w:tab/>
      </w:r>
      <w:r w:rsidRPr="00C84CC5">
        <w:rPr>
          <w:rFonts w:ascii="Arial" w:hAnsi="Arial" w:cs="Arial"/>
          <w:sz w:val="22"/>
          <w:szCs w:val="22"/>
        </w:rPr>
        <w:t xml:space="preserve">Approved the issuance of warrant No.4 of </w:t>
      </w:r>
      <w:r w:rsidR="000729DC">
        <w:rPr>
          <w:rFonts w:ascii="Arial" w:hAnsi="Arial" w:cs="Arial"/>
          <w:sz w:val="22"/>
          <w:szCs w:val="22"/>
        </w:rPr>
        <w:t>t</w:t>
      </w:r>
      <w:r w:rsidRPr="00C84CC5">
        <w:rPr>
          <w:rFonts w:ascii="Arial" w:hAnsi="Arial" w:cs="Arial"/>
          <w:sz w:val="22"/>
          <w:szCs w:val="22"/>
        </w:rPr>
        <w:t>he Company (JMART-W4) with free of charge to be allocated to the shareholders who subscribed for newly issued ordinary shares of not exceeding 100,734,301 shares in the ratio of 9 ordinary shares to</w:t>
      </w:r>
      <w:r>
        <w:rPr>
          <w:rFonts w:ascii="Arial" w:hAnsi="Arial" w:cs="Arial"/>
          <w:sz w:val="22"/>
          <w:szCs w:val="22"/>
        </w:rPr>
        <w:t xml:space="preserve"> </w:t>
      </w:r>
      <w:r w:rsidRPr="00C84CC5">
        <w:rPr>
          <w:rFonts w:ascii="Arial" w:hAnsi="Arial" w:cs="Arial"/>
          <w:sz w:val="22"/>
          <w:szCs w:val="22"/>
        </w:rPr>
        <w:t>1 units of warrant and 1 unit of warrant is exercisable to purchase 1 ordinary share at Baht 15 each with a tenor of 4 years.</w:t>
      </w:r>
    </w:p>
    <w:p w:rsidR="00A901EE" w:rsidRDefault="00A901EE">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rsidR="004E42A0" w:rsidRPr="0040228B" w:rsidRDefault="004E42A0" w:rsidP="00703751">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9072" w:type="dxa"/>
        <w:tblInd w:w="558" w:type="dxa"/>
        <w:tblLayout w:type="fixed"/>
        <w:tblLook w:val="04A0" w:firstRow="1" w:lastRow="0" w:firstColumn="1" w:lastColumn="0" w:noHBand="0" w:noVBand="1"/>
      </w:tblPr>
      <w:tblGrid>
        <w:gridCol w:w="5652"/>
        <w:gridCol w:w="1710"/>
        <w:gridCol w:w="1710"/>
      </w:tblGrid>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1710" w:type="dxa"/>
            <w:hideMark/>
          </w:tcPr>
          <w:p w:rsidR="004E42A0" w:rsidRPr="0040228B" w:rsidRDefault="004E42A0" w:rsidP="00703751">
            <w:pPr>
              <w:spacing w:line="380" w:lineRule="exact"/>
              <w:jc w:val="right"/>
              <w:rPr>
                <w:rFonts w:ascii="Arial" w:hAnsi="Arial" w:cs="Arial"/>
                <w:sz w:val="22"/>
                <w:szCs w:val="22"/>
              </w:rPr>
            </w:pPr>
          </w:p>
        </w:tc>
        <w:tc>
          <w:tcPr>
            <w:tcW w:w="1710" w:type="dxa"/>
          </w:tcPr>
          <w:p w:rsidR="004E42A0" w:rsidRPr="0040228B" w:rsidRDefault="004E42A0" w:rsidP="00703751">
            <w:pPr>
              <w:spacing w:line="380" w:lineRule="exact"/>
              <w:jc w:val="right"/>
              <w:rPr>
                <w:rFonts w:ascii="Arial" w:hAnsi="Arial" w:cs="Arial"/>
                <w:sz w:val="22"/>
                <w:szCs w:val="22"/>
              </w:rPr>
            </w:pPr>
            <w:r w:rsidRPr="0040228B">
              <w:rPr>
                <w:rFonts w:ascii="Arial" w:hAnsi="Arial" w:cs="Arial"/>
                <w:sz w:val="22"/>
                <w:szCs w:val="22"/>
              </w:rPr>
              <w:t>(Unit: share)</w:t>
            </w:r>
          </w:p>
        </w:tc>
      </w:tr>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3420" w:type="dxa"/>
            <w:gridSpan w:val="2"/>
            <w:hideMark/>
          </w:tcPr>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4E42A0" w:rsidRPr="0040228B" w:rsidRDefault="004E42A0" w:rsidP="00703751">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rsidTr="00A901EE">
        <w:tc>
          <w:tcPr>
            <w:tcW w:w="5652" w:type="dxa"/>
          </w:tcPr>
          <w:p w:rsidR="004E42A0" w:rsidRPr="0040228B" w:rsidRDefault="004E42A0" w:rsidP="00703751">
            <w:pPr>
              <w:spacing w:line="380" w:lineRule="exact"/>
              <w:jc w:val="thaiDistribute"/>
              <w:rPr>
                <w:rFonts w:ascii="Arial" w:hAnsi="Arial" w:cs="Arial"/>
                <w:sz w:val="22"/>
                <w:szCs w:val="22"/>
              </w:rPr>
            </w:pPr>
          </w:p>
        </w:tc>
        <w:tc>
          <w:tcPr>
            <w:tcW w:w="1710" w:type="dxa"/>
          </w:tcPr>
          <w:p w:rsidR="004E42A0" w:rsidRPr="0040228B" w:rsidRDefault="00CF2AB2"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30 June  </w:t>
            </w:r>
            <w:r w:rsidR="00A901EE">
              <w:rPr>
                <w:rFonts w:ascii="Arial" w:hAnsi="Arial" w:cs="Arial"/>
                <w:sz w:val="22"/>
                <w:szCs w:val="22"/>
              </w:rPr>
              <w:t xml:space="preserve">   </w:t>
            </w:r>
            <w:r w:rsidR="004E42A0">
              <w:rPr>
                <w:rFonts w:ascii="Arial" w:hAnsi="Arial" w:cs="Arial"/>
                <w:sz w:val="22"/>
                <w:szCs w:val="22"/>
              </w:rPr>
              <w:t>2020</w:t>
            </w:r>
          </w:p>
        </w:tc>
        <w:tc>
          <w:tcPr>
            <w:tcW w:w="1710" w:type="dxa"/>
          </w:tcPr>
          <w:p w:rsidR="004E42A0" w:rsidRPr="0040228B" w:rsidRDefault="00266DCF" w:rsidP="00703751">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2019</w:t>
            </w:r>
          </w:p>
        </w:tc>
      </w:tr>
      <w:tr w:rsidR="004E42A0" w:rsidRPr="0040228B" w:rsidTr="00A901EE">
        <w:tc>
          <w:tcPr>
            <w:tcW w:w="5652" w:type="dxa"/>
            <w:hideMark/>
          </w:tcPr>
          <w:p w:rsidR="004E42A0" w:rsidRPr="0040228B" w:rsidRDefault="004E42A0" w:rsidP="00703751">
            <w:pPr>
              <w:spacing w:line="380" w:lineRule="exact"/>
              <w:jc w:val="thaiDistribute"/>
              <w:rPr>
                <w:rFonts w:ascii="Arial" w:hAnsi="Arial" w:cs="Arial"/>
                <w:sz w:val="22"/>
                <w:szCs w:val="22"/>
                <w:u w:val="single"/>
              </w:rPr>
            </w:pPr>
            <w:r w:rsidRPr="0040228B">
              <w:rPr>
                <w:rFonts w:ascii="Arial" w:eastAsia="Arial Unicode MS" w:hAnsi="Arial" w:cs="Arial"/>
                <w:color w:val="000000"/>
                <w:sz w:val="22"/>
                <w:szCs w:val="22"/>
                <w:u w:val="single"/>
              </w:rPr>
              <w:t>Registered ordinary shares</w:t>
            </w:r>
          </w:p>
        </w:tc>
        <w:tc>
          <w:tcPr>
            <w:tcW w:w="1710" w:type="dxa"/>
          </w:tcPr>
          <w:p w:rsidR="004E42A0" w:rsidRPr="0040228B" w:rsidRDefault="004E42A0" w:rsidP="00703751">
            <w:pPr>
              <w:tabs>
                <w:tab w:val="decimal" w:pos="1422"/>
              </w:tabs>
              <w:spacing w:line="380" w:lineRule="exact"/>
              <w:jc w:val="thaiDistribute"/>
              <w:rPr>
                <w:rFonts w:ascii="Arial" w:hAnsi="Arial" w:cs="Arial"/>
                <w:sz w:val="22"/>
                <w:szCs w:val="22"/>
              </w:rPr>
            </w:pPr>
          </w:p>
        </w:tc>
        <w:tc>
          <w:tcPr>
            <w:tcW w:w="1710" w:type="dxa"/>
          </w:tcPr>
          <w:p w:rsidR="004E42A0" w:rsidRPr="0040228B" w:rsidRDefault="004E42A0" w:rsidP="00703751">
            <w:pPr>
              <w:tabs>
                <w:tab w:val="decimal" w:pos="1422"/>
              </w:tabs>
              <w:spacing w:line="380" w:lineRule="exact"/>
              <w:jc w:val="thaiDistribute"/>
              <w:rPr>
                <w:rFonts w:ascii="Arial" w:hAnsi="Arial" w:cs="Arial"/>
                <w:sz w:val="22"/>
                <w:szCs w:val="22"/>
              </w:rPr>
            </w:pPr>
          </w:p>
        </w:tc>
      </w:tr>
      <w:tr w:rsidR="004E42A0" w:rsidRPr="0040228B" w:rsidTr="00A901EE">
        <w:tc>
          <w:tcPr>
            <w:tcW w:w="5652" w:type="dxa"/>
            <w:hideMark/>
          </w:tcPr>
          <w:p w:rsidR="004E42A0" w:rsidRPr="0040228B" w:rsidRDefault="004E42A0" w:rsidP="00703751">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beginning of </w:t>
            </w:r>
            <w:r w:rsidR="002D5E3D">
              <w:rPr>
                <w:rFonts w:ascii="Arial" w:hAnsi="Arial" w:cs="Arial"/>
                <w:sz w:val="22"/>
                <w:szCs w:val="22"/>
              </w:rPr>
              <w:t>period/</w:t>
            </w:r>
            <w:r>
              <w:rPr>
                <w:rFonts w:ascii="Arial" w:hAnsi="Arial" w:cs="Arial"/>
                <w:sz w:val="22"/>
                <w:szCs w:val="22"/>
              </w:rPr>
              <w:t>year</w:t>
            </w:r>
          </w:p>
        </w:tc>
        <w:tc>
          <w:tcPr>
            <w:tcW w:w="1710" w:type="dxa"/>
            <w:vAlign w:val="bottom"/>
          </w:tcPr>
          <w:p w:rsidR="004E42A0" w:rsidRPr="0040228B" w:rsidRDefault="001F5D21" w:rsidP="00A901EE">
            <w:pPr>
              <w:tabs>
                <w:tab w:val="decimal" w:pos="1417"/>
              </w:tabs>
              <w:spacing w:line="380" w:lineRule="exact"/>
              <w:jc w:val="both"/>
              <w:rPr>
                <w:rFonts w:ascii="Arial" w:hAnsi="Arial" w:cs="Arial"/>
                <w:sz w:val="22"/>
                <w:szCs w:val="22"/>
              </w:rPr>
            </w:pPr>
            <w:r>
              <w:rPr>
                <w:rFonts w:ascii="Arial" w:hAnsi="Arial" w:cs="Arial"/>
                <w:sz w:val="22"/>
                <w:szCs w:val="22"/>
              </w:rPr>
              <w:t>906,612,007</w:t>
            </w:r>
          </w:p>
        </w:tc>
        <w:tc>
          <w:tcPr>
            <w:tcW w:w="1710" w:type="dxa"/>
            <w:vAlign w:val="bottom"/>
          </w:tcPr>
          <w:p w:rsidR="004E42A0" w:rsidRPr="0040228B" w:rsidRDefault="004E42A0" w:rsidP="00A901EE">
            <w:pPr>
              <w:tabs>
                <w:tab w:val="decimal" w:pos="1423"/>
              </w:tabs>
              <w:spacing w:line="380" w:lineRule="exact"/>
              <w:jc w:val="both"/>
              <w:rPr>
                <w:rFonts w:ascii="Arial" w:hAnsi="Arial" w:cs="Arial"/>
                <w:sz w:val="22"/>
                <w:szCs w:val="22"/>
              </w:rPr>
            </w:pPr>
            <w:r w:rsidRPr="0040228B">
              <w:rPr>
                <w:rFonts w:ascii="Arial" w:hAnsi="Arial" w:cs="Arial"/>
                <w:sz w:val="22"/>
                <w:szCs w:val="22"/>
              </w:rPr>
              <w:t>897,414,498</w:t>
            </w: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Decrease in the Company’s registered share </w:t>
            </w:r>
            <w:r w:rsidR="00120BF8">
              <w:rPr>
                <w:rFonts w:ascii="Arial" w:eastAsia="Arial Unicode MS" w:hAnsi="Arial" w:cs="Arial"/>
                <w:color w:val="000000"/>
                <w:sz w:val="22"/>
                <w:szCs w:val="22"/>
              </w:rPr>
              <w:t>during period/year</w:t>
            </w:r>
            <w:r w:rsidRPr="0040228B">
              <w:rPr>
                <w:rFonts w:ascii="Arial" w:eastAsia="Arial Unicode MS" w:hAnsi="Arial" w:cs="Arial"/>
                <w:color w:val="000000"/>
                <w:sz w:val="22"/>
                <w:szCs w:val="22"/>
              </w:rPr>
              <w:t xml:space="preserve"> </w:t>
            </w:r>
          </w:p>
        </w:tc>
        <w:tc>
          <w:tcPr>
            <w:tcW w:w="1710" w:type="dxa"/>
            <w:vAlign w:val="bottom"/>
          </w:tcPr>
          <w:p w:rsidR="00A901EE" w:rsidRPr="00A901EE" w:rsidRDefault="00A901EE" w:rsidP="00A901EE">
            <w:pPr>
              <w:tabs>
                <w:tab w:val="decimal" w:pos="1417"/>
              </w:tabs>
              <w:spacing w:line="380" w:lineRule="exact"/>
              <w:jc w:val="both"/>
              <w:rPr>
                <w:rFonts w:ascii="Arial" w:hAnsi="Arial" w:cs="Arial"/>
                <w:sz w:val="22"/>
                <w:szCs w:val="22"/>
              </w:rPr>
            </w:pPr>
            <w:r w:rsidRPr="00A901EE">
              <w:rPr>
                <w:rFonts w:ascii="Arial" w:hAnsi="Arial" w:cs="Arial"/>
                <w:sz w:val="22"/>
                <w:szCs w:val="22"/>
              </w:rPr>
              <w:t>(3,297)</w:t>
            </w:r>
          </w:p>
        </w:tc>
        <w:tc>
          <w:tcPr>
            <w:tcW w:w="1710" w:type="dxa"/>
            <w:vAlign w:val="bottom"/>
          </w:tcPr>
          <w:p w:rsidR="00A901EE" w:rsidRPr="00CD5E67" w:rsidRDefault="00A901EE" w:rsidP="00A901EE">
            <w:pPr>
              <w:tabs>
                <w:tab w:val="decimal" w:pos="1423"/>
              </w:tabs>
              <w:spacing w:line="380" w:lineRule="exact"/>
              <w:jc w:val="both"/>
              <w:rPr>
                <w:rFonts w:ascii="Arial" w:hAnsi="Arial" w:cs="Arial"/>
                <w:sz w:val="22"/>
                <w:szCs w:val="22"/>
              </w:rPr>
            </w:pPr>
            <w:r w:rsidRPr="00CD5E67">
              <w:rPr>
                <w:rFonts w:ascii="Arial" w:hAnsi="Arial" w:cs="Arial"/>
                <w:sz w:val="22"/>
                <w:szCs w:val="22"/>
              </w:rPr>
              <w:t>(163,162,188)</w:t>
            </w: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sidR="00120BF8">
              <w:rPr>
                <w:rFonts w:ascii="Arial" w:eastAsia="Arial Unicode MS" w:hAnsi="Arial" w:cs="Arial"/>
                <w:color w:val="000000"/>
                <w:sz w:val="22"/>
                <w:szCs w:val="22"/>
              </w:rPr>
              <w:t>during period/year</w:t>
            </w:r>
          </w:p>
        </w:tc>
        <w:tc>
          <w:tcPr>
            <w:tcW w:w="1710" w:type="dxa"/>
            <w:vAlign w:val="bottom"/>
          </w:tcPr>
          <w:p w:rsidR="00A901EE" w:rsidRPr="00A901EE" w:rsidRDefault="00A901EE" w:rsidP="00A901EE">
            <w:pPr>
              <w:pBdr>
                <w:bottom w:val="single" w:sz="4" w:space="1" w:color="auto"/>
              </w:pBdr>
              <w:tabs>
                <w:tab w:val="decimal" w:pos="1417"/>
              </w:tabs>
              <w:spacing w:line="380" w:lineRule="exact"/>
              <w:jc w:val="both"/>
              <w:rPr>
                <w:rFonts w:ascii="Arial" w:hAnsi="Arial" w:cs="Arial"/>
                <w:sz w:val="22"/>
                <w:szCs w:val="22"/>
              </w:rPr>
            </w:pPr>
            <w:r w:rsidRPr="00A901EE">
              <w:rPr>
                <w:rFonts w:ascii="Arial" w:hAnsi="Arial" w:cs="Arial"/>
                <w:sz w:val="22"/>
                <w:szCs w:val="22"/>
              </w:rPr>
              <w:t>201,468,602</w:t>
            </w:r>
          </w:p>
        </w:tc>
        <w:tc>
          <w:tcPr>
            <w:tcW w:w="1710" w:type="dxa"/>
            <w:vAlign w:val="bottom"/>
          </w:tcPr>
          <w:p w:rsidR="00A901EE" w:rsidRPr="00CD5E67" w:rsidRDefault="00A901EE" w:rsidP="00A901EE">
            <w:pPr>
              <w:pBdr>
                <w:bottom w:val="sing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172,359,697</w:t>
            </w: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10" w:type="dxa"/>
          </w:tcPr>
          <w:p w:rsidR="00A901EE" w:rsidRPr="00A901EE" w:rsidRDefault="00A901EE" w:rsidP="00A901EE">
            <w:pPr>
              <w:pBdr>
                <w:bottom w:val="double" w:sz="4" w:space="1" w:color="auto"/>
              </w:pBdr>
              <w:tabs>
                <w:tab w:val="decimal" w:pos="1417"/>
              </w:tabs>
              <w:spacing w:line="380" w:lineRule="exact"/>
              <w:jc w:val="both"/>
              <w:rPr>
                <w:rFonts w:ascii="Arial" w:hAnsi="Arial" w:cs="Arial"/>
                <w:sz w:val="22"/>
                <w:szCs w:val="22"/>
              </w:rPr>
            </w:pPr>
            <w:r w:rsidRPr="00A901EE">
              <w:rPr>
                <w:rFonts w:ascii="Arial" w:hAnsi="Arial" w:cs="Arial"/>
                <w:sz w:val="22"/>
                <w:szCs w:val="22"/>
              </w:rPr>
              <w:t>1,108,077,312</w:t>
            </w:r>
          </w:p>
        </w:tc>
        <w:tc>
          <w:tcPr>
            <w:tcW w:w="1710" w:type="dxa"/>
          </w:tcPr>
          <w:p w:rsidR="00A901EE" w:rsidRPr="00CD5E67" w:rsidRDefault="00A901EE" w:rsidP="00A901EE">
            <w:pPr>
              <w:pBdr>
                <w:bottom w:val="doub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906,612,007</w:t>
            </w:r>
          </w:p>
        </w:tc>
      </w:tr>
      <w:tr w:rsidR="00A901EE" w:rsidRPr="0040228B" w:rsidTr="00A901EE">
        <w:tc>
          <w:tcPr>
            <w:tcW w:w="5652" w:type="dxa"/>
            <w:hideMark/>
          </w:tcPr>
          <w:p w:rsidR="00A901EE" w:rsidRPr="00C84CC5" w:rsidRDefault="00A901EE" w:rsidP="00A901EE">
            <w:pPr>
              <w:spacing w:line="380" w:lineRule="exact"/>
              <w:ind w:left="222" w:hanging="222"/>
              <w:rPr>
                <w:rFonts w:ascii="Arial" w:hAnsi="Arial" w:cs="Arial"/>
                <w:sz w:val="22"/>
                <w:szCs w:val="22"/>
                <w:u w:val="single"/>
              </w:rPr>
            </w:pPr>
            <w:r>
              <w:br w:type="page"/>
            </w:r>
          </w:p>
        </w:tc>
        <w:tc>
          <w:tcPr>
            <w:tcW w:w="1710" w:type="dxa"/>
          </w:tcPr>
          <w:p w:rsidR="00A901EE" w:rsidRPr="0040228B" w:rsidRDefault="00A901EE" w:rsidP="00A901EE">
            <w:pPr>
              <w:tabs>
                <w:tab w:val="decimal" w:pos="1331"/>
              </w:tabs>
              <w:spacing w:line="380" w:lineRule="exact"/>
              <w:jc w:val="both"/>
              <w:rPr>
                <w:rFonts w:ascii="Arial" w:hAnsi="Arial" w:cs="Arial"/>
                <w:sz w:val="22"/>
                <w:szCs w:val="22"/>
              </w:rPr>
            </w:pPr>
          </w:p>
        </w:tc>
        <w:tc>
          <w:tcPr>
            <w:tcW w:w="1710" w:type="dxa"/>
          </w:tcPr>
          <w:p w:rsidR="00A901EE" w:rsidRPr="0040228B" w:rsidRDefault="00A901EE" w:rsidP="00A901EE">
            <w:pPr>
              <w:tabs>
                <w:tab w:val="decimal" w:pos="1331"/>
              </w:tabs>
              <w:spacing w:before="240" w:line="380" w:lineRule="exact"/>
              <w:jc w:val="both"/>
              <w:rPr>
                <w:rFonts w:ascii="Arial" w:hAnsi="Arial" w:cs="Arial"/>
                <w:sz w:val="22"/>
                <w:szCs w:val="22"/>
              </w:rPr>
            </w:pPr>
            <w:r w:rsidRPr="0040228B">
              <w:rPr>
                <w:rFonts w:ascii="Arial" w:hAnsi="Arial" w:cs="Arial"/>
                <w:sz w:val="22"/>
                <w:szCs w:val="22"/>
              </w:rPr>
              <w:t>(Unit: share)</w:t>
            </w:r>
          </w:p>
        </w:tc>
      </w:tr>
      <w:tr w:rsidR="00A901EE" w:rsidRPr="0040228B" w:rsidTr="00A901EE">
        <w:tc>
          <w:tcPr>
            <w:tcW w:w="5652" w:type="dxa"/>
          </w:tcPr>
          <w:p w:rsidR="00A901EE" w:rsidRPr="0040228B" w:rsidRDefault="00A901EE" w:rsidP="00A901EE">
            <w:pPr>
              <w:spacing w:line="380" w:lineRule="exact"/>
              <w:jc w:val="thaiDistribute"/>
              <w:rPr>
                <w:rFonts w:ascii="Arial" w:hAnsi="Arial" w:cs="Arial"/>
                <w:sz w:val="22"/>
                <w:szCs w:val="22"/>
              </w:rPr>
            </w:pPr>
          </w:p>
        </w:tc>
        <w:tc>
          <w:tcPr>
            <w:tcW w:w="3420" w:type="dxa"/>
            <w:gridSpan w:val="2"/>
            <w:hideMark/>
          </w:tcPr>
          <w:p w:rsidR="00A901EE" w:rsidRPr="0040228B" w:rsidRDefault="00A901EE" w:rsidP="00A901EE">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rsidR="00A901EE" w:rsidRPr="0040228B" w:rsidRDefault="00A901EE" w:rsidP="00A901EE">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A901EE" w:rsidRPr="0040228B" w:rsidTr="00A901EE">
        <w:tc>
          <w:tcPr>
            <w:tcW w:w="5652" w:type="dxa"/>
          </w:tcPr>
          <w:p w:rsidR="00A901EE" w:rsidRPr="0040228B" w:rsidRDefault="00A901EE" w:rsidP="00A901EE">
            <w:pPr>
              <w:spacing w:line="380" w:lineRule="exact"/>
              <w:jc w:val="thaiDistribute"/>
              <w:rPr>
                <w:rFonts w:ascii="Arial" w:hAnsi="Arial" w:cs="Arial"/>
                <w:sz w:val="22"/>
                <w:szCs w:val="22"/>
              </w:rPr>
            </w:pPr>
          </w:p>
        </w:tc>
        <w:tc>
          <w:tcPr>
            <w:tcW w:w="1710" w:type="dxa"/>
          </w:tcPr>
          <w:p w:rsidR="00A901EE" w:rsidRPr="0040228B" w:rsidRDefault="00A901EE" w:rsidP="00A901EE">
            <w:pPr>
              <w:pBdr>
                <w:bottom w:val="single" w:sz="4" w:space="1" w:color="auto"/>
              </w:pBdr>
              <w:spacing w:line="380" w:lineRule="exact"/>
              <w:jc w:val="center"/>
              <w:rPr>
                <w:rFonts w:ascii="Arial" w:hAnsi="Arial" w:cs="Arial"/>
                <w:sz w:val="22"/>
                <w:szCs w:val="22"/>
              </w:rPr>
            </w:pPr>
            <w:r>
              <w:rPr>
                <w:rFonts w:ascii="Arial" w:hAnsi="Arial" w:cs="Arial"/>
                <w:sz w:val="22"/>
                <w:szCs w:val="22"/>
              </w:rPr>
              <w:t>30 June     2020</w:t>
            </w:r>
          </w:p>
        </w:tc>
        <w:tc>
          <w:tcPr>
            <w:tcW w:w="1710" w:type="dxa"/>
          </w:tcPr>
          <w:p w:rsidR="00A901EE" w:rsidRPr="0040228B" w:rsidRDefault="00A901EE" w:rsidP="00A901EE">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2019</w:t>
            </w: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10" w:type="dxa"/>
          </w:tcPr>
          <w:p w:rsidR="00A901EE" w:rsidRPr="00CD5E67" w:rsidRDefault="00A901EE" w:rsidP="00A901EE">
            <w:pPr>
              <w:tabs>
                <w:tab w:val="decimal" w:pos="1331"/>
              </w:tabs>
              <w:spacing w:line="380" w:lineRule="exact"/>
              <w:jc w:val="both"/>
              <w:rPr>
                <w:rFonts w:ascii="Arial" w:hAnsi="Arial" w:cs="Arial"/>
                <w:sz w:val="22"/>
                <w:szCs w:val="22"/>
                <w:cs/>
              </w:rPr>
            </w:pPr>
          </w:p>
        </w:tc>
        <w:tc>
          <w:tcPr>
            <w:tcW w:w="1710" w:type="dxa"/>
          </w:tcPr>
          <w:p w:rsidR="00A901EE" w:rsidRPr="00CD5E67" w:rsidRDefault="00A901EE" w:rsidP="00A901EE">
            <w:pPr>
              <w:tabs>
                <w:tab w:val="decimal" w:pos="1331"/>
              </w:tabs>
              <w:spacing w:line="380" w:lineRule="exact"/>
              <w:jc w:val="both"/>
              <w:rPr>
                <w:rFonts w:ascii="Arial" w:hAnsi="Arial" w:cs="Arial"/>
                <w:sz w:val="22"/>
                <w:szCs w:val="22"/>
                <w:cs/>
              </w:rPr>
            </w:pP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10" w:type="dxa"/>
            <w:vAlign w:val="bottom"/>
          </w:tcPr>
          <w:p w:rsidR="00A901EE" w:rsidRPr="00CD5E67" w:rsidRDefault="00A901EE" w:rsidP="00A901EE">
            <w:pPr>
              <w:tabs>
                <w:tab w:val="decimal" w:pos="1417"/>
              </w:tabs>
              <w:spacing w:line="380" w:lineRule="exact"/>
              <w:jc w:val="both"/>
              <w:rPr>
                <w:rFonts w:ascii="Arial" w:hAnsi="Arial" w:cs="Arial"/>
                <w:sz w:val="22"/>
                <w:szCs w:val="22"/>
                <w:cs/>
              </w:rPr>
            </w:pPr>
            <w:r>
              <w:rPr>
                <w:rFonts w:ascii="Arial" w:hAnsi="Arial" w:cs="Arial"/>
                <w:sz w:val="22"/>
                <w:szCs w:val="22"/>
              </w:rPr>
              <w:t>906,608,710</w:t>
            </w:r>
          </w:p>
        </w:tc>
        <w:tc>
          <w:tcPr>
            <w:tcW w:w="1710" w:type="dxa"/>
            <w:vAlign w:val="bottom"/>
          </w:tcPr>
          <w:p w:rsidR="00A901EE" w:rsidRPr="00CD5E67" w:rsidRDefault="00A901EE" w:rsidP="00A901EE">
            <w:pPr>
              <w:tabs>
                <w:tab w:val="decimal" w:pos="1423"/>
              </w:tabs>
              <w:spacing w:line="380" w:lineRule="exact"/>
              <w:jc w:val="both"/>
              <w:rPr>
                <w:rFonts w:ascii="Arial" w:hAnsi="Arial" w:cs="Arial"/>
                <w:sz w:val="22"/>
                <w:szCs w:val="22"/>
                <w:cs/>
              </w:rPr>
            </w:pPr>
            <w:r w:rsidRPr="00CD5E67">
              <w:rPr>
                <w:rFonts w:ascii="Arial" w:hAnsi="Arial" w:cs="Arial"/>
                <w:sz w:val="22"/>
                <w:szCs w:val="22"/>
              </w:rPr>
              <w:t>734,250,243</w:t>
            </w:r>
          </w:p>
        </w:tc>
      </w:tr>
      <w:tr w:rsidR="00A901EE" w:rsidRPr="0040228B" w:rsidTr="00A901EE">
        <w:tc>
          <w:tcPr>
            <w:tcW w:w="5652" w:type="dxa"/>
          </w:tcPr>
          <w:p w:rsidR="00A901EE" w:rsidRPr="0040228B" w:rsidRDefault="00A901EE" w:rsidP="00A901EE">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 the warrants</w:t>
            </w:r>
          </w:p>
        </w:tc>
        <w:tc>
          <w:tcPr>
            <w:tcW w:w="1710" w:type="dxa"/>
            <w:vAlign w:val="bottom"/>
          </w:tcPr>
          <w:p w:rsidR="00A901EE" w:rsidRPr="0037755D" w:rsidRDefault="00A901EE" w:rsidP="00A901EE">
            <w:pPr>
              <w:tabs>
                <w:tab w:val="decimal" w:pos="1417"/>
              </w:tabs>
              <w:spacing w:line="380" w:lineRule="exact"/>
              <w:jc w:val="both"/>
              <w:rPr>
                <w:rFonts w:ascii="Arial" w:hAnsi="Arial" w:cs="Arial"/>
                <w:sz w:val="22"/>
                <w:szCs w:val="22"/>
                <w:cs/>
              </w:rPr>
            </w:pPr>
            <w:r>
              <w:rPr>
                <w:rFonts w:ascii="Arial" w:hAnsi="Arial" w:cs="Arial"/>
                <w:sz w:val="22"/>
                <w:szCs w:val="22"/>
              </w:rPr>
              <w:t>-</w:t>
            </w:r>
          </w:p>
        </w:tc>
        <w:tc>
          <w:tcPr>
            <w:tcW w:w="1710" w:type="dxa"/>
            <w:vAlign w:val="bottom"/>
          </w:tcPr>
          <w:p w:rsidR="00A901EE" w:rsidRPr="00CD5E67" w:rsidRDefault="00A901EE" w:rsidP="00A901EE">
            <w:pPr>
              <w:tabs>
                <w:tab w:val="decimal" w:pos="1423"/>
              </w:tabs>
              <w:spacing w:line="380" w:lineRule="exact"/>
              <w:jc w:val="both"/>
              <w:rPr>
                <w:rFonts w:ascii="Arial" w:hAnsi="Arial" w:cs="Arial"/>
                <w:sz w:val="22"/>
                <w:szCs w:val="22"/>
                <w:cs/>
              </w:rPr>
            </w:pPr>
            <w:r w:rsidRPr="00CD5E67">
              <w:rPr>
                <w:rFonts w:ascii="Arial" w:hAnsi="Arial" w:cs="Arial"/>
                <w:sz w:val="22"/>
                <w:szCs w:val="22"/>
              </w:rPr>
              <w:t>2,067</w:t>
            </w:r>
          </w:p>
        </w:tc>
      </w:tr>
      <w:tr w:rsidR="00A901EE" w:rsidRPr="0040228B" w:rsidTr="00A901EE">
        <w:tc>
          <w:tcPr>
            <w:tcW w:w="5652" w:type="dxa"/>
            <w:hideMark/>
          </w:tcPr>
          <w:p w:rsidR="00A901EE" w:rsidRPr="0040228B" w:rsidRDefault="00A901EE" w:rsidP="00A901EE">
            <w:pPr>
              <w:spacing w:line="380" w:lineRule="exact"/>
              <w:ind w:left="222" w:hanging="222"/>
              <w:rPr>
                <w:rFonts w:ascii="Arial" w:hAnsi="Arial" w:cs="Arial"/>
                <w:sz w:val="22"/>
                <w:szCs w:val="22"/>
              </w:rPr>
            </w:pPr>
            <w:r>
              <w:rPr>
                <w:rFonts w:ascii="Arial" w:hAnsi="Arial" w:cs="Arial"/>
                <w:sz w:val="22"/>
                <w:szCs w:val="22"/>
              </w:rPr>
              <w:t>Capital increased from stock dividend</w:t>
            </w:r>
          </w:p>
        </w:tc>
        <w:tc>
          <w:tcPr>
            <w:tcW w:w="1710" w:type="dxa"/>
            <w:vAlign w:val="bottom"/>
          </w:tcPr>
          <w:p w:rsidR="00A901EE" w:rsidRPr="0037755D" w:rsidRDefault="00A901EE" w:rsidP="00A901EE">
            <w:pPr>
              <w:pBdr>
                <w:bottom w:val="single" w:sz="4" w:space="1" w:color="auto"/>
              </w:pBdr>
              <w:tabs>
                <w:tab w:val="decimal" w:pos="1417"/>
              </w:tabs>
              <w:spacing w:line="380" w:lineRule="exact"/>
              <w:jc w:val="both"/>
              <w:rPr>
                <w:rFonts w:ascii="Arial" w:hAnsi="Arial" w:cs="Arial"/>
                <w:sz w:val="22"/>
                <w:szCs w:val="22"/>
              </w:rPr>
            </w:pPr>
            <w:r>
              <w:rPr>
                <w:rFonts w:ascii="Arial" w:hAnsi="Arial" w:cs="Arial"/>
                <w:sz w:val="22"/>
                <w:szCs w:val="22"/>
              </w:rPr>
              <w:t>-</w:t>
            </w:r>
          </w:p>
        </w:tc>
        <w:tc>
          <w:tcPr>
            <w:tcW w:w="1710" w:type="dxa"/>
            <w:vAlign w:val="bottom"/>
          </w:tcPr>
          <w:p w:rsidR="00A901EE" w:rsidRPr="00CD5E67" w:rsidRDefault="00A901EE" w:rsidP="00A901EE">
            <w:pPr>
              <w:pBdr>
                <w:bottom w:val="sing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172,356,400</w:t>
            </w:r>
          </w:p>
        </w:tc>
      </w:tr>
      <w:tr w:rsidR="00A901EE" w:rsidRPr="0040228B" w:rsidTr="00A901EE">
        <w:tc>
          <w:tcPr>
            <w:tcW w:w="5652" w:type="dxa"/>
          </w:tcPr>
          <w:p w:rsidR="00A901EE" w:rsidRPr="0040228B" w:rsidRDefault="00A901EE" w:rsidP="00A901EE">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10" w:type="dxa"/>
          </w:tcPr>
          <w:p w:rsidR="00A901EE" w:rsidRPr="0037755D" w:rsidRDefault="00A901EE" w:rsidP="00A901EE">
            <w:pPr>
              <w:pBdr>
                <w:bottom w:val="double" w:sz="4" w:space="1" w:color="auto"/>
              </w:pBdr>
              <w:tabs>
                <w:tab w:val="decimal" w:pos="1417"/>
              </w:tabs>
              <w:spacing w:line="380" w:lineRule="exact"/>
              <w:jc w:val="both"/>
              <w:rPr>
                <w:rFonts w:ascii="Arial" w:hAnsi="Arial" w:cs="Arial"/>
                <w:sz w:val="22"/>
                <w:szCs w:val="22"/>
              </w:rPr>
            </w:pPr>
            <w:r>
              <w:rPr>
                <w:rFonts w:ascii="Arial" w:hAnsi="Arial" w:cs="Arial"/>
                <w:sz w:val="22"/>
                <w:szCs w:val="22"/>
              </w:rPr>
              <w:t>906,608,710</w:t>
            </w:r>
          </w:p>
        </w:tc>
        <w:tc>
          <w:tcPr>
            <w:tcW w:w="1710" w:type="dxa"/>
          </w:tcPr>
          <w:p w:rsidR="00A901EE" w:rsidRPr="00CD5E67" w:rsidRDefault="00A901EE" w:rsidP="00A901EE">
            <w:pPr>
              <w:pBdr>
                <w:bottom w:val="double" w:sz="4" w:space="1" w:color="auto"/>
              </w:pBdr>
              <w:tabs>
                <w:tab w:val="decimal" w:pos="1423"/>
              </w:tabs>
              <w:spacing w:line="380" w:lineRule="exact"/>
              <w:jc w:val="both"/>
              <w:rPr>
                <w:rFonts w:ascii="Arial" w:hAnsi="Arial" w:cs="Arial"/>
                <w:sz w:val="22"/>
                <w:szCs w:val="22"/>
              </w:rPr>
            </w:pPr>
            <w:r w:rsidRPr="00CD5E67">
              <w:rPr>
                <w:rFonts w:ascii="Arial" w:hAnsi="Arial" w:cs="Arial"/>
                <w:sz w:val="22"/>
                <w:szCs w:val="22"/>
              </w:rPr>
              <w:t>906,608,710</w:t>
            </w:r>
          </w:p>
        </w:tc>
      </w:tr>
    </w:tbl>
    <w:p w:rsidR="00CE1581" w:rsidRDefault="00CE1581" w:rsidP="003469F2">
      <w:pPr>
        <w:spacing w:before="120" w:after="120" w:line="380" w:lineRule="exact"/>
        <w:ind w:left="547" w:hanging="547"/>
        <w:jc w:val="thaiDistribute"/>
        <w:rPr>
          <w:rFonts w:ascii="Arial" w:hAnsi="Arial"/>
          <w:b/>
          <w:bCs/>
          <w:sz w:val="22"/>
          <w:szCs w:val="22"/>
        </w:rPr>
      </w:pPr>
    </w:p>
    <w:p w:rsidR="00CE1581" w:rsidRDefault="00CE1581">
      <w:pPr>
        <w:overflowPunct/>
        <w:autoSpaceDE/>
        <w:autoSpaceDN/>
        <w:adjustRightInd/>
        <w:textAlignment w:val="auto"/>
        <w:rPr>
          <w:rFonts w:ascii="Arial" w:hAnsi="Arial"/>
          <w:b/>
          <w:bCs/>
          <w:sz w:val="22"/>
          <w:szCs w:val="22"/>
        </w:rPr>
      </w:pPr>
      <w:r>
        <w:rPr>
          <w:rFonts w:ascii="Arial" w:hAnsi="Arial"/>
          <w:b/>
          <w:bCs/>
          <w:sz w:val="22"/>
          <w:szCs w:val="22"/>
        </w:rPr>
        <w:br w:type="page"/>
      </w:r>
    </w:p>
    <w:p w:rsidR="00145CC4" w:rsidRPr="00C85BAA" w:rsidRDefault="00AF0C97" w:rsidP="003469F2">
      <w:pPr>
        <w:spacing w:before="120" w:after="120" w:line="380" w:lineRule="exact"/>
        <w:ind w:left="547" w:hanging="547"/>
        <w:jc w:val="thaiDistribute"/>
        <w:rPr>
          <w:rFonts w:ascii="Arial" w:hAnsi="Arial"/>
          <w:b/>
          <w:bCs/>
          <w:sz w:val="22"/>
          <w:szCs w:val="22"/>
        </w:rPr>
      </w:pPr>
      <w:r>
        <w:rPr>
          <w:rFonts w:ascii="Arial" w:hAnsi="Arial"/>
          <w:b/>
          <w:bCs/>
          <w:sz w:val="22"/>
          <w:szCs w:val="22"/>
        </w:rPr>
        <w:t>3</w:t>
      </w:r>
      <w:r w:rsidR="00CE1581">
        <w:rPr>
          <w:rFonts w:ascii="Arial" w:hAnsi="Arial"/>
          <w:b/>
          <w:bCs/>
          <w:sz w:val="22"/>
          <w:szCs w:val="22"/>
        </w:rPr>
        <w:t>7</w:t>
      </w:r>
      <w:r>
        <w:rPr>
          <w:rFonts w:ascii="Arial" w:hAnsi="Arial"/>
          <w:b/>
          <w:bCs/>
          <w:sz w:val="22"/>
          <w:szCs w:val="22"/>
        </w:rPr>
        <w:t>.</w:t>
      </w:r>
      <w:r>
        <w:rPr>
          <w:rFonts w:ascii="Arial" w:hAnsi="Arial"/>
          <w:b/>
          <w:bCs/>
          <w:sz w:val="22"/>
          <w:szCs w:val="22"/>
        </w:rPr>
        <w:tab/>
      </w:r>
      <w:r w:rsidR="00145CC4" w:rsidRPr="00C85BAA">
        <w:rPr>
          <w:rFonts w:ascii="Arial" w:hAnsi="Arial"/>
          <w:b/>
          <w:bCs/>
          <w:sz w:val="22"/>
          <w:szCs w:val="22"/>
        </w:rPr>
        <w:t>Warrant</w:t>
      </w:r>
    </w:p>
    <w:p w:rsidR="000D5AB9" w:rsidRDefault="00145CC4"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In June 2017, the Company has issued and allocated warrant No.2 (“JMART-W2”) with free of charge by specified holders and transf</w:t>
      </w:r>
      <w:r w:rsidR="0028108E" w:rsidRPr="000D5AB9">
        <w:rPr>
          <w:rFonts w:ascii="Arial" w:hAnsi="Arial" w:cs="Arial"/>
          <w:sz w:val="22"/>
          <w:szCs w:val="22"/>
        </w:rPr>
        <w:t xml:space="preserve">erable to existing shareholders </w:t>
      </w:r>
      <w:proofErr w:type="spellStart"/>
      <w:r w:rsidR="0028108E" w:rsidRPr="000D5AB9">
        <w:rPr>
          <w:rFonts w:ascii="Arial" w:hAnsi="Arial" w:cs="Arial"/>
          <w:sz w:val="22"/>
          <w:szCs w:val="22"/>
        </w:rPr>
        <w:t>totalling</w:t>
      </w:r>
      <w:proofErr w:type="spellEnd"/>
      <w:r w:rsidRPr="000D5AB9">
        <w:rPr>
          <w:rFonts w:ascii="Arial" w:hAnsi="Arial" w:cs="Arial"/>
          <w:sz w:val="22"/>
          <w:szCs w:val="22"/>
        </w:rPr>
        <w:t xml:space="preserve"> 163,164,057 units.</w:t>
      </w:r>
      <w:r w:rsidR="00245111">
        <w:rPr>
          <w:rFonts w:ascii="Arial" w:hAnsi="Arial" w:cs="Arial"/>
          <w:sz w:val="22"/>
          <w:szCs w:val="22"/>
        </w:rPr>
        <w:t xml:space="preserve"> </w:t>
      </w:r>
      <w:r w:rsidRPr="000D5AB9">
        <w:rPr>
          <w:rFonts w:ascii="Arial" w:hAnsi="Arial" w:cs="Arial"/>
          <w:sz w:val="22"/>
          <w:szCs w:val="22"/>
        </w:rPr>
        <w:t xml:space="preserve">1 unit of warrant is exercisable to purchase 1 ordinary share at Baht 15 each within </w:t>
      </w:r>
      <w:r w:rsidR="00331448">
        <w:rPr>
          <w:rFonts w:ascii="Arial" w:hAnsi="Arial" w:cs="Arial"/>
          <w:sz w:val="22"/>
          <w:szCs w:val="22"/>
        </w:rPr>
        <w:t xml:space="preserve">              </w:t>
      </w:r>
      <w:r w:rsidRPr="000D5AB9">
        <w:rPr>
          <w:rFonts w:ascii="Arial" w:hAnsi="Arial" w:cs="Arial"/>
          <w:sz w:val="22"/>
          <w:szCs w:val="22"/>
        </w:rPr>
        <w:t xml:space="preserve">2 years starting from 6 June 2017. Its first exercise is on 31 July 2017 and able to exercise on the last working day of each quarter. </w:t>
      </w:r>
    </w:p>
    <w:p w:rsidR="000D5AB9" w:rsidRDefault="000D5AB9" w:rsidP="003469F2">
      <w:pPr>
        <w:spacing w:before="120" w:after="120" w:line="380" w:lineRule="exact"/>
        <w:ind w:left="547"/>
        <w:jc w:val="thaiDistribute"/>
        <w:rPr>
          <w:rFonts w:ascii="Arial" w:hAnsi="Arial" w:cs="Arial"/>
          <w:sz w:val="22"/>
          <w:szCs w:val="22"/>
        </w:rPr>
      </w:pPr>
      <w:r w:rsidRPr="000D5AB9">
        <w:rPr>
          <w:rFonts w:ascii="Arial" w:hAnsi="Arial" w:cs="Arial"/>
          <w:sz w:val="22"/>
          <w:szCs w:val="22"/>
        </w:rPr>
        <w:t>The last exercise date of warrant No.2 (“JMART-W2”) was on 5 June 2019</w:t>
      </w:r>
      <w:r w:rsidR="005D74BC">
        <w:rPr>
          <w:rFonts w:ascii="Arial" w:hAnsi="Arial" w:cs="Arial"/>
          <w:sz w:val="22"/>
          <w:szCs w:val="22"/>
        </w:rPr>
        <w:t>.</w:t>
      </w:r>
      <w:r w:rsidRPr="000D5AB9">
        <w:rPr>
          <w:rFonts w:ascii="Arial" w:hAnsi="Arial" w:cs="Arial"/>
          <w:sz w:val="22"/>
          <w:szCs w:val="22"/>
        </w:rPr>
        <w:t xml:space="preserve"> </w:t>
      </w:r>
    </w:p>
    <w:p w:rsidR="00C84CC5" w:rsidRPr="00C84CC5" w:rsidRDefault="00C84CC5" w:rsidP="00C84CC5">
      <w:pPr>
        <w:spacing w:before="120" w:after="120" w:line="380" w:lineRule="exact"/>
        <w:ind w:left="547"/>
        <w:jc w:val="thaiDistribute"/>
        <w:rPr>
          <w:rFonts w:ascii="Arial" w:hAnsi="Arial" w:cs="Arial"/>
          <w:sz w:val="22"/>
          <w:szCs w:val="22"/>
        </w:rPr>
      </w:pPr>
      <w:r w:rsidRPr="00C84CC5">
        <w:rPr>
          <w:rFonts w:ascii="Arial" w:hAnsi="Arial" w:cs="Arial"/>
          <w:sz w:val="22"/>
          <w:szCs w:val="22"/>
        </w:rPr>
        <w:t xml:space="preserve">In June 2020, the Company has issued and allocated warrant No.3 (“JMART-W3”) with free of charge by specified holders and transferable to existing shareholders </w:t>
      </w:r>
      <w:proofErr w:type="spellStart"/>
      <w:r w:rsidRPr="00C84CC5">
        <w:rPr>
          <w:rFonts w:ascii="Arial" w:hAnsi="Arial" w:cs="Arial"/>
          <w:sz w:val="22"/>
          <w:szCs w:val="22"/>
        </w:rPr>
        <w:t>totalling</w:t>
      </w:r>
      <w:proofErr w:type="spellEnd"/>
      <w:r w:rsidRPr="00C84CC5">
        <w:rPr>
          <w:rFonts w:ascii="Arial" w:hAnsi="Arial" w:cs="Arial"/>
          <w:sz w:val="22"/>
          <w:szCs w:val="22"/>
        </w:rPr>
        <w:t xml:space="preserve"> </w:t>
      </w:r>
      <w:r w:rsidR="00CE1581">
        <w:rPr>
          <w:rFonts w:ascii="Arial" w:hAnsi="Arial" w:cs="Arial"/>
          <w:sz w:val="22"/>
          <w:szCs w:val="22"/>
        </w:rPr>
        <w:t>100,730,041</w:t>
      </w:r>
      <w:r w:rsidRPr="00C84CC5">
        <w:rPr>
          <w:rFonts w:ascii="Arial" w:hAnsi="Arial" w:cs="Arial"/>
          <w:sz w:val="22"/>
          <w:szCs w:val="22"/>
        </w:rPr>
        <w:t xml:space="preserve"> units.</w:t>
      </w:r>
      <w:r w:rsidR="00245111">
        <w:rPr>
          <w:rFonts w:ascii="Arial" w:hAnsi="Arial" w:cs="Arial"/>
          <w:sz w:val="22"/>
          <w:szCs w:val="22"/>
        </w:rPr>
        <w:t xml:space="preserve"> </w:t>
      </w:r>
      <w:r w:rsidRPr="00C84CC5">
        <w:rPr>
          <w:rFonts w:ascii="Arial" w:hAnsi="Arial" w:cs="Arial"/>
          <w:sz w:val="22"/>
          <w:szCs w:val="22"/>
        </w:rPr>
        <w:t xml:space="preserve">1 unit of warrant is exercisable to purchase 1 ordinary share at Baht 11 each within </w:t>
      </w:r>
      <w:r w:rsidR="001F5D21">
        <w:rPr>
          <w:rFonts w:ascii="Arial" w:hAnsi="Arial" w:cs="Arial"/>
          <w:sz w:val="22"/>
          <w:szCs w:val="22"/>
        </w:rPr>
        <w:t xml:space="preserve">            </w:t>
      </w:r>
      <w:r w:rsidRPr="00C84CC5">
        <w:rPr>
          <w:rFonts w:ascii="Arial" w:hAnsi="Arial" w:cs="Arial"/>
          <w:sz w:val="22"/>
          <w:szCs w:val="22"/>
        </w:rPr>
        <w:t xml:space="preserve">2 years starting from </w:t>
      </w:r>
      <w:r w:rsidR="00CE1581">
        <w:rPr>
          <w:rFonts w:ascii="Arial" w:hAnsi="Arial" w:cs="Arial"/>
          <w:sz w:val="22"/>
          <w:szCs w:val="22"/>
        </w:rPr>
        <w:t>19</w:t>
      </w:r>
      <w:r w:rsidRPr="00C84CC5">
        <w:rPr>
          <w:rFonts w:ascii="Arial" w:hAnsi="Arial" w:cs="Arial"/>
          <w:sz w:val="22"/>
          <w:szCs w:val="22"/>
        </w:rPr>
        <w:t xml:space="preserve"> June 2020. Its first exercise is on </w:t>
      </w:r>
      <w:r w:rsidR="00CE1581">
        <w:rPr>
          <w:rFonts w:ascii="Arial" w:hAnsi="Arial" w:cs="Arial"/>
          <w:sz w:val="22"/>
          <w:szCs w:val="22"/>
        </w:rPr>
        <w:t>30</w:t>
      </w:r>
      <w:r w:rsidR="00CE1581" w:rsidRPr="00C84CC5">
        <w:rPr>
          <w:rFonts w:ascii="Arial" w:hAnsi="Arial" w:cs="Arial"/>
          <w:sz w:val="22"/>
          <w:szCs w:val="22"/>
        </w:rPr>
        <w:t xml:space="preserve"> </w:t>
      </w:r>
      <w:r w:rsidR="00CE1581">
        <w:rPr>
          <w:rFonts w:ascii="Arial" w:hAnsi="Arial" w:cs="Arial"/>
          <w:sz w:val="22"/>
          <w:szCs w:val="22"/>
        </w:rPr>
        <w:t>September</w:t>
      </w:r>
      <w:r w:rsidR="00CE1581" w:rsidRPr="00C84CC5">
        <w:rPr>
          <w:rFonts w:ascii="Arial" w:hAnsi="Arial" w:cs="Arial"/>
          <w:sz w:val="22"/>
          <w:szCs w:val="22"/>
        </w:rPr>
        <w:t xml:space="preserve"> </w:t>
      </w:r>
      <w:r w:rsidRPr="00C84CC5">
        <w:rPr>
          <w:rFonts w:ascii="Arial" w:hAnsi="Arial" w:cs="Arial"/>
          <w:sz w:val="22"/>
          <w:szCs w:val="22"/>
        </w:rPr>
        <w:t xml:space="preserve">2020 and able to exercise on the last working day of each quarter. </w:t>
      </w:r>
    </w:p>
    <w:p w:rsidR="00C84CC5" w:rsidRPr="00C84CC5" w:rsidRDefault="00C84CC5" w:rsidP="00C84CC5">
      <w:pPr>
        <w:spacing w:before="120" w:after="120" w:line="380" w:lineRule="exact"/>
        <w:ind w:left="547"/>
        <w:jc w:val="thaiDistribute"/>
        <w:rPr>
          <w:rFonts w:ascii="Arial" w:hAnsi="Arial" w:cs="Arial"/>
          <w:sz w:val="22"/>
          <w:szCs w:val="22"/>
        </w:rPr>
      </w:pPr>
      <w:r w:rsidRPr="00C84CC5">
        <w:rPr>
          <w:rFonts w:ascii="Arial" w:hAnsi="Arial" w:cs="Arial"/>
          <w:sz w:val="22"/>
          <w:szCs w:val="22"/>
        </w:rPr>
        <w:t xml:space="preserve">In June 2020, the Company has issued and allocated warrant No.4 (“JMART-W4”) with free of charge by specified holders and transferable to existing shareholders </w:t>
      </w:r>
      <w:proofErr w:type="spellStart"/>
      <w:r w:rsidRPr="00C84CC5">
        <w:rPr>
          <w:rFonts w:ascii="Arial" w:hAnsi="Arial" w:cs="Arial"/>
          <w:sz w:val="22"/>
          <w:szCs w:val="22"/>
        </w:rPr>
        <w:t>totalling</w:t>
      </w:r>
      <w:proofErr w:type="spellEnd"/>
      <w:r w:rsidRPr="00C84CC5">
        <w:rPr>
          <w:rFonts w:ascii="Arial" w:hAnsi="Arial" w:cs="Arial"/>
          <w:sz w:val="22"/>
          <w:szCs w:val="22"/>
        </w:rPr>
        <w:t xml:space="preserve"> </w:t>
      </w:r>
      <w:r w:rsidR="00CE1581">
        <w:rPr>
          <w:rFonts w:ascii="Arial" w:hAnsi="Arial" w:cs="Arial"/>
          <w:sz w:val="22"/>
          <w:szCs w:val="22"/>
        </w:rPr>
        <w:t>100,730,041</w:t>
      </w:r>
      <w:r w:rsidRPr="00C84CC5">
        <w:rPr>
          <w:rFonts w:ascii="Arial" w:hAnsi="Arial" w:cs="Arial"/>
          <w:sz w:val="22"/>
          <w:szCs w:val="22"/>
        </w:rPr>
        <w:t xml:space="preserve"> units. 1 unit of warrant is exercisable to purchase 1 ordinary share at Baht 15 each within </w:t>
      </w:r>
      <w:r w:rsidR="001F5D21">
        <w:rPr>
          <w:rFonts w:ascii="Arial" w:hAnsi="Arial" w:cs="Arial"/>
          <w:sz w:val="22"/>
          <w:szCs w:val="22"/>
        </w:rPr>
        <w:t xml:space="preserve">             </w:t>
      </w:r>
      <w:r w:rsidRPr="00C84CC5">
        <w:rPr>
          <w:rFonts w:ascii="Arial" w:hAnsi="Arial" w:cs="Arial"/>
          <w:sz w:val="22"/>
          <w:szCs w:val="22"/>
        </w:rPr>
        <w:t xml:space="preserve">4 years starting from </w:t>
      </w:r>
      <w:r w:rsidR="00A901EE">
        <w:rPr>
          <w:rFonts w:ascii="Arial" w:hAnsi="Arial" w:cs="Arial"/>
          <w:sz w:val="22"/>
          <w:szCs w:val="22"/>
        </w:rPr>
        <w:t>19</w:t>
      </w:r>
      <w:r w:rsidRPr="00C84CC5">
        <w:rPr>
          <w:rFonts w:ascii="Arial" w:hAnsi="Arial" w:cs="Arial"/>
          <w:sz w:val="22"/>
          <w:szCs w:val="22"/>
        </w:rPr>
        <w:t xml:space="preserve"> June 2020. Its first exercise is on </w:t>
      </w:r>
      <w:r w:rsidR="00A901EE">
        <w:rPr>
          <w:rFonts w:ascii="Arial" w:hAnsi="Arial" w:cs="Arial"/>
          <w:sz w:val="22"/>
          <w:szCs w:val="22"/>
        </w:rPr>
        <w:t>30</w:t>
      </w:r>
      <w:r w:rsidRPr="00C84CC5">
        <w:rPr>
          <w:rFonts w:ascii="Arial" w:hAnsi="Arial" w:cs="Arial"/>
          <w:sz w:val="22"/>
          <w:szCs w:val="22"/>
        </w:rPr>
        <w:t xml:space="preserve"> </w:t>
      </w:r>
      <w:r w:rsidR="00CE1581">
        <w:rPr>
          <w:rFonts w:ascii="Arial" w:hAnsi="Arial" w:cs="Arial"/>
          <w:sz w:val="22"/>
          <w:szCs w:val="22"/>
        </w:rPr>
        <w:t>September</w:t>
      </w:r>
      <w:r w:rsidRPr="00C84CC5">
        <w:rPr>
          <w:rFonts w:ascii="Arial" w:hAnsi="Arial" w:cs="Arial"/>
          <w:sz w:val="22"/>
          <w:szCs w:val="22"/>
        </w:rPr>
        <w:t xml:space="preserve"> 2020 and able to exercise on the last working day of each quarter. </w:t>
      </w:r>
    </w:p>
    <w:p w:rsidR="00DD3F44" w:rsidRPr="00DD3F44" w:rsidRDefault="00DD3F44" w:rsidP="003469F2">
      <w:pPr>
        <w:spacing w:before="120" w:line="380" w:lineRule="exact"/>
        <w:ind w:left="547"/>
        <w:jc w:val="thaiDistribute"/>
        <w:rPr>
          <w:rFonts w:ascii="Arial" w:hAnsi="Arial" w:cs="Arial"/>
          <w:sz w:val="22"/>
          <w:szCs w:val="22"/>
          <w:u w:val="single"/>
        </w:rPr>
      </w:pPr>
      <w:r w:rsidRPr="00DD3F44">
        <w:rPr>
          <w:rFonts w:ascii="Arial" w:hAnsi="Arial" w:cs="Arial"/>
          <w:sz w:val="22"/>
          <w:szCs w:val="22"/>
          <w:u w:val="single"/>
        </w:rPr>
        <w:t xml:space="preserve">Reconciliation of number of warrants </w:t>
      </w:r>
    </w:p>
    <w:p w:rsidR="00DD3F44" w:rsidRPr="00DD3F44" w:rsidRDefault="00DD3F44" w:rsidP="003469F2">
      <w:pPr>
        <w:spacing w:after="120" w:line="380" w:lineRule="exact"/>
        <w:ind w:left="360" w:right="29" w:hanging="360"/>
        <w:jc w:val="right"/>
        <w:rPr>
          <w:rFonts w:ascii="Arial" w:hAnsi="Arial" w:cs="Arial"/>
          <w:sz w:val="22"/>
          <w:szCs w:val="22"/>
        </w:rPr>
      </w:pPr>
      <w:r w:rsidRPr="00DD3F44">
        <w:rPr>
          <w:rFonts w:ascii="Arial" w:eastAsia="Arial Unicode MS" w:hAnsi="Arial" w:cs="Arial"/>
          <w:sz w:val="22"/>
          <w:szCs w:val="22"/>
          <w:cs/>
        </w:rPr>
        <w:t>(</w:t>
      </w:r>
      <w:r w:rsidRPr="00DD3F44">
        <w:rPr>
          <w:rFonts w:ascii="Arial" w:hAnsi="Arial" w:cs="Arial"/>
          <w:sz w:val="22"/>
          <w:szCs w:val="22"/>
        </w:rPr>
        <w:t>Unit: Units</w:t>
      </w:r>
      <w:r w:rsidRPr="00DD3F44">
        <w:rPr>
          <w:rFonts w:ascii="Arial" w:eastAsia="Arial Unicode MS" w:hAnsi="Arial" w:cs="Arial"/>
          <w:sz w:val="22"/>
          <w:szCs w:val="22"/>
          <w:cs/>
        </w:rPr>
        <w:t>)</w:t>
      </w:r>
    </w:p>
    <w:tbl>
      <w:tblPr>
        <w:tblW w:w="8892" w:type="dxa"/>
        <w:tblInd w:w="558" w:type="dxa"/>
        <w:tblLayout w:type="fixed"/>
        <w:tblCellMar>
          <w:left w:w="0" w:type="dxa"/>
          <w:right w:w="0" w:type="dxa"/>
        </w:tblCellMar>
        <w:tblLook w:val="04A0" w:firstRow="1" w:lastRow="0" w:firstColumn="1" w:lastColumn="0" w:noHBand="0" w:noVBand="1"/>
      </w:tblPr>
      <w:tblGrid>
        <w:gridCol w:w="5472"/>
        <w:gridCol w:w="1620"/>
        <w:gridCol w:w="1800"/>
      </w:tblGrid>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3420" w:type="dxa"/>
            <w:gridSpan w:val="2"/>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Consolidated and Separate                financial statements</w:t>
            </w:r>
          </w:p>
        </w:tc>
      </w:tr>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DD3F44" w:rsidRDefault="00CF2AB2" w:rsidP="00430285">
            <w:pPr>
              <w:spacing w:line="360" w:lineRule="exact"/>
              <w:ind w:left="90" w:right="72"/>
              <w:jc w:val="center"/>
              <w:rPr>
                <w:rFonts w:ascii="Arial" w:eastAsia="Calibri" w:hAnsi="Arial" w:cs="Arial"/>
                <w:sz w:val="22"/>
                <w:szCs w:val="22"/>
              </w:rPr>
            </w:pPr>
            <w:r>
              <w:rPr>
                <w:rFonts w:ascii="Arial" w:hAnsi="Arial" w:cs="Arial"/>
                <w:sz w:val="22"/>
                <w:szCs w:val="22"/>
              </w:rPr>
              <w:t>30 June</w:t>
            </w:r>
          </w:p>
        </w:tc>
        <w:tc>
          <w:tcPr>
            <w:tcW w:w="1800" w:type="dxa"/>
            <w:tcMar>
              <w:top w:w="0" w:type="dxa"/>
              <w:left w:w="108" w:type="dxa"/>
              <w:bottom w:w="0" w:type="dxa"/>
              <w:right w:w="108" w:type="dxa"/>
            </w:tcMar>
            <w:hideMark/>
          </w:tcPr>
          <w:p w:rsidR="00DD3F44" w:rsidRPr="00DD3F44" w:rsidRDefault="00DD3F44" w:rsidP="00430285">
            <w:pPr>
              <w:spacing w:line="36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DD3F44" w:rsidRPr="00DD3F44" w:rsidTr="00D27AE5">
        <w:tc>
          <w:tcPr>
            <w:tcW w:w="5472" w:type="dxa"/>
            <w:tcMar>
              <w:top w:w="0" w:type="dxa"/>
              <w:left w:w="108" w:type="dxa"/>
              <w:bottom w:w="0" w:type="dxa"/>
              <w:right w:w="108" w:type="dxa"/>
            </w:tcMar>
          </w:tcPr>
          <w:p w:rsidR="00DD3F44" w:rsidRPr="00DD3F44" w:rsidRDefault="00DD3F44" w:rsidP="00430285">
            <w:pPr>
              <w:spacing w:line="360" w:lineRule="exact"/>
              <w:ind w:right="72"/>
              <w:jc w:val="both"/>
              <w:rPr>
                <w:rFonts w:ascii="Arial" w:eastAsia="Calibri" w:hAnsi="Arial" w:cs="Arial"/>
                <w:sz w:val="22"/>
                <w:szCs w:val="22"/>
              </w:rPr>
            </w:pPr>
          </w:p>
        </w:tc>
        <w:tc>
          <w:tcPr>
            <w:tcW w:w="1620" w:type="dxa"/>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w:t>
            </w:r>
            <w:r w:rsidR="000A61FC">
              <w:rPr>
                <w:rFonts w:ascii="Arial" w:hAnsi="Arial" w:cs="Arial"/>
                <w:sz w:val="22"/>
                <w:szCs w:val="22"/>
              </w:rPr>
              <w:t>20</w:t>
            </w:r>
          </w:p>
        </w:tc>
        <w:tc>
          <w:tcPr>
            <w:tcW w:w="1800" w:type="dxa"/>
            <w:tcMar>
              <w:top w:w="0" w:type="dxa"/>
              <w:left w:w="108" w:type="dxa"/>
              <w:bottom w:w="0" w:type="dxa"/>
              <w:right w:w="108" w:type="dxa"/>
            </w:tcMar>
          </w:tcPr>
          <w:p w:rsidR="00DD3F44" w:rsidRPr="00DD3F44" w:rsidRDefault="00DD3F44" w:rsidP="00430285">
            <w:pPr>
              <w:pBdr>
                <w:bottom w:val="single" w:sz="4" w:space="1" w:color="auto"/>
              </w:pBdr>
              <w:spacing w:line="360" w:lineRule="exact"/>
              <w:ind w:left="90" w:right="72"/>
              <w:jc w:val="center"/>
              <w:rPr>
                <w:rFonts w:ascii="Arial" w:eastAsia="Calibri" w:hAnsi="Arial" w:cs="Arial"/>
                <w:sz w:val="22"/>
                <w:szCs w:val="22"/>
              </w:rPr>
            </w:pPr>
            <w:r w:rsidRPr="00DD3F44">
              <w:rPr>
                <w:rFonts w:ascii="Arial" w:hAnsi="Arial" w:cs="Arial"/>
                <w:sz w:val="22"/>
                <w:szCs w:val="22"/>
              </w:rPr>
              <w:t>201</w:t>
            </w:r>
            <w:r w:rsidR="000A61FC">
              <w:rPr>
                <w:rFonts w:ascii="Arial" w:hAnsi="Arial" w:cs="Arial"/>
                <w:sz w:val="22"/>
                <w:szCs w:val="22"/>
              </w:rPr>
              <w:t>9</w:t>
            </w:r>
          </w:p>
        </w:tc>
      </w:tr>
      <w:tr w:rsidR="00CE1581" w:rsidRPr="00DD3F44" w:rsidTr="00D27AE5">
        <w:tc>
          <w:tcPr>
            <w:tcW w:w="5472" w:type="dxa"/>
            <w:tcMar>
              <w:top w:w="0" w:type="dxa"/>
              <w:left w:w="108" w:type="dxa"/>
              <w:bottom w:w="0" w:type="dxa"/>
              <w:right w:w="108" w:type="dxa"/>
            </w:tcMar>
            <w:hideMark/>
          </w:tcPr>
          <w:p w:rsidR="00CE1581" w:rsidRPr="008371FE" w:rsidRDefault="00CE1581" w:rsidP="00CE1581">
            <w:pPr>
              <w:spacing w:line="36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rsidR="00CE1581" w:rsidRPr="00CE1581" w:rsidRDefault="00CE1581" w:rsidP="00CE1581">
            <w:pPr>
              <w:tabs>
                <w:tab w:val="decimal" w:pos="1440"/>
              </w:tabs>
              <w:spacing w:line="360" w:lineRule="exact"/>
              <w:ind w:left="90" w:right="72"/>
              <w:jc w:val="both"/>
              <w:rPr>
                <w:rFonts w:ascii="Arial" w:eastAsia="Calibri" w:hAnsi="Arial" w:cs="Arial"/>
                <w:sz w:val="22"/>
                <w:szCs w:val="22"/>
              </w:rPr>
            </w:pPr>
            <w:r w:rsidRPr="00CE1581">
              <w:rPr>
                <w:rFonts w:ascii="Arial" w:eastAsia="Calibri" w:hAnsi="Arial" w:cs="Arial"/>
                <w:sz w:val="22"/>
                <w:szCs w:val="22"/>
              </w:rPr>
              <w:t>-</w:t>
            </w:r>
          </w:p>
        </w:tc>
        <w:tc>
          <w:tcPr>
            <w:tcW w:w="1800" w:type="dxa"/>
            <w:tcMar>
              <w:top w:w="0" w:type="dxa"/>
              <w:left w:w="108" w:type="dxa"/>
              <w:bottom w:w="0" w:type="dxa"/>
              <w:right w:w="108" w:type="dxa"/>
            </w:tcMar>
          </w:tcPr>
          <w:p w:rsidR="00CE1581" w:rsidRDefault="00CE1581" w:rsidP="00CE1581">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163,161,186</w:t>
            </w:r>
          </w:p>
        </w:tc>
      </w:tr>
      <w:tr w:rsidR="00CE1581" w:rsidRPr="00DD3F44" w:rsidTr="00D27AE5">
        <w:tc>
          <w:tcPr>
            <w:tcW w:w="5472" w:type="dxa"/>
            <w:tcMar>
              <w:top w:w="0" w:type="dxa"/>
              <w:left w:w="108" w:type="dxa"/>
              <w:bottom w:w="0" w:type="dxa"/>
              <w:right w:w="108" w:type="dxa"/>
            </w:tcMar>
          </w:tcPr>
          <w:p w:rsidR="00CE1581" w:rsidRPr="00DD3F44" w:rsidRDefault="008371FE" w:rsidP="00CE1581">
            <w:pPr>
              <w:spacing w:line="360" w:lineRule="exact"/>
              <w:ind w:right="-18"/>
              <w:rPr>
                <w:rFonts w:ascii="Arial" w:hAnsi="Arial" w:cs="Arial"/>
                <w:sz w:val="22"/>
                <w:szCs w:val="22"/>
              </w:rPr>
            </w:pPr>
            <w:r w:rsidRPr="008371FE">
              <w:rPr>
                <w:rFonts w:ascii="Arial" w:hAnsi="Arial" w:cs="Arial"/>
                <w:sz w:val="22"/>
                <w:szCs w:val="22"/>
              </w:rPr>
              <w:t>Issue</w:t>
            </w:r>
            <w:r w:rsidR="00941604">
              <w:rPr>
                <w:rFonts w:ascii="Arial" w:hAnsi="Arial" w:cs="Arial"/>
                <w:sz w:val="22"/>
                <w:szCs w:val="22"/>
              </w:rPr>
              <w:t>d</w:t>
            </w:r>
            <w:r w:rsidRPr="008371FE">
              <w:rPr>
                <w:rFonts w:ascii="Arial" w:hAnsi="Arial" w:cs="Arial"/>
                <w:sz w:val="22"/>
                <w:szCs w:val="22"/>
              </w:rPr>
              <w:t xml:space="preserve"> warrants during the period/year</w:t>
            </w:r>
          </w:p>
        </w:tc>
        <w:tc>
          <w:tcPr>
            <w:tcW w:w="1620" w:type="dxa"/>
          </w:tcPr>
          <w:p w:rsidR="00CE1581" w:rsidRPr="00CE1581" w:rsidRDefault="00CE1581" w:rsidP="00CE1581">
            <w:pPr>
              <w:tabs>
                <w:tab w:val="decimal" w:pos="1440"/>
              </w:tabs>
              <w:spacing w:line="360" w:lineRule="exact"/>
              <w:ind w:left="90" w:right="72"/>
              <w:jc w:val="both"/>
              <w:rPr>
                <w:rFonts w:ascii="Arial" w:eastAsia="Calibri" w:hAnsi="Arial" w:cs="Arial"/>
                <w:sz w:val="22"/>
                <w:szCs w:val="22"/>
              </w:rPr>
            </w:pPr>
            <w:r w:rsidRPr="00CE1581">
              <w:rPr>
                <w:rFonts w:ascii="Arial" w:eastAsia="Calibri" w:hAnsi="Arial" w:cs="Arial"/>
                <w:sz w:val="22"/>
                <w:szCs w:val="22"/>
              </w:rPr>
              <w:t>201,460,082</w:t>
            </w:r>
          </w:p>
        </w:tc>
        <w:tc>
          <w:tcPr>
            <w:tcW w:w="1800" w:type="dxa"/>
            <w:tcMar>
              <w:top w:w="0" w:type="dxa"/>
              <w:left w:w="108" w:type="dxa"/>
              <w:bottom w:w="0" w:type="dxa"/>
              <w:right w:w="108" w:type="dxa"/>
            </w:tcMar>
          </w:tcPr>
          <w:p w:rsidR="00CE1581" w:rsidRDefault="00CE1581" w:rsidP="00CE1581">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w:t>
            </w:r>
          </w:p>
        </w:tc>
      </w:tr>
      <w:tr w:rsidR="00CE1581" w:rsidRPr="00DD3F44" w:rsidTr="00D27AE5">
        <w:tc>
          <w:tcPr>
            <w:tcW w:w="5472" w:type="dxa"/>
            <w:tcMar>
              <w:top w:w="0" w:type="dxa"/>
              <w:left w:w="108" w:type="dxa"/>
              <w:bottom w:w="0" w:type="dxa"/>
              <w:right w:w="108" w:type="dxa"/>
            </w:tcMar>
          </w:tcPr>
          <w:p w:rsidR="00CE1581" w:rsidRPr="00DD3F44" w:rsidRDefault="00CE1581" w:rsidP="008371FE">
            <w:pPr>
              <w:spacing w:line="360" w:lineRule="exact"/>
              <w:ind w:right="-18"/>
              <w:rPr>
                <w:rFonts w:ascii="Arial" w:hAnsi="Arial" w:cs="Arial"/>
                <w:sz w:val="22"/>
                <w:szCs w:val="22"/>
              </w:rPr>
            </w:pPr>
            <w:r w:rsidRPr="00DD3F44">
              <w:rPr>
                <w:rFonts w:ascii="Arial" w:hAnsi="Arial" w:cs="Arial"/>
                <w:sz w:val="22"/>
                <w:szCs w:val="22"/>
              </w:rPr>
              <w:t>Exercised during the period/year (Note 3</w:t>
            </w:r>
            <w:r w:rsidR="008371FE">
              <w:rPr>
                <w:rFonts w:ascii="Arial" w:hAnsi="Arial" w:cs="Arial"/>
                <w:sz w:val="22"/>
                <w:szCs w:val="22"/>
              </w:rPr>
              <w:t>6</w:t>
            </w:r>
            <w:r w:rsidRPr="00DD3F44">
              <w:rPr>
                <w:rFonts w:ascii="Arial" w:hAnsi="Arial" w:cs="Arial"/>
                <w:sz w:val="22"/>
                <w:szCs w:val="22"/>
              </w:rPr>
              <w:t>)</w:t>
            </w:r>
            <w:r w:rsidRPr="00DD3F44">
              <w:rPr>
                <w:rFonts w:ascii="Arial" w:hAnsi="Arial" w:cs="Arial"/>
                <w:sz w:val="22"/>
                <w:szCs w:val="22"/>
              </w:rPr>
              <w:tab/>
            </w:r>
          </w:p>
        </w:tc>
        <w:tc>
          <w:tcPr>
            <w:tcW w:w="1620" w:type="dxa"/>
          </w:tcPr>
          <w:p w:rsidR="00CE1581" w:rsidRPr="00CE1581" w:rsidRDefault="00CE1581" w:rsidP="00CE1581">
            <w:pPr>
              <w:tabs>
                <w:tab w:val="decimal" w:pos="1440"/>
              </w:tabs>
              <w:spacing w:line="360" w:lineRule="exact"/>
              <w:ind w:left="90" w:right="72"/>
              <w:jc w:val="both"/>
              <w:rPr>
                <w:rFonts w:ascii="Arial" w:eastAsia="Calibri" w:hAnsi="Arial" w:cs="Arial"/>
                <w:sz w:val="22"/>
                <w:szCs w:val="22"/>
              </w:rPr>
            </w:pPr>
            <w:r w:rsidRPr="00CE1581">
              <w:rPr>
                <w:rFonts w:ascii="Arial" w:eastAsia="Calibri" w:hAnsi="Arial" w:cs="Arial"/>
                <w:sz w:val="22"/>
                <w:szCs w:val="22"/>
              </w:rPr>
              <w:t>-</w:t>
            </w:r>
          </w:p>
        </w:tc>
        <w:tc>
          <w:tcPr>
            <w:tcW w:w="1800" w:type="dxa"/>
            <w:tcMar>
              <w:top w:w="0" w:type="dxa"/>
              <w:left w:w="108" w:type="dxa"/>
              <w:bottom w:w="0" w:type="dxa"/>
              <w:right w:w="108" w:type="dxa"/>
            </w:tcMar>
          </w:tcPr>
          <w:p w:rsidR="00CE1581" w:rsidRPr="001D2C00" w:rsidRDefault="00CE1581" w:rsidP="00CE1581">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(2,067)</w:t>
            </w:r>
          </w:p>
        </w:tc>
      </w:tr>
      <w:tr w:rsidR="00CE1581" w:rsidRPr="00DD3F44" w:rsidTr="00D27AE5">
        <w:tc>
          <w:tcPr>
            <w:tcW w:w="5472" w:type="dxa"/>
            <w:tcMar>
              <w:top w:w="0" w:type="dxa"/>
              <w:left w:w="108" w:type="dxa"/>
              <w:bottom w:w="0" w:type="dxa"/>
              <w:right w:w="108" w:type="dxa"/>
            </w:tcMar>
            <w:hideMark/>
          </w:tcPr>
          <w:p w:rsidR="00CE1581" w:rsidRPr="008371FE" w:rsidRDefault="00CE1581" w:rsidP="008371FE">
            <w:pPr>
              <w:spacing w:line="360" w:lineRule="exact"/>
              <w:ind w:right="-18"/>
              <w:rPr>
                <w:rFonts w:ascii="Arial" w:hAnsi="Arial" w:cs="Arial"/>
                <w:sz w:val="22"/>
                <w:szCs w:val="22"/>
              </w:rPr>
            </w:pPr>
            <w:r w:rsidRPr="00DD3F44">
              <w:rPr>
                <w:rFonts w:ascii="Arial" w:hAnsi="Arial" w:cs="Arial"/>
                <w:sz w:val="22"/>
                <w:szCs w:val="22"/>
              </w:rPr>
              <w:t>Warrants expired</w:t>
            </w:r>
            <w:r w:rsidRPr="00DD3F44">
              <w:rPr>
                <w:rFonts w:ascii="Arial" w:hAnsi="Arial" w:cs="Arial"/>
                <w:sz w:val="22"/>
                <w:szCs w:val="22"/>
                <w:cs/>
              </w:rPr>
              <w:t xml:space="preserve"> </w:t>
            </w:r>
            <w:r w:rsidRPr="00DD3F44">
              <w:rPr>
                <w:rFonts w:ascii="Arial" w:hAnsi="Arial" w:cs="Arial"/>
                <w:sz w:val="22"/>
                <w:szCs w:val="22"/>
              </w:rPr>
              <w:t>during the period/year</w:t>
            </w:r>
          </w:p>
        </w:tc>
        <w:tc>
          <w:tcPr>
            <w:tcW w:w="1620" w:type="dxa"/>
          </w:tcPr>
          <w:p w:rsidR="00CE1581" w:rsidRPr="00CE1581" w:rsidRDefault="00CE1581" w:rsidP="00CE1581">
            <w:pPr>
              <w:tabs>
                <w:tab w:val="decimal" w:pos="1440"/>
              </w:tabs>
              <w:spacing w:line="360" w:lineRule="exact"/>
              <w:ind w:left="90" w:right="72"/>
              <w:jc w:val="both"/>
              <w:rPr>
                <w:rFonts w:ascii="Arial" w:eastAsia="Calibri" w:hAnsi="Arial" w:cs="Arial"/>
                <w:sz w:val="22"/>
                <w:szCs w:val="22"/>
              </w:rPr>
            </w:pPr>
            <w:r w:rsidRPr="00CE1581">
              <w:rPr>
                <w:rFonts w:ascii="Arial" w:eastAsia="Calibri" w:hAnsi="Arial" w:cs="Arial"/>
                <w:sz w:val="22"/>
                <w:szCs w:val="22"/>
              </w:rPr>
              <w:t>-</w:t>
            </w:r>
          </w:p>
        </w:tc>
        <w:tc>
          <w:tcPr>
            <w:tcW w:w="1800" w:type="dxa"/>
            <w:tcMar>
              <w:top w:w="0" w:type="dxa"/>
              <w:left w:w="108" w:type="dxa"/>
              <w:bottom w:w="0" w:type="dxa"/>
              <w:right w:w="108" w:type="dxa"/>
            </w:tcMar>
          </w:tcPr>
          <w:p w:rsidR="00CE1581" w:rsidRPr="001D2C00" w:rsidRDefault="00CE1581" w:rsidP="00CE1581">
            <w:pPr>
              <w:tabs>
                <w:tab w:val="decimal" w:pos="1440"/>
              </w:tabs>
              <w:spacing w:line="360" w:lineRule="exact"/>
              <w:ind w:left="90" w:right="72"/>
              <w:jc w:val="both"/>
              <w:rPr>
                <w:rFonts w:ascii="Arial" w:eastAsia="Calibri" w:hAnsi="Arial" w:cs="Arial"/>
                <w:sz w:val="22"/>
                <w:szCs w:val="22"/>
              </w:rPr>
            </w:pPr>
            <w:r>
              <w:rPr>
                <w:rFonts w:ascii="Arial" w:eastAsia="Calibri" w:hAnsi="Arial" w:cs="Arial"/>
                <w:sz w:val="22"/>
                <w:szCs w:val="22"/>
              </w:rPr>
              <w:t>(163,159,119)</w:t>
            </w:r>
          </w:p>
        </w:tc>
      </w:tr>
      <w:tr w:rsidR="00CE1581" w:rsidRPr="00DD3F44" w:rsidTr="00D27AE5">
        <w:tc>
          <w:tcPr>
            <w:tcW w:w="5472" w:type="dxa"/>
            <w:tcMar>
              <w:top w:w="0" w:type="dxa"/>
              <w:left w:w="108" w:type="dxa"/>
              <w:bottom w:w="0" w:type="dxa"/>
              <w:right w:w="108" w:type="dxa"/>
            </w:tcMar>
            <w:hideMark/>
          </w:tcPr>
          <w:p w:rsidR="00CE1581" w:rsidRPr="008371FE" w:rsidRDefault="00CE1581" w:rsidP="008371FE">
            <w:pPr>
              <w:spacing w:line="360" w:lineRule="exact"/>
              <w:ind w:right="-18"/>
              <w:rPr>
                <w:rFonts w:ascii="Arial" w:hAnsi="Arial" w:cs="Arial"/>
                <w:sz w:val="22"/>
                <w:szCs w:val="22"/>
              </w:rPr>
            </w:pPr>
            <w:r w:rsidRPr="00DD3F44">
              <w:rPr>
                <w:rFonts w:ascii="Arial" w:hAnsi="Arial" w:cs="Arial"/>
                <w:sz w:val="22"/>
                <w:szCs w:val="22"/>
              </w:rPr>
              <w:t>Number of warrants at the end of period/year</w:t>
            </w:r>
          </w:p>
        </w:tc>
        <w:tc>
          <w:tcPr>
            <w:tcW w:w="1620" w:type="dxa"/>
          </w:tcPr>
          <w:p w:rsidR="00CE1581" w:rsidRPr="00CE1581" w:rsidRDefault="00CE1581" w:rsidP="00CE1581">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rPr>
            </w:pPr>
            <w:r w:rsidRPr="00CE1581">
              <w:rPr>
                <w:rFonts w:ascii="Arial" w:eastAsia="Calibri" w:hAnsi="Arial" w:cs="Arial"/>
                <w:sz w:val="22"/>
                <w:szCs w:val="22"/>
              </w:rPr>
              <w:t>201,460,082</w:t>
            </w:r>
          </w:p>
        </w:tc>
        <w:tc>
          <w:tcPr>
            <w:tcW w:w="1800" w:type="dxa"/>
            <w:tcMar>
              <w:top w:w="0" w:type="dxa"/>
              <w:left w:w="108" w:type="dxa"/>
              <w:bottom w:w="0" w:type="dxa"/>
              <w:right w:w="108" w:type="dxa"/>
            </w:tcMar>
          </w:tcPr>
          <w:p w:rsidR="00CE1581" w:rsidRPr="001D2C00" w:rsidRDefault="00CE1581" w:rsidP="00CE1581">
            <w:pPr>
              <w:pBdr>
                <w:top w:val="single" w:sz="4" w:space="1" w:color="auto"/>
                <w:bottom w:val="double" w:sz="4" w:space="1" w:color="auto"/>
              </w:pBdr>
              <w:tabs>
                <w:tab w:val="decimal" w:pos="1440"/>
              </w:tabs>
              <w:spacing w:line="360" w:lineRule="exact"/>
              <w:ind w:left="90" w:right="72"/>
              <w:jc w:val="both"/>
              <w:rPr>
                <w:rFonts w:ascii="Arial" w:eastAsia="Calibri" w:hAnsi="Arial" w:cs="Arial"/>
                <w:sz w:val="22"/>
                <w:szCs w:val="22"/>
                <w:cs/>
              </w:rPr>
            </w:pPr>
            <w:r>
              <w:rPr>
                <w:rFonts w:ascii="Arial" w:eastAsia="Calibri" w:hAnsi="Arial" w:cs="Arial"/>
                <w:sz w:val="22"/>
                <w:szCs w:val="22"/>
              </w:rPr>
              <w:t>-</w:t>
            </w:r>
          </w:p>
        </w:tc>
      </w:tr>
    </w:tbl>
    <w:p w:rsidR="00CE1581" w:rsidRDefault="00CE1581" w:rsidP="008A5751">
      <w:pPr>
        <w:tabs>
          <w:tab w:val="left" w:pos="1560"/>
        </w:tabs>
        <w:spacing w:before="160" w:after="80" w:line="380" w:lineRule="exact"/>
        <w:ind w:left="547" w:right="-43" w:hanging="547"/>
        <w:jc w:val="thaiDistribute"/>
        <w:rPr>
          <w:rFonts w:ascii="Arial" w:hAnsi="Arial" w:cs="Arial"/>
          <w:b/>
          <w:bCs/>
          <w:sz w:val="22"/>
          <w:szCs w:val="22"/>
        </w:rPr>
      </w:pPr>
    </w:p>
    <w:p w:rsidR="00CE1581" w:rsidRDefault="00CE158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8A5751" w:rsidRPr="003F183F" w:rsidRDefault="008A5751" w:rsidP="008A5751">
      <w:pPr>
        <w:tabs>
          <w:tab w:val="left" w:pos="1560"/>
        </w:tabs>
        <w:spacing w:before="160" w:after="80" w:line="380" w:lineRule="exact"/>
        <w:ind w:left="547" w:right="-43" w:hanging="547"/>
        <w:jc w:val="thaiDistribute"/>
        <w:rPr>
          <w:rFonts w:ascii="Arial" w:hAnsi="Arial" w:cs="Arial"/>
          <w:b/>
          <w:bCs/>
          <w:sz w:val="22"/>
          <w:szCs w:val="22"/>
        </w:rPr>
      </w:pPr>
      <w:r>
        <w:rPr>
          <w:rFonts w:ascii="Arial" w:hAnsi="Arial" w:cs="Arial"/>
          <w:b/>
          <w:bCs/>
          <w:sz w:val="22"/>
          <w:szCs w:val="22"/>
        </w:rPr>
        <w:t>3</w:t>
      </w:r>
      <w:r w:rsidR="00CE1581">
        <w:rPr>
          <w:rFonts w:ascii="Arial" w:hAnsi="Arial" w:cs="Arial"/>
          <w:b/>
          <w:bCs/>
          <w:sz w:val="22"/>
          <w:szCs w:val="22"/>
        </w:rPr>
        <w:t>8</w:t>
      </w:r>
      <w:r w:rsidRPr="003F183F">
        <w:rPr>
          <w:rFonts w:ascii="Arial" w:hAnsi="Arial" w:cs="Arial"/>
          <w:b/>
          <w:bCs/>
          <w:sz w:val="22"/>
          <w:szCs w:val="22"/>
        </w:rPr>
        <w:t xml:space="preserve">. </w:t>
      </w:r>
      <w:r w:rsidRPr="003F183F">
        <w:rPr>
          <w:rFonts w:ascii="Arial" w:hAnsi="Arial" w:cs="Arial"/>
          <w:b/>
          <w:bCs/>
          <w:sz w:val="22"/>
          <w:szCs w:val="22"/>
        </w:rPr>
        <w:tab/>
        <w:t xml:space="preserve">Revenue from contracts with customers </w:t>
      </w:r>
    </w:p>
    <w:p w:rsidR="00C84CC5" w:rsidRDefault="00C84CC5" w:rsidP="00C84CC5">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2716" w:type="dxa"/>
            <w:gridSpan w:val="2"/>
            <w:hideMark/>
          </w:tcPr>
          <w:p w:rsidR="00C84CC5" w:rsidRPr="0077370B" w:rsidRDefault="00C84CC5" w:rsidP="001F5D21">
            <w:pPr>
              <w:pBdr>
                <w:bottom w:val="single" w:sz="4" w:space="1" w:color="auto"/>
              </w:pBdr>
              <w:spacing w:line="360" w:lineRule="exact"/>
              <w:jc w:val="center"/>
              <w:rPr>
                <w:rFonts w:ascii="Arial" w:hAnsi="Arial" w:cs="Arial"/>
                <w:sz w:val="22"/>
                <w:szCs w:val="22"/>
              </w:rPr>
            </w:pPr>
            <w:r w:rsidRPr="0077370B">
              <w:rPr>
                <w:rFonts w:ascii="Arial" w:hAnsi="Arial" w:cs="Arial"/>
                <w:sz w:val="22"/>
                <w:szCs w:val="22"/>
              </w:rPr>
              <w:t>Consolidated                    financial statements</w:t>
            </w:r>
          </w:p>
        </w:tc>
      </w:tr>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2716" w:type="dxa"/>
            <w:gridSpan w:val="2"/>
          </w:tcPr>
          <w:p w:rsidR="00C84CC5" w:rsidRPr="0077370B" w:rsidRDefault="00C84CC5" w:rsidP="001F5D21">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30 June</w:t>
            </w:r>
          </w:p>
        </w:tc>
      </w:tr>
      <w:tr w:rsidR="00C84CC5" w:rsidRPr="0077370B" w:rsidTr="001F5D21">
        <w:trPr>
          <w:trHeight w:val="378"/>
          <w:tblHeader/>
        </w:trPr>
        <w:tc>
          <w:tcPr>
            <w:tcW w:w="6192" w:type="dxa"/>
          </w:tcPr>
          <w:p w:rsidR="00C84CC5" w:rsidRPr="0077370B" w:rsidRDefault="00C84CC5" w:rsidP="001F5D21">
            <w:pPr>
              <w:spacing w:line="360" w:lineRule="exact"/>
              <w:rPr>
                <w:rFonts w:ascii="Arial" w:hAnsi="Arial" w:cs="Arial"/>
                <w:sz w:val="22"/>
                <w:szCs w:val="22"/>
              </w:rPr>
            </w:pPr>
          </w:p>
        </w:tc>
        <w:tc>
          <w:tcPr>
            <w:tcW w:w="1366" w:type="dxa"/>
            <w:hideMark/>
          </w:tcPr>
          <w:p w:rsidR="00C84CC5" w:rsidRPr="0077370B" w:rsidRDefault="00C84CC5" w:rsidP="001F5D21">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c>
          <w:tcPr>
            <w:tcW w:w="1350" w:type="dxa"/>
            <w:hideMark/>
          </w:tcPr>
          <w:p w:rsidR="00C84CC5" w:rsidRPr="0077370B" w:rsidRDefault="00C84CC5" w:rsidP="001F5D21">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201</w:t>
            </w:r>
            <w:r>
              <w:rPr>
                <w:rFonts w:ascii="Arial" w:hAnsi="Arial" w:cs="Arial"/>
                <w:sz w:val="22"/>
                <w:szCs w:val="22"/>
              </w:rPr>
              <w:t>9</w:t>
            </w:r>
          </w:p>
        </w:tc>
      </w:tr>
      <w:tr w:rsidR="00C84CC5" w:rsidRPr="0077370B" w:rsidTr="001F5D21">
        <w:tc>
          <w:tcPr>
            <w:tcW w:w="6192" w:type="dxa"/>
            <w:hideMark/>
          </w:tcPr>
          <w:p w:rsidR="00C84CC5" w:rsidRPr="0077370B" w:rsidRDefault="00C84CC5" w:rsidP="001F5D21">
            <w:pPr>
              <w:spacing w:line="36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C84CC5" w:rsidRPr="0077370B" w:rsidRDefault="00C84CC5" w:rsidP="001F5D21">
            <w:pPr>
              <w:spacing w:line="360" w:lineRule="exact"/>
              <w:jc w:val="center"/>
              <w:rPr>
                <w:rFonts w:ascii="Arial" w:hAnsi="Arial" w:cs="Arial"/>
                <w:sz w:val="22"/>
                <w:szCs w:val="22"/>
              </w:rPr>
            </w:pPr>
          </w:p>
        </w:tc>
        <w:tc>
          <w:tcPr>
            <w:tcW w:w="1350" w:type="dxa"/>
          </w:tcPr>
          <w:p w:rsidR="00C84CC5" w:rsidRPr="0077370B" w:rsidRDefault="00C84CC5" w:rsidP="001F5D21">
            <w:pPr>
              <w:spacing w:line="360" w:lineRule="exact"/>
              <w:jc w:val="center"/>
              <w:rPr>
                <w:rFonts w:ascii="Arial" w:hAnsi="Arial" w:cs="Arial"/>
                <w:sz w:val="22"/>
                <w:szCs w:val="22"/>
              </w:rPr>
            </w:pPr>
          </w:p>
        </w:tc>
      </w:tr>
      <w:tr w:rsidR="00C84CC5" w:rsidRPr="0077370B" w:rsidTr="001F5D21">
        <w:tc>
          <w:tcPr>
            <w:tcW w:w="6192" w:type="dxa"/>
          </w:tcPr>
          <w:p w:rsidR="00C84CC5" w:rsidRPr="0077370B" w:rsidRDefault="00C84CC5" w:rsidP="001F5D21">
            <w:pPr>
              <w:spacing w:line="360" w:lineRule="exact"/>
              <w:rPr>
                <w:rFonts w:ascii="Arial" w:hAnsi="Arial" w:cs="Arial"/>
                <w:b/>
                <w:bCs/>
                <w:sz w:val="22"/>
                <w:szCs w:val="22"/>
              </w:rPr>
            </w:pPr>
            <w:r>
              <w:rPr>
                <w:rFonts w:ascii="Arial" w:hAnsi="Arial" w:cs="Arial"/>
                <w:b/>
                <w:bCs/>
                <w:sz w:val="22"/>
                <w:szCs w:val="22"/>
              </w:rPr>
              <w:t>Sale of goods</w:t>
            </w:r>
          </w:p>
        </w:tc>
        <w:tc>
          <w:tcPr>
            <w:tcW w:w="1366" w:type="dxa"/>
          </w:tcPr>
          <w:p w:rsidR="00C84CC5" w:rsidRPr="0077370B" w:rsidRDefault="00C84CC5" w:rsidP="006D30A3">
            <w:pPr>
              <w:tabs>
                <w:tab w:val="decimal" w:pos="1065"/>
              </w:tabs>
              <w:spacing w:line="360" w:lineRule="exact"/>
              <w:rPr>
                <w:rFonts w:ascii="Arial" w:hAnsi="Arial" w:cs="Arial"/>
                <w:sz w:val="22"/>
                <w:szCs w:val="22"/>
              </w:rPr>
            </w:pPr>
          </w:p>
        </w:tc>
        <w:tc>
          <w:tcPr>
            <w:tcW w:w="1350" w:type="dxa"/>
          </w:tcPr>
          <w:p w:rsidR="00C84CC5" w:rsidRPr="0077370B" w:rsidRDefault="00C84CC5" w:rsidP="006D30A3">
            <w:pPr>
              <w:tabs>
                <w:tab w:val="decimal" w:pos="1065"/>
              </w:tabs>
              <w:spacing w:line="360" w:lineRule="exact"/>
              <w:rPr>
                <w:rFonts w:ascii="Arial" w:hAnsi="Arial" w:cs="Arial"/>
                <w:sz w:val="22"/>
                <w:szCs w:val="22"/>
              </w:rPr>
            </w:pPr>
          </w:p>
        </w:tc>
      </w:tr>
      <w:tr w:rsidR="006D30A3" w:rsidRPr="0077370B" w:rsidTr="001F5D21">
        <w:tc>
          <w:tcPr>
            <w:tcW w:w="6192" w:type="dxa"/>
            <w:hideMark/>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accessories </w:t>
            </w:r>
            <w:r w:rsidRPr="0077370B">
              <w:rPr>
                <w:rFonts w:ascii="Arial" w:hAnsi="Arial" w:cs="Arial"/>
                <w:sz w:val="22"/>
                <w:szCs w:val="22"/>
              </w:rPr>
              <w:t>and camera</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1,292,997</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1,685,192</w:t>
            </w:r>
          </w:p>
        </w:tc>
      </w:tr>
      <w:tr w:rsidR="006D30A3" w:rsidRPr="0077370B" w:rsidTr="006D30A3">
        <w:tc>
          <w:tcPr>
            <w:tcW w:w="6192" w:type="dxa"/>
          </w:tcPr>
          <w:p w:rsidR="006D30A3" w:rsidRPr="0077370B" w:rsidRDefault="00197B45" w:rsidP="006D30A3">
            <w:pPr>
              <w:spacing w:line="360" w:lineRule="exact"/>
              <w:ind w:left="342" w:hanging="185"/>
              <w:rPr>
                <w:rFonts w:ascii="Arial" w:hAnsi="Arial" w:cs="Arial"/>
                <w:sz w:val="22"/>
                <w:szCs w:val="22"/>
                <w:cs/>
              </w:rPr>
            </w:pPr>
            <w:r>
              <w:rPr>
                <w:rFonts w:ascii="Arial" w:hAnsi="Arial" w:cs="Arial"/>
                <w:sz w:val="22"/>
                <w:szCs w:val="22"/>
              </w:rPr>
              <w:t>Sale of house with land</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8,440</w:t>
            </w:r>
          </w:p>
        </w:tc>
      </w:tr>
      <w:tr w:rsidR="006D30A3" w:rsidRPr="0077370B" w:rsidTr="001F5D21">
        <w:tc>
          <w:tcPr>
            <w:tcW w:w="6192" w:type="dxa"/>
          </w:tcPr>
          <w:p w:rsidR="006D30A3" w:rsidRPr="0077370B" w:rsidRDefault="006D30A3" w:rsidP="006D30A3">
            <w:pPr>
              <w:spacing w:line="360" w:lineRule="exact"/>
              <w:ind w:left="342" w:hanging="185"/>
              <w:rPr>
                <w:rFonts w:ascii="Arial" w:hAnsi="Arial" w:cs="Arial"/>
                <w:sz w:val="22"/>
                <w:szCs w:val="22"/>
                <w:cs/>
              </w:rPr>
            </w:pPr>
            <w:r>
              <w:rPr>
                <w:rFonts w:ascii="Arial" w:hAnsi="Arial" w:cs="Arial"/>
                <w:sz w:val="22"/>
                <w:szCs w:val="22"/>
              </w:rPr>
              <w:t xml:space="preserve">Sale of </w:t>
            </w:r>
            <w:r w:rsidR="008371FE">
              <w:rPr>
                <w:rFonts w:ascii="Arial" w:hAnsi="Arial" w:cs="Arial"/>
                <w:sz w:val="22"/>
                <w:szCs w:val="22"/>
              </w:rPr>
              <w:t xml:space="preserve">residential </w:t>
            </w:r>
            <w:r>
              <w:rPr>
                <w:rFonts w:ascii="Arial" w:hAnsi="Arial" w:cs="Arial"/>
                <w:sz w:val="22"/>
                <w:szCs w:val="22"/>
              </w:rPr>
              <w:t>condominium unit</w:t>
            </w:r>
            <w:r w:rsidR="008371FE">
              <w:rPr>
                <w:rFonts w:ascii="Arial" w:hAnsi="Arial" w:cs="Arial"/>
                <w:sz w:val="22"/>
                <w:szCs w:val="22"/>
              </w:rPr>
              <w:t>s</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16,573</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w:t>
            </w:r>
          </w:p>
        </w:tc>
      </w:tr>
      <w:tr w:rsidR="006D30A3" w:rsidRPr="0077370B" w:rsidTr="006D30A3">
        <w:tc>
          <w:tcPr>
            <w:tcW w:w="6192" w:type="dxa"/>
          </w:tcPr>
          <w:p w:rsidR="006D30A3" w:rsidRPr="0077370B" w:rsidRDefault="006D30A3" w:rsidP="006D30A3">
            <w:pPr>
              <w:spacing w:line="36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10,982</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20,223</w:t>
            </w:r>
          </w:p>
        </w:tc>
      </w:tr>
      <w:tr w:rsidR="006D30A3" w:rsidRPr="0077370B" w:rsidTr="006D30A3">
        <w:tc>
          <w:tcPr>
            <w:tcW w:w="6192" w:type="dxa"/>
          </w:tcPr>
          <w:p w:rsidR="006D30A3" w:rsidRPr="0077370B" w:rsidRDefault="006D30A3" w:rsidP="006D30A3">
            <w:pPr>
              <w:spacing w:line="36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267</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7,823</w:t>
            </w:r>
          </w:p>
        </w:tc>
      </w:tr>
      <w:tr w:rsidR="006D30A3" w:rsidRPr="0077370B" w:rsidTr="001F5D21">
        <w:tc>
          <w:tcPr>
            <w:tcW w:w="6192" w:type="dxa"/>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rsidR="006D30A3" w:rsidRPr="006D30A3" w:rsidRDefault="006D30A3" w:rsidP="006D30A3">
            <w:pPr>
              <w:pBdr>
                <w:top w:val="single" w:sz="4" w:space="0" w:color="auto"/>
                <w:bottom w:val="single" w:sz="4" w:space="0" w:color="auto"/>
              </w:pBdr>
              <w:tabs>
                <w:tab w:val="decimal" w:pos="1065"/>
              </w:tabs>
              <w:spacing w:line="360" w:lineRule="exact"/>
              <w:rPr>
                <w:rFonts w:ascii="Arial" w:hAnsi="Arial" w:cs="Arial"/>
                <w:sz w:val="22"/>
                <w:szCs w:val="22"/>
              </w:rPr>
            </w:pPr>
            <w:r w:rsidRPr="006D30A3">
              <w:rPr>
                <w:rFonts w:ascii="Arial" w:hAnsi="Arial" w:cs="Arial"/>
                <w:sz w:val="22"/>
                <w:szCs w:val="22"/>
              </w:rPr>
              <w:t>1,320,819</w:t>
            </w:r>
          </w:p>
        </w:tc>
        <w:tc>
          <w:tcPr>
            <w:tcW w:w="1350" w:type="dxa"/>
          </w:tcPr>
          <w:p w:rsidR="006D30A3" w:rsidRPr="006D30A3" w:rsidRDefault="006D30A3" w:rsidP="006D30A3">
            <w:pPr>
              <w:pBdr>
                <w:top w:val="single" w:sz="4" w:space="0" w:color="auto"/>
                <w:bottom w:val="single" w:sz="4" w:space="0" w:color="auto"/>
              </w:pBdr>
              <w:tabs>
                <w:tab w:val="decimal" w:pos="1065"/>
              </w:tabs>
              <w:spacing w:line="360" w:lineRule="exact"/>
              <w:rPr>
                <w:rFonts w:ascii="Arial" w:hAnsi="Arial" w:cs="Arial"/>
                <w:sz w:val="22"/>
                <w:szCs w:val="22"/>
              </w:rPr>
            </w:pPr>
            <w:r w:rsidRPr="006D30A3">
              <w:rPr>
                <w:rFonts w:ascii="Arial" w:hAnsi="Arial" w:cs="Arial"/>
                <w:sz w:val="22"/>
                <w:szCs w:val="22"/>
              </w:rPr>
              <w:t>1,721,678</w:t>
            </w:r>
          </w:p>
        </w:tc>
      </w:tr>
      <w:tr w:rsidR="006D30A3" w:rsidRPr="0077370B" w:rsidTr="001F5D21">
        <w:tc>
          <w:tcPr>
            <w:tcW w:w="6192" w:type="dxa"/>
          </w:tcPr>
          <w:p w:rsidR="006D30A3" w:rsidRPr="005647E9" w:rsidRDefault="006D30A3" w:rsidP="006D30A3">
            <w:pPr>
              <w:spacing w:line="360" w:lineRule="exact"/>
              <w:rPr>
                <w:rFonts w:ascii="Arial" w:hAnsi="Arial" w:cs="Browallia New"/>
                <w:b/>
                <w:bCs/>
                <w:sz w:val="22"/>
                <w:szCs w:val="28"/>
              </w:rPr>
            </w:pPr>
            <w:r>
              <w:rPr>
                <w:rFonts w:ascii="Arial" w:hAnsi="Arial" w:cs="Arial"/>
                <w:b/>
                <w:bCs/>
                <w:sz w:val="22"/>
                <w:szCs w:val="22"/>
              </w:rPr>
              <w:t>Services</w:t>
            </w:r>
          </w:p>
        </w:tc>
        <w:tc>
          <w:tcPr>
            <w:tcW w:w="1366" w:type="dxa"/>
          </w:tcPr>
          <w:p w:rsidR="006D30A3" w:rsidRPr="006D30A3" w:rsidRDefault="006D30A3" w:rsidP="006D30A3">
            <w:pPr>
              <w:tabs>
                <w:tab w:val="decimal" w:pos="1065"/>
              </w:tabs>
              <w:spacing w:line="360" w:lineRule="exact"/>
              <w:rPr>
                <w:rFonts w:ascii="Arial" w:hAnsi="Arial" w:cs="Arial"/>
                <w:sz w:val="22"/>
                <w:szCs w:val="22"/>
              </w:rPr>
            </w:pPr>
          </w:p>
        </w:tc>
        <w:tc>
          <w:tcPr>
            <w:tcW w:w="1350" w:type="dxa"/>
          </w:tcPr>
          <w:p w:rsidR="006D30A3" w:rsidRPr="006D30A3" w:rsidRDefault="006D30A3" w:rsidP="006D30A3">
            <w:pPr>
              <w:tabs>
                <w:tab w:val="decimal" w:pos="1065"/>
              </w:tabs>
              <w:spacing w:line="360" w:lineRule="exact"/>
              <w:rPr>
                <w:rFonts w:ascii="Arial" w:hAnsi="Arial" w:cs="Arial"/>
                <w:sz w:val="22"/>
                <w:szCs w:val="22"/>
              </w:rPr>
            </w:pPr>
          </w:p>
        </w:tc>
      </w:tr>
      <w:tr w:rsidR="006D30A3" w:rsidRPr="0077370B" w:rsidTr="001F5D21">
        <w:tc>
          <w:tcPr>
            <w:tcW w:w="6192" w:type="dxa"/>
          </w:tcPr>
          <w:p w:rsidR="006D30A3" w:rsidRPr="00810FAE" w:rsidRDefault="006D30A3" w:rsidP="006D30A3">
            <w:pPr>
              <w:spacing w:line="36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66,383</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81,755</w:t>
            </w:r>
          </w:p>
        </w:tc>
      </w:tr>
      <w:tr w:rsidR="006D30A3" w:rsidRPr="0077370B" w:rsidTr="006D30A3">
        <w:tc>
          <w:tcPr>
            <w:tcW w:w="6192" w:type="dxa"/>
          </w:tcPr>
          <w:p w:rsidR="006D30A3" w:rsidRPr="00810FAE" w:rsidRDefault="006D30A3" w:rsidP="006D30A3">
            <w:pPr>
              <w:spacing w:line="36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2,878</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1,516</w:t>
            </w:r>
          </w:p>
        </w:tc>
      </w:tr>
      <w:tr w:rsidR="006D30A3" w:rsidRPr="0077370B" w:rsidTr="001F5D21">
        <w:tc>
          <w:tcPr>
            <w:tcW w:w="6192" w:type="dxa"/>
          </w:tcPr>
          <w:p w:rsidR="006D30A3" w:rsidRPr="0077370B" w:rsidRDefault="006D30A3" w:rsidP="006D30A3">
            <w:pPr>
              <w:spacing w:line="36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6D30A3" w:rsidRPr="006D30A3" w:rsidRDefault="003D4168" w:rsidP="006D30A3">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23,076</w:t>
            </w:r>
          </w:p>
        </w:tc>
        <w:tc>
          <w:tcPr>
            <w:tcW w:w="1350" w:type="dxa"/>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32,291</w:t>
            </w:r>
          </w:p>
        </w:tc>
      </w:tr>
      <w:tr w:rsidR="006D30A3" w:rsidRPr="0077370B" w:rsidTr="001F5D21">
        <w:tc>
          <w:tcPr>
            <w:tcW w:w="6192" w:type="dxa"/>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6D30A3" w:rsidRPr="006D30A3" w:rsidRDefault="003D4168" w:rsidP="006D30A3">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92,337</w:t>
            </w:r>
          </w:p>
        </w:tc>
        <w:tc>
          <w:tcPr>
            <w:tcW w:w="1350" w:type="dxa"/>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115,562</w:t>
            </w:r>
          </w:p>
        </w:tc>
      </w:tr>
      <w:tr w:rsidR="006D30A3" w:rsidRPr="0077370B" w:rsidTr="006D3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tcBorders>
              <w:top w:val="nil"/>
              <w:left w:val="nil"/>
              <w:bottom w:val="nil"/>
              <w:right w:val="nil"/>
            </w:tcBorders>
            <w:vAlign w:val="bottom"/>
          </w:tcPr>
          <w:p w:rsidR="006D30A3" w:rsidRPr="006D30A3" w:rsidRDefault="003D4168" w:rsidP="006D30A3">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1,413,156</w:t>
            </w:r>
          </w:p>
        </w:tc>
        <w:tc>
          <w:tcPr>
            <w:tcW w:w="1350" w:type="dxa"/>
            <w:tcBorders>
              <w:top w:val="nil"/>
              <w:left w:val="nil"/>
              <w:bottom w:val="nil"/>
              <w:right w:val="nil"/>
            </w:tcBorders>
            <w:vAlign w:val="bottom"/>
          </w:tcPr>
          <w:p w:rsidR="006D30A3" w:rsidRPr="006D30A3" w:rsidRDefault="006D30A3" w:rsidP="006D30A3">
            <w:pPr>
              <w:pBdr>
                <w:bottom w:val="doub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1,837,240</w:t>
            </w:r>
          </w:p>
        </w:tc>
      </w:tr>
      <w:tr w:rsidR="006D30A3"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p>
        </w:tc>
        <w:tc>
          <w:tcPr>
            <w:tcW w:w="1350"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p>
        </w:tc>
      </w:tr>
      <w:tr w:rsidR="006D30A3" w:rsidRPr="0077370B" w:rsidTr="006D30A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6D30A3" w:rsidRPr="006D30A3" w:rsidRDefault="003D4168" w:rsidP="006D30A3">
            <w:pPr>
              <w:tabs>
                <w:tab w:val="decimal" w:pos="1065"/>
              </w:tabs>
              <w:spacing w:line="360" w:lineRule="exact"/>
              <w:rPr>
                <w:rFonts w:ascii="Arial" w:hAnsi="Arial" w:cs="Arial"/>
                <w:sz w:val="22"/>
                <w:szCs w:val="22"/>
              </w:rPr>
            </w:pPr>
            <w:r>
              <w:rPr>
                <w:rFonts w:ascii="Arial" w:hAnsi="Arial" w:cs="Arial"/>
                <w:sz w:val="22"/>
                <w:szCs w:val="22"/>
              </w:rPr>
              <w:t>1,397,431</w:t>
            </w:r>
          </w:p>
        </w:tc>
        <w:tc>
          <w:tcPr>
            <w:tcW w:w="1350"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1,807,483</w:t>
            </w:r>
          </w:p>
        </w:tc>
      </w:tr>
      <w:tr w:rsidR="006D30A3"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rsidR="006D30A3" w:rsidRPr="006D30A3" w:rsidRDefault="003D4168" w:rsidP="006D30A3">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15,725</w:t>
            </w:r>
          </w:p>
        </w:tc>
        <w:tc>
          <w:tcPr>
            <w:tcW w:w="1350" w:type="dxa"/>
            <w:tcBorders>
              <w:top w:val="nil"/>
              <w:left w:val="nil"/>
              <w:bottom w:val="nil"/>
              <w:right w:val="nil"/>
            </w:tcBorders>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29,757</w:t>
            </w:r>
          </w:p>
        </w:tc>
      </w:tr>
      <w:tr w:rsidR="006D30A3" w:rsidRPr="0077370B" w:rsidTr="001F5D2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6D30A3" w:rsidRPr="006D30A3" w:rsidRDefault="003D4168" w:rsidP="006D30A3">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1,413,156</w:t>
            </w:r>
          </w:p>
        </w:tc>
        <w:tc>
          <w:tcPr>
            <w:tcW w:w="1350" w:type="dxa"/>
            <w:tcBorders>
              <w:top w:val="nil"/>
              <w:left w:val="nil"/>
              <w:bottom w:val="nil"/>
              <w:right w:val="nil"/>
            </w:tcBorders>
            <w:vAlign w:val="bottom"/>
          </w:tcPr>
          <w:p w:rsidR="006D30A3" w:rsidRPr="006D30A3" w:rsidRDefault="006D30A3" w:rsidP="006D30A3">
            <w:pPr>
              <w:pBdr>
                <w:bottom w:val="doub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1,873,240</w:t>
            </w:r>
          </w:p>
        </w:tc>
      </w:tr>
    </w:tbl>
    <w:p w:rsidR="00C84CC5" w:rsidRDefault="00C84CC5" w:rsidP="008A5751">
      <w:pPr>
        <w:tabs>
          <w:tab w:val="left" w:pos="1560"/>
        </w:tabs>
        <w:spacing w:after="120" w:line="380" w:lineRule="exact"/>
        <w:ind w:left="547" w:right="-43" w:hanging="547"/>
        <w:jc w:val="right"/>
        <w:rPr>
          <w:rFonts w:ascii="Arial" w:hAnsi="Arial" w:cs="Arial"/>
          <w:sz w:val="22"/>
          <w:szCs w:val="22"/>
        </w:rPr>
      </w:pPr>
    </w:p>
    <w:p w:rsidR="00C84CC5" w:rsidRDefault="00C84CC5">
      <w:pPr>
        <w:overflowPunct/>
        <w:autoSpaceDE/>
        <w:autoSpaceDN/>
        <w:adjustRightInd/>
        <w:textAlignment w:val="auto"/>
        <w:rPr>
          <w:rFonts w:ascii="Arial" w:hAnsi="Arial" w:cs="Arial"/>
          <w:sz w:val="22"/>
          <w:szCs w:val="22"/>
        </w:rPr>
      </w:pPr>
      <w:r>
        <w:rPr>
          <w:rFonts w:ascii="Arial" w:hAnsi="Arial" w:cs="Arial"/>
          <w:sz w:val="22"/>
          <w:szCs w:val="22"/>
        </w:rPr>
        <w:br w:type="page"/>
      </w:r>
    </w:p>
    <w:p w:rsidR="008A5751" w:rsidRDefault="00703751" w:rsidP="008A5751">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r w:rsidR="008A5751" w:rsidRPr="003F183F">
        <w:rPr>
          <w:rFonts w:ascii="Arial" w:hAnsi="Arial" w:cs="Arial"/>
          <w:sz w:val="22"/>
          <w:szCs w:val="22"/>
        </w:rPr>
        <w:t>(Unit: Thousand Baht)</w:t>
      </w:r>
    </w:p>
    <w:tbl>
      <w:tblPr>
        <w:tblStyle w:val="TableGrid2"/>
        <w:tblW w:w="8908"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92"/>
        <w:gridCol w:w="1366"/>
        <w:gridCol w:w="1350"/>
      </w:tblGrid>
      <w:tr w:rsidR="008A5751" w:rsidRPr="0077370B" w:rsidTr="00D27AE5">
        <w:trPr>
          <w:trHeight w:val="378"/>
          <w:tblHeader/>
        </w:trPr>
        <w:tc>
          <w:tcPr>
            <w:tcW w:w="6192" w:type="dxa"/>
          </w:tcPr>
          <w:p w:rsidR="008A5751" w:rsidRPr="0077370B" w:rsidRDefault="008A5751" w:rsidP="00430285">
            <w:pPr>
              <w:spacing w:line="360" w:lineRule="exact"/>
              <w:rPr>
                <w:rFonts w:ascii="Arial" w:hAnsi="Arial" w:cs="Arial"/>
                <w:sz w:val="22"/>
                <w:szCs w:val="22"/>
              </w:rPr>
            </w:pPr>
          </w:p>
        </w:tc>
        <w:tc>
          <w:tcPr>
            <w:tcW w:w="2716" w:type="dxa"/>
            <w:gridSpan w:val="2"/>
            <w:hideMark/>
          </w:tcPr>
          <w:p w:rsidR="008A5751" w:rsidRPr="0077370B" w:rsidRDefault="008A5751" w:rsidP="00430285">
            <w:pPr>
              <w:pBdr>
                <w:bottom w:val="single" w:sz="4" w:space="1" w:color="auto"/>
              </w:pBdr>
              <w:spacing w:line="360" w:lineRule="exact"/>
              <w:jc w:val="center"/>
              <w:rPr>
                <w:rFonts w:ascii="Arial" w:hAnsi="Arial" w:cs="Arial"/>
                <w:sz w:val="22"/>
                <w:szCs w:val="22"/>
              </w:rPr>
            </w:pPr>
            <w:r w:rsidRPr="0077370B">
              <w:rPr>
                <w:rFonts w:ascii="Arial" w:hAnsi="Arial" w:cs="Arial"/>
                <w:sz w:val="22"/>
                <w:szCs w:val="22"/>
              </w:rPr>
              <w:t>Consolidated                    financial statements</w:t>
            </w:r>
          </w:p>
        </w:tc>
      </w:tr>
      <w:tr w:rsidR="00430285" w:rsidRPr="0077370B" w:rsidTr="00D27AE5">
        <w:trPr>
          <w:trHeight w:val="378"/>
          <w:tblHeader/>
        </w:trPr>
        <w:tc>
          <w:tcPr>
            <w:tcW w:w="6192" w:type="dxa"/>
          </w:tcPr>
          <w:p w:rsidR="00430285" w:rsidRPr="0077370B" w:rsidRDefault="00430285" w:rsidP="00430285">
            <w:pPr>
              <w:spacing w:line="360" w:lineRule="exact"/>
              <w:rPr>
                <w:rFonts w:ascii="Arial" w:hAnsi="Arial" w:cs="Arial"/>
                <w:sz w:val="22"/>
                <w:szCs w:val="22"/>
              </w:rPr>
            </w:pPr>
          </w:p>
        </w:tc>
        <w:tc>
          <w:tcPr>
            <w:tcW w:w="2716" w:type="dxa"/>
            <w:gridSpan w:val="2"/>
          </w:tcPr>
          <w:p w:rsidR="00430285" w:rsidRPr="0077370B" w:rsidRDefault="00430285" w:rsidP="0043028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883636">
              <w:rPr>
                <w:rFonts w:ascii="Arial" w:hAnsi="Arial" w:cs="Arial"/>
                <w:sz w:val="22"/>
                <w:szCs w:val="22"/>
              </w:rPr>
              <w:t>six</w:t>
            </w:r>
            <w:r>
              <w:rPr>
                <w:rFonts w:ascii="Arial" w:hAnsi="Arial" w:cs="Arial"/>
                <w:sz w:val="22"/>
                <w:szCs w:val="22"/>
              </w:rPr>
              <w:t xml:space="preserve">-month </w:t>
            </w:r>
            <w:r w:rsidR="001F5D21">
              <w:rPr>
                <w:rFonts w:ascii="Arial" w:hAnsi="Arial" w:cs="Arial"/>
                <w:sz w:val="22"/>
                <w:szCs w:val="22"/>
              </w:rPr>
              <w:t xml:space="preserve">   </w:t>
            </w:r>
            <w:r>
              <w:rPr>
                <w:rFonts w:ascii="Arial" w:hAnsi="Arial" w:cs="Arial"/>
                <w:sz w:val="22"/>
                <w:szCs w:val="22"/>
              </w:rPr>
              <w:t xml:space="preserve">periods ended </w:t>
            </w:r>
            <w:r w:rsidR="00883636">
              <w:rPr>
                <w:rFonts w:ascii="Arial" w:hAnsi="Arial" w:cs="Arial"/>
                <w:sz w:val="22"/>
                <w:szCs w:val="22"/>
              </w:rPr>
              <w:t>30 June</w:t>
            </w:r>
          </w:p>
        </w:tc>
      </w:tr>
      <w:tr w:rsidR="008A5751" w:rsidRPr="0077370B" w:rsidTr="00D27AE5">
        <w:trPr>
          <w:trHeight w:val="378"/>
          <w:tblHeader/>
        </w:trPr>
        <w:tc>
          <w:tcPr>
            <w:tcW w:w="6192" w:type="dxa"/>
          </w:tcPr>
          <w:p w:rsidR="008A5751" w:rsidRPr="0077370B" w:rsidRDefault="008A5751" w:rsidP="00430285">
            <w:pPr>
              <w:spacing w:line="360" w:lineRule="exact"/>
              <w:rPr>
                <w:rFonts w:ascii="Arial" w:hAnsi="Arial" w:cs="Arial"/>
                <w:sz w:val="22"/>
                <w:szCs w:val="22"/>
              </w:rPr>
            </w:pPr>
          </w:p>
        </w:tc>
        <w:tc>
          <w:tcPr>
            <w:tcW w:w="1366"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w:t>
            </w:r>
            <w:r>
              <w:rPr>
                <w:rFonts w:ascii="Arial" w:hAnsi="Arial" w:cs="Arial"/>
                <w:sz w:val="22"/>
                <w:szCs w:val="22"/>
              </w:rPr>
              <w:t>20</w:t>
            </w:r>
          </w:p>
        </w:tc>
        <w:tc>
          <w:tcPr>
            <w:tcW w:w="1350" w:type="dxa"/>
            <w:hideMark/>
          </w:tcPr>
          <w:p w:rsidR="008A5751" w:rsidRPr="0077370B" w:rsidRDefault="008A5751" w:rsidP="00430285">
            <w:pPr>
              <w:pBdr>
                <w:bottom w:val="single" w:sz="4" w:space="1" w:color="auto"/>
              </w:pBdr>
              <w:spacing w:line="360" w:lineRule="exact"/>
              <w:jc w:val="center"/>
              <w:rPr>
                <w:rFonts w:ascii="Arial" w:hAnsi="Arial" w:cs="Arial"/>
                <w:sz w:val="22"/>
                <w:szCs w:val="22"/>
                <w:cs/>
              </w:rPr>
            </w:pPr>
            <w:r w:rsidRPr="0077370B">
              <w:rPr>
                <w:rFonts w:ascii="Arial" w:hAnsi="Arial" w:cs="Arial"/>
                <w:sz w:val="22"/>
                <w:szCs w:val="22"/>
              </w:rPr>
              <w:t>201</w:t>
            </w:r>
            <w:r>
              <w:rPr>
                <w:rFonts w:ascii="Arial" w:hAnsi="Arial" w:cs="Arial"/>
                <w:sz w:val="22"/>
                <w:szCs w:val="22"/>
              </w:rPr>
              <w:t>9</w:t>
            </w:r>
          </w:p>
        </w:tc>
      </w:tr>
      <w:tr w:rsidR="008A5751" w:rsidRPr="0077370B" w:rsidTr="00D27AE5">
        <w:tc>
          <w:tcPr>
            <w:tcW w:w="6192" w:type="dxa"/>
            <w:hideMark/>
          </w:tcPr>
          <w:p w:rsidR="008A5751" w:rsidRPr="0077370B" w:rsidRDefault="008A5751" w:rsidP="00430285">
            <w:pPr>
              <w:spacing w:line="360" w:lineRule="exact"/>
              <w:rPr>
                <w:rFonts w:ascii="Arial" w:hAnsi="Arial" w:cs="Arial"/>
                <w:b/>
                <w:bCs/>
                <w:sz w:val="22"/>
                <w:szCs w:val="22"/>
              </w:rPr>
            </w:pPr>
            <w:r w:rsidRPr="0077370B">
              <w:rPr>
                <w:rFonts w:ascii="Arial" w:hAnsi="Arial" w:cs="Arial"/>
                <w:b/>
                <w:bCs/>
                <w:sz w:val="22"/>
                <w:szCs w:val="22"/>
              </w:rPr>
              <w:t>Type of goods or service:</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8A5751" w:rsidRPr="0077370B" w:rsidTr="00D27AE5">
        <w:tc>
          <w:tcPr>
            <w:tcW w:w="6192" w:type="dxa"/>
          </w:tcPr>
          <w:p w:rsidR="008A5751" w:rsidRPr="0077370B" w:rsidRDefault="008A5751" w:rsidP="00430285">
            <w:pPr>
              <w:spacing w:line="360" w:lineRule="exact"/>
              <w:rPr>
                <w:rFonts w:ascii="Arial" w:hAnsi="Arial" w:cs="Arial"/>
                <w:b/>
                <w:bCs/>
                <w:sz w:val="22"/>
                <w:szCs w:val="22"/>
              </w:rPr>
            </w:pPr>
            <w:r>
              <w:rPr>
                <w:rFonts w:ascii="Arial" w:hAnsi="Arial" w:cs="Arial"/>
                <w:b/>
                <w:bCs/>
                <w:sz w:val="22"/>
                <w:szCs w:val="22"/>
              </w:rPr>
              <w:t>Sale of goods</w:t>
            </w:r>
          </w:p>
        </w:tc>
        <w:tc>
          <w:tcPr>
            <w:tcW w:w="1366" w:type="dxa"/>
          </w:tcPr>
          <w:p w:rsidR="008A5751" w:rsidRPr="0077370B" w:rsidRDefault="008A5751" w:rsidP="00430285">
            <w:pPr>
              <w:spacing w:line="360" w:lineRule="exact"/>
              <w:jc w:val="center"/>
              <w:rPr>
                <w:rFonts w:ascii="Arial" w:hAnsi="Arial" w:cs="Arial"/>
                <w:sz w:val="22"/>
                <w:szCs w:val="22"/>
              </w:rPr>
            </w:pPr>
          </w:p>
        </w:tc>
        <w:tc>
          <w:tcPr>
            <w:tcW w:w="1350" w:type="dxa"/>
          </w:tcPr>
          <w:p w:rsidR="008A5751" w:rsidRPr="0077370B" w:rsidRDefault="008A5751" w:rsidP="00430285">
            <w:pPr>
              <w:spacing w:line="360" w:lineRule="exact"/>
              <w:jc w:val="center"/>
              <w:rPr>
                <w:rFonts w:ascii="Arial" w:hAnsi="Arial" w:cs="Arial"/>
                <w:sz w:val="22"/>
                <w:szCs w:val="22"/>
              </w:rPr>
            </w:pPr>
          </w:p>
        </w:tc>
      </w:tr>
      <w:tr w:rsidR="006D30A3" w:rsidRPr="0077370B" w:rsidTr="00D27AE5">
        <w:tc>
          <w:tcPr>
            <w:tcW w:w="6192" w:type="dxa"/>
            <w:hideMark/>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related accessories </w:t>
            </w:r>
            <w:r w:rsidRPr="0077370B">
              <w:rPr>
                <w:rFonts w:ascii="Arial" w:hAnsi="Arial" w:cs="Arial"/>
                <w:sz w:val="22"/>
                <w:szCs w:val="22"/>
              </w:rPr>
              <w:t>and camera</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2,814,461</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3,494,588</w:t>
            </w:r>
          </w:p>
        </w:tc>
      </w:tr>
      <w:tr w:rsidR="006D30A3" w:rsidRPr="0077370B" w:rsidTr="00D27AE5">
        <w:tc>
          <w:tcPr>
            <w:tcW w:w="6192" w:type="dxa"/>
          </w:tcPr>
          <w:p w:rsidR="006D30A3" w:rsidRPr="0077370B" w:rsidRDefault="00197B45" w:rsidP="006D30A3">
            <w:pPr>
              <w:spacing w:line="360" w:lineRule="exact"/>
              <w:ind w:left="342" w:hanging="185"/>
              <w:rPr>
                <w:rFonts w:ascii="Arial" w:hAnsi="Arial" w:cs="Arial"/>
                <w:sz w:val="22"/>
                <w:szCs w:val="22"/>
              </w:rPr>
            </w:pPr>
            <w:r>
              <w:rPr>
                <w:rFonts w:ascii="Arial" w:hAnsi="Arial" w:cs="Arial"/>
                <w:sz w:val="22"/>
                <w:szCs w:val="22"/>
              </w:rPr>
              <w:t>Sale of house with land</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8,440</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cs/>
              </w:rPr>
            </w:pPr>
            <w:r>
              <w:rPr>
                <w:rFonts w:ascii="Arial" w:hAnsi="Arial" w:cs="Arial"/>
                <w:sz w:val="22"/>
                <w:szCs w:val="22"/>
              </w:rPr>
              <w:t xml:space="preserve">Sale of </w:t>
            </w:r>
            <w:r w:rsidR="008371FE">
              <w:rPr>
                <w:rFonts w:ascii="Arial" w:hAnsi="Arial" w:cs="Arial"/>
                <w:sz w:val="22"/>
                <w:szCs w:val="22"/>
              </w:rPr>
              <w:t xml:space="preserve">residential </w:t>
            </w:r>
            <w:r>
              <w:rPr>
                <w:rFonts w:ascii="Arial" w:hAnsi="Arial" w:cs="Arial"/>
                <w:sz w:val="22"/>
                <w:szCs w:val="22"/>
              </w:rPr>
              <w:t>condominium unit</w:t>
            </w:r>
            <w:r w:rsidR="008371FE">
              <w:rPr>
                <w:rFonts w:ascii="Arial" w:hAnsi="Arial" w:cs="Arial"/>
                <w:sz w:val="22"/>
                <w:szCs w:val="22"/>
              </w:rPr>
              <w:t>s</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55,476</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30,149</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36,680</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cs/>
              </w:rPr>
            </w:pPr>
            <w:r>
              <w:rPr>
                <w:rFonts w:ascii="Arial" w:hAnsi="Arial" w:cs="Arial"/>
                <w:sz w:val="22"/>
                <w:szCs w:val="22"/>
              </w:rPr>
              <w:t>Sale of</w:t>
            </w:r>
            <w:r w:rsidRPr="0077370B">
              <w:rPr>
                <w:rFonts w:ascii="Arial" w:hAnsi="Arial" w:cs="Arial"/>
                <w:sz w:val="22"/>
                <w:szCs w:val="22"/>
              </w:rPr>
              <w:t xml:space="preserve"> software</w:t>
            </w:r>
          </w:p>
        </w:tc>
        <w:tc>
          <w:tcPr>
            <w:tcW w:w="1366"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267</w:t>
            </w:r>
          </w:p>
        </w:tc>
        <w:tc>
          <w:tcPr>
            <w:tcW w:w="1350" w:type="dxa"/>
            <w:vAlign w:val="bottom"/>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10,452</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366" w:type="dxa"/>
          </w:tcPr>
          <w:p w:rsidR="006D30A3" w:rsidRPr="006D30A3" w:rsidRDefault="006D30A3" w:rsidP="006D30A3">
            <w:pPr>
              <w:pBdr>
                <w:top w:val="single" w:sz="4" w:space="0" w:color="auto"/>
                <w:bottom w:val="single" w:sz="4" w:space="0" w:color="auto"/>
              </w:pBdr>
              <w:tabs>
                <w:tab w:val="decimal" w:pos="1065"/>
              </w:tabs>
              <w:spacing w:line="360" w:lineRule="exact"/>
              <w:rPr>
                <w:rFonts w:ascii="Arial" w:hAnsi="Arial" w:cs="Arial"/>
                <w:sz w:val="22"/>
                <w:szCs w:val="22"/>
              </w:rPr>
            </w:pPr>
            <w:r w:rsidRPr="006D30A3">
              <w:rPr>
                <w:rFonts w:ascii="Arial" w:hAnsi="Arial" w:cs="Arial"/>
                <w:sz w:val="22"/>
                <w:szCs w:val="22"/>
              </w:rPr>
              <w:t>2,900,353</w:t>
            </w:r>
          </w:p>
        </w:tc>
        <w:tc>
          <w:tcPr>
            <w:tcW w:w="1350" w:type="dxa"/>
          </w:tcPr>
          <w:p w:rsidR="006D30A3" w:rsidRPr="006D30A3" w:rsidRDefault="006D30A3" w:rsidP="006D30A3">
            <w:pPr>
              <w:pBdr>
                <w:top w:val="single" w:sz="4" w:space="0" w:color="auto"/>
                <w:bottom w:val="single" w:sz="4" w:space="0" w:color="auto"/>
              </w:pBdr>
              <w:tabs>
                <w:tab w:val="decimal" w:pos="1065"/>
              </w:tabs>
              <w:spacing w:line="360" w:lineRule="exact"/>
              <w:rPr>
                <w:rFonts w:ascii="Arial" w:hAnsi="Arial" w:cs="Arial"/>
                <w:sz w:val="22"/>
                <w:szCs w:val="22"/>
              </w:rPr>
            </w:pPr>
            <w:r w:rsidRPr="006D30A3">
              <w:rPr>
                <w:rFonts w:ascii="Arial" w:hAnsi="Arial" w:cs="Arial"/>
                <w:sz w:val="22"/>
                <w:szCs w:val="22"/>
              </w:rPr>
              <w:t>3,550,160</w:t>
            </w:r>
          </w:p>
        </w:tc>
      </w:tr>
      <w:tr w:rsidR="006D30A3" w:rsidRPr="0077370B" w:rsidTr="00D27AE5">
        <w:tc>
          <w:tcPr>
            <w:tcW w:w="6192" w:type="dxa"/>
          </w:tcPr>
          <w:p w:rsidR="006D30A3" w:rsidRPr="005647E9" w:rsidRDefault="006D30A3" w:rsidP="006D30A3">
            <w:pPr>
              <w:spacing w:line="360" w:lineRule="exact"/>
              <w:rPr>
                <w:rFonts w:ascii="Arial" w:hAnsi="Arial" w:cs="Browallia New"/>
                <w:b/>
                <w:bCs/>
                <w:sz w:val="22"/>
                <w:szCs w:val="28"/>
              </w:rPr>
            </w:pPr>
            <w:r>
              <w:rPr>
                <w:rFonts w:ascii="Arial" w:hAnsi="Arial" w:cs="Arial"/>
                <w:b/>
                <w:bCs/>
                <w:sz w:val="22"/>
                <w:szCs w:val="22"/>
              </w:rPr>
              <w:t>Services</w:t>
            </w:r>
          </w:p>
        </w:tc>
        <w:tc>
          <w:tcPr>
            <w:tcW w:w="1366" w:type="dxa"/>
          </w:tcPr>
          <w:p w:rsidR="006D30A3" w:rsidRPr="006D30A3" w:rsidRDefault="006D30A3" w:rsidP="006D30A3">
            <w:pPr>
              <w:tabs>
                <w:tab w:val="decimal" w:pos="1065"/>
              </w:tabs>
              <w:spacing w:line="360" w:lineRule="exact"/>
              <w:rPr>
                <w:rFonts w:ascii="Arial" w:hAnsi="Arial" w:cs="Arial"/>
                <w:sz w:val="22"/>
                <w:szCs w:val="22"/>
              </w:rPr>
            </w:pPr>
          </w:p>
        </w:tc>
        <w:tc>
          <w:tcPr>
            <w:tcW w:w="1350" w:type="dxa"/>
          </w:tcPr>
          <w:p w:rsidR="006D30A3" w:rsidRPr="006D30A3" w:rsidRDefault="006D30A3" w:rsidP="006D30A3">
            <w:pPr>
              <w:tabs>
                <w:tab w:val="decimal" w:pos="1065"/>
              </w:tabs>
              <w:spacing w:line="360" w:lineRule="exact"/>
              <w:rPr>
                <w:rFonts w:ascii="Arial" w:hAnsi="Arial" w:cs="Arial"/>
                <w:sz w:val="22"/>
                <w:szCs w:val="22"/>
              </w:rPr>
            </w:pPr>
          </w:p>
        </w:tc>
      </w:tr>
      <w:tr w:rsidR="006D30A3" w:rsidRPr="0077370B" w:rsidTr="00D27AE5">
        <w:tc>
          <w:tcPr>
            <w:tcW w:w="6192" w:type="dxa"/>
          </w:tcPr>
          <w:p w:rsidR="006D30A3" w:rsidRPr="00810FAE" w:rsidRDefault="006D30A3" w:rsidP="006D30A3">
            <w:pPr>
              <w:spacing w:line="36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162,213</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158,393</w:t>
            </w:r>
          </w:p>
        </w:tc>
      </w:tr>
      <w:tr w:rsidR="006D30A3" w:rsidRPr="0077370B" w:rsidTr="00D27AE5">
        <w:tc>
          <w:tcPr>
            <w:tcW w:w="6192" w:type="dxa"/>
          </w:tcPr>
          <w:p w:rsidR="006D30A3" w:rsidRPr="00810FAE" w:rsidRDefault="006D30A3" w:rsidP="006D30A3">
            <w:pPr>
              <w:spacing w:line="360" w:lineRule="exact"/>
              <w:ind w:left="342" w:hanging="185"/>
              <w:rPr>
                <w:rFonts w:ascii="Arial" w:hAnsi="Arial" w:cs="Arial"/>
                <w:sz w:val="22"/>
                <w:szCs w:val="22"/>
                <w:cs/>
              </w:rPr>
            </w:pPr>
            <w:r w:rsidRPr="00810FAE">
              <w:rPr>
                <w:rFonts w:ascii="Arial" w:hAnsi="Arial" w:cs="Arial"/>
                <w:sz w:val="22"/>
                <w:szCs w:val="22"/>
              </w:rPr>
              <w:t>Commission income</w:t>
            </w:r>
          </w:p>
        </w:tc>
        <w:tc>
          <w:tcPr>
            <w:tcW w:w="1366"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5,640</w:t>
            </w:r>
          </w:p>
        </w:tc>
        <w:tc>
          <w:tcPr>
            <w:tcW w:w="1350" w:type="dxa"/>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3,355</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366" w:type="dxa"/>
            <w:vAlign w:val="bottom"/>
          </w:tcPr>
          <w:p w:rsidR="006D30A3" w:rsidRPr="006D30A3" w:rsidRDefault="003D4168" w:rsidP="006D30A3">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58,936</w:t>
            </w:r>
          </w:p>
        </w:tc>
        <w:tc>
          <w:tcPr>
            <w:tcW w:w="1350" w:type="dxa"/>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68,887</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366" w:type="dxa"/>
            <w:vAlign w:val="bottom"/>
          </w:tcPr>
          <w:p w:rsidR="006D30A3" w:rsidRPr="006D30A3" w:rsidRDefault="003D4168" w:rsidP="006D30A3">
            <w:pPr>
              <w:pBdr>
                <w:bottom w:val="single" w:sz="4" w:space="1" w:color="auto"/>
              </w:pBdr>
              <w:tabs>
                <w:tab w:val="decimal" w:pos="1065"/>
              </w:tabs>
              <w:spacing w:line="360" w:lineRule="exact"/>
              <w:rPr>
                <w:rFonts w:ascii="Arial" w:hAnsi="Arial" w:cs="Arial"/>
                <w:sz w:val="22"/>
                <w:szCs w:val="22"/>
              </w:rPr>
            </w:pPr>
            <w:r>
              <w:rPr>
                <w:rFonts w:ascii="Arial" w:hAnsi="Arial" w:cs="Arial"/>
                <w:sz w:val="22"/>
                <w:szCs w:val="22"/>
              </w:rPr>
              <w:t>226,789</w:t>
            </w:r>
          </w:p>
        </w:tc>
        <w:tc>
          <w:tcPr>
            <w:tcW w:w="1350" w:type="dxa"/>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230,635</w:t>
            </w:r>
          </w:p>
        </w:tc>
      </w:tr>
      <w:tr w:rsidR="006D30A3" w:rsidRPr="0077370B" w:rsidTr="00D27AE5">
        <w:tc>
          <w:tcPr>
            <w:tcW w:w="6192" w:type="dxa"/>
          </w:tcPr>
          <w:p w:rsidR="006D30A3" w:rsidRPr="0077370B" w:rsidRDefault="006D30A3" w:rsidP="006D30A3">
            <w:pPr>
              <w:spacing w:line="360" w:lineRule="exact"/>
              <w:ind w:left="342" w:hanging="185"/>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366" w:type="dxa"/>
            <w:vAlign w:val="bottom"/>
          </w:tcPr>
          <w:p w:rsidR="006D30A3" w:rsidRPr="006D30A3" w:rsidRDefault="003D4168" w:rsidP="006D30A3">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3,127,142</w:t>
            </w:r>
          </w:p>
        </w:tc>
        <w:tc>
          <w:tcPr>
            <w:tcW w:w="1350" w:type="dxa"/>
            <w:vAlign w:val="bottom"/>
          </w:tcPr>
          <w:p w:rsidR="006D30A3" w:rsidRPr="006D30A3" w:rsidRDefault="006D30A3" w:rsidP="006D30A3">
            <w:pPr>
              <w:pBdr>
                <w:bottom w:val="doub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3,780,795</w:t>
            </w:r>
          </w:p>
        </w:tc>
      </w:tr>
      <w:tr w:rsidR="006D30A3"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rPr>
                <w:rFonts w:ascii="Arial" w:hAnsi="Arial" w:cs="Arial"/>
                <w:b/>
                <w:bCs/>
                <w:sz w:val="22"/>
                <w:szCs w:val="22"/>
              </w:rPr>
            </w:pPr>
            <w:r w:rsidRPr="0077370B">
              <w:rPr>
                <w:rFonts w:ascii="Arial" w:hAnsi="Arial" w:cs="Arial"/>
                <w:b/>
                <w:bCs/>
                <w:sz w:val="22"/>
                <w:szCs w:val="22"/>
              </w:rPr>
              <w:t>Timing of revenue recognition:</w:t>
            </w:r>
          </w:p>
        </w:tc>
        <w:tc>
          <w:tcPr>
            <w:tcW w:w="1366"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p>
        </w:tc>
        <w:tc>
          <w:tcPr>
            <w:tcW w:w="1350"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p>
        </w:tc>
      </w:tr>
      <w:tr w:rsidR="006D30A3"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366" w:type="dxa"/>
            <w:tcBorders>
              <w:top w:val="nil"/>
              <w:left w:val="nil"/>
              <w:bottom w:val="nil"/>
              <w:right w:val="nil"/>
            </w:tcBorders>
          </w:tcPr>
          <w:p w:rsidR="006D30A3" w:rsidRPr="006D30A3" w:rsidRDefault="003D4168" w:rsidP="006D30A3">
            <w:pPr>
              <w:tabs>
                <w:tab w:val="decimal" w:pos="1065"/>
              </w:tabs>
              <w:spacing w:line="360" w:lineRule="exact"/>
              <w:rPr>
                <w:rFonts w:ascii="Arial" w:hAnsi="Arial" w:cs="Arial"/>
                <w:sz w:val="22"/>
                <w:szCs w:val="22"/>
              </w:rPr>
            </w:pPr>
            <w:r>
              <w:rPr>
                <w:rFonts w:ascii="Arial" w:hAnsi="Arial" w:cs="Arial"/>
                <w:sz w:val="22"/>
                <w:szCs w:val="22"/>
              </w:rPr>
              <w:t>3,083,531</w:t>
            </w:r>
          </w:p>
        </w:tc>
        <w:tc>
          <w:tcPr>
            <w:tcW w:w="1350" w:type="dxa"/>
            <w:tcBorders>
              <w:top w:val="nil"/>
              <w:left w:val="nil"/>
              <w:bottom w:val="nil"/>
              <w:right w:val="nil"/>
            </w:tcBorders>
          </w:tcPr>
          <w:p w:rsidR="006D30A3" w:rsidRPr="006D30A3" w:rsidRDefault="006D30A3" w:rsidP="006D30A3">
            <w:pPr>
              <w:tabs>
                <w:tab w:val="decimal" w:pos="1065"/>
              </w:tabs>
              <w:spacing w:line="360" w:lineRule="exact"/>
              <w:rPr>
                <w:rFonts w:ascii="Arial" w:hAnsi="Arial" w:cs="Arial"/>
                <w:sz w:val="22"/>
                <w:szCs w:val="22"/>
              </w:rPr>
            </w:pPr>
            <w:r w:rsidRPr="006D30A3">
              <w:rPr>
                <w:rFonts w:ascii="Arial" w:hAnsi="Arial" w:cs="Arial"/>
                <w:sz w:val="22"/>
                <w:szCs w:val="22"/>
              </w:rPr>
              <w:t>3,719,709</w:t>
            </w:r>
          </w:p>
        </w:tc>
      </w:tr>
      <w:tr w:rsidR="006D30A3"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366" w:type="dxa"/>
            <w:tcBorders>
              <w:top w:val="nil"/>
              <w:left w:val="nil"/>
              <w:bottom w:val="nil"/>
              <w:right w:val="nil"/>
            </w:tcBorders>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43,611</w:t>
            </w:r>
          </w:p>
        </w:tc>
        <w:tc>
          <w:tcPr>
            <w:tcW w:w="1350" w:type="dxa"/>
            <w:tcBorders>
              <w:top w:val="nil"/>
              <w:left w:val="nil"/>
              <w:bottom w:val="nil"/>
              <w:right w:val="nil"/>
            </w:tcBorders>
            <w:vAlign w:val="bottom"/>
          </w:tcPr>
          <w:p w:rsidR="006D30A3" w:rsidRPr="006D30A3" w:rsidRDefault="006D30A3" w:rsidP="006D30A3">
            <w:pPr>
              <w:pBdr>
                <w:bottom w:val="sing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61,086</w:t>
            </w:r>
          </w:p>
        </w:tc>
      </w:tr>
      <w:tr w:rsidR="006D30A3" w:rsidRPr="0077370B" w:rsidTr="00D27AE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6192" w:type="dxa"/>
            <w:tcBorders>
              <w:top w:val="nil"/>
              <w:left w:val="nil"/>
              <w:bottom w:val="nil"/>
              <w:right w:val="nil"/>
            </w:tcBorders>
          </w:tcPr>
          <w:p w:rsidR="006D30A3" w:rsidRPr="0077370B" w:rsidRDefault="006D30A3" w:rsidP="006D30A3">
            <w:pPr>
              <w:spacing w:line="36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366" w:type="dxa"/>
            <w:tcBorders>
              <w:top w:val="nil"/>
              <w:left w:val="nil"/>
              <w:bottom w:val="nil"/>
              <w:right w:val="nil"/>
            </w:tcBorders>
            <w:vAlign w:val="bottom"/>
          </w:tcPr>
          <w:p w:rsidR="006D30A3" w:rsidRPr="006D30A3" w:rsidRDefault="003D4168" w:rsidP="006D30A3">
            <w:pPr>
              <w:pBdr>
                <w:bottom w:val="double" w:sz="4" w:space="1" w:color="auto"/>
              </w:pBdr>
              <w:tabs>
                <w:tab w:val="decimal" w:pos="1065"/>
              </w:tabs>
              <w:spacing w:line="360" w:lineRule="exact"/>
              <w:rPr>
                <w:rFonts w:ascii="Arial" w:hAnsi="Arial" w:cs="Arial"/>
                <w:sz w:val="22"/>
                <w:szCs w:val="22"/>
              </w:rPr>
            </w:pPr>
            <w:r>
              <w:rPr>
                <w:rFonts w:ascii="Arial" w:hAnsi="Arial" w:cs="Arial"/>
                <w:sz w:val="22"/>
                <w:szCs w:val="22"/>
              </w:rPr>
              <w:t>3,127,142</w:t>
            </w:r>
          </w:p>
        </w:tc>
        <w:tc>
          <w:tcPr>
            <w:tcW w:w="1350" w:type="dxa"/>
            <w:tcBorders>
              <w:top w:val="nil"/>
              <w:left w:val="nil"/>
              <w:bottom w:val="nil"/>
              <w:right w:val="nil"/>
            </w:tcBorders>
            <w:vAlign w:val="bottom"/>
          </w:tcPr>
          <w:p w:rsidR="006D30A3" w:rsidRPr="006D30A3" w:rsidRDefault="006D30A3" w:rsidP="006D30A3">
            <w:pPr>
              <w:pBdr>
                <w:bottom w:val="double" w:sz="4" w:space="1" w:color="auto"/>
              </w:pBdr>
              <w:tabs>
                <w:tab w:val="decimal" w:pos="1065"/>
              </w:tabs>
              <w:spacing w:line="360" w:lineRule="exact"/>
              <w:rPr>
                <w:rFonts w:ascii="Arial" w:hAnsi="Arial" w:cs="Arial"/>
                <w:sz w:val="22"/>
                <w:szCs w:val="22"/>
              </w:rPr>
            </w:pPr>
            <w:r w:rsidRPr="006D30A3">
              <w:rPr>
                <w:rFonts w:ascii="Arial" w:hAnsi="Arial" w:cs="Arial"/>
                <w:sz w:val="22"/>
                <w:szCs w:val="22"/>
              </w:rPr>
              <w:t>3,780,795</w:t>
            </w:r>
          </w:p>
        </w:tc>
      </w:tr>
    </w:tbl>
    <w:p w:rsidR="00F53E24" w:rsidRPr="00F50AF6" w:rsidRDefault="008A5751" w:rsidP="00C84CC5">
      <w:pPr>
        <w:tabs>
          <w:tab w:val="left" w:pos="1560"/>
        </w:tabs>
        <w:spacing w:before="240" w:after="120" w:line="380" w:lineRule="exact"/>
        <w:ind w:left="547" w:right="-43" w:hanging="547"/>
        <w:jc w:val="both"/>
        <w:rPr>
          <w:rFonts w:ascii="Arial" w:hAnsi="Arial"/>
          <w:sz w:val="22"/>
          <w:szCs w:val="22"/>
        </w:rPr>
      </w:pPr>
      <w:r>
        <w:rPr>
          <w:rFonts w:ascii="Arial" w:hAnsi="Arial" w:cs="Arial"/>
          <w:sz w:val="22"/>
          <w:szCs w:val="22"/>
        </w:rPr>
        <w:tab/>
      </w:r>
      <w:r w:rsidR="00F53E24" w:rsidRPr="00F50AF6">
        <w:rPr>
          <w:rFonts w:ascii="Arial" w:hAnsi="Arial"/>
          <w:sz w:val="22"/>
          <w:szCs w:val="22"/>
        </w:rPr>
        <w:t xml:space="preserve">Revenue from residential condominium units sold for </w:t>
      </w:r>
      <w:r w:rsidR="00EE2491">
        <w:rPr>
          <w:rFonts w:ascii="Arial" w:hAnsi="Arial"/>
          <w:sz w:val="22"/>
          <w:szCs w:val="22"/>
        </w:rPr>
        <w:t>the six-month period ended 30 June 2020</w:t>
      </w:r>
      <w:r w:rsidR="00F53E24">
        <w:rPr>
          <w:rFonts w:ascii="Arial" w:hAnsi="Arial"/>
          <w:sz w:val="22"/>
          <w:szCs w:val="22"/>
        </w:rPr>
        <w:t xml:space="preserve"> </w:t>
      </w:r>
      <w:r w:rsidR="00F53E24" w:rsidRPr="00F50AF6">
        <w:rPr>
          <w:rFonts w:ascii="Arial" w:hAnsi="Arial"/>
          <w:sz w:val="22"/>
          <w:szCs w:val="22"/>
        </w:rPr>
        <w:t xml:space="preserve">of Baht </w:t>
      </w:r>
      <w:r w:rsidR="00197B45">
        <w:rPr>
          <w:rFonts w:ascii="Arial" w:hAnsi="Arial"/>
          <w:sz w:val="22"/>
          <w:szCs w:val="22"/>
        </w:rPr>
        <w:t>55</w:t>
      </w:r>
      <w:r w:rsidR="00F53E24" w:rsidRPr="00F50AF6">
        <w:rPr>
          <w:rFonts w:ascii="Arial" w:hAnsi="Arial"/>
          <w:sz w:val="22"/>
          <w:szCs w:val="22"/>
        </w:rPr>
        <w:t xml:space="preserve"> million included revenue from residential condominium units sold to </w:t>
      </w:r>
      <w:r w:rsidR="00F53E24" w:rsidRPr="006D30A3">
        <w:rPr>
          <w:rFonts w:ascii="Arial" w:hAnsi="Arial"/>
          <w:sz w:val="22"/>
          <w:szCs w:val="22"/>
        </w:rPr>
        <w:t xml:space="preserve">the </w:t>
      </w:r>
      <w:r w:rsidR="007E42C8" w:rsidRPr="006D30A3">
        <w:rPr>
          <w:rFonts w:ascii="Arial" w:hAnsi="Arial"/>
          <w:sz w:val="22"/>
          <w:szCs w:val="22"/>
        </w:rPr>
        <w:t>Group</w:t>
      </w:r>
      <w:r w:rsidR="00F53E24" w:rsidRPr="006D30A3">
        <w:rPr>
          <w:rFonts w:ascii="Arial" w:hAnsi="Arial"/>
          <w:sz w:val="22"/>
          <w:szCs w:val="22"/>
        </w:rPr>
        <w:t>’s shareholder</w:t>
      </w:r>
      <w:r w:rsidR="00F53E24" w:rsidRPr="00F50AF6">
        <w:rPr>
          <w:rFonts w:ascii="Arial" w:hAnsi="Arial"/>
          <w:sz w:val="22"/>
          <w:szCs w:val="22"/>
        </w:rPr>
        <w:t xml:space="preserve">. The </w:t>
      </w:r>
      <w:r w:rsidR="00F53E24" w:rsidRPr="006D30A3">
        <w:rPr>
          <w:rFonts w:ascii="Arial" w:hAnsi="Arial"/>
          <w:sz w:val="22"/>
          <w:szCs w:val="22"/>
        </w:rPr>
        <w:t>subsidiary</w:t>
      </w:r>
      <w:r w:rsidR="00F53E24" w:rsidRPr="00F50AF6">
        <w:rPr>
          <w:rFonts w:ascii="Arial" w:hAnsi="Arial"/>
          <w:sz w:val="22"/>
          <w:szCs w:val="22"/>
        </w:rPr>
        <w:t xml:space="preserve"> received full payments from the sale and transferred control over the real estate to </w:t>
      </w:r>
      <w:r w:rsidR="00F53E24">
        <w:rPr>
          <w:rFonts w:ascii="Arial" w:hAnsi="Arial"/>
          <w:sz w:val="22"/>
          <w:szCs w:val="22"/>
        </w:rPr>
        <w:t xml:space="preserve">the </w:t>
      </w:r>
      <w:r w:rsidR="00FE1396">
        <w:rPr>
          <w:rFonts w:ascii="Arial" w:hAnsi="Arial"/>
          <w:sz w:val="22"/>
          <w:szCs w:val="22"/>
        </w:rPr>
        <w:t>buyer</w:t>
      </w:r>
      <w:r w:rsidR="00F53E24" w:rsidRPr="00F50AF6">
        <w:rPr>
          <w:rFonts w:ascii="Arial" w:hAnsi="Arial"/>
          <w:sz w:val="22"/>
          <w:szCs w:val="22"/>
        </w:rPr>
        <w:t xml:space="preserve"> completely. However, the </w:t>
      </w:r>
      <w:r w:rsidR="00F53E24" w:rsidRPr="006D30A3">
        <w:rPr>
          <w:rFonts w:ascii="Arial" w:hAnsi="Arial"/>
          <w:sz w:val="22"/>
          <w:szCs w:val="22"/>
        </w:rPr>
        <w:t>subsidiary</w:t>
      </w:r>
      <w:r w:rsidR="00F53E24" w:rsidRPr="00F50AF6">
        <w:rPr>
          <w:rFonts w:ascii="Arial" w:hAnsi="Arial"/>
          <w:sz w:val="22"/>
          <w:szCs w:val="22"/>
        </w:rPr>
        <w:t xml:space="preserve"> has not registered the ownership transfer to buyers due to certain business reasons. During the </w:t>
      </w:r>
      <w:r w:rsidR="00F53E24">
        <w:rPr>
          <w:rFonts w:ascii="Arial" w:hAnsi="Arial"/>
          <w:sz w:val="22"/>
          <w:szCs w:val="22"/>
        </w:rPr>
        <w:t>period</w:t>
      </w:r>
      <w:r w:rsidR="00F53E24" w:rsidRPr="00F50AF6">
        <w:rPr>
          <w:rFonts w:ascii="Arial" w:hAnsi="Arial"/>
          <w:sz w:val="22"/>
          <w:szCs w:val="22"/>
        </w:rPr>
        <w:t xml:space="preserve">, the </w:t>
      </w:r>
      <w:r w:rsidR="00F53E24" w:rsidRPr="006D30A3">
        <w:rPr>
          <w:rFonts w:ascii="Arial" w:hAnsi="Arial"/>
          <w:sz w:val="22"/>
          <w:szCs w:val="22"/>
        </w:rPr>
        <w:t>subsidiary</w:t>
      </w:r>
      <w:r w:rsidR="00F53E24" w:rsidRPr="00F50AF6">
        <w:rPr>
          <w:rFonts w:ascii="Arial" w:hAnsi="Arial"/>
          <w:sz w:val="22"/>
          <w:szCs w:val="22"/>
        </w:rPr>
        <w:t xml:space="preserve"> </w:t>
      </w:r>
      <w:proofErr w:type="spellStart"/>
      <w:r w:rsidR="00F53E24" w:rsidRPr="00F50AF6">
        <w:rPr>
          <w:rFonts w:ascii="Arial" w:hAnsi="Arial"/>
          <w:sz w:val="22"/>
          <w:szCs w:val="22"/>
        </w:rPr>
        <w:t>recognised</w:t>
      </w:r>
      <w:proofErr w:type="spellEnd"/>
      <w:r w:rsidR="00F53E24" w:rsidRPr="00F50AF6">
        <w:rPr>
          <w:rFonts w:ascii="Arial" w:hAnsi="Arial"/>
          <w:sz w:val="22"/>
          <w:szCs w:val="22"/>
        </w:rPr>
        <w:t xml:space="preserve"> revenue from residential condominium units sold to </w:t>
      </w:r>
      <w:r w:rsidR="00F53E24" w:rsidRPr="006D30A3">
        <w:rPr>
          <w:rFonts w:ascii="Arial" w:hAnsi="Arial"/>
          <w:sz w:val="22"/>
          <w:szCs w:val="22"/>
        </w:rPr>
        <w:t xml:space="preserve">the </w:t>
      </w:r>
      <w:r w:rsidR="007E42C8" w:rsidRPr="006D30A3">
        <w:rPr>
          <w:rFonts w:ascii="Arial" w:hAnsi="Arial"/>
          <w:sz w:val="22"/>
          <w:szCs w:val="22"/>
        </w:rPr>
        <w:t>Group</w:t>
      </w:r>
      <w:r w:rsidR="00F53E24" w:rsidRPr="006D30A3">
        <w:rPr>
          <w:rFonts w:ascii="Arial" w:hAnsi="Arial"/>
          <w:sz w:val="22"/>
          <w:szCs w:val="22"/>
        </w:rPr>
        <w:t>’s shareholder</w:t>
      </w:r>
      <w:r w:rsidR="00F53E24" w:rsidRPr="00F50AF6">
        <w:rPr>
          <w:rFonts w:ascii="Arial" w:hAnsi="Arial"/>
          <w:sz w:val="22"/>
          <w:szCs w:val="22"/>
        </w:rPr>
        <w:t xml:space="preserve"> of Baht </w:t>
      </w:r>
      <w:r w:rsidR="006D30A3">
        <w:rPr>
          <w:rFonts w:ascii="Arial" w:hAnsi="Arial"/>
          <w:sz w:val="22"/>
          <w:szCs w:val="22"/>
        </w:rPr>
        <w:t>11</w:t>
      </w:r>
      <w:r w:rsidR="00F53E24" w:rsidRPr="00F50AF6">
        <w:rPr>
          <w:rFonts w:ascii="Arial" w:hAnsi="Arial"/>
          <w:sz w:val="22"/>
          <w:szCs w:val="22"/>
        </w:rPr>
        <w:t xml:space="preserve"> million</w:t>
      </w:r>
      <w:r w:rsidR="00F53E24">
        <w:rPr>
          <w:rFonts w:ascii="Arial" w:hAnsi="Arial"/>
          <w:sz w:val="22"/>
          <w:szCs w:val="22"/>
        </w:rPr>
        <w:t xml:space="preserve"> and </w:t>
      </w:r>
      <w:proofErr w:type="spellStart"/>
      <w:r w:rsidR="00F53E24">
        <w:rPr>
          <w:rFonts w:ascii="Arial" w:hAnsi="Arial"/>
          <w:sz w:val="22"/>
          <w:szCs w:val="22"/>
        </w:rPr>
        <w:t>recognised</w:t>
      </w:r>
      <w:proofErr w:type="spellEnd"/>
      <w:r w:rsidR="00F53E24">
        <w:rPr>
          <w:rFonts w:ascii="Arial" w:hAnsi="Arial"/>
          <w:sz w:val="22"/>
          <w:szCs w:val="22"/>
        </w:rPr>
        <w:t xml:space="preserve"> gain on sale of Baht </w:t>
      </w:r>
      <w:r w:rsidR="006D30A3">
        <w:rPr>
          <w:rFonts w:ascii="Arial" w:hAnsi="Arial"/>
          <w:sz w:val="22"/>
          <w:szCs w:val="22"/>
        </w:rPr>
        <w:t>3</w:t>
      </w:r>
      <w:r w:rsidR="00F53E24">
        <w:rPr>
          <w:rFonts w:ascii="Arial" w:hAnsi="Arial"/>
          <w:sz w:val="22"/>
          <w:szCs w:val="22"/>
        </w:rPr>
        <w:t xml:space="preserve"> million in the consolidated statement of comprehensive income for the current period.</w:t>
      </w:r>
    </w:p>
    <w:p w:rsidR="00C84CC5" w:rsidRDefault="00A62AC4"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Arial"/>
          <w:sz w:val="22"/>
          <w:szCs w:val="22"/>
        </w:rPr>
        <w:tab/>
      </w:r>
    </w:p>
    <w:p w:rsidR="00C84CC5" w:rsidRDefault="00C84CC5">
      <w:pPr>
        <w:overflowPunct/>
        <w:autoSpaceDE/>
        <w:autoSpaceDN/>
        <w:adjustRightInd/>
        <w:textAlignment w:val="auto"/>
        <w:rPr>
          <w:rFonts w:ascii="Arial" w:hAnsi="Arial" w:cs="Arial"/>
          <w:sz w:val="22"/>
          <w:szCs w:val="22"/>
        </w:rPr>
      </w:pPr>
      <w:r>
        <w:rPr>
          <w:rFonts w:ascii="Arial" w:hAnsi="Arial" w:cs="Arial"/>
          <w:sz w:val="22"/>
          <w:szCs w:val="22"/>
        </w:rPr>
        <w:br w:type="page"/>
      </w:r>
    </w:p>
    <w:p w:rsidR="008A5751" w:rsidRDefault="00C84CC5" w:rsidP="00A62AC4">
      <w:pPr>
        <w:tabs>
          <w:tab w:val="left" w:pos="156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008A5751" w:rsidRPr="003F183F">
        <w:rPr>
          <w:rFonts w:ascii="Arial" w:hAnsi="Arial" w:cs="Arial"/>
          <w:sz w:val="22"/>
          <w:szCs w:val="22"/>
        </w:rPr>
        <w:t>Set out below is the reconciliation of the revenue from contracts with customers with the amounts disclosed in Note 4</w:t>
      </w:r>
      <w:r w:rsidR="008371FE">
        <w:rPr>
          <w:rFonts w:ascii="Arial" w:hAnsi="Arial" w:cs="Arial"/>
          <w:sz w:val="22"/>
          <w:szCs w:val="22"/>
        </w:rPr>
        <w:t>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rsidR="00C84CC5" w:rsidRDefault="00C84CC5" w:rsidP="00C84CC5">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C84CC5" w:rsidRPr="00972046" w:rsidTr="001F5D21">
        <w:trPr>
          <w:trHeight w:val="378"/>
          <w:tblHeader/>
        </w:trPr>
        <w:tc>
          <w:tcPr>
            <w:tcW w:w="5580" w:type="dxa"/>
          </w:tcPr>
          <w:p w:rsidR="00C84CC5" w:rsidRPr="00972046" w:rsidRDefault="00C84CC5" w:rsidP="00C84CC5">
            <w:pPr>
              <w:spacing w:line="360" w:lineRule="exact"/>
              <w:rPr>
                <w:rFonts w:ascii="Arial" w:hAnsi="Arial" w:cs="Arial"/>
                <w:sz w:val="22"/>
                <w:szCs w:val="22"/>
              </w:rPr>
            </w:pPr>
          </w:p>
        </w:tc>
        <w:tc>
          <w:tcPr>
            <w:tcW w:w="3423" w:type="dxa"/>
            <w:gridSpan w:val="2"/>
            <w:hideMark/>
          </w:tcPr>
          <w:p w:rsidR="00C84CC5" w:rsidRPr="00972046" w:rsidRDefault="00C84CC5" w:rsidP="00C84CC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C84CC5" w:rsidRPr="00972046" w:rsidTr="001F5D21">
        <w:trPr>
          <w:trHeight w:val="378"/>
          <w:tblHeader/>
        </w:trPr>
        <w:tc>
          <w:tcPr>
            <w:tcW w:w="5580" w:type="dxa"/>
          </w:tcPr>
          <w:p w:rsidR="00C84CC5" w:rsidRPr="00972046" w:rsidRDefault="00C84CC5" w:rsidP="00C84CC5">
            <w:pPr>
              <w:spacing w:line="360" w:lineRule="exact"/>
              <w:rPr>
                <w:rFonts w:ascii="Arial" w:hAnsi="Arial" w:cs="Arial"/>
                <w:sz w:val="22"/>
                <w:szCs w:val="22"/>
              </w:rPr>
            </w:pPr>
          </w:p>
        </w:tc>
        <w:tc>
          <w:tcPr>
            <w:tcW w:w="3423" w:type="dxa"/>
            <w:gridSpan w:val="2"/>
          </w:tcPr>
          <w:p w:rsidR="00C84CC5" w:rsidRPr="0077370B" w:rsidRDefault="00C84CC5" w:rsidP="00C84CC5">
            <w:pPr>
              <w:pBdr>
                <w:bottom w:val="single" w:sz="4" w:space="1" w:color="auto"/>
              </w:pBdr>
              <w:spacing w:line="360" w:lineRule="exact"/>
              <w:jc w:val="center"/>
              <w:rPr>
                <w:rFonts w:ascii="Arial" w:hAnsi="Arial" w:cs="Arial"/>
                <w:sz w:val="22"/>
                <w:szCs w:val="22"/>
              </w:rPr>
            </w:pPr>
            <w:r>
              <w:rPr>
                <w:rFonts w:ascii="Arial" w:hAnsi="Arial" w:cs="Arial"/>
                <w:sz w:val="22"/>
                <w:szCs w:val="22"/>
              </w:rPr>
              <w:t>For the three-month                     periods ended 30 June</w:t>
            </w:r>
          </w:p>
        </w:tc>
      </w:tr>
      <w:tr w:rsidR="00C84CC5" w:rsidRPr="00972046" w:rsidTr="001F5D21">
        <w:trPr>
          <w:trHeight w:val="378"/>
          <w:tblHeader/>
        </w:trPr>
        <w:tc>
          <w:tcPr>
            <w:tcW w:w="5580" w:type="dxa"/>
          </w:tcPr>
          <w:p w:rsidR="00C84CC5" w:rsidRPr="00972046" w:rsidRDefault="00C84CC5" w:rsidP="00C84CC5">
            <w:pPr>
              <w:spacing w:line="360" w:lineRule="exact"/>
              <w:ind w:left="157" w:hanging="157"/>
              <w:rPr>
                <w:rFonts w:ascii="Arial" w:hAnsi="Arial" w:cs="Arial"/>
                <w:sz w:val="22"/>
                <w:szCs w:val="22"/>
              </w:rPr>
            </w:pPr>
          </w:p>
        </w:tc>
        <w:tc>
          <w:tcPr>
            <w:tcW w:w="1710" w:type="dxa"/>
            <w:hideMark/>
          </w:tcPr>
          <w:p w:rsidR="00C84CC5" w:rsidRPr="00972046" w:rsidRDefault="00C84CC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c>
          <w:tcPr>
            <w:tcW w:w="1713" w:type="dxa"/>
            <w:hideMark/>
          </w:tcPr>
          <w:p w:rsidR="00C84CC5" w:rsidRPr="00972046" w:rsidRDefault="00C84CC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201</w:t>
            </w:r>
            <w:r>
              <w:rPr>
                <w:rFonts w:ascii="Arial" w:hAnsi="Arial" w:cs="Arial"/>
                <w:sz w:val="22"/>
                <w:szCs w:val="22"/>
              </w:rPr>
              <w:t>9</w:t>
            </w:r>
          </w:p>
        </w:tc>
      </w:tr>
      <w:tr w:rsidR="006D30A3" w:rsidRPr="00972046" w:rsidTr="003D4168">
        <w:trPr>
          <w:trHeight w:val="216"/>
        </w:trPr>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rsidR="006D30A3" w:rsidRPr="006D30A3" w:rsidRDefault="003D4168" w:rsidP="006D30A3">
            <w:pPr>
              <w:tabs>
                <w:tab w:val="decimal" w:pos="1333"/>
              </w:tabs>
              <w:spacing w:line="360" w:lineRule="exact"/>
              <w:jc w:val="thaiDistribute"/>
              <w:rPr>
                <w:rFonts w:ascii="Arial" w:hAnsi="Arial" w:cs="Arial"/>
                <w:sz w:val="22"/>
                <w:szCs w:val="22"/>
              </w:rPr>
            </w:pPr>
            <w:r>
              <w:rPr>
                <w:rFonts w:ascii="Arial" w:hAnsi="Arial" w:cs="Arial"/>
                <w:sz w:val="22"/>
                <w:szCs w:val="22"/>
              </w:rPr>
              <w:t>2,326,094</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2,656,284</w:t>
            </w:r>
          </w:p>
        </w:tc>
      </w:tr>
      <w:tr w:rsidR="006D30A3" w:rsidRPr="00972046" w:rsidTr="001F5D21">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45,223</w:t>
            </w:r>
          </w:p>
        </w:tc>
        <w:tc>
          <w:tcPr>
            <w:tcW w:w="1713" w:type="dxa"/>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36,453</w:t>
            </w:r>
          </w:p>
        </w:tc>
      </w:tr>
      <w:tr w:rsidR="006D30A3" w:rsidRPr="00972046" w:rsidTr="001F5D21">
        <w:tc>
          <w:tcPr>
            <w:tcW w:w="5580" w:type="dxa"/>
          </w:tcPr>
          <w:p w:rsidR="006D30A3" w:rsidRPr="00972046" w:rsidRDefault="006D30A3" w:rsidP="006D30A3">
            <w:pPr>
              <w:spacing w:line="360" w:lineRule="exact"/>
              <w:ind w:left="157" w:hanging="157"/>
              <w:rPr>
                <w:rFonts w:ascii="Arial" w:hAnsi="Arial" w:cs="Arial"/>
                <w:sz w:val="22"/>
                <w:szCs w:val="22"/>
              </w:rPr>
            </w:pPr>
          </w:p>
        </w:tc>
        <w:tc>
          <w:tcPr>
            <w:tcW w:w="1710" w:type="dxa"/>
          </w:tcPr>
          <w:p w:rsidR="006D30A3" w:rsidRPr="006D30A3" w:rsidRDefault="003D4168" w:rsidP="006D30A3">
            <w:pPr>
              <w:tabs>
                <w:tab w:val="decimal" w:pos="1333"/>
              </w:tabs>
              <w:spacing w:line="360" w:lineRule="exact"/>
              <w:jc w:val="thaiDistribute"/>
              <w:rPr>
                <w:rFonts w:ascii="Arial" w:hAnsi="Arial" w:cs="Arial"/>
                <w:sz w:val="22"/>
                <w:szCs w:val="22"/>
              </w:rPr>
            </w:pPr>
            <w:r>
              <w:rPr>
                <w:rFonts w:ascii="Arial" w:hAnsi="Arial" w:cs="Arial"/>
                <w:sz w:val="22"/>
                <w:szCs w:val="22"/>
              </w:rPr>
              <w:t>2,371,317</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2,692,737</w:t>
            </w:r>
          </w:p>
        </w:tc>
      </w:tr>
      <w:tr w:rsidR="006D30A3" w:rsidRPr="00972046" w:rsidTr="001F5D21">
        <w:tc>
          <w:tcPr>
            <w:tcW w:w="5580" w:type="dxa"/>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Adjustments and eliminations</w:t>
            </w:r>
          </w:p>
        </w:tc>
        <w:tc>
          <w:tcPr>
            <w:tcW w:w="1710"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(45,223)</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(36,453)</w:t>
            </w:r>
          </w:p>
        </w:tc>
      </w:tr>
      <w:tr w:rsidR="006D30A3" w:rsidRPr="00972046" w:rsidTr="001F5D21">
        <w:tc>
          <w:tcPr>
            <w:tcW w:w="5580" w:type="dxa"/>
          </w:tcPr>
          <w:p w:rsidR="006D30A3" w:rsidRPr="00972046" w:rsidRDefault="006D30A3" w:rsidP="006D30A3">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rsidR="006D30A3" w:rsidRPr="006D30A3" w:rsidRDefault="003D4168" w:rsidP="006D30A3">
            <w:pPr>
              <w:tabs>
                <w:tab w:val="decimal" w:pos="1333"/>
              </w:tabs>
              <w:spacing w:line="360" w:lineRule="exact"/>
              <w:jc w:val="thaiDistribute"/>
              <w:rPr>
                <w:rFonts w:ascii="Arial" w:hAnsi="Arial" w:cs="Arial"/>
                <w:sz w:val="22"/>
                <w:szCs w:val="22"/>
              </w:rPr>
            </w:pPr>
            <w:r>
              <w:rPr>
                <w:rFonts w:ascii="Arial" w:hAnsi="Arial" w:cs="Arial"/>
                <w:sz w:val="22"/>
                <w:szCs w:val="22"/>
              </w:rPr>
              <w:t>(575,087)</w:t>
            </w:r>
          </w:p>
        </w:tc>
        <w:tc>
          <w:tcPr>
            <w:tcW w:w="1713" w:type="dxa"/>
            <w:vAlign w:val="bottom"/>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(529,552)</w:t>
            </w:r>
          </w:p>
        </w:tc>
      </w:tr>
      <w:tr w:rsidR="006D30A3" w:rsidRPr="00972046" w:rsidTr="008371FE">
        <w:tc>
          <w:tcPr>
            <w:tcW w:w="5580" w:type="dxa"/>
          </w:tcPr>
          <w:p w:rsidR="006D30A3" w:rsidRPr="00972046" w:rsidRDefault="006D30A3" w:rsidP="006D30A3">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6D30A3" w:rsidRPr="006D30A3" w:rsidRDefault="006D30A3" w:rsidP="008371FE">
            <w:pPr>
              <w:tabs>
                <w:tab w:val="decimal" w:pos="1333"/>
              </w:tabs>
              <w:spacing w:line="360" w:lineRule="exact"/>
              <w:jc w:val="thaiDistribute"/>
              <w:rPr>
                <w:rFonts w:ascii="Arial" w:hAnsi="Arial" w:cs="Arial"/>
                <w:sz w:val="22"/>
                <w:szCs w:val="22"/>
              </w:rPr>
            </w:pPr>
            <w:r w:rsidRPr="006D30A3">
              <w:rPr>
                <w:rFonts w:ascii="Arial" w:hAnsi="Arial" w:cs="Arial"/>
                <w:sz w:val="22"/>
                <w:szCs w:val="22"/>
              </w:rPr>
              <w:t>(221,778)</w:t>
            </w:r>
          </w:p>
        </w:tc>
        <w:tc>
          <w:tcPr>
            <w:tcW w:w="1713" w:type="dxa"/>
            <w:vAlign w:val="bottom"/>
          </w:tcPr>
          <w:p w:rsidR="006D30A3" w:rsidRPr="006D30A3" w:rsidRDefault="006D30A3" w:rsidP="008371FE">
            <w:pPr>
              <w:tabs>
                <w:tab w:val="decimal" w:pos="1333"/>
              </w:tabs>
              <w:spacing w:line="360" w:lineRule="exact"/>
              <w:jc w:val="thaiDistribute"/>
              <w:rPr>
                <w:rFonts w:ascii="Arial" w:hAnsi="Arial" w:cs="Arial"/>
                <w:sz w:val="22"/>
                <w:szCs w:val="22"/>
              </w:rPr>
            </w:pPr>
            <w:r w:rsidRPr="006D30A3">
              <w:rPr>
                <w:rFonts w:ascii="Arial" w:hAnsi="Arial" w:cs="Arial"/>
                <w:sz w:val="22"/>
                <w:szCs w:val="22"/>
              </w:rPr>
              <w:t>(127,819)</w:t>
            </w:r>
          </w:p>
        </w:tc>
      </w:tr>
      <w:tr w:rsidR="006D30A3" w:rsidRPr="00972046" w:rsidTr="001F5D21">
        <w:tc>
          <w:tcPr>
            <w:tcW w:w="5580" w:type="dxa"/>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6D30A3" w:rsidRPr="006D30A3" w:rsidRDefault="003D4168" w:rsidP="006D30A3">
            <w:pPr>
              <w:tabs>
                <w:tab w:val="decimal" w:pos="1333"/>
              </w:tabs>
              <w:spacing w:line="360" w:lineRule="exact"/>
              <w:jc w:val="thaiDistribute"/>
              <w:rPr>
                <w:rFonts w:ascii="Arial" w:hAnsi="Arial" w:cs="Arial"/>
                <w:sz w:val="22"/>
                <w:szCs w:val="22"/>
              </w:rPr>
            </w:pPr>
            <w:r>
              <w:rPr>
                <w:rFonts w:ascii="Arial" w:hAnsi="Arial" w:cs="Arial"/>
                <w:sz w:val="22"/>
                <w:szCs w:val="22"/>
              </w:rPr>
              <w:t>(49,657)</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(116,539)</w:t>
            </w:r>
          </w:p>
        </w:tc>
      </w:tr>
      <w:tr w:rsidR="006D30A3" w:rsidRPr="00972046" w:rsidTr="001F5D21">
        <w:tc>
          <w:tcPr>
            <w:tcW w:w="5580" w:type="dxa"/>
          </w:tcPr>
          <w:p w:rsidR="006D30A3" w:rsidRPr="00972046" w:rsidRDefault="006D30A3" w:rsidP="006D30A3">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cs/>
              </w:rPr>
            </w:pPr>
            <w:r w:rsidRPr="006D30A3">
              <w:rPr>
                <w:rFonts w:ascii="Arial" w:hAnsi="Arial" w:cs="Arial"/>
                <w:sz w:val="22"/>
                <w:szCs w:val="22"/>
              </w:rPr>
              <w:t>(66,416)</w:t>
            </w:r>
          </w:p>
        </w:tc>
        <w:tc>
          <w:tcPr>
            <w:tcW w:w="1713" w:type="dxa"/>
            <w:vAlign w:val="bottom"/>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(45,134)</w:t>
            </w:r>
          </w:p>
        </w:tc>
      </w:tr>
      <w:tr w:rsidR="006D30A3" w:rsidRPr="00972046" w:rsidTr="001F5D21">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6D30A3" w:rsidRPr="006D30A3" w:rsidRDefault="003D4168" w:rsidP="006D30A3">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1,413,156</w:t>
            </w:r>
          </w:p>
        </w:tc>
        <w:tc>
          <w:tcPr>
            <w:tcW w:w="1713" w:type="dxa"/>
            <w:vAlign w:val="bottom"/>
          </w:tcPr>
          <w:p w:rsidR="006D30A3" w:rsidRPr="006D30A3" w:rsidRDefault="006D30A3" w:rsidP="006D30A3">
            <w:pPr>
              <w:pBdr>
                <w:bottom w:val="doub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1,837,240</w:t>
            </w:r>
          </w:p>
        </w:tc>
      </w:tr>
    </w:tbl>
    <w:p w:rsidR="008A5751" w:rsidRDefault="008A5751" w:rsidP="008A5751">
      <w:pPr>
        <w:tabs>
          <w:tab w:val="left" w:pos="1560"/>
        </w:tabs>
        <w:spacing w:before="240" w:after="120" w:line="380" w:lineRule="exact"/>
        <w:ind w:left="547" w:right="-43" w:hanging="547"/>
        <w:jc w:val="right"/>
      </w:pPr>
      <w:r w:rsidRPr="003F183F">
        <w:rPr>
          <w:rFonts w:ascii="Arial" w:hAnsi="Arial" w:cs="Arial"/>
          <w:sz w:val="22"/>
          <w:szCs w:val="22"/>
        </w:rPr>
        <w:t xml:space="preserve"> (Unit: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8A5751" w:rsidRPr="00972046" w:rsidTr="00D27AE5">
        <w:trPr>
          <w:trHeight w:val="378"/>
          <w:tblHeader/>
        </w:trPr>
        <w:tc>
          <w:tcPr>
            <w:tcW w:w="5580" w:type="dxa"/>
          </w:tcPr>
          <w:p w:rsidR="008A5751" w:rsidRPr="00972046" w:rsidRDefault="008A5751" w:rsidP="00C84CC5">
            <w:pPr>
              <w:spacing w:line="360" w:lineRule="exact"/>
              <w:rPr>
                <w:rFonts w:ascii="Arial" w:hAnsi="Arial" w:cs="Arial"/>
                <w:sz w:val="22"/>
                <w:szCs w:val="22"/>
              </w:rPr>
            </w:pPr>
          </w:p>
        </w:tc>
        <w:tc>
          <w:tcPr>
            <w:tcW w:w="3423" w:type="dxa"/>
            <w:gridSpan w:val="2"/>
            <w:hideMark/>
          </w:tcPr>
          <w:p w:rsidR="008A5751" w:rsidRPr="00972046" w:rsidRDefault="008A5751" w:rsidP="00C84CC5">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430285" w:rsidRPr="00972046" w:rsidTr="00D27AE5">
        <w:trPr>
          <w:trHeight w:val="378"/>
          <w:tblHeader/>
        </w:trPr>
        <w:tc>
          <w:tcPr>
            <w:tcW w:w="5580" w:type="dxa"/>
          </w:tcPr>
          <w:p w:rsidR="00430285" w:rsidRPr="00972046" w:rsidRDefault="00430285" w:rsidP="00C84CC5">
            <w:pPr>
              <w:spacing w:line="360" w:lineRule="exact"/>
              <w:rPr>
                <w:rFonts w:ascii="Arial" w:hAnsi="Arial" w:cs="Arial"/>
                <w:sz w:val="22"/>
                <w:szCs w:val="22"/>
              </w:rPr>
            </w:pPr>
          </w:p>
        </w:tc>
        <w:tc>
          <w:tcPr>
            <w:tcW w:w="3423" w:type="dxa"/>
            <w:gridSpan w:val="2"/>
          </w:tcPr>
          <w:p w:rsidR="00430285" w:rsidRPr="0077370B" w:rsidRDefault="00430285" w:rsidP="00C84CC5">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D27AE5">
              <w:rPr>
                <w:rFonts w:ascii="Arial" w:hAnsi="Arial" w:cs="Arial"/>
                <w:sz w:val="22"/>
                <w:szCs w:val="22"/>
              </w:rPr>
              <w:t>six</w:t>
            </w:r>
            <w:r>
              <w:rPr>
                <w:rFonts w:ascii="Arial" w:hAnsi="Arial" w:cs="Arial"/>
                <w:sz w:val="22"/>
                <w:szCs w:val="22"/>
              </w:rPr>
              <w:t xml:space="preserve">-month </w:t>
            </w:r>
            <w:r w:rsidR="00080F38">
              <w:rPr>
                <w:rFonts w:ascii="Arial" w:hAnsi="Arial" w:cs="Arial"/>
                <w:sz w:val="22"/>
                <w:szCs w:val="22"/>
              </w:rPr>
              <w:t xml:space="preserve">                    </w:t>
            </w:r>
            <w:r>
              <w:rPr>
                <w:rFonts w:ascii="Arial" w:hAnsi="Arial" w:cs="Arial"/>
                <w:sz w:val="22"/>
                <w:szCs w:val="22"/>
              </w:rPr>
              <w:t xml:space="preserve">periods ended </w:t>
            </w:r>
            <w:r w:rsidR="00D27AE5">
              <w:rPr>
                <w:rFonts w:ascii="Arial" w:hAnsi="Arial" w:cs="Arial"/>
                <w:sz w:val="22"/>
                <w:szCs w:val="22"/>
              </w:rPr>
              <w:t>30 June</w:t>
            </w:r>
          </w:p>
        </w:tc>
      </w:tr>
      <w:tr w:rsidR="00430285" w:rsidRPr="00972046" w:rsidTr="00D27AE5">
        <w:trPr>
          <w:trHeight w:val="378"/>
          <w:tblHeader/>
        </w:trPr>
        <w:tc>
          <w:tcPr>
            <w:tcW w:w="5580" w:type="dxa"/>
          </w:tcPr>
          <w:p w:rsidR="00430285" w:rsidRPr="00972046" w:rsidRDefault="00430285" w:rsidP="00C84CC5">
            <w:pPr>
              <w:spacing w:line="360" w:lineRule="exact"/>
              <w:ind w:left="157" w:hanging="157"/>
              <w:rPr>
                <w:rFonts w:ascii="Arial" w:hAnsi="Arial" w:cs="Arial"/>
                <w:sz w:val="22"/>
                <w:szCs w:val="22"/>
              </w:rPr>
            </w:pPr>
          </w:p>
        </w:tc>
        <w:tc>
          <w:tcPr>
            <w:tcW w:w="1710" w:type="dxa"/>
            <w:hideMark/>
          </w:tcPr>
          <w:p w:rsidR="00430285" w:rsidRPr="00972046" w:rsidRDefault="0043028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20</w:t>
            </w:r>
          </w:p>
        </w:tc>
        <w:tc>
          <w:tcPr>
            <w:tcW w:w="1713" w:type="dxa"/>
            <w:hideMark/>
          </w:tcPr>
          <w:p w:rsidR="00430285" w:rsidRPr="00972046" w:rsidRDefault="00430285" w:rsidP="00C84CC5">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201</w:t>
            </w:r>
            <w:r>
              <w:rPr>
                <w:rFonts w:ascii="Arial" w:hAnsi="Arial" w:cs="Arial"/>
                <w:sz w:val="22"/>
                <w:szCs w:val="22"/>
              </w:rPr>
              <w:t>9</w:t>
            </w:r>
          </w:p>
        </w:tc>
      </w:tr>
      <w:tr w:rsidR="006D30A3" w:rsidRPr="00972046" w:rsidTr="00D27AE5">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rsidR="006D30A3" w:rsidRPr="006D30A3" w:rsidRDefault="008F3AE7" w:rsidP="006D30A3">
            <w:pPr>
              <w:tabs>
                <w:tab w:val="decimal" w:pos="1333"/>
              </w:tabs>
              <w:spacing w:line="360" w:lineRule="exact"/>
              <w:jc w:val="thaiDistribute"/>
              <w:rPr>
                <w:rFonts w:ascii="Arial" w:hAnsi="Arial" w:cs="Arial"/>
                <w:sz w:val="22"/>
                <w:szCs w:val="22"/>
              </w:rPr>
            </w:pPr>
            <w:r>
              <w:rPr>
                <w:rFonts w:ascii="Arial" w:hAnsi="Arial" w:cs="Arial"/>
                <w:sz w:val="22"/>
                <w:szCs w:val="22"/>
              </w:rPr>
              <w:t>4,990,468</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5,399,238</w:t>
            </w:r>
          </w:p>
        </w:tc>
      </w:tr>
      <w:tr w:rsidR="006D30A3" w:rsidRPr="00972046" w:rsidTr="00D27AE5">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84,396</w:t>
            </w:r>
          </w:p>
        </w:tc>
        <w:tc>
          <w:tcPr>
            <w:tcW w:w="1713" w:type="dxa"/>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76,562</w:t>
            </w:r>
          </w:p>
        </w:tc>
      </w:tr>
      <w:tr w:rsidR="006D30A3" w:rsidRPr="00972046" w:rsidTr="00D27AE5">
        <w:tc>
          <w:tcPr>
            <w:tcW w:w="5580" w:type="dxa"/>
          </w:tcPr>
          <w:p w:rsidR="006D30A3" w:rsidRPr="00972046" w:rsidRDefault="006D30A3" w:rsidP="006D30A3">
            <w:pPr>
              <w:spacing w:line="360" w:lineRule="exact"/>
              <w:ind w:left="157" w:hanging="157"/>
              <w:rPr>
                <w:rFonts w:ascii="Arial" w:hAnsi="Arial" w:cs="Arial"/>
                <w:sz w:val="22"/>
                <w:szCs w:val="22"/>
              </w:rPr>
            </w:pPr>
          </w:p>
        </w:tc>
        <w:tc>
          <w:tcPr>
            <w:tcW w:w="1710" w:type="dxa"/>
          </w:tcPr>
          <w:p w:rsidR="006D30A3" w:rsidRPr="006D30A3" w:rsidRDefault="008F3AE7" w:rsidP="006D30A3">
            <w:pPr>
              <w:tabs>
                <w:tab w:val="decimal" w:pos="1333"/>
              </w:tabs>
              <w:spacing w:line="360" w:lineRule="exact"/>
              <w:jc w:val="thaiDistribute"/>
              <w:rPr>
                <w:rFonts w:ascii="Arial" w:hAnsi="Arial" w:cs="Arial"/>
                <w:sz w:val="22"/>
                <w:szCs w:val="22"/>
              </w:rPr>
            </w:pPr>
            <w:r>
              <w:rPr>
                <w:rFonts w:ascii="Arial" w:hAnsi="Arial" w:cs="Arial"/>
                <w:sz w:val="22"/>
                <w:szCs w:val="22"/>
              </w:rPr>
              <w:t>5,074,864</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5,475,800</w:t>
            </w:r>
          </w:p>
        </w:tc>
      </w:tr>
      <w:tr w:rsidR="006D30A3" w:rsidRPr="00972046" w:rsidTr="00D27AE5">
        <w:tc>
          <w:tcPr>
            <w:tcW w:w="5580" w:type="dxa"/>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Adjustments and eliminations</w:t>
            </w:r>
          </w:p>
        </w:tc>
        <w:tc>
          <w:tcPr>
            <w:tcW w:w="1710"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(84,396)</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(76,562)</w:t>
            </w:r>
          </w:p>
        </w:tc>
      </w:tr>
      <w:tr w:rsidR="006D30A3" w:rsidRPr="00972046" w:rsidTr="00D27AE5">
        <w:tc>
          <w:tcPr>
            <w:tcW w:w="5580" w:type="dxa"/>
          </w:tcPr>
          <w:p w:rsidR="006D30A3" w:rsidRPr="00972046" w:rsidRDefault="006D30A3" w:rsidP="006D30A3">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 and loans to customers</w:t>
            </w:r>
          </w:p>
        </w:tc>
        <w:tc>
          <w:tcPr>
            <w:tcW w:w="1710" w:type="dxa"/>
            <w:vAlign w:val="bottom"/>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w:t>
            </w:r>
            <w:r w:rsidR="008F3AE7">
              <w:rPr>
                <w:rFonts w:ascii="Arial" w:hAnsi="Arial" w:cs="Arial"/>
                <w:sz w:val="22"/>
                <w:szCs w:val="22"/>
              </w:rPr>
              <w:t>1,127,676</w:t>
            </w:r>
            <w:r w:rsidRPr="006D30A3">
              <w:rPr>
                <w:rFonts w:ascii="Arial" w:hAnsi="Arial" w:cs="Arial"/>
                <w:sz w:val="22"/>
                <w:szCs w:val="22"/>
              </w:rPr>
              <w:t>)</w:t>
            </w:r>
          </w:p>
        </w:tc>
        <w:tc>
          <w:tcPr>
            <w:tcW w:w="1713" w:type="dxa"/>
            <w:vAlign w:val="bottom"/>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(1,079,187)</w:t>
            </w:r>
          </w:p>
        </w:tc>
      </w:tr>
      <w:tr w:rsidR="006D30A3" w:rsidRPr="00972046" w:rsidTr="008371FE">
        <w:tc>
          <w:tcPr>
            <w:tcW w:w="5580" w:type="dxa"/>
          </w:tcPr>
          <w:p w:rsidR="006D30A3" w:rsidRPr="00972046" w:rsidRDefault="006D30A3" w:rsidP="006D30A3">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vAlign w:val="bottom"/>
          </w:tcPr>
          <w:p w:rsidR="006D30A3" w:rsidRPr="006D30A3" w:rsidRDefault="006D30A3" w:rsidP="008371FE">
            <w:pPr>
              <w:tabs>
                <w:tab w:val="decimal" w:pos="1333"/>
              </w:tabs>
              <w:spacing w:line="360" w:lineRule="exact"/>
              <w:jc w:val="thaiDistribute"/>
              <w:rPr>
                <w:rFonts w:ascii="Arial" w:hAnsi="Arial" w:cs="Arial"/>
                <w:sz w:val="22"/>
                <w:szCs w:val="22"/>
              </w:rPr>
            </w:pPr>
            <w:r w:rsidRPr="006D30A3">
              <w:rPr>
                <w:rFonts w:ascii="Arial" w:hAnsi="Arial" w:cs="Arial"/>
                <w:sz w:val="22"/>
                <w:szCs w:val="22"/>
              </w:rPr>
              <w:t>(454,561)</w:t>
            </w:r>
          </w:p>
        </w:tc>
        <w:tc>
          <w:tcPr>
            <w:tcW w:w="1713" w:type="dxa"/>
            <w:vAlign w:val="bottom"/>
          </w:tcPr>
          <w:p w:rsidR="006D30A3" w:rsidRPr="006D30A3" w:rsidRDefault="006D30A3" w:rsidP="008371FE">
            <w:pPr>
              <w:tabs>
                <w:tab w:val="decimal" w:pos="1333"/>
              </w:tabs>
              <w:spacing w:line="360" w:lineRule="exact"/>
              <w:jc w:val="thaiDistribute"/>
              <w:rPr>
                <w:rFonts w:ascii="Arial" w:hAnsi="Arial" w:cs="Arial"/>
                <w:sz w:val="22"/>
                <w:szCs w:val="22"/>
              </w:rPr>
            </w:pPr>
            <w:r w:rsidRPr="006D30A3">
              <w:rPr>
                <w:rFonts w:ascii="Arial" w:hAnsi="Arial" w:cs="Arial"/>
                <w:sz w:val="22"/>
                <w:szCs w:val="22"/>
              </w:rPr>
              <w:t>(216,124)</w:t>
            </w:r>
          </w:p>
        </w:tc>
      </w:tr>
      <w:tr w:rsidR="006D30A3" w:rsidRPr="00972046" w:rsidTr="00D27AE5">
        <w:tc>
          <w:tcPr>
            <w:tcW w:w="5580" w:type="dxa"/>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w:t>
            </w:r>
            <w:r w:rsidR="008F3AE7">
              <w:rPr>
                <w:rFonts w:ascii="Arial" w:hAnsi="Arial" w:cs="Arial"/>
                <w:sz w:val="22"/>
                <w:szCs w:val="22"/>
              </w:rPr>
              <w:t>143,316</w:t>
            </w:r>
            <w:r w:rsidRPr="006D30A3">
              <w:rPr>
                <w:rFonts w:ascii="Arial" w:hAnsi="Arial" w:cs="Arial"/>
                <w:sz w:val="22"/>
                <w:szCs w:val="22"/>
              </w:rPr>
              <w:t>)</w:t>
            </w:r>
          </w:p>
        </w:tc>
        <w:tc>
          <w:tcPr>
            <w:tcW w:w="1713" w:type="dxa"/>
          </w:tcPr>
          <w:p w:rsidR="006D30A3" w:rsidRPr="006D30A3" w:rsidRDefault="006D30A3" w:rsidP="006D30A3">
            <w:pPr>
              <w:tabs>
                <w:tab w:val="decimal" w:pos="1333"/>
              </w:tabs>
              <w:spacing w:line="360" w:lineRule="exact"/>
              <w:jc w:val="thaiDistribute"/>
              <w:rPr>
                <w:rFonts w:ascii="Arial" w:hAnsi="Arial" w:cs="Arial"/>
                <w:sz w:val="22"/>
                <w:szCs w:val="22"/>
              </w:rPr>
            </w:pPr>
            <w:r w:rsidRPr="006D30A3">
              <w:rPr>
                <w:rFonts w:ascii="Arial" w:hAnsi="Arial" w:cs="Arial"/>
                <w:sz w:val="22"/>
                <w:szCs w:val="22"/>
              </w:rPr>
              <w:t>(240,701)</w:t>
            </w:r>
          </w:p>
        </w:tc>
      </w:tr>
      <w:tr w:rsidR="006D30A3" w:rsidRPr="00972046" w:rsidTr="00D27AE5">
        <w:tc>
          <w:tcPr>
            <w:tcW w:w="5580" w:type="dxa"/>
          </w:tcPr>
          <w:p w:rsidR="006D30A3" w:rsidRPr="00972046" w:rsidRDefault="006D30A3" w:rsidP="006D30A3">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cs/>
              </w:rPr>
            </w:pPr>
            <w:r w:rsidRPr="006D30A3">
              <w:rPr>
                <w:rFonts w:ascii="Arial" w:hAnsi="Arial" w:cs="Arial"/>
                <w:sz w:val="22"/>
                <w:szCs w:val="22"/>
              </w:rPr>
              <w:t>(137,773)</w:t>
            </w:r>
          </w:p>
        </w:tc>
        <w:tc>
          <w:tcPr>
            <w:tcW w:w="1713" w:type="dxa"/>
            <w:vAlign w:val="bottom"/>
          </w:tcPr>
          <w:p w:rsidR="006D30A3" w:rsidRPr="006D30A3" w:rsidRDefault="006D30A3" w:rsidP="006D30A3">
            <w:pPr>
              <w:pBdr>
                <w:bottom w:val="sing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(82,431)</w:t>
            </w:r>
          </w:p>
        </w:tc>
      </w:tr>
      <w:tr w:rsidR="006D30A3" w:rsidRPr="00972046" w:rsidTr="00D27AE5">
        <w:tc>
          <w:tcPr>
            <w:tcW w:w="5580" w:type="dxa"/>
            <w:hideMark/>
          </w:tcPr>
          <w:p w:rsidR="006D30A3" w:rsidRPr="00972046" w:rsidRDefault="006D30A3" w:rsidP="006D30A3">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rsidR="006D30A3" w:rsidRPr="006D30A3" w:rsidRDefault="008F3AE7" w:rsidP="006D30A3">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3,127,142</w:t>
            </w:r>
          </w:p>
        </w:tc>
        <w:tc>
          <w:tcPr>
            <w:tcW w:w="1713" w:type="dxa"/>
            <w:vAlign w:val="bottom"/>
          </w:tcPr>
          <w:p w:rsidR="006D30A3" w:rsidRPr="006D30A3" w:rsidRDefault="006D30A3" w:rsidP="006D30A3">
            <w:pPr>
              <w:pBdr>
                <w:bottom w:val="double" w:sz="4" w:space="1" w:color="auto"/>
              </w:pBdr>
              <w:tabs>
                <w:tab w:val="decimal" w:pos="1333"/>
              </w:tabs>
              <w:spacing w:line="360" w:lineRule="exact"/>
              <w:jc w:val="thaiDistribute"/>
              <w:rPr>
                <w:rFonts w:ascii="Arial" w:hAnsi="Arial" w:cs="Arial"/>
                <w:sz w:val="22"/>
                <w:szCs w:val="22"/>
              </w:rPr>
            </w:pPr>
            <w:r w:rsidRPr="006D30A3">
              <w:rPr>
                <w:rFonts w:ascii="Arial" w:hAnsi="Arial" w:cs="Arial"/>
                <w:sz w:val="22"/>
                <w:szCs w:val="22"/>
              </w:rPr>
              <w:t>3,780,795</w:t>
            </w:r>
          </w:p>
        </w:tc>
      </w:tr>
    </w:tbl>
    <w:p w:rsidR="00674C4E" w:rsidRPr="00F818B7" w:rsidRDefault="00100BC5" w:rsidP="00703751">
      <w:pPr>
        <w:tabs>
          <w:tab w:val="left" w:pos="600"/>
        </w:tabs>
        <w:spacing w:before="120" w:after="60" w:line="360" w:lineRule="exact"/>
        <w:ind w:left="547" w:hanging="547"/>
        <w:jc w:val="thaiDistribute"/>
        <w:rPr>
          <w:rFonts w:ascii="Arial" w:hAnsi="Arial" w:cs="Arial"/>
          <w:b/>
          <w:bCs/>
          <w:sz w:val="22"/>
          <w:szCs w:val="22"/>
        </w:rPr>
      </w:pPr>
      <w:r>
        <w:rPr>
          <w:rFonts w:ascii="Arial" w:hAnsi="Arial" w:cs="Arial"/>
          <w:b/>
          <w:bCs/>
          <w:sz w:val="22"/>
          <w:szCs w:val="22"/>
        </w:rPr>
        <w:t>3</w:t>
      </w:r>
      <w:r w:rsidR="006D30A3">
        <w:rPr>
          <w:rFonts w:ascii="Arial" w:hAnsi="Arial" w:cs="Arial"/>
          <w:b/>
          <w:bCs/>
          <w:sz w:val="22"/>
          <w:szCs w:val="22"/>
        </w:rPr>
        <w:t>9</w:t>
      </w:r>
      <w:r w:rsidR="00674C4E" w:rsidRPr="00F818B7">
        <w:rPr>
          <w:rFonts w:ascii="Arial" w:hAnsi="Arial" w:cs="Arial"/>
          <w:b/>
          <w:bCs/>
          <w:sz w:val="22"/>
          <w:szCs w:val="22"/>
        </w:rPr>
        <w:t xml:space="preserve">. </w:t>
      </w:r>
      <w:r w:rsidR="00674C4E">
        <w:rPr>
          <w:rFonts w:ascii="Arial" w:hAnsi="Arial" w:cs="Arial"/>
          <w:b/>
          <w:bCs/>
          <w:sz w:val="22"/>
          <w:szCs w:val="22"/>
        </w:rPr>
        <w:tab/>
        <w:t>Insurance</w:t>
      </w:r>
      <w:r w:rsidR="00674C4E" w:rsidRPr="00F818B7">
        <w:rPr>
          <w:rFonts w:ascii="Arial" w:hAnsi="Arial" w:cs="Arial"/>
          <w:b/>
          <w:bCs/>
          <w:sz w:val="22"/>
          <w:szCs w:val="22"/>
        </w:rPr>
        <w:t xml:space="preserve"> income</w:t>
      </w:r>
    </w:p>
    <w:p w:rsidR="00674C4E" w:rsidRDefault="00674C4E" w:rsidP="00674C4E">
      <w:pPr>
        <w:spacing w:before="120" w:after="120" w:line="380" w:lineRule="exact"/>
        <w:ind w:left="547"/>
        <w:jc w:val="thaiDistribute"/>
        <w:rPr>
          <w:rFonts w:ascii="Arial" w:hAnsi="Arial" w:cs="Arial"/>
          <w:sz w:val="22"/>
          <w:szCs w:val="22"/>
        </w:rPr>
      </w:pPr>
      <w:r w:rsidRPr="00F818B7">
        <w:rPr>
          <w:rFonts w:ascii="Arial" w:hAnsi="Arial" w:cs="Arial"/>
          <w:sz w:val="22"/>
          <w:szCs w:val="22"/>
        </w:rPr>
        <w:t>Insurance</w:t>
      </w:r>
      <w:r>
        <w:rPr>
          <w:rFonts w:ascii="Arial" w:hAnsi="Arial" w:cs="Arial"/>
          <w:sz w:val="22"/>
          <w:szCs w:val="22"/>
        </w:rPr>
        <w:t xml:space="preserve"> </w:t>
      </w:r>
      <w:r w:rsidRPr="00F818B7">
        <w:rPr>
          <w:rFonts w:ascii="Arial" w:hAnsi="Arial" w:cs="Arial"/>
          <w:sz w:val="22"/>
          <w:szCs w:val="22"/>
        </w:rPr>
        <w:t>income</w:t>
      </w:r>
      <w:r w:rsidRPr="00F818B7">
        <w:rPr>
          <w:rFonts w:ascii="Arial" w:hAnsi="Arial" w:cs="Arial"/>
          <w:b/>
          <w:bCs/>
          <w:sz w:val="22"/>
          <w:szCs w:val="22"/>
        </w:rPr>
        <w:t xml:space="preserve"> </w:t>
      </w:r>
      <w:r w:rsidRPr="00F818B7">
        <w:rPr>
          <w:rFonts w:ascii="Arial" w:hAnsi="Arial" w:cs="Arial"/>
          <w:sz w:val="22"/>
          <w:szCs w:val="22"/>
        </w:rPr>
        <w:t>for th</w:t>
      </w:r>
      <w:r w:rsidR="00C84CC5">
        <w:rPr>
          <w:rFonts w:ascii="Arial" w:hAnsi="Arial" w:cs="Arial"/>
          <w:sz w:val="22"/>
          <w:szCs w:val="22"/>
        </w:rPr>
        <w:t xml:space="preserve">ree-month and </w:t>
      </w:r>
      <w:r w:rsidR="00D27AE5">
        <w:rPr>
          <w:rFonts w:ascii="Arial" w:hAnsi="Arial" w:cs="Arial"/>
          <w:sz w:val="22"/>
          <w:szCs w:val="22"/>
        </w:rPr>
        <w:t>six</w:t>
      </w:r>
      <w:r w:rsidR="00636701">
        <w:rPr>
          <w:rFonts w:ascii="Arial" w:hAnsi="Arial" w:cs="Arial"/>
          <w:sz w:val="22"/>
          <w:szCs w:val="22"/>
        </w:rPr>
        <w:t xml:space="preserve">-month </w:t>
      </w:r>
      <w:r w:rsidR="00A0330E" w:rsidRPr="00F818B7">
        <w:rPr>
          <w:rFonts w:ascii="Arial" w:hAnsi="Arial" w:cs="Arial"/>
          <w:sz w:val="22"/>
          <w:szCs w:val="22"/>
        </w:rPr>
        <w:t xml:space="preserve">periods ended </w:t>
      </w:r>
      <w:r w:rsidR="00D27AE5">
        <w:rPr>
          <w:rFonts w:ascii="Arial" w:hAnsi="Arial" w:cstheme="minorBidi"/>
          <w:sz w:val="22"/>
          <w:szCs w:val="22"/>
        </w:rPr>
        <w:t>30 June</w:t>
      </w:r>
      <w:r w:rsidR="000A61FC">
        <w:rPr>
          <w:rFonts w:ascii="Arial" w:hAnsi="Arial" w:cstheme="minorBidi"/>
          <w:sz w:val="22"/>
          <w:szCs w:val="22"/>
        </w:rPr>
        <w:t xml:space="preserve"> 2020</w:t>
      </w:r>
      <w:r w:rsidR="0036311B">
        <w:rPr>
          <w:rFonts w:ascii="Arial" w:hAnsi="Arial"/>
          <w:sz w:val="22"/>
          <w:szCs w:val="22"/>
        </w:rPr>
        <w:t xml:space="preserve"> </w:t>
      </w:r>
      <w:r w:rsidRPr="00F818B7">
        <w:rPr>
          <w:rFonts w:ascii="Arial" w:hAnsi="Arial" w:cs="Arial"/>
          <w:sz w:val="22"/>
          <w:szCs w:val="22"/>
        </w:rPr>
        <w:t>and 201</w:t>
      </w:r>
      <w:r w:rsidR="000A61FC">
        <w:rPr>
          <w:rFonts w:ascii="Arial" w:hAnsi="Arial" w:cs="Arial"/>
          <w:sz w:val="22"/>
          <w:szCs w:val="22"/>
        </w:rPr>
        <w:t>9</w:t>
      </w:r>
      <w:r w:rsidRPr="00F818B7">
        <w:rPr>
          <w:rFonts w:ascii="Arial" w:hAnsi="Arial" w:cs="Arial"/>
          <w:sz w:val="22"/>
          <w:szCs w:val="22"/>
        </w:rPr>
        <w:t xml:space="preserve"> consisted of the following: </w:t>
      </w:r>
    </w:p>
    <w:p w:rsidR="00D27AE5" w:rsidRPr="00E1344A" w:rsidRDefault="00D27AE5" w:rsidP="00D27AE5">
      <w:pPr>
        <w:spacing w:before="120" w:after="120" w:line="380" w:lineRule="exact"/>
        <w:ind w:left="547" w:right="29"/>
        <w:jc w:val="right"/>
        <w:rPr>
          <w:rFonts w:ascii="Arial" w:hAnsi="Arial" w:cs="Arial"/>
          <w:sz w:val="18"/>
          <w:szCs w:val="18"/>
        </w:rPr>
      </w:pPr>
      <w:bookmarkStart w:id="9" w:name="_Toc458524177"/>
      <w:bookmarkEnd w:id="9"/>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 financial statements</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periods ended 30 June</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6D30A3" w:rsidRPr="00E1344A" w:rsidTr="00D27AE5">
        <w:tc>
          <w:tcPr>
            <w:tcW w:w="5202" w:type="dxa"/>
            <w:vAlign w:val="bottom"/>
          </w:tcPr>
          <w:p w:rsidR="006D30A3" w:rsidRPr="00E1344A" w:rsidRDefault="006D30A3" w:rsidP="006D30A3">
            <w:pPr>
              <w:spacing w:line="30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6D30A3" w:rsidRPr="006D30A3" w:rsidRDefault="00A2362F" w:rsidP="006D30A3">
            <w:pPr>
              <w:tabs>
                <w:tab w:val="decimal" w:pos="1425"/>
              </w:tabs>
              <w:spacing w:line="300" w:lineRule="exact"/>
              <w:rPr>
                <w:rFonts w:ascii="Arial" w:hAnsi="Arial" w:cs="Arial"/>
                <w:sz w:val="18"/>
                <w:szCs w:val="18"/>
              </w:rPr>
            </w:pPr>
            <w:r>
              <w:rPr>
                <w:rFonts w:ascii="Arial" w:hAnsi="Arial" w:cs="Arial"/>
                <w:sz w:val="18"/>
                <w:szCs w:val="18"/>
              </w:rPr>
              <w:t>83,090</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Pr>
                <w:rFonts w:ascii="Arial" w:hAnsi="Arial" w:cs="Arial"/>
                <w:sz w:val="18"/>
                <w:szCs w:val="18"/>
              </w:rPr>
              <w:t>102,620</w:t>
            </w:r>
          </w:p>
        </w:tc>
      </w:tr>
      <w:tr w:rsidR="006D30A3" w:rsidRPr="00E1344A" w:rsidTr="00D27AE5">
        <w:tc>
          <w:tcPr>
            <w:tcW w:w="5202" w:type="dxa"/>
            <w:vAlign w:val="bottom"/>
          </w:tcPr>
          <w:p w:rsidR="006D30A3" w:rsidRPr="00E1344A" w:rsidRDefault="006D30A3" w:rsidP="006D30A3">
            <w:pPr>
              <w:spacing w:line="30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6D30A3" w:rsidRPr="006D30A3" w:rsidRDefault="006D30A3" w:rsidP="006D30A3">
            <w:pPr>
              <w:pBdr>
                <w:bottom w:val="sing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(42,286)</w:t>
            </w:r>
          </w:p>
        </w:tc>
        <w:tc>
          <w:tcPr>
            <w:tcW w:w="1845" w:type="dxa"/>
            <w:vAlign w:val="bottom"/>
          </w:tcPr>
          <w:p w:rsidR="006D30A3" w:rsidRPr="00AF0C97" w:rsidRDefault="006D30A3" w:rsidP="006D30A3">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(36,069)</w:t>
            </w:r>
          </w:p>
        </w:tc>
      </w:tr>
      <w:tr w:rsidR="006D30A3" w:rsidRPr="00E1344A" w:rsidTr="00D27AE5">
        <w:tc>
          <w:tcPr>
            <w:tcW w:w="5202" w:type="dxa"/>
            <w:vAlign w:val="bottom"/>
          </w:tcPr>
          <w:p w:rsidR="006D30A3" w:rsidRPr="00E1344A" w:rsidRDefault="006D30A3" w:rsidP="006D30A3">
            <w:pPr>
              <w:spacing w:line="30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6D30A3" w:rsidRPr="006D30A3" w:rsidRDefault="00A2362F" w:rsidP="006D30A3">
            <w:pPr>
              <w:tabs>
                <w:tab w:val="decimal" w:pos="1425"/>
              </w:tabs>
              <w:spacing w:line="300" w:lineRule="exact"/>
              <w:rPr>
                <w:rFonts w:ascii="Arial" w:hAnsi="Arial" w:cs="Arial"/>
                <w:sz w:val="18"/>
                <w:szCs w:val="18"/>
              </w:rPr>
            </w:pPr>
            <w:r>
              <w:rPr>
                <w:rFonts w:ascii="Arial" w:hAnsi="Arial" w:cs="Arial"/>
                <w:sz w:val="18"/>
                <w:szCs w:val="18"/>
              </w:rPr>
              <w:t>40,804</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Pr>
                <w:rFonts w:ascii="Arial" w:hAnsi="Arial" w:cs="Arial"/>
                <w:sz w:val="18"/>
                <w:szCs w:val="18"/>
              </w:rPr>
              <w:t>66,551</w:t>
            </w:r>
          </w:p>
        </w:tc>
      </w:tr>
      <w:tr w:rsidR="006D30A3" w:rsidRPr="00E1344A" w:rsidTr="00D27AE5">
        <w:tc>
          <w:tcPr>
            <w:tcW w:w="5202" w:type="dxa"/>
            <w:vAlign w:val="bottom"/>
          </w:tcPr>
          <w:p w:rsidR="006D30A3" w:rsidRPr="00E1344A" w:rsidRDefault="006D30A3" w:rsidP="006D30A3">
            <w:pPr>
              <w:spacing w:line="30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 xml:space="preserve">decreased </w:t>
            </w:r>
            <w:r w:rsidRPr="00E1344A">
              <w:rPr>
                <w:rFonts w:ascii="Arial" w:hAnsi="Arial" w:cs="Arial"/>
                <w:sz w:val="18"/>
                <w:szCs w:val="18"/>
              </w:rPr>
              <w:t>from</w:t>
            </w:r>
            <w:r>
              <w:rPr>
                <w:rFonts w:ascii="Arial" w:hAnsi="Arial" w:cs="Arial"/>
                <w:sz w:val="18"/>
                <w:szCs w:val="18"/>
              </w:rPr>
              <w:t xml:space="preserve"> </w:t>
            </w:r>
            <w:r w:rsidR="009A1913">
              <w:rPr>
                <w:rFonts w:ascii="Arial" w:hAnsi="Arial" w:cs="Arial"/>
                <w:sz w:val="18"/>
                <w:szCs w:val="18"/>
              </w:rPr>
              <w:t>prior year</w:t>
            </w:r>
          </w:p>
        </w:tc>
        <w:tc>
          <w:tcPr>
            <w:tcW w:w="1845" w:type="dxa"/>
            <w:vAlign w:val="bottom"/>
          </w:tcPr>
          <w:p w:rsidR="006D30A3" w:rsidRPr="006D30A3" w:rsidRDefault="00A2362F" w:rsidP="006D30A3">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10,311</w:t>
            </w:r>
          </w:p>
        </w:tc>
        <w:tc>
          <w:tcPr>
            <w:tcW w:w="1845" w:type="dxa"/>
            <w:vAlign w:val="bottom"/>
          </w:tcPr>
          <w:p w:rsidR="006D30A3" w:rsidRPr="00AF0C97" w:rsidRDefault="006D30A3" w:rsidP="006D30A3">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w:t>
            </w:r>
            <w:r>
              <w:rPr>
                <w:rFonts w:ascii="Arial" w:hAnsi="Arial" w:cs="Arial"/>
                <w:sz w:val="18"/>
                <w:szCs w:val="18"/>
              </w:rPr>
              <w:t>34,244</w:t>
            </w:r>
            <w:r w:rsidRPr="00AF0C97">
              <w:rPr>
                <w:rFonts w:ascii="Arial" w:hAnsi="Arial" w:cs="Arial"/>
                <w:sz w:val="18"/>
                <w:szCs w:val="18"/>
              </w:rPr>
              <w:t>)</w:t>
            </w:r>
          </w:p>
        </w:tc>
      </w:tr>
      <w:tr w:rsidR="006D30A3" w:rsidRPr="00E1344A" w:rsidTr="00D27AE5">
        <w:tc>
          <w:tcPr>
            <w:tcW w:w="5202" w:type="dxa"/>
            <w:vAlign w:val="bottom"/>
          </w:tcPr>
          <w:p w:rsidR="006D30A3" w:rsidRPr="00E1344A" w:rsidRDefault="006D30A3" w:rsidP="006D30A3">
            <w:pPr>
              <w:spacing w:line="30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rsidR="006D30A3" w:rsidRPr="006D30A3" w:rsidRDefault="006D30A3" w:rsidP="006D30A3">
            <w:pPr>
              <w:tabs>
                <w:tab w:val="decimal" w:pos="1425"/>
              </w:tabs>
              <w:spacing w:line="300" w:lineRule="exact"/>
              <w:rPr>
                <w:rFonts w:ascii="Arial" w:hAnsi="Arial" w:cs="Arial"/>
                <w:sz w:val="18"/>
                <w:szCs w:val="18"/>
              </w:rPr>
            </w:pPr>
            <w:r w:rsidRPr="006D30A3">
              <w:rPr>
                <w:rFonts w:ascii="Arial" w:hAnsi="Arial" w:cs="Arial"/>
                <w:sz w:val="18"/>
                <w:szCs w:val="18"/>
              </w:rPr>
              <w:t>51,115</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Pr>
                <w:rFonts w:ascii="Arial" w:hAnsi="Arial" w:cs="Arial"/>
                <w:sz w:val="18"/>
                <w:szCs w:val="18"/>
              </w:rPr>
              <w:t>32,307</w:t>
            </w:r>
          </w:p>
        </w:tc>
      </w:tr>
      <w:tr w:rsidR="006D30A3" w:rsidRPr="00E1344A" w:rsidTr="00D27AE5">
        <w:tc>
          <w:tcPr>
            <w:tcW w:w="5202" w:type="dxa"/>
            <w:vAlign w:val="bottom"/>
          </w:tcPr>
          <w:p w:rsidR="006D30A3" w:rsidRPr="00E1344A" w:rsidRDefault="006D30A3" w:rsidP="006D30A3">
            <w:pPr>
              <w:spacing w:line="30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6D30A3" w:rsidRPr="006D30A3" w:rsidRDefault="006D30A3" w:rsidP="006D30A3">
            <w:pPr>
              <w:pBdr>
                <w:bottom w:val="sing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15,301</w:t>
            </w:r>
          </w:p>
        </w:tc>
        <w:tc>
          <w:tcPr>
            <w:tcW w:w="1845" w:type="dxa"/>
            <w:vAlign w:val="bottom"/>
          </w:tcPr>
          <w:p w:rsidR="006D30A3" w:rsidRPr="00AF0C97" w:rsidRDefault="006D30A3" w:rsidP="006D30A3">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12,827</w:t>
            </w:r>
          </w:p>
        </w:tc>
      </w:tr>
      <w:tr w:rsidR="006D30A3" w:rsidRPr="00E1344A" w:rsidTr="00D27AE5">
        <w:tc>
          <w:tcPr>
            <w:tcW w:w="5202" w:type="dxa"/>
            <w:vAlign w:val="bottom"/>
          </w:tcPr>
          <w:p w:rsidR="006D30A3" w:rsidRPr="00E1344A" w:rsidRDefault="006D30A3" w:rsidP="006D30A3">
            <w:pPr>
              <w:spacing w:line="30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6D30A3" w:rsidRPr="006D30A3" w:rsidRDefault="006D30A3" w:rsidP="006D30A3">
            <w:pPr>
              <w:pBdr>
                <w:bottom w:val="doub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66,416</w:t>
            </w:r>
          </w:p>
        </w:tc>
        <w:tc>
          <w:tcPr>
            <w:tcW w:w="1845" w:type="dxa"/>
            <w:vAlign w:val="bottom"/>
          </w:tcPr>
          <w:p w:rsidR="006D30A3" w:rsidRPr="00AF0C97" w:rsidRDefault="006D30A3" w:rsidP="006D30A3">
            <w:pPr>
              <w:pBdr>
                <w:bottom w:val="double" w:sz="4" w:space="1" w:color="auto"/>
              </w:pBdr>
              <w:tabs>
                <w:tab w:val="decimal" w:pos="1425"/>
              </w:tabs>
              <w:spacing w:line="300" w:lineRule="exact"/>
              <w:rPr>
                <w:rFonts w:ascii="Arial" w:hAnsi="Arial" w:cs="Arial"/>
                <w:sz w:val="18"/>
                <w:szCs w:val="18"/>
              </w:rPr>
            </w:pPr>
            <w:r>
              <w:rPr>
                <w:rFonts w:ascii="Arial" w:hAnsi="Arial" w:cs="Arial"/>
                <w:sz w:val="18"/>
                <w:szCs w:val="18"/>
              </w:rPr>
              <w:t>45,134</w:t>
            </w:r>
          </w:p>
        </w:tc>
      </w:tr>
    </w:tbl>
    <w:p w:rsidR="00D27AE5" w:rsidRPr="00E1344A" w:rsidRDefault="00D27AE5" w:rsidP="00D27AE5">
      <w:pPr>
        <w:overflowPunct/>
        <w:autoSpaceDE/>
        <w:autoSpaceDN/>
        <w:adjustRightInd/>
        <w:spacing w:before="240" w:after="120"/>
        <w:jc w:val="right"/>
        <w:textAlignment w:val="auto"/>
        <w:rPr>
          <w:rFonts w:ascii="Arial" w:hAnsi="Arial" w:cs="Arial"/>
          <w:sz w:val="18"/>
          <w:szCs w:val="18"/>
        </w:rPr>
      </w:pPr>
      <w:r w:rsidRPr="00E1344A">
        <w:rPr>
          <w:rFonts w:ascii="Arial" w:hAnsi="Arial" w:cs="Arial"/>
          <w:sz w:val="18"/>
          <w:szCs w:val="18"/>
        </w:rPr>
        <w:t>(Unit:</w:t>
      </w:r>
      <w:r w:rsidRPr="00E1344A">
        <w:rPr>
          <w:rFonts w:ascii="Angsana New" w:hAnsi="Angsana New"/>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Consolidated financial statements</w:t>
            </w:r>
          </w:p>
        </w:tc>
      </w:tr>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Pr>
                <w:rFonts w:ascii="Arial" w:hAnsi="Arial" w:cs="Arial"/>
                <w:sz w:val="18"/>
                <w:szCs w:val="18"/>
              </w:rPr>
              <w:t>For the six-month periods ended 30 June</w:t>
            </w:r>
          </w:p>
        </w:tc>
      </w:tr>
      <w:tr w:rsidR="00D27AE5" w:rsidRPr="00E1344A" w:rsidTr="00D27AE5">
        <w:tc>
          <w:tcPr>
            <w:tcW w:w="5202" w:type="dxa"/>
          </w:tcPr>
          <w:p w:rsidR="00D27AE5" w:rsidRPr="00E1344A" w:rsidRDefault="00D27AE5" w:rsidP="00D27AE5">
            <w:pPr>
              <w:spacing w:line="28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28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28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6D30A3" w:rsidRPr="00E1344A" w:rsidTr="00D27AE5">
        <w:tc>
          <w:tcPr>
            <w:tcW w:w="5202" w:type="dxa"/>
            <w:vAlign w:val="bottom"/>
          </w:tcPr>
          <w:p w:rsidR="006D30A3" w:rsidRPr="00E1344A" w:rsidRDefault="006D30A3" w:rsidP="006D30A3">
            <w:pPr>
              <w:spacing w:line="280" w:lineRule="exact"/>
              <w:ind w:left="162" w:hanging="162"/>
              <w:rPr>
                <w:rFonts w:ascii="Arial" w:hAnsi="Arial" w:cs="Arial"/>
                <w:sz w:val="18"/>
                <w:szCs w:val="18"/>
              </w:rPr>
            </w:pPr>
            <w:r w:rsidRPr="00E1344A">
              <w:rPr>
                <w:rFonts w:ascii="Arial" w:hAnsi="Arial" w:cs="Arial"/>
                <w:sz w:val="18"/>
                <w:szCs w:val="18"/>
              </w:rPr>
              <w:t>Gross premium written</w:t>
            </w:r>
          </w:p>
        </w:tc>
        <w:tc>
          <w:tcPr>
            <w:tcW w:w="1845" w:type="dxa"/>
            <w:vAlign w:val="bottom"/>
          </w:tcPr>
          <w:p w:rsidR="006D30A3" w:rsidRPr="006D30A3" w:rsidRDefault="00A2362F" w:rsidP="006D30A3">
            <w:pPr>
              <w:tabs>
                <w:tab w:val="decimal" w:pos="1425"/>
              </w:tabs>
              <w:spacing w:line="300" w:lineRule="exact"/>
              <w:rPr>
                <w:rFonts w:ascii="Arial" w:hAnsi="Arial" w:cs="Arial"/>
                <w:sz w:val="18"/>
                <w:szCs w:val="18"/>
              </w:rPr>
            </w:pPr>
            <w:r>
              <w:rPr>
                <w:rFonts w:ascii="Arial" w:hAnsi="Arial" w:cs="Arial"/>
                <w:sz w:val="18"/>
                <w:szCs w:val="18"/>
              </w:rPr>
              <w:t>200,088</w:t>
            </w:r>
          </w:p>
        </w:tc>
        <w:tc>
          <w:tcPr>
            <w:tcW w:w="1845" w:type="dxa"/>
            <w:vAlign w:val="bottom"/>
          </w:tcPr>
          <w:p w:rsidR="006D30A3" w:rsidRPr="00AF0C97" w:rsidRDefault="006D30A3" w:rsidP="006D30A3">
            <w:pPr>
              <w:tabs>
                <w:tab w:val="decimal" w:pos="1425"/>
              </w:tabs>
              <w:spacing w:line="280" w:lineRule="exact"/>
              <w:rPr>
                <w:rFonts w:ascii="Arial" w:hAnsi="Arial" w:cs="Arial"/>
                <w:sz w:val="18"/>
                <w:szCs w:val="18"/>
              </w:rPr>
            </w:pPr>
            <w:r>
              <w:rPr>
                <w:rFonts w:ascii="Arial" w:hAnsi="Arial" w:cs="Arial"/>
                <w:sz w:val="18"/>
                <w:szCs w:val="18"/>
              </w:rPr>
              <w:t>166,298</w:t>
            </w:r>
          </w:p>
        </w:tc>
      </w:tr>
      <w:tr w:rsidR="006D30A3" w:rsidRPr="00E1344A" w:rsidTr="00D27AE5">
        <w:tc>
          <w:tcPr>
            <w:tcW w:w="5202" w:type="dxa"/>
            <w:vAlign w:val="bottom"/>
          </w:tcPr>
          <w:p w:rsidR="006D30A3" w:rsidRPr="00E1344A" w:rsidRDefault="006D30A3" w:rsidP="006D30A3">
            <w:pPr>
              <w:spacing w:line="280" w:lineRule="exact"/>
              <w:ind w:left="342" w:right="-108" w:hanging="342"/>
              <w:rPr>
                <w:rFonts w:ascii="Arial" w:hAnsi="Arial" w:cs="Arial"/>
                <w:sz w:val="18"/>
                <w:szCs w:val="18"/>
              </w:rPr>
            </w:pPr>
            <w:r w:rsidRPr="00E1344A">
              <w:rPr>
                <w:rFonts w:ascii="Arial" w:hAnsi="Arial" w:cs="Arial"/>
                <w:sz w:val="18"/>
                <w:szCs w:val="18"/>
              </w:rPr>
              <w:t>Less: Premium ceded to reinsurers</w:t>
            </w:r>
          </w:p>
        </w:tc>
        <w:tc>
          <w:tcPr>
            <w:tcW w:w="1845" w:type="dxa"/>
            <w:vAlign w:val="bottom"/>
          </w:tcPr>
          <w:p w:rsidR="006D30A3" w:rsidRPr="006D30A3" w:rsidRDefault="006D30A3" w:rsidP="006D30A3">
            <w:pPr>
              <w:pBdr>
                <w:bottom w:val="sing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(112,315)</w:t>
            </w:r>
          </w:p>
        </w:tc>
        <w:tc>
          <w:tcPr>
            <w:tcW w:w="1845" w:type="dxa"/>
            <w:vAlign w:val="bottom"/>
          </w:tcPr>
          <w:p w:rsidR="006D30A3" w:rsidRPr="00AF0C97" w:rsidRDefault="006D30A3" w:rsidP="006D30A3">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(65,417)</w:t>
            </w:r>
          </w:p>
        </w:tc>
      </w:tr>
      <w:tr w:rsidR="006D30A3" w:rsidRPr="00E1344A" w:rsidTr="00D27AE5">
        <w:tc>
          <w:tcPr>
            <w:tcW w:w="5202" w:type="dxa"/>
            <w:vAlign w:val="bottom"/>
          </w:tcPr>
          <w:p w:rsidR="006D30A3" w:rsidRPr="00E1344A" w:rsidRDefault="006D30A3" w:rsidP="006D30A3">
            <w:pPr>
              <w:spacing w:line="280" w:lineRule="exact"/>
              <w:ind w:left="162" w:hanging="162"/>
              <w:rPr>
                <w:rFonts w:ascii="Arial" w:hAnsi="Arial" w:cs="Arial"/>
                <w:sz w:val="18"/>
                <w:szCs w:val="18"/>
              </w:rPr>
            </w:pPr>
            <w:r w:rsidRPr="00E1344A">
              <w:rPr>
                <w:rFonts w:ascii="Arial" w:hAnsi="Arial" w:cs="Arial"/>
                <w:sz w:val="18"/>
                <w:szCs w:val="18"/>
              </w:rPr>
              <w:t>Net insurance premium income</w:t>
            </w:r>
          </w:p>
        </w:tc>
        <w:tc>
          <w:tcPr>
            <w:tcW w:w="1845" w:type="dxa"/>
            <w:vAlign w:val="bottom"/>
          </w:tcPr>
          <w:p w:rsidR="006D30A3" w:rsidRPr="006D30A3" w:rsidRDefault="00A2362F" w:rsidP="006D30A3">
            <w:pPr>
              <w:tabs>
                <w:tab w:val="decimal" w:pos="1425"/>
              </w:tabs>
              <w:spacing w:line="300" w:lineRule="exact"/>
              <w:rPr>
                <w:rFonts w:ascii="Arial" w:hAnsi="Arial" w:cs="Arial"/>
                <w:sz w:val="18"/>
                <w:szCs w:val="18"/>
              </w:rPr>
            </w:pPr>
            <w:r>
              <w:rPr>
                <w:rFonts w:ascii="Arial" w:hAnsi="Arial" w:cs="Arial"/>
                <w:sz w:val="18"/>
                <w:szCs w:val="18"/>
              </w:rPr>
              <w:t>87,773</w:t>
            </w:r>
          </w:p>
        </w:tc>
        <w:tc>
          <w:tcPr>
            <w:tcW w:w="1845" w:type="dxa"/>
            <w:vAlign w:val="bottom"/>
          </w:tcPr>
          <w:p w:rsidR="006D30A3" w:rsidRPr="00AF0C97" w:rsidRDefault="006D30A3" w:rsidP="006D30A3">
            <w:pPr>
              <w:tabs>
                <w:tab w:val="decimal" w:pos="1425"/>
              </w:tabs>
              <w:spacing w:line="280" w:lineRule="exact"/>
              <w:rPr>
                <w:rFonts w:ascii="Arial" w:hAnsi="Arial" w:cs="Arial"/>
                <w:sz w:val="18"/>
                <w:szCs w:val="18"/>
              </w:rPr>
            </w:pPr>
            <w:r>
              <w:rPr>
                <w:rFonts w:ascii="Arial" w:hAnsi="Arial" w:cs="Arial"/>
                <w:sz w:val="18"/>
                <w:szCs w:val="18"/>
              </w:rPr>
              <w:t>100,881</w:t>
            </w:r>
          </w:p>
        </w:tc>
      </w:tr>
      <w:tr w:rsidR="006D30A3" w:rsidRPr="00E1344A" w:rsidTr="00D27AE5">
        <w:tc>
          <w:tcPr>
            <w:tcW w:w="5202" w:type="dxa"/>
            <w:vAlign w:val="bottom"/>
          </w:tcPr>
          <w:p w:rsidR="006D30A3" w:rsidRPr="00E1344A" w:rsidRDefault="006D30A3" w:rsidP="006D30A3">
            <w:pPr>
              <w:spacing w:line="280" w:lineRule="exact"/>
              <w:ind w:left="1060" w:right="-198" w:hanging="1060"/>
              <w:rPr>
                <w:rFonts w:ascii="Arial" w:hAnsi="Arial" w:cs="Arial"/>
                <w:sz w:val="18"/>
                <w:szCs w:val="18"/>
              </w:rPr>
            </w:pPr>
            <w:r w:rsidRPr="00E1344A">
              <w:rPr>
                <w:rFonts w:ascii="Arial" w:hAnsi="Arial" w:cs="Arial"/>
                <w:sz w:val="18"/>
                <w:szCs w:val="18"/>
              </w:rPr>
              <w:t>Add</w:t>
            </w:r>
            <w:r>
              <w:rPr>
                <w:rFonts w:ascii="Arial" w:hAnsi="Arial" w:cs="Arial"/>
                <w:sz w:val="18"/>
                <w:szCs w:val="18"/>
              </w:rPr>
              <w:t xml:space="preserve"> (Less)</w:t>
            </w:r>
            <w:r w:rsidRPr="00E1344A">
              <w:rPr>
                <w:rFonts w:ascii="Arial" w:hAnsi="Arial" w:cs="Arial"/>
                <w:sz w:val="18"/>
                <w:szCs w:val="18"/>
              </w:rPr>
              <w:t xml:space="preserve">: Unearned premium reserve </w:t>
            </w:r>
            <w:r>
              <w:rPr>
                <w:rFonts w:ascii="Arial" w:hAnsi="Arial" w:cs="Arial"/>
                <w:sz w:val="18"/>
                <w:szCs w:val="18"/>
              </w:rPr>
              <w:t>(</w:t>
            </w:r>
            <w:proofErr w:type="gramStart"/>
            <w:r>
              <w:rPr>
                <w:rFonts w:ascii="Arial" w:hAnsi="Arial" w:cs="Arial"/>
                <w:sz w:val="18"/>
                <w:szCs w:val="18"/>
              </w:rPr>
              <w:t>in</w:t>
            </w:r>
            <w:r w:rsidRPr="00E1344A">
              <w:rPr>
                <w:rFonts w:ascii="Arial" w:hAnsi="Arial" w:cs="Arial"/>
                <w:sz w:val="18"/>
                <w:szCs w:val="18"/>
              </w:rPr>
              <w:t>creased</w:t>
            </w:r>
            <w:r>
              <w:rPr>
                <w:rFonts w:ascii="Arial" w:hAnsi="Arial" w:cs="Arial"/>
                <w:sz w:val="18"/>
                <w:szCs w:val="18"/>
              </w:rPr>
              <w:t>)</w:t>
            </w:r>
            <w:r w:rsidRPr="00E1344A">
              <w:rPr>
                <w:rFonts w:ascii="Arial" w:hAnsi="Arial" w:cs="Arial"/>
                <w:sz w:val="18"/>
                <w:szCs w:val="18"/>
              </w:rPr>
              <w:t xml:space="preserve"> </w:t>
            </w:r>
            <w:r>
              <w:rPr>
                <w:rFonts w:ascii="Arial" w:hAnsi="Arial" w:cs="Arial"/>
                <w:sz w:val="18"/>
                <w:szCs w:val="18"/>
              </w:rPr>
              <w:t xml:space="preserve">  </w:t>
            </w:r>
            <w:proofErr w:type="gramEnd"/>
            <w:r>
              <w:rPr>
                <w:rFonts w:ascii="Arial" w:hAnsi="Arial" w:cs="Arial"/>
                <w:sz w:val="18"/>
                <w:szCs w:val="18"/>
              </w:rPr>
              <w:t xml:space="preserve">               decreased </w:t>
            </w:r>
            <w:r w:rsidRPr="00E1344A">
              <w:rPr>
                <w:rFonts w:ascii="Arial" w:hAnsi="Arial" w:cs="Arial"/>
                <w:sz w:val="18"/>
                <w:szCs w:val="18"/>
              </w:rPr>
              <w:t>from</w:t>
            </w:r>
            <w:r>
              <w:rPr>
                <w:rFonts w:ascii="Arial" w:hAnsi="Arial" w:cs="Arial"/>
                <w:sz w:val="18"/>
                <w:szCs w:val="18"/>
              </w:rPr>
              <w:t xml:space="preserve"> </w:t>
            </w:r>
            <w:r w:rsidR="009A1913">
              <w:rPr>
                <w:rFonts w:ascii="Arial" w:hAnsi="Arial" w:cs="Arial"/>
                <w:sz w:val="18"/>
                <w:szCs w:val="18"/>
              </w:rPr>
              <w:t>prior year</w:t>
            </w:r>
          </w:p>
        </w:tc>
        <w:tc>
          <w:tcPr>
            <w:tcW w:w="1845" w:type="dxa"/>
            <w:vAlign w:val="bottom"/>
          </w:tcPr>
          <w:p w:rsidR="006D30A3" w:rsidRPr="006D30A3" w:rsidRDefault="00A2362F" w:rsidP="006D30A3">
            <w:pPr>
              <w:pBdr>
                <w:bottom w:val="single" w:sz="4" w:space="1" w:color="auto"/>
              </w:pBdr>
              <w:tabs>
                <w:tab w:val="decimal" w:pos="1425"/>
              </w:tabs>
              <w:spacing w:line="300" w:lineRule="exact"/>
              <w:rPr>
                <w:rFonts w:ascii="Arial" w:hAnsi="Arial" w:cs="Arial"/>
                <w:sz w:val="18"/>
                <w:szCs w:val="18"/>
              </w:rPr>
            </w:pPr>
            <w:r>
              <w:rPr>
                <w:rFonts w:ascii="Arial" w:hAnsi="Arial" w:cs="Arial"/>
                <w:sz w:val="18"/>
                <w:szCs w:val="18"/>
              </w:rPr>
              <w:t>10,856</w:t>
            </w:r>
          </w:p>
        </w:tc>
        <w:tc>
          <w:tcPr>
            <w:tcW w:w="1845" w:type="dxa"/>
            <w:vAlign w:val="bottom"/>
          </w:tcPr>
          <w:p w:rsidR="006D30A3" w:rsidRPr="00AF0C97" w:rsidRDefault="006D30A3" w:rsidP="006D30A3">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w:t>
            </w:r>
            <w:r>
              <w:rPr>
                <w:rFonts w:ascii="Arial" w:hAnsi="Arial" w:cs="Arial"/>
                <w:sz w:val="18"/>
                <w:szCs w:val="18"/>
              </w:rPr>
              <w:t>42,028</w:t>
            </w:r>
            <w:r w:rsidRPr="00AF0C97">
              <w:rPr>
                <w:rFonts w:ascii="Arial" w:hAnsi="Arial" w:cs="Arial"/>
                <w:sz w:val="18"/>
                <w:szCs w:val="18"/>
              </w:rPr>
              <w:t>)</w:t>
            </w:r>
          </w:p>
        </w:tc>
      </w:tr>
      <w:tr w:rsidR="006D30A3" w:rsidRPr="00E1344A" w:rsidTr="00D27AE5">
        <w:tc>
          <w:tcPr>
            <w:tcW w:w="5202" w:type="dxa"/>
            <w:vAlign w:val="bottom"/>
          </w:tcPr>
          <w:p w:rsidR="006D30A3" w:rsidRPr="00E1344A" w:rsidRDefault="006D30A3" w:rsidP="006D30A3">
            <w:pPr>
              <w:spacing w:line="280" w:lineRule="exact"/>
              <w:ind w:left="162" w:right="-198" w:hanging="162"/>
              <w:rPr>
                <w:rFonts w:ascii="Arial" w:hAnsi="Arial" w:cs="Arial"/>
                <w:sz w:val="18"/>
                <w:szCs w:val="18"/>
              </w:rPr>
            </w:pPr>
            <w:r w:rsidRPr="00E1344A">
              <w:rPr>
                <w:rFonts w:ascii="Arial" w:hAnsi="Arial" w:cs="Arial"/>
                <w:sz w:val="18"/>
                <w:szCs w:val="18"/>
              </w:rPr>
              <w:t>Net insurance premium income to reinsurers</w:t>
            </w:r>
          </w:p>
        </w:tc>
        <w:tc>
          <w:tcPr>
            <w:tcW w:w="1845" w:type="dxa"/>
            <w:vAlign w:val="bottom"/>
          </w:tcPr>
          <w:p w:rsidR="006D30A3" w:rsidRPr="006D30A3" w:rsidRDefault="006D30A3" w:rsidP="006D30A3">
            <w:pPr>
              <w:tabs>
                <w:tab w:val="decimal" w:pos="1425"/>
              </w:tabs>
              <w:spacing w:line="300" w:lineRule="exact"/>
              <w:rPr>
                <w:rFonts w:ascii="Arial" w:hAnsi="Arial" w:cs="Arial"/>
                <w:sz w:val="18"/>
                <w:szCs w:val="18"/>
              </w:rPr>
            </w:pPr>
            <w:r w:rsidRPr="006D30A3">
              <w:rPr>
                <w:rFonts w:ascii="Arial" w:hAnsi="Arial" w:cs="Arial"/>
                <w:sz w:val="18"/>
                <w:szCs w:val="18"/>
              </w:rPr>
              <w:t>98,629</w:t>
            </w:r>
          </w:p>
        </w:tc>
        <w:tc>
          <w:tcPr>
            <w:tcW w:w="1845" w:type="dxa"/>
            <w:vAlign w:val="bottom"/>
          </w:tcPr>
          <w:p w:rsidR="006D30A3" w:rsidRPr="00AF0C97" w:rsidRDefault="006D30A3" w:rsidP="006D30A3">
            <w:pPr>
              <w:tabs>
                <w:tab w:val="decimal" w:pos="1425"/>
              </w:tabs>
              <w:spacing w:line="280" w:lineRule="exact"/>
              <w:rPr>
                <w:rFonts w:ascii="Arial" w:hAnsi="Arial" w:cs="Arial"/>
                <w:sz w:val="18"/>
                <w:szCs w:val="18"/>
              </w:rPr>
            </w:pPr>
            <w:r>
              <w:rPr>
                <w:rFonts w:ascii="Arial" w:hAnsi="Arial" w:cs="Arial"/>
                <w:sz w:val="18"/>
                <w:szCs w:val="18"/>
              </w:rPr>
              <w:t>58,853</w:t>
            </w:r>
          </w:p>
        </w:tc>
      </w:tr>
      <w:tr w:rsidR="006D30A3" w:rsidRPr="00E1344A" w:rsidTr="00D27AE5">
        <w:tc>
          <w:tcPr>
            <w:tcW w:w="5202" w:type="dxa"/>
            <w:vAlign w:val="bottom"/>
          </w:tcPr>
          <w:p w:rsidR="006D30A3" w:rsidRPr="00E1344A" w:rsidRDefault="006D30A3" w:rsidP="006D30A3">
            <w:pPr>
              <w:spacing w:line="280" w:lineRule="exact"/>
              <w:ind w:left="425" w:right="-108" w:hanging="425"/>
              <w:rPr>
                <w:rFonts w:ascii="Arial" w:hAnsi="Arial" w:cs="Arial"/>
                <w:sz w:val="18"/>
                <w:szCs w:val="18"/>
              </w:rPr>
            </w:pPr>
            <w:r w:rsidRPr="00E1344A">
              <w:rPr>
                <w:rFonts w:ascii="Arial" w:hAnsi="Arial" w:cs="Arial"/>
                <w:sz w:val="18"/>
                <w:szCs w:val="18"/>
              </w:rPr>
              <w:t>Fee and commission income</w:t>
            </w:r>
          </w:p>
        </w:tc>
        <w:tc>
          <w:tcPr>
            <w:tcW w:w="1845" w:type="dxa"/>
            <w:vAlign w:val="bottom"/>
          </w:tcPr>
          <w:p w:rsidR="006D30A3" w:rsidRPr="006D30A3" w:rsidRDefault="006D30A3" w:rsidP="006D30A3">
            <w:pPr>
              <w:pBdr>
                <w:bottom w:val="sing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39,144</w:t>
            </w:r>
          </w:p>
        </w:tc>
        <w:tc>
          <w:tcPr>
            <w:tcW w:w="1845" w:type="dxa"/>
            <w:vAlign w:val="bottom"/>
          </w:tcPr>
          <w:p w:rsidR="006D30A3" w:rsidRPr="00AF0C97" w:rsidRDefault="006D30A3" w:rsidP="006D30A3">
            <w:pPr>
              <w:pBdr>
                <w:bottom w:val="single" w:sz="4" w:space="1" w:color="auto"/>
              </w:pBdr>
              <w:tabs>
                <w:tab w:val="decimal" w:pos="1425"/>
              </w:tabs>
              <w:spacing w:line="280" w:lineRule="exact"/>
              <w:rPr>
                <w:rFonts w:ascii="Arial" w:hAnsi="Arial" w:cs="Arial"/>
                <w:sz w:val="18"/>
                <w:szCs w:val="18"/>
              </w:rPr>
            </w:pPr>
            <w:r w:rsidRPr="00AF0C97">
              <w:rPr>
                <w:rFonts w:ascii="Arial" w:hAnsi="Arial" w:cs="Arial"/>
                <w:sz w:val="18"/>
                <w:szCs w:val="18"/>
              </w:rPr>
              <w:t>23,578</w:t>
            </w:r>
          </w:p>
        </w:tc>
      </w:tr>
      <w:tr w:rsidR="006D30A3" w:rsidRPr="00E1344A" w:rsidTr="00D27AE5">
        <w:tc>
          <w:tcPr>
            <w:tcW w:w="5202" w:type="dxa"/>
            <w:vAlign w:val="bottom"/>
          </w:tcPr>
          <w:p w:rsidR="006D30A3" w:rsidRPr="00E1344A" w:rsidRDefault="006D30A3" w:rsidP="006D30A3">
            <w:pPr>
              <w:spacing w:line="280" w:lineRule="exact"/>
              <w:ind w:left="180" w:hanging="180"/>
              <w:rPr>
                <w:rFonts w:ascii="Arial" w:hAnsi="Arial" w:cs="Arial"/>
                <w:sz w:val="18"/>
                <w:szCs w:val="18"/>
              </w:rPr>
            </w:pPr>
            <w:r w:rsidRPr="00E1344A">
              <w:rPr>
                <w:rFonts w:ascii="Arial" w:hAnsi="Arial" w:cs="Arial"/>
                <w:sz w:val="18"/>
                <w:szCs w:val="18"/>
              </w:rPr>
              <w:t>Total</w:t>
            </w:r>
          </w:p>
        </w:tc>
        <w:tc>
          <w:tcPr>
            <w:tcW w:w="1845" w:type="dxa"/>
            <w:vAlign w:val="bottom"/>
          </w:tcPr>
          <w:p w:rsidR="006D30A3" w:rsidRPr="006D30A3" w:rsidRDefault="006D30A3" w:rsidP="006D30A3">
            <w:pPr>
              <w:pBdr>
                <w:bottom w:val="doub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137,773</w:t>
            </w:r>
          </w:p>
        </w:tc>
        <w:tc>
          <w:tcPr>
            <w:tcW w:w="1845" w:type="dxa"/>
            <w:vAlign w:val="bottom"/>
          </w:tcPr>
          <w:p w:rsidR="006D30A3" w:rsidRPr="00AF0C97" w:rsidRDefault="006D30A3" w:rsidP="006D30A3">
            <w:pPr>
              <w:pBdr>
                <w:bottom w:val="double" w:sz="4" w:space="1" w:color="auto"/>
              </w:pBdr>
              <w:tabs>
                <w:tab w:val="decimal" w:pos="1425"/>
              </w:tabs>
              <w:spacing w:line="280" w:lineRule="exact"/>
              <w:rPr>
                <w:rFonts w:ascii="Arial" w:hAnsi="Arial" w:cs="Arial"/>
                <w:sz w:val="18"/>
                <w:szCs w:val="18"/>
              </w:rPr>
            </w:pPr>
            <w:r>
              <w:rPr>
                <w:rFonts w:ascii="Arial" w:hAnsi="Arial" w:cs="Arial"/>
                <w:sz w:val="18"/>
                <w:szCs w:val="18"/>
              </w:rPr>
              <w:t>82,431</w:t>
            </w:r>
          </w:p>
        </w:tc>
      </w:tr>
    </w:tbl>
    <w:p w:rsidR="00674C4E" w:rsidRPr="00F818B7" w:rsidRDefault="006D30A3" w:rsidP="00DD3F44">
      <w:pPr>
        <w:spacing w:before="120" w:after="120" w:line="380" w:lineRule="exact"/>
        <w:ind w:left="547" w:hanging="547"/>
        <w:jc w:val="both"/>
        <w:rPr>
          <w:rFonts w:ascii="Arial" w:hAnsi="Arial" w:cs="Arial"/>
          <w:b/>
          <w:bCs/>
          <w:sz w:val="22"/>
          <w:szCs w:val="22"/>
        </w:rPr>
      </w:pPr>
      <w:r>
        <w:rPr>
          <w:rFonts w:ascii="Arial" w:hAnsi="Arial" w:cs="Arial"/>
          <w:b/>
          <w:bCs/>
          <w:sz w:val="22"/>
          <w:szCs w:val="22"/>
        </w:rPr>
        <w:t>40</w:t>
      </w:r>
      <w:r w:rsidR="00B8545F">
        <w:rPr>
          <w:rFonts w:ascii="Arial" w:hAnsi="Arial" w:cs="Arial"/>
          <w:b/>
          <w:bCs/>
          <w:sz w:val="22"/>
          <w:szCs w:val="22"/>
        </w:rPr>
        <w:t>.</w:t>
      </w:r>
      <w:r w:rsidR="00674C4E" w:rsidRPr="002248FF">
        <w:rPr>
          <w:rFonts w:ascii="Arial" w:hAnsi="Arial" w:cs="Arial"/>
          <w:b/>
          <w:bCs/>
          <w:sz w:val="22"/>
          <w:szCs w:val="22"/>
        </w:rPr>
        <w:t> </w:t>
      </w:r>
      <w:r w:rsidR="002248FF">
        <w:rPr>
          <w:rFonts w:ascii="Arial" w:hAnsi="Arial" w:cs="Arial"/>
          <w:b/>
          <w:bCs/>
          <w:sz w:val="22"/>
          <w:szCs w:val="22"/>
        </w:rPr>
        <w:tab/>
      </w:r>
      <w:r w:rsidR="00674C4E" w:rsidRPr="00F818B7">
        <w:rPr>
          <w:rFonts w:ascii="Arial" w:hAnsi="Arial" w:cs="Arial"/>
          <w:b/>
          <w:bCs/>
          <w:sz w:val="22"/>
          <w:szCs w:val="22"/>
        </w:rPr>
        <w:t>Insurance expenses</w:t>
      </w:r>
    </w:p>
    <w:p w:rsidR="00674C4E" w:rsidRDefault="00674C4E" w:rsidP="00EA0900">
      <w:pPr>
        <w:spacing w:before="120" w:line="380" w:lineRule="exact"/>
        <w:ind w:left="547"/>
        <w:jc w:val="thaiDistribute"/>
        <w:rPr>
          <w:rFonts w:ascii="Arial" w:hAnsi="Arial" w:cs="Arial"/>
          <w:sz w:val="22"/>
          <w:szCs w:val="22"/>
        </w:rPr>
      </w:pPr>
      <w:r w:rsidRPr="00F818B7">
        <w:rPr>
          <w:rFonts w:ascii="Arial" w:hAnsi="Arial" w:cs="Arial"/>
          <w:sz w:val="22"/>
          <w:szCs w:val="22"/>
        </w:rPr>
        <w:t>Insurance expenses</w:t>
      </w:r>
      <w:r w:rsidRPr="00F818B7">
        <w:rPr>
          <w:rFonts w:ascii="Arial" w:hAnsi="Arial" w:cs="Arial"/>
          <w:b/>
          <w:bCs/>
          <w:sz w:val="22"/>
          <w:szCs w:val="22"/>
        </w:rPr>
        <w:t xml:space="preserve"> </w:t>
      </w:r>
      <w:r w:rsidRPr="00F818B7">
        <w:rPr>
          <w:rFonts w:ascii="Arial" w:hAnsi="Arial" w:cs="Arial"/>
          <w:sz w:val="22"/>
          <w:szCs w:val="22"/>
        </w:rPr>
        <w:t xml:space="preserve">for the </w:t>
      </w:r>
      <w:r w:rsidR="00D27AE5">
        <w:rPr>
          <w:rFonts w:ascii="Arial" w:hAnsi="Arial" w:cs="Arial"/>
          <w:sz w:val="22"/>
          <w:szCs w:val="22"/>
        </w:rPr>
        <w:t xml:space="preserve">three-month and six-month </w:t>
      </w:r>
      <w:r w:rsidR="00D27AE5" w:rsidRPr="00F818B7">
        <w:rPr>
          <w:rFonts w:ascii="Arial" w:hAnsi="Arial" w:cs="Arial"/>
          <w:sz w:val="22"/>
          <w:szCs w:val="22"/>
        </w:rPr>
        <w:t xml:space="preserve">periods ended </w:t>
      </w:r>
      <w:r w:rsidR="00D27AE5">
        <w:rPr>
          <w:rFonts w:ascii="Arial" w:hAnsi="Arial" w:cs="Arial"/>
          <w:sz w:val="22"/>
          <w:szCs w:val="22"/>
        </w:rPr>
        <w:t xml:space="preserve">30 June </w:t>
      </w:r>
      <w:r w:rsidR="00EA0900">
        <w:rPr>
          <w:rFonts w:ascii="Arial" w:hAnsi="Arial" w:cstheme="minorBidi"/>
          <w:sz w:val="22"/>
          <w:szCs w:val="22"/>
        </w:rPr>
        <w:t>2020</w:t>
      </w:r>
      <w:r w:rsidR="00EA0900">
        <w:rPr>
          <w:rFonts w:ascii="Arial" w:hAnsi="Arial"/>
          <w:sz w:val="22"/>
          <w:szCs w:val="22"/>
        </w:rPr>
        <w:t xml:space="preserve"> </w:t>
      </w:r>
      <w:r w:rsidR="00EA0900" w:rsidRPr="00F818B7">
        <w:rPr>
          <w:rFonts w:ascii="Arial" w:hAnsi="Arial" w:cs="Arial"/>
          <w:sz w:val="22"/>
          <w:szCs w:val="22"/>
        </w:rPr>
        <w:t>and 201</w:t>
      </w:r>
      <w:r w:rsidR="00EA0900">
        <w:rPr>
          <w:rFonts w:ascii="Arial" w:hAnsi="Arial" w:cs="Arial"/>
          <w:sz w:val="22"/>
          <w:szCs w:val="22"/>
        </w:rPr>
        <w:t>9</w:t>
      </w:r>
      <w:r w:rsidR="00EA0900" w:rsidRPr="00F818B7">
        <w:rPr>
          <w:rFonts w:ascii="Arial" w:hAnsi="Arial" w:cs="Arial"/>
          <w:sz w:val="22"/>
          <w:szCs w:val="22"/>
        </w:rPr>
        <w:t xml:space="preserve"> </w:t>
      </w:r>
      <w:r w:rsidRPr="00F818B7">
        <w:rPr>
          <w:rFonts w:ascii="Arial" w:hAnsi="Arial" w:cs="Arial"/>
          <w:sz w:val="22"/>
          <w:szCs w:val="22"/>
        </w:rPr>
        <w:t xml:space="preserve">consisted of the following: </w:t>
      </w:r>
    </w:p>
    <w:p w:rsidR="00D27AE5" w:rsidRPr="00E1344A" w:rsidRDefault="00D27AE5" w:rsidP="00D27AE5">
      <w:pPr>
        <w:spacing w:before="120" w:after="120" w:line="380" w:lineRule="exact"/>
        <w:ind w:left="547" w:right="29"/>
        <w:jc w:val="right"/>
        <w:rPr>
          <w:rFonts w:ascii="Arial" w:hAnsi="Arial" w:cs="Arial"/>
          <w:sz w:val="18"/>
          <w:szCs w:val="18"/>
        </w:rPr>
      </w:pPr>
      <w:r w:rsidRPr="00E1344A">
        <w:rPr>
          <w:rFonts w:ascii="Arial" w:hAnsi="Arial" w:cs="Arial"/>
          <w:sz w:val="18"/>
          <w:szCs w:val="18"/>
        </w:rPr>
        <w:t>(Unit: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Pr>
                <w:rFonts w:ascii="Arial" w:hAnsi="Arial" w:cs="Arial"/>
                <w:sz w:val="18"/>
                <w:szCs w:val="18"/>
              </w:rPr>
              <w:t>For the three-month periods ended 30 June</w:t>
            </w:r>
          </w:p>
        </w:tc>
      </w:tr>
      <w:tr w:rsidR="00D27AE5" w:rsidRPr="00E1344A" w:rsidTr="00D27AE5">
        <w:tc>
          <w:tcPr>
            <w:tcW w:w="5202" w:type="dxa"/>
          </w:tcPr>
          <w:p w:rsidR="00D27AE5" w:rsidRPr="00E1344A" w:rsidRDefault="00D27AE5" w:rsidP="00D27AE5">
            <w:pPr>
              <w:spacing w:line="30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6D30A3" w:rsidRPr="00E1344A" w:rsidTr="00D27AE5">
        <w:trPr>
          <w:trHeight w:val="80"/>
        </w:trPr>
        <w:tc>
          <w:tcPr>
            <w:tcW w:w="5202" w:type="dxa"/>
            <w:vAlign w:val="bottom"/>
          </w:tcPr>
          <w:p w:rsidR="006D30A3" w:rsidRPr="00E1344A" w:rsidRDefault="006D30A3" w:rsidP="006D30A3">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sidR="008371FE">
              <w:rPr>
                <w:rFonts w:ascii="Arial" w:hAnsi="Arial" w:cs="Arial"/>
                <w:sz w:val="18"/>
                <w:szCs w:val="18"/>
              </w:rPr>
              <w:t>s</w:t>
            </w:r>
          </w:p>
        </w:tc>
        <w:tc>
          <w:tcPr>
            <w:tcW w:w="1845" w:type="dxa"/>
            <w:vAlign w:val="bottom"/>
          </w:tcPr>
          <w:p w:rsidR="006D30A3" w:rsidRPr="006D30A3" w:rsidRDefault="006D30A3" w:rsidP="006D30A3">
            <w:pPr>
              <w:tabs>
                <w:tab w:val="decimal" w:pos="1425"/>
              </w:tabs>
              <w:spacing w:line="300" w:lineRule="exact"/>
              <w:rPr>
                <w:rFonts w:ascii="Arial" w:hAnsi="Arial" w:cs="Arial"/>
                <w:sz w:val="18"/>
                <w:szCs w:val="18"/>
              </w:rPr>
            </w:pPr>
            <w:r w:rsidRPr="006D30A3">
              <w:rPr>
                <w:rFonts w:ascii="Arial" w:hAnsi="Arial" w:cs="Arial"/>
                <w:sz w:val="18"/>
                <w:szCs w:val="18"/>
              </w:rPr>
              <w:t>48,019</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sidRPr="00AF0C97">
              <w:rPr>
                <w:rFonts w:ascii="Arial" w:hAnsi="Arial" w:cs="Arial"/>
                <w:sz w:val="18"/>
                <w:szCs w:val="18"/>
              </w:rPr>
              <w:t>41,752</w:t>
            </w:r>
          </w:p>
        </w:tc>
      </w:tr>
      <w:tr w:rsidR="006D30A3" w:rsidRPr="00E1344A" w:rsidTr="00D27AE5">
        <w:tc>
          <w:tcPr>
            <w:tcW w:w="5202" w:type="dxa"/>
            <w:vAlign w:val="bottom"/>
          </w:tcPr>
          <w:p w:rsidR="006D30A3" w:rsidRPr="00E1344A" w:rsidRDefault="006D30A3" w:rsidP="006D30A3">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6D30A3" w:rsidRPr="006D30A3" w:rsidRDefault="006D30A3" w:rsidP="006D30A3">
            <w:pPr>
              <w:tabs>
                <w:tab w:val="decimal" w:pos="1425"/>
              </w:tabs>
              <w:spacing w:line="300" w:lineRule="exact"/>
              <w:rPr>
                <w:rFonts w:ascii="Arial" w:hAnsi="Arial" w:cs="Arial"/>
                <w:sz w:val="18"/>
                <w:szCs w:val="18"/>
              </w:rPr>
            </w:pPr>
            <w:r w:rsidRPr="006D30A3">
              <w:rPr>
                <w:rFonts w:ascii="Arial" w:hAnsi="Arial" w:cs="Arial"/>
                <w:sz w:val="18"/>
                <w:szCs w:val="18"/>
              </w:rPr>
              <w:t>(24,314)</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sidRPr="00AF0C97">
              <w:rPr>
                <w:rFonts w:ascii="Arial" w:hAnsi="Arial" w:cs="Arial"/>
                <w:sz w:val="18"/>
                <w:szCs w:val="18"/>
              </w:rPr>
              <w:t>(20,740)</w:t>
            </w:r>
          </w:p>
        </w:tc>
      </w:tr>
      <w:tr w:rsidR="006D30A3" w:rsidRPr="00E1344A" w:rsidTr="00D27AE5">
        <w:tc>
          <w:tcPr>
            <w:tcW w:w="5202" w:type="dxa"/>
            <w:vAlign w:val="center"/>
          </w:tcPr>
          <w:p w:rsidR="006D30A3" w:rsidRPr="00E1344A" w:rsidRDefault="006D30A3" w:rsidP="006D30A3">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6D30A3" w:rsidRPr="006D30A3" w:rsidRDefault="006D30A3" w:rsidP="006D30A3">
            <w:pPr>
              <w:tabs>
                <w:tab w:val="decimal" w:pos="1425"/>
              </w:tabs>
              <w:spacing w:line="300" w:lineRule="exact"/>
              <w:rPr>
                <w:rFonts w:ascii="Arial" w:hAnsi="Arial" w:cs="Arial"/>
                <w:sz w:val="18"/>
                <w:szCs w:val="18"/>
              </w:rPr>
            </w:pPr>
            <w:r w:rsidRPr="006D30A3">
              <w:rPr>
                <w:rFonts w:ascii="Arial" w:hAnsi="Arial" w:cs="Arial"/>
                <w:sz w:val="18"/>
                <w:szCs w:val="18"/>
              </w:rPr>
              <w:t>11,731</w:t>
            </w:r>
          </w:p>
        </w:tc>
        <w:tc>
          <w:tcPr>
            <w:tcW w:w="1845" w:type="dxa"/>
            <w:vAlign w:val="bottom"/>
          </w:tcPr>
          <w:p w:rsidR="006D30A3" w:rsidRPr="00AF0C97" w:rsidRDefault="006D30A3" w:rsidP="006D30A3">
            <w:pPr>
              <w:tabs>
                <w:tab w:val="decimal" w:pos="1425"/>
              </w:tabs>
              <w:spacing w:line="300" w:lineRule="exact"/>
              <w:rPr>
                <w:rFonts w:ascii="Arial" w:hAnsi="Arial" w:cs="Arial"/>
                <w:sz w:val="18"/>
                <w:szCs w:val="18"/>
              </w:rPr>
            </w:pPr>
            <w:r w:rsidRPr="00AF0C97">
              <w:rPr>
                <w:rFonts w:ascii="Arial" w:hAnsi="Arial" w:cs="Arial"/>
                <w:sz w:val="18"/>
                <w:szCs w:val="18"/>
              </w:rPr>
              <w:t>14,483</w:t>
            </w:r>
          </w:p>
        </w:tc>
      </w:tr>
      <w:tr w:rsidR="006D30A3" w:rsidRPr="00E1344A" w:rsidTr="00D27AE5">
        <w:tc>
          <w:tcPr>
            <w:tcW w:w="5202" w:type="dxa"/>
            <w:vAlign w:val="bottom"/>
          </w:tcPr>
          <w:p w:rsidR="006D30A3" w:rsidRPr="00E1344A" w:rsidRDefault="006D30A3" w:rsidP="006D30A3">
            <w:pPr>
              <w:spacing w:line="300" w:lineRule="exact"/>
              <w:ind w:left="158" w:hanging="158"/>
              <w:rPr>
                <w:rFonts w:ascii="Arial" w:hAnsi="Arial" w:cs="Arial"/>
                <w:sz w:val="18"/>
                <w:szCs w:val="18"/>
              </w:rPr>
            </w:pPr>
            <w:r w:rsidRPr="00E1344A">
              <w:rPr>
                <w:rFonts w:ascii="Arial" w:hAnsi="Arial" w:cs="Arial"/>
                <w:sz w:val="18"/>
                <w:szCs w:val="18"/>
              </w:rPr>
              <w:t>Other underwriting expense</w:t>
            </w:r>
            <w:r w:rsidR="008371FE">
              <w:rPr>
                <w:rFonts w:ascii="Arial" w:hAnsi="Arial" w:cs="Arial"/>
                <w:sz w:val="18"/>
                <w:szCs w:val="18"/>
              </w:rPr>
              <w:t>s</w:t>
            </w:r>
          </w:p>
        </w:tc>
        <w:tc>
          <w:tcPr>
            <w:tcW w:w="1845" w:type="dxa"/>
            <w:vAlign w:val="bottom"/>
          </w:tcPr>
          <w:p w:rsidR="006D30A3" w:rsidRPr="006D30A3" w:rsidRDefault="006D30A3" w:rsidP="006D30A3">
            <w:pPr>
              <w:pBdr>
                <w:bottom w:val="sing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15,854</w:t>
            </w:r>
          </w:p>
        </w:tc>
        <w:tc>
          <w:tcPr>
            <w:tcW w:w="1845" w:type="dxa"/>
            <w:vAlign w:val="bottom"/>
          </w:tcPr>
          <w:p w:rsidR="006D30A3" w:rsidRPr="00AF0C97" w:rsidRDefault="006D30A3" w:rsidP="006D30A3">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24,103</w:t>
            </w:r>
          </w:p>
        </w:tc>
      </w:tr>
      <w:tr w:rsidR="006D30A3" w:rsidRPr="00E1344A" w:rsidTr="00D27AE5">
        <w:tc>
          <w:tcPr>
            <w:tcW w:w="5202" w:type="dxa"/>
            <w:vAlign w:val="bottom"/>
          </w:tcPr>
          <w:p w:rsidR="006D30A3" w:rsidRPr="00E1344A" w:rsidRDefault="006D30A3" w:rsidP="006D30A3">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6D30A3" w:rsidRPr="006D30A3" w:rsidRDefault="006D30A3" w:rsidP="006D30A3">
            <w:pPr>
              <w:pBdr>
                <w:bottom w:val="double" w:sz="4" w:space="1" w:color="auto"/>
              </w:pBdr>
              <w:tabs>
                <w:tab w:val="decimal" w:pos="1425"/>
              </w:tabs>
              <w:spacing w:line="300" w:lineRule="exact"/>
              <w:rPr>
                <w:rFonts w:ascii="Arial" w:hAnsi="Arial" w:cs="Arial"/>
                <w:sz w:val="18"/>
                <w:szCs w:val="18"/>
              </w:rPr>
            </w:pPr>
            <w:r w:rsidRPr="006D30A3">
              <w:rPr>
                <w:rFonts w:ascii="Arial" w:hAnsi="Arial" w:cs="Arial"/>
                <w:sz w:val="18"/>
                <w:szCs w:val="18"/>
              </w:rPr>
              <w:t>51,290</w:t>
            </w:r>
          </w:p>
        </w:tc>
        <w:tc>
          <w:tcPr>
            <w:tcW w:w="1845" w:type="dxa"/>
            <w:vAlign w:val="bottom"/>
          </w:tcPr>
          <w:p w:rsidR="006D30A3" w:rsidRPr="00AF0C97" w:rsidRDefault="006D30A3" w:rsidP="006D30A3">
            <w:pPr>
              <w:pBdr>
                <w:bottom w:val="doub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59,598</w:t>
            </w:r>
          </w:p>
        </w:tc>
      </w:tr>
    </w:tbl>
    <w:p w:rsidR="00D27AE5" w:rsidRPr="00E1344A" w:rsidRDefault="00D27AE5" w:rsidP="00D27AE5">
      <w:pPr>
        <w:spacing w:before="240" w:after="120" w:line="380" w:lineRule="exact"/>
        <w:ind w:left="547" w:right="29"/>
        <w:jc w:val="right"/>
        <w:rPr>
          <w:rFonts w:ascii="Arial" w:hAnsi="Arial" w:cs="Arial"/>
          <w:sz w:val="18"/>
          <w:szCs w:val="18"/>
        </w:rPr>
      </w:pPr>
      <w:r w:rsidRPr="00E1344A">
        <w:rPr>
          <w:rFonts w:ascii="Arial" w:hAnsi="Arial" w:cs="Arial"/>
          <w:sz w:val="18"/>
          <w:szCs w:val="18"/>
        </w:rPr>
        <w:t xml:space="preserve"> (Unit:</w:t>
      </w:r>
      <w:r w:rsidRPr="00E1344A">
        <w:rPr>
          <w:rFonts w:ascii="Arial" w:hAnsi="Arial" w:cs="Arial"/>
          <w:sz w:val="18"/>
          <w:szCs w:val="18"/>
          <w:cs/>
        </w:rPr>
        <w:t xml:space="preserve"> </w:t>
      </w:r>
      <w:r w:rsidRPr="00E1344A">
        <w:rPr>
          <w:rFonts w:ascii="Arial" w:hAnsi="Arial" w:cs="Arial"/>
          <w:sz w:val="18"/>
          <w:szCs w:val="18"/>
        </w:rPr>
        <w:t>Thousand Baht)</w:t>
      </w:r>
    </w:p>
    <w:tbl>
      <w:tblPr>
        <w:tblStyle w:val="TableGrid"/>
        <w:tblW w:w="8892"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02"/>
        <w:gridCol w:w="1845"/>
        <w:gridCol w:w="1845"/>
      </w:tblGrid>
      <w:tr w:rsidR="00D27AE5" w:rsidRPr="00E1344A" w:rsidTr="00C94BFC">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Consolidated</w:t>
            </w:r>
            <w:r>
              <w:rPr>
                <w:rFonts w:ascii="Arial" w:hAnsi="Arial" w:cs="Arial"/>
                <w:sz w:val="18"/>
                <w:szCs w:val="18"/>
              </w:rPr>
              <w:t xml:space="preserve"> </w:t>
            </w:r>
            <w:r w:rsidRPr="00E1344A">
              <w:rPr>
                <w:rFonts w:ascii="Arial" w:hAnsi="Arial" w:cs="Arial"/>
                <w:sz w:val="18"/>
                <w:szCs w:val="18"/>
              </w:rPr>
              <w:t>financial statements</w:t>
            </w:r>
          </w:p>
        </w:tc>
      </w:tr>
      <w:tr w:rsidR="00D27AE5" w:rsidRPr="00E1344A" w:rsidTr="00C94BFC">
        <w:tc>
          <w:tcPr>
            <w:tcW w:w="5202" w:type="dxa"/>
          </w:tcPr>
          <w:p w:rsidR="00D27AE5" w:rsidRPr="00E1344A" w:rsidRDefault="00D27AE5" w:rsidP="00D27AE5">
            <w:pPr>
              <w:spacing w:line="300" w:lineRule="exact"/>
              <w:rPr>
                <w:rFonts w:ascii="Arial" w:hAnsi="Arial" w:cs="Arial"/>
                <w:sz w:val="18"/>
                <w:szCs w:val="18"/>
              </w:rPr>
            </w:pPr>
          </w:p>
        </w:tc>
        <w:tc>
          <w:tcPr>
            <w:tcW w:w="3690" w:type="dxa"/>
            <w:gridSpan w:val="2"/>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Pr>
                <w:rFonts w:ascii="Arial" w:hAnsi="Arial" w:cs="Arial"/>
                <w:sz w:val="18"/>
                <w:szCs w:val="18"/>
              </w:rPr>
              <w:t>For the six-month periods ended 30 June</w:t>
            </w:r>
          </w:p>
        </w:tc>
      </w:tr>
      <w:tr w:rsidR="00D27AE5" w:rsidRPr="00E1344A" w:rsidTr="00C94BFC">
        <w:tc>
          <w:tcPr>
            <w:tcW w:w="5202" w:type="dxa"/>
          </w:tcPr>
          <w:p w:rsidR="00D27AE5" w:rsidRPr="00E1344A" w:rsidRDefault="00D27AE5" w:rsidP="00D27AE5">
            <w:pPr>
              <w:spacing w:line="300" w:lineRule="exact"/>
              <w:rPr>
                <w:rFonts w:ascii="Arial" w:hAnsi="Arial" w:cs="Arial"/>
                <w:sz w:val="18"/>
                <w:szCs w:val="18"/>
              </w:rPr>
            </w:pP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rPr>
            </w:pPr>
            <w:r w:rsidRPr="00E1344A">
              <w:rPr>
                <w:rFonts w:ascii="Arial" w:hAnsi="Arial" w:cs="Arial"/>
                <w:sz w:val="18"/>
                <w:szCs w:val="18"/>
              </w:rPr>
              <w:t>20</w:t>
            </w:r>
            <w:r>
              <w:rPr>
                <w:rFonts w:ascii="Arial" w:hAnsi="Arial" w:cs="Arial"/>
                <w:sz w:val="18"/>
                <w:szCs w:val="18"/>
              </w:rPr>
              <w:t>20</w:t>
            </w:r>
          </w:p>
        </w:tc>
        <w:tc>
          <w:tcPr>
            <w:tcW w:w="1845" w:type="dxa"/>
            <w:vAlign w:val="bottom"/>
          </w:tcPr>
          <w:p w:rsidR="00D27AE5" w:rsidRPr="00E1344A" w:rsidRDefault="00D27AE5" w:rsidP="00D27AE5">
            <w:pPr>
              <w:pBdr>
                <w:bottom w:val="single" w:sz="4" w:space="1" w:color="auto"/>
              </w:pBdr>
              <w:spacing w:line="300" w:lineRule="exact"/>
              <w:jc w:val="center"/>
              <w:rPr>
                <w:rFonts w:ascii="Arial" w:hAnsi="Arial" w:cs="Arial"/>
                <w:sz w:val="18"/>
                <w:szCs w:val="18"/>
                <w:cs/>
              </w:rPr>
            </w:pPr>
            <w:r w:rsidRPr="00E1344A">
              <w:rPr>
                <w:rFonts w:ascii="Arial" w:hAnsi="Arial" w:cs="Arial"/>
                <w:sz w:val="18"/>
                <w:szCs w:val="18"/>
              </w:rPr>
              <w:t>201</w:t>
            </w:r>
            <w:r>
              <w:rPr>
                <w:rFonts w:ascii="Arial" w:hAnsi="Arial" w:cs="Arial"/>
                <w:sz w:val="18"/>
                <w:szCs w:val="18"/>
              </w:rPr>
              <w:t>9</w:t>
            </w:r>
          </w:p>
        </w:tc>
      </w:tr>
      <w:tr w:rsidR="00C94BFC" w:rsidRPr="00E1344A" w:rsidTr="00C94BFC">
        <w:trPr>
          <w:trHeight w:val="80"/>
        </w:trPr>
        <w:tc>
          <w:tcPr>
            <w:tcW w:w="5202" w:type="dxa"/>
            <w:vAlign w:val="bottom"/>
          </w:tcPr>
          <w:p w:rsidR="00C94BFC" w:rsidRPr="00E1344A" w:rsidRDefault="00C94BFC" w:rsidP="00C94BFC">
            <w:pPr>
              <w:spacing w:line="300" w:lineRule="exact"/>
              <w:ind w:left="162" w:right="-198" w:hanging="162"/>
              <w:rPr>
                <w:rFonts w:ascii="Arial" w:hAnsi="Arial" w:cs="Arial"/>
                <w:sz w:val="18"/>
                <w:szCs w:val="18"/>
              </w:rPr>
            </w:pPr>
            <w:r w:rsidRPr="00E1344A">
              <w:rPr>
                <w:rFonts w:ascii="Arial" w:hAnsi="Arial" w:cs="Arial"/>
                <w:sz w:val="18"/>
                <w:szCs w:val="18"/>
              </w:rPr>
              <w:t>Gross claim and loss adjustment expense</w:t>
            </w:r>
            <w:r w:rsidR="008371FE">
              <w:rPr>
                <w:rFonts w:ascii="Arial" w:hAnsi="Arial" w:cs="Arial"/>
                <w:sz w:val="18"/>
                <w:szCs w:val="18"/>
              </w:rPr>
              <w:t>s</w:t>
            </w:r>
          </w:p>
        </w:tc>
        <w:tc>
          <w:tcPr>
            <w:tcW w:w="1845" w:type="dxa"/>
            <w:vAlign w:val="bottom"/>
          </w:tcPr>
          <w:p w:rsidR="00C94BFC" w:rsidRPr="00C94BFC" w:rsidRDefault="00C94BFC" w:rsidP="00C94BFC">
            <w:pPr>
              <w:tabs>
                <w:tab w:val="decimal" w:pos="1425"/>
              </w:tabs>
              <w:spacing w:line="300" w:lineRule="exact"/>
              <w:rPr>
                <w:rFonts w:ascii="Arial" w:hAnsi="Arial" w:cs="Arial"/>
                <w:sz w:val="18"/>
                <w:szCs w:val="18"/>
              </w:rPr>
            </w:pPr>
            <w:r w:rsidRPr="00C94BFC">
              <w:rPr>
                <w:rFonts w:ascii="Arial" w:hAnsi="Arial" w:cs="Arial"/>
                <w:sz w:val="18"/>
                <w:szCs w:val="18"/>
              </w:rPr>
              <w:t>125,989</w:t>
            </w:r>
          </w:p>
        </w:tc>
        <w:tc>
          <w:tcPr>
            <w:tcW w:w="1845" w:type="dxa"/>
            <w:vAlign w:val="bottom"/>
          </w:tcPr>
          <w:p w:rsidR="00C94BFC" w:rsidRPr="00AF0C97" w:rsidRDefault="00C94BFC" w:rsidP="00C94BFC">
            <w:pPr>
              <w:tabs>
                <w:tab w:val="decimal" w:pos="1425"/>
              </w:tabs>
              <w:spacing w:line="300" w:lineRule="exact"/>
              <w:rPr>
                <w:rFonts w:ascii="Arial" w:hAnsi="Arial" w:cs="Arial"/>
                <w:sz w:val="18"/>
                <w:szCs w:val="18"/>
              </w:rPr>
            </w:pPr>
            <w:r w:rsidRPr="00AF0C97">
              <w:rPr>
                <w:rFonts w:ascii="Arial" w:hAnsi="Arial" w:cs="Arial"/>
                <w:sz w:val="18"/>
                <w:szCs w:val="18"/>
              </w:rPr>
              <w:t>81,036</w:t>
            </w:r>
          </w:p>
        </w:tc>
      </w:tr>
      <w:tr w:rsidR="00C94BFC" w:rsidRPr="00E1344A" w:rsidTr="00C94BFC">
        <w:tc>
          <w:tcPr>
            <w:tcW w:w="5202" w:type="dxa"/>
            <w:vAlign w:val="bottom"/>
          </w:tcPr>
          <w:p w:rsidR="00C94BFC" w:rsidRPr="00E1344A" w:rsidRDefault="00C94BFC" w:rsidP="00C94BFC">
            <w:pPr>
              <w:spacing w:line="300" w:lineRule="exact"/>
              <w:ind w:left="162" w:hanging="162"/>
              <w:rPr>
                <w:rFonts w:ascii="Arial" w:hAnsi="Arial" w:cs="Arial"/>
                <w:sz w:val="18"/>
                <w:szCs w:val="18"/>
              </w:rPr>
            </w:pPr>
            <w:r w:rsidRPr="00E1344A">
              <w:rPr>
                <w:rFonts w:ascii="Arial" w:hAnsi="Arial" w:cs="Arial"/>
                <w:sz w:val="18"/>
                <w:szCs w:val="18"/>
              </w:rPr>
              <w:t>Less: Claims recovery from reinsurers</w:t>
            </w:r>
          </w:p>
        </w:tc>
        <w:tc>
          <w:tcPr>
            <w:tcW w:w="1845" w:type="dxa"/>
            <w:vAlign w:val="bottom"/>
          </w:tcPr>
          <w:p w:rsidR="00C94BFC" w:rsidRPr="00C94BFC" w:rsidRDefault="00C94BFC" w:rsidP="00C94BFC">
            <w:pPr>
              <w:tabs>
                <w:tab w:val="decimal" w:pos="1425"/>
              </w:tabs>
              <w:spacing w:line="300" w:lineRule="exact"/>
              <w:rPr>
                <w:rFonts w:ascii="Arial" w:hAnsi="Arial" w:cs="Arial"/>
                <w:sz w:val="18"/>
                <w:szCs w:val="18"/>
              </w:rPr>
            </w:pPr>
            <w:r w:rsidRPr="00C94BFC">
              <w:rPr>
                <w:rFonts w:ascii="Arial" w:hAnsi="Arial" w:cs="Arial"/>
                <w:sz w:val="18"/>
                <w:szCs w:val="18"/>
              </w:rPr>
              <w:t>(77,240)</w:t>
            </w:r>
          </w:p>
        </w:tc>
        <w:tc>
          <w:tcPr>
            <w:tcW w:w="1845" w:type="dxa"/>
            <w:vAlign w:val="bottom"/>
          </w:tcPr>
          <w:p w:rsidR="00C94BFC" w:rsidRPr="00AF0C97" w:rsidRDefault="00C94BFC" w:rsidP="00C94BFC">
            <w:pPr>
              <w:tabs>
                <w:tab w:val="decimal" w:pos="1425"/>
              </w:tabs>
              <w:spacing w:line="300" w:lineRule="exact"/>
              <w:rPr>
                <w:rFonts w:ascii="Arial" w:hAnsi="Arial" w:cs="Arial"/>
                <w:sz w:val="18"/>
                <w:szCs w:val="18"/>
              </w:rPr>
            </w:pPr>
            <w:r w:rsidRPr="00AF0C97">
              <w:rPr>
                <w:rFonts w:ascii="Arial" w:hAnsi="Arial" w:cs="Arial"/>
                <w:sz w:val="18"/>
                <w:szCs w:val="18"/>
              </w:rPr>
              <w:t>(48,882)</w:t>
            </w:r>
          </w:p>
        </w:tc>
      </w:tr>
      <w:tr w:rsidR="00C94BFC" w:rsidRPr="00E1344A" w:rsidTr="00C94BFC">
        <w:tc>
          <w:tcPr>
            <w:tcW w:w="5202" w:type="dxa"/>
            <w:vAlign w:val="center"/>
          </w:tcPr>
          <w:p w:rsidR="00C94BFC" w:rsidRPr="00E1344A" w:rsidRDefault="00C94BFC" w:rsidP="00C94BFC">
            <w:pPr>
              <w:spacing w:line="300" w:lineRule="exact"/>
              <w:ind w:left="162" w:right="-198" w:hanging="162"/>
              <w:rPr>
                <w:rFonts w:ascii="Arial" w:hAnsi="Arial" w:cs="Arial"/>
                <w:sz w:val="18"/>
                <w:szCs w:val="18"/>
                <w:cs/>
              </w:rPr>
            </w:pPr>
            <w:r w:rsidRPr="00E1344A">
              <w:rPr>
                <w:rFonts w:ascii="Arial" w:hAnsi="Arial" w:cs="Arial"/>
                <w:sz w:val="18"/>
                <w:szCs w:val="18"/>
              </w:rPr>
              <w:t>Commissions and brokerages expenses</w:t>
            </w:r>
          </w:p>
        </w:tc>
        <w:tc>
          <w:tcPr>
            <w:tcW w:w="1845" w:type="dxa"/>
            <w:vAlign w:val="bottom"/>
          </w:tcPr>
          <w:p w:rsidR="00C94BFC" w:rsidRPr="00C94BFC" w:rsidRDefault="00C94BFC" w:rsidP="00C94BFC">
            <w:pPr>
              <w:tabs>
                <w:tab w:val="decimal" w:pos="1425"/>
              </w:tabs>
              <w:spacing w:line="300" w:lineRule="exact"/>
              <w:rPr>
                <w:rFonts w:ascii="Arial" w:hAnsi="Arial" w:cs="Arial"/>
                <w:sz w:val="18"/>
                <w:szCs w:val="18"/>
              </w:rPr>
            </w:pPr>
            <w:r w:rsidRPr="00C94BFC">
              <w:rPr>
                <w:rFonts w:ascii="Arial" w:hAnsi="Arial" w:cs="Arial"/>
                <w:sz w:val="18"/>
                <w:szCs w:val="18"/>
              </w:rPr>
              <w:t>26,706</w:t>
            </w:r>
          </w:p>
        </w:tc>
        <w:tc>
          <w:tcPr>
            <w:tcW w:w="1845" w:type="dxa"/>
            <w:vAlign w:val="bottom"/>
          </w:tcPr>
          <w:p w:rsidR="00C94BFC" w:rsidRPr="00AF0C97" w:rsidRDefault="00C94BFC" w:rsidP="00C94BFC">
            <w:pPr>
              <w:tabs>
                <w:tab w:val="decimal" w:pos="1425"/>
              </w:tabs>
              <w:spacing w:line="300" w:lineRule="exact"/>
              <w:rPr>
                <w:rFonts w:ascii="Arial" w:hAnsi="Arial" w:cs="Arial"/>
                <w:sz w:val="18"/>
                <w:szCs w:val="18"/>
              </w:rPr>
            </w:pPr>
            <w:r w:rsidRPr="00AF0C97">
              <w:rPr>
                <w:rFonts w:ascii="Arial" w:hAnsi="Arial" w:cs="Arial"/>
                <w:sz w:val="18"/>
                <w:szCs w:val="18"/>
              </w:rPr>
              <w:t>24,808</w:t>
            </w:r>
          </w:p>
        </w:tc>
      </w:tr>
      <w:tr w:rsidR="00C94BFC" w:rsidRPr="00E1344A" w:rsidTr="00C94BFC">
        <w:tc>
          <w:tcPr>
            <w:tcW w:w="5202" w:type="dxa"/>
            <w:vAlign w:val="bottom"/>
          </w:tcPr>
          <w:p w:rsidR="00C94BFC" w:rsidRPr="00E1344A" w:rsidRDefault="00C94BFC" w:rsidP="00C94BFC">
            <w:pPr>
              <w:spacing w:line="300" w:lineRule="exact"/>
              <w:ind w:left="158" w:hanging="158"/>
              <w:rPr>
                <w:rFonts w:ascii="Arial" w:hAnsi="Arial" w:cs="Arial"/>
                <w:sz w:val="18"/>
                <w:szCs w:val="18"/>
              </w:rPr>
            </w:pPr>
            <w:r w:rsidRPr="00E1344A">
              <w:rPr>
                <w:rFonts w:ascii="Arial" w:hAnsi="Arial" w:cs="Arial"/>
                <w:sz w:val="18"/>
                <w:szCs w:val="18"/>
              </w:rPr>
              <w:t>Other underwriting expense</w:t>
            </w:r>
            <w:r w:rsidR="008371FE">
              <w:rPr>
                <w:rFonts w:ascii="Arial" w:hAnsi="Arial" w:cs="Arial"/>
                <w:sz w:val="18"/>
                <w:szCs w:val="18"/>
              </w:rPr>
              <w:t>s</w:t>
            </w:r>
          </w:p>
        </w:tc>
        <w:tc>
          <w:tcPr>
            <w:tcW w:w="1845" w:type="dxa"/>
            <w:vAlign w:val="bottom"/>
          </w:tcPr>
          <w:p w:rsidR="00C94BFC" w:rsidRPr="00C94BFC" w:rsidRDefault="00C94BFC" w:rsidP="00C94BFC">
            <w:pPr>
              <w:pBdr>
                <w:bottom w:val="single" w:sz="4" w:space="1" w:color="auto"/>
              </w:pBdr>
              <w:tabs>
                <w:tab w:val="decimal" w:pos="1425"/>
              </w:tabs>
              <w:spacing w:line="300" w:lineRule="exact"/>
              <w:rPr>
                <w:rFonts w:ascii="Arial" w:hAnsi="Arial" w:cs="Arial"/>
                <w:sz w:val="18"/>
                <w:szCs w:val="18"/>
              </w:rPr>
            </w:pPr>
            <w:r w:rsidRPr="00C94BFC">
              <w:rPr>
                <w:rFonts w:ascii="Arial" w:hAnsi="Arial" w:cs="Arial"/>
                <w:sz w:val="18"/>
                <w:szCs w:val="18"/>
              </w:rPr>
              <w:t>35,293</w:t>
            </w:r>
          </w:p>
        </w:tc>
        <w:tc>
          <w:tcPr>
            <w:tcW w:w="1845" w:type="dxa"/>
            <w:vAlign w:val="bottom"/>
          </w:tcPr>
          <w:p w:rsidR="00C94BFC" w:rsidRPr="00AF0C97" w:rsidRDefault="00C94BFC" w:rsidP="00C94BFC">
            <w:pPr>
              <w:pBdr>
                <w:bottom w:val="sing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35,224</w:t>
            </w:r>
          </w:p>
        </w:tc>
      </w:tr>
      <w:tr w:rsidR="00C94BFC" w:rsidRPr="00E1344A" w:rsidTr="00C94BFC">
        <w:tc>
          <w:tcPr>
            <w:tcW w:w="5202" w:type="dxa"/>
            <w:vAlign w:val="bottom"/>
          </w:tcPr>
          <w:p w:rsidR="00C94BFC" w:rsidRPr="00E1344A" w:rsidRDefault="00C94BFC" w:rsidP="00C94BFC">
            <w:pPr>
              <w:spacing w:line="300" w:lineRule="exact"/>
              <w:ind w:left="162" w:right="-43" w:hanging="162"/>
              <w:jc w:val="thaiDistribute"/>
              <w:rPr>
                <w:rFonts w:ascii="Arial" w:hAnsi="Arial" w:cs="Arial"/>
                <w:sz w:val="18"/>
                <w:szCs w:val="18"/>
                <w:cs/>
              </w:rPr>
            </w:pPr>
            <w:r w:rsidRPr="00E1344A">
              <w:rPr>
                <w:rFonts w:ascii="Arial" w:hAnsi="Arial" w:cs="Arial"/>
                <w:sz w:val="18"/>
                <w:szCs w:val="18"/>
              </w:rPr>
              <w:t>Total</w:t>
            </w:r>
          </w:p>
        </w:tc>
        <w:tc>
          <w:tcPr>
            <w:tcW w:w="1845" w:type="dxa"/>
            <w:vAlign w:val="bottom"/>
          </w:tcPr>
          <w:p w:rsidR="00C94BFC" w:rsidRPr="00C94BFC" w:rsidRDefault="00C94BFC" w:rsidP="00C94BFC">
            <w:pPr>
              <w:pBdr>
                <w:bottom w:val="double" w:sz="4" w:space="1" w:color="auto"/>
              </w:pBdr>
              <w:tabs>
                <w:tab w:val="decimal" w:pos="1425"/>
              </w:tabs>
              <w:spacing w:line="300" w:lineRule="exact"/>
              <w:rPr>
                <w:rFonts w:ascii="Arial" w:hAnsi="Arial" w:cs="Arial"/>
                <w:sz w:val="18"/>
                <w:szCs w:val="18"/>
              </w:rPr>
            </w:pPr>
            <w:r w:rsidRPr="00C94BFC">
              <w:rPr>
                <w:rFonts w:ascii="Arial" w:hAnsi="Arial" w:cs="Arial"/>
                <w:sz w:val="18"/>
                <w:szCs w:val="18"/>
              </w:rPr>
              <w:t>110,748</w:t>
            </w:r>
          </w:p>
        </w:tc>
        <w:tc>
          <w:tcPr>
            <w:tcW w:w="1845" w:type="dxa"/>
            <w:vAlign w:val="bottom"/>
          </w:tcPr>
          <w:p w:rsidR="00C94BFC" w:rsidRPr="00AF0C97" w:rsidRDefault="00C94BFC" w:rsidP="00C94BFC">
            <w:pPr>
              <w:pBdr>
                <w:bottom w:val="double" w:sz="4" w:space="1" w:color="auto"/>
              </w:pBdr>
              <w:tabs>
                <w:tab w:val="decimal" w:pos="1425"/>
              </w:tabs>
              <w:spacing w:line="300" w:lineRule="exact"/>
              <w:rPr>
                <w:rFonts w:ascii="Arial" w:hAnsi="Arial" w:cs="Arial"/>
                <w:sz w:val="18"/>
                <w:szCs w:val="18"/>
              </w:rPr>
            </w:pPr>
            <w:r w:rsidRPr="00AF0C97">
              <w:rPr>
                <w:rFonts w:ascii="Arial" w:hAnsi="Arial" w:cs="Arial"/>
                <w:sz w:val="18"/>
                <w:szCs w:val="18"/>
              </w:rPr>
              <w:t>92,186</w:t>
            </w:r>
          </w:p>
        </w:tc>
      </w:tr>
    </w:tbl>
    <w:p w:rsidR="00C97784" w:rsidRPr="000965E4" w:rsidRDefault="008A5751" w:rsidP="00C97784">
      <w:pPr>
        <w:spacing w:before="240" w:after="120" w:line="380" w:lineRule="exact"/>
        <w:ind w:left="547" w:hanging="547"/>
        <w:jc w:val="both"/>
        <w:rPr>
          <w:rFonts w:ascii="Arial" w:hAnsi="Arial" w:cs="Arial"/>
          <w:b/>
          <w:bCs/>
          <w:sz w:val="22"/>
          <w:szCs w:val="22"/>
        </w:rPr>
      </w:pPr>
      <w:r>
        <w:rPr>
          <w:rFonts w:ascii="Arial" w:hAnsi="Arial" w:cs="Arial"/>
          <w:b/>
          <w:bCs/>
          <w:sz w:val="22"/>
          <w:szCs w:val="22"/>
        </w:rPr>
        <w:t>4</w:t>
      </w:r>
      <w:r w:rsidR="00C94BFC">
        <w:rPr>
          <w:rFonts w:ascii="Arial" w:hAnsi="Arial" w:cs="Arial"/>
          <w:b/>
          <w:bCs/>
          <w:sz w:val="22"/>
          <w:szCs w:val="22"/>
        </w:rPr>
        <w:t>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D27AE5" w:rsidRPr="00F53E6F">
        <w:rPr>
          <w:rFonts w:ascii="Arial" w:hAnsi="Arial"/>
          <w:sz w:val="22"/>
          <w:szCs w:val="22"/>
        </w:rPr>
        <w:t>three-month and six-m</w:t>
      </w:r>
      <w:r w:rsidR="00D27AE5">
        <w:rPr>
          <w:rFonts w:ascii="Arial" w:hAnsi="Arial"/>
          <w:sz w:val="22"/>
          <w:szCs w:val="22"/>
        </w:rPr>
        <w:t xml:space="preserve">onth periods ended </w:t>
      </w:r>
      <w:r w:rsidR="00D27AE5" w:rsidRPr="00F53E6F">
        <w:rPr>
          <w:rFonts w:ascii="Arial" w:hAnsi="Arial"/>
          <w:sz w:val="22"/>
          <w:szCs w:val="22"/>
        </w:rPr>
        <w:t xml:space="preserve">30 June </w:t>
      </w:r>
      <w:r w:rsidR="0036311B">
        <w:rPr>
          <w:rFonts w:ascii="Arial" w:hAnsi="Arial" w:cs="Arial"/>
          <w:sz w:val="22"/>
          <w:szCs w:val="22"/>
        </w:rPr>
        <w:t>20</w:t>
      </w:r>
      <w:r w:rsidR="00EA0900">
        <w:rPr>
          <w:rFonts w:ascii="Arial" w:hAnsi="Arial" w:cs="Arial"/>
          <w:sz w:val="22"/>
          <w:szCs w:val="22"/>
        </w:rPr>
        <w:t>20</w:t>
      </w:r>
      <w:r w:rsidRPr="000C4B0C">
        <w:rPr>
          <w:rFonts w:ascii="Arial" w:hAnsi="Arial"/>
          <w:sz w:val="22"/>
          <w:szCs w:val="22"/>
        </w:rPr>
        <w:t xml:space="preserve"> and </w:t>
      </w:r>
      <w:r w:rsidR="003B5B16">
        <w:rPr>
          <w:rFonts w:ascii="Arial" w:hAnsi="Arial"/>
          <w:sz w:val="22"/>
          <w:szCs w:val="22"/>
        </w:rPr>
        <w:t>201</w:t>
      </w:r>
      <w:r w:rsidR="00EA0900">
        <w:rPr>
          <w:rFonts w:ascii="Arial" w:hAnsi="Arial"/>
          <w:sz w:val="22"/>
          <w:szCs w:val="22"/>
        </w:rPr>
        <w:t>9</w:t>
      </w:r>
      <w:r w:rsidRPr="000C4B0C">
        <w:rPr>
          <w:rFonts w:ascii="Arial" w:hAnsi="Arial"/>
          <w:sz w:val="22"/>
          <w:szCs w:val="22"/>
        </w:rPr>
        <w:t xml:space="preserve"> are made up as follows:</w:t>
      </w:r>
    </w:p>
    <w:tbl>
      <w:tblPr>
        <w:tblW w:w="8730" w:type="dxa"/>
        <w:tblInd w:w="588" w:type="dxa"/>
        <w:tblLayout w:type="fixed"/>
        <w:tblLook w:val="0000" w:firstRow="0" w:lastRow="0" w:firstColumn="0" w:lastColumn="0" w:noHBand="0" w:noVBand="0"/>
      </w:tblPr>
      <w:tblGrid>
        <w:gridCol w:w="3210"/>
        <w:gridCol w:w="1380"/>
        <w:gridCol w:w="1380"/>
        <w:gridCol w:w="1380"/>
        <w:gridCol w:w="1380"/>
      </w:tblGrid>
      <w:tr w:rsidR="00D27AE5" w:rsidRPr="00E4371C"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r w:rsidRPr="00E4371C">
              <w:rPr>
                <w:rFonts w:ascii="Arial" w:hAnsi="Arial" w:cs="Arial"/>
                <w:sz w:val="18"/>
                <w:szCs w:val="18"/>
              </w:rPr>
              <w:t>(Unit: Thousand Baht)</w:t>
            </w:r>
          </w:p>
        </w:tc>
      </w:tr>
      <w:tr w:rsidR="00D27AE5" w:rsidRPr="00E4371C"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p>
        </w:tc>
        <w:tc>
          <w:tcPr>
            <w:tcW w:w="5520" w:type="dxa"/>
            <w:gridSpan w:val="4"/>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three-month periods ended 30 June</w:t>
            </w:r>
          </w:p>
        </w:tc>
      </w:tr>
      <w:tr w:rsidR="00D27AE5" w:rsidRPr="00E4371C" w:rsidTr="00D27AE5">
        <w:tc>
          <w:tcPr>
            <w:tcW w:w="3210" w:type="dxa"/>
          </w:tcPr>
          <w:p w:rsidR="00D27AE5" w:rsidRPr="00E4371C" w:rsidRDefault="00D27AE5" w:rsidP="00D27AE5">
            <w:pPr>
              <w:spacing w:line="380" w:lineRule="exact"/>
              <w:ind w:right="-18"/>
              <w:jc w:val="thaiDistribute"/>
              <w:rPr>
                <w:rFonts w:ascii="Arial" w:hAnsi="Arial" w:cs="Arial"/>
                <w:sz w:val="18"/>
                <w:szCs w:val="18"/>
              </w:rPr>
            </w:pP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D27AE5" w:rsidRPr="00E4371C" w:rsidTr="00D27AE5">
        <w:tc>
          <w:tcPr>
            <w:tcW w:w="3210" w:type="dxa"/>
          </w:tcPr>
          <w:p w:rsidR="00D27AE5" w:rsidRPr="00E4371C" w:rsidRDefault="00D27AE5" w:rsidP="00D27AE5">
            <w:pPr>
              <w:spacing w:line="380" w:lineRule="exact"/>
              <w:ind w:right="-108"/>
              <w:jc w:val="thaiDistribute"/>
              <w:rPr>
                <w:rFonts w:ascii="Arial" w:hAnsi="Arial" w:cs="Arial"/>
                <w:b/>
                <w:bCs/>
                <w:sz w:val="18"/>
                <w:szCs w:val="18"/>
                <w:u w:val="single"/>
              </w:rPr>
            </w:pPr>
          </w:p>
        </w:tc>
        <w:tc>
          <w:tcPr>
            <w:tcW w:w="1380" w:type="dxa"/>
          </w:tcPr>
          <w:p w:rsidR="00D27AE5" w:rsidRPr="00E4371C" w:rsidRDefault="00D27AE5" w:rsidP="00D27AE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D27AE5" w:rsidRPr="00E4371C" w:rsidRDefault="00D27AE5" w:rsidP="00D27AE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D27AE5" w:rsidRPr="00E4371C" w:rsidTr="00D27AE5">
        <w:tc>
          <w:tcPr>
            <w:tcW w:w="3210" w:type="dxa"/>
            <w:vAlign w:val="bottom"/>
          </w:tcPr>
          <w:p w:rsidR="00D27AE5" w:rsidRPr="00E4371C" w:rsidRDefault="00D27AE5" w:rsidP="00D27AE5">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D27AE5" w:rsidRPr="00E4371C" w:rsidRDefault="00D27AE5" w:rsidP="00D27AE5">
            <w:pPr>
              <w:tabs>
                <w:tab w:val="decimal" w:pos="1062"/>
              </w:tabs>
              <w:spacing w:line="380" w:lineRule="exact"/>
              <w:ind w:left="72" w:right="-63"/>
              <w:rPr>
                <w:rFonts w:ascii="Arial" w:hAnsi="Arial" w:cs="Arial"/>
                <w:spacing w:val="-4"/>
                <w:sz w:val="18"/>
                <w:szCs w:val="18"/>
              </w:rPr>
            </w:pPr>
          </w:p>
        </w:tc>
        <w:tc>
          <w:tcPr>
            <w:tcW w:w="1380" w:type="dxa"/>
            <w:vAlign w:val="bottom"/>
          </w:tcPr>
          <w:p w:rsidR="00D27AE5" w:rsidRPr="00E4371C" w:rsidRDefault="00D27AE5" w:rsidP="00D27AE5">
            <w:pPr>
              <w:tabs>
                <w:tab w:val="decimal" w:pos="1062"/>
              </w:tabs>
              <w:spacing w:line="380" w:lineRule="exact"/>
              <w:ind w:left="72" w:right="-63"/>
              <w:rPr>
                <w:rFonts w:ascii="Arial" w:hAnsi="Arial" w:cs="Arial"/>
                <w:spacing w:val="-4"/>
                <w:sz w:val="18"/>
                <w:szCs w:val="18"/>
              </w:rPr>
            </w:pPr>
          </w:p>
        </w:tc>
        <w:tc>
          <w:tcPr>
            <w:tcW w:w="1380" w:type="dxa"/>
            <w:vAlign w:val="bottom"/>
          </w:tcPr>
          <w:p w:rsidR="00D27AE5" w:rsidRPr="00E4371C" w:rsidRDefault="00D27AE5" w:rsidP="00D27AE5">
            <w:pPr>
              <w:tabs>
                <w:tab w:val="decimal" w:pos="1062"/>
              </w:tabs>
              <w:spacing w:line="380" w:lineRule="exact"/>
              <w:ind w:right="-18"/>
              <w:rPr>
                <w:rFonts w:ascii="Arial" w:hAnsi="Arial" w:cs="Arial"/>
                <w:sz w:val="18"/>
                <w:szCs w:val="18"/>
              </w:rPr>
            </w:pPr>
          </w:p>
        </w:tc>
        <w:tc>
          <w:tcPr>
            <w:tcW w:w="1380" w:type="dxa"/>
            <w:vAlign w:val="bottom"/>
          </w:tcPr>
          <w:p w:rsidR="00D27AE5" w:rsidRPr="00E4371C" w:rsidRDefault="00D27AE5" w:rsidP="00D27AE5">
            <w:pPr>
              <w:tabs>
                <w:tab w:val="decimal" w:pos="1062"/>
              </w:tabs>
              <w:spacing w:line="380" w:lineRule="exact"/>
              <w:ind w:right="-18"/>
              <w:rPr>
                <w:rFonts w:ascii="Arial" w:hAnsi="Arial" w:cs="Arial"/>
                <w:sz w:val="18"/>
                <w:szCs w:val="18"/>
              </w:rPr>
            </w:pPr>
          </w:p>
        </w:tc>
      </w:tr>
      <w:tr w:rsidR="00C94BFC" w:rsidRPr="00E4371C" w:rsidTr="00D27AE5">
        <w:tc>
          <w:tcPr>
            <w:tcW w:w="3210" w:type="dxa"/>
            <w:vAlign w:val="bottom"/>
          </w:tcPr>
          <w:p w:rsidR="00C94BFC" w:rsidRPr="00760705" w:rsidRDefault="00C94BFC" w:rsidP="00C94BFC">
            <w:pPr>
              <w:tabs>
                <w:tab w:val="left" w:pos="1440"/>
              </w:tabs>
              <w:spacing w:line="38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C94BFC" w:rsidRPr="00C94BFC" w:rsidRDefault="00B0293D" w:rsidP="00C94BFC">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49,427</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35,391</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(3,011)</w:t>
            </w: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C94BFC" w:rsidRPr="00E4371C" w:rsidTr="00D27AE5">
        <w:tc>
          <w:tcPr>
            <w:tcW w:w="3210" w:type="dxa"/>
            <w:vAlign w:val="bottom"/>
          </w:tcPr>
          <w:p w:rsidR="00C94BFC" w:rsidRPr="00E4371C" w:rsidRDefault="00C94BFC" w:rsidP="00C94BF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p>
        </w:tc>
      </w:tr>
      <w:tr w:rsidR="00C94BFC" w:rsidRPr="00E4371C" w:rsidTr="00D27AE5">
        <w:tc>
          <w:tcPr>
            <w:tcW w:w="3210" w:type="dxa"/>
            <w:vAlign w:val="bottom"/>
          </w:tcPr>
          <w:p w:rsidR="00C94BFC" w:rsidRDefault="00C94BFC" w:rsidP="00C94BFC">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C94BFC" w:rsidRPr="00E4371C" w:rsidRDefault="00C94BFC" w:rsidP="00C94BFC">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C94BFC" w:rsidRPr="00C94BFC" w:rsidRDefault="008F3AE7" w:rsidP="00C94BFC">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r w:rsidR="00B0293D">
              <w:rPr>
                <w:rFonts w:ascii="Arial" w:hAnsi="Arial" w:cs="Arial"/>
                <w:spacing w:val="-4"/>
                <w:sz w:val="18"/>
                <w:szCs w:val="18"/>
              </w:rPr>
              <w:t>12,</w:t>
            </w:r>
            <w:r w:rsidR="00446C56">
              <w:rPr>
                <w:rFonts w:ascii="Arial" w:hAnsi="Arial" w:cs="Arial"/>
                <w:spacing w:val="-4"/>
                <w:sz w:val="18"/>
                <w:szCs w:val="18"/>
              </w:rPr>
              <w:t>8</w:t>
            </w:r>
            <w:r w:rsidR="00B0293D">
              <w:rPr>
                <w:rFonts w:ascii="Arial" w:hAnsi="Arial" w:cs="Arial"/>
                <w:spacing w:val="-4"/>
                <w:sz w:val="18"/>
                <w:szCs w:val="18"/>
              </w:rPr>
              <w:t>39</w:t>
            </w:r>
            <w:r>
              <w:rPr>
                <w:rFonts w:ascii="Arial" w:hAnsi="Arial" w:cs="Arial"/>
                <w:spacing w:val="-4"/>
                <w:sz w:val="18"/>
                <w:szCs w:val="18"/>
              </w:rPr>
              <w:t>)</w:t>
            </w:r>
          </w:p>
        </w:tc>
        <w:tc>
          <w:tcPr>
            <w:tcW w:w="1380" w:type="dxa"/>
            <w:vAlign w:val="bottom"/>
          </w:tcPr>
          <w:p w:rsidR="00C94BFC" w:rsidRPr="00C94BFC"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3,635</w:t>
            </w:r>
          </w:p>
        </w:tc>
        <w:tc>
          <w:tcPr>
            <w:tcW w:w="1380" w:type="dxa"/>
            <w:vAlign w:val="bottom"/>
          </w:tcPr>
          <w:p w:rsidR="00C94BFC" w:rsidRPr="00C94BFC"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(71)</w:t>
            </w:r>
          </w:p>
        </w:tc>
        <w:tc>
          <w:tcPr>
            <w:tcW w:w="1380" w:type="dxa"/>
            <w:vAlign w:val="bottom"/>
          </w:tcPr>
          <w:p w:rsidR="00C94BFC" w:rsidRPr="00693CA8"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270</w:t>
            </w:r>
          </w:p>
        </w:tc>
      </w:tr>
      <w:tr w:rsidR="00C94BFC" w:rsidRPr="00E4371C" w:rsidTr="00D27AE5">
        <w:tc>
          <w:tcPr>
            <w:tcW w:w="3210" w:type="dxa"/>
            <w:vAlign w:val="bottom"/>
          </w:tcPr>
          <w:p w:rsidR="00C94BFC" w:rsidRPr="00E4371C" w:rsidRDefault="00C94BFC" w:rsidP="00C94BF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sidR="00197B45">
              <w:rPr>
                <w:rFonts w:ascii="Arial" w:hAnsi="Arial" w:cs="Arial"/>
                <w:b/>
                <w:bCs/>
                <w:color w:val="000000"/>
                <w:sz w:val="18"/>
                <w:szCs w:val="18"/>
              </w:rPr>
              <w:t>profit or los</w:t>
            </w:r>
            <w:r w:rsidR="008F3AE7">
              <w:rPr>
                <w:rFonts w:ascii="Arial" w:hAnsi="Arial" w:cs="Arial"/>
                <w:b/>
                <w:bCs/>
                <w:color w:val="000000"/>
                <w:sz w:val="18"/>
                <w:szCs w:val="18"/>
              </w:rPr>
              <w:t>s</w:t>
            </w:r>
          </w:p>
        </w:tc>
        <w:tc>
          <w:tcPr>
            <w:tcW w:w="1380" w:type="dxa"/>
            <w:vAlign w:val="bottom"/>
          </w:tcPr>
          <w:p w:rsidR="00C94BFC" w:rsidRPr="00C94BFC" w:rsidRDefault="00B0293D" w:rsidP="00C94BFC">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36,588</w:t>
            </w:r>
          </w:p>
        </w:tc>
        <w:tc>
          <w:tcPr>
            <w:tcW w:w="1380" w:type="dxa"/>
            <w:vAlign w:val="bottom"/>
          </w:tcPr>
          <w:p w:rsidR="00C94BFC" w:rsidRPr="00C94BFC"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39,026</w:t>
            </w:r>
          </w:p>
        </w:tc>
        <w:tc>
          <w:tcPr>
            <w:tcW w:w="1380" w:type="dxa"/>
            <w:vAlign w:val="bottom"/>
          </w:tcPr>
          <w:p w:rsidR="00C94BFC" w:rsidRPr="00C94BFC"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(3,082)</w:t>
            </w:r>
          </w:p>
        </w:tc>
        <w:tc>
          <w:tcPr>
            <w:tcW w:w="1380" w:type="dxa"/>
            <w:vAlign w:val="bottom"/>
          </w:tcPr>
          <w:p w:rsidR="00C94BFC" w:rsidRPr="00693CA8"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270</w:t>
            </w:r>
          </w:p>
        </w:tc>
      </w:tr>
    </w:tbl>
    <w:p w:rsidR="00A91466" w:rsidRDefault="00A91466">
      <w:r>
        <w:br w:type="page"/>
      </w:r>
    </w:p>
    <w:tbl>
      <w:tblPr>
        <w:tblW w:w="9030" w:type="dxa"/>
        <w:tblInd w:w="450" w:type="dxa"/>
        <w:tblLayout w:type="fixed"/>
        <w:tblLook w:val="0000" w:firstRow="0" w:lastRow="0" w:firstColumn="0" w:lastColumn="0" w:noHBand="0" w:noVBand="0"/>
      </w:tblPr>
      <w:tblGrid>
        <w:gridCol w:w="3510"/>
        <w:gridCol w:w="1380"/>
        <w:gridCol w:w="1380"/>
        <w:gridCol w:w="1380"/>
        <w:gridCol w:w="1380"/>
      </w:tblGrid>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r w:rsidRPr="00E4371C">
              <w:rPr>
                <w:rFonts w:ascii="Arial" w:hAnsi="Arial" w:cs="Arial"/>
                <w:b/>
                <w:bCs/>
                <w:sz w:val="18"/>
                <w:szCs w:val="18"/>
                <w:cs/>
              </w:rPr>
              <w:tab/>
            </w:r>
            <w:r w:rsidRPr="00E4371C">
              <w:rPr>
                <w:rFonts w:ascii="Arial" w:hAnsi="Arial" w:cs="Arial"/>
                <w:b/>
                <w:bCs/>
                <w:sz w:val="18"/>
                <w:szCs w:val="18"/>
              </w:rPr>
              <w:tab/>
            </w:r>
            <w:r w:rsidRPr="00E4371C">
              <w:rPr>
                <w:rFonts w:ascii="Arial" w:hAnsi="Arial" w:cs="Arial"/>
                <w:sz w:val="18"/>
                <w:szCs w:val="18"/>
              </w:rPr>
              <w:tab/>
            </w:r>
          </w:p>
        </w:tc>
        <w:tc>
          <w:tcPr>
            <w:tcW w:w="2760" w:type="dxa"/>
            <w:gridSpan w:val="2"/>
          </w:tcPr>
          <w:p w:rsidR="00D27AE5" w:rsidRPr="00E4371C" w:rsidRDefault="00D27AE5" w:rsidP="00D27AE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D27AE5" w:rsidRPr="00E4371C" w:rsidRDefault="00D27AE5" w:rsidP="001F5D21">
            <w:pPr>
              <w:tabs>
                <w:tab w:val="left" w:pos="600"/>
                <w:tab w:val="left" w:pos="900"/>
                <w:tab w:val="right" w:pos="7280"/>
                <w:tab w:val="right" w:pos="8540"/>
              </w:tabs>
              <w:spacing w:line="380" w:lineRule="exact"/>
              <w:ind w:right="-43"/>
              <w:jc w:val="right"/>
              <w:rPr>
                <w:rFonts w:ascii="Arial" w:hAnsi="Arial" w:cs="Arial"/>
                <w:sz w:val="18"/>
                <w:szCs w:val="18"/>
                <w:cs/>
              </w:rPr>
            </w:pPr>
            <w:r w:rsidRPr="00E4371C">
              <w:rPr>
                <w:rFonts w:ascii="Arial" w:hAnsi="Arial" w:cs="Arial"/>
                <w:sz w:val="18"/>
                <w:szCs w:val="18"/>
              </w:rPr>
              <w:t>(Unit: Thousand Baht)</w:t>
            </w:r>
          </w:p>
        </w:tc>
      </w:tr>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p>
        </w:tc>
        <w:tc>
          <w:tcPr>
            <w:tcW w:w="5520" w:type="dxa"/>
            <w:gridSpan w:val="4"/>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For the six-month periods ended 30 June</w:t>
            </w:r>
          </w:p>
        </w:tc>
      </w:tr>
      <w:tr w:rsidR="00D27AE5" w:rsidRPr="00E4371C" w:rsidTr="00A91466">
        <w:tc>
          <w:tcPr>
            <w:tcW w:w="3510" w:type="dxa"/>
          </w:tcPr>
          <w:p w:rsidR="00D27AE5" w:rsidRPr="00E4371C" w:rsidRDefault="00D27AE5" w:rsidP="00D27AE5">
            <w:pPr>
              <w:spacing w:line="380" w:lineRule="exact"/>
              <w:ind w:right="-18"/>
              <w:jc w:val="thaiDistribute"/>
              <w:rPr>
                <w:rFonts w:ascii="Arial" w:hAnsi="Arial" w:cs="Arial"/>
                <w:sz w:val="18"/>
                <w:szCs w:val="18"/>
              </w:rPr>
            </w:pP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Consolidated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c>
          <w:tcPr>
            <w:tcW w:w="2760" w:type="dxa"/>
            <w:gridSpan w:val="2"/>
            <w:vAlign w:val="bottom"/>
          </w:tcPr>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 xml:space="preserve">Separate </w:t>
            </w:r>
          </w:p>
          <w:p w:rsidR="00D27AE5" w:rsidRPr="00E4371C" w:rsidRDefault="00D27AE5" w:rsidP="00D27AE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E4371C">
              <w:rPr>
                <w:rFonts w:ascii="Arial" w:hAnsi="Arial" w:cs="Arial"/>
                <w:sz w:val="18"/>
                <w:szCs w:val="18"/>
              </w:rPr>
              <w:t>financial statements</w:t>
            </w:r>
          </w:p>
        </w:tc>
      </w:tr>
      <w:tr w:rsidR="00A91466" w:rsidRPr="00E4371C" w:rsidTr="00A91466">
        <w:tc>
          <w:tcPr>
            <w:tcW w:w="3510" w:type="dxa"/>
          </w:tcPr>
          <w:p w:rsidR="00A91466" w:rsidRPr="00E4371C" w:rsidRDefault="00A91466" w:rsidP="00A91466">
            <w:pPr>
              <w:spacing w:line="380" w:lineRule="exact"/>
              <w:ind w:right="-108"/>
              <w:jc w:val="thaiDistribute"/>
              <w:rPr>
                <w:rFonts w:ascii="Arial" w:hAnsi="Arial" w:cs="Arial"/>
                <w:b/>
                <w:bCs/>
                <w:sz w:val="18"/>
                <w:szCs w:val="18"/>
                <w:u w:val="single"/>
              </w:rPr>
            </w:pPr>
          </w:p>
        </w:tc>
        <w:tc>
          <w:tcPr>
            <w:tcW w:w="1380" w:type="dxa"/>
          </w:tcPr>
          <w:p w:rsidR="00A91466" w:rsidRPr="00E4371C" w:rsidRDefault="00A91466" w:rsidP="00A914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A91466" w:rsidRPr="00E4371C" w:rsidRDefault="00A91466" w:rsidP="00A914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A91466" w:rsidRPr="00E4371C" w:rsidRDefault="00A91466" w:rsidP="00A91466">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2020</w:t>
            </w:r>
          </w:p>
        </w:tc>
        <w:tc>
          <w:tcPr>
            <w:tcW w:w="1380" w:type="dxa"/>
          </w:tcPr>
          <w:p w:rsidR="00A91466" w:rsidRPr="00E4371C" w:rsidRDefault="00A91466" w:rsidP="00A91466">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r>
      <w:tr w:rsidR="00A91466" w:rsidRPr="00E4371C" w:rsidTr="00A91466">
        <w:tc>
          <w:tcPr>
            <w:tcW w:w="3510" w:type="dxa"/>
            <w:vAlign w:val="bottom"/>
          </w:tcPr>
          <w:p w:rsidR="00A91466" w:rsidRPr="00E4371C" w:rsidRDefault="00A91466" w:rsidP="00A91466">
            <w:pPr>
              <w:tabs>
                <w:tab w:val="left" w:pos="1440"/>
              </w:tabs>
              <w:spacing w:line="380" w:lineRule="exact"/>
              <w:ind w:left="312" w:hanging="270"/>
              <w:rPr>
                <w:rFonts w:ascii="Arial" w:hAnsi="Arial" w:cs="Arial"/>
                <w:b/>
                <w:bCs/>
                <w:sz w:val="18"/>
                <w:szCs w:val="18"/>
              </w:rPr>
            </w:pPr>
            <w:r w:rsidRPr="00E4371C">
              <w:rPr>
                <w:rFonts w:ascii="Arial" w:hAnsi="Arial" w:cs="Arial"/>
                <w:b/>
                <w:bCs/>
                <w:sz w:val="18"/>
                <w:szCs w:val="18"/>
              </w:rPr>
              <w:t>Current income tax:</w:t>
            </w:r>
          </w:p>
        </w:tc>
        <w:tc>
          <w:tcPr>
            <w:tcW w:w="1380" w:type="dxa"/>
            <w:vAlign w:val="bottom"/>
          </w:tcPr>
          <w:p w:rsidR="00A91466" w:rsidRPr="00E4371C" w:rsidRDefault="00A91466" w:rsidP="00A91466">
            <w:pPr>
              <w:tabs>
                <w:tab w:val="decimal" w:pos="1062"/>
              </w:tabs>
              <w:spacing w:line="380" w:lineRule="exact"/>
              <w:ind w:left="72" w:right="-63"/>
              <w:rPr>
                <w:rFonts w:ascii="Arial" w:hAnsi="Arial" w:cs="Arial"/>
                <w:spacing w:val="-4"/>
                <w:sz w:val="18"/>
                <w:szCs w:val="18"/>
              </w:rPr>
            </w:pPr>
          </w:p>
        </w:tc>
        <w:tc>
          <w:tcPr>
            <w:tcW w:w="1380" w:type="dxa"/>
            <w:vAlign w:val="bottom"/>
          </w:tcPr>
          <w:p w:rsidR="00A91466" w:rsidRPr="00E4371C" w:rsidRDefault="00A91466" w:rsidP="00A91466">
            <w:pPr>
              <w:tabs>
                <w:tab w:val="decimal" w:pos="1062"/>
              </w:tabs>
              <w:spacing w:line="380" w:lineRule="exact"/>
              <w:ind w:left="72" w:right="-63"/>
              <w:rPr>
                <w:rFonts w:ascii="Arial" w:hAnsi="Arial" w:cs="Arial"/>
                <w:spacing w:val="-4"/>
                <w:sz w:val="18"/>
                <w:szCs w:val="18"/>
              </w:rPr>
            </w:pPr>
          </w:p>
        </w:tc>
        <w:tc>
          <w:tcPr>
            <w:tcW w:w="1380" w:type="dxa"/>
            <w:vAlign w:val="bottom"/>
          </w:tcPr>
          <w:p w:rsidR="00A91466" w:rsidRPr="00E4371C" w:rsidRDefault="00A91466" w:rsidP="00A91466">
            <w:pPr>
              <w:tabs>
                <w:tab w:val="decimal" w:pos="1062"/>
              </w:tabs>
              <w:spacing w:line="380" w:lineRule="exact"/>
              <w:ind w:right="-18"/>
              <w:rPr>
                <w:rFonts w:ascii="Arial" w:hAnsi="Arial" w:cs="Arial"/>
                <w:sz w:val="18"/>
                <w:szCs w:val="18"/>
              </w:rPr>
            </w:pPr>
          </w:p>
        </w:tc>
        <w:tc>
          <w:tcPr>
            <w:tcW w:w="1380" w:type="dxa"/>
            <w:vAlign w:val="bottom"/>
          </w:tcPr>
          <w:p w:rsidR="00A91466" w:rsidRPr="00E4371C" w:rsidRDefault="00A91466" w:rsidP="00A91466">
            <w:pPr>
              <w:tabs>
                <w:tab w:val="decimal" w:pos="1062"/>
              </w:tabs>
              <w:spacing w:line="380" w:lineRule="exact"/>
              <w:ind w:right="-18"/>
              <w:rPr>
                <w:rFonts w:ascii="Arial" w:hAnsi="Arial" w:cs="Arial"/>
                <w:sz w:val="18"/>
                <w:szCs w:val="18"/>
              </w:rPr>
            </w:pPr>
          </w:p>
        </w:tc>
      </w:tr>
      <w:tr w:rsidR="00C94BFC" w:rsidRPr="00693CA8" w:rsidTr="00A91466">
        <w:tc>
          <w:tcPr>
            <w:tcW w:w="3510" w:type="dxa"/>
            <w:vAlign w:val="bottom"/>
          </w:tcPr>
          <w:p w:rsidR="00C94BFC" w:rsidRPr="00760705" w:rsidRDefault="00C94BFC" w:rsidP="00C94BFC">
            <w:pPr>
              <w:tabs>
                <w:tab w:val="left" w:pos="1440"/>
              </w:tabs>
              <w:spacing w:line="380" w:lineRule="exact"/>
              <w:ind w:left="312" w:hanging="270"/>
              <w:rPr>
                <w:rFonts w:ascii="Arial" w:hAnsi="Arial" w:cs="Arial"/>
                <w:sz w:val="18"/>
                <w:szCs w:val="18"/>
              </w:rPr>
            </w:pPr>
            <w:r w:rsidRPr="00E4371C">
              <w:rPr>
                <w:rFonts w:ascii="Arial" w:hAnsi="Arial" w:cs="Arial"/>
                <w:sz w:val="18"/>
                <w:szCs w:val="18"/>
              </w:rPr>
              <w:t>Interim corporate income tax charge</w:t>
            </w:r>
          </w:p>
        </w:tc>
        <w:tc>
          <w:tcPr>
            <w:tcW w:w="1380" w:type="dxa"/>
            <w:vAlign w:val="bottom"/>
          </w:tcPr>
          <w:p w:rsidR="00C94BFC" w:rsidRPr="00C94BFC" w:rsidRDefault="008F3AE7" w:rsidP="00C94BFC">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176,2</w:t>
            </w:r>
            <w:r w:rsidR="00B0293D">
              <w:rPr>
                <w:rFonts w:ascii="Arial" w:hAnsi="Arial" w:cs="Arial"/>
                <w:spacing w:val="-4"/>
                <w:sz w:val="18"/>
                <w:szCs w:val="18"/>
              </w:rPr>
              <w:t>3</w:t>
            </w:r>
            <w:r>
              <w:rPr>
                <w:rFonts w:ascii="Arial" w:hAnsi="Arial" w:cs="Arial"/>
                <w:spacing w:val="-4"/>
                <w:sz w:val="18"/>
                <w:szCs w:val="18"/>
              </w:rPr>
              <w:t>3</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87,319</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63,476</w:t>
            </w: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C94BFC" w:rsidRPr="00693CA8" w:rsidTr="00A91466">
        <w:tc>
          <w:tcPr>
            <w:tcW w:w="3510" w:type="dxa"/>
            <w:vAlign w:val="bottom"/>
          </w:tcPr>
          <w:p w:rsidR="00C94BFC" w:rsidRPr="00E4371C" w:rsidRDefault="00C94BFC" w:rsidP="00C94BFC">
            <w:pPr>
              <w:tabs>
                <w:tab w:val="left" w:pos="1440"/>
              </w:tabs>
              <w:spacing w:line="380" w:lineRule="exact"/>
              <w:ind w:left="312" w:hanging="270"/>
              <w:rPr>
                <w:rFonts w:ascii="Arial" w:hAnsi="Arial" w:cs="Arial"/>
                <w:sz w:val="18"/>
                <w:szCs w:val="18"/>
              </w:rPr>
            </w:pPr>
            <w:r>
              <w:rPr>
                <w:rFonts w:ascii="Arial" w:hAnsi="Arial" w:cs="Arial"/>
                <w:sz w:val="18"/>
                <w:szCs w:val="18"/>
              </w:rPr>
              <w:t>Income tax from the recognition of gains on sales of investment in subsidiary that have tax and accounting difference</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(95,904)</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(95,904)</w:t>
            </w:r>
          </w:p>
        </w:tc>
        <w:tc>
          <w:tcPr>
            <w:tcW w:w="1380" w:type="dxa"/>
            <w:vAlign w:val="bottom"/>
          </w:tcPr>
          <w:p w:rsidR="00C94BFC" w:rsidRDefault="00C94BFC" w:rsidP="00C94BFC">
            <w:pP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C94BFC" w:rsidRPr="00693CA8" w:rsidTr="00A91466">
        <w:tc>
          <w:tcPr>
            <w:tcW w:w="3510" w:type="dxa"/>
            <w:vAlign w:val="bottom"/>
          </w:tcPr>
          <w:p w:rsidR="00C94BFC" w:rsidRPr="00E4371C" w:rsidRDefault="00C94BFC" w:rsidP="00C94BF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Deferred tax:</w:t>
            </w: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C94BFC" w:rsidRDefault="00C94BFC" w:rsidP="00C94BFC">
            <w:pPr>
              <w:tabs>
                <w:tab w:val="decimal" w:pos="1062"/>
              </w:tabs>
              <w:spacing w:line="380" w:lineRule="exact"/>
              <w:ind w:left="72" w:right="-63"/>
              <w:rPr>
                <w:rFonts w:ascii="Arial" w:hAnsi="Arial" w:cs="Arial"/>
                <w:spacing w:val="-4"/>
                <w:sz w:val="18"/>
                <w:szCs w:val="18"/>
              </w:rPr>
            </w:pPr>
          </w:p>
        </w:tc>
        <w:tc>
          <w:tcPr>
            <w:tcW w:w="1380" w:type="dxa"/>
            <w:vAlign w:val="bottom"/>
          </w:tcPr>
          <w:p w:rsidR="00C94BFC" w:rsidRPr="00693CA8" w:rsidRDefault="00C94BFC" w:rsidP="00C94BFC">
            <w:pPr>
              <w:tabs>
                <w:tab w:val="decimal" w:pos="1062"/>
              </w:tabs>
              <w:spacing w:line="380" w:lineRule="exact"/>
              <w:ind w:left="72" w:right="-63"/>
              <w:rPr>
                <w:rFonts w:ascii="Arial" w:hAnsi="Arial" w:cs="Arial"/>
                <w:spacing w:val="-4"/>
                <w:sz w:val="18"/>
                <w:szCs w:val="18"/>
              </w:rPr>
            </w:pPr>
          </w:p>
        </w:tc>
      </w:tr>
      <w:tr w:rsidR="00C94BFC" w:rsidRPr="00693CA8" w:rsidTr="00A91466">
        <w:tc>
          <w:tcPr>
            <w:tcW w:w="3510" w:type="dxa"/>
            <w:vAlign w:val="bottom"/>
          </w:tcPr>
          <w:p w:rsidR="00C94BFC" w:rsidRDefault="00C94BFC" w:rsidP="00C94BFC">
            <w:pPr>
              <w:tabs>
                <w:tab w:val="left" w:pos="567"/>
                <w:tab w:val="left" w:pos="1134"/>
                <w:tab w:val="left" w:pos="1701"/>
              </w:tabs>
              <w:spacing w:line="380" w:lineRule="exact"/>
              <w:ind w:left="312" w:hanging="270"/>
              <w:rPr>
                <w:rFonts w:ascii="Arial" w:hAnsi="Arial" w:cs="Arial"/>
                <w:sz w:val="18"/>
                <w:szCs w:val="18"/>
              </w:rPr>
            </w:pPr>
            <w:r w:rsidRPr="00E4371C">
              <w:rPr>
                <w:rFonts w:ascii="Arial" w:hAnsi="Arial" w:cs="Arial"/>
                <w:sz w:val="18"/>
                <w:szCs w:val="18"/>
              </w:rPr>
              <w:t xml:space="preserve">Relating to origination and reversal </w:t>
            </w:r>
          </w:p>
          <w:p w:rsidR="00C94BFC" w:rsidRPr="00E4371C" w:rsidRDefault="00C94BFC" w:rsidP="00C94BFC">
            <w:pPr>
              <w:tabs>
                <w:tab w:val="left" w:pos="567"/>
                <w:tab w:val="left" w:pos="1134"/>
                <w:tab w:val="left" w:pos="1701"/>
              </w:tabs>
              <w:spacing w:line="380" w:lineRule="exact"/>
              <w:ind w:left="312" w:hanging="270"/>
              <w:rPr>
                <w:rFonts w:ascii="Arial" w:hAnsi="Arial" w:cs="Arial"/>
                <w:sz w:val="18"/>
                <w:szCs w:val="18"/>
              </w:rPr>
            </w:pPr>
            <w:r>
              <w:rPr>
                <w:rFonts w:ascii="Arial" w:hAnsi="Arial" w:cs="Arial"/>
                <w:sz w:val="18"/>
                <w:szCs w:val="18"/>
              </w:rPr>
              <w:t xml:space="preserve">   </w:t>
            </w:r>
            <w:r w:rsidRPr="00E4371C">
              <w:rPr>
                <w:rFonts w:ascii="Arial" w:hAnsi="Arial" w:cs="Arial"/>
                <w:sz w:val="18"/>
                <w:szCs w:val="18"/>
              </w:rPr>
              <w:t xml:space="preserve">of temporary differences  </w:t>
            </w:r>
          </w:p>
        </w:tc>
        <w:tc>
          <w:tcPr>
            <w:tcW w:w="1380" w:type="dxa"/>
            <w:vAlign w:val="bottom"/>
          </w:tcPr>
          <w:p w:rsidR="00C94BFC" w:rsidRPr="00C94BFC"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w:t>
            </w:r>
            <w:r w:rsidR="00B0293D">
              <w:rPr>
                <w:rFonts w:ascii="Arial" w:hAnsi="Arial" w:cs="Arial"/>
                <w:spacing w:val="-4"/>
                <w:sz w:val="18"/>
                <w:szCs w:val="18"/>
              </w:rPr>
              <w:t>5,391</w:t>
            </w:r>
            <w:r w:rsidRPr="00C94BFC">
              <w:rPr>
                <w:rFonts w:ascii="Arial" w:hAnsi="Arial" w:cs="Arial"/>
                <w:spacing w:val="-4"/>
                <w:sz w:val="18"/>
                <w:szCs w:val="18"/>
              </w:rPr>
              <w:t>)</w:t>
            </w:r>
          </w:p>
        </w:tc>
        <w:tc>
          <w:tcPr>
            <w:tcW w:w="1380" w:type="dxa"/>
            <w:vAlign w:val="bottom"/>
          </w:tcPr>
          <w:p w:rsidR="00C94BFC" w:rsidRPr="00C94BFC"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5,223</w:t>
            </w:r>
          </w:p>
        </w:tc>
        <w:tc>
          <w:tcPr>
            <w:tcW w:w="1380" w:type="dxa"/>
            <w:vAlign w:val="bottom"/>
          </w:tcPr>
          <w:p w:rsidR="00C94BFC" w:rsidRPr="00C94BFC"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26,450</w:t>
            </w:r>
          </w:p>
        </w:tc>
        <w:tc>
          <w:tcPr>
            <w:tcW w:w="1380" w:type="dxa"/>
            <w:vAlign w:val="bottom"/>
          </w:tcPr>
          <w:p w:rsidR="00C94BFC" w:rsidRPr="00693CA8" w:rsidRDefault="00C94BFC" w:rsidP="00C94BFC">
            <w:pPr>
              <w:pBdr>
                <w:bottom w:val="sing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r w:rsidR="00C94BFC" w:rsidRPr="00693CA8" w:rsidTr="00A91466">
        <w:tc>
          <w:tcPr>
            <w:tcW w:w="3510" w:type="dxa"/>
            <w:vAlign w:val="bottom"/>
          </w:tcPr>
          <w:p w:rsidR="00C94BFC" w:rsidRPr="00E4371C" w:rsidRDefault="00C94BFC" w:rsidP="00C94BFC">
            <w:pPr>
              <w:tabs>
                <w:tab w:val="left" w:pos="567"/>
                <w:tab w:val="left" w:pos="1134"/>
                <w:tab w:val="left" w:pos="1701"/>
              </w:tabs>
              <w:spacing w:line="380" w:lineRule="exact"/>
              <w:ind w:left="312" w:right="-108" w:hanging="270"/>
              <w:rPr>
                <w:rFonts w:ascii="Arial" w:hAnsi="Arial" w:cs="Arial"/>
                <w:b/>
                <w:bCs/>
                <w:color w:val="000000"/>
                <w:sz w:val="18"/>
                <w:szCs w:val="18"/>
              </w:rPr>
            </w:pPr>
            <w:r w:rsidRPr="00E4371C">
              <w:rPr>
                <w:rFonts w:ascii="Arial" w:hAnsi="Arial" w:cs="Arial"/>
                <w:b/>
                <w:bCs/>
                <w:color w:val="000000"/>
                <w:sz w:val="18"/>
                <w:szCs w:val="18"/>
              </w:rPr>
              <w:t>Income tax expense</w:t>
            </w:r>
            <w:r>
              <w:rPr>
                <w:rFonts w:ascii="Arial" w:hAnsi="Arial" w:cs="Arial"/>
                <w:b/>
                <w:bCs/>
                <w:color w:val="000000"/>
                <w:sz w:val="18"/>
                <w:szCs w:val="18"/>
              </w:rPr>
              <w:t xml:space="preserve"> (revenues)</w:t>
            </w:r>
            <w:r w:rsidRPr="00E4371C">
              <w:rPr>
                <w:rFonts w:ascii="Arial" w:hAnsi="Arial" w:cs="Arial"/>
                <w:b/>
                <w:bCs/>
                <w:color w:val="000000"/>
                <w:sz w:val="18"/>
                <w:szCs w:val="18"/>
              </w:rPr>
              <w:t xml:space="preserve"> reported in </w:t>
            </w:r>
            <w:r w:rsidR="008F3AE7">
              <w:rPr>
                <w:rFonts w:ascii="Arial" w:hAnsi="Arial" w:cs="Arial"/>
                <w:b/>
                <w:bCs/>
                <w:color w:val="000000"/>
                <w:sz w:val="18"/>
                <w:szCs w:val="18"/>
              </w:rPr>
              <w:t>profit or loss</w:t>
            </w:r>
          </w:p>
        </w:tc>
        <w:tc>
          <w:tcPr>
            <w:tcW w:w="1380" w:type="dxa"/>
            <w:vAlign w:val="bottom"/>
          </w:tcPr>
          <w:p w:rsidR="00C94BFC" w:rsidRPr="00C94BFC" w:rsidRDefault="00B0293D" w:rsidP="00C94BFC">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74,938</w:t>
            </w:r>
          </w:p>
        </w:tc>
        <w:tc>
          <w:tcPr>
            <w:tcW w:w="1380" w:type="dxa"/>
            <w:vAlign w:val="bottom"/>
          </w:tcPr>
          <w:p w:rsidR="00C94BFC" w:rsidRPr="00C94BFC"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92,542</w:t>
            </w:r>
          </w:p>
        </w:tc>
        <w:tc>
          <w:tcPr>
            <w:tcW w:w="1380" w:type="dxa"/>
            <w:vAlign w:val="bottom"/>
          </w:tcPr>
          <w:p w:rsidR="00C94BFC" w:rsidRPr="00C94BFC"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sidRPr="00C94BFC">
              <w:rPr>
                <w:rFonts w:ascii="Arial" w:hAnsi="Arial" w:cs="Arial"/>
                <w:spacing w:val="-4"/>
                <w:sz w:val="18"/>
                <w:szCs w:val="18"/>
              </w:rPr>
              <w:t>(5,978)</w:t>
            </w:r>
          </w:p>
        </w:tc>
        <w:tc>
          <w:tcPr>
            <w:tcW w:w="1380" w:type="dxa"/>
            <w:vAlign w:val="bottom"/>
          </w:tcPr>
          <w:p w:rsidR="00C94BFC" w:rsidRPr="00693CA8" w:rsidRDefault="00C94BFC" w:rsidP="00C94BFC">
            <w:pPr>
              <w:pBdr>
                <w:bottom w:val="double" w:sz="4" w:space="1" w:color="auto"/>
              </w:pBdr>
              <w:tabs>
                <w:tab w:val="decimal" w:pos="1062"/>
              </w:tabs>
              <w:spacing w:line="380" w:lineRule="exact"/>
              <w:ind w:left="72" w:right="-63"/>
              <w:rPr>
                <w:rFonts w:ascii="Arial" w:hAnsi="Arial" w:cs="Arial"/>
                <w:spacing w:val="-4"/>
                <w:sz w:val="18"/>
                <w:szCs w:val="18"/>
              </w:rPr>
            </w:pPr>
            <w:r>
              <w:rPr>
                <w:rFonts w:ascii="Arial" w:hAnsi="Arial" w:cs="Arial"/>
                <w:spacing w:val="-4"/>
                <w:sz w:val="18"/>
                <w:szCs w:val="18"/>
              </w:rPr>
              <w:t>-</w:t>
            </w:r>
          </w:p>
        </w:tc>
      </w:tr>
    </w:tbl>
    <w:p w:rsidR="004B0F2E" w:rsidRPr="004B0F2E" w:rsidRDefault="00590F4D" w:rsidP="008A5751">
      <w:pPr>
        <w:tabs>
          <w:tab w:val="left" w:pos="2160"/>
          <w:tab w:val="right" w:pos="7280"/>
          <w:tab w:val="right" w:pos="8540"/>
        </w:tabs>
        <w:spacing w:before="240" w:after="120" w:line="380" w:lineRule="exact"/>
        <w:ind w:left="547" w:hanging="547"/>
        <w:jc w:val="thaiDistribute"/>
        <w:rPr>
          <w:rFonts w:ascii="Arial" w:hAnsi="Arial"/>
          <w:sz w:val="22"/>
          <w:szCs w:val="22"/>
        </w:rPr>
      </w:pPr>
      <w:r>
        <w:rPr>
          <w:rFonts w:ascii="Arial" w:hAnsi="Arial"/>
          <w:sz w:val="22"/>
          <w:szCs w:val="22"/>
        </w:rPr>
        <w:tab/>
      </w:r>
      <w:r w:rsidR="004B0F2E" w:rsidRPr="004B0F2E">
        <w:rPr>
          <w:rFonts w:ascii="Arial" w:hAnsi="Arial"/>
          <w:sz w:val="22"/>
          <w:szCs w:val="22"/>
        </w:rPr>
        <w:t xml:space="preserve">The amounts of income tax relating to each component of other comprehensive income </w:t>
      </w:r>
      <w:r w:rsidR="004B0F2E" w:rsidRPr="00F53E6F">
        <w:rPr>
          <w:rFonts w:ascii="Arial" w:hAnsi="Arial"/>
          <w:sz w:val="22"/>
          <w:szCs w:val="22"/>
        </w:rPr>
        <w:t xml:space="preserve">for the </w:t>
      </w:r>
      <w:r w:rsidR="00A91466" w:rsidRPr="00F53E6F">
        <w:rPr>
          <w:rFonts w:ascii="Arial" w:hAnsi="Arial"/>
          <w:sz w:val="22"/>
          <w:szCs w:val="22"/>
        </w:rPr>
        <w:t>three-month and six-m</w:t>
      </w:r>
      <w:r w:rsidR="00A91466">
        <w:rPr>
          <w:rFonts w:ascii="Arial" w:hAnsi="Arial"/>
          <w:sz w:val="22"/>
          <w:szCs w:val="22"/>
        </w:rPr>
        <w:t xml:space="preserve">onth periods ended </w:t>
      </w:r>
      <w:r w:rsidR="00A91466" w:rsidRPr="00F53E6F">
        <w:rPr>
          <w:rFonts w:ascii="Arial" w:hAnsi="Arial"/>
          <w:sz w:val="22"/>
          <w:szCs w:val="22"/>
        </w:rPr>
        <w:t xml:space="preserve">30 June </w:t>
      </w:r>
      <w:r w:rsidR="00EA0900">
        <w:rPr>
          <w:rFonts w:ascii="Arial" w:hAnsi="Arial" w:cs="Arial"/>
          <w:sz w:val="22"/>
          <w:szCs w:val="22"/>
        </w:rPr>
        <w:t>2020</w:t>
      </w:r>
      <w:r w:rsidR="00EA0900" w:rsidRPr="000C4B0C">
        <w:rPr>
          <w:rFonts w:ascii="Arial" w:hAnsi="Arial"/>
          <w:sz w:val="22"/>
          <w:szCs w:val="22"/>
        </w:rPr>
        <w:t xml:space="preserve"> and </w:t>
      </w:r>
      <w:r w:rsidR="00EA0900">
        <w:rPr>
          <w:rFonts w:ascii="Arial" w:hAnsi="Arial"/>
          <w:sz w:val="22"/>
          <w:szCs w:val="22"/>
        </w:rPr>
        <w:t>2019</w:t>
      </w:r>
      <w:r w:rsidR="00EA0900" w:rsidRPr="000C4B0C">
        <w:rPr>
          <w:rFonts w:ascii="Arial" w:hAnsi="Arial"/>
          <w:sz w:val="22"/>
          <w:szCs w:val="22"/>
        </w:rPr>
        <w:t xml:space="preserve"> </w:t>
      </w:r>
      <w:r w:rsidR="004B0F2E" w:rsidRPr="004B0F2E">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3510"/>
        <w:gridCol w:w="1350"/>
        <w:gridCol w:w="1440"/>
        <w:gridCol w:w="1350"/>
        <w:gridCol w:w="1440"/>
      </w:tblGrid>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tcPr>
          <w:p w:rsidR="004B0F2E" w:rsidRPr="004B0F2E" w:rsidRDefault="004B0F2E" w:rsidP="008A5751">
            <w:pPr>
              <w:spacing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For the three-month periods ended </w:t>
            </w:r>
            <w:r w:rsidR="008B7F44">
              <w:rPr>
                <w:rFonts w:ascii="Arial" w:hAnsi="Arial" w:cs="Arial"/>
                <w:sz w:val="20"/>
                <w:szCs w:val="20"/>
              </w:rPr>
              <w:t>30 June</w:t>
            </w:r>
          </w:p>
        </w:tc>
      </w:tr>
      <w:tr w:rsidR="004B0F2E" w:rsidRPr="004B0F2E" w:rsidTr="00A91466">
        <w:tc>
          <w:tcPr>
            <w:tcW w:w="3510" w:type="dxa"/>
          </w:tcPr>
          <w:p w:rsidR="004B0F2E" w:rsidRPr="004B0F2E" w:rsidRDefault="004B0F2E" w:rsidP="008A5751">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4B0F2E" w:rsidRPr="004B0F2E" w:rsidRDefault="004B0F2E" w:rsidP="00040EC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EA0900" w:rsidRPr="004B0F2E" w:rsidTr="00A91466">
        <w:tc>
          <w:tcPr>
            <w:tcW w:w="3510" w:type="dxa"/>
          </w:tcPr>
          <w:p w:rsidR="00EA0900" w:rsidRPr="004B0F2E" w:rsidRDefault="00EA0900" w:rsidP="008A5751">
            <w:pPr>
              <w:tabs>
                <w:tab w:val="left" w:pos="1440"/>
              </w:tabs>
              <w:spacing w:line="340" w:lineRule="exact"/>
              <w:jc w:val="thaiDistribute"/>
              <w:rPr>
                <w:rFonts w:ascii="Arial" w:hAnsi="Arial" w:cs="Arial"/>
                <w:spacing w:val="-4"/>
                <w:sz w:val="20"/>
                <w:szCs w:val="20"/>
              </w:rPr>
            </w:pP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c>
          <w:tcPr>
            <w:tcW w:w="1350" w:type="dxa"/>
          </w:tcPr>
          <w:p w:rsidR="00EA0900" w:rsidRPr="004B0F2E" w:rsidRDefault="00EA0900" w:rsidP="00040EC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EA0900" w:rsidRPr="004B0F2E" w:rsidRDefault="00EA0900" w:rsidP="00040E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r>
      <w:tr w:rsidR="00C94BFC" w:rsidRPr="004B0F2E" w:rsidTr="00A91466">
        <w:tc>
          <w:tcPr>
            <w:tcW w:w="3510" w:type="dxa"/>
          </w:tcPr>
          <w:p w:rsidR="00C94BFC" w:rsidRPr="004B0F2E" w:rsidRDefault="00C94BFC" w:rsidP="00C94BFC">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44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280</w:t>
            </w:r>
          </w:p>
        </w:tc>
        <w:tc>
          <w:tcPr>
            <w:tcW w:w="135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44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C94BFC" w:rsidRPr="004B0F2E" w:rsidTr="00A91466">
        <w:tc>
          <w:tcPr>
            <w:tcW w:w="3510" w:type="dxa"/>
          </w:tcPr>
          <w:p w:rsidR="00C94BFC" w:rsidRPr="004B0F2E" w:rsidRDefault="00C94BFC" w:rsidP="00C94BFC">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280</w:t>
            </w:r>
          </w:p>
        </w:tc>
        <w:tc>
          <w:tcPr>
            <w:tcW w:w="135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r w:rsidR="00C94BFC" w:rsidRPr="004B0F2E" w:rsidTr="001F5D21">
        <w:tc>
          <w:tcPr>
            <w:tcW w:w="3510" w:type="dxa"/>
          </w:tcPr>
          <w:p w:rsidR="00C94BFC" w:rsidRPr="004B0F2E" w:rsidRDefault="00C94BFC" w:rsidP="00C94BFC">
            <w:pPr>
              <w:tabs>
                <w:tab w:val="left" w:pos="1440"/>
              </w:tabs>
              <w:spacing w:line="340" w:lineRule="exact"/>
              <w:jc w:val="thaiDistribute"/>
              <w:rPr>
                <w:rFonts w:ascii="Arial" w:hAnsi="Arial" w:cs="Arial"/>
                <w:spacing w:val="-4"/>
                <w:sz w:val="20"/>
                <w:szCs w:val="20"/>
              </w:rPr>
            </w:pPr>
          </w:p>
        </w:tc>
        <w:tc>
          <w:tcPr>
            <w:tcW w:w="5580" w:type="dxa"/>
            <w:gridSpan w:val="4"/>
          </w:tcPr>
          <w:p w:rsidR="00C94BFC" w:rsidRPr="004B0F2E" w:rsidRDefault="00C94BFC" w:rsidP="00C94BFC">
            <w:pPr>
              <w:spacing w:before="240" w:line="340" w:lineRule="exact"/>
              <w:jc w:val="right"/>
              <w:rPr>
                <w:rFonts w:ascii="Arial" w:hAnsi="Arial" w:cs="Arial"/>
                <w:spacing w:val="-4"/>
                <w:sz w:val="20"/>
                <w:szCs w:val="20"/>
              </w:rPr>
            </w:pPr>
            <w:r w:rsidRPr="004B0F2E">
              <w:rPr>
                <w:rFonts w:ascii="Arial" w:hAnsi="Arial" w:cs="Arial"/>
                <w:spacing w:val="-4"/>
                <w:sz w:val="20"/>
                <w:szCs w:val="20"/>
              </w:rPr>
              <w:t>(Unit: Thousand Baht)</w:t>
            </w:r>
          </w:p>
        </w:tc>
      </w:tr>
      <w:tr w:rsidR="00C94BFC" w:rsidRPr="004B0F2E" w:rsidTr="001F5D21">
        <w:tc>
          <w:tcPr>
            <w:tcW w:w="3510" w:type="dxa"/>
          </w:tcPr>
          <w:p w:rsidR="00C94BFC" w:rsidRPr="004B0F2E" w:rsidRDefault="00C94BFC" w:rsidP="00C94BFC">
            <w:pPr>
              <w:tabs>
                <w:tab w:val="left" w:pos="1440"/>
              </w:tabs>
              <w:spacing w:line="340" w:lineRule="exact"/>
              <w:jc w:val="thaiDistribute"/>
              <w:rPr>
                <w:rFonts w:ascii="Arial" w:hAnsi="Arial" w:cs="Arial"/>
                <w:spacing w:val="-4"/>
                <w:sz w:val="20"/>
                <w:szCs w:val="20"/>
              </w:rPr>
            </w:pPr>
          </w:p>
        </w:tc>
        <w:tc>
          <w:tcPr>
            <w:tcW w:w="5580" w:type="dxa"/>
            <w:gridSpan w:val="4"/>
            <w:vAlign w:val="bottom"/>
          </w:tcPr>
          <w:p w:rsidR="00C94BFC" w:rsidRPr="004B0F2E" w:rsidRDefault="00C94BFC" w:rsidP="00C94BF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For the </w:t>
            </w:r>
            <w:r>
              <w:rPr>
                <w:rFonts w:ascii="Arial" w:hAnsi="Arial" w:cs="Arial"/>
                <w:sz w:val="20"/>
                <w:szCs w:val="20"/>
              </w:rPr>
              <w:t>six</w:t>
            </w:r>
            <w:r w:rsidRPr="004B0F2E">
              <w:rPr>
                <w:rFonts w:ascii="Arial" w:hAnsi="Arial" w:cs="Arial"/>
                <w:sz w:val="20"/>
                <w:szCs w:val="20"/>
              </w:rPr>
              <w:t xml:space="preserve">-month periods ended </w:t>
            </w:r>
            <w:r>
              <w:rPr>
                <w:rFonts w:ascii="Arial" w:hAnsi="Arial" w:cs="Arial"/>
                <w:sz w:val="20"/>
                <w:szCs w:val="20"/>
              </w:rPr>
              <w:t>30 June</w:t>
            </w:r>
          </w:p>
        </w:tc>
      </w:tr>
      <w:tr w:rsidR="00C94BFC" w:rsidRPr="004B0F2E" w:rsidTr="001F5D21">
        <w:tc>
          <w:tcPr>
            <w:tcW w:w="3510" w:type="dxa"/>
          </w:tcPr>
          <w:p w:rsidR="00C94BFC" w:rsidRPr="004B0F2E" w:rsidRDefault="00C94BFC" w:rsidP="00C94BFC">
            <w:pPr>
              <w:tabs>
                <w:tab w:val="left" w:pos="1440"/>
              </w:tabs>
              <w:spacing w:line="340" w:lineRule="exact"/>
              <w:jc w:val="thaiDistribute"/>
              <w:rPr>
                <w:rFonts w:ascii="Arial" w:hAnsi="Arial" w:cs="Arial"/>
                <w:spacing w:val="-4"/>
                <w:sz w:val="20"/>
                <w:szCs w:val="20"/>
              </w:rPr>
            </w:pPr>
          </w:p>
        </w:tc>
        <w:tc>
          <w:tcPr>
            <w:tcW w:w="2790" w:type="dxa"/>
            <w:gridSpan w:val="2"/>
            <w:vAlign w:val="bottom"/>
          </w:tcPr>
          <w:p w:rsidR="00C94BFC" w:rsidRPr="004B0F2E" w:rsidRDefault="00C94BFC" w:rsidP="00C94BF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Consolidated </w:t>
            </w:r>
          </w:p>
          <w:p w:rsidR="00C94BFC" w:rsidRPr="004B0F2E" w:rsidRDefault="00C94BFC" w:rsidP="00C94BF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c>
          <w:tcPr>
            <w:tcW w:w="2790" w:type="dxa"/>
            <w:gridSpan w:val="2"/>
            <w:vAlign w:val="bottom"/>
          </w:tcPr>
          <w:p w:rsidR="00C94BFC" w:rsidRPr="004B0F2E" w:rsidRDefault="00C94BFC" w:rsidP="00C94BF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 xml:space="preserve">Separate </w:t>
            </w:r>
          </w:p>
          <w:p w:rsidR="00C94BFC" w:rsidRPr="004B0F2E" w:rsidRDefault="00C94BFC" w:rsidP="00C94BFC">
            <w:pPr>
              <w:pBdr>
                <w:bottom w:val="single" w:sz="4" w:space="1" w:color="auto"/>
              </w:pBdr>
              <w:spacing w:line="340" w:lineRule="exact"/>
              <w:ind w:right="-43"/>
              <w:jc w:val="center"/>
              <w:rPr>
                <w:rFonts w:ascii="Arial" w:hAnsi="Arial" w:cs="Arial"/>
                <w:sz w:val="20"/>
                <w:szCs w:val="20"/>
              </w:rPr>
            </w:pPr>
            <w:r w:rsidRPr="004B0F2E">
              <w:rPr>
                <w:rFonts w:ascii="Arial" w:hAnsi="Arial" w:cs="Arial"/>
                <w:sz w:val="20"/>
                <w:szCs w:val="20"/>
              </w:rPr>
              <w:t>financial statements</w:t>
            </w:r>
          </w:p>
        </w:tc>
      </w:tr>
      <w:tr w:rsidR="00C94BFC" w:rsidRPr="004B0F2E" w:rsidTr="001F5D21">
        <w:tc>
          <w:tcPr>
            <w:tcW w:w="3510" w:type="dxa"/>
          </w:tcPr>
          <w:p w:rsidR="00C94BFC" w:rsidRPr="004B0F2E" w:rsidRDefault="00C94BFC" w:rsidP="00C94BFC">
            <w:pPr>
              <w:tabs>
                <w:tab w:val="left" w:pos="1440"/>
              </w:tabs>
              <w:spacing w:line="340" w:lineRule="exact"/>
              <w:jc w:val="thaiDistribute"/>
              <w:rPr>
                <w:rFonts w:ascii="Arial" w:hAnsi="Arial" w:cs="Arial"/>
                <w:spacing w:val="-4"/>
                <w:sz w:val="20"/>
                <w:szCs w:val="20"/>
              </w:rPr>
            </w:pPr>
          </w:p>
        </w:tc>
        <w:tc>
          <w:tcPr>
            <w:tcW w:w="1350" w:type="dxa"/>
          </w:tcPr>
          <w:p w:rsidR="00C94BFC" w:rsidRPr="004B0F2E" w:rsidRDefault="00C94BFC" w:rsidP="00C94BF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C94BFC" w:rsidRPr="004B0F2E" w:rsidRDefault="00C94BFC" w:rsidP="00C94B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c>
          <w:tcPr>
            <w:tcW w:w="1350" w:type="dxa"/>
          </w:tcPr>
          <w:p w:rsidR="00C94BFC" w:rsidRPr="004B0F2E" w:rsidRDefault="00C94BFC" w:rsidP="00C94BF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w:t>
            </w:r>
            <w:r>
              <w:rPr>
                <w:rFonts w:ascii="Arial" w:hAnsi="Arial" w:cs="Arial"/>
                <w:sz w:val="20"/>
                <w:szCs w:val="20"/>
              </w:rPr>
              <w:t>20</w:t>
            </w:r>
          </w:p>
        </w:tc>
        <w:tc>
          <w:tcPr>
            <w:tcW w:w="1440" w:type="dxa"/>
          </w:tcPr>
          <w:p w:rsidR="00C94BFC" w:rsidRPr="004B0F2E" w:rsidRDefault="00C94BFC" w:rsidP="00C94BF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4B0F2E">
              <w:rPr>
                <w:rFonts w:ascii="Arial" w:hAnsi="Arial" w:cs="Arial"/>
                <w:sz w:val="20"/>
                <w:szCs w:val="20"/>
              </w:rPr>
              <w:t>201</w:t>
            </w:r>
            <w:r>
              <w:rPr>
                <w:rFonts w:ascii="Arial" w:hAnsi="Arial" w:cs="Arial"/>
                <w:sz w:val="20"/>
                <w:szCs w:val="20"/>
              </w:rPr>
              <w:t>9</w:t>
            </w:r>
          </w:p>
        </w:tc>
      </w:tr>
      <w:tr w:rsidR="00C94BFC" w:rsidRPr="004B0F2E" w:rsidTr="001F5D21">
        <w:tc>
          <w:tcPr>
            <w:tcW w:w="3510" w:type="dxa"/>
          </w:tcPr>
          <w:p w:rsidR="00C94BFC" w:rsidRPr="004B0F2E" w:rsidRDefault="00C94BFC" w:rsidP="00C94BFC">
            <w:pPr>
              <w:tabs>
                <w:tab w:val="left" w:pos="567"/>
                <w:tab w:val="left" w:pos="1134"/>
                <w:tab w:val="left" w:pos="1701"/>
              </w:tabs>
              <w:spacing w:line="340" w:lineRule="exact"/>
              <w:ind w:left="162" w:right="-108" w:hanging="162"/>
              <w:rPr>
                <w:rFonts w:ascii="Arial" w:hAnsi="Arial" w:cs="Arial"/>
                <w:sz w:val="20"/>
                <w:szCs w:val="20"/>
              </w:rPr>
            </w:pPr>
            <w:r w:rsidRPr="004B0F2E">
              <w:rPr>
                <w:rFonts w:ascii="Arial" w:hAnsi="Arial" w:cs="Arial"/>
                <w:sz w:val="20"/>
                <w:szCs w:val="20"/>
              </w:rPr>
              <w:t>Deferred tax on losses on              change in value of available-for-sale investment</w:t>
            </w:r>
          </w:p>
        </w:tc>
        <w:tc>
          <w:tcPr>
            <w:tcW w:w="135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44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458</w:t>
            </w:r>
          </w:p>
        </w:tc>
        <w:tc>
          <w:tcPr>
            <w:tcW w:w="135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c>
          <w:tcPr>
            <w:tcW w:w="1440" w:type="dxa"/>
            <w:vAlign w:val="bottom"/>
          </w:tcPr>
          <w:p w:rsidR="00C94BFC" w:rsidRPr="00360BA7" w:rsidRDefault="00C94BFC" w:rsidP="00C94BFC">
            <w:pPr>
              <w:pBdr>
                <w:bottom w:val="single" w:sz="4" w:space="1" w:color="auto"/>
              </w:pBdr>
              <w:tabs>
                <w:tab w:val="decimal" w:pos="1062"/>
              </w:tabs>
              <w:spacing w:line="340" w:lineRule="exact"/>
              <w:ind w:right="-42"/>
              <w:jc w:val="thaiDistribute"/>
              <w:rPr>
                <w:rFonts w:ascii="Arial" w:hAnsi="Arial" w:cstheme="minorBidi"/>
                <w:spacing w:val="-4"/>
                <w:sz w:val="20"/>
                <w:szCs w:val="20"/>
              </w:rPr>
            </w:pPr>
            <w:r>
              <w:rPr>
                <w:rFonts w:ascii="Arial" w:hAnsi="Arial" w:cstheme="minorBidi"/>
                <w:spacing w:val="-4"/>
                <w:sz w:val="20"/>
                <w:szCs w:val="20"/>
              </w:rPr>
              <w:t>-</w:t>
            </w:r>
          </w:p>
        </w:tc>
      </w:tr>
      <w:tr w:rsidR="00C94BFC" w:rsidRPr="004B0F2E" w:rsidTr="001F5D21">
        <w:tc>
          <w:tcPr>
            <w:tcW w:w="3510" w:type="dxa"/>
          </w:tcPr>
          <w:p w:rsidR="00C94BFC" w:rsidRPr="004B0F2E" w:rsidRDefault="00C94BFC" w:rsidP="00C94BFC">
            <w:pPr>
              <w:tabs>
                <w:tab w:val="left" w:pos="567"/>
                <w:tab w:val="left" w:pos="1134"/>
                <w:tab w:val="left" w:pos="1701"/>
              </w:tabs>
              <w:spacing w:line="340" w:lineRule="exact"/>
              <w:ind w:left="162" w:right="-108" w:hanging="162"/>
              <w:rPr>
                <w:rFonts w:ascii="Arial" w:hAnsi="Arial" w:cs="Arial"/>
                <w:sz w:val="20"/>
                <w:szCs w:val="20"/>
              </w:rPr>
            </w:pPr>
          </w:p>
        </w:tc>
        <w:tc>
          <w:tcPr>
            <w:tcW w:w="135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458</w:t>
            </w:r>
          </w:p>
        </w:tc>
        <w:tc>
          <w:tcPr>
            <w:tcW w:w="135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c>
          <w:tcPr>
            <w:tcW w:w="1440" w:type="dxa"/>
            <w:vAlign w:val="bottom"/>
          </w:tcPr>
          <w:p w:rsidR="00C94BFC" w:rsidRPr="004B0F2E" w:rsidRDefault="00C94BFC" w:rsidP="00C94BFC">
            <w:pPr>
              <w:pBdr>
                <w:bottom w:val="double" w:sz="4" w:space="1" w:color="auto"/>
              </w:pBdr>
              <w:tabs>
                <w:tab w:val="decimal" w:pos="1062"/>
              </w:tabs>
              <w:spacing w:line="340" w:lineRule="exact"/>
              <w:ind w:right="-42"/>
              <w:jc w:val="thaiDistribute"/>
              <w:rPr>
                <w:rFonts w:ascii="Arial" w:hAnsi="Arial" w:cs="Arial"/>
                <w:spacing w:val="-4"/>
                <w:sz w:val="20"/>
                <w:szCs w:val="20"/>
              </w:rPr>
            </w:pPr>
            <w:r>
              <w:rPr>
                <w:rFonts w:ascii="Arial" w:hAnsi="Arial" w:cs="Arial"/>
                <w:spacing w:val="-4"/>
                <w:sz w:val="20"/>
                <w:szCs w:val="20"/>
              </w:rPr>
              <w:t>-</w:t>
            </w:r>
          </w:p>
        </w:tc>
      </w:tr>
    </w:tbl>
    <w:p w:rsidR="008F3AE7" w:rsidRDefault="008F3AE7">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97784" w:rsidRPr="003A23F0" w:rsidRDefault="008A5751" w:rsidP="003469F2">
      <w:pPr>
        <w:spacing w:before="120" w:after="120" w:line="380" w:lineRule="exact"/>
        <w:ind w:left="547" w:hanging="547"/>
        <w:rPr>
          <w:rFonts w:ascii="Arial" w:hAnsi="Arial" w:cs="Arial"/>
          <w:b/>
          <w:bCs/>
          <w:sz w:val="22"/>
          <w:szCs w:val="22"/>
        </w:rPr>
      </w:pPr>
      <w:r>
        <w:rPr>
          <w:rFonts w:ascii="Arial" w:hAnsi="Arial" w:cs="Arial"/>
          <w:b/>
          <w:bCs/>
          <w:sz w:val="22"/>
          <w:szCs w:val="22"/>
        </w:rPr>
        <w:t>4</w:t>
      </w:r>
      <w:r w:rsidR="008371FE">
        <w:rPr>
          <w:rFonts w:ascii="Arial" w:hAnsi="Arial" w:cs="Arial"/>
          <w:b/>
          <w:bCs/>
          <w:sz w:val="22"/>
          <w:szCs w:val="22"/>
        </w:rPr>
        <w:t>2</w:t>
      </w:r>
      <w:r w:rsidR="00AF0C97">
        <w:rPr>
          <w:rFonts w:ascii="Arial" w:hAnsi="Arial" w:cs="Arial"/>
          <w:b/>
          <w:bCs/>
          <w:sz w:val="22"/>
          <w:szCs w:val="22"/>
        </w:rPr>
        <w:t>.</w:t>
      </w:r>
      <w:r w:rsidR="00C97784" w:rsidRPr="003A23F0">
        <w:rPr>
          <w:rFonts w:ascii="Arial" w:hAnsi="Arial" w:cs="Arial"/>
          <w:b/>
          <w:bCs/>
          <w:sz w:val="22"/>
          <w:szCs w:val="22"/>
        </w:rPr>
        <w:tab/>
        <w:t>Earnings per share</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 xml:space="preserve">Basic earnings per share is calculated by dividing profit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Pr="003D3484">
        <w:rPr>
          <w:rFonts w:ascii="Arial" w:hAnsi="Arial"/>
          <w:sz w:val="22"/>
          <w:szCs w:val="22"/>
        </w:rPr>
        <w:t>.</w:t>
      </w:r>
      <w:r>
        <w:rPr>
          <w:rFonts w:ascii="Arial" w:hAnsi="Arial"/>
          <w:sz w:val="22"/>
          <w:szCs w:val="22"/>
        </w:rPr>
        <w:t xml:space="preserve"> The number of ordinary shares of the prior period used for the calculation as presented for comparative purposes, has also been adjusted in proportion to the change in the number of shares as a result of the distribution of the stock dividend of 172.4 million shares on 10 October 2019, as if the shares comprising such stock dividends had been issued at the beginning of the earliest period reported.</w:t>
      </w:r>
    </w:p>
    <w:p w:rsidR="00703751" w:rsidRPr="002410B7" w:rsidRDefault="00703751" w:rsidP="00703751">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 has also been adjusted in proportion to the change in the number of shares as a result of the distribution of the stock dividend as described above,</w:t>
      </w:r>
      <w:r w:rsidRPr="003D3484">
        <w:rPr>
          <w:rFonts w:ascii="Arial" w:hAnsi="Arial"/>
          <w:sz w:val="22"/>
          <w:szCs w:val="22"/>
        </w:rPr>
        <w:t xml:space="preserve"> plus the weighted average number of ordinary shares which would need to be issued to convert all dilutive potential ordinary shares into ordinary shares. The calculation assumes that the conversion took place on the date the potential ordinary shares were issued.</w:t>
      </w:r>
    </w:p>
    <w:p w:rsidR="008A5751" w:rsidRPr="004A0345" w:rsidRDefault="008A5751" w:rsidP="003469F2">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t>The following table sets forth the computation of basic per share:</w:t>
      </w:r>
    </w:p>
    <w:tbl>
      <w:tblPr>
        <w:tblW w:w="9072" w:type="dxa"/>
        <w:tblInd w:w="558" w:type="dxa"/>
        <w:tblLayout w:type="fixed"/>
        <w:tblLook w:val="0000" w:firstRow="0" w:lastRow="0" w:firstColumn="0" w:lastColumn="0" w:noHBand="0" w:noVBand="0"/>
      </w:tblPr>
      <w:tblGrid>
        <w:gridCol w:w="5022"/>
        <w:gridCol w:w="2025"/>
        <w:gridCol w:w="2025"/>
      </w:tblGrid>
      <w:tr w:rsidR="008A5751" w:rsidRPr="00801EB4" w:rsidTr="00A91466">
        <w:tc>
          <w:tcPr>
            <w:tcW w:w="5022" w:type="dxa"/>
            <w:vAlign w:val="bottom"/>
          </w:tcPr>
          <w:p w:rsidR="008A5751" w:rsidRPr="00801EB4" w:rsidRDefault="008A5751" w:rsidP="00C90B9D">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8A5751" w:rsidRPr="00801EB4" w:rsidRDefault="008A5751" w:rsidP="00C90B9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451673">
              <w:rPr>
                <w:rFonts w:ascii="Arial" w:hAnsi="Arial" w:cs="Arial"/>
                <w:sz w:val="18"/>
                <w:szCs w:val="18"/>
              </w:rPr>
              <w:t>Consol</w:t>
            </w:r>
            <w:r>
              <w:rPr>
                <w:rFonts w:ascii="Arial" w:hAnsi="Arial" w:cs="Arial"/>
                <w:sz w:val="18"/>
                <w:szCs w:val="18"/>
              </w:rPr>
              <w:t>idated</w:t>
            </w:r>
            <w:r>
              <w:t xml:space="preserve"> </w:t>
            </w:r>
            <w:r w:rsidRPr="00451673">
              <w:rPr>
                <w:rFonts w:ascii="Arial" w:hAnsi="Arial" w:cs="Arial"/>
                <w:sz w:val="18"/>
                <w:szCs w:val="18"/>
              </w:rPr>
              <w:t>and separate financial statements</w:t>
            </w:r>
          </w:p>
        </w:tc>
      </w:tr>
      <w:tr w:rsidR="008A5751" w:rsidRPr="00801EB4" w:rsidTr="00A91466">
        <w:tc>
          <w:tcPr>
            <w:tcW w:w="5022" w:type="dxa"/>
            <w:vAlign w:val="bottom"/>
          </w:tcPr>
          <w:p w:rsidR="008A5751" w:rsidRPr="00801EB4" w:rsidRDefault="008A5751" w:rsidP="00C90B9D">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8A5751" w:rsidRDefault="008A5751" w:rsidP="00C90B9D">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 xml:space="preserve">For the three-month periods ended </w:t>
            </w:r>
            <w:r w:rsidR="00270AF8">
              <w:rPr>
                <w:rFonts w:ascii="Arial" w:hAnsi="Arial" w:cs="Arial"/>
                <w:sz w:val="18"/>
                <w:szCs w:val="18"/>
              </w:rPr>
              <w:t>30 June</w:t>
            </w:r>
          </w:p>
        </w:tc>
      </w:tr>
      <w:tr w:rsidR="008A5751" w:rsidRPr="00801EB4" w:rsidTr="00A91466">
        <w:trPr>
          <w:cantSplit/>
          <w:trHeight w:val="153"/>
        </w:trPr>
        <w:tc>
          <w:tcPr>
            <w:tcW w:w="5022" w:type="dxa"/>
          </w:tcPr>
          <w:p w:rsidR="008A5751" w:rsidRPr="00801EB4" w:rsidRDefault="008A5751" w:rsidP="00C90B9D">
            <w:pPr>
              <w:tabs>
                <w:tab w:val="left" w:pos="2880"/>
                <w:tab w:val="right" w:pos="5040"/>
                <w:tab w:val="right" w:pos="6390"/>
                <w:tab w:val="right" w:pos="8190"/>
              </w:tabs>
              <w:spacing w:line="340" w:lineRule="exact"/>
              <w:jc w:val="both"/>
              <w:rPr>
                <w:rFonts w:ascii="Arial" w:hAnsi="Arial" w:cs="Arial"/>
                <w:sz w:val="18"/>
                <w:szCs w:val="18"/>
                <w:cs/>
              </w:rPr>
            </w:pPr>
          </w:p>
        </w:tc>
        <w:tc>
          <w:tcPr>
            <w:tcW w:w="2025" w:type="dxa"/>
          </w:tcPr>
          <w:p w:rsidR="008A5751" w:rsidRPr="00801EB4" w:rsidRDefault="008A5751" w:rsidP="00C90B9D">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w:t>
            </w:r>
            <w:r w:rsidR="00430285">
              <w:rPr>
                <w:rFonts w:ascii="Arial" w:hAnsi="Arial" w:cs="Arial"/>
                <w:sz w:val="18"/>
                <w:szCs w:val="18"/>
              </w:rPr>
              <w:t>20</w:t>
            </w:r>
          </w:p>
        </w:tc>
        <w:tc>
          <w:tcPr>
            <w:tcW w:w="2025" w:type="dxa"/>
          </w:tcPr>
          <w:p w:rsidR="008A5751" w:rsidRPr="00801EB4" w:rsidRDefault="008A5751" w:rsidP="00C90B9D">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sidR="00430285">
              <w:rPr>
                <w:rFonts w:ascii="Arial" w:hAnsi="Arial" w:cs="Arial"/>
                <w:sz w:val="18"/>
                <w:szCs w:val="18"/>
              </w:rPr>
              <w:t>9</w:t>
            </w:r>
          </w:p>
        </w:tc>
      </w:tr>
      <w:tr w:rsidR="00430285" w:rsidRPr="00383C5F" w:rsidTr="00A91466">
        <w:trPr>
          <w:cantSplit/>
          <w:trHeight w:val="331"/>
        </w:trPr>
        <w:tc>
          <w:tcPr>
            <w:tcW w:w="5022" w:type="dxa"/>
          </w:tcPr>
          <w:p w:rsidR="00430285" w:rsidRPr="00801EB4" w:rsidRDefault="00430285" w:rsidP="00430285">
            <w:pPr>
              <w:tabs>
                <w:tab w:val="left" w:pos="2880"/>
                <w:tab w:val="right" w:pos="5040"/>
                <w:tab w:val="right" w:pos="6390"/>
                <w:tab w:val="right" w:pos="8190"/>
              </w:tabs>
              <w:spacing w:line="340" w:lineRule="exact"/>
              <w:ind w:left="162" w:hanging="162"/>
              <w:rPr>
                <w:rFonts w:ascii="Arial" w:hAnsi="Arial" w:cs="Arial"/>
                <w:sz w:val="18"/>
                <w:szCs w:val="18"/>
              </w:rPr>
            </w:pPr>
          </w:p>
        </w:tc>
        <w:tc>
          <w:tcPr>
            <w:tcW w:w="2025" w:type="dxa"/>
            <w:vAlign w:val="bottom"/>
          </w:tcPr>
          <w:p w:rsidR="00430285" w:rsidRPr="00F859EA" w:rsidRDefault="00430285" w:rsidP="00430285">
            <w:pPr>
              <w:tabs>
                <w:tab w:val="decimal" w:pos="1607"/>
              </w:tabs>
              <w:spacing w:line="340" w:lineRule="exact"/>
              <w:jc w:val="both"/>
              <w:rPr>
                <w:rFonts w:ascii="Arial" w:hAnsi="Arial" w:cstheme="minorBidi"/>
                <w:spacing w:val="-5"/>
                <w:sz w:val="18"/>
                <w:szCs w:val="18"/>
              </w:rPr>
            </w:pPr>
          </w:p>
        </w:tc>
        <w:tc>
          <w:tcPr>
            <w:tcW w:w="2025" w:type="dxa"/>
            <w:vAlign w:val="bottom"/>
          </w:tcPr>
          <w:p w:rsidR="00430285" w:rsidRPr="00F859EA" w:rsidRDefault="003469F2" w:rsidP="003469F2">
            <w:pPr>
              <w:spacing w:line="340" w:lineRule="exact"/>
              <w:jc w:val="center"/>
              <w:rPr>
                <w:rFonts w:ascii="Arial" w:hAnsi="Arial" w:cstheme="minorBidi"/>
                <w:spacing w:val="-5"/>
                <w:sz w:val="18"/>
                <w:szCs w:val="18"/>
              </w:rPr>
            </w:pPr>
            <w:r>
              <w:rPr>
                <w:rFonts w:ascii="Arial" w:hAnsi="Arial" w:cstheme="minorBidi"/>
                <w:spacing w:val="-5"/>
                <w:sz w:val="18"/>
                <w:szCs w:val="18"/>
              </w:rPr>
              <w:t>(Restated)</w:t>
            </w:r>
          </w:p>
        </w:tc>
      </w:tr>
      <w:tr w:rsidR="001867E5" w:rsidRPr="00383C5F" w:rsidTr="00A91466">
        <w:trPr>
          <w:cantSplit/>
          <w:trHeight w:val="331"/>
        </w:trPr>
        <w:tc>
          <w:tcPr>
            <w:tcW w:w="5022"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Profit attributable to</w:t>
            </w:r>
            <w:r>
              <w:rPr>
                <w:rFonts w:ascii="Arial" w:hAnsi="Arial" w:cs="Arial"/>
                <w:sz w:val="18"/>
                <w:szCs w:val="18"/>
              </w:rPr>
              <w:t xml:space="preserve"> equity holders </w:t>
            </w:r>
            <w:r w:rsidRPr="00801EB4">
              <w:rPr>
                <w:rFonts w:ascii="Arial" w:hAnsi="Arial" w:cs="Arial"/>
                <w:sz w:val="18"/>
                <w:szCs w:val="18"/>
              </w:rPr>
              <w:t>of the Company</w:t>
            </w:r>
            <w:r>
              <w:rPr>
                <w:rFonts w:ascii="Arial" w:hAnsi="Arial" w:cs="Arial"/>
                <w:sz w:val="18"/>
                <w:szCs w:val="18"/>
              </w:rPr>
              <w:t xml:space="preserve"> </w:t>
            </w:r>
            <w:r w:rsidRPr="00801EB4">
              <w:rPr>
                <w:rFonts w:ascii="Arial" w:hAnsi="Arial" w:cs="Arial"/>
                <w:sz w:val="18"/>
                <w:szCs w:val="18"/>
              </w:rPr>
              <w:t>(Thousand Baht)</w:t>
            </w:r>
          </w:p>
        </w:tc>
        <w:tc>
          <w:tcPr>
            <w:tcW w:w="2025" w:type="dxa"/>
            <w:vAlign w:val="bottom"/>
          </w:tcPr>
          <w:p w:rsidR="001867E5" w:rsidRPr="001867E5" w:rsidRDefault="00B0293D" w:rsidP="001867E5">
            <w:pPr>
              <w:spacing w:line="340" w:lineRule="exact"/>
              <w:ind w:right="300"/>
              <w:jc w:val="right"/>
              <w:rPr>
                <w:rFonts w:ascii="Arial" w:hAnsi="Arial" w:cstheme="minorBidi"/>
                <w:spacing w:val="-5"/>
                <w:sz w:val="18"/>
                <w:szCs w:val="18"/>
              </w:rPr>
            </w:pPr>
            <w:r>
              <w:rPr>
                <w:rFonts w:ascii="Arial" w:hAnsi="Arial" w:cstheme="minorBidi"/>
                <w:spacing w:val="-5"/>
                <w:sz w:val="18"/>
                <w:szCs w:val="18"/>
              </w:rPr>
              <w:t>160,692</w:t>
            </w:r>
          </w:p>
        </w:tc>
        <w:tc>
          <w:tcPr>
            <w:tcW w:w="2025" w:type="dxa"/>
            <w:vAlign w:val="bottom"/>
          </w:tcPr>
          <w:p w:rsidR="001867E5" w:rsidRPr="001867E5" w:rsidRDefault="008371FE" w:rsidP="001867E5">
            <w:pPr>
              <w:spacing w:line="340" w:lineRule="exact"/>
              <w:ind w:right="300"/>
              <w:jc w:val="right"/>
              <w:rPr>
                <w:rFonts w:ascii="Arial" w:hAnsi="Arial" w:cstheme="minorBidi"/>
                <w:spacing w:val="-5"/>
                <w:sz w:val="18"/>
                <w:szCs w:val="18"/>
              </w:rPr>
            </w:pPr>
            <w:r>
              <w:rPr>
                <w:rFonts w:ascii="Arial" w:hAnsi="Arial" w:cstheme="minorBidi"/>
                <w:spacing w:val="-5"/>
                <w:sz w:val="18"/>
                <w:szCs w:val="18"/>
              </w:rPr>
              <w:t>137,017</w:t>
            </w:r>
          </w:p>
        </w:tc>
      </w:tr>
      <w:tr w:rsidR="001867E5" w:rsidRPr="00383C5F" w:rsidTr="00A91466">
        <w:trPr>
          <w:cantSplit/>
          <w:trHeight w:val="394"/>
        </w:trPr>
        <w:tc>
          <w:tcPr>
            <w:tcW w:w="5022"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 xml:space="preserve">Weighted average number of ordinary shares </w:t>
            </w:r>
            <w:r w:rsidR="00A2362F">
              <w:rPr>
                <w:rFonts w:ascii="Arial" w:hAnsi="Arial" w:cs="Arial"/>
                <w:sz w:val="18"/>
                <w:szCs w:val="18"/>
              </w:rPr>
              <w:t xml:space="preserve">                 </w:t>
            </w:r>
            <w:proofErr w:type="gramStart"/>
            <w:r w:rsidR="00A2362F">
              <w:rPr>
                <w:rFonts w:ascii="Arial" w:hAnsi="Arial" w:cs="Arial"/>
                <w:sz w:val="18"/>
                <w:szCs w:val="18"/>
              </w:rPr>
              <w:t xml:space="preserve">   </w:t>
            </w:r>
            <w:r w:rsidRPr="00801EB4">
              <w:rPr>
                <w:rFonts w:ascii="Arial" w:hAnsi="Arial" w:cs="Arial"/>
                <w:sz w:val="18"/>
                <w:szCs w:val="18"/>
              </w:rPr>
              <w:t>(</w:t>
            </w:r>
            <w:proofErr w:type="gramEnd"/>
            <w:r w:rsidRPr="00801EB4">
              <w:rPr>
                <w:rFonts w:ascii="Arial" w:hAnsi="Arial" w:cs="Arial"/>
                <w:sz w:val="18"/>
                <w:szCs w:val="18"/>
              </w:rPr>
              <w:t>Thousand shares)</w:t>
            </w:r>
          </w:p>
        </w:tc>
        <w:tc>
          <w:tcPr>
            <w:tcW w:w="2025" w:type="dxa"/>
            <w:vAlign w:val="bottom"/>
          </w:tcPr>
          <w:p w:rsidR="001867E5" w:rsidRPr="001867E5" w:rsidRDefault="008371FE" w:rsidP="001867E5">
            <w:pPr>
              <w:spacing w:line="340" w:lineRule="exact"/>
              <w:ind w:right="300"/>
              <w:jc w:val="right"/>
              <w:rPr>
                <w:rFonts w:ascii="Arial" w:hAnsi="Arial" w:cstheme="minorBidi"/>
                <w:spacing w:val="-5"/>
                <w:sz w:val="18"/>
                <w:szCs w:val="18"/>
              </w:rPr>
            </w:pPr>
            <w:r>
              <w:rPr>
                <w:rFonts w:ascii="Arial" w:hAnsi="Arial" w:cstheme="minorBidi"/>
                <w:spacing w:val="-5"/>
                <w:sz w:val="18"/>
                <w:szCs w:val="18"/>
              </w:rPr>
              <w:t>906,609</w:t>
            </w:r>
          </w:p>
        </w:tc>
        <w:tc>
          <w:tcPr>
            <w:tcW w:w="2025" w:type="dxa"/>
            <w:vAlign w:val="bottom"/>
          </w:tcPr>
          <w:p w:rsidR="001867E5" w:rsidRPr="001867E5" w:rsidRDefault="008371FE" w:rsidP="001867E5">
            <w:pPr>
              <w:spacing w:line="340" w:lineRule="exact"/>
              <w:ind w:right="300"/>
              <w:jc w:val="right"/>
              <w:rPr>
                <w:rFonts w:ascii="Arial" w:hAnsi="Arial" w:cstheme="minorBidi"/>
                <w:spacing w:val="-5"/>
                <w:sz w:val="18"/>
                <w:szCs w:val="18"/>
              </w:rPr>
            </w:pPr>
            <w:r>
              <w:rPr>
                <w:rFonts w:ascii="Arial" w:hAnsi="Arial" w:cstheme="minorBidi"/>
                <w:spacing w:val="-5"/>
                <w:sz w:val="18"/>
                <w:szCs w:val="18"/>
              </w:rPr>
              <w:t>906,607</w:t>
            </w:r>
          </w:p>
        </w:tc>
      </w:tr>
      <w:tr w:rsidR="001867E5" w:rsidRPr="00383C5F" w:rsidTr="00A91466">
        <w:trPr>
          <w:cantSplit/>
          <w:trHeight w:val="108"/>
        </w:trPr>
        <w:tc>
          <w:tcPr>
            <w:tcW w:w="5022" w:type="dxa"/>
          </w:tcPr>
          <w:p w:rsidR="001867E5" w:rsidRPr="00801EB4" w:rsidRDefault="001867E5" w:rsidP="001867E5">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Earnings</w:t>
            </w:r>
            <w:r>
              <w:rPr>
                <w:rFonts w:ascii="Arial" w:hAnsi="Arial" w:cs="Arial"/>
                <w:sz w:val="18"/>
                <w:szCs w:val="18"/>
              </w:rPr>
              <w:t xml:space="preserve"> </w:t>
            </w:r>
            <w:r w:rsidRPr="00801EB4">
              <w:rPr>
                <w:rFonts w:ascii="Arial" w:hAnsi="Arial" w:cs="Arial"/>
                <w:sz w:val="18"/>
                <w:szCs w:val="18"/>
              </w:rPr>
              <w:t>per share</w:t>
            </w:r>
            <w:r>
              <w:rPr>
                <w:rFonts w:ascii="Arial" w:hAnsi="Arial" w:cs="Arial"/>
                <w:sz w:val="18"/>
                <w:szCs w:val="18"/>
              </w:rPr>
              <w:t xml:space="preserve"> </w:t>
            </w:r>
            <w:r w:rsidRPr="00801EB4">
              <w:rPr>
                <w:rFonts w:ascii="Arial" w:hAnsi="Arial" w:cs="Arial"/>
                <w:sz w:val="18"/>
                <w:szCs w:val="18"/>
              </w:rPr>
              <w:t>(Baht per share)</w:t>
            </w:r>
          </w:p>
        </w:tc>
        <w:tc>
          <w:tcPr>
            <w:tcW w:w="2025" w:type="dxa"/>
            <w:vAlign w:val="bottom"/>
          </w:tcPr>
          <w:p w:rsidR="001867E5" w:rsidRPr="001867E5" w:rsidRDefault="00B0293D" w:rsidP="001867E5">
            <w:pPr>
              <w:spacing w:line="340" w:lineRule="exact"/>
              <w:ind w:right="300"/>
              <w:jc w:val="right"/>
              <w:rPr>
                <w:rFonts w:ascii="Arial" w:hAnsi="Arial" w:cstheme="minorBidi"/>
                <w:spacing w:val="-5"/>
                <w:sz w:val="18"/>
                <w:szCs w:val="18"/>
                <w:cs/>
              </w:rPr>
            </w:pPr>
            <w:r>
              <w:rPr>
                <w:rFonts w:ascii="Arial" w:hAnsi="Arial" w:cstheme="minorBidi"/>
                <w:spacing w:val="-5"/>
                <w:sz w:val="18"/>
                <w:szCs w:val="18"/>
              </w:rPr>
              <w:t>0.177</w:t>
            </w:r>
          </w:p>
        </w:tc>
        <w:tc>
          <w:tcPr>
            <w:tcW w:w="2025" w:type="dxa"/>
            <w:vAlign w:val="bottom"/>
          </w:tcPr>
          <w:p w:rsidR="001867E5" w:rsidRPr="001867E5" w:rsidRDefault="008371FE" w:rsidP="001867E5">
            <w:pPr>
              <w:spacing w:line="340" w:lineRule="exact"/>
              <w:ind w:right="300"/>
              <w:jc w:val="right"/>
              <w:rPr>
                <w:rFonts w:ascii="Arial" w:hAnsi="Arial" w:cstheme="minorBidi"/>
                <w:spacing w:val="-5"/>
                <w:sz w:val="18"/>
                <w:szCs w:val="18"/>
                <w:cs/>
              </w:rPr>
            </w:pPr>
            <w:r>
              <w:rPr>
                <w:rFonts w:ascii="Arial" w:hAnsi="Arial" w:cstheme="minorBidi"/>
                <w:spacing w:val="-5"/>
                <w:sz w:val="18"/>
                <w:szCs w:val="18"/>
              </w:rPr>
              <w:t>0.151</w:t>
            </w:r>
          </w:p>
        </w:tc>
      </w:tr>
    </w:tbl>
    <w:p w:rsidR="00270AF8" w:rsidRPr="00AF188D" w:rsidRDefault="008A5751" w:rsidP="008A5751">
      <w:pPr>
        <w:tabs>
          <w:tab w:val="left" w:pos="2160"/>
          <w:tab w:val="right" w:pos="7280"/>
          <w:tab w:val="right" w:pos="854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tbl>
      <w:tblPr>
        <w:tblW w:w="9072" w:type="dxa"/>
        <w:tblInd w:w="558" w:type="dxa"/>
        <w:tblLayout w:type="fixed"/>
        <w:tblLook w:val="0000" w:firstRow="0" w:lastRow="0" w:firstColumn="0" w:lastColumn="0" w:noHBand="0" w:noVBand="0"/>
      </w:tblPr>
      <w:tblGrid>
        <w:gridCol w:w="5022"/>
        <w:gridCol w:w="2025"/>
        <w:gridCol w:w="2025"/>
      </w:tblGrid>
      <w:tr w:rsidR="00270AF8" w:rsidRPr="00801EB4" w:rsidTr="00034ACA">
        <w:tc>
          <w:tcPr>
            <w:tcW w:w="5022" w:type="dxa"/>
            <w:vAlign w:val="bottom"/>
          </w:tcPr>
          <w:p w:rsidR="00270AF8" w:rsidRPr="00801EB4" w:rsidRDefault="00270AF8" w:rsidP="00034ACA">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270AF8" w:rsidRPr="00801EB4" w:rsidRDefault="00270AF8" w:rsidP="00034ACA">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sidRPr="00451673">
              <w:rPr>
                <w:rFonts w:ascii="Arial" w:hAnsi="Arial" w:cs="Arial"/>
                <w:sz w:val="18"/>
                <w:szCs w:val="18"/>
              </w:rPr>
              <w:t>Consol</w:t>
            </w:r>
            <w:r>
              <w:rPr>
                <w:rFonts w:ascii="Arial" w:hAnsi="Arial" w:cs="Arial"/>
                <w:sz w:val="18"/>
                <w:szCs w:val="18"/>
              </w:rPr>
              <w:t>idated</w:t>
            </w:r>
            <w:r>
              <w:t xml:space="preserve"> </w:t>
            </w:r>
            <w:r w:rsidRPr="00451673">
              <w:rPr>
                <w:rFonts w:ascii="Arial" w:hAnsi="Arial" w:cs="Arial"/>
                <w:sz w:val="18"/>
                <w:szCs w:val="18"/>
              </w:rPr>
              <w:t>and separate financial statements</w:t>
            </w:r>
          </w:p>
        </w:tc>
      </w:tr>
      <w:tr w:rsidR="00270AF8" w:rsidRPr="00801EB4" w:rsidTr="00034ACA">
        <w:tc>
          <w:tcPr>
            <w:tcW w:w="5022" w:type="dxa"/>
            <w:vAlign w:val="bottom"/>
          </w:tcPr>
          <w:p w:rsidR="00270AF8" w:rsidRPr="00801EB4" w:rsidRDefault="00270AF8" w:rsidP="00034ACA">
            <w:pPr>
              <w:tabs>
                <w:tab w:val="left" w:pos="2880"/>
                <w:tab w:val="right" w:pos="5040"/>
                <w:tab w:val="right" w:pos="6390"/>
                <w:tab w:val="right" w:pos="8190"/>
              </w:tabs>
              <w:spacing w:line="340" w:lineRule="exact"/>
              <w:jc w:val="thaiDistribute"/>
              <w:rPr>
                <w:rFonts w:ascii="Arial" w:hAnsi="Arial" w:cs="Arial"/>
                <w:sz w:val="18"/>
                <w:szCs w:val="18"/>
                <w:cs/>
              </w:rPr>
            </w:pPr>
          </w:p>
        </w:tc>
        <w:tc>
          <w:tcPr>
            <w:tcW w:w="4050" w:type="dxa"/>
            <w:gridSpan w:val="2"/>
            <w:vAlign w:val="bottom"/>
          </w:tcPr>
          <w:p w:rsidR="00270AF8" w:rsidRDefault="00270AF8" w:rsidP="00034ACA">
            <w:pPr>
              <w:pBdr>
                <w:bottom w:val="single" w:sz="4" w:space="1" w:color="auto"/>
              </w:pBdr>
              <w:tabs>
                <w:tab w:val="left" w:pos="2880"/>
                <w:tab w:val="right" w:pos="5040"/>
                <w:tab w:val="right" w:pos="6390"/>
                <w:tab w:val="right" w:pos="8190"/>
              </w:tabs>
              <w:spacing w:line="340" w:lineRule="exact"/>
              <w:jc w:val="center"/>
              <w:rPr>
                <w:rFonts w:ascii="Arial" w:hAnsi="Arial" w:cs="Arial"/>
                <w:sz w:val="18"/>
                <w:szCs w:val="18"/>
              </w:rPr>
            </w:pPr>
            <w:r>
              <w:rPr>
                <w:rFonts w:ascii="Arial" w:hAnsi="Arial" w:cs="Arial"/>
                <w:sz w:val="18"/>
                <w:szCs w:val="18"/>
              </w:rPr>
              <w:t>For the six-month periods ended 30 June</w:t>
            </w:r>
          </w:p>
        </w:tc>
      </w:tr>
      <w:tr w:rsidR="00270AF8" w:rsidRPr="00801EB4" w:rsidTr="00034ACA">
        <w:trPr>
          <w:cantSplit/>
          <w:trHeight w:val="153"/>
        </w:trPr>
        <w:tc>
          <w:tcPr>
            <w:tcW w:w="5022" w:type="dxa"/>
          </w:tcPr>
          <w:p w:rsidR="00270AF8" w:rsidRPr="00801EB4" w:rsidRDefault="00270AF8" w:rsidP="00034ACA">
            <w:pPr>
              <w:tabs>
                <w:tab w:val="left" w:pos="2880"/>
                <w:tab w:val="right" w:pos="5040"/>
                <w:tab w:val="right" w:pos="6390"/>
                <w:tab w:val="right" w:pos="8190"/>
              </w:tabs>
              <w:spacing w:line="340" w:lineRule="exact"/>
              <w:jc w:val="both"/>
              <w:rPr>
                <w:rFonts w:ascii="Arial" w:hAnsi="Arial" w:cs="Arial"/>
                <w:sz w:val="18"/>
                <w:szCs w:val="18"/>
                <w:cs/>
              </w:rPr>
            </w:pPr>
          </w:p>
        </w:tc>
        <w:tc>
          <w:tcPr>
            <w:tcW w:w="2025" w:type="dxa"/>
          </w:tcPr>
          <w:p w:rsidR="00270AF8" w:rsidRPr="00801EB4" w:rsidRDefault="00270AF8" w:rsidP="00034ACA">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w:t>
            </w:r>
            <w:r>
              <w:rPr>
                <w:rFonts w:ascii="Arial" w:hAnsi="Arial" w:cs="Arial"/>
                <w:sz w:val="18"/>
                <w:szCs w:val="18"/>
              </w:rPr>
              <w:t>20</w:t>
            </w:r>
          </w:p>
        </w:tc>
        <w:tc>
          <w:tcPr>
            <w:tcW w:w="2025" w:type="dxa"/>
          </w:tcPr>
          <w:p w:rsidR="00270AF8" w:rsidRPr="00801EB4" w:rsidRDefault="00270AF8" w:rsidP="00034ACA">
            <w:pPr>
              <w:pBdr>
                <w:bottom w:val="single" w:sz="4" w:space="1" w:color="auto"/>
              </w:pBdr>
              <w:spacing w:line="340" w:lineRule="exact"/>
              <w:jc w:val="center"/>
              <w:rPr>
                <w:rFonts w:ascii="Arial" w:hAnsi="Arial" w:cs="Arial"/>
                <w:sz w:val="18"/>
                <w:szCs w:val="18"/>
                <w:cs/>
              </w:rPr>
            </w:pPr>
            <w:r w:rsidRPr="00801EB4">
              <w:rPr>
                <w:rFonts w:ascii="Arial" w:hAnsi="Arial" w:cs="Arial"/>
                <w:sz w:val="18"/>
                <w:szCs w:val="18"/>
              </w:rPr>
              <w:t>201</w:t>
            </w:r>
            <w:r>
              <w:rPr>
                <w:rFonts w:ascii="Arial" w:hAnsi="Arial" w:cs="Arial"/>
                <w:sz w:val="18"/>
                <w:szCs w:val="18"/>
              </w:rPr>
              <w:t>9</w:t>
            </w:r>
          </w:p>
        </w:tc>
      </w:tr>
      <w:tr w:rsidR="00270AF8" w:rsidRPr="00383C5F" w:rsidTr="00034ACA">
        <w:trPr>
          <w:cantSplit/>
          <w:trHeight w:val="331"/>
        </w:trPr>
        <w:tc>
          <w:tcPr>
            <w:tcW w:w="5022" w:type="dxa"/>
          </w:tcPr>
          <w:p w:rsidR="00270AF8" w:rsidRPr="00801EB4" w:rsidRDefault="00270AF8" w:rsidP="00034ACA">
            <w:pPr>
              <w:tabs>
                <w:tab w:val="left" w:pos="2880"/>
                <w:tab w:val="right" w:pos="5040"/>
                <w:tab w:val="right" w:pos="6390"/>
                <w:tab w:val="right" w:pos="8190"/>
              </w:tabs>
              <w:spacing w:line="340" w:lineRule="exact"/>
              <w:ind w:left="162" w:hanging="162"/>
              <w:rPr>
                <w:rFonts w:ascii="Arial" w:hAnsi="Arial" w:cs="Arial"/>
                <w:sz w:val="18"/>
                <w:szCs w:val="18"/>
              </w:rPr>
            </w:pPr>
          </w:p>
        </w:tc>
        <w:tc>
          <w:tcPr>
            <w:tcW w:w="2025" w:type="dxa"/>
            <w:vAlign w:val="bottom"/>
          </w:tcPr>
          <w:p w:rsidR="00270AF8" w:rsidRPr="00F859EA" w:rsidRDefault="00270AF8" w:rsidP="00034ACA">
            <w:pPr>
              <w:tabs>
                <w:tab w:val="decimal" w:pos="1607"/>
              </w:tabs>
              <w:spacing w:line="340" w:lineRule="exact"/>
              <w:jc w:val="both"/>
              <w:rPr>
                <w:rFonts w:ascii="Arial" w:hAnsi="Arial" w:cstheme="minorBidi"/>
                <w:spacing w:val="-5"/>
                <w:sz w:val="18"/>
                <w:szCs w:val="18"/>
              </w:rPr>
            </w:pPr>
          </w:p>
        </w:tc>
        <w:tc>
          <w:tcPr>
            <w:tcW w:w="2025" w:type="dxa"/>
            <w:vAlign w:val="bottom"/>
          </w:tcPr>
          <w:p w:rsidR="00270AF8" w:rsidRPr="00F859EA" w:rsidRDefault="00270AF8" w:rsidP="00034ACA">
            <w:pPr>
              <w:spacing w:line="340" w:lineRule="exact"/>
              <w:jc w:val="center"/>
              <w:rPr>
                <w:rFonts w:ascii="Arial" w:hAnsi="Arial" w:cstheme="minorBidi"/>
                <w:spacing w:val="-5"/>
                <w:sz w:val="18"/>
                <w:szCs w:val="18"/>
              </w:rPr>
            </w:pPr>
            <w:r>
              <w:rPr>
                <w:rFonts w:ascii="Arial" w:hAnsi="Arial" w:cstheme="minorBidi"/>
                <w:spacing w:val="-5"/>
                <w:sz w:val="18"/>
                <w:szCs w:val="18"/>
              </w:rPr>
              <w:t>(Restated)</w:t>
            </w:r>
          </w:p>
        </w:tc>
      </w:tr>
      <w:tr w:rsidR="00270AF8" w:rsidRPr="00383C5F" w:rsidTr="00034ACA">
        <w:trPr>
          <w:cantSplit/>
          <w:trHeight w:val="331"/>
        </w:trPr>
        <w:tc>
          <w:tcPr>
            <w:tcW w:w="5022" w:type="dxa"/>
          </w:tcPr>
          <w:p w:rsidR="00270AF8" w:rsidRPr="00801EB4" w:rsidRDefault="00270AF8" w:rsidP="00034ACA">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Profit attributable to</w:t>
            </w:r>
            <w:r>
              <w:rPr>
                <w:rFonts w:ascii="Arial" w:hAnsi="Arial" w:cs="Arial"/>
                <w:sz w:val="18"/>
                <w:szCs w:val="18"/>
              </w:rPr>
              <w:t xml:space="preserve"> equity holders </w:t>
            </w:r>
            <w:r w:rsidRPr="00801EB4">
              <w:rPr>
                <w:rFonts w:ascii="Arial" w:hAnsi="Arial" w:cs="Arial"/>
                <w:sz w:val="18"/>
                <w:szCs w:val="18"/>
              </w:rPr>
              <w:t>of the Company</w:t>
            </w:r>
            <w:r>
              <w:rPr>
                <w:rFonts w:ascii="Arial" w:hAnsi="Arial" w:cs="Arial"/>
                <w:sz w:val="18"/>
                <w:szCs w:val="18"/>
              </w:rPr>
              <w:t xml:space="preserve"> </w:t>
            </w:r>
            <w:r w:rsidRPr="00801EB4">
              <w:rPr>
                <w:rFonts w:ascii="Arial" w:hAnsi="Arial" w:cs="Arial"/>
                <w:sz w:val="18"/>
                <w:szCs w:val="18"/>
              </w:rPr>
              <w:t>(Thousand Baht)</w:t>
            </w:r>
          </w:p>
        </w:tc>
        <w:tc>
          <w:tcPr>
            <w:tcW w:w="2025" w:type="dxa"/>
            <w:vAlign w:val="bottom"/>
          </w:tcPr>
          <w:p w:rsidR="00270AF8" w:rsidRPr="001867E5" w:rsidRDefault="00B0293D" w:rsidP="00034ACA">
            <w:pPr>
              <w:spacing w:line="340" w:lineRule="exact"/>
              <w:ind w:right="300"/>
              <w:jc w:val="right"/>
              <w:rPr>
                <w:rFonts w:ascii="Arial" w:hAnsi="Arial" w:cstheme="minorBidi"/>
                <w:spacing w:val="-5"/>
                <w:sz w:val="18"/>
                <w:szCs w:val="18"/>
              </w:rPr>
            </w:pPr>
            <w:r>
              <w:rPr>
                <w:rFonts w:ascii="Arial" w:hAnsi="Arial" w:cstheme="minorBidi"/>
                <w:spacing w:val="-5"/>
                <w:sz w:val="18"/>
                <w:szCs w:val="18"/>
              </w:rPr>
              <w:t>265,475</w:t>
            </w:r>
          </w:p>
        </w:tc>
        <w:tc>
          <w:tcPr>
            <w:tcW w:w="2025" w:type="dxa"/>
            <w:vAlign w:val="bottom"/>
          </w:tcPr>
          <w:p w:rsidR="00270AF8" w:rsidRPr="001867E5" w:rsidRDefault="008371FE" w:rsidP="00034ACA">
            <w:pPr>
              <w:spacing w:line="340" w:lineRule="exact"/>
              <w:ind w:right="300"/>
              <w:jc w:val="right"/>
              <w:rPr>
                <w:rFonts w:ascii="Arial" w:hAnsi="Arial" w:cstheme="minorBidi"/>
                <w:spacing w:val="-5"/>
                <w:sz w:val="18"/>
                <w:szCs w:val="18"/>
              </w:rPr>
            </w:pPr>
            <w:r>
              <w:rPr>
                <w:rFonts w:ascii="Arial" w:hAnsi="Arial" w:cstheme="minorBidi"/>
                <w:spacing w:val="-5"/>
                <w:sz w:val="18"/>
                <w:szCs w:val="18"/>
              </w:rPr>
              <w:t>255</w:t>
            </w:r>
            <w:r w:rsidR="009A12D8">
              <w:rPr>
                <w:rFonts w:ascii="Arial" w:hAnsi="Arial" w:cstheme="minorBidi"/>
                <w:spacing w:val="-5"/>
                <w:sz w:val="18"/>
                <w:szCs w:val="18"/>
              </w:rPr>
              <w:t>,</w:t>
            </w:r>
            <w:r>
              <w:rPr>
                <w:rFonts w:ascii="Arial" w:hAnsi="Arial" w:cstheme="minorBidi"/>
                <w:spacing w:val="-5"/>
                <w:sz w:val="18"/>
                <w:szCs w:val="18"/>
              </w:rPr>
              <w:t>319</w:t>
            </w:r>
          </w:p>
        </w:tc>
      </w:tr>
      <w:tr w:rsidR="00270AF8" w:rsidRPr="00383C5F" w:rsidTr="00034ACA">
        <w:trPr>
          <w:cantSplit/>
          <w:trHeight w:val="394"/>
        </w:trPr>
        <w:tc>
          <w:tcPr>
            <w:tcW w:w="5022" w:type="dxa"/>
          </w:tcPr>
          <w:p w:rsidR="00270AF8" w:rsidRPr="00801EB4" w:rsidRDefault="00270AF8" w:rsidP="00034ACA">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Weighted average number of ordinary shares</w:t>
            </w:r>
            <w:r w:rsidR="00A2362F">
              <w:rPr>
                <w:rFonts w:ascii="Arial" w:hAnsi="Arial" w:cs="Arial"/>
                <w:sz w:val="18"/>
                <w:szCs w:val="18"/>
              </w:rPr>
              <w:t xml:space="preserve">           </w:t>
            </w:r>
            <w:proofErr w:type="gramStart"/>
            <w:r w:rsidR="00A2362F">
              <w:rPr>
                <w:rFonts w:ascii="Arial" w:hAnsi="Arial" w:cs="Arial"/>
                <w:sz w:val="18"/>
                <w:szCs w:val="18"/>
              </w:rPr>
              <w:t xml:space="preserve">  </w:t>
            </w:r>
            <w:r w:rsidRPr="00801EB4">
              <w:rPr>
                <w:rFonts w:ascii="Arial" w:hAnsi="Arial" w:cs="Arial"/>
                <w:sz w:val="18"/>
                <w:szCs w:val="18"/>
              </w:rPr>
              <w:t xml:space="preserve"> (</w:t>
            </w:r>
            <w:proofErr w:type="gramEnd"/>
            <w:r w:rsidRPr="00801EB4">
              <w:rPr>
                <w:rFonts w:ascii="Arial" w:hAnsi="Arial" w:cs="Arial"/>
                <w:sz w:val="18"/>
                <w:szCs w:val="18"/>
              </w:rPr>
              <w:t>Thousand shares)</w:t>
            </w:r>
          </w:p>
        </w:tc>
        <w:tc>
          <w:tcPr>
            <w:tcW w:w="2025" w:type="dxa"/>
            <w:vAlign w:val="bottom"/>
          </w:tcPr>
          <w:p w:rsidR="00270AF8" w:rsidRPr="001867E5" w:rsidRDefault="008371FE" w:rsidP="00034ACA">
            <w:pPr>
              <w:spacing w:line="340" w:lineRule="exact"/>
              <w:ind w:right="300"/>
              <w:jc w:val="right"/>
              <w:rPr>
                <w:rFonts w:ascii="Arial" w:hAnsi="Arial" w:cstheme="minorBidi"/>
                <w:spacing w:val="-5"/>
                <w:sz w:val="18"/>
                <w:szCs w:val="18"/>
              </w:rPr>
            </w:pPr>
            <w:r>
              <w:rPr>
                <w:rFonts w:ascii="Arial" w:hAnsi="Arial" w:cstheme="minorBidi"/>
                <w:spacing w:val="-5"/>
                <w:sz w:val="18"/>
                <w:szCs w:val="18"/>
              </w:rPr>
              <w:t>906,609</w:t>
            </w:r>
          </w:p>
        </w:tc>
        <w:tc>
          <w:tcPr>
            <w:tcW w:w="2025" w:type="dxa"/>
            <w:vAlign w:val="bottom"/>
          </w:tcPr>
          <w:p w:rsidR="00270AF8" w:rsidRPr="001867E5" w:rsidRDefault="008371FE" w:rsidP="00034ACA">
            <w:pPr>
              <w:spacing w:line="340" w:lineRule="exact"/>
              <w:ind w:right="300"/>
              <w:jc w:val="right"/>
              <w:rPr>
                <w:rFonts w:ascii="Arial" w:hAnsi="Arial" w:cstheme="minorBidi"/>
                <w:spacing w:val="-5"/>
                <w:sz w:val="18"/>
                <w:szCs w:val="18"/>
              </w:rPr>
            </w:pPr>
            <w:r>
              <w:rPr>
                <w:rFonts w:ascii="Arial" w:hAnsi="Arial" w:cstheme="minorBidi"/>
                <w:spacing w:val="-5"/>
                <w:sz w:val="18"/>
                <w:szCs w:val="18"/>
              </w:rPr>
              <w:t>906</w:t>
            </w:r>
            <w:r w:rsidR="009A12D8">
              <w:rPr>
                <w:rFonts w:ascii="Arial" w:hAnsi="Arial" w:cstheme="minorBidi"/>
                <w:spacing w:val="-5"/>
                <w:sz w:val="18"/>
                <w:szCs w:val="18"/>
              </w:rPr>
              <w:t>,</w:t>
            </w:r>
            <w:r>
              <w:rPr>
                <w:rFonts w:ascii="Arial" w:hAnsi="Arial" w:cstheme="minorBidi"/>
                <w:spacing w:val="-5"/>
                <w:sz w:val="18"/>
                <w:szCs w:val="18"/>
              </w:rPr>
              <w:t>610</w:t>
            </w:r>
          </w:p>
        </w:tc>
      </w:tr>
      <w:tr w:rsidR="00270AF8" w:rsidRPr="00383C5F" w:rsidTr="00034ACA">
        <w:trPr>
          <w:cantSplit/>
          <w:trHeight w:val="108"/>
        </w:trPr>
        <w:tc>
          <w:tcPr>
            <w:tcW w:w="5022" w:type="dxa"/>
          </w:tcPr>
          <w:p w:rsidR="00270AF8" w:rsidRPr="00801EB4" w:rsidRDefault="00270AF8" w:rsidP="00034ACA">
            <w:pPr>
              <w:tabs>
                <w:tab w:val="left" w:pos="2880"/>
                <w:tab w:val="right" w:pos="5040"/>
                <w:tab w:val="right" w:pos="6390"/>
                <w:tab w:val="right" w:pos="8190"/>
              </w:tabs>
              <w:spacing w:line="340" w:lineRule="exact"/>
              <w:ind w:left="162" w:hanging="162"/>
              <w:rPr>
                <w:rFonts w:ascii="Arial" w:hAnsi="Arial" w:cs="Arial"/>
                <w:sz w:val="18"/>
                <w:szCs w:val="18"/>
              </w:rPr>
            </w:pPr>
            <w:r w:rsidRPr="00801EB4">
              <w:rPr>
                <w:rFonts w:ascii="Arial" w:hAnsi="Arial" w:cs="Arial"/>
                <w:sz w:val="18"/>
                <w:szCs w:val="18"/>
              </w:rPr>
              <w:t>Earnings</w:t>
            </w:r>
            <w:r>
              <w:rPr>
                <w:rFonts w:ascii="Arial" w:hAnsi="Arial" w:cs="Arial"/>
                <w:sz w:val="18"/>
                <w:szCs w:val="18"/>
              </w:rPr>
              <w:t xml:space="preserve"> </w:t>
            </w:r>
            <w:r w:rsidRPr="00801EB4">
              <w:rPr>
                <w:rFonts w:ascii="Arial" w:hAnsi="Arial" w:cs="Arial"/>
                <w:sz w:val="18"/>
                <w:szCs w:val="18"/>
              </w:rPr>
              <w:t>per share</w:t>
            </w:r>
            <w:r>
              <w:rPr>
                <w:rFonts w:ascii="Arial" w:hAnsi="Arial" w:cs="Arial"/>
                <w:sz w:val="18"/>
                <w:szCs w:val="18"/>
              </w:rPr>
              <w:t xml:space="preserve"> </w:t>
            </w:r>
            <w:r w:rsidRPr="00801EB4">
              <w:rPr>
                <w:rFonts w:ascii="Arial" w:hAnsi="Arial" w:cs="Arial"/>
                <w:sz w:val="18"/>
                <w:szCs w:val="18"/>
              </w:rPr>
              <w:t>(Baht per share)</w:t>
            </w:r>
          </w:p>
        </w:tc>
        <w:tc>
          <w:tcPr>
            <w:tcW w:w="2025" w:type="dxa"/>
            <w:vAlign w:val="bottom"/>
          </w:tcPr>
          <w:p w:rsidR="00270AF8" w:rsidRPr="001867E5" w:rsidRDefault="008371FE" w:rsidP="00034ACA">
            <w:pPr>
              <w:spacing w:line="340" w:lineRule="exact"/>
              <w:ind w:right="300"/>
              <w:jc w:val="right"/>
              <w:rPr>
                <w:rFonts w:ascii="Arial" w:hAnsi="Arial" w:cstheme="minorBidi"/>
                <w:spacing w:val="-5"/>
                <w:sz w:val="18"/>
                <w:szCs w:val="18"/>
                <w:cs/>
              </w:rPr>
            </w:pPr>
            <w:r>
              <w:rPr>
                <w:rFonts w:ascii="Arial" w:hAnsi="Arial" w:cstheme="minorBidi"/>
                <w:spacing w:val="-5"/>
                <w:sz w:val="18"/>
                <w:szCs w:val="18"/>
              </w:rPr>
              <w:t>0.</w:t>
            </w:r>
            <w:r w:rsidR="008F3AE7">
              <w:rPr>
                <w:rFonts w:ascii="Arial" w:hAnsi="Arial" w:cstheme="minorBidi"/>
                <w:spacing w:val="-5"/>
                <w:sz w:val="18"/>
                <w:szCs w:val="18"/>
              </w:rPr>
              <w:t>29</w:t>
            </w:r>
            <w:r w:rsidR="00B0293D">
              <w:rPr>
                <w:rFonts w:ascii="Arial" w:hAnsi="Arial" w:cstheme="minorBidi"/>
                <w:spacing w:val="-5"/>
                <w:sz w:val="18"/>
                <w:szCs w:val="18"/>
              </w:rPr>
              <w:t>3</w:t>
            </w:r>
          </w:p>
        </w:tc>
        <w:tc>
          <w:tcPr>
            <w:tcW w:w="2025" w:type="dxa"/>
            <w:vAlign w:val="bottom"/>
          </w:tcPr>
          <w:p w:rsidR="00270AF8" w:rsidRPr="001867E5" w:rsidRDefault="009A12D8" w:rsidP="00034ACA">
            <w:pPr>
              <w:spacing w:line="340" w:lineRule="exact"/>
              <w:ind w:right="300"/>
              <w:jc w:val="right"/>
              <w:rPr>
                <w:rFonts w:ascii="Arial" w:hAnsi="Arial" w:cstheme="minorBidi"/>
                <w:spacing w:val="-5"/>
                <w:sz w:val="18"/>
                <w:szCs w:val="18"/>
                <w:cs/>
              </w:rPr>
            </w:pPr>
            <w:r>
              <w:rPr>
                <w:rFonts w:ascii="Arial" w:hAnsi="Arial" w:cstheme="minorBidi"/>
                <w:spacing w:val="-5"/>
                <w:sz w:val="18"/>
                <w:szCs w:val="18"/>
              </w:rPr>
              <w:t>0.282</w:t>
            </w:r>
          </w:p>
        </w:tc>
      </w:tr>
    </w:tbl>
    <w:p w:rsidR="008A5751" w:rsidRDefault="00270AF8" w:rsidP="00270AF8">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008A5751" w:rsidRPr="00AF188D">
        <w:rPr>
          <w:rFonts w:ascii="Arial" w:hAnsi="Arial" w:cs="Arial"/>
          <w:sz w:val="22"/>
          <w:szCs w:val="22"/>
        </w:rPr>
        <w:t xml:space="preserve">The Company did not compute the diluted </w:t>
      </w:r>
      <w:r w:rsidR="008A5751">
        <w:rPr>
          <w:rFonts w:ascii="Arial" w:hAnsi="Arial" w:cs="Arial"/>
          <w:sz w:val="22"/>
          <w:szCs w:val="22"/>
        </w:rPr>
        <w:t xml:space="preserve">earnings per share from warrants to purchase </w:t>
      </w:r>
      <w:r w:rsidR="008A5751" w:rsidRPr="00AF188D">
        <w:rPr>
          <w:rFonts w:ascii="Arial" w:hAnsi="Arial" w:cs="Arial"/>
          <w:sz w:val="22"/>
          <w:szCs w:val="22"/>
        </w:rPr>
        <w:t>share</w:t>
      </w:r>
      <w:r w:rsidR="008A5751">
        <w:rPr>
          <w:rFonts w:ascii="Arial" w:hAnsi="Arial" w:cs="Arial"/>
          <w:sz w:val="22"/>
          <w:szCs w:val="22"/>
        </w:rPr>
        <w:t>s</w:t>
      </w:r>
      <w:r w:rsidR="008A5751" w:rsidRPr="00AF188D">
        <w:rPr>
          <w:rFonts w:ascii="Arial" w:hAnsi="Arial" w:cs="Arial"/>
          <w:sz w:val="22"/>
          <w:szCs w:val="22"/>
        </w:rPr>
        <w:t xml:space="preserve"> for the </w:t>
      </w:r>
      <w:r w:rsidR="009A12D8">
        <w:rPr>
          <w:rFonts w:ascii="Arial" w:hAnsi="Arial" w:cs="Arial"/>
          <w:sz w:val="22"/>
          <w:szCs w:val="22"/>
        </w:rPr>
        <w:t xml:space="preserve">three-month and </w:t>
      </w:r>
      <w:r>
        <w:rPr>
          <w:rFonts w:ascii="Arial" w:hAnsi="Arial" w:cs="Arial"/>
          <w:sz w:val="22"/>
          <w:szCs w:val="22"/>
        </w:rPr>
        <w:t>six</w:t>
      </w:r>
      <w:r w:rsidR="008A5751" w:rsidRPr="00AF188D">
        <w:rPr>
          <w:rFonts w:ascii="Arial" w:hAnsi="Arial" w:cs="Arial"/>
          <w:sz w:val="22"/>
          <w:szCs w:val="22"/>
        </w:rPr>
        <w:t>-month period</w:t>
      </w:r>
      <w:r w:rsidR="009A12D8">
        <w:rPr>
          <w:rFonts w:ascii="Arial" w:hAnsi="Arial" w:cs="Arial"/>
          <w:sz w:val="22"/>
          <w:szCs w:val="22"/>
        </w:rPr>
        <w:t>s</w:t>
      </w:r>
      <w:r w:rsidR="008A5751" w:rsidRPr="00AF188D">
        <w:rPr>
          <w:rFonts w:ascii="Arial" w:hAnsi="Arial" w:cs="Arial"/>
          <w:sz w:val="22"/>
          <w:szCs w:val="22"/>
        </w:rPr>
        <w:t xml:space="preserve"> ended </w:t>
      </w:r>
      <w:r>
        <w:rPr>
          <w:rFonts w:ascii="Arial" w:hAnsi="Arial" w:cs="Arial"/>
          <w:sz w:val="22"/>
          <w:szCs w:val="22"/>
        </w:rPr>
        <w:t>30 June</w:t>
      </w:r>
      <w:r w:rsidR="008A5751">
        <w:rPr>
          <w:rFonts w:ascii="Arial" w:hAnsi="Arial" w:cs="Arial"/>
          <w:sz w:val="22"/>
          <w:szCs w:val="22"/>
        </w:rPr>
        <w:t xml:space="preserve"> </w:t>
      </w:r>
      <w:r w:rsidR="001F5D21">
        <w:rPr>
          <w:rFonts w:ascii="Arial" w:hAnsi="Arial" w:cs="Arial"/>
          <w:sz w:val="22"/>
          <w:szCs w:val="22"/>
        </w:rPr>
        <w:t xml:space="preserve">2020 and </w:t>
      </w:r>
      <w:r w:rsidR="008A5751">
        <w:rPr>
          <w:rFonts w:ascii="Arial" w:hAnsi="Arial" w:cs="Arial"/>
          <w:sz w:val="22"/>
          <w:szCs w:val="22"/>
        </w:rPr>
        <w:t>20</w:t>
      </w:r>
      <w:r w:rsidR="003469F2">
        <w:rPr>
          <w:rFonts w:ascii="Arial" w:hAnsi="Arial" w:cs="Arial"/>
          <w:sz w:val="22"/>
          <w:szCs w:val="22"/>
        </w:rPr>
        <w:t>19</w:t>
      </w:r>
      <w:r w:rsidR="008A5751" w:rsidRPr="00270AF8">
        <w:rPr>
          <w:rFonts w:ascii="Arial" w:hAnsi="Arial" w:cs="Arial"/>
          <w:sz w:val="22"/>
          <w:szCs w:val="22"/>
        </w:rPr>
        <w:t xml:space="preserve"> </w:t>
      </w:r>
      <w:r w:rsidR="008A5751" w:rsidRPr="00AF188D">
        <w:rPr>
          <w:rFonts w:ascii="Arial" w:hAnsi="Arial" w:cs="Arial"/>
          <w:sz w:val="22"/>
          <w:szCs w:val="22"/>
        </w:rPr>
        <w:t>because the average share price during the period was lower than the exercise price of warrants</w:t>
      </w:r>
      <w:r w:rsidR="008A5751" w:rsidRPr="00270AF8">
        <w:rPr>
          <w:rFonts w:ascii="Arial" w:hAnsi="Arial" w:cs="Arial"/>
          <w:sz w:val="22"/>
          <w:szCs w:val="22"/>
        </w:rPr>
        <w:t>.</w:t>
      </w:r>
      <w:r w:rsidR="008A5751" w:rsidRPr="00AF188D">
        <w:rPr>
          <w:rFonts w:ascii="Arial" w:hAnsi="Arial" w:cs="Arial"/>
          <w:sz w:val="22"/>
          <w:szCs w:val="22"/>
        </w:rPr>
        <w:t xml:space="preserve"> </w:t>
      </w:r>
    </w:p>
    <w:p w:rsidR="00C97784" w:rsidRPr="003A23F0" w:rsidRDefault="00881AE2" w:rsidP="00A62AC4">
      <w:pPr>
        <w:overflowPunct/>
        <w:autoSpaceDE/>
        <w:autoSpaceDN/>
        <w:adjustRightInd/>
        <w:spacing w:before="60" w:after="60" w:line="380" w:lineRule="exact"/>
        <w:ind w:left="547" w:hanging="547"/>
        <w:textAlignment w:val="auto"/>
        <w:rPr>
          <w:rFonts w:ascii="Arial" w:hAnsi="Arial" w:cs="Arial"/>
          <w:b/>
          <w:bCs/>
          <w:sz w:val="22"/>
          <w:szCs w:val="22"/>
        </w:rPr>
      </w:pPr>
      <w:r>
        <w:rPr>
          <w:rFonts w:ascii="Arial" w:hAnsi="Arial" w:cs="Arial"/>
          <w:b/>
          <w:bCs/>
          <w:sz w:val="22"/>
          <w:szCs w:val="22"/>
        </w:rPr>
        <w:t>4</w:t>
      </w:r>
      <w:r w:rsidR="00C94BFC">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rsidR="00C97784" w:rsidRPr="003A23F0"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rsidR="00C97784" w:rsidRPr="003A23F0" w:rsidRDefault="00C97784" w:rsidP="00A62AC4">
      <w:pPr>
        <w:tabs>
          <w:tab w:val="left" w:pos="2160"/>
          <w:tab w:val="right" w:pos="7280"/>
          <w:tab w:val="right" w:pos="8540"/>
        </w:tabs>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Pr>
          <w:rFonts w:ascii="Arial" w:hAnsi="Arial" w:cs="Arial"/>
          <w:sz w:val="22"/>
          <w:szCs w:val="22"/>
        </w:rPr>
        <w:t xml:space="preserve">three-month </w:t>
      </w:r>
      <w:r w:rsidR="008B7F44">
        <w:rPr>
          <w:rFonts w:ascii="Arial" w:hAnsi="Arial" w:cs="Arial"/>
          <w:sz w:val="22"/>
          <w:szCs w:val="22"/>
        </w:rPr>
        <w:t xml:space="preserve">and six-month </w:t>
      </w:r>
      <w:r w:rsidR="00BC4347" w:rsidRPr="003A23F0">
        <w:rPr>
          <w:rFonts w:ascii="Arial" w:hAnsi="Arial" w:cs="Arial"/>
          <w:sz w:val="22"/>
          <w:szCs w:val="22"/>
        </w:rPr>
        <w:t xml:space="preserve">periods ended </w:t>
      </w:r>
      <w:r w:rsidR="00051C6D">
        <w:rPr>
          <w:rFonts w:ascii="Arial" w:hAnsi="Arial" w:cs="Arial"/>
          <w:sz w:val="22"/>
          <w:szCs w:val="22"/>
        </w:rPr>
        <w:t>30 June</w:t>
      </w:r>
      <w:r w:rsidR="00EA0900">
        <w:rPr>
          <w:rFonts w:ascii="Arial" w:hAnsi="Arial" w:cs="Arial"/>
          <w:sz w:val="22"/>
          <w:szCs w:val="22"/>
        </w:rPr>
        <w:t xml:space="preserve"> 2020</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201</w:t>
      </w:r>
      <w:r w:rsidR="00EA0900">
        <w:rPr>
          <w:rFonts w:ascii="Arial" w:hAnsi="Arial" w:cs="Arial"/>
          <w:sz w:val="22"/>
          <w:szCs w:val="22"/>
        </w:rPr>
        <w:t>9</w:t>
      </w:r>
      <w:r w:rsidRPr="003A23F0">
        <w:rPr>
          <w:rFonts w:ascii="Arial" w:hAnsi="Arial" w:cs="Arial"/>
          <w:sz w:val="22"/>
          <w:szCs w:val="22"/>
        </w:rPr>
        <w:t xml:space="preserve">, respectively. </w:t>
      </w:r>
    </w:p>
    <w:p w:rsidR="00270AF8" w:rsidRPr="007F7258" w:rsidRDefault="00270AF8" w:rsidP="00270AF8">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8"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974"/>
        <w:gridCol w:w="8"/>
        <w:gridCol w:w="8"/>
      </w:tblGrid>
      <w:tr w:rsidR="00270AF8" w:rsidRPr="007F7258" w:rsidTr="00270AF8">
        <w:trPr>
          <w:gridAfter w:val="2"/>
          <w:wAfter w:w="16" w:type="dxa"/>
        </w:trPr>
        <w:tc>
          <w:tcPr>
            <w:tcW w:w="2052" w:type="dxa"/>
          </w:tcPr>
          <w:p w:rsidR="00270AF8" w:rsidRPr="007F7258" w:rsidRDefault="00270AF8" w:rsidP="00034ACA">
            <w:pPr>
              <w:spacing w:line="240" w:lineRule="exact"/>
              <w:ind w:right="-198"/>
              <w:jc w:val="center"/>
              <w:rPr>
                <w:rFonts w:ascii="Arial" w:hAnsi="Arial" w:cs="Arial"/>
                <w:sz w:val="14"/>
                <w:szCs w:val="14"/>
                <w:u w:val="single"/>
              </w:rPr>
            </w:pPr>
          </w:p>
        </w:tc>
        <w:tc>
          <w:tcPr>
            <w:tcW w:w="6930" w:type="dxa"/>
            <w:gridSpan w:val="12"/>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w:t>
            </w:r>
            <w:r w:rsidR="004D01F5">
              <w:rPr>
                <w:rFonts w:ascii="Arial" w:hAnsi="Arial" w:cs="Arial"/>
                <w:sz w:val="14"/>
                <w:szCs w:val="14"/>
              </w:rPr>
              <w:t>20</w:t>
            </w:r>
          </w:p>
        </w:tc>
      </w:tr>
      <w:tr w:rsidR="00270AF8" w:rsidRPr="007F7258" w:rsidTr="00270AF8">
        <w:trPr>
          <w:gridAfter w:val="1"/>
          <w:wAfter w:w="8" w:type="dxa"/>
          <w:trHeight w:val="80"/>
        </w:trPr>
        <w:tc>
          <w:tcPr>
            <w:tcW w:w="2052" w:type="dxa"/>
          </w:tcPr>
          <w:p w:rsidR="00270AF8" w:rsidRPr="007F7258" w:rsidRDefault="00270AF8" w:rsidP="00034ACA">
            <w:pPr>
              <w:spacing w:line="240" w:lineRule="exact"/>
              <w:jc w:val="center"/>
              <w:rPr>
                <w:rFonts w:ascii="Arial" w:hAnsi="Arial" w:cs="Arial"/>
                <w:sz w:val="14"/>
                <w:szCs w:val="14"/>
                <w:u w:val="single"/>
              </w:rPr>
            </w:pPr>
          </w:p>
        </w:tc>
        <w:tc>
          <w:tcPr>
            <w:tcW w:w="998" w:type="dxa"/>
            <w:vAlign w:val="bottom"/>
          </w:tcPr>
          <w:p w:rsidR="00270AF8" w:rsidRPr="007F7258" w:rsidRDefault="00270AF8" w:rsidP="00034ACA">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270AF8" w:rsidRPr="007F7258" w:rsidRDefault="00270AF8" w:rsidP="00034ACA">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rsidR="00270AF8" w:rsidRPr="007F7258" w:rsidRDefault="00270AF8" w:rsidP="00034ACA">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rsidR="00270AF8" w:rsidRPr="007F7258" w:rsidRDefault="00270AF8" w:rsidP="00034ACA">
            <w:pPr>
              <w:spacing w:line="240" w:lineRule="exact"/>
              <w:ind w:right="-48"/>
              <w:jc w:val="center"/>
              <w:rPr>
                <w:rFonts w:ascii="Arial" w:hAnsi="Arial" w:cs="Arial"/>
                <w:sz w:val="14"/>
                <w:szCs w:val="14"/>
              </w:rPr>
            </w:pPr>
          </w:p>
        </w:tc>
        <w:tc>
          <w:tcPr>
            <w:tcW w:w="990" w:type="dxa"/>
            <w:gridSpan w:val="2"/>
          </w:tcPr>
          <w:p w:rsidR="00270AF8" w:rsidRPr="007F7258" w:rsidRDefault="00270AF8" w:rsidP="00034ACA">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rsidR="00270AF8" w:rsidRPr="007F7258" w:rsidRDefault="00270AF8" w:rsidP="00034ACA">
            <w:pPr>
              <w:spacing w:line="240" w:lineRule="exact"/>
              <w:ind w:right="-48"/>
              <w:jc w:val="center"/>
              <w:rPr>
                <w:rFonts w:ascii="Arial" w:hAnsi="Arial" w:cs="Arial"/>
                <w:sz w:val="14"/>
                <w:szCs w:val="14"/>
              </w:rPr>
            </w:pPr>
          </w:p>
        </w:tc>
        <w:tc>
          <w:tcPr>
            <w:tcW w:w="990" w:type="dxa"/>
            <w:gridSpan w:val="3"/>
            <w:vAlign w:val="bottom"/>
          </w:tcPr>
          <w:p w:rsidR="00270AF8" w:rsidRPr="007F7258" w:rsidRDefault="00270AF8" w:rsidP="00034ACA">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70AF8" w:rsidRPr="007F7258" w:rsidTr="00270AF8">
        <w:trPr>
          <w:gridAfter w:val="1"/>
          <w:wAfter w:w="8" w:type="dxa"/>
        </w:trPr>
        <w:tc>
          <w:tcPr>
            <w:tcW w:w="2052" w:type="dxa"/>
          </w:tcPr>
          <w:p w:rsidR="00270AF8" w:rsidRPr="007F7258" w:rsidRDefault="00270AF8" w:rsidP="00034ACA">
            <w:pPr>
              <w:spacing w:line="240" w:lineRule="exact"/>
              <w:jc w:val="center"/>
              <w:rPr>
                <w:rFonts w:ascii="Arial" w:hAnsi="Arial" w:cs="Arial"/>
                <w:sz w:val="14"/>
                <w:szCs w:val="14"/>
                <w:u w:val="single"/>
              </w:rPr>
            </w:pPr>
          </w:p>
        </w:tc>
        <w:tc>
          <w:tcPr>
            <w:tcW w:w="998"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rsidR="00270AF8" w:rsidRPr="007F7258" w:rsidRDefault="00270AF8" w:rsidP="00034ACA">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270AF8" w:rsidRPr="007F7258" w:rsidTr="00270AF8">
        <w:trPr>
          <w:gridAfter w:val="1"/>
          <w:wAfter w:w="8" w:type="dxa"/>
        </w:trPr>
        <w:tc>
          <w:tcPr>
            <w:tcW w:w="2052" w:type="dxa"/>
          </w:tcPr>
          <w:p w:rsidR="00270AF8" w:rsidRPr="007F7258" w:rsidRDefault="00270AF8" w:rsidP="00034ACA">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270AF8" w:rsidRPr="007F7258" w:rsidRDefault="00270AF8" w:rsidP="00034ACA">
            <w:pPr>
              <w:tabs>
                <w:tab w:val="decimal" w:pos="702"/>
              </w:tabs>
              <w:spacing w:line="240" w:lineRule="exact"/>
              <w:ind w:right="-48"/>
              <w:rPr>
                <w:rFonts w:ascii="Arial" w:hAnsi="Arial" w:cs="Arial"/>
                <w:sz w:val="14"/>
                <w:szCs w:val="14"/>
              </w:rPr>
            </w:pPr>
          </w:p>
        </w:tc>
        <w:tc>
          <w:tcPr>
            <w:tcW w:w="990" w:type="dxa"/>
          </w:tcPr>
          <w:p w:rsidR="00270AF8" w:rsidRPr="007F7258" w:rsidRDefault="00270AF8" w:rsidP="00034ACA">
            <w:pPr>
              <w:tabs>
                <w:tab w:val="decimal" w:pos="618"/>
              </w:tabs>
              <w:spacing w:line="240" w:lineRule="exact"/>
              <w:ind w:right="-48"/>
              <w:rPr>
                <w:rFonts w:ascii="Arial" w:hAnsi="Arial" w:cs="Arial"/>
                <w:sz w:val="14"/>
                <w:szCs w:val="14"/>
              </w:rPr>
            </w:pPr>
          </w:p>
        </w:tc>
        <w:tc>
          <w:tcPr>
            <w:tcW w:w="990" w:type="dxa"/>
            <w:gridSpan w:val="2"/>
          </w:tcPr>
          <w:p w:rsidR="00270AF8" w:rsidRPr="007F7258" w:rsidRDefault="00270AF8" w:rsidP="00034ACA">
            <w:pPr>
              <w:tabs>
                <w:tab w:val="decimal" w:pos="618"/>
              </w:tabs>
              <w:spacing w:line="240" w:lineRule="exact"/>
              <w:ind w:right="-48"/>
              <w:rPr>
                <w:rFonts w:ascii="Arial" w:hAnsi="Arial" w:cs="Arial"/>
                <w:sz w:val="14"/>
                <w:szCs w:val="14"/>
              </w:rPr>
            </w:pPr>
          </w:p>
        </w:tc>
        <w:tc>
          <w:tcPr>
            <w:tcW w:w="990" w:type="dxa"/>
            <w:gridSpan w:val="2"/>
          </w:tcPr>
          <w:p w:rsidR="00270AF8" w:rsidRPr="007F7258" w:rsidRDefault="00270AF8" w:rsidP="00034ACA">
            <w:pPr>
              <w:tabs>
                <w:tab w:val="decimal" w:pos="713"/>
              </w:tabs>
              <w:spacing w:line="240" w:lineRule="exact"/>
              <w:ind w:right="-48"/>
              <w:rPr>
                <w:rFonts w:ascii="Arial" w:hAnsi="Arial" w:cs="Arial"/>
                <w:sz w:val="14"/>
                <w:szCs w:val="14"/>
              </w:rPr>
            </w:pPr>
          </w:p>
        </w:tc>
        <w:tc>
          <w:tcPr>
            <w:tcW w:w="990" w:type="dxa"/>
            <w:gridSpan w:val="2"/>
          </w:tcPr>
          <w:p w:rsidR="00270AF8" w:rsidRPr="007F7258" w:rsidRDefault="00270AF8" w:rsidP="00034ACA">
            <w:pPr>
              <w:tabs>
                <w:tab w:val="decimal" w:pos="713"/>
              </w:tabs>
              <w:spacing w:line="240" w:lineRule="exact"/>
              <w:ind w:right="-48"/>
              <w:rPr>
                <w:rFonts w:ascii="Arial" w:hAnsi="Arial" w:cs="Arial"/>
                <w:sz w:val="14"/>
                <w:szCs w:val="14"/>
              </w:rPr>
            </w:pPr>
          </w:p>
        </w:tc>
        <w:tc>
          <w:tcPr>
            <w:tcW w:w="990" w:type="dxa"/>
            <w:gridSpan w:val="2"/>
          </w:tcPr>
          <w:p w:rsidR="00270AF8" w:rsidRPr="007F7258" w:rsidRDefault="00270AF8" w:rsidP="00034ACA">
            <w:pPr>
              <w:tabs>
                <w:tab w:val="decimal" w:pos="702"/>
              </w:tabs>
              <w:spacing w:line="240" w:lineRule="exact"/>
              <w:ind w:right="-48"/>
              <w:rPr>
                <w:rFonts w:ascii="Arial" w:hAnsi="Arial" w:cs="Arial"/>
                <w:sz w:val="14"/>
                <w:szCs w:val="14"/>
              </w:rPr>
            </w:pPr>
          </w:p>
        </w:tc>
        <w:tc>
          <w:tcPr>
            <w:tcW w:w="990" w:type="dxa"/>
            <w:gridSpan w:val="3"/>
          </w:tcPr>
          <w:p w:rsidR="00270AF8" w:rsidRPr="007F7258" w:rsidRDefault="00270AF8" w:rsidP="00034ACA">
            <w:pPr>
              <w:tabs>
                <w:tab w:val="decimal" w:pos="702"/>
              </w:tabs>
              <w:spacing w:line="240" w:lineRule="exact"/>
              <w:ind w:right="-48"/>
              <w:rPr>
                <w:rFonts w:ascii="Arial" w:hAnsi="Arial" w:cs="Arial"/>
                <w:sz w:val="14"/>
                <w:szCs w:val="14"/>
              </w:rPr>
            </w:pPr>
          </w:p>
        </w:tc>
      </w:tr>
      <w:tr w:rsidR="00A01EEF" w:rsidRPr="007F7258" w:rsidTr="00270AF8">
        <w:trPr>
          <w:gridAfter w:val="1"/>
          <w:wAfter w:w="8" w:type="dxa"/>
        </w:trPr>
        <w:tc>
          <w:tcPr>
            <w:tcW w:w="2052" w:type="dxa"/>
          </w:tcPr>
          <w:p w:rsidR="00A01EEF" w:rsidRPr="007F7258" w:rsidRDefault="00A01EEF" w:rsidP="00A01EEF">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A01EEF" w:rsidRPr="00A01EEF" w:rsidRDefault="009A12D8"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1,336,45</w:t>
            </w:r>
            <w:r w:rsidR="00421E2F">
              <w:rPr>
                <w:rFonts w:ascii="Arial" w:hAnsi="Arial" w:cstheme="minorBidi"/>
                <w:sz w:val="14"/>
                <w:szCs w:val="14"/>
              </w:rPr>
              <w:t>1</w:t>
            </w:r>
          </w:p>
        </w:tc>
        <w:tc>
          <w:tcPr>
            <w:tcW w:w="990" w:type="dxa"/>
            <w:vAlign w:val="bottom"/>
          </w:tcPr>
          <w:p w:rsidR="00A01EEF" w:rsidRPr="00A01EEF" w:rsidRDefault="009A12D8"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873,57</w:t>
            </w:r>
            <w:r w:rsidR="00421E2F">
              <w:rPr>
                <w:rFonts w:ascii="Arial" w:hAnsi="Arial" w:cstheme="minorBidi"/>
                <w:sz w:val="14"/>
                <w:szCs w:val="14"/>
              </w:rPr>
              <w:t>0</w:t>
            </w:r>
          </w:p>
        </w:tc>
        <w:tc>
          <w:tcPr>
            <w:tcW w:w="990" w:type="dxa"/>
            <w:gridSpan w:val="2"/>
            <w:vAlign w:val="bottom"/>
          </w:tcPr>
          <w:p w:rsidR="00A01EEF" w:rsidRPr="00A01EEF" w:rsidRDefault="00421E2F"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4</w:t>
            </w:r>
            <w:r w:rsidR="00A2362F">
              <w:rPr>
                <w:rFonts w:ascii="Arial" w:hAnsi="Arial" w:cstheme="minorBidi"/>
                <w:sz w:val="14"/>
                <w:szCs w:val="14"/>
              </w:rPr>
              <w:t>9</w:t>
            </w:r>
            <w:r>
              <w:rPr>
                <w:rFonts w:ascii="Arial" w:hAnsi="Arial" w:cstheme="minorBidi"/>
                <w:sz w:val="14"/>
                <w:szCs w:val="14"/>
              </w:rPr>
              <w:t>,657</w:t>
            </w: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66,416</w:t>
            </w:r>
          </w:p>
        </w:tc>
        <w:tc>
          <w:tcPr>
            <w:tcW w:w="990" w:type="dxa"/>
            <w:gridSpan w:val="2"/>
            <w:vAlign w:val="bottom"/>
          </w:tcPr>
          <w:p w:rsidR="00A01EEF" w:rsidRPr="00A01EEF" w:rsidRDefault="00421E2F"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2,326,094</w:t>
            </w: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w:t>
            </w:r>
          </w:p>
        </w:tc>
        <w:tc>
          <w:tcPr>
            <w:tcW w:w="990" w:type="dxa"/>
            <w:gridSpan w:val="3"/>
            <w:vAlign w:val="bottom"/>
          </w:tcPr>
          <w:p w:rsidR="00A01EEF" w:rsidRPr="00A01EEF" w:rsidRDefault="00421E2F" w:rsidP="007066C1">
            <w:pPr>
              <w:tabs>
                <w:tab w:val="decimal" w:pos="765"/>
              </w:tabs>
              <w:spacing w:line="240" w:lineRule="exact"/>
              <w:ind w:right="-48"/>
              <w:rPr>
                <w:rFonts w:ascii="Arial" w:hAnsi="Arial" w:cstheme="minorBidi"/>
                <w:sz w:val="14"/>
                <w:szCs w:val="14"/>
              </w:rPr>
            </w:pPr>
            <w:r>
              <w:rPr>
                <w:rFonts w:ascii="Arial" w:hAnsi="Arial" w:cstheme="minorBidi"/>
                <w:sz w:val="14"/>
                <w:szCs w:val="14"/>
              </w:rPr>
              <w:t>2,326,094</w:t>
            </w:r>
          </w:p>
        </w:tc>
      </w:tr>
      <w:tr w:rsidR="00A01EEF" w:rsidRPr="007F7258" w:rsidTr="00270AF8">
        <w:trPr>
          <w:gridAfter w:val="1"/>
          <w:wAfter w:w="8" w:type="dxa"/>
        </w:trPr>
        <w:tc>
          <w:tcPr>
            <w:tcW w:w="2052" w:type="dxa"/>
          </w:tcPr>
          <w:p w:rsidR="00A01EEF" w:rsidRPr="007F7258" w:rsidRDefault="00A01EEF" w:rsidP="00A01EEF">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2,404</w:t>
            </w:r>
          </w:p>
        </w:tc>
        <w:tc>
          <w:tcPr>
            <w:tcW w:w="990"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11,136</w:t>
            </w:r>
          </w:p>
        </w:tc>
        <w:tc>
          <w:tcPr>
            <w:tcW w:w="990" w:type="dxa"/>
            <w:gridSpan w:val="2"/>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30,693</w:t>
            </w:r>
          </w:p>
        </w:tc>
        <w:tc>
          <w:tcPr>
            <w:tcW w:w="990" w:type="dxa"/>
            <w:gridSpan w:val="2"/>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990</w:t>
            </w:r>
          </w:p>
        </w:tc>
        <w:tc>
          <w:tcPr>
            <w:tcW w:w="990" w:type="dxa"/>
            <w:gridSpan w:val="2"/>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2"/>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3"/>
            <w:vAlign w:val="bottom"/>
          </w:tcPr>
          <w:p w:rsidR="00A01EEF" w:rsidRPr="00A01EEF" w:rsidRDefault="00A01EEF" w:rsidP="007066C1">
            <w:pPr>
              <w:pBdr>
                <w:bottom w:val="single" w:sz="4" w:space="1" w:color="auto"/>
              </w:pBd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w:t>
            </w:r>
          </w:p>
        </w:tc>
      </w:tr>
      <w:tr w:rsidR="00A01EEF" w:rsidRPr="007F7258" w:rsidTr="00270AF8">
        <w:trPr>
          <w:gridAfter w:val="1"/>
          <w:wAfter w:w="8" w:type="dxa"/>
        </w:trPr>
        <w:tc>
          <w:tcPr>
            <w:tcW w:w="2052" w:type="dxa"/>
          </w:tcPr>
          <w:p w:rsidR="00A01EEF" w:rsidRPr="007F7258" w:rsidRDefault="00A01EEF" w:rsidP="00A01EEF">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A01EEF" w:rsidRPr="00A01EEF" w:rsidRDefault="009A12D8" w:rsidP="00A01EEF">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1,338,85</w:t>
            </w:r>
            <w:r w:rsidR="00421E2F">
              <w:rPr>
                <w:rFonts w:ascii="Arial" w:hAnsi="Arial" w:cstheme="minorBidi"/>
                <w:sz w:val="14"/>
                <w:szCs w:val="14"/>
              </w:rPr>
              <w:t>5</w:t>
            </w:r>
          </w:p>
        </w:tc>
        <w:tc>
          <w:tcPr>
            <w:tcW w:w="990" w:type="dxa"/>
            <w:vAlign w:val="bottom"/>
          </w:tcPr>
          <w:p w:rsidR="00A01EEF" w:rsidRPr="00A01EEF" w:rsidRDefault="009A12D8" w:rsidP="00A01EEF">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884,70</w:t>
            </w:r>
            <w:r w:rsidR="00421E2F">
              <w:rPr>
                <w:rFonts w:ascii="Arial" w:hAnsi="Arial" w:cstheme="minorBidi"/>
                <w:sz w:val="14"/>
                <w:szCs w:val="14"/>
              </w:rPr>
              <w:t>6</w:t>
            </w:r>
          </w:p>
        </w:tc>
        <w:tc>
          <w:tcPr>
            <w:tcW w:w="990" w:type="dxa"/>
            <w:gridSpan w:val="2"/>
            <w:vAlign w:val="bottom"/>
          </w:tcPr>
          <w:p w:rsidR="00A01EEF" w:rsidRPr="00A01EEF" w:rsidRDefault="00421E2F" w:rsidP="00A01EEF">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80,350</w:t>
            </w:r>
          </w:p>
        </w:tc>
        <w:tc>
          <w:tcPr>
            <w:tcW w:w="990" w:type="dxa"/>
            <w:gridSpan w:val="2"/>
            <w:vAlign w:val="bottom"/>
          </w:tcPr>
          <w:p w:rsidR="00A01EEF" w:rsidRPr="00A01EEF" w:rsidRDefault="00A01EEF" w:rsidP="00A01EEF">
            <w:pPr>
              <w:pBdr>
                <w:bottom w:val="doub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67,406</w:t>
            </w:r>
          </w:p>
        </w:tc>
        <w:tc>
          <w:tcPr>
            <w:tcW w:w="990" w:type="dxa"/>
            <w:gridSpan w:val="2"/>
            <w:vAlign w:val="bottom"/>
          </w:tcPr>
          <w:p w:rsidR="00A01EEF" w:rsidRPr="00A01EEF" w:rsidRDefault="00421E2F" w:rsidP="00A01EEF">
            <w:pPr>
              <w:pBdr>
                <w:bottom w:val="double" w:sz="4" w:space="1" w:color="auto"/>
              </w:pBdr>
              <w:tabs>
                <w:tab w:val="decimal" w:pos="710"/>
              </w:tabs>
              <w:spacing w:line="240" w:lineRule="exact"/>
              <w:ind w:right="-48"/>
              <w:rPr>
                <w:rFonts w:ascii="Arial" w:hAnsi="Arial" w:cstheme="minorBidi"/>
                <w:sz w:val="14"/>
                <w:szCs w:val="14"/>
              </w:rPr>
            </w:pPr>
            <w:r>
              <w:rPr>
                <w:rFonts w:ascii="Arial" w:hAnsi="Arial" w:cstheme="minorBidi"/>
                <w:sz w:val="14"/>
                <w:szCs w:val="14"/>
              </w:rPr>
              <w:t>2,371,317</w:t>
            </w:r>
          </w:p>
        </w:tc>
        <w:tc>
          <w:tcPr>
            <w:tcW w:w="990" w:type="dxa"/>
            <w:gridSpan w:val="2"/>
            <w:vAlign w:val="bottom"/>
          </w:tcPr>
          <w:p w:rsidR="00A01EEF" w:rsidRPr="00A01EEF" w:rsidRDefault="00A01EEF" w:rsidP="00A01EEF">
            <w:pPr>
              <w:pBdr>
                <w:bottom w:val="double" w:sz="4" w:space="1" w:color="auto"/>
              </w:pBd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(45,223)</w:t>
            </w:r>
          </w:p>
        </w:tc>
        <w:tc>
          <w:tcPr>
            <w:tcW w:w="990" w:type="dxa"/>
            <w:gridSpan w:val="3"/>
            <w:vAlign w:val="bottom"/>
          </w:tcPr>
          <w:p w:rsidR="00A01EEF" w:rsidRPr="00A01EEF" w:rsidRDefault="00421E2F" w:rsidP="007066C1">
            <w:pPr>
              <w:pBdr>
                <w:bottom w:val="double" w:sz="4" w:space="1" w:color="auto"/>
              </w:pBdr>
              <w:tabs>
                <w:tab w:val="decimal" w:pos="765"/>
              </w:tabs>
              <w:spacing w:line="240" w:lineRule="exact"/>
              <w:ind w:right="-48"/>
              <w:rPr>
                <w:rFonts w:ascii="Arial" w:hAnsi="Arial" w:cstheme="minorBidi"/>
                <w:sz w:val="14"/>
                <w:szCs w:val="14"/>
              </w:rPr>
            </w:pPr>
            <w:r>
              <w:rPr>
                <w:rFonts w:ascii="Arial" w:hAnsi="Arial" w:cstheme="minorBidi"/>
                <w:sz w:val="14"/>
                <w:szCs w:val="14"/>
              </w:rPr>
              <w:t>2,326,094</w:t>
            </w:r>
          </w:p>
        </w:tc>
      </w:tr>
      <w:tr w:rsidR="00A01EEF" w:rsidRPr="007F7258" w:rsidTr="00270AF8">
        <w:trPr>
          <w:gridAfter w:val="1"/>
          <w:wAfter w:w="8" w:type="dxa"/>
        </w:trPr>
        <w:tc>
          <w:tcPr>
            <w:tcW w:w="2052" w:type="dxa"/>
          </w:tcPr>
          <w:p w:rsidR="00A01EEF" w:rsidRPr="007F7258" w:rsidRDefault="00A01EEF" w:rsidP="00A01EEF">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A01EEF" w:rsidRPr="00422872" w:rsidRDefault="00A01EEF" w:rsidP="00A01EEF">
            <w:pPr>
              <w:tabs>
                <w:tab w:val="decimal" w:pos="710"/>
              </w:tabs>
              <w:spacing w:line="240" w:lineRule="exact"/>
              <w:ind w:right="-48"/>
              <w:rPr>
                <w:rFonts w:ascii="Arial" w:hAnsi="Arial" w:cs="Arial"/>
                <w:sz w:val="14"/>
                <w:szCs w:val="14"/>
              </w:rPr>
            </w:pPr>
          </w:p>
        </w:tc>
        <w:tc>
          <w:tcPr>
            <w:tcW w:w="990"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3"/>
            <w:vAlign w:val="bottom"/>
          </w:tcPr>
          <w:p w:rsidR="00A01EEF" w:rsidRPr="00422872" w:rsidRDefault="00A01EEF" w:rsidP="007066C1">
            <w:pPr>
              <w:tabs>
                <w:tab w:val="decimal" w:pos="765"/>
                <w:tab w:val="decimal" w:pos="796"/>
              </w:tabs>
              <w:spacing w:line="240" w:lineRule="exact"/>
              <w:ind w:right="-48"/>
              <w:rPr>
                <w:rFonts w:ascii="Arial" w:hAnsi="Arial" w:cs="Arial"/>
                <w:sz w:val="14"/>
                <w:szCs w:val="14"/>
              </w:rPr>
            </w:pPr>
          </w:p>
        </w:tc>
      </w:tr>
      <w:tr w:rsidR="00A01EEF" w:rsidRPr="007F7258" w:rsidTr="00270AF8">
        <w:trPr>
          <w:gridAfter w:val="1"/>
          <w:wAfter w:w="8" w:type="dxa"/>
        </w:trPr>
        <w:tc>
          <w:tcPr>
            <w:tcW w:w="2052" w:type="dxa"/>
            <w:vAlign w:val="bottom"/>
          </w:tcPr>
          <w:p w:rsidR="00A01EEF" w:rsidRPr="009B0A98" w:rsidRDefault="00A01EEF" w:rsidP="00A01EEF">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A01EEF" w:rsidRPr="00A01EEF" w:rsidRDefault="00421E2F"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127,381</w:t>
            </w:r>
          </w:p>
        </w:tc>
        <w:tc>
          <w:tcPr>
            <w:tcW w:w="990" w:type="dxa"/>
            <w:vAlign w:val="bottom"/>
          </w:tcPr>
          <w:p w:rsidR="00A01EEF" w:rsidRPr="00A01EEF" w:rsidRDefault="009A12D8"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650,935</w:t>
            </w:r>
          </w:p>
        </w:tc>
        <w:tc>
          <w:tcPr>
            <w:tcW w:w="990" w:type="dxa"/>
            <w:gridSpan w:val="2"/>
            <w:vAlign w:val="bottom"/>
          </w:tcPr>
          <w:p w:rsidR="00A01EEF" w:rsidRPr="00A01EEF" w:rsidRDefault="00B0293D"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73,835</w:t>
            </w: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r w:rsidRPr="00A01EEF">
              <w:rPr>
                <w:rFonts w:ascii="Arial" w:hAnsi="Arial" w:cstheme="minorBidi"/>
                <w:sz w:val="14"/>
                <w:szCs w:val="14"/>
              </w:rPr>
              <w:t>15,279</w:t>
            </w:r>
          </w:p>
        </w:tc>
        <w:tc>
          <w:tcPr>
            <w:tcW w:w="990" w:type="dxa"/>
            <w:gridSpan w:val="2"/>
            <w:vAlign w:val="bottom"/>
          </w:tcPr>
          <w:p w:rsidR="00A01EEF" w:rsidRPr="00A01EEF" w:rsidRDefault="00B0293D"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867,430</w:t>
            </w:r>
          </w:p>
        </w:tc>
        <w:tc>
          <w:tcPr>
            <w:tcW w:w="990" w:type="dxa"/>
            <w:gridSpan w:val="2"/>
            <w:vAlign w:val="bottom"/>
          </w:tcPr>
          <w:p w:rsidR="00A01EEF" w:rsidRPr="00A01EEF" w:rsidRDefault="00421E2F" w:rsidP="00A01EEF">
            <w:pPr>
              <w:tabs>
                <w:tab w:val="decimal" w:pos="710"/>
              </w:tabs>
              <w:spacing w:line="240" w:lineRule="exact"/>
              <w:ind w:right="-48"/>
              <w:rPr>
                <w:rFonts w:ascii="Arial" w:hAnsi="Arial" w:cstheme="minorBidi"/>
                <w:sz w:val="14"/>
                <w:szCs w:val="14"/>
              </w:rPr>
            </w:pPr>
            <w:r>
              <w:rPr>
                <w:rFonts w:ascii="Arial" w:hAnsi="Arial" w:cstheme="minorBidi"/>
                <w:sz w:val="14"/>
                <w:szCs w:val="14"/>
              </w:rPr>
              <w:t>(34,347)</w:t>
            </w:r>
          </w:p>
        </w:tc>
        <w:tc>
          <w:tcPr>
            <w:tcW w:w="990" w:type="dxa"/>
            <w:gridSpan w:val="3"/>
            <w:vAlign w:val="bottom"/>
          </w:tcPr>
          <w:p w:rsidR="00A01EEF" w:rsidRPr="00A01EEF" w:rsidRDefault="00B0293D" w:rsidP="007066C1">
            <w:pPr>
              <w:tabs>
                <w:tab w:val="decimal" w:pos="765"/>
              </w:tabs>
              <w:spacing w:line="240" w:lineRule="exact"/>
              <w:ind w:right="-48"/>
              <w:rPr>
                <w:rFonts w:ascii="Arial" w:hAnsi="Arial" w:cstheme="minorBidi"/>
                <w:sz w:val="14"/>
                <w:szCs w:val="14"/>
              </w:rPr>
            </w:pPr>
            <w:r>
              <w:rPr>
                <w:rFonts w:ascii="Arial" w:hAnsi="Arial" w:cstheme="minorBidi"/>
                <w:sz w:val="14"/>
                <w:szCs w:val="14"/>
              </w:rPr>
              <w:t>833,083</w:t>
            </w:r>
          </w:p>
        </w:tc>
      </w:tr>
      <w:tr w:rsidR="00A01EEF" w:rsidRPr="007F7258" w:rsidTr="007956F1">
        <w:trPr>
          <w:gridAfter w:val="1"/>
          <w:wAfter w:w="8" w:type="dxa"/>
        </w:trPr>
        <w:tc>
          <w:tcPr>
            <w:tcW w:w="2052" w:type="dxa"/>
            <w:vAlign w:val="bottom"/>
          </w:tcPr>
          <w:p w:rsidR="00A01EEF" w:rsidRPr="00EE4A46" w:rsidRDefault="00A01EEF" w:rsidP="00A01EEF">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3"/>
            <w:vAlign w:val="bottom"/>
          </w:tcPr>
          <w:p w:rsidR="00A01EEF" w:rsidRPr="00A01EEF" w:rsidRDefault="00A01EEF" w:rsidP="007066C1">
            <w:pPr>
              <w:tabs>
                <w:tab w:val="decimal" w:pos="765"/>
              </w:tabs>
              <w:spacing w:line="240" w:lineRule="exact"/>
              <w:ind w:right="-48"/>
              <w:rPr>
                <w:rFonts w:ascii="Arial" w:hAnsi="Arial" w:cstheme="minorBidi"/>
                <w:sz w:val="14"/>
                <w:szCs w:val="14"/>
                <w:cs/>
              </w:rPr>
            </w:pPr>
            <w:r w:rsidRPr="00A01EEF">
              <w:rPr>
                <w:rFonts w:ascii="Arial" w:hAnsi="Arial" w:cstheme="minorBidi"/>
                <w:sz w:val="14"/>
                <w:szCs w:val="14"/>
              </w:rPr>
              <w:t>36,020</w:t>
            </w:r>
          </w:p>
        </w:tc>
      </w:tr>
      <w:tr w:rsidR="00A01EEF" w:rsidRPr="007F7258" w:rsidTr="007956F1">
        <w:trPr>
          <w:gridAfter w:val="1"/>
          <w:wAfter w:w="8" w:type="dxa"/>
        </w:trPr>
        <w:tc>
          <w:tcPr>
            <w:tcW w:w="2052" w:type="dxa"/>
            <w:vAlign w:val="bottom"/>
          </w:tcPr>
          <w:p w:rsidR="00A01EEF" w:rsidRDefault="00A01EEF" w:rsidP="00A01EEF">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theme="minorBidi"/>
                <w:sz w:val="14"/>
                <w:szCs w:val="14"/>
              </w:rPr>
            </w:pPr>
          </w:p>
        </w:tc>
        <w:tc>
          <w:tcPr>
            <w:tcW w:w="990" w:type="dxa"/>
            <w:gridSpan w:val="3"/>
            <w:vAlign w:val="bottom"/>
          </w:tcPr>
          <w:p w:rsidR="00A01EEF" w:rsidRPr="00A01EEF" w:rsidRDefault="00A01EEF" w:rsidP="007066C1">
            <w:pP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1,131</w:t>
            </w:r>
          </w:p>
        </w:tc>
      </w:tr>
      <w:tr w:rsidR="009A12D8" w:rsidRPr="007F7258" w:rsidTr="007956F1">
        <w:trPr>
          <w:gridAfter w:val="1"/>
          <w:wAfter w:w="8" w:type="dxa"/>
        </w:trPr>
        <w:tc>
          <w:tcPr>
            <w:tcW w:w="2052" w:type="dxa"/>
            <w:vAlign w:val="bottom"/>
          </w:tcPr>
          <w:p w:rsidR="009A12D8" w:rsidRDefault="009A12D8" w:rsidP="009A12D8">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Pr>
                <w:rFonts w:ascii="Arial" w:hAnsi="Arial" w:cstheme="minorBidi"/>
                <w:sz w:val="14"/>
                <w:szCs w:val="14"/>
              </w:rPr>
              <w:t>4,181</w:t>
            </w:r>
          </w:p>
        </w:tc>
      </w:tr>
      <w:tr w:rsidR="009A12D8" w:rsidRPr="007F7258" w:rsidTr="007956F1">
        <w:trPr>
          <w:gridAfter w:val="1"/>
          <w:wAfter w:w="8" w:type="dxa"/>
        </w:trPr>
        <w:tc>
          <w:tcPr>
            <w:tcW w:w="2052" w:type="dxa"/>
            <w:vAlign w:val="bottom"/>
          </w:tcPr>
          <w:p w:rsidR="009A12D8" w:rsidRPr="007F7258" w:rsidRDefault="009A12D8" w:rsidP="009A12D8">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Pr>
                <w:rFonts w:ascii="Arial" w:hAnsi="Arial" w:cstheme="minorBidi"/>
                <w:sz w:val="14"/>
                <w:szCs w:val="14"/>
              </w:rPr>
              <w:t>45,289</w:t>
            </w:r>
          </w:p>
        </w:tc>
      </w:tr>
      <w:tr w:rsidR="009A12D8" w:rsidRPr="007F7258" w:rsidTr="00197B45">
        <w:trPr>
          <w:gridAfter w:val="1"/>
          <w:wAfter w:w="8" w:type="dxa"/>
          <w:trHeight w:val="90"/>
        </w:trPr>
        <w:tc>
          <w:tcPr>
            <w:tcW w:w="4040" w:type="dxa"/>
            <w:gridSpan w:val="3"/>
            <w:vAlign w:val="bottom"/>
          </w:tcPr>
          <w:p w:rsidR="009A12D8" w:rsidRPr="00A01EEF" w:rsidRDefault="009A12D8" w:rsidP="009A12D8">
            <w:pPr>
              <w:spacing w:line="240" w:lineRule="exact"/>
              <w:ind w:right="-48"/>
              <w:rPr>
                <w:rFonts w:ascii="Arial" w:hAnsi="Arial" w:cstheme="minorBidi"/>
                <w:sz w:val="14"/>
                <w:szCs w:val="14"/>
              </w:rPr>
            </w:pPr>
            <w:r>
              <w:rPr>
                <w:rFonts w:ascii="Arial" w:hAnsi="Arial" w:cstheme="minorBidi"/>
                <w:sz w:val="14"/>
                <w:szCs w:val="14"/>
              </w:rPr>
              <w:t>Loss on fair value adjustment of investment property</w:t>
            </w: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2"/>
            <w:vAlign w:val="bottom"/>
          </w:tcPr>
          <w:p w:rsidR="009A12D8" w:rsidRPr="00A01EEF" w:rsidRDefault="009A12D8" w:rsidP="009A12D8">
            <w:pPr>
              <w:tabs>
                <w:tab w:val="decimal" w:pos="710"/>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Pr>
                <w:rFonts w:ascii="Arial" w:hAnsi="Arial" w:cstheme="minorBidi"/>
                <w:sz w:val="14"/>
                <w:szCs w:val="14"/>
              </w:rPr>
              <w:t>(</w:t>
            </w:r>
            <w:r w:rsidR="00B0293D">
              <w:rPr>
                <w:rFonts w:ascii="Arial" w:hAnsi="Arial" w:cstheme="minorBidi"/>
                <w:sz w:val="14"/>
                <w:szCs w:val="14"/>
              </w:rPr>
              <w:t>25,129</w:t>
            </w:r>
            <w:r>
              <w:rPr>
                <w:rFonts w:ascii="Arial" w:hAnsi="Arial" w:cstheme="minorBidi"/>
                <w:sz w:val="14"/>
                <w:szCs w:val="14"/>
              </w:rPr>
              <w:t>)</w:t>
            </w:r>
          </w:p>
        </w:tc>
      </w:tr>
      <w:tr w:rsidR="009A12D8" w:rsidRPr="007F7258" w:rsidTr="00270AF8">
        <w:trPr>
          <w:trHeight w:val="90"/>
        </w:trPr>
        <w:tc>
          <w:tcPr>
            <w:tcW w:w="4048" w:type="dxa"/>
            <w:gridSpan w:val="4"/>
            <w:vAlign w:val="bottom"/>
          </w:tcPr>
          <w:p w:rsidR="009A12D8" w:rsidRPr="009A12D8" w:rsidRDefault="009A12D8" w:rsidP="009A12D8">
            <w:pPr>
              <w:spacing w:line="240" w:lineRule="exact"/>
              <w:ind w:right="-48"/>
              <w:rPr>
                <w:rFonts w:ascii="Arial" w:hAnsi="Arial" w:cs="Arial"/>
                <w:color w:val="000000"/>
                <w:sz w:val="14"/>
                <w:szCs w:val="14"/>
              </w:rPr>
            </w:pPr>
            <w:proofErr w:type="spellStart"/>
            <w:r>
              <w:rPr>
                <w:rFonts w:ascii="Arial" w:hAnsi="Arial" w:cs="Arial"/>
                <w:color w:val="000000"/>
                <w:sz w:val="14"/>
                <w:szCs w:val="14"/>
              </w:rPr>
              <w:t>Unrealise</w:t>
            </w:r>
            <w:r w:rsidR="00287D48">
              <w:rPr>
                <w:rFonts w:ascii="Arial" w:hAnsi="Arial" w:cs="Arial"/>
                <w:color w:val="000000"/>
                <w:sz w:val="14"/>
                <w:szCs w:val="14"/>
              </w:rPr>
              <w:t>d</w:t>
            </w:r>
            <w:proofErr w:type="spellEnd"/>
            <w:r>
              <w:rPr>
                <w:rFonts w:ascii="Arial" w:hAnsi="Arial" w:cs="Arial"/>
                <w:color w:val="000000"/>
                <w:sz w:val="14"/>
                <w:szCs w:val="14"/>
              </w:rPr>
              <w:t xml:space="preserve"> </w:t>
            </w:r>
            <w:r w:rsidR="00A2362F">
              <w:rPr>
                <w:rFonts w:ascii="Arial" w:hAnsi="Arial" w:cs="Arial"/>
                <w:color w:val="000000"/>
                <w:sz w:val="14"/>
                <w:szCs w:val="14"/>
              </w:rPr>
              <w:t>gain</w:t>
            </w:r>
            <w:r>
              <w:rPr>
                <w:rFonts w:ascii="Arial" w:hAnsi="Arial" w:cs="Arial"/>
                <w:color w:val="000000"/>
                <w:sz w:val="14"/>
                <w:szCs w:val="14"/>
              </w:rPr>
              <w:t xml:space="preserve"> 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A01EEF" w:rsidRDefault="009A12D8" w:rsidP="007066C1">
            <w:pPr>
              <w:tabs>
                <w:tab w:val="decimal" w:pos="765"/>
              </w:tabs>
              <w:spacing w:line="240" w:lineRule="exact"/>
              <w:ind w:right="-48"/>
              <w:rPr>
                <w:rFonts w:ascii="Arial" w:hAnsi="Arial" w:cstheme="minorBidi"/>
                <w:sz w:val="14"/>
                <w:szCs w:val="14"/>
              </w:rPr>
            </w:pPr>
          </w:p>
        </w:tc>
        <w:tc>
          <w:tcPr>
            <w:tcW w:w="990" w:type="dxa"/>
            <w:gridSpan w:val="3"/>
            <w:vAlign w:val="bottom"/>
          </w:tcPr>
          <w:p w:rsidR="009A12D8" w:rsidRPr="00A01EEF" w:rsidRDefault="00F65B14" w:rsidP="007066C1">
            <w:pPr>
              <w:tabs>
                <w:tab w:val="decimal" w:pos="765"/>
              </w:tabs>
              <w:spacing w:line="240" w:lineRule="exact"/>
              <w:rPr>
                <w:rFonts w:ascii="Arial" w:hAnsi="Arial" w:cstheme="minorBidi"/>
                <w:sz w:val="14"/>
                <w:szCs w:val="14"/>
              </w:rPr>
            </w:pPr>
            <w:r>
              <w:rPr>
                <w:rFonts w:ascii="Arial" w:hAnsi="Arial" w:cstheme="minorBidi"/>
                <w:sz w:val="14"/>
                <w:szCs w:val="14"/>
              </w:rPr>
              <w:t>10,159</w:t>
            </w:r>
          </w:p>
        </w:tc>
      </w:tr>
      <w:tr w:rsidR="009A12D8" w:rsidRPr="007F7258" w:rsidTr="00270AF8">
        <w:trPr>
          <w:trHeight w:val="90"/>
        </w:trPr>
        <w:tc>
          <w:tcPr>
            <w:tcW w:w="4048" w:type="dxa"/>
            <w:gridSpan w:val="4"/>
            <w:vAlign w:val="bottom"/>
          </w:tcPr>
          <w:p w:rsidR="009A12D8" w:rsidRDefault="00421E2F" w:rsidP="009A12D8">
            <w:pPr>
              <w:spacing w:line="240" w:lineRule="exact"/>
              <w:ind w:right="-48"/>
              <w:rPr>
                <w:rFonts w:ascii="Arial" w:hAnsi="Arial" w:cs="Arial"/>
                <w:color w:val="000000"/>
                <w:sz w:val="14"/>
                <w:szCs w:val="14"/>
              </w:rPr>
            </w:pPr>
            <w:r>
              <w:rPr>
                <w:rFonts w:ascii="Arial" w:hAnsi="Arial" w:cs="Arial"/>
                <w:color w:val="000000"/>
                <w:sz w:val="14"/>
                <w:szCs w:val="14"/>
              </w:rPr>
              <w:t>Loss</w:t>
            </w:r>
            <w:r w:rsidR="00197B45">
              <w:rPr>
                <w:rFonts w:ascii="Arial" w:hAnsi="Arial" w:cs="Arial"/>
                <w:color w:val="000000"/>
                <w:sz w:val="14"/>
                <w:szCs w:val="14"/>
              </w:rPr>
              <w:t xml:space="preserve"> </w:t>
            </w:r>
            <w:r w:rsidR="00941604">
              <w:rPr>
                <w:rFonts w:ascii="Arial" w:hAnsi="Arial" w:cs="Arial"/>
                <w:color w:val="000000"/>
                <w:sz w:val="14"/>
                <w:szCs w:val="14"/>
              </w:rPr>
              <w:t xml:space="preserve">on sale of </w:t>
            </w:r>
            <w:r w:rsidR="00197B45">
              <w:rPr>
                <w:rFonts w:ascii="Arial" w:hAnsi="Arial" w:cs="Arial"/>
                <w:color w:val="000000"/>
                <w:sz w:val="14"/>
                <w:szCs w:val="14"/>
              </w:rPr>
              <w:t>investment</w:t>
            </w: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A01EEF" w:rsidRDefault="009A12D8" w:rsidP="007066C1">
            <w:pPr>
              <w:tabs>
                <w:tab w:val="decimal" w:pos="765"/>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rPr>
                <w:rFonts w:ascii="Arial" w:hAnsi="Arial" w:cstheme="minorBidi"/>
                <w:sz w:val="14"/>
                <w:szCs w:val="14"/>
              </w:rPr>
            </w:pPr>
            <w:r>
              <w:rPr>
                <w:rFonts w:ascii="Arial" w:hAnsi="Arial" w:cstheme="minorBidi"/>
                <w:sz w:val="14"/>
                <w:szCs w:val="14"/>
              </w:rPr>
              <w:t>(</w:t>
            </w:r>
            <w:r w:rsidR="00F65B14">
              <w:rPr>
                <w:rFonts w:ascii="Arial" w:hAnsi="Arial" w:cstheme="minorBidi"/>
                <w:sz w:val="14"/>
                <w:szCs w:val="14"/>
              </w:rPr>
              <w:t>3,612</w:t>
            </w:r>
            <w:r>
              <w:rPr>
                <w:rFonts w:ascii="Arial" w:hAnsi="Arial" w:cstheme="minorBidi"/>
                <w:sz w:val="14"/>
                <w:szCs w:val="14"/>
              </w:rPr>
              <w:t>)</w:t>
            </w:r>
          </w:p>
        </w:tc>
      </w:tr>
      <w:tr w:rsidR="009A12D8" w:rsidRPr="007F7258" w:rsidTr="00270AF8">
        <w:trPr>
          <w:trHeight w:val="90"/>
        </w:trPr>
        <w:tc>
          <w:tcPr>
            <w:tcW w:w="4048" w:type="dxa"/>
            <w:gridSpan w:val="4"/>
            <w:vAlign w:val="bottom"/>
          </w:tcPr>
          <w:p w:rsidR="009A12D8" w:rsidRDefault="009A12D8" w:rsidP="009A12D8">
            <w:pPr>
              <w:spacing w:line="240" w:lineRule="exact"/>
              <w:ind w:right="-48"/>
              <w:rPr>
                <w:rFonts w:ascii="Arial" w:hAnsi="Arial" w:cs="Arial"/>
                <w:color w:val="000000"/>
                <w:sz w:val="14"/>
                <w:szCs w:val="14"/>
              </w:rPr>
            </w:pPr>
            <w:r>
              <w:rPr>
                <w:rFonts w:ascii="Arial" w:hAnsi="Arial" w:cs="Arial"/>
                <w:color w:val="000000"/>
                <w:sz w:val="14"/>
                <w:szCs w:val="14"/>
              </w:rPr>
              <w:t>Reversal of allowance for impairment of asset</w:t>
            </w: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A01EEF" w:rsidRDefault="009A12D8" w:rsidP="007066C1">
            <w:pPr>
              <w:tabs>
                <w:tab w:val="decimal" w:pos="765"/>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3,024</w:t>
            </w:r>
          </w:p>
        </w:tc>
      </w:tr>
      <w:tr w:rsidR="009A12D8" w:rsidRPr="007F7258" w:rsidTr="00270AF8">
        <w:trPr>
          <w:trHeight w:val="84"/>
        </w:trPr>
        <w:tc>
          <w:tcPr>
            <w:tcW w:w="4048" w:type="dxa"/>
            <w:gridSpan w:val="4"/>
            <w:vAlign w:val="bottom"/>
          </w:tcPr>
          <w:p w:rsidR="009A12D8" w:rsidRPr="00F526CC" w:rsidRDefault="009A12D8" w:rsidP="009A12D8">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A01EEF" w:rsidRDefault="009A12D8" w:rsidP="007066C1">
            <w:pPr>
              <w:tabs>
                <w:tab w:val="decimal" w:pos="765"/>
              </w:tabs>
              <w:spacing w:line="240" w:lineRule="exact"/>
              <w:ind w:right="-48"/>
              <w:rPr>
                <w:rFonts w:ascii="Arial" w:hAnsi="Arial" w:cstheme="minorBidi"/>
                <w:sz w:val="14"/>
                <w:szCs w:val="14"/>
              </w:rPr>
            </w:pPr>
          </w:p>
        </w:tc>
        <w:tc>
          <w:tcPr>
            <w:tcW w:w="990" w:type="dxa"/>
            <w:gridSpan w:val="3"/>
            <w:vAlign w:val="bottom"/>
          </w:tcPr>
          <w:p w:rsidR="009A12D8" w:rsidRPr="00A01EEF" w:rsidRDefault="009A12D8" w:rsidP="007066C1">
            <w:pPr>
              <w:tabs>
                <w:tab w:val="decimal" w:pos="765"/>
              </w:tabs>
              <w:spacing w:line="240" w:lineRule="exact"/>
              <w:rPr>
                <w:rFonts w:ascii="Arial" w:hAnsi="Arial" w:cstheme="minorBidi"/>
                <w:sz w:val="14"/>
                <w:szCs w:val="14"/>
              </w:rPr>
            </w:pPr>
            <w:r w:rsidRPr="00A01EEF">
              <w:rPr>
                <w:rFonts w:ascii="Arial" w:hAnsi="Arial" w:cstheme="minorBidi"/>
                <w:sz w:val="14"/>
                <w:szCs w:val="14"/>
              </w:rPr>
              <w:t>(</w:t>
            </w:r>
            <w:r w:rsidR="00421E2F">
              <w:rPr>
                <w:rFonts w:ascii="Arial" w:hAnsi="Arial" w:cstheme="minorBidi"/>
                <w:sz w:val="14"/>
                <w:szCs w:val="14"/>
              </w:rPr>
              <w:t>114,301</w:t>
            </w:r>
            <w:r w:rsidRPr="00A01EEF">
              <w:rPr>
                <w:rFonts w:ascii="Arial" w:hAnsi="Arial" w:cstheme="minorBidi"/>
                <w:sz w:val="14"/>
                <w:szCs w:val="14"/>
              </w:rPr>
              <w:t>)</w:t>
            </w:r>
          </w:p>
        </w:tc>
      </w:tr>
      <w:tr w:rsidR="009A12D8" w:rsidRPr="007F7258" w:rsidTr="007956F1">
        <w:trPr>
          <w:gridAfter w:val="1"/>
          <w:wAfter w:w="8" w:type="dxa"/>
          <w:trHeight w:val="84"/>
        </w:trPr>
        <w:tc>
          <w:tcPr>
            <w:tcW w:w="2052" w:type="dxa"/>
            <w:vAlign w:val="bottom"/>
          </w:tcPr>
          <w:p w:rsidR="009A12D8" w:rsidRPr="007F7258" w:rsidRDefault="009A12D8" w:rsidP="009A12D8">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B87F10" w:rsidRDefault="009A12D8" w:rsidP="009A12D8">
            <w:pPr>
              <w:tabs>
                <w:tab w:val="decimal" w:pos="741"/>
              </w:tabs>
              <w:spacing w:line="240" w:lineRule="exact"/>
              <w:rPr>
                <w:rFonts w:ascii="Angsana New" w:hAnsi="Angsana New"/>
                <w:sz w:val="20"/>
                <w:szCs w:val="20"/>
              </w:rPr>
            </w:pPr>
          </w:p>
        </w:tc>
        <w:tc>
          <w:tcPr>
            <w:tcW w:w="990" w:type="dxa"/>
            <w:gridSpan w:val="2"/>
            <w:vAlign w:val="bottom"/>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w:t>
            </w:r>
            <w:r w:rsidR="00B0293D">
              <w:rPr>
                <w:rFonts w:ascii="Arial" w:hAnsi="Arial" w:cstheme="minorBidi"/>
                <w:sz w:val="14"/>
                <w:szCs w:val="14"/>
              </w:rPr>
              <w:t>369,379</w:t>
            </w:r>
            <w:r w:rsidRPr="00A01EEF">
              <w:rPr>
                <w:rFonts w:ascii="Arial" w:hAnsi="Arial" w:cstheme="minorBidi"/>
                <w:sz w:val="14"/>
                <w:szCs w:val="14"/>
              </w:rPr>
              <w:t>)</w:t>
            </w:r>
          </w:p>
        </w:tc>
      </w:tr>
      <w:tr w:rsidR="009A12D8" w:rsidRPr="007F7258" w:rsidTr="007956F1">
        <w:trPr>
          <w:gridAfter w:val="1"/>
          <w:wAfter w:w="8" w:type="dxa"/>
        </w:trPr>
        <w:tc>
          <w:tcPr>
            <w:tcW w:w="2052" w:type="dxa"/>
            <w:vAlign w:val="bottom"/>
          </w:tcPr>
          <w:p w:rsidR="009A12D8" w:rsidRPr="007F7258" w:rsidRDefault="009A12D8" w:rsidP="009A12D8">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B87F10" w:rsidRDefault="009A12D8" w:rsidP="009A12D8">
            <w:pPr>
              <w:tabs>
                <w:tab w:val="decimal" w:pos="741"/>
              </w:tabs>
              <w:spacing w:line="240" w:lineRule="exact"/>
              <w:rPr>
                <w:rFonts w:ascii="Angsana New" w:hAnsi="Angsana New"/>
                <w:sz w:val="20"/>
                <w:szCs w:val="20"/>
              </w:rPr>
            </w:pPr>
          </w:p>
        </w:tc>
        <w:tc>
          <w:tcPr>
            <w:tcW w:w="990" w:type="dxa"/>
            <w:gridSpan w:val="2"/>
            <w:vAlign w:val="bottom"/>
          </w:tcPr>
          <w:p w:rsidR="009A12D8" w:rsidRPr="00F526CC" w:rsidRDefault="009A12D8" w:rsidP="009A12D8">
            <w:pPr>
              <w:tabs>
                <w:tab w:val="decimal" w:pos="710"/>
              </w:tabs>
              <w:spacing w:line="240" w:lineRule="exact"/>
              <w:ind w:right="-48"/>
              <w:rPr>
                <w:rFonts w:ascii="Arial" w:hAnsi="Arial" w:cs="Arial"/>
                <w:sz w:val="14"/>
                <w:szCs w:val="14"/>
              </w:rPr>
            </w:pPr>
          </w:p>
        </w:tc>
        <w:tc>
          <w:tcPr>
            <w:tcW w:w="990" w:type="dxa"/>
            <w:gridSpan w:val="3"/>
            <w:vAlign w:val="bottom"/>
          </w:tcPr>
          <w:p w:rsidR="009A12D8" w:rsidRPr="00A01EEF" w:rsidRDefault="009A12D8" w:rsidP="007066C1">
            <w:pP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w:t>
            </w:r>
            <w:r w:rsidR="00B0293D">
              <w:rPr>
                <w:rFonts w:ascii="Arial" w:hAnsi="Arial" w:cstheme="minorBidi"/>
                <w:sz w:val="14"/>
                <w:szCs w:val="14"/>
              </w:rPr>
              <w:t>147,013</w:t>
            </w:r>
            <w:r w:rsidRPr="00A01EEF">
              <w:rPr>
                <w:rFonts w:ascii="Arial" w:hAnsi="Arial" w:cstheme="minorBidi"/>
                <w:sz w:val="14"/>
                <w:szCs w:val="14"/>
              </w:rPr>
              <w:t>)</w:t>
            </w:r>
          </w:p>
        </w:tc>
      </w:tr>
      <w:tr w:rsidR="009A12D8" w:rsidRPr="007F7258" w:rsidTr="00270AF8">
        <w:tc>
          <w:tcPr>
            <w:tcW w:w="4048" w:type="dxa"/>
            <w:gridSpan w:val="4"/>
            <w:vAlign w:val="bottom"/>
          </w:tcPr>
          <w:p w:rsidR="009A12D8" w:rsidRPr="00245111" w:rsidRDefault="009A12D8" w:rsidP="009A12D8">
            <w:pPr>
              <w:spacing w:line="240" w:lineRule="exact"/>
              <w:rPr>
                <w:rFonts w:ascii="Arial" w:hAnsi="Arial" w:cstheme="minorBidi"/>
                <w:sz w:val="14"/>
                <w:szCs w:val="14"/>
                <w:cs/>
              </w:rPr>
            </w:pPr>
            <w:r>
              <w:rPr>
                <w:rFonts w:ascii="Arial" w:hAnsi="Arial" w:cs="Arial"/>
                <w:color w:val="000000"/>
                <w:sz w:val="14"/>
                <w:szCs w:val="14"/>
              </w:rPr>
              <w:t>Share of profit from investment in associate</w:t>
            </w:r>
          </w:p>
        </w:tc>
        <w:tc>
          <w:tcPr>
            <w:tcW w:w="990" w:type="dxa"/>
            <w:gridSpan w:val="2"/>
          </w:tcPr>
          <w:p w:rsidR="009A12D8" w:rsidRPr="006C575E"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6C575E" w:rsidRDefault="009A12D8" w:rsidP="009A12D8">
            <w:pPr>
              <w:tabs>
                <w:tab w:val="decimal" w:pos="710"/>
              </w:tabs>
              <w:spacing w:line="240" w:lineRule="exact"/>
              <w:ind w:right="-48"/>
              <w:rPr>
                <w:rFonts w:ascii="Arial" w:hAnsi="Arial" w:cs="Arial"/>
                <w:sz w:val="14"/>
                <w:szCs w:val="14"/>
              </w:rPr>
            </w:pPr>
          </w:p>
        </w:tc>
        <w:tc>
          <w:tcPr>
            <w:tcW w:w="990" w:type="dxa"/>
            <w:gridSpan w:val="2"/>
          </w:tcPr>
          <w:p w:rsidR="009A12D8" w:rsidRPr="006C575E" w:rsidRDefault="009A12D8" w:rsidP="009A12D8">
            <w:pPr>
              <w:tabs>
                <w:tab w:val="decimal" w:pos="710"/>
              </w:tabs>
              <w:spacing w:line="240" w:lineRule="exact"/>
              <w:ind w:right="-48"/>
              <w:rPr>
                <w:rFonts w:ascii="Arial" w:hAnsi="Arial" w:cs="Arial"/>
                <w:sz w:val="14"/>
                <w:szCs w:val="14"/>
              </w:rPr>
            </w:pPr>
          </w:p>
        </w:tc>
        <w:tc>
          <w:tcPr>
            <w:tcW w:w="990" w:type="dxa"/>
            <w:gridSpan w:val="2"/>
            <w:vAlign w:val="bottom"/>
          </w:tcPr>
          <w:p w:rsidR="009A12D8" w:rsidRPr="00A01EEF" w:rsidRDefault="009A12D8" w:rsidP="007066C1">
            <w:pPr>
              <w:tabs>
                <w:tab w:val="decimal" w:pos="765"/>
              </w:tabs>
              <w:spacing w:line="240" w:lineRule="exact"/>
              <w:ind w:right="-48"/>
              <w:rPr>
                <w:rFonts w:ascii="Arial" w:hAnsi="Arial" w:cstheme="minorBidi"/>
                <w:sz w:val="14"/>
                <w:szCs w:val="14"/>
              </w:rPr>
            </w:pPr>
          </w:p>
        </w:tc>
        <w:tc>
          <w:tcPr>
            <w:tcW w:w="990" w:type="dxa"/>
            <w:gridSpan w:val="3"/>
            <w:vAlign w:val="bottom"/>
          </w:tcPr>
          <w:p w:rsidR="009A12D8" w:rsidRPr="00A01EEF" w:rsidRDefault="00421E2F" w:rsidP="007066C1">
            <w:pPr>
              <w:tabs>
                <w:tab w:val="decimal" w:pos="765"/>
              </w:tabs>
              <w:spacing w:line="240" w:lineRule="exact"/>
              <w:rPr>
                <w:rFonts w:ascii="Arial" w:hAnsi="Arial" w:cstheme="minorBidi"/>
                <w:sz w:val="14"/>
                <w:szCs w:val="14"/>
              </w:rPr>
            </w:pPr>
            <w:r>
              <w:rPr>
                <w:rFonts w:ascii="Arial" w:hAnsi="Arial" w:cstheme="minorBidi"/>
                <w:sz w:val="14"/>
                <w:szCs w:val="14"/>
              </w:rPr>
              <w:t>33,928</w:t>
            </w:r>
          </w:p>
        </w:tc>
      </w:tr>
      <w:tr w:rsidR="009A12D8" w:rsidRPr="007F7258" w:rsidTr="007956F1">
        <w:trPr>
          <w:gridAfter w:val="1"/>
          <w:wAfter w:w="8" w:type="dxa"/>
        </w:trPr>
        <w:tc>
          <w:tcPr>
            <w:tcW w:w="2052" w:type="dxa"/>
            <w:vAlign w:val="bottom"/>
          </w:tcPr>
          <w:p w:rsidR="009A12D8" w:rsidRPr="007F7258" w:rsidRDefault="009A12D8" w:rsidP="009A12D8">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9A12D8" w:rsidRPr="00D75334" w:rsidRDefault="009A12D8" w:rsidP="009A12D8">
            <w:pPr>
              <w:spacing w:line="240" w:lineRule="exact"/>
              <w:jc w:val="right"/>
              <w:rPr>
                <w:rFonts w:ascii="Angsana New" w:hAnsi="Angsana New"/>
              </w:rPr>
            </w:pPr>
          </w:p>
        </w:tc>
        <w:tc>
          <w:tcPr>
            <w:tcW w:w="990" w:type="dxa"/>
          </w:tcPr>
          <w:p w:rsidR="009A12D8" w:rsidRPr="00D75334" w:rsidRDefault="009A12D8" w:rsidP="009A12D8">
            <w:pPr>
              <w:spacing w:line="240" w:lineRule="exact"/>
              <w:jc w:val="right"/>
              <w:rPr>
                <w:rFonts w:ascii="Angsana New" w:hAnsi="Angsana New"/>
              </w:rPr>
            </w:pPr>
          </w:p>
        </w:tc>
        <w:tc>
          <w:tcPr>
            <w:tcW w:w="990" w:type="dxa"/>
            <w:gridSpan w:val="2"/>
          </w:tcPr>
          <w:p w:rsidR="009A12D8" w:rsidRPr="00D75334" w:rsidRDefault="009A12D8" w:rsidP="009A12D8">
            <w:pPr>
              <w:spacing w:line="240" w:lineRule="exact"/>
              <w:jc w:val="right"/>
              <w:rPr>
                <w:rFonts w:ascii="Angsana New" w:hAnsi="Angsana New"/>
              </w:rPr>
            </w:pPr>
          </w:p>
        </w:tc>
        <w:tc>
          <w:tcPr>
            <w:tcW w:w="990" w:type="dxa"/>
            <w:gridSpan w:val="2"/>
          </w:tcPr>
          <w:p w:rsidR="009A12D8" w:rsidRPr="00D75334" w:rsidRDefault="009A12D8" w:rsidP="009A12D8">
            <w:pPr>
              <w:spacing w:line="240" w:lineRule="exact"/>
              <w:jc w:val="right"/>
              <w:rPr>
                <w:rFonts w:ascii="Angsana New" w:hAnsi="Angsana New"/>
              </w:rPr>
            </w:pPr>
          </w:p>
        </w:tc>
        <w:tc>
          <w:tcPr>
            <w:tcW w:w="990" w:type="dxa"/>
            <w:gridSpan w:val="2"/>
          </w:tcPr>
          <w:p w:rsidR="009A12D8" w:rsidRPr="00D75334" w:rsidRDefault="009A12D8" w:rsidP="009A12D8">
            <w:pPr>
              <w:spacing w:line="240" w:lineRule="exact"/>
              <w:jc w:val="right"/>
              <w:rPr>
                <w:rFonts w:ascii="Angsana New" w:hAnsi="Angsana New"/>
              </w:rPr>
            </w:pPr>
          </w:p>
        </w:tc>
        <w:tc>
          <w:tcPr>
            <w:tcW w:w="990" w:type="dxa"/>
            <w:gridSpan w:val="2"/>
            <w:vAlign w:val="bottom"/>
          </w:tcPr>
          <w:p w:rsidR="009A12D8" w:rsidRPr="00D75334" w:rsidRDefault="009A12D8" w:rsidP="009A12D8">
            <w:pPr>
              <w:spacing w:line="240" w:lineRule="exact"/>
              <w:jc w:val="right"/>
              <w:rPr>
                <w:rFonts w:ascii="Angsana New" w:hAnsi="Angsana New"/>
              </w:rPr>
            </w:pPr>
          </w:p>
        </w:tc>
        <w:tc>
          <w:tcPr>
            <w:tcW w:w="990" w:type="dxa"/>
            <w:gridSpan w:val="3"/>
            <w:vAlign w:val="bottom"/>
          </w:tcPr>
          <w:p w:rsidR="009A12D8" w:rsidRPr="00A01EEF" w:rsidRDefault="009A12D8" w:rsidP="007066C1">
            <w:pPr>
              <w:pBdr>
                <w:bottom w:val="single" w:sz="4" w:space="1" w:color="auto"/>
              </w:pBdr>
              <w:tabs>
                <w:tab w:val="decimal" w:pos="765"/>
              </w:tabs>
              <w:spacing w:line="240" w:lineRule="exact"/>
              <w:ind w:right="-48"/>
              <w:rPr>
                <w:rFonts w:ascii="Arial" w:hAnsi="Arial" w:cstheme="minorBidi"/>
                <w:sz w:val="14"/>
                <w:szCs w:val="14"/>
              </w:rPr>
            </w:pPr>
            <w:r w:rsidRPr="00A01EEF">
              <w:rPr>
                <w:rFonts w:ascii="Arial" w:hAnsi="Arial" w:cstheme="minorBidi"/>
                <w:sz w:val="14"/>
                <w:szCs w:val="14"/>
              </w:rPr>
              <w:t>(</w:t>
            </w:r>
            <w:r w:rsidR="00B0293D">
              <w:rPr>
                <w:rFonts w:ascii="Arial" w:hAnsi="Arial" w:cstheme="minorBidi"/>
                <w:sz w:val="14"/>
                <w:szCs w:val="14"/>
              </w:rPr>
              <w:t>36,588</w:t>
            </w:r>
            <w:r w:rsidRPr="00A01EEF">
              <w:rPr>
                <w:rFonts w:ascii="Arial" w:hAnsi="Arial" w:cstheme="minorBidi"/>
                <w:sz w:val="14"/>
                <w:szCs w:val="14"/>
              </w:rPr>
              <w:t>)</w:t>
            </w:r>
          </w:p>
        </w:tc>
      </w:tr>
      <w:tr w:rsidR="009A12D8" w:rsidRPr="007F7258" w:rsidTr="007956F1">
        <w:trPr>
          <w:gridAfter w:val="1"/>
          <w:wAfter w:w="8" w:type="dxa"/>
        </w:trPr>
        <w:tc>
          <w:tcPr>
            <w:tcW w:w="2052" w:type="dxa"/>
            <w:vAlign w:val="bottom"/>
          </w:tcPr>
          <w:p w:rsidR="009A12D8" w:rsidRPr="007F7258" w:rsidRDefault="009A12D8" w:rsidP="009A12D8">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9A12D8" w:rsidRPr="007F7258" w:rsidRDefault="009A12D8" w:rsidP="009A12D8">
            <w:pPr>
              <w:tabs>
                <w:tab w:val="decimal" w:pos="702"/>
              </w:tabs>
              <w:spacing w:line="240" w:lineRule="exact"/>
              <w:rPr>
                <w:rFonts w:ascii="Arial" w:hAnsi="Arial" w:cs="Arial"/>
                <w:sz w:val="14"/>
                <w:szCs w:val="14"/>
              </w:rPr>
            </w:pPr>
          </w:p>
        </w:tc>
        <w:tc>
          <w:tcPr>
            <w:tcW w:w="990" w:type="dxa"/>
          </w:tcPr>
          <w:p w:rsidR="009A12D8" w:rsidRPr="007F7258" w:rsidRDefault="009A12D8" w:rsidP="009A12D8">
            <w:pPr>
              <w:tabs>
                <w:tab w:val="decimal" w:pos="702"/>
              </w:tabs>
              <w:spacing w:line="240" w:lineRule="exact"/>
              <w:rPr>
                <w:rFonts w:ascii="Arial" w:hAnsi="Arial" w:cs="Arial"/>
                <w:sz w:val="14"/>
                <w:szCs w:val="14"/>
              </w:rPr>
            </w:pPr>
          </w:p>
        </w:tc>
        <w:tc>
          <w:tcPr>
            <w:tcW w:w="990" w:type="dxa"/>
            <w:gridSpan w:val="2"/>
          </w:tcPr>
          <w:p w:rsidR="009A12D8" w:rsidRPr="007F7258" w:rsidRDefault="009A12D8" w:rsidP="009A12D8">
            <w:pPr>
              <w:tabs>
                <w:tab w:val="decimal" w:pos="702"/>
              </w:tabs>
              <w:spacing w:line="240" w:lineRule="exact"/>
              <w:rPr>
                <w:rFonts w:ascii="Arial" w:hAnsi="Arial" w:cs="Arial"/>
                <w:sz w:val="14"/>
                <w:szCs w:val="14"/>
              </w:rPr>
            </w:pPr>
          </w:p>
        </w:tc>
        <w:tc>
          <w:tcPr>
            <w:tcW w:w="990" w:type="dxa"/>
            <w:gridSpan w:val="2"/>
          </w:tcPr>
          <w:p w:rsidR="009A12D8" w:rsidRPr="007F7258" w:rsidRDefault="009A12D8" w:rsidP="009A12D8">
            <w:pPr>
              <w:tabs>
                <w:tab w:val="decimal" w:pos="972"/>
              </w:tabs>
              <w:spacing w:line="240" w:lineRule="exact"/>
              <w:ind w:right="-43"/>
              <w:jc w:val="center"/>
              <w:rPr>
                <w:rFonts w:ascii="Arial" w:hAnsi="Arial" w:cs="Arial"/>
                <w:sz w:val="14"/>
                <w:szCs w:val="14"/>
              </w:rPr>
            </w:pPr>
          </w:p>
        </w:tc>
        <w:tc>
          <w:tcPr>
            <w:tcW w:w="990" w:type="dxa"/>
            <w:gridSpan w:val="2"/>
          </w:tcPr>
          <w:p w:rsidR="009A12D8" w:rsidRPr="007F7258" w:rsidRDefault="009A12D8" w:rsidP="009A12D8">
            <w:pPr>
              <w:tabs>
                <w:tab w:val="decimal" w:pos="972"/>
              </w:tabs>
              <w:spacing w:line="240" w:lineRule="exact"/>
              <w:ind w:right="-43"/>
              <w:jc w:val="center"/>
              <w:rPr>
                <w:rFonts w:ascii="Arial" w:hAnsi="Arial" w:cs="Arial"/>
                <w:sz w:val="14"/>
                <w:szCs w:val="14"/>
              </w:rPr>
            </w:pPr>
          </w:p>
        </w:tc>
        <w:tc>
          <w:tcPr>
            <w:tcW w:w="990" w:type="dxa"/>
            <w:gridSpan w:val="2"/>
          </w:tcPr>
          <w:p w:rsidR="009A12D8" w:rsidRPr="007F7258" w:rsidRDefault="009A12D8" w:rsidP="009A12D8">
            <w:pPr>
              <w:tabs>
                <w:tab w:val="decimal" w:pos="972"/>
              </w:tabs>
              <w:spacing w:line="240" w:lineRule="exact"/>
              <w:ind w:right="-48"/>
              <w:jc w:val="center"/>
              <w:rPr>
                <w:rFonts w:ascii="Arial" w:hAnsi="Arial" w:cs="Arial"/>
                <w:sz w:val="14"/>
                <w:szCs w:val="14"/>
              </w:rPr>
            </w:pPr>
          </w:p>
        </w:tc>
        <w:tc>
          <w:tcPr>
            <w:tcW w:w="990" w:type="dxa"/>
            <w:gridSpan w:val="3"/>
            <w:vAlign w:val="bottom"/>
          </w:tcPr>
          <w:p w:rsidR="009A12D8" w:rsidRPr="00A01EEF" w:rsidRDefault="00B0293D" w:rsidP="007066C1">
            <w:pPr>
              <w:pBdr>
                <w:bottom w:val="double" w:sz="4" w:space="1" w:color="auto"/>
              </w:pBdr>
              <w:tabs>
                <w:tab w:val="decimal" w:pos="765"/>
              </w:tabs>
              <w:spacing w:line="240" w:lineRule="exact"/>
              <w:ind w:right="-48"/>
              <w:rPr>
                <w:rFonts w:ascii="Arial" w:hAnsi="Arial" w:cstheme="minorBidi"/>
                <w:sz w:val="14"/>
                <w:szCs w:val="14"/>
              </w:rPr>
            </w:pPr>
            <w:r>
              <w:rPr>
                <w:rFonts w:ascii="Arial" w:hAnsi="Arial" w:cstheme="minorBidi"/>
                <w:sz w:val="14"/>
                <w:szCs w:val="14"/>
              </w:rPr>
              <w:t>270,793</w:t>
            </w:r>
          </w:p>
        </w:tc>
      </w:tr>
    </w:tbl>
    <w:p w:rsidR="004D01F5" w:rsidRDefault="004D01F5" w:rsidP="00270AF8">
      <w:pPr>
        <w:overflowPunct/>
        <w:autoSpaceDE/>
        <w:autoSpaceDN/>
        <w:adjustRightInd/>
        <w:textAlignment w:val="auto"/>
        <w:rPr>
          <w:rFonts w:ascii="Arial" w:hAnsi="Arial" w:cs="Arial"/>
          <w:sz w:val="14"/>
          <w:szCs w:val="14"/>
        </w:rPr>
      </w:pPr>
    </w:p>
    <w:p w:rsidR="004D01F5" w:rsidRPr="007F7258" w:rsidRDefault="004D01F5" w:rsidP="004D01F5">
      <w:pPr>
        <w:overflowPunct/>
        <w:autoSpaceDE/>
        <w:autoSpaceDN/>
        <w:adjustRightInd/>
        <w:jc w:val="right"/>
        <w:textAlignment w:val="auto"/>
        <w:rPr>
          <w:rFonts w:ascii="Arial" w:hAnsi="Arial" w:cs="Arial"/>
          <w:sz w:val="14"/>
          <w:szCs w:val="14"/>
        </w:rPr>
      </w:pPr>
      <w:r>
        <w:rPr>
          <w:rFonts w:ascii="Arial" w:hAnsi="Arial" w:cs="Arial"/>
          <w:sz w:val="14"/>
          <w:szCs w:val="14"/>
        </w:rPr>
        <w:br w:type="page"/>
      </w:r>
      <w:r w:rsidRPr="007F7258">
        <w:rPr>
          <w:rFonts w:ascii="Arial" w:hAnsi="Arial" w:cs="Arial"/>
          <w:sz w:val="14"/>
          <w:szCs w:val="14"/>
        </w:rPr>
        <w:t>(Unit: Thousand Baht)</w:t>
      </w:r>
    </w:p>
    <w:tbl>
      <w:tblPr>
        <w:tblW w:w="8998"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974"/>
        <w:gridCol w:w="8"/>
        <w:gridCol w:w="8"/>
      </w:tblGrid>
      <w:tr w:rsidR="004D01F5" w:rsidRPr="007F7258" w:rsidTr="00034ACA">
        <w:trPr>
          <w:gridAfter w:val="2"/>
          <w:wAfter w:w="16" w:type="dxa"/>
        </w:trPr>
        <w:tc>
          <w:tcPr>
            <w:tcW w:w="2052" w:type="dxa"/>
          </w:tcPr>
          <w:p w:rsidR="004D01F5" w:rsidRPr="007F7258" w:rsidRDefault="004D01F5" w:rsidP="00034ACA">
            <w:pPr>
              <w:spacing w:line="240" w:lineRule="exact"/>
              <w:ind w:right="-198"/>
              <w:jc w:val="center"/>
              <w:rPr>
                <w:rFonts w:ascii="Arial" w:hAnsi="Arial" w:cs="Arial"/>
                <w:sz w:val="14"/>
                <w:szCs w:val="14"/>
                <w:u w:val="single"/>
              </w:rPr>
            </w:pPr>
          </w:p>
        </w:tc>
        <w:tc>
          <w:tcPr>
            <w:tcW w:w="6930" w:type="dxa"/>
            <w:gridSpan w:val="1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30 June 20</w:t>
            </w:r>
            <w:r w:rsidR="008B7F44">
              <w:rPr>
                <w:rFonts w:ascii="Arial" w:hAnsi="Arial" w:cs="Arial"/>
                <w:sz w:val="14"/>
                <w:szCs w:val="14"/>
              </w:rPr>
              <w:t>19</w:t>
            </w:r>
          </w:p>
        </w:tc>
      </w:tr>
      <w:tr w:rsidR="004D01F5" w:rsidRPr="007F7258" w:rsidTr="00034ACA">
        <w:trPr>
          <w:gridAfter w:val="1"/>
          <w:wAfter w:w="8" w:type="dxa"/>
          <w:trHeight w:val="80"/>
        </w:trPr>
        <w:tc>
          <w:tcPr>
            <w:tcW w:w="2052" w:type="dxa"/>
          </w:tcPr>
          <w:p w:rsidR="004D01F5" w:rsidRPr="007F7258" w:rsidRDefault="004D01F5" w:rsidP="00034ACA">
            <w:pPr>
              <w:spacing w:line="240" w:lineRule="exact"/>
              <w:jc w:val="center"/>
              <w:rPr>
                <w:rFonts w:ascii="Arial" w:hAnsi="Arial" w:cs="Arial"/>
                <w:sz w:val="14"/>
                <w:szCs w:val="14"/>
                <w:u w:val="single"/>
              </w:rPr>
            </w:pPr>
          </w:p>
        </w:tc>
        <w:tc>
          <w:tcPr>
            <w:tcW w:w="998" w:type="dxa"/>
            <w:vAlign w:val="bottom"/>
          </w:tcPr>
          <w:p w:rsidR="004D01F5" w:rsidRPr="007F7258" w:rsidRDefault="004D01F5" w:rsidP="00034ACA">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4D01F5" w:rsidRPr="007F7258" w:rsidRDefault="004D01F5" w:rsidP="00034ACA">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rsidR="004D01F5" w:rsidRPr="007F7258" w:rsidRDefault="004D01F5" w:rsidP="00034ACA">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rsidR="004D01F5" w:rsidRPr="007F7258" w:rsidRDefault="004D01F5" w:rsidP="00034ACA">
            <w:pPr>
              <w:spacing w:line="240" w:lineRule="exact"/>
              <w:ind w:right="-48"/>
              <w:jc w:val="center"/>
              <w:rPr>
                <w:rFonts w:ascii="Arial" w:hAnsi="Arial" w:cs="Arial"/>
                <w:sz w:val="14"/>
                <w:szCs w:val="14"/>
              </w:rPr>
            </w:pPr>
          </w:p>
        </w:tc>
        <w:tc>
          <w:tcPr>
            <w:tcW w:w="990" w:type="dxa"/>
            <w:gridSpan w:val="2"/>
          </w:tcPr>
          <w:p w:rsidR="004D01F5" w:rsidRPr="007F7258" w:rsidRDefault="004D01F5" w:rsidP="00034ACA">
            <w:pPr>
              <w:spacing w:line="24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rsidR="004D01F5" w:rsidRPr="007F7258" w:rsidRDefault="004D01F5" w:rsidP="00034ACA">
            <w:pPr>
              <w:spacing w:line="240" w:lineRule="exact"/>
              <w:ind w:right="-48"/>
              <w:jc w:val="center"/>
              <w:rPr>
                <w:rFonts w:ascii="Arial" w:hAnsi="Arial" w:cs="Arial"/>
                <w:sz w:val="14"/>
                <w:szCs w:val="14"/>
              </w:rPr>
            </w:pPr>
          </w:p>
        </w:tc>
        <w:tc>
          <w:tcPr>
            <w:tcW w:w="990" w:type="dxa"/>
            <w:gridSpan w:val="3"/>
            <w:vAlign w:val="bottom"/>
          </w:tcPr>
          <w:p w:rsidR="004D01F5" w:rsidRPr="007F7258" w:rsidRDefault="004D01F5" w:rsidP="00034ACA">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4D01F5" w:rsidRPr="007F7258" w:rsidTr="00034ACA">
        <w:trPr>
          <w:gridAfter w:val="1"/>
          <w:wAfter w:w="8" w:type="dxa"/>
        </w:trPr>
        <w:tc>
          <w:tcPr>
            <w:tcW w:w="2052" w:type="dxa"/>
          </w:tcPr>
          <w:p w:rsidR="004D01F5" w:rsidRPr="007F7258" w:rsidRDefault="004D01F5" w:rsidP="00034ACA">
            <w:pPr>
              <w:spacing w:line="240" w:lineRule="exact"/>
              <w:jc w:val="center"/>
              <w:rPr>
                <w:rFonts w:ascii="Arial" w:hAnsi="Arial" w:cs="Arial"/>
                <w:sz w:val="14"/>
                <w:szCs w:val="14"/>
                <w:u w:val="single"/>
              </w:rPr>
            </w:pPr>
          </w:p>
        </w:tc>
        <w:tc>
          <w:tcPr>
            <w:tcW w:w="998" w:type="dxa"/>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rsidR="004D01F5" w:rsidRPr="007F7258" w:rsidRDefault="004D01F5" w:rsidP="00034ACA">
            <w:pPr>
              <w:pBdr>
                <w:bottom w:val="single" w:sz="4" w:space="1" w:color="auto"/>
              </w:pBdr>
              <w:spacing w:line="24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4D01F5" w:rsidRPr="007F7258" w:rsidRDefault="004D01F5" w:rsidP="00034ACA">
            <w:pPr>
              <w:tabs>
                <w:tab w:val="decimal" w:pos="702"/>
              </w:tabs>
              <w:spacing w:line="240" w:lineRule="exact"/>
              <w:ind w:right="-48"/>
              <w:rPr>
                <w:rFonts w:ascii="Arial" w:hAnsi="Arial" w:cs="Arial"/>
                <w:sz w:val="14"/>
                <w:szCs w:val="14"/>
              </w:rPr>
            </w:pPr>
          </w:p>
        </w:tc>
        <w:tc>
          <w:tcPr>
            <w:tcW w:w="990" w:type="dxa"/>
          </w:tcPr>
          <w:p w:rsidR="004D01F5" w:rsidRPr="007F7258" w:rsidRDefault="004D01F5" w:rsidP="00034ACA">
            <w:pPr>
              <w:tabs>
                <w:tab w:val="decimal" w:pos="618"/>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618"/>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13"/>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13"/>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02"/>
              </w:tabs>
              <w:spacing w:line="240" w:lineRule="exact"/>
              <w:ind w:right="-48"/>
              <w:rPr>
                <w:rFonts w:ascii="Arial" w:hAnsi="Arial" w:cs="Arial"/>
                <w:sz w:val="14"/>
                <w:szCs w:val="14"/>
              </w:rPr>
            </w:pPr>
          </w:p>
        </w:tc>
        <w:tc>
          <w:tcPr>
            <w:tcW w:w="990" w:type="dxa"/>
            <w:gridSpan w:val="3"/>
          </w:tcPr>
          <w:p w:rsidR="004D01F5" w:rsidRPr="007F7258" w:rsidRDefault="004D01F5" w:rsidP="00034ACA">
            <w:pPr>
              <w:tabs>
                <w:tab w:val="decimal" w:pos="702"/>
              </w:tabs>
              <w:spacing w:line="240" w:lineRule="exact"/>
              <w:ind w:right="-48"/>
              <w:rPr>
                <w:rFonts w:ascii="Arial" w:hAnsi="Arial" w:cs="Arial"/>
                <w:sz w:val="14"/>
                <w:szCs w:val="14"/>
              </w:rPr>
            </w:pP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1,720,597</w:t>
            </w:r>
          </w:p>
        </w:tc>
        <w:tc>
          <w:tcPr>
            <w:tcW w:w="990"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752,439</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138,114</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45,134</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2,656,284</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2,656,284</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206</w:t>
            </w:r>
          </w:p>
        </w:tc>
        <w:tc>
          <w:tcPr>
            <w:tcW w:w="990" w:type="dxa"/>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9,430</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26,036</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781</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gridSpan w:val="3"/>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1,720,803</w:t>
            </w:r>
          </w:p>
        </w:tc>
        <w:tc>
          <w:tcPr>
            <w:tcW w:w="990" w:type="dxa"/>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761,869</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164,150</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45,915</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2,692,737</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(36,453)</w:t>
            </w:r>
          </w:p>
        </w:tc>
        <w:tc>
          <w:tcPr>
            <w:tcW w:w="990" w:type="dxa"/>
            <w:gridSpan w:val="3"/>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2,656,284</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4D01F5" w:rsidRPr="00422872" w:rsidRDefault="004D01F5" w:rsidP="00034ACA">
            <w:pPr>
              <w:tabs>
                <w:tab w:val="decimal" w:pos="710"/>
              </w:tabs>
              <w:spacing w:line="240" w:lineRule="exact"/>
              <w:ind w:right="-48"/>
              <w:rPr>
                <w:rFonts w:ascii="Arial" w:hAnsi="Arial" w:cs="Arial"/>
                <w:sz w:val="14"/>
                <w:szCs w:val="14"/>
              </w:rPr>
            </w:pPr>
          </w:p>
        </w:tc>
        <w:tc>
          <w:tcPr>
            <w:tcW w:w="990" w:type="dxa"/>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3"/>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r>
      <w:tr w:rsidR="004D01F5" w:rsidRPr="007F7258" w:rsidTr="00034ACA">
        <w:trPr>
          <w:gridAfter w:val="1"/>
          <w:wAfter w:w="8" w:type="dxa"/>
        </w:trPr>
        <w:tc>
          <w:tcPr>
            <w:tcW w:w="2052" w:type="dxa"/>
            <w:vAlign w:val="bottom"/>
          </w:tcPr>
          <w:p w:rsidR="004D01F5" w:rsidRPr="009B0A98" w:rsidRDefault="004D01F5" w:rsidP="00034ACA">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4D01F5" w:rsidRPr="004432D2" w:rsidRDefault="004D01F5" w:rsidP="00034ACA">
            <w:pPr>
              <w:tabs>
                <w:tab w:val="decimal" w:pos="710"/>
              </w:tabs>
              <w:spacing w:line="240" w:lineRule="exact"/>
              <w:ind w:right="-48"/>
              <w:rPr>
                <w:rFonts w:ascii="Arial" w:hAnsi="Arial" w:cstheme="minorBidi"/>
                <w:sz w:val="14"/>
                <w:szCs w:val="14"/>
              </w:rPr>
            </w:pPr>
            <w:r>
              <w:rPr>
                <w:rFonts w:ascii="Arial" w:hAnsi="Arial" w:cstheme="minorBidi"/>
                <w:sz w:val="14"/>
                <w:szCs w:val="14"/>
              </w:rPr>
              <w:t>271,053</w:t>
            </w:r>
          </w:p>
        </w:tc>
        <w:tc>
          <w:tcPr>
            <w:tcW w:w="990"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511,485</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24,237</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(14,139)</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792,636</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(30,058)</w:t>
            </w:r>
          </w:p>
        </w:tc>
        <w:tc>
          <w:tcPr>
            <w:tcW w:w="990" w:type="dxa"/>
            <w:gridSpan w:val="3"/>
            <w:vAlign w:val="bottom"/>
          </w:tcPr>
          <w:p w:rsidR="004D01F5" w:rsidRPr="008753C6" w:rsidRDefault="004D01F5" w:rsidP="00034ACA">
            <w:pPr>
              <w:tabs>
                <w:tab w:val="decimal" w:pos="710"/>
              </w:tabs>
              <w:spacing w:line="240" w:lineRule="exact"/>
              <w:ind w:right="-48"/>
              <w:rPr>
                <w:rFonts w:ascii="Arial" w:hAnsi="Arial" w:cstheme="minorBidi"/>
                <w:sz w:val="14"/>
                <w:szCs w:val="14"/>
              </w:rPr>
            </w:pPr>
            <w:r>
              <w:rPr>
                <w:rFonts w:ascii="Arial" w:hAnsi="Arial" w:cstheme="minorBidi"/>
                <w:sz w:val="14"/>
                <w:szCs w:val="14"/>
              </w:rPr>
              <w:t>762,578</w:t>
            </w:r>
          </w:p>
        </w:tc>
      </w:tr>
      <w:tr w:rsidR="004D01F5" w:rsidRPr="007F7258" w:rsidTr="00034ACA">
        <w:trPr>
          <w:gridAfter w:val="1"/>
          <w:wAfter w:w="8" w:type="dxa"/>
        </w:trPr>
        <w:tc>
          <w:tcPr>
            <w:tcW w:w="2052" w:type="dxa"/>
            <w:vAlign w:val="bottom"/>
          </w:tcPr>
          <w:p w:rsidR="004D01F5" w:rsidRPr="00EE4A46" w:rsidRDefault="004D01F5" w:rsidP="00034ACA">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80,554</w:t>
            </w:r>
          </w:p>
        </w:tc>
      </w:tr>
      <w:tr w:rsidR="004D01F5" w:rsidRPr="007F7258" w:rsidTr="00034ACA">
        <w:trPr>
          <w:gridAfter w:val="1"/>
          <w:wAfter w:w="8" w:type="dxa"/>
        </w:trPr>
        <w:tc>
          <w:tcPr>
            <w:tcW w:w="2052" w:type="dxa"/>
            <w:vAlign w:val="bottom"/>
          </w:tcPr>
          <w:p w:rsidR="004D01F5" w:rsidRDefault="004D01F5" w:rsidP="00034ACA">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1,038</w:t>
            </w:r>
          </w:p>
        </w:tc>
      </w:tr>
      <w:tr w:rsidR="00197B45" w:rsidRPr="007F7258" w:rsidTr="00197B45">
        <w:trPr>
          <w:gridAfter w:val="1"/>
          <w:wAfter w:w="8" w:type="dxa"/>
        </w:trPr>
        <w:tc>
          <w:tcPr>
            <w:tcW w:w="2052" w:type="dxa"/>
            <w:vAlign w:val="bottom"/>
          </w:tcPr>
          <w:p w:rsidR="00197B45" w:rsidRDefault="00197B45" w:rsidP="00197B45">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vAlign w:val="bottom"/>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3"/>
            <w:vAlign w:val="bottom"/>
          </w:tcPr>
          <w:p w:rsidR="00197B45" w:rsidRPr="00A77F4F" w:rsidRDefault="00197B45" w:rsidP="00197B45">
            <w:pPr>
              <w:tabs>
                <w:tab w:val="decimal" w:pos="710"/>
              </w:tabs>
              <w:spacing w:line="240" w:lineRule="exact"/>
              <w:ind w:right="-48"/>
              <w:rPr>
                <w:rFonts w:ascii="Arial" w:hAnsi="Arial" w:cs="Arial"/>
                <w:sz w:val="14"/>
                <w:szCs w:val="14"/>
              </w:rPr>
            </w:pPr>
            <w:r>
              <w:rPr>
                <w:rFonts w:ascii="Arial" w:hAnsi="Arial" w:cs="Arial"/>
                <w:sz w:val="14"/>
                <w:szCs w:val="14"/>
              </w:rPr>
              <w:t>2,887</w:t>
            </w:r>
          </w:p>
        </w:tc>
      </w:tr>
      <w:tr w:rsidR="00197B45" w:rsidRPr="007F7258" w:rsidTr="00197B45">
        <w:trPr>
          <w:gridAfter w:val="1"/>
          <w:wAfter w:w="8" w:type="dxa"/>
          <w:trHeight w:val="90"/>
        </w:trPr>
        <w:tc>
          <w:tcPr>
            <w:tcW w:w="2052" w:type="dxa"/>
            <w:vAlign w:val="bottom"/>
          </w:tcPr>
          <w:p w:rsidR="00197B45" w:rsidRPr="007F7258" w:rsidRDefault="00197B45" w:rsidP="00197B45">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2"/>
            <w:vAlign w:val="bottom"/>
          </w:tcPr>
          <w:p w:rsidR="00197B45" w:rsidRPr="00F526CC" w:rsidRDefault="00197B45" w:rsidP="00197B45">
            <w:pPr>
              <w:tabs>
                <w:tab w:val="decimal" w:pos="710"/>
              </w:tabs>
              <w:spacing w:line="240" w:lineRule="exact"/>
              <w:ind w:right="-48"/>
              <w:rPr>
                <w:rFonts w:ascii="Arial" w:hAnsi="Arial" w:cs="Arial"/>
                <w:sz w:val="14"/>
                <w:szCs w:val="14"/>
              </w:rPr>
            </w:pPr>
          </w:p>
        </w:tc>
        <w:tc>
          <w:tcPr>
            <w:tcW w:w="990" w:type="dxa"/>
            <w:gridSpan w:val="3"/>
            <w:vAlign w:val="bottom"/>
          </w:tcPr>
          <w:p w:rsidR="00197B45" w:rsidRPr="00A77F4F" w:rsidRDefault="00197B45" w:rsidP="00197B45">
            <w:pPr>
              <w:tabs>
                <w:tab w:val="decimal" w:pos="710"/>
              </w:tabs>
              <w:spacing w:line="240" w:lineRule="exact"/>
              <w:ind w:right="-48"/>
              <w:rPr>
                <w:rFonts w:ascii="Arial" w:hAnsi="Arial" w:cs="Arial"/>
                <w:sz w:val="14"/>
                <w:szCs w:val="14"/>
              </w:rPr>
            </w:pPr>
            <w:r>
              <w:rPr>
                <w:rFonts w:ascii="Arial" w:hAnsi="Arial" w:cs="Arial"/>
                <w:sz w:val="14"/>
                <w:szCs w:val="14"/>
              </w:rPr>
              <w:t>42,562</w:t>
            </w:r>
          </w:p>
        </w:tc>
      </w:tr>
      <w:tr w:rsidR="004D01F5" w:rsidRPr="007F7258" w:rsidTr="00034ACA">
        <w:trPr>
          <w:gridAfter w:val="1"/>
          <w:wAfter w:w="8" w:type="dxa"/>
        </w:trPr>
        <w:tc>
          <w:tcPr>
            <w:tcW w:w="2052" w:type="dxa"/>
            <w:vAlign w:val="bottom"/>
          </w:tcPr>
          <w:p w:rsidR="004D01F5" w:rsidRDefault="004D01F5" w:rsidP="00034ACA">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057FD8" w:rsidP="00034ACA">
            <w:pPr>
              <w:tabs>
                <w:tab w:val="decimal" w:pos="710"/>
              </w:tabs>
              <w:spacing w:line="240" w:lineRule="exact"/>
              <w:ind w:right="-48"/>
              <w:rPr>
                <w:rFonts w:ascii="Arial" w:hAnsi="Arial" w:cs="Arial"/>
                <w:sz w:val="14"/>
                <w:szCs w:val="14"/>
              </w:rPr>
            </w:pPr>
            <w:r>
              <w:rPr>
                <w:rFonts w:ascii="Arial" w:hAnsi="Arial" w:cs="Arial"/>
                <w:sz w:val="14"/>
                <w:szCs w:val="14"/>
              </w:rPr>
              <w:t>1,287</w:t>
            </w:r>
          </w:p>
        </w:tc>
      </w:tr>
      <w:tr w:rsidR="00941604" w:rsidRPr="007F7258" w:rsidTr="00197B45">
        <w:trPr>
          <w:gridAfter w:val="1"/>
          <w:wAfter w:w="8" w:type="dxa"/>
        </w:trPr>
        <w:tc>
          <w:tcPr>
            <w:tcW w:w="3050" w:type="dxa"/>
            <w:gridSpan w:val="2"/>
            <w:vAlign w:val="bottom"/>
          </w:tcPr>
          <w:p w:rsidR="00941604" w:rsidRPr="00F526CC" w:rsidRDefault="00941604" w:rsidP="00197B45">
            <w:pPr>
              <w:tabs>
                <w:tab w:val="decimal" w:pos="710"/>
              </w:tabs>
              <w:spacing w:line="240" w:lineRule="exact"/>
              <w:ind w:right="-48"/>
              <w:rPr>
                <w:rFonts w:ascii="Arial" w:hAnsi="Arial" w:cs="Arial"/>
                <w:sz w:val="14"/>
                <w:szCs w:val="14"/>
              </w:rPr>
            </w:pPr>
            <w:r>
              <w:rPr>
                <w:rFonts w:ascii="Arial" w:hAnsi="Arial" w:cs="Arial"/>
                <w:color w:val="000000"/>
                <w:sz w:val="14"/>
                <w:szCs w:val="14"/>
              </w:rPr>
              <w:t>Gain on sale of investment</w:t>
            </w:r>
          </w:p>
        </w:tc>
        <w:tc>
          <w:tcPr>
            <w:tcW w:w="990" w:type="dxa"/>
          </w:tcPr>
          <w:p w:rsidR="00941604" w:rsidRPr="00F526CC" w:rsidRDefault="00941604" w:rsidP="00197B45">
            <w:pPr>
              <w:tabs>
                <w:tab w:val="decimal" w:pos="710"/>
              </w:tabs>
              <w:spacing w:line="240" w:lineRule="exact"/>
              <w:ind w:right="-48"/>
              <w:rPr>
                <w:rFonts w:ascii="Arial" w:hAnsi="Arial" w:cs="Arial"/>
                <w:sz w:val="14"/>
                <w:szCs w:val="14"/>
              </w:rPr>
            </w:pPr>
          </w:p>
        </w:tc>
        <w:tc>
          <w:tcPr>
            <w:tcW w:w="990" w:type="dxa"/>
            <w:gridSpan w:val="2"/>
          </w:tcPr>
          <w:p w:rsidR="00941604" w:rsidRPr="00F526CC" w:rsidRDefault="00941604" w:rsidP="00197B45">
            <w:pPr>
              <w:tabs>
                <w:tab w:val="decimal" w:pos="710"/>
              </w:tabs>
              <w:spacing w:line="240" w:lineRule="exact"/>
              <w:ind w:right="-48"/>
              <w:rPr>
                <w:rFonts w:ascii="Arial" w:hAnsi="Arial" w:cs="Arial"/>
                <w:sz w:val="14"/>
                <w:szCs w:val="14"/>
              </w:rPr>
            </w:pPr>
          </w:p>
        </w:tc>
        <w:tc>
          <w:tcPr>
            <w:tcW w:w="990" w:type="dxa"/>
            <w:gridSpan w:val="2"/>
          </w:tcPr>
          <w:p w:rsidR="00941604" w:rsidRPr="00F526CC" w:rsidRDefault="00941604" w:rsidP="00197B45">
            <w:pPr>
              <w:tabs>
                <w:tab w:val="decimal" w:pos="710"/>
              </w:tabs>
              <w:spacing w:line="240" w:lineRule="exact"/>
              <w:ind w:right="-48"/>
              <w:rPr>
                <w:rFonts w:ascii="Arial" w:hAnsi="Arial" w:cs="Arial"/>
                <w:sz w:val="14"/>
                <w:szCs w:val="14"/>
              </w:rPr>
            </w:pPr>
          </w:p>
        </w:tc>
        <w:tc>
          <w:tcPr>
            <w:tcW w:w="990" w:type="dxa"/>
            <w:gridSpan w:val="2"/>
          </w:tcPr>
          <w:p w:rsidR="00941604" w:rsidRPr="00F526CC" w:rsidRDefault="00941604" w:rsidP="00197B45">
            <w:pPr>
              <w:tabs>
                <w:tab w:val="decimal" w:pos="710"/>
              </w:tabs>
              <w:spacing w:line="240" w:lineRule="exact"/>
              <w:ind w:right="-48"/>
              <w:rPr>
                <w:rFonts w:ascii="Arial" w:hAnsi="Arial" w:cs="Arial"/>
                <w:sz w:val="14"/>
                <w:szCs w:val="14"/>
              </w:rPr>
            </w:pPr>
          </w:p>
        </w:tc>
        <w:tc>
          <w:tcPr>
            <w:tcW w:w="990" w:type="dxa"/>
            <w:gridSpan w:val="2"/>
            <w:vAlign w:val="bottom"/>
          </w:tcPr>
          <w:p w:rsidR="00941604" w:rsidRPr="00F526CC" w:rsidRDefault="00941604" w:rsidP="00197B45">
            <w:pPr>
              <w:tabs>
                <w:tab w:val="decimal" w:pos="710"/>
              </w:tabs>
              <w:spacing w:line="240" w:lineRule="exact"/>
              <w:ind w:right="-48"/>
              <w:rPr>
                <w:rFonts w:ascii="Arial" w:hAnsi="Arial" w:cs="Arial"/>
                <w:sz w:val="14"/>
                <w:szCs w:val="14"/>
              </w:rPr>
            </w:pPr>
          </w:p>
        </w:tc>
        <w:tc>
          <w:tcPr>
            <w:tcW w:w="990" w:type="dxa"/>
            <w:gridSpan w:val="3"/>
            <w:vAlign w:val="bottom"/>
          </w:tcPr>
          <w:p w:rsidR="00941604" w:rsidRDefault="00941604" w:rsidP="00197B45">
            <w:pPr>
              <w:tabs>
                <w:tab w:val="decimal" w:pos="710"/>
              </w:tabs>
              <w:spacing w:line="240" w:lineRule="exact"/>
              <w:ind w:right="-48"/>
              <w:rPr>
                <w:rFonts w:ascii="Arial" w:hAnsi="Arial" w:cs="Arial"/>
                <w:sz w:val="14"/>
                <w:szCs w:val="14"/>
              </w:rPr>
            </w:pPr>
            <w:r>
              <w:rPr>
                <w:rFonts w:ascii="Arial" w:hAnsi="Arial" w:cs="Arial"/>
                <w:sz w:val="14"/>
                <w:szCs w:val="14"/>
              </w:rPr>
              <w:t>1,770</w:t>
            </w:r>
          </w:p>
        </w:tc>
      </w:tr>
      <w:tr w:rsidR="004D01F5" w:rsidRPr="007F7258" w:rsidTr="00034ACA">
        <w:trPr>
          <w:trHeight w:val="90"/>
        </w:trPr>
        <w:tc>
          <w:tcPr>
            <w:tcW w:w="4048" w:type="dxa"/>
            <w:gridSpan w:val="4"/>
            <w:vAlign w:val="bottom"/>
          </w:tcPr>
          <w:p w:rsidR="004D01F5" w:rsidRPr="00F526CC" w:rsidRDefault="004D01F5" w:rsidP="00034ACA">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889</w:t>
            </w:r>
          </w:p>
        </w:tc>
      </w:tr>
      <w:tr w:rsidR="004D01F5" w:rsidRPr="007F7258" w:rsidTr="00034ACA">
        <w:trPr>
          <w:trHeight w:val="84"/>
        </w:trPr>
        <w:tc>
          <w:tcPr>
            <w:tcW w:w="4048" w:type="dxa"/>
            <w:gridSpan w:val="4"/>
            <w:vAlign w:val="bottom"/>
          </w:tcPr>
          <w:p w:rsidR="004D01F5" w:rsidRPr="00F526CC" w:rsidRDefault="004D01F5" w:rsidP="00034ACA">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(235,785)</w:t>
            </w:r>
          </w:p>
        </w:tc>
      </w:tr>
      <w:tr w:rsidR="004D01F5" w:rsidRPr="007F7258" w:rsidTr="00034ACA">
        <w:trPr>
          <w:gridAfter w:val="1"/>
          <w:wAfter w:w="8" w:type="dxa"/>
          <w:trHeight w:val="84"/>
        </w:trPr>
        <w:tc>
          <w:tcPr>
            <w:tcW w:w="2052" w:type="dxa"/>
            <w:vAlign w:val="bottom"/>
          </w:tcPr>
          <w:p w:rsidR="004D01F5" w:rsidRPr="007F7258" w:rsidRDefault="004D01F5" w:rsidP="00034ACA">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(320,985)</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(130,129)</w:t>
            </w:r>
          </w:p>
        </w:tc>
      </w:tr>
      <w:tr w:rsidR="004D01F5" w:rsidRPr="007F7258" w:rsidTr="00034ACA">
        <w:tc>
          <w:tcPr>
            <w:tcW w:w="4048" w:type="dxa"/>
            <w:gridSpan w:val="4"/>
            <w:vAlign w:val="bottom"/>
          </w:tcPr>
          <w:p w:rsidR="004D01F5" w:rsidRPr="00245111" w:rsidRDefault="004D01F5" w:rsidP="00034ACA">
            <w:pPr>
              <w:spacing w:line="240" w:lineRule="exact"/>
              <w:rPr>
                <w:rFonts w:ascii="Arial" w:hAnsi="Arial" w:cstheme="minorBidi"/>
                <w:sz w:val="14"/>
                <w:szCs w:val="14"/>
              </w:rPr>
            </w:pPr>
            <w:r>
              <w:rPr>
                <w:rFonts w:ascii="Arial" w:hAnsi="Arial" w:cs="Arial"/>
                <w:color w:val="000000"/>
                <w:sz w:val="14"/>
                <w:szCs w:val="14"/>
              </w:rPr>
              <w:t>Share of profit from investment in associate</w:t>
            </w: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15,781</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4D01F5" w:rsidRPr="00D75334" w:rsidRDefault="004D01F5" w:rsidP="00034ACA">
            <w:pPr>
              <w:spacing w:line="240" w:lineRule="exact"/>
              <w:jc w:val="right"/>
              <w:rPr>
                <w:rFonts w:ascii="Angsana New" w:hAnsi="Angsana New"/>
              </w:rPr>
            </w:pPr>
          </w:p>
        </w:tc>
        <w:tc>
          <w:tcPr>
            <w:tcW w:w="990" w:type="dxa"/>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vAlign w:val="bottom"/>
          </w:tcPr>
          <w:p w:rsidR="004D01F5" w:rsidRPr="00D75334" w:rsidRDefault="004D01F5" w:rsidP="00034ACA">
            <w:pPr>
              <w:spacing w:line="240" w:lineRule="exact"/>
              <w:jc w:val="right"/>
              <w:rPr>
                <w:rFonts w:ascii="Angsana New" w:hAnsi="Angsana New"/>
              </w:rPr>
            </w:pPr>
          </w:p>
        </w:tc>
        <w:tc>
          <w:tcPr>
            <w:tcW w:w="990" w:type="dxa"/>
            <w:gridSpan w:val="3"/>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(39,026)</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4D01F5" w:rsidRPr="007F7258" w:rsidRDefault="004D01F5" w:rsidP="00034ACA">
            <w:pPr>
              <w:tabs>
                <w:tab w:val="decimal" w:pos="702"/>
              </w:tabs>
              <w:spacing w:line="240" w:lineRule="exact"/>
              <w:rPr>
                <w:rFonts w:ascii="Arial" w:hAnsi="Arial" w:cs="Arial"/>
                <w:sz w:val="14"/>
                <w:szCs w:val="14"/>
              </w:rPr>
            </w:pPr>
          </w:p>
        </w:tc>
        <w:tc>
          <w:tcPr>
            <w:tcW w:w="990" w:type="dxa"/>
          </w:tcPr>
          <w:p w:rsidR="004D01F5" w:rsidRPr="007F7258" w:rsidRDefault="004D01F5" w:rsidP="00034ACA">
            <w:pPr>
              <w:tabs>
                <w:tab w:val="decimal" w:pos="702"/>
              </w:tabs>
              <w:spacing w:line="240" w:lineRule="exact"/>
              <w:rPr>
                <w:rFonts w:ascii="Arial" w:hAnsi="Arial" w:cs="Arial"/>
                <w:sz w:val="14"/>
                <w:szCs w:val="14"/>
              </w:rPr>
            </w:pPr>
          </w:p>
        </w:tc>
        <w:tc>
          <w:tcPr>
            <w:tcW w:w="990" w:type="dxa"/>
            <w:gridSpan w:val="2"/>
          </w:tcPr>
          <w:p w:rsidR="004D01F5" w:rsidRPr="007F7258" w:rsidRDefault="004D01F5" w:rsidP="00034ACA">
            <w:pPr>
              <w:tabs>
                <w:tab w:val="decimal" w:pos="702"/>
              </w:tabs>
              <w:spacing w:line="240" w:lineRule="exact"/>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3"/>
              <w:jc w:val="center"/>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3"/>
              <w:jc w:val="center"/>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8"/>
              <w:jc w:val="center"/>
              <w:rPr>
                <w:rFonts w:ascii="Arial" w:hAnsi="Arial" w:cs="Arial"/>
                <w:sz w:val="14"/>
                <w:szCs w:val="14"/>
              </w:rPr>
            </w:pPr>
          </w:p>
        </w:tc>
        <w:tc>
          <w:tcPr>
            <w:tcW w:w="990" w:type="dxa"/>
            <w:gridSpan w:val="3"/>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183,421</w:t>
            </w:r>
          </w:p>
        </w:tc>
      </w:tr>
    </w:tbl>
    <w:p w:rsidR="00270AF8" w:rsidRPr="007F7258" w:rsidRDefault="00270AF8" w:rsidP="00270AF8">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82" w:type="dxa"/>
        <w:tblInd w:w="558" w:type="dxa"/>
        <w:tblLayout w:type="fixed"/>
        <w:tblLook w:val="0000" w:firstRow="0" w:lastRow="0" w:firstColumn="0" w:lastColumn="0" w:noHBand="0" w:noVBand="0"/>
      </w:tblPr>
      <w:tblGrid>
        <w:gridCol w:w="2052"/>
        <w:gridCol w:w="998"/>
        <w:gridCol w:w="982"/>
        <w:gridCol w:w="990"/>
        <w:gridCol w:w="990"/>
        <w:gridCol w:w="990"/>
        <w:gridCol w:w="990"/>
        <w:gridCol w:w="974"/>
        <w:gridCol w:w="16"/>
      </w:tblGrid>
      <w:tr w:rsidR="00270AF8" w:rsidRPr="007F7258" w:rsidTr="00D72975">
        <w:trPr>
          <w:gridAfter w:val="1"/>
          <w:wAfter w:w="16" w:type="dxa"/>
        </w:trPr>
        <w:tc>
          <w:tcPr>
            <w:tcW w:w="2052" w:type="dxa"/>
          </w:tcPr>
          <w:p w:rsidR="00270AF8" w:rsidRPr="007F7258" w:rsidRDefault="00270AF8" w:rsidP="00034ACA">
            <w:pPr>
              <w:spacing w:line="240" w:lineRule="exact"/>
              <w:ind w:right="-198"/>
              <w:jc w:val="center"/>
              <w:rPr>
                <w:rFonts w:ascii="Arial" w:hAnsi="Arial" w:cs="Arial"/>
                <w:sz w:val="14"/>
                <w:szCs w:val="14"/>
                <w:u w:val="single"/>
              </w:rPr>
            </w:pPr>
          </w:p>
        </w:tc>
        <w:tc>
          <w:tcPr>
            <w:tcW w:w="6914" w:type="dxa"/>
            <w:gridSpan w:val="7"/>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w:t>
            </w:r>
            <w:r w:rsidR="004D01F5">
              <w:rPr>
                <w:rFonts w:ascii="Arial" w:hAnsi="Arial" w:cs="Arial"/>
                <w:sz w:val="14"/>
                <w:szCs w:val="14"/>
              </w:rPr>
              <w:t>20</w:t>
            </w:r>
          </w:p>
        </w:tc>
      </w:tr>
      <w:tr w:rsidR="00270AF8" w:rsidRPr="007F7258" w:rsidTr="00D72975">
        <w:trPr>
          <w:trHeight w:val="80"/>
        </w:trPr>
        <w:tc>
          <w:tcPr>
            <w:tcW w:w="2052" w:type="dxa"/>
          </w:tcPr>
          <w:p w:rsidR="00270AF8" w:rsidRPr="007F7258" w:rsidRDefault="00270AF8" w:rsidP="00034ACA">
            <w:pPr>
              <w:spacing w:line="240" w:lineRule="exact"/>
              <w:jc w:val="center"/>
              <w:rPr>
                <w:rFonts w:ascii="Arial" w:hAnsi="Arial" w:cs="Arial"/>
                <w:sz w:val="14"/>
                <w:szCs w:val="14"/>
                <w:u w:val="single"/>
              </w:rPr>
            </w:pPr>
          </w:p>
        </w:tc>
        <w:tc>
          <w:tcPr>
            <w:tcW w:w="998" w:type="dxa"/>
            <w:vAlign w:val="bottom"/>
          </w:tcPr>
          <w:p w:rsidR="00270AF8" w:rsidRPr="007F7258" w:rsidRDefault="00270AF8" w:rsidP="00034ACA">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82" w:type="dxa"/>
            <w:vAlign w:val="bottom"/>
          </w:tcPr>
          <w:p w:rsidR="00270AF8" w:rsidRPr="007F7258" w:rsidRDefault="00270AF8" w:rsidP="00034ACA">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rsidR="00270AF8" w:rsidRPr="007F7258" w:rsidRDefault="00270AF8" w:rsidP="00034ACA">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rsidR="00270AF8" w:rsidRPr="007F7258" w:rsidRDefault="00270AF8" w:rsidP="00034ACA">
            <w:pPr>
              <w:spacing w:line="240" w:lineRule="exact"/>
              <w:ind w:right="-48"/>
              <w:jc w:val="center"/>
              <w:rPr>
                <w:rFonts w:ascii="Arial" w:hAnsi="Arial" w:cs="Arial"/>
                <w:sz w:val="14"/>
                <w:szCs w:val="14"/>
              </w:rPr>
            </w:pPr>
          </w:p>
        </w:tc>
        <w:tc>
          <w:tcPr>
            <w:tcW w:w="990" w:type="dxa"/>
          </w:tcPr>
          <w:p w:rsidR="00270AF8" w:rsidRPr="007F7258" w:rsidRDefault="00270AF8" w:rsidP="00034ACA">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rsidR="00270AF8" w:rsidRPr="007F7258" w:rsidRDefault="00270AF8" w:rsidP="00034ACA">
            <w:pPr>
              <w:spacing w:line="240" w:lineRule="exact"/>
              <w:ind w:right="-48"/>
              <w:jc w:val="center"/>
              <w:rPr>
                <w:rFonts w:ascii="Arial" w:hAnsi="Arial" w:cs="Arial"/>
                <w:sz w:val="14"/>
                <w:szCs w:val="14"/>
              </w:rPr>
            </w:pPr>
          </w:p>
        </w:tc>
        <w:tc>
          <w:tcPr>
            <w:tcW w:w="990" w:type="dxa"/>
            <w:gridSpan w:val="2"/>
            <w:vAlign w:val="bottom"/>
          </w:tcPr>
          <w:p w:rsidR="00270AF8" w:rsidRPr="007F7258" w:rsidRDefault="00270AF8" w:rsidP="00034ACA">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270AF8" w:rsidRPr="007F7258" w:rsidTr="00D72975">
        <w:tc>
          <w:tcPr>
            <w:tcW w:w="2052" w:type="dxa"/>
          </w:tcPr>
          <w:p w:rsidR="00270AF8" w:rsidRPr="007F7258" w:rsidRDefault="00270AF8" w:rsidP="00034ACA">
            <w:pPr>
              <w:spacing w:line="240" w:lineRule="exact"/>
              <w:jc w:val="center"/>
              <w:rPr>
                <w:rFonts w:ascii="Arial" w:hAnsi="Arial" w:cs="Arial"/>
                <w:sz w:val="14"/>
                <w:szCs w:val="14"/>
                <w:u w:val="single"/>
              </w:rPr>
            </w:pPr>
          </w:p>
        </w:tc>
        <w:tc>
          <w:tcPr>
            <w:tcW w:w="998"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82"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tcPr>
          <w:p w:rsidR="00270AF8" w:rsidRPr="007F7258" w:rsidRDefault="00270AF8" w:rsidP="00034ACA">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2"/>
            <w:vAlign w:val="bottom"/>
          </w:tcPr>
          <w:p w:rsidR="00270AF8" w:rsidRPr="007F7258" w:rsidRDefault="00270AF8"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270AF8" w:rsidRPr="007F7258" w:rsidTr="00D72975">
        <w:tc>
          <w:tcPr>
            <w:tcW w:w="2052" w:type="dxa"/>
          </w:tcPr>
          <w:p w:rsidR="00270AF8" w:rsidRPr="007F7258" w:rsidRDefault="00270AF8" w:rsidP="00034ACA">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270AF8" w:rsidRPr="007F7258" w:rsidRDefault="00270AF8" w:rsidP="00034ACA">
            <w:pPr>
              <w:tabs>
                <w:tab w:val="decimal" w:pos="702"/>
              </w:tabs>
              <w:spacing w:line="240" w:lineRule="exact"/>
              <w:ind w:right="-48"/>
              <w:rPr>
                <w:rFonts w:ascii="Arial" w:hAnsi="Arial" w:cs="Arial"/>
                <w:sz w:val="14"/>
                <w:szCs w:val="14"/>
              </w:rPr>
            </w:pPr>
          </w:p>
        </w:tc>
        <w:tc>
          <w:tcPr>
            <w:tcW w:w="982" w:type="dxa"/>
          </w:tcPr>
          <w:p w:rsidR="00270AF8" w:rsidRPr="007F7258" w:rsidRDefault="00270AF8" w:rsidP="00034ACA">
            <w:pPr>
              <w:tabs>
                <w:tab w:val="decimal" w:pos="618"/>
              </w:tabs>
              <w:spacing w:line="240" w:lineRule="exact"/>
              <w:ind w:right="-48"/>
              <w:rPr>
                <w:rFonts w:ascii="Arial" w:hAnsi="Arial" w:cs="Arial"/>
                <w:sz w:val="14"/>
                <w:szCs w:val="14"/>
              </w:rPr>
            </w:pPr>
          </w:p>
        </w:tc>
        <w:tc>
          <w:tcPr>
            <w:tcW w:w="990" w:type="dxa"/>
          </w:tcPr>
          <w:p w:rsidR="00270AF8" w:rsidRPr="007F7258" w:rsidRDefault="00270AF8" w:rsidP="00034ACA">
            <w:pPr>
              <w:tabs>
                <w:tab w:val="decimal" w:pos="618"/>
              </w:tabs>
              <w:spacing w:line="240" w:lineRule="exact"/>
              <w:ind w:right="-48"/>
              <w:rPr>
                <w:rFonts w:ascii="Arial" w:hAnsi="Arial" w:cs="Arial"/>
                <w:sz w:val="14"/>
                <w:szCs w:val="14"/>
              </w:rPr>
            </w:pPr>
          </w:p>
        </w:tc>
        <w:tc>
          <w:tcPr>
            <w:tcW w:w="990" w:type="dxa"/>
          </w:tcPr>
          <w:p w:rsidR="00270AF8" w:rsidRPr="007F7258" w:rsidRDefault="00270AF8" w:rsidP="00034ACA">
            <w:pPr>
              <w:tabs>
                <w:tab w:val="decimal" w:pos="713"/>
              </w:tabs>
              <w:spacing w:line="240" w:lineRule="exact"/>
              <w:ind w:right="-48"/>
              <w:rPr>
                <w:rFonts w:ascii="Arial" w:hAnsi="Arial" w:cs="Arial"/>
                <w:sz w:val="14"/>
                <w:szCs w:val="14"/>
              </w:rPr>
            </w:pPr>
          </w:p>
        </w:tc>
        <w:tc>
          <w:tcPr>
            <w:tcW w:w="990" w:type="dxa"/>
          </w:tcPr>
          <w:p w:rsidR="00270AF8" w:rsidRPr="007F7258" w:rsidRDefault="00270AF8" w:rsidP="00034ACA">
            <w:pPr>
              <w:tabs>
                <w:tab w:val="decimal" w:pos="713"/>
              </w:tabs>
              <w:spacing w:line="240" w:lineRule="exact"/>
              <w:ind w:right="-48"/>
              <w:rPr>
                <w:rFonts w:ascii="Arial" w:hAnsi="Arial" w:cs="Arial"/>
                <w:sz w:val="14"/>
                <w:szCs w:val="14"/>
              </w:rPr>
            </w:pPr>
          </w:p>
        </w:tc>
        <w:tc>
          <w:tcPr>
            <w:tcW w:w="990" w:type="dxa"/>
          </w:tcPr>
          <w:p w:rsidR="00270AF8" w:rsidRPr="007F7258" w:rsidRDefault="00270AF8" w:rsidP="00034ACA">
            <w:pPr>
              <w:tabs>
                <w:tab w:val="decimal" w:pos="702"/>
              </w:tabs>
              <w:spacing w:line="240" w:lineRule="exact"/>
              <w:ind w:right="-48"/>
              <w:rPr>
                <w:rFonts w:ascii="Arial" w:hAnsi="Arial" w:cs="Arial"/>
                <w:sz w:val="14"/>
                <w:szCs w:val="14"/>
              </w:rPr>
            </w:pPr>
          </w:p>
        </w:tc>
        <w:tc>
          <w:tcPr>
            <w:tcW w:w="990" w:type="dxa"/>
            <w:gridSpan w:val="2"/>
          </w:tcPr>
          <w:p w:rsidR="00270AF8" w:rsidRPr="007F7258" w:rsidRDefault="00270AF8" w:rsidP="00034ACA">
            <w:pPr>
              <w:tabs>
                <w:tab w:val="decimal" w:pos="702"/>
              </w:tabs>
              <w:spacing w:line="240" w:lineRule="exact"/>
              <w:ind w:right="-48"/>
              <w:rPr>
                <w:rFonts w:ascii="Arial" w:hAnsi="Arial" w:cs="Arial"/>
                <w:sz w:val="14"/>
                <w:szCs w:val="14"/>
              </w:rPr>
            </w:pPr>
          </w:p>
        </w:tc>
      </w:tr>
      <w:tr w:rsidR="00A01EEF" w:rsidRPr="007F7258" w:rsidTr="00D72975">
        <w:tc>
          <w:tcPr>
            <w:tcW w:w="2052" w:type="dxa"/>
          </w:tcPr>
          <w:p w:rsidR="00A01EEF" w:rsidRPr="007F7258" w:rsidRDefault="00A01EEF" w:rsidP="00A01EEF">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A01EEF" w:rsidRPr="00A01EEF" w:rsidRDefault="00CF36BC" w:rsidP="00A01EEF">
            <w:pPr>
              <w:tabs>
                <w:tab w:val="decimal" w:pos="710"/>
              </w:tabs>
              <w:spacing w:line="240" w:lineRule="exact"/>
              <w:ind w:right="-48"/>
              <w:rPr>
                <w:rFonts w:ascii="Arial" w:hAnsi="Arial" w:cs="Arial"/>
                <w:sz w:val="14"/>
                <w:szCs w:val="14"/>
              </w:rPr>
            </w:pPr>
            <w:r>
              <w:rPr>
                <w:rFonts w:ascii="Arial" w:hAnsi="Arial" w:cs="Arial"/>
                <w:sz w:val="14"/>
                <w:szCs w:val="14"/>
              </w:rPr>
              <w:t>2,943,99</w:t>
            </w:r>
            <w:r w:rsidR="00421E2F">
              <w:rPr>
                <w:rFonts w:ascii="Arial" w:hAnsi="Arial" w:cs="Arial"/>
                <w:sz w:val="14"/>
                <w:szCs w:val="14"/>
              </w:rPr>
              <w:t>4</w:t>
            </w:r>
          </w:p>
        </w:tc>
        <w:tc>
          <w:tcPr>
            <w:tcW w:w="982" w:type="dxa"/>
            <w:vAlign w:val="bottom"/>
          </w:tcPr>
          <w:p w:rsidR="00A01EEF" w:rsidRPr="00A01EEF" w:rsidRDefault="00CF36BC" w:rsidP="00A01EEF">
            <w:pPr>
              <w:tabs>
                <w:tab w:val="decimal" w:pos="710"/>
              </w:tabs>
              <w:spacing w:line="240" w:lineRule="exact"/>
              <w:ind w:right="-48"/>
              <w:rPr>
                <w:rFonts w:ascii="Arial" w:hAnsi="Arial" w:cs="Arial"/>
                <w:sz w:val="14"/>
                <w:szCs w:val="14"/>
              </w:rPr>
            </w:pPr>
            <w:r>
              <w:rPr>
                <w:rFonts w:ascii="Arial" w:hAnsi="Arial" w:cs="Arial"/>
                <w:sz w:val="14"/>
                <w:szCs w:val="14"/>
              </w:rPr>
              <w:t>1,765,38</w:t>
            </w:r>
            <w:r w:rsidR="00421E2F">
              <w:rPr>
                <w:rFonts w:ascii="Arial" w:hAnsi="Arial" w:cs="Arial"/>
                <w:sz w:val="14"/>
                <w:szCs w:val="14"/>
              </w:rPr>
              <w:t>5</w:t>
            </w:r>
          </w:p>
        </w:tc>
        <w:tc>
          <w:tcPr>
            <w:tcW w:w="990" w:type="dxa"/>
            <w:vAlign w:val="bottom"/>
          </w:tcPr>
          <w:p w:rsidR="00A01EEF" w:rsidRPr="00A01EEF" w:rsidRDefault="00421E2F" w:rsidP="00A01EEF">
            <w:pPr>
              <w:tabs>
                <w:tab w:val="decimal" w:pos="710"/>
              </w:tabs>
              <w:spacing w:line="240" w:lineRule="exact"/>
              <w:ind w:right="-48"/>
              <w:rPr>
                <w:rFonts w:ascii="Arial" w:hAnsi="Arial" w:cs="Arial"/>
                <w:sz w:val="14"/>
                <w:szCs w:val="14"/>
              </w:rPr>
            </w:pPr>
            <w:r>
              <w:rPr>
                <w:rFonts w:ascii="Arial" w:hAnsi="Arial" w:cs="Arial"/>
                <w:sz w:val="14"/>
                <w:szCs w:val="14"/>
              </w:rPr>
              <w:t>143,316</w:t>
            </w:r>
          </w:p>
        </w:tc>
        <w:tc>
          <w:tcPr>
            <w:tcW w:w="990" w:type="dxa"/>
            <w:vAlign w:val="bottom"/>
          </w:tcPr>
          <w:p w:rsidR="00A01EEF" w:rsidRPr="00A01EEF" w:rsidRDefault="00A01EEF" w:rsidP="00A01EEF">
            <w:pPr>
              <w:tabs>
                <w:tab w:val="decimal" w:pos="710"/>
              </w:tabs>
              <w:spacing w:line="240" w:lineRule="exact"/>
              <w:ind w:right="-48"/>
              <w:rPr>
                <w:rFonts w:ascii="Arial" w:hAnsi="Arial" w:cs="Arial"/>
                <w:sz w:val="14"/>
                <w:szCs w:val="14"/>
              </w:rPr>
            </w:pPr>
            <w:r w:rsidRPr="00A01EEF">
              <w:rPr>
                <w:rFonts w:ascii="Arial" w:hAnsi="Arial" w:cs="Arial"/>
                <w:sz w:val="14"/>
                <w:szCs w:val="14"/>
              </w:rPr>
              <w:t>137,773</w:t>
            </w:r>
          </w:p>
        </w:tc>
        <w:tc>
          <w:tcPr>
            <w:tcW w:w="990" w:type="dxa"/>
            <w:vAlign w:val="bottom"/>
          </w:tcPr>
          <w:p w:rsidR="00A01EEF" w:rsidRPr="00A01EEF" w:rsidRDefault="00421E2F" w:rsidP="00A01EEF">
            <w:pPr>
              <w:tabs>
                <w:tab w:val="decimal" w:pos="710"/>
              </w:tabs>
              <w:spacing w:line="240" w:lineRule="exact"/>
              <w:ind w:right="-48"/>
              <w:rPr>
                <w:rFonts w:ascii="Arial" w:hAnsi="Arial" w:cs="Arial"/>
                <w:sz w:val="14"/>
                <w:szCs w:val="14"/>
              </w:rPr>
            </w:pPr>
            <w:r>
              <w:rPr>
                <w:rFonts w:ascii="Arial" w:hAnsi="Arial" w:cs="Arial"/>
                <w:sz w:val="14"/>
                <w:szCs w:val="14"/>
              </w:rPr>
              <w:t>4,990,468</w:t>
            </w:r>
          </w:p>
        </w:tc>
        <w:tc>
          <w:tcPr>
            <w:tcW w:w="990" w:type="dxa"/>
            <w:vAlign w:val="bottom"/>
          </w:tcPr>
          <w:p w:rsidR="00A01EEF" w:rsidRPr="00A01EEF" w:rsidRDefault="00A01EEF" w:rsidP="00A01EEF">
            <w:pPr>
              <w:tabs>
                <w:tab w:val="decimal" w:pos="710"/>
              </w:tabs>
              <w:spacing w:line="240" w:lineRule="exact"/>
              <w:ind w:right="-48"/>
              <w:rPr>
                <w:rFonts w:ascii="Arial" w:hAnsi="Arial" w:cs="Arial"/>
                <w:sz w:val="14"/>
                <w:szCs w:val="14"/>
              </w:rPr>
            </w:pPr>
            <w:r w:rsidRPr="00A01EEF">
              <w:rPr>
                <w:rFonts w:ascii="Arial" w:hAnsi="Arial" w:cs="Arial"/>
                <w:sz w:val="14"/>
                <w:szCs w:val="14"/>
              </w:rPr>
              <w:t>-</w:t>
            </w:r>
          </w:p>
        </w:tc>
        <w:tc>
          <w:tcPr>
            <w:tcW w:w="990" w:type="dxa"/>
            <w:gridSpan w:val="2"/>
            <w:vAlign w:val="bottom"/>
          </w:tcPr>
          <w:p w:rsidR="00A01EEF" w:rsidRPr="00A01EEF" w:rsidRDefault="00421E2F" w:rsidP="00D72975">
            <w:pPr>
              <w:tabs>
                <w:tab w:val="decimal" w:pos="710"/>
              </w:tabs>
              <w:spacing w:line="240" w:lineRule="exact"/>
              <w:ind w:right="-48"/>
              <w:rPr>
                <w:rFonts w:ascii="Arial" w:hAnsi="Arial" w:cs="Arial"/>
                <w:sz w:val="14"/>
                <w:szCs w:val="14"/>
              </w:rPr>
            </w:pPr>
            <w:r>
              <w:rPr>
                <w:rFonts w:ascii="Arial" w:hAnsi="Arial" w:cs="Arial"/>
                <w:sz w:val="14"/>
                <w:szCs w:val="14"/>
              </w:rPr>
              <w:t>4,990,468</w:t>
            </w:r>
          </w:p>
        </w:tc>
      </w:tr>
      <w:tr w:rsidR="00A01EEF" w:rsidRPr="007F7258" w:rsidTr="00D72975">
        <w:tc>
          <w:tcPr>
            <w:tcW w:w="2052" w:type="dxa"/>
          </w:tcPr>
          <w:p w:rsidR="00A01EEF" w:rsidRPr="007F7258" w:rsidRDefault="00A01EEF" w:rsidP="00A01EEF">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3,537</w:t>
            </w:r>
          </w:p>
        </w:tc>
        <w:tc>
          <w:tcPr>
            <w:tcW w:w="982"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21,874</w:t>
            </w:r>
          </w:p>
        </w:tc>
        <w:tc>
          <w:tcPr>
            <w:tcW w:w="990"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57,241</w:t>
            </w:r>
          </w:p>
        </w:tc>
        <w:tc>
          <w:tcPr>
            <w:tcW w:w="990"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1,744</w:t>
            </w:r>
          </w:p>
        </w:tc>
        <w:tc>
          <w:tcPr>
            <w:tcW w:w="990"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gridSpan w:val="2"/>
            <w:vAlign w:val="bottom"/>
          </w:tcPr>
          <w:p w:rsidR="00A01EEF" w:rsidRPr="00A01EEF" w:rsidRDefault="00A01EEF" w:rsidP="00A01EE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w:t>
            </w:r>
          </w:p>
        </w:tc>
      </w:tr>
      <w:tr w:rsidR="00A01EEF" w:rsidRPr="007F7258" w:rsidTr="00D72975">
        <w:tc>
          <w:tcPr>
            <w:tcW w:w="2052" w:type="dxa"/>
          </w:tcPr>
          <w:p w:rsidR="00A01EEF" w:rsidRPr="007F7258" w:rsidRDefault="00A01EEF" w:rsidP="00A01EEF">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A01EEF" w:rsidRPr="00A01EEF" w:rsidRDefault="00CF36BC" w:rsidP="00A01EE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2,947,531</w:t>
            </w:r>
          </w:p>
        </w:tc>
        <w:tc>
          <w:tcPr>
            <w:tcW w:w="982" w:type="dxa"/>
            <w:vAlign w:val="bottom"/>
          </w:tcPr>
          <w:p w:rsidR="00A01EEF" w:rsidRPr="00A01EEF" w:rsidRDefault="00CF36BC" w:rsidP="00A01EE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1,787,</w:t>
            </w:r>
            <w:r w:rsidR="00421E2F">
              <w:rPr>
                <w:rFonts w:ascii="Arial" w:hAnsi="Arial" w:cs="Arial"/>
                <w:sz w:val="14"/>
                <w:szCs w:val="14"/>
              </w:rPr>
              <w:t>259</w:t>
            </w:r>
          </w:p>
        </w:tc>
        <w:tc>
          <w:tcPr>
            <w:tcW w:w="990" w:type="dxa"/>
            <w:vAlign w:val="bottom"/>
          </w:tcPr>
          <w:p w:rsidR="00A01EEF" w:rsidRPr="00A01EEF" w:rsidRDefault="00421E2F" w:rsidP="00A01EE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200,557</w:t>
            </w:r>
          </w:p>
        </w:tc>
        <w:tc>
          <w:tcPr>
            <w:tcW w:w="990" w:type="dxa"/>
            <w:vAlign w:val="bottom"/>
          </w:tcPr>
          <w:p w:rsidR="00A01EEF" w:rsidRPr="00A01EEF" w:rsidRDefault="00A01EEF" w:rsidP="00A01EEF">
            <w:pPr>
              <w:pBdr>
                <w:bottom w:val="doub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139,517</w:t>
            </w:r>
          </w:p>
        </w:tc>
        <w:tc>
          <w:tcPr>
            <w:tcW w:w="990" w:type="dxa"/>
            <w:vAlign w:val="bottom"/>
          </w:tcPr>
          <w:p w:rsidR="00A01EEF" w:rsidRPr="00A01EEF" w:rsidRDefault="00421E2F" w:rsidP="00A01EE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5,074,864</w:t>
            </w:r>
          </w:p>
        </w:tc>
        <w:tc>
          <w:tcPr>
            <w:tcW w:w="990" w:type="dxa"/>
            <w:vAlign w:val="bottom"/>
          </w:tcPr>
          <w:p w:rsidR="00A01EEF" w:rsidRPr="00A01EEF" w:rsidRDefault="00A01EEF" w:rsidP="00A01EEF">
            <w:pPr>
              <w:pBdr>
                <w:bottom w:val="doub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(84,396)</w:t>
            </w:r>
          </w:p>
        </w:tc>
        <w:tc>
          <w:tcPr>
            <w:tcW w:w="990" w:type="dxa"/>
            <w:gridSpan w:val="2"/>
            <w:vAlign w:val="bottom"/>
          </w:tcPr>
          <w:p w:rsidR="00A01EEF" w:rsidRPr="00A01EEF" w:rsidRDefault="00421E2F" w:rsidP="00A01EE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4,990,468</w:t>
            </w:r>
          </w:p>
        </w:tc>
      </w:tr>
      <w:tr w:rsidR="00A01EEF" w:rsidRPr="007F7258" w:rsidTr="00D72975">
        <w:tc>
          <w:tcPr>
            <w:tcW w:w="2052" w:type="dxa"/>
          </w:tcPr>
          <w:p w:rsidR="00A01EEF" w:rsidRPr="007F7258" w:rsidRDefault="00A01EEF" w:rsidP="00A01EEF">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A01EEF" w:rsidRPr="00422872" w:rsidRDefault="00A01EEF" w:rsidP="00A01EEF">
            <w:pPr>
              <w:tabs>
                <w:tab w:val="decimal" w:pos="710"/>
              </w:tabs>
              <w:spacing w:line="240" w:lineRule="exact"/>
              <w:ind w:right="-48"/>
              <w:rPr>
                <w:rFonts w:ascii="Arial" w:hAnsi="Arial" w:cs="Arial"/>
                <w:sz w:val="14"/>
                <w:szCs w:val="14"/>
              </w:rPr>
            </w:pPr>
          </w:p>
        </w:tc>
        <w:tc>
          <w:tcPr>
            <w:tcW w:w="982"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422872"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422872" w:rsidRDefault="00A01EEF" w:rsidP="00D72975">
            <w:pPr>
              <w:tabs>
                <w:tab w:val="decimal" w:pos="710"/>
              </w:tabs>
              <w:spacing w:line="240" w:lineRule="exact"/>
              <w:ind w:right="-48"/>
              <w:rPr>
                <w:rFonts w:ascii="Arial" w:hAnsi="Arial" w:cs="Arial"/>
                <w:sz w:val="14"/>
                <w:szCs w:val="14"/>
              </w:rPr>
            </w:pPr>
          </w:p>
        </w:tc>
      </w:tr>
      <w:tr w:rsidR="00A01EEF" w:rsidRPr="007F7258" w:rsidTr="00D72975">
        <w:tc>
          <w:tcPr>
            <w:tcW w:w="2052" w:type="dxa"/>
            <w:vAlign w:val="bottom"/>
          </w:tcPr>
          <w:p w:rsidR="00A01EEF" w:rsidRPr="009B0A98" w:rsidRDefault="00A01EEF" w:rsidP="00A01EEF">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A01EEF" w:rsidRPr="00A01EEF" w:rsidRDefault="00421E2F" w:rsidP="00A01EEF">
            <w:pPr>
              <w:tabs>
                <w:tab w:val="decimal" w:pos="710"/>
              </w:tabs>
              <w:spacing w:line="240" w:lineRule="exact"/>
              <w:ind w:right="-48"/>
              <w:rPr>
                <w:rFonts w:ascii="Arial" w:hAnsi="Arial" w:cs="Arial"/>
                <w:sz w:val="14"/>
                <w:szCs w:val="14"/>
              </w:rPr>
            </w:pPr>
            <w:r>
              <w:rPr>
                <w:rFonts w:ascii="Arial" w:hAnsi="Arial" w:cs="Arial"/>
                <w:sz w:val="14"/>
                <w:szCs w:val="14"/>
              </w:rPr>
              <w:t>350,908</w:t>
            </w:r>
          </w:p>
        </w:tc>
        <w:tc>
          <w:tcPr>
            <w:tcW w:w="982" w:type="dxa"/>
            <w:vAlign w:val="bottom"/>
          </w:tcPr>
          <w:p w:rsidR="00A01EEF" w:rsidRPr="00A01EEF" w:rsidRDefault="00CF36BC" w:rsidP="00A01EEF">
            <w:pPr>
              <w:tabs>
                <w:tab w:val="decimal" w:pos="710"/>
              </w:tabs>
              <w:spacing w:line="240" w:lineRule="exact"/>
              <w:ind w:right="-48"/>
              <w:rPr>
                <w:rFonts w:ascii="Arial" w:hAnsi="Arial" w:cs="Arial"/>
                <w:sz w:val="14"/>
                <w:szCs w:val="14"/>
              </w:rPr>
            </w:pPr>
            <w:r>
              <w:rPr>
                <w:rFonts w:ascii="Arial" w:hAnsi="Arial" w:cs="Arial"/>
                <w:sz w:val="14"/>
                <w:szCs w:val="14"/>
              </w:rPr>
              <w:t>1,311,423</w:t>
            </w:r>
          </w:p>
        </w:tc>
        <w:tc>
          <w:tcPr>
            <w:tcW w:w="990" w:type="dxa"/>
            <w:vAlign w:val="bottom"/>
          </w:tcPr>
          <w:p w:rsidR="00A01EEF" w:rsidRPr="00A01EEF" w:rsidRDefault="0049791D" w:rsidP="00A01EEF">
            <w:pPr>
              <w:tabs>
                <w:tab w:val="decimal" w:pos="710"/>
              </w:tabs>
              <w:spacing w:line="240" w:lineRule="exact"/>
              <w:ind w:right="-48"/>
              <w:rPr>
                <w:rFonts w:ascii="Arial" w:hAnsi="Arial" w:cs="Arial"/>
                <w:sz w:val="14"/>
                <w:szCs w:val="14"/>
              </w:rPr>
            </w:pPr>
            <w:r>
              <w:rPr>
                <w:rFonts w:ascii="Arial" w:hAnsi="Arial" w:cs="Arial"/>
                <w:sz w:val="14"/>
                <w:szCs w:val="14"/>
              </w:rPr>
              <w:t>1</w:t>
            </w:r>
            <w:r w:rsidR="00E93D1A">
              <w:rPr>
                <w:rFonts w:ascii="Arial" w:hAnsi="Arial" w:cs="Arial"/>
                <w:sz w:val="14"/>
                <w:szCs w:val="14"/>
              </w:rPr>
              <w:t>56,215</w:t>
            </w:r>
          </w:p>
        </w:tc>
        <w:tc>
          <w:tcPr>
            <w:tcW w:w="990" w:type="dxa"/>
            <w:vAlign w:val="bottom"/>
          </w:tcPr>
          <w:p w:rsidR="00A01EEF" w:rsidRPr="00A01EEF" w:rsidRDefault="00A01EEF" w:rsidP="00A01EEF">
            <w:pPr>
              <w:tabs>
                <w:tab w:val="decimal" w:pos="710"/>
              </w:tabs>
              <w:spacing w:line="240" w:lineRule="exact"/>
              <w:ind w:right="-48"/>
              <w:rPr>
                <w:rFonts w:ascii="Arial" w:hAnsi="Arial" w:cs="Arial"/>
                <w:sz w:val="14"/>
                <w:szCs w:val="14"/>
              </w:rPr>
            </w:pPr>
            <w:r w:rsidRPr="00A01EEF">
              <w:rPr>
                <w:rFonts w:ascii="Arial" w:hAnsi="Arial" w:cs="Arial"/>
                <w:sz w:val="14"/>
                <w:szCs w:val="14"/>
              </w:rPr>
              <w:t>26,985</w:t>
            </w:r>
          </w:p>
        </w:tc>
        <w:tc>
          <w:tcPr>
            <w:tcW w:w="990" w:type="dxa"/>
            <w:vAlign w:val="bottom"/>
          </w:tcPr>
          <w:p w:rsidR="00A01EEF" w:rsidRPr="00A01EEF" w:rsidRDefault="00E93D1A" w:rsidP="00A01EEF">
            <w:pPr>
              <w:tabs>
                <w:tab w:val="decimal" w:pos="710"/>
              </w:tabs>
              <w:spacing w:line="240" w:lineRule="exact"/>
              <w:ind w:right="-48"/>
              <w:rPr>
                <w:rFonts w:ascii="Arial" w:hAnsi="Arial" w:cs="Arial"/>
                <w:sz w:val="14"/>
                <w:szCs w:val="14"/>
              </w:rPr>
            </w:pPr>
            <w:r>
              <w:rPr>
                <w:rFonts w:ascii="Arial" w:hAnsi="Arial" w:cs="Arial"/>
                <w:sz w:val="14"/>
                <w:szCs w:val="14"/>
              </w:rPr>
              <w:t>1,845,531</w:t>
            </w:r>
          </w:p>
        </w:tc>
        <w:tc>
          <w:tcPr>
            <w:tcW w:w="990" w:type="dxa"/>
            <w:vAlign w:val="bottom"/>
          </w:tcPr>
          <w:p w:rsidR="00A01EEF" w:rsidRPr="00A01EEF" w:rsidRDefault="00421E2F" w:rsidP="00A01EEF">
            <w:pPr>
              <w:tabs>
                <w:tab w:val="decimal" w:pos="710"/>
              </w:tabs>
              <w:spacing w:line="240" w:lineRule="exact"/>
              <w:ind w:right="-48"/>
              <w:rPr>
                <w:rFonts w:ascii="Arial" w:hAnsi="Arial" w:cs="Arial"/>
                <w:sz w:val="14"/>
                <w:szCs w:val="14"/>
              </w:rPr>
            </w:pPr>
            <w:r>
              <w:rPr>
                <w:rFonts w:ascii="Arial" w:hAnsi="Arial" w:cs="Arial"/>
                <w:sz w:val="14"/>
                <w:szCs w:val="14"/>
              </w:rPr>
              <w:t>(63,257)</w:t>
            </w:r>
          </w:p>
        </w:tc>
        <w:tc>
          <w:tcPr>
            <w:tcW w:w="990" w:type="dxa"/>
            <w:gridSpan w:val="2"/>
            <w:vAlign w:val="bottom"/>
          </w:tcPr>
          <w:p w:rsidR="00A01EEF" w:rsidRPr="00A01EEF" w:rsidRDefault="00E93D1A" w:rsidP="00A01EEF">
            <w:pPr>
              <w:tabs>
                <w:tab w:val="decimal" w:pos="710"/>
              </w:tabs>
              <w:spacing w:line="240" w:lineRule="exact"/>
              <w:ind w:right="-48"/>
              <w:rPr>
                <w:rFonts w:ascii="Arial" w:hAnsi="Arial" w:cs="Arial"/>
                <w:sz w:val="14"/>
                <w:szCs w:val="14"/>
              </w:rPr>
            </w:pPr>
            <w:r>
              <w:rPr>
                <w:rFonts w:ascii="Arial" w:hAnsi="Arial" w:cs="Arial"/>
                <w:sz w:val="14"/>
                <w:szCs w:val="14"/>
              </w:rPr>
              <w:t>1,782,274</w:t>
            </w:r>
          </w:p>
        </w:tc>
      </w:tr>
      <w:tr w:rsidR="00A01EEF" w:rsidRPr="00A01EEF" w:rsidTr="00D72975">
        <w:tc>
          <w:tcPr>
            <w:tcW w:w="2052" w:type="dxa"/>
            <w:vAlign w:val="bottom"/>
          </w:tcPr>
          <w:p w:rsidR="00A01EEF" w:rsidRPr="00EE4A46" w:rsidRDefault="00A01EEF" w:rsidP="00A01EEF">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A01EEF" w:rsidRPr="00A01EEF" w:rsidRDefault="00A01EEF" w:rsidP="00A01EEF">
            <w:pPr>
              <w:tabs>
                <w:tab w:val="decimal" w:pos="710"/>
              </w:tabs>
              <w:spacing w:line="240" w:lineRule="exact"/>
              <w:ind w:right="-48"/>
              <w:rPr>
                <w:rFonts w:ascii="Arial" w:hAnsi="Arial" w:cs="Arial"/>
                <w:sz w:val="14"/>
                <w:szCs w:val="14"/>
              </w:rPr>
            </w:pPr>
          </w:p>
        </w:tc>
        <w:tc>
          <w:tcPr>
            <w:tcW w:w="982"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Arial"/>
                <w:sz w:val="14"/>
                <w:szCs w:val="14"/>
                <w:cs/>
              </w:rPr>
            </w:pPr>
            <w:r w:rsidRPr="00A01EEF">
              <w:rPr>
                <w:rFonts w:ascii="Arial" w:hAnsi="Arial" w:cs="Arial"/>
                <w:sz w:val="14"/>
                <w:szCs w:val="14"/>
              </w:rPr>
              <w:t>105,340</w:t>
            </w:r>
          </w:p>
        </w:tc>
      </w:tr>
      <w:tr w:rsidR="00A01EEF" w:rsidRPr="00A01EEF" w:rsidTr="00D72975">
        <w:tc>
          <w:tcPr>
            <w:tcW w:w="2052" w:type="dxa"/>
            <w:vAlign w:val="bottom"/>
          </w:tcPr>
          <w:p w:rsidR="00A01EEF" w:rsidRDefault="00A01EEF" w:rsidP="00A01EEF">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A01EEF" w:rsidRPr="00A01EEF" w:rsidRDefault="00A01EEF" w:rsidP="00A01EEF">
            <w:pPr>
              <w:tabs>
                <w:tab w:val="decimal" w:pos="710"/>
              </w:tabs>
              <w:spacing w:line="240" w:lineRule="exact"/>
              <w:ind w:right="-48"/>
              <w:rPr>
                <w:rFonts w:ascii="Arial" w:hAnsi="Arial" w:cs="Arial"/>
                <w:sz w:val="14"/>
                <w:szCs w:val="14"/>
              </w:rPr>
            </w:pPr>
          </w:p>
        </w:tc>
        <w:tc>
          <w:tcPr>
            <w:tcW w:w="982"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vAlign w:val="bottom"/>
          </w:tcPr>
          <w:p w:rsidR="00A01EEF" w:rsidRPr="00A01EEF" w:rsidRDefault="00A01EEF" w:rsidP="00A01EEF">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A01EEF" w:rsidRPr="00A01EEF" w:rsidRDefault="00A01EEF" w:rsidP="00A01EEF">
            <w:pPr>
              <w:tabs>
                <w:tab w:val="decimal" w:pos="710"/>
              </w:tabs>
              <w:spacing w:line="240" w:lineRule="exact"/>
              <w:ind w:right="-48"/>
              <w:rPr>
                <w:rFonts w:ascii="Arial" w:hAnsi="Arial" w:cs="Arial"/>
                <w:sz w:val="14"/>
                <w:szCs w:val="14"/>
              </w:rPr>
            </w:pPr>
            <w:r w:rsidRPr="00A01EEF">
              <w:rPr>
                <w:rFonts w:ascii="Arial" w:hAnsi="Arial" w:cs="Arial"/>
                <w:sz w:val="14"/>
                <w:szCs w:val="14"/>
              </w:rPr>
              <w:t>2,202</w:t>
            </w:r>
          </w:p>
        </w:tc>
      </w:tr>
      <w:tr w:rsidR="00CF36BC" w:rsidRPr="00A01EEF" w:rsidTr="00D72975">
        <w:tc>
          <w:tcPr>
            <w:tcW w:w="2052" w:type="dxa"/>
            <w:vAlign w:val="bottom"/>
          </w:tcPr>
          <w:p w:rsidR="00CF36BC" w:rsidRDefault="00CF36BC" w:rsidP="00CF36BC">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CF36BC" w:rsidRPr="00A01EEF" w:rsidRDefault="00CF36BC" w:rsidP="00CF36BC">
            <w:pPr>
              <w:tabs>
                <w:tab w:val="decimal" w:pos="710"/>
              </w:tabs>
              <w:spacing w:line="240" w:lineRule="exact"/>
              <w:ind w:right="-48"/>
              <w:rPr>
                <w:rFonts w:ascii="Arial" w:hAnsi="Arial" w:cs="Arial"/>
                <w:sz w:val="14"/>
                <w:szCs w:val="14"/>
              </w:rPr>
            </w:pPr>
          </w:p>
        </w:tc>
        <w:tc>
          <w:tcPr>
            <w:tcW w:w="982"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CF36BC" w:rsidRPr="00A01EEF" w:rsidRDefault="00CF36BC" w:rsidP="00CF36BC">
            <w:pPr>
              <w:tabs>
                <w:tab w:val="decimal" w:pos="710"/>
              </w:tabs>
              <w:spacing w:line="240" w:lineRule="exact"/>
              <w:ind w:right="-48"/>
              <w:rPr>
                <w:rFonts w:ascii="Arial" w:hAnsi="Arial" w:cs="Arial"/>
                <w:sz w:val="14"/>
                <w:szCs w:val="14"/>
              </w:rPr>
            </w:pPr>
            <w:r>
              <w:rPr>
                <w:rFonts w:ascii="Arial" w:hAnsi="Arial" w:cs="Arial"/>
                <w:sz w:val="14"/>
                <w:szCs w:val="14"/>
              </w:rPr>
              <w:t>7,038</w:t>
            </w:r>
          </w:p>
        </w:tc>
      </w:tr>
      <w:tr w:rsidR="00CF36BC" w:rsidRPr="00A01EEF" w:rsidTr="00D72975">
        <w:tc>
          <w:tcPr>
            <w:tcW w:w="2052" w:type="dxa"/>
            <w:vAlign w:val="bottom"/>
          </w:tcPr>
          <w:p w:rsidR="00CF36BC" w:rsidRPr="007F7258" w:rsidRDefault="00CF36BC" w:rsidP="00CF36BC">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CF36BC" w:rsidRPr="00A01EEF" w:rsidRDefault="00CF36BC" w:rsidP="00CF36BC">
            <w:pPr>
              <w:tabs>
                <w:tab w:val="decimal" w:pos="710"/>
              </w:tabs>
              <w:spacing w:line="240" w:lineRule="exact"/>
              <w:ind w:right="-48"/>
              <w:rPr>
                <w:rFonts w:ascii="Arial" w:hAnsi="Arial" w:cs="Arial"/>
                <w:sz w:val="14"/>
                <w:szCs w:val="14"/>
              </w:rPr>
            </w:pPr>
          </w:p>
        </w:tc>
        <w:tc>
          <w:tcPr>
            <w:tcW w:w="982"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CF36BC" w:rsidRPr="00A01EEF" w:rsidRDefault="00CF36BC" w:rsidP="00CF36BC">
            <w:pPr>
              <w:tabs>
                <w:tab w:val="decimal" w:pos="710"/>
              </w:tabs>
              <w:spacing w:line="240" w:lineRule="exact"/>
              <w:ind w:right="-48"/>
              <w:rPr>
                <w:rFonts w:ascii="Arial" w:hAnsi="Arial" w:cs="Arial"/>
                <w:sz w:val="14"/>
                <w:szCs w:val="14"/>
              </w:rPr>
            </w:pPr>
            <w:r>
              <w:rPr>
                <w:rFonts w:ascii="Arial" w:hAnsi="Arial" w:cs="Arial"/>
                <w:sz w:val="14"/>
                <w:szCs w:val="14"/>
              </w:rPr>
              <w:t>84,774</w:t>
            </w:r>
          </w:p>
        </w:tc>
      </w:tr>
      <w:tr w:rsidR="00CF36BC" w:rsidRPr="00A01EEF" w:rsidTr="00197B45">
        <w:trPr>
          <w:trHeight w:val="90"/>
        </w:trPr>
        <w:tc>
          <w:tcPr>
            <w:tcW w:w="4032" w:type="dxa"/>
            <w:gridSpan w:val="3"/>
            <w:vAlign w:val="bottom"/>
          </w:tcPr>
          <w:p w:rsidR="00CF36BC" w:rsidRPr="00A01EEF" w:rsidRDefault="00CF36BC" w:rsidP="00CF36BC">
            <w:pPr>
              <w:spacing w:line="240" w:lineRule="exact"/>
              <w:ind w:right="-48"/>
              <w:rPr>
                <w:rFonts w:ascii="Arial" w:hAnsi="Arial" w:cs="Arial"/>
                <w:sz w:val="14"/>
                <w:szCs w:val="14"/>
              </w:rPr>
            </w:pPr>
            <w:r>
              <w:rPr>
                <w:rFonts w:ascii="Arial" w:hAnsi="Arial" w:cs="Arial"/>
                <w:sz w:val="14"/>
                <w:szCs w:val="14"/>
              </w:rPr>
              <w:t>Loss on fair value adjustment of investment property</w:t>
            </w: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vAlign w:val="bottom"/>
          </w:tcPr>
          <w:p w:rsidR="00CF36BC" w:rsidRPr="00A01EEF" w:rsidRDefault="00CF36BC" w:rsidP="00CF36BC">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CF36BC" w:rsidRPr="00A01EEF" w:rsidRDefault="00CF36BC" w:rsidP="00CF36BC">
            <w:pPr>
              <w:tabs>
                <w:tab w:val="decimal" w:pos="710"/>
              </w:tabs>
              <w:spacing w:line="240" w:lineRule="exact"/>
              <w:ind w:right="-48"/>
              <w:rPr>
                <w:rFonts w:ascii="Arial" w:hAnsi="Arial" w:cs="Arial"/>
                <w:sz w:val="14"/>
                <w:szCs w:val="14"/>
              </w:rPr>
            </w:pPr>
            <w:r>
              <w:rPr>
                <w:rFonts w:ascii="Arial" w:hAnsi="Arial" w:cs="Arial"/>
                <w:sz w:val="14"/>
                <w:szCs w:val="14"/>
              </w:rPr>
              <w:t>(</w:t>
            </w:r>
            <w:r w:rsidR="00E93D1A">
              <w:rPr>
                <w:rFonts w:ascii="Arial" w:hAnsi="Arial" w:cs="Arial"/>
                <w:sz w:val="14"/>
                <w:szCs w:val="14"/>
              </w:rPr>
              <w:t>80,710</w:t>
            </w:r>
            <w:r>
              <w:rPr>
                <w:rFonts w:ascii="Arial" w:hAnsi="Arial" w:cs="Arial"/>
                <w:sz w:val="14"/>
                <w:szCs w:val="14"/>
              </w:rPr>
              <w:t>)</w:t>
            </w:r>
          </w:p>
        </w:tc>
      </w:tr>
      <w:tr w:rsidR="00CF36BC" w:rsidRPr="007F7258" w:rsidTr="00D72975">
        <w:trPr>
          <w:trHeight w:val="90"/>
        </w:trPr>
        <w:tc>
          <w:tcPr>
            <w:tcW w:w="4032" w:type="dxa"/>
            <w:gridSpan w:val="3"/>
            <w:vAlign w:val="bottom"/>
          </w:tcPr>
          <w:p w:rsidR="00CF36BC" w:rsidRPr="00CF36BC" w:rsidRDefault="00CF36BC" w:rsidP="00CF36BC">
            <w:pPr>
              <w:spacing w:line="240" w:lineRule="exact"/>
              <w:rPr>
                <w:rFonts w:ascii="Arial" w:hAnsi="Arial" w:cs="Arial"/>
                <w:color w:val="000000"/>
                <w:sz w:val="14"/>
                <w:szCs w:val="14"/>
              </w:rPr>
            </w:pPr>
            <w:proofErr w:type="spellStart"/>
            <w:r>
              <w:rPr>
                <w:rFonts w:ascii="Arial" w:hAnsi="Arial" w:cs="Arial"/>
                <w:color w:val="000000"/>
                <w:sz w:val="14"/>
                <w:szCs w:val="14"/>
              </w:rPr>
              <w:t>Unrealise</w:t>
            </w:r>
            <w:r w:rsidR="00287D48">
              <w:rPr>
                <w:rFonts w:ascii="Arial" w:hAnsi="Arial" w:cs="Arial"/>
                <w:color w:val="000000"/>
                <w:sz w:val="14"/>
                <w:szCs w:val="14"/>
              </w:rPr>
              <w:t>d</w:t>
            </w:r>
            <w:proofErr w:type="spellEnd"/>
            <w:r>
              <w:rPr>
                <w:rFonts w:ascii="Arial" w:hAnsi="Arial" w:cs="Arial"/>
                <w:color w:val="000000"/>
                <w:sz w:val="14"/>
                <w:szCs w:val="14"/>
              </w:rPr>
              <w:t xml:space="preserve"> </w:t>
            </w:r>
            <w:r w:rsidR="00F65B14">
              <w:rPr>
                <w:rFonts w:ascii="Arial" w:hAnsi="Arial" w:cs="Arial"/>
                <w:color w:val="000000"/>
                <w:sz w:val="14"/>
                <w:szCs w:val="14"/>
              </w:rPr>
              <w:t>loss</w:t>
            </w:r>
            <w:r w:rsidR="00197B45">
              <w:rPr>
                <w:rFonts w:ascii="Arial" w:hAnsi="Arial" w:cs="Arial"/>
                <w:color w:val="000000"/>
                <w:sz w:val="14"/>
                <w:szCs w:val="14"/>
              </w:rPr>
              <w:t xml:space="preserve"> </w:t>
            </w:r>
            <w:r>
              <w:rPr>
                <w:rFonts w:ascii="Arial" w:hAnsi="Arial" w:cs="Arial"/>
                <w:color w:val="000000"/>
                <w:sz w:val="14"/>
                <w:szCs w:val="14"/>
              </w:rPr>
              <w:t xml:space="preserve">on </w:t>
            </w:r>
            <w:proofErr w:type="gramStart"/>
            <w:r>
              <w:rPr>
                <w:rFonts w:ascii="Arial" w:hAnsi="Arial" w:cs="Arial"/>
                <w:color w:val="000000"/>
                <w:sz w:val="14"/>
                <w:szCs w:val="14"/>
              </w:rPr>
              <w:t>other</w:t>
            </w:r>
            <w:proofErr w:type="gramEnd"/>
            <w:r>
              <w:rPr>
                <w:rFonts w:ascii="Arial" w:hAnsi="Arial" w:cs="Arial"/>
                <w:color w:val="000000"/>
                <w:sz w:val="14"/>
                <w:szCs w:val="14"/>
              </w:rPr>
              <w:t xml:space="preserve"> financial asset</w:t>
            </w: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gridSpan w:val="2"/>
            <w:vAlign w:val="bottom"/>
          </w:tcPr>
          <w:p w:rsidR="00CF36BC" w:rsidRPr="00A01EEF" w:rsidRDefault="00F65B14" w:rsidP="007066C1">
            <w:pPr>
              <w:tabs>
                <w:tab w:val="decimal" w:pos="710"/>
              </w:tabs>
              <w:spacing w:line="240" w:lineRule="exact"/>
              <w:ind w:right="-48"/>
              <w:rPr>
                <w:rFonts w:ascii="Arial" w:hAnsi="Arial" w:cs="Arial"/>
                <w:sz w:val="14"/>
                <w:szCs w:val="14"/>
              </w:rPr>
            </w:pPr>
            <w:r>
              <w:rPr>
                <w:rFonts w:ascii="Arial" w:hAnsi="Arial" w:cs="Arial"/>
                <w:sz w:val="14"/>
                <w:szCs w:val="14"/>
              </w:rPr>
              <w:t>(1,255)</w:t>
            </w:r>
          </w:p>
        </w:tc>
      </w:tr>
      <w:tr w:rsidR="00CF36BC" w:rsidRPr="007F7258" w:rsidTr="00D72975">
        <w:trPr>
          <w:trHeight w:val="90"/>
        </w:trPr>
        <w:tc>
          <w:tcPr>
            <w:tcW w:w="4032" w:type="dxa"/>
            <w:gridSpan w:val="3"/>
            <w:vAlign w:val="bottom"/>
          </w:tcPr>
          <w:p w:rsidR="00CF36BC" w:rsidRDefault="00197B45" w:rsidP="00CF36BC">
            <w:pPr>
              <w:spacing w:line="240" w:lineRule="exact"/>
              <w:rPr>
                <w:rFonts w:ascii="Arial" w:hAnsi="Arial" w:cs="Arial"/>
                <w:color w:val="000000"/>
                <w:sz w:val="14"/>
                <w:szCs w:val="14"/>
              </w:rPr>
            </w:pPr>
            <w:r>
              <w:rPr>
                <w:rFonts w:ascii="Arial" w:hAnsi="Arial" w:cs="Arial"/>
                <w:color w:val="000000"/>
                <w:sz w:val="14"/>
                <w:szCs w:val="14"/>
              </w:rPr>
              <w:t>L</w:t>
            </w:r>
            <w:r w:rsidR="00CF36BC">
              <w:rPr>
                <w:rFonts w:ascii="Arial" w:hAnsi="Arial" w:cs="Arial"/>
                <w:color w:val="000000"/>
                <w:sz w:val="14"/>
                <w:szCs w:val="14"/>
              </w:rPr>
              <w:t>oss on sale of investment</w:t>
            </w: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gridSpan w:val="2"/>
            <w:vAlign w:val="bottom"/>
          </w:tcPr>
          <w:p w:rsidR="00CF36BC" w:rsidRPr="00A01EEF" w:rsidRDefault="00CF36BC" w:rsidP="007066C1">
            <w:pPr>
              <w:tabs>
                <w:tab w:val="decimal" w:pos="710"/>
              </w:tabs>
              <w:spacing w:line="240" w:lineRule="exact"/>
              <w:ind w:right="-48"/>
              <w:rPr>
                <w:rFonts w:ascii="Arial" w:hAnsi="Arial" w:cs="Arial"/>
                <w:sz w:val="14"/>
                <w:szCs w:val="14"/>
              </w:rPr>
            </w:pPr>
            <w:r>
              <w:rPr>
                <w:rFonts w:ascii="Arial" w:hAnsi="Arial" w:cs="Arial"/>
                <w:sz w:val="14"/>
                <w:szCs w:val="14"/>
              </w:rPr>
              <w:t>(</w:t>
            </w:r>
            <w:r w:rsidR="00F65B14">
              <w:rPr>
                <w:rFonts w:ascii="Arial" w:hAnsi="Arial" w:cs="Arial"/>
                <w:sz w:val="14"/>
                <w:szCs w:val="14"/>
              </w:rPr>
              <w:t>9,657</w:t>
            </w:r>
            <w:r>
              <w:rPr>
                <w:rFonts w:ascii="Arial" w:hAnsi="Arial" w:cs="Arial"/>
                <w:sz w:val="14"/>
                <w:szCs w:val="14"/>
              </w:rPr>
              <w:t>)</w:t>
            </w:r>
          </w:p>
        </w:tc>
      </w:tr>
      <w:tr w:rsidR="00CF36BC" w:rsidRPr="007F7258" w:rsidTr="00D72975">
        <w:trPr>
          <w:trHeight w:val="90"/>
        </w:trPr>
        <w:tc>
          <w:tcPr>
            <w:tcW w:w="4032" w:type="dxa"/>
            <w:gridSpan w:val="3"/>
            <w:vAlign w:val="bottom"/>
          </w:tcPr>
          <w:p w:rsidR="00CF36BC" w:rsidRDefault="00CF36BC" w:rsidP="00CF36BC">
            <w:pPr>
              <w:spacing w:line="240" w:lineRule="exact"/>
              <w:rPr>
                <w:rFonts w:ascii="Arial" w:hAnsi="Arial" w:cs="Arial"/>
                <w:color w:val="000000"/>
                <w:sz w:val="14"/>
                <w:szCs w:val="14"/>
              </w:rPr>
            </w:pPr>
            <w:r>
              <w:rPr>
                <w:rFonts w:ascii="Arial" w:hAnsi="Arial" w:cs="Arial"/>
                <w:color w:val="000000"/>
                <w:sz w:val="14"/>
                <w:szCs w:val="14"/>
              </w:rPr>
              <w:t>Reversal of allowance for impairment of asset</w:t>
            </w: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gridSpan w:val="2"/>
            <w:vAlign w:val="bottom"/>
          </w:tcPr>
          <w:p w:rsidR="00CF36BC" w:rsidRPr="00A01EEF" w:rsidRDefault="00CF36BC" w:rsidP="007066C1">
            <w:pPr>
              <w:tabs>
                <w:tab w:val="decimal" w:pos="710"/>
              </w:tabs>
              <w:spacing w:line="240" w:lineRule="exact"/>
              <w:ind w:right="-48"/>
              <w:rPr>
                <w:rFonts w:ascii="Arial" w:hAnsi="Arial" w:cs="Arial"/>
                <w:sz w:val="14"/>
                <w:szCs w:val="14"/>
              </w:rPr>
            </w:pPr>
            <w:r w:rsidRPr="00A01EEF">
              <w:rPr>
                <w:rFonts w:ascii="Arial" w:hAnsi="Arial" w:cs="Arial"/>
                <w:sz w:val="14"/>
                <w:szCs w:val="14"/>
              </w:rPr>
              <w:t>3,379</w:t>
            </w:r>
          </w:p>
        </w:tc>
      </w:tr>
      <w:tr w:rsidR="00CF36BC" w:rsidRPr="007F7258" w:rsidTr="00D72975">
        <w:trPr>
          <w:trHeight w:val="84"/>
        </w:trPr>
        <w:tc>
          <w:tcPr>
            <w:tcW w:w="4032" w:type="dxa"/>
            <w:gridSpan w:val="3"/>
            <w:vAlign w:val="bottom"/>
          </w:tcPr>
          <w:p w:rsidR="00CF36BC" w:rsidRPr="00CF36BC" w:rsidRDefault="00CF36BC" w:rsidP="00CF36BC">
            <w:pPr>
              <w:spacing w:line="24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gridSpan w:val="2"/>
            <w:vAlign w:val="bottom"/>
          </w:tcPr>
          <w:p w:rsidR="00CF36BC" w:rsidRPr="00A01EEF" w:rsidRDefault="00CF36BC" w:rsidP="007066C1">
            <w:pPr>
              <w:tabs>
                <w:tab w:val="decimal" w:pos="710"/>
              </w:tabs>
              <w:spacing w:line="240" w:lineRule="exact"/>
              <w:ind w:right="-48"/>
              <w:rPr>
                <w:rFonts w:ascii="Arial" w:hAnsi="Arial" w:cs="Arial"/>
                <w:sz w:val="14"/>
                <w:szCs w:val="14"/>
              </w:rPr>
            </w:pPr>
            <w:r w:rsidRPr="00A01EEF">
              <w:rPr>
                <w:rFonts w:ascii="Arial" w:hAnsi="Arial" w:cs="Arial"/>
                <w:sz w:val="14"/>
                <w:szCs w:val="14"/>
              </w:rPr>
              <w:t>(</w:t>
            </w:r>
            <w:r w:rsidR="00421E2F">
              <w:rPr>
                <w:rFonts w:ascii="Arial" w:hAnsi="Arial" w:cs="Arial"/>
                <w:sz w:val="14"/>
                <w:szCs w:val="14"/>
              </w:rPr>
              <w:t>315,372</w:t>
            </w:r>
            <w:r w:rsidRPr="00A01EEF">
              <w:rPr>
                <w:rFonts w:ascii="Arial" w:hAnsi="Arial" w:cs="Arial"/>
                <w:sz w:val="14"/>
                <w:szCs w:val="14"/>
              </w:rPr>
              <w:t>)</w:t>
            </w:r>
          </w:p>
        </w:tc>
      </w:tr>
      <w:tr w:rsidR="00CF36BC" w:rsidRPr="00A01EEF" w:rsidTr="00D72975">
        <w:trPr>
          <w:trHeight w:val="84"/>
        </w:trPr>
        <w:tc>
          <w:tcPr>
            <w:tcW w:w="2052" w:type="dxa"/>
            <w:vAlign w:val="bottom"/>
          </w:tcPr>
          <w:p w:rsidR="00CF36BC" w:rsidRPr="007F7258" w:rsidRDefault="00CF36BC" w:rsidP="00CF36BC">
            <w:pPr>
              <w:spacing w:line="24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82"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vAlign w:val="bottom"/>
          </w:tcPr>
          <w:p w:rsidR="00CF36BC" w:rsidRPr="00B87F10" w:rsidRDefault="00CF36BC" w:rsidP="00CF36BC">
            <w:pPr>
              <w:tabs>
                <w:tab w:val="decimal" w:pos="741"/>
              </w:tabs>
              <w:spacing w:line="240" w:lineRule="exact"/>
              <w:rPr>
                <w:rFonts w:ascii="Angsana New" w:hAnsi="Angsana New"/>
                <w:sz w:val="20"/>
                <w:szCs w:val="20"/>
              </w:rPr>
            </w:pPr>
          </w:p>
        </w:tc>
        <w:tc>
          <w:tcPr>
            <w:tcW w:w="990" w:type="dxa"/>
            <w:vAlign w:val="bottom"/>
          </w:tcPr>
          <w:p w:rsidR="00CF36BC" w:rsidRPr="00F526CC" w:rsidRDefault="00CF36BC" w:rsidP="00CF36BC">
            <w:pPr>
              <w:tabs>
                <w:tab w:val="decimal" w:pos="710"/>
              </w:tabs>
              <w:spacing w:line="240" w:lineRule="exact"/>
              <w:ind w:right="-48"/>
              <w:rPr>
                <w:rFonts w:ascii="Arial" w:hAnsi="Arial" w:cs="Arial"/>
                <w:sz w:val="14"/>
                <w:szCs w:val="14"/>
              </w:rPr>
            </w:pPr>
          </w:p>
        </w:tc>
        <w:tc>
          <w:tcPr>
            <w:tcW w:w="990" w:type="dxa"/>
            <w:gridSpan w:val="2"/>
            <w:vAlign w:val="bottom"/>
          </w:tcPr>
          <w:p w:rsidR="00CF36BC" w:rsidRPr="00A01EEF" w:rsidRDefault="00CF36BC" w:rsidP="00CF36BC">
            <w:pPr>
              <w:tabs>
                <w:tab w:val="decimal" w:pos="710"/>
              </w:tabs>
              <w:spacing w:line="240" w:lineRule="exact"/>
              <w:ind w:right="-48"/>
              <w:rPr>
                <w:rFonts w:ascii="Arial" w:hAnsi="Arial" w:cs="Arial"/>
                <w:sz w:val="14"/>
                <w:szCs w:val="14"/>
              </w:rPr>
            </w:pPr>
            <w:r w:rsidRPr="00A01EEF">
              <w:rPr>
                <w:rFonts w:ascii="Arial" w:hAnsi="Arial" w:cs="Arial"/>
                <w:sz w:val="14"/>
                <w:szCs w:val="14"/>
              </w:rPr>
              <w:t>(</w:t>
            </w:r>
            <w:r w:rsidR="00E93D1A">
              <w:rPr>
                <w:rFonts w:ascii="Arial" w:hAnsi="Arial" w:cs="Arial"/>
                <w:sz w:val="14"/>
                <w:szCs w:val="14"/>
              </w:rPr>
              <w:t>804,974</w:t>
            </w:r>
            <w:r w:rsidRPr="00A01EEF">
              <w:rPr>
                <w:rFonts w:ascii="Arial" w:hAnsi="Arial" w:cs="Arial"/>
                <w:sz w:val="14"/>
                <w:szCs w:val="14"/>
              </w:rPr>
              <w:t>)</w:t>
            </w:r>
          </w:p>
        </w:tc>
      </w:tr>
      <w:tr w:rsidR="00421E2F" w:rsidRPr="00A01EEF" w:rsidTr="00D72975">
        <w:tc>
          <w:tcPr>
            <w:tcW w:w="2052" w:type="dxa"/>
            <w:vAlign w:val="bottom"/>
          </w:tcPr>
          <w:p w:rsidR="00421E2F" w:rsidRPr="007F7258" w:rsidRDefault="00421E2F" w:rsidP="00421E2F">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421E2F" w:rsidRPr="00F526CC" w:rsidRDefault="00421E2F" w:rsidP="00421E2F">
            <w:pPr>
              <w:tabs>
                <w:tab w:val="decimal" w:pos="710"/>
              </w:tabs>
              <w:spacing w:line="240" w:lineRule="exact"/>
              <w:ind w:right="-48"/>
              <w:rPr>
                <w:rFonts w:ascii="Arial" w:hAnsi="Arial" w:cs="Arial"/>
                <w:sz w:val="14"/>
                <w:szCs w:val="14"/>
              </w:rPr>
            </w:pPr>
          </w:p>
        </w:tc>
        <w:tc>
          <w:tcPr>
            <w:tcW w:w="982" w:type="dxa"/>
          </w:tcPr>
          <w:p w:rsidR="00421E2F" w:rsidRPr="00F526CC" w:rsidRDefault="00421E2F" w:rsidP="00421E2F">
            <w:pPr>
              <w:tabs>
                <w:tab w:val="decimal" w:pos="710"/>
              </w:tabs>
              <w:spacing w:line="240" w:lineRule="exact"/>
              <w:ind w:right="-48"/>
              <w:rPr>
                <w:rFonts w:ascii="Arial" w:hAnsi="Arial" w:cs="Arial"/>
                <w:sz w:val="14"/>
                <w:szCs w:val="14"/>
              </w:rPr>
            </w:pPr>
          </w:p>
        </w:tc>
        <w:tc>
          <w:tcPr>
            <w:tcW w:w="990" w:type="dxa"/>
          </w:tcPr>
          <w:p w:rsidR="00421E2F" w:rsidRPr="00F526CC" w:rsidRDefault="00421E2F" w:rsidP="00421E2F">
            <w:pPr>
              <w:tabs>
                <w:tab w:val="decimal" w:pos="710"/>
              </w:tabs>
              <w:spacing w:line="240" w:lineRule="exact"/>
              <w:ind w:right="-48"/>
              <w:rPr>
                <w:rFonts w:ascii="Arial" w:hAnsi="Arial" w:cs="Arial"/>
                <w:sz w:val="14"/>
                <w:szCs w:val="14"/>
              </w:rPr>
            </w:pPr>
          </w:p>
        </w:tc>
        <w:tc>
          <w:tcPr>
            <w:tcW w:w="990" w:type="dxa"/>
          </w:tcPr>
          <w:p w:rsidR="00421E2F" w:rsidRPr="00F526CC" w:rsidRDefault="00421E2F" w:rsidP="00421E2F">
            <w:pPr>
              <w:tabs>
                <w:tab w:val="decimal" w:pos="710"/>
              </w:tabs>
              <w:spacing w:line="240" w:lineRule="exact"/>
              <w:ind w:right="-48"/>
              <w:rPr>
                <w:rFonts w:ascii="Arial" w:hAnsi="Arial" w:cs="Arial"/>
                <w:sz w:val="14"/>
                <w:szCs w:val="14"/>
              </w:rPr>
            </w:pPr>
          </w:p>
        </w:tc>
        <w:tc>
          <w:tcPr>
            <w:tcW w:w="990" w:type="dxa"/>
            <w:vAlign w:val="bottom"/>
          </w:tcPr>
          <w:p w:rsidR="00421E2F" w:rsidRPr="00B87F10" w:rsidRDefault="00421E2F" w:rsidP="00421E2F">
            <w:pPr>
              <w:tabs>
                <w:tab w:val="decimal" w:pos="741"/>
              </w:tabs>
              <w:spacing w:line="240" w:lineRule="exact"/>
              <w:rPr>
                <w:rFonts w:ascii="Angsana New" w:hAnsi="Angsana New"/>
                <w:sz w:val="20"/>
                <w:szCs w:val="20"/>
              </w:rPr>
            </w:pPr>
          </w:p>
        </w:tc>
        <w:tc>
          <w:tcPr>
            <w:tcW w:w="990" w:type="dxa"/>
            <w:vAlign w:val="bottom"/>
          </w:tcPr>
          <w:p w:rsidR="00421E2F" w:rsidRPr="00F526CC" w:rsidRDefault="00421E2F" w:rsidP="00421E2F">
            <w:pPr>
              <w:tabs>
                <w:tab w:val="decimal" w:pos="710"/>
              </w:tabs>
              <w:spacing w:line="240" w:lineRule="exact"/>
              <w:ind w:right="-48"/>
              <w:rPr>
                <w:rFonts w:ascii="Arial" w:hAnsi="Arial" w:cs="Arial"/>
                <w:sz w:val="14"/>
                <w:szCs w:val="14"/>
              </w:rPr>
            </w:pPr>
          </w:p>
        </w:tc>
        <w:tc>
          <w:tcPr>
            <w:tcW w:w="990" w:type="dxa"/>
            <w:gridSpan w:val="2"/>
            <w:vAlign w:val="bottom"/>
          </w:tcPr>
          <w:p w:rsidR="00421E2F" w:rsidRPr="00421E2F" w:rsidRDefault="00421E2F" w:rsidP="00421E2F">
            <w:pPr>
              <w:tabs>
                <w:tab w:val="decimal" w:pos="710"/>
              </w:tabs>
              <w:spacing w:line="240" w:lineRule="exact"/>
              <w:ind w:right="-48"/>
              <w:rPr>
                <w:rFonts w:ascii="Arial" w:hAnsi="Arial" w:cs="Arial"/>
                <w:sz w:val="14"/>
                <w:szCs w:val="14"/>
              </w:rPr>
            </w:pPr>
            <w:r w:rsidRPr="00421E2F">
              <w:rPr>
                <w:rFonts w:ascii="Arial" w:hAnsi="Arial" w:cs="Arial"/>
                <w:sz w:val="14"/>
                <w:szCs w:val="14"/>
              </w:rPr>
              <w:t>(</w:t>
            </w:r>
            <w:r w:rsidR="00E93D1A">
              <w:rPr>
                <w:rFonts w:ascii="Arial" w:hAnsi="Arial" w:cs="Arial"/>
                <w:sz w:val="14"/>
                <w:szCs w:val="14"/>
              </w:rPr>
              <w:t>297,266</w:t>
            </w:r>
            <w:r w:rsidRPr="00421E2F">
              <w:rPr>
                <w:rFonts w:ascii="Arial" w:hAnsi="Arial" w:cs="Arial"/>
                <w:sz w:val="14"/>
                <w:szCs w:val="14"/>
              </w:rPr>
              <w:t>)</w:t>
            </w:r>
          </w:p>
        </w:tc>
      </w:tr>
      <w:tr w:rsidR="00421E2F" w:rsidRPr="007F7258" w:rsidTr="003F1048">
        <w:tc>
          <w:tcPr>
            <w:tcW w:w="4032" w:type="dxa"/>
            <w:gridSpan w:val="3"/>
            <w:vAlign w:val="bottom"/>
          </w:tcPr>
          <w:p w:rsidR="00421E2F" w:rsidRPr="00245111" w:rsidRDefault="00421E2F" w:rsidP="00421E2F">
            <w:pPr>
              <w:spacing w:line="240" w:lineRule="exact"/>
              <w:rPr>
                <w:rFonts w:ascii="Arial" w:hAnsi="Arial" w:cstheme="minorBidi"/>
                <w:sz w:val="14"/>
                <w:szCs w:val="14"/>
              </w:rPr>
            </w:pPr>
            <w:r>
              <w:rPr>
                <w:rFonts w:ascii="Arial" w:hAnsi="Arial" w:cs="Arial"/>
                <w:color w:val="000000"/>
                <w:sz w:val="14"/>
                <w:szCs w:val="14"/>
              </w:rPr>
              <w:t>Share of profit from investment in associate</w:t>
            </w:r>
          </w:p>
        </w:tc>
        <w:tc>
          <w:tcPr>
            <w:tcW w:w="990" w:type="dxa"/>
          </w:tcPr>
          <w:p w:rsidR="00421E2F" w:rsidRPr="006C575E" w:rsidRDefault="00421E2F" w:rsidP="00421E2F">
            <w:pPr>
              <w:tabs>
                <w:tab w:val="decimal" w:pos="710"/>
              </w:tabs>
              <w:spacing w:line="240" w:lineRule="exact"/>
              <w:ind w:right="-48"/>
              <w:rPr>
                <w:rFonts w:ascii="Arial" w:hAnsi="Arial" w:cs="Arial"/>
                <w:sz w:val="14"/>
                <w:szCs w:val="14"/>
              </w:rPr>
            </w:pPr>
          </w:p>
        </w:tc>
        <w:tc>
          <w:tcPr>
            <w:tcW w:w="990" w:type="dxa"/>
          </w:tcPr>
          <w:p w:rsidR="00421E2F" w:rsidRPr="006C575E" w:rsidRDefault="00421E2F" w:rsidP="00421E2F">
            <w:pPr>
              <w:tabs>
                <w:tab w:val="decimal" w:pos="710"/>
              </w:tabs>
              <w:spacing w:line="240" w:lineRule="exact"/>
              <w:ind w:right="-48"/>
              <w:rPr>
                <w:rFonts w:ascii="Arial" w:hAnsi="Arial" w:cs="Arial"/>
                <w:sz w:val="14"/>
                <w:szCs w:val="14"/>
              </w:rPr>
            </w:pPr>
          </w:p>
        </w:tc>
        <w:tc>
          <w:tcPr>
            <w:tcW w:w="990" w:type="dxa"/>
          </w:tcPr>
          <w:p w:rsidR="00421E2F" w:rsidRPr="006C575E" w:rsidRDefault="00421E2F" w:rsidP="00421E2F">
            <w:pPr>
              <w:tabs>
                <w:tab w:val="decimal" w:pos="710"/>
              </w:tabs>
              <w:spacing w:line="240" w:lineRule="exact"/>
              <w:ind w:right="-48"/>
              <w:rPr>
                <w:rFonts w:ascii="Arial" w:hAnsi="Arial" w:cs="Arial"/>
                <w:sz w:val="14"/>
                <w:szCs w:val="14"/>
              </w:rPr>
            </w:pPr>
          </w:p>
        </w:tc>
        <w:tc>
          <w:tcPr>
            <w:tcW w:w="990" w:type="dxa"/>
            <w:vAlign w:val="bottom"/>
          </w:tcPr>
          <w:p w:rsidR="00421E2F" w:rsidRPr="006C575E" w:rsidRDefault="00421E2F" w:rsidP="00421E2F">
            <w:pPr>
              <w:tabs>
                <w:tab w:val="decimal" w:pos="710"/>
              </w:tabs>
              <w:spacing w:line="240" w:lineRule="exact"/>
              <w:ind w:right="-48"/>
              <w:rPr>
                <w:rFonts w:ascii="Arial" w:hAnsi="Arial" w:cs="Arial"/>
                <w:sz w:val="14"/>
                <w:szCs w:val="14"/>
              </w:rPr>
            </w:pPr>
          </w:p>
        </w:tc>
        <w:tc>
          <w:tcPr>
            <w:tcW w:w="990" w:type="dxa"/>
            <w:gridSpan w:val="2"/>
          </w:tcPr>
          <w:p w:rsidR="00421E2F" w:rsidRPr="006C575E" w:rsidRDefault="00421E2F" w:rsidP="00421E2F">
            <w:pPr>
              <w:tabs>
                <w:tab w:val="decimal" w:pos="710"/>
              </w:tabs>
              <w:spacing w:line="240" w:lineRule="exact"/>
              <w:ind w:right="-48"/>
              <w:rPr>
                <w:rFonts w:ascii="Arial" w:hAnsi="Arial" w:cs="Arial"/>
                <w:sz w:val="14"/>
                <w:szCs w:val="14"/>
              </w:rPr>
            </w:pPr>
            <w:r>
              <w:rPr>
                <w:rFonts w:ascii="Arial" w:hAnsi="Arial" w:cs="Arial"/>
                <w:sz w:val="14"/>
                <w:szCs w:val="14"/>
              </w:rPr>
              <w:t>59,348</w:t>
            </w:r>
          </w:p>
        </w:tc>
      </w:tr>
      <w:tr w:rsidR="00421E2F" w:rsidRPr="00A01EEF" w:rsidTr="00D72975">
        <w:tc>
          <w:tcPr>
            <w:tcW w:w="2052" w:type="dxa"/>
            <w:vAlign w:val="bottom"/>
          </w:tcPr>
          <w:p w:rsidR="00421E2F" w:rsidRPr="007F7258" w:rsidRDefault="00421E2F" w:rsidP="00421E2F">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421E2F" w:rsidRPr="00D75334" w:rsidRDefault="00421E2F" w:rsidP="00421E2F">
            <w:pPr>
              <w:spacing w:line="240" w:lineRule="exact"/>
              <w:jc w:val="right"/>
              <w:rPr>
                <w:rFonts w:ascii="Angsana New" w:hAnsi="Angsana New"/>
              </w:rPr>
            </w:pPr>
          </w:p>
        </w:tc>
        <w:tc>
          <w:tcPr>
            <w:tcW w:w="982" w:type="dxa"/>
          </w:tcPr>
          <w:p w:rsidR="00421E2F" w:rsidRPr="00D75334" w:rsidRDefault="00421E2F" w:rsidP="00421E2F">
            <w:pPr>
              <w:spacing w:line="240" w:lineRule="exact"/>
              <w:jc w:val="right"/>
              <w:rPr>
                <w:rFonts w:ascii="Angsana New" w:hAnsi="Angsana New"/>
              </w:rPr>
            </w:pPr>
          </w:p>
        </w:tc>
        <w:tc>
          <w:tcPr>
            <w:tcW w:w="990" w:type="dxa"/>
          </w:tcPr>
          <w:p w:rsidR="00421E2F" w:rsidRPr="00D75334" w:rsidRDefault="00421E2F" w:rsidP="00421E2F">
            <w:pPr>
              <w:spacing w:line="240" w:lineRule="exact"/>
              <w:jc w:val="right"/>
              <w:rPr>
                <w:rFonts w:ascii="Angsana New" w:hAnsi="Angsana New"/>
              </w:rPr>
            </w:pPr>
          </w:p>
        </w:tc>
        <w:tc>
          <w:tcPr>
            <w:tcW w:w="990" w:type="dxa"/>
          </w:tcPr>
          <w:p w:rsidR="00421E2F" w:rsidRPr="00D75334" w:rsidRDefault="00421E2F" w:rsidP="00421E2F">
            <w:pPr>
              <w:spacing w:line="240" w:lineRule="exact"/>
              <w:jc w:val="right"/>
              <w:rPr>
                <w:rFonts w:ascii="Angsana New" w:hAnsi="Angsana New"/>
              </w:rPr>
            </w:pPr>
          </w:p>
        </w:tc>
        <w:tc>
          <w:tcPr>
            <w:tcW w:w="990" w:type="dxa"/>
          </w:tcPr>
          <w:p w:rsidR="00421E2F" w:rsidRPr="00D75334" w:rsidRDefault="00421E2F" w:rsidP="00421E2F">
            <w:pPr>
              <w:spacing w:line="240" w:lineRule="exact"/>
              <w:jc w:val="right"/>
              <w:rPr>
                <w:rFonts w:ascii="Angsana New" w:hAnsi="Angsana New"/>
              </w:rPr>
            </w:pPr>
          </w:p>
        </w:tc>
        <w:tc>
          <w:tcPr>
            <w:tcW w:w="990" w:type="dxa"/>
            <w:vAlign w:val="bottom"/>
          </w:tcPr>
          <w:p w:rsidR="00421E2F" w:rsidRPr="00D75334" w:rsidRDefault="00421E2F" w:rsidP="00421E2F">
            <w:pPr>
              <w:spacing w:line="240" w:lineRule="exact"/>
              <w:jc w:val="right"/>
              <w:rPr>
                <w:rFonts w:ascii="Angsana New" w:hAnsi="Angsana New"/>
              </w:rPr>
            </w:pPr>
          </w:p>
        </w:tc>
        <w:tc>
          <w:tcPr>
            <w:tcW w:w="990" w:type="dxa"/>
            <w:gridSpan w:val="2"/>
            <w:vAlign w:val="bottom"/>
          </w:tcPr>
          <w:p w:rsidR="00421E2F" w:rsidRPr="00A01EEF" w:rsidRDefault="00421E2F" w:rsidP="00421E2F">
            <w:pPr>
              <w:pBdr>
                <w:bottom w:val="single" w:sz="4" w:space="1" w:color="auto"/>
              </w:pBdr>
              <w:tabs>
                <w:tab w:val="decimal" w:pos="710"/>
              </w:tabs>
              <w:spacing w:line="240" w:lineRule="exact"/>
              <w:ind w:right="-48"/>
              <w:rPr>
                <w:rFonts w:ascii="Arial" w:hAnsi="Arial" w:cs="Arial"/>
                <w:sz w:val="14"/>
                <w:szCs w:val="14"/>
              </w:rPr>
            </w:pPr>
            <w:r w:rsidRPr="00A01EEF">
              <w:rPr>
                <w:rFonts w:ascii="Arial" w:hAnsi="Arial" w:cs="Arial"/>
                <w:sz w:val="14"/>
                <w:szCs w:val="14"/>
              </w:rPr>
              <w:t>(</w:t>
            </w:r>
            <w:r w:rsidR="00E93D1A">
              <w:rPr>
                <w:rFonts w:ascii="Arial" w:hAnsi="Arial" w:cs="Arial"/>
                <w:sz w:val="14"/>
                <w:szCs w:val="14"/>
              </w:rPr>
              <w:t>74,938</w:t>
            </w:r>
            <w:r w:rsidRPr="00A01EEF">
              <w:rPr>
                <w:rFonts w:ascii="Arial" w:hAnsi="Arial" w:cs="Arial"/>
                <w:sz w:val="14"/>
                <w:szCs w:val="14"/>
              </w:rPr>
              <w:t>)</w:t>
            </w:r>
          </w:p>
        </w:tc>
      </w:tr>
      <w:tr w:rsidR="00421E2F" w:rsidRPr="00A01EEF" w:rsidTr="00D72975">
        <w:tc>
          <w:tcPr>
            <w:tcW w:w="2052" w:type="dxa"/>
            <w:vAlign w:val="bottom"/>
          </w:tcPr>
          <w:p w:rsidR="00421E2F" w:rsidRPr="007F7258" w:rsidRDefault="00421E2F" w:rsidP="00421E2F">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421E2F" w:rsidRPr="007F7258" w:rsidRDefault="00421E2F" w:rsidP="00421E2F">
            <w:pPr>
              <w:tabs>
                <w:tab w:val="decimal" w:pos="702"/>
              </w:tabs>
              <w:spacing w:line="240" w:lineRule="exact"/>
              <w:rPr>
                <w:rFonts w:ascii="Arial" w:hAnsi="Arial" w:cs="Arial"/>
                <w:sz w:val="14"/>
                <w:szCs w:val="14"/>
              </w:rPr>
            </w:pPr>
          </w:p>
        </w:tc>
        <w:tc>
          <w:tcPr>
            <w:tcW w:w="982" w:type="dxa"/>
          </w:tcPr>
          <w:p w:rsidR="00421E2F" w:rsidRPr="007F7258" w:rsidRDefault="00421E2F" w:rsidP="00421E2F">
            <w:pPr>
              <w:tabs>
                <w:tab w:val="decimal" w:pos="702"/>
              </w:tabs>
              <w:spacing w:line="240" w:lineRule="exact"/>
              <w:rPr>
                <w:rFonts w:ascii="Arial" w:hAnsi="Arial" w:cs="Arial"/>
                <w:sz w:val="14"/>
                <w:szCs w:val="14"/>
              </w:rPr>
            </w:pPr>
          </w:p>
        </w:tc>
        <w:tc>
          <w:tcPr>
            <w:tcW w:w="990" w:type="dxa"/>
          </w:tcPr>
          <w:p w:rsidR="00421E2F" w:rsidRPr="007F7258" w:rsidRDefault="00421E2F" w:rsidP="00421E2F">
            <w:pPr>
              <w:tabs>
                <w:tab w:val="decimal" w:pos="702"/>
              </w:tabs>
              <w:spacing w:line="240" w:lineRule="exact"/>
              <w:rPr>
                <w:rFonts w:ascii="Arial" w:hAnsi="Arial" w:cs="Arial"/>
                <w:sz w:val="14"/>
                <w:szCs w:val="14"/>
              </w:rPr>
            </w:pPr>
          </w:p>
        </w:tc>
        <w:tc>
          <w:tcPr>
            <w:tcW w:w="990" w:type="dxa"/>
          </w:tcPr>
          <w:p w:rsidR="00421E2F" w:rsidRPr="007F7258" w:rsidRDefault="00421E2F" w:rsidP="00421E2F">
            <w:pPr>
              <w:tabs>
                <w:tab w:val="decimal" w:pos="972"/>
              </w:tabs>
              <w:spacing w:line="240" w:lineRule="exact"/>
              <w:ind w:right="-43"/>
              <w:jc w:val="center"/>
              <w:rPr>
                <w:rFonts w:ascii="Arial" w:hAnsi="Arial" w:cs="Arial"/>
                <w:sz w:val="14"/>
                <w:szCs w:val="14"/>
              </w:rPr>
            </w:pPr>
          </w:p>
        </w:tc>
        <w:tc>
          <w:tcPr>
            <w:tcW w:w="990" w:type="dxa"/>
          </w:tcPr>
          <w:p w:rsidR="00421E2F" w:rsidRPr="007F7258" w:rsidRDefault="00421E2F" w:rsidP="00421E2F">
            <w:pPr>
              <w:tabs>
                <w:tab w:val="decimal" w:pos="972"/>
              </w:tabs>
              <w:spacing w:line="240" w:lineRule="exact"/>
              <w:ind w:right="-43"/>
              <w:jc w:val="center"/>
              <w:rPr>
                <w:rFonts w:ascii="Arial" w:hAnsi="Arial" w:cs="Arial"/>
                <w:sz w:val="14"/>
                <w:szCs w:val="14"/>
              </w:rPr>
            </w:pPr>
          </w:p>
        </w:tc>
        <w:tc>
          <w:tcPr>
            <w:tcW w:w="990" w:type="dxa"/>
          </w:tcPr>
          <w:p w:rsidR="00421E2F" w:rsidRPr="007F7258" w:rsidRDefault="00421E2F" w:rsidP="00421E2F">
            <w:pPr>
              <w:tabs>
                <w:tab w:val="decimal" w:pos="972"/>
              </w:tabs>
              <w:spacing w:line="240" w:lineRule="exact"/>
              <w:ind w:right="-48"/>
              <w:jc w:val="center"/>
              <w:rPr>
                <w:rFonts w:ascii="Arial" w:hAnsi="Arial" w:cs="Arial"/>
                <w:sz w:val="14"/>
                <w:szCs w:val="14"/>
              </w:rPr>
            </w:pPr>
          </w:p>
        </w:tc>
        <w:tc>
          <w:tcPr>
            <w:tcW w:w="990" w:type="dxa"/>
            <w:gridSpan w:val="2"/>
            <w:vAlign w:val="bottom"/>
          </w:tcPr>
          <w:p w:rsidR="00421E2F" w:rsidRPr="00A01EEF" w:rsidRDefault="00E93D1A" w:rsidP="00421E2F">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460,183</w:t>
            </w:r>
          </w:p>
        </w:tc>
      </w:tr>
    </w:tbl>
    <w:p w:rsidR="004D01F5" w:rsidRDefault="004D01F5" w:rsidP="001428BE">
      <w:pPr>
        <w:tabs>
          <w:tab w:val="left" w:pos="900"/>
          <w:tab w:val="center" w:pos="3600"/>
          <w:tab w:val="center" w:pos="6480"/>
        </w:tabs>
        <w:spacing w:before="120" w:after="120" w:line="380" w:lineRule="exact"/>
        <w:ind w:left="540" w:hanging="540"/>
        <w:jc w:val="both"/>
        <w:rPr>
          <w:rFonts w:ascii="Arial" w:hAnsi="Arial"/>
          <w:b/>
          <w:bCs/>
          <w:sz w:val="22"/>
          <w:szCs w:val="22"/>
        </w:rPr>
      </w:pPr>
    </w:p>
    <w:p w:rsidR="004D01F5" w:rsidRDefault="004D01F5">
      <w:pPr>
        <w:overflowPunct/>
        <w:autoSpaceDE/>
        <w:autoSpaceDN/>
        <w:adjustRightInd/>
        <w:textAlignment w:val="auto"/>
        <w:rPr>
          <w:rFonts w:ascii="Arial" w:hAnsi="Arial"/>
          <w:b/>
          <w:bCs/>
          <w:sz w:val="22"/>
          <w:szCs w:val="22"/>
        </w:rPr>
      </w:pPr>
      <w:r>
        <w:rPr>
          <w:rFonts w:ascii="Arial" w:hAnsi="Arial"/>
          <w:b/>
          <w:bCs/>
          <w:sz w:val="22"/>
          <w:szCs w:val="22"/>
        </w:rPr>
        <w:br w:type="page"/>
      </w:r>
    </w:p>
    <w:p w:rsidR="004D01F5" w:rsidRPr="007F7258" w:rsidRDefault="004D01F5" w:rsidP="004D01F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8998"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82"/>
        <w:gridCol w:w="8"/>
        <w:gridCol w:w="974"/>
        <w:gridCol w:w="8"/>
        <w:gridCol w:w="8"/>
      </w:tblGrid>
      <w:tr w:rsidR="004D01F5" w:rsidRPr="007F7258" w:rsidTr="00034ACA">
        <w:trPr>
          <w:gridAfter w:val="2"/>
          <w:wAfter w:w="16" w:type="dxa"/>
        </w:trPr>
        <w:tc>
          <w:tcPr>
            <w:tcW w:w="2052" w:type="dxa"/>
          </w:tcPr>
          <w:p w:rsidR="004D01F5" w:rsidRPr="007F7258" w:rsidRDefault="004D01F5" w:rsidP="00034ACA">
            <w:pPr>
              <w:spacing w:line="240" w:lineRule="exact"/>
              <w:ind w:right="-198"/>
              <w:jc w:val="center"/>
              <w:rPr>
                <w:rFonts w:ascii="Arial" w:hAnsi="Arial" w:cs="Arial"/>
                <w:sz w:val="14"/>
                <w:szCs w:val="14"/>
                <w:u w:val="single"/>
              </w:rPr>
            </w:pPr>
          </w:p>
        </w:tc>
        <w:tc>
          <w:tcPr>
            <w:tcW w:w="6930" w:type="dxa"/>
            <w:gridSpan w:val="1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six</w:t>
            </w:r>
            <w:r w:rsidRPr="007F7258">
              <w:rPr>
                <w:rFonts w:ascii="Arial" w:hAnsi="Arial" w:cs="Arial"/>
                <w:sz w:val="14"/>
                <w:szCs w:val="14"/>
              </w:rPr>
              <w:t xml:space="preserve">-month period ended </w:t>
            </w:r>
            <w:r>
              <w:rPr>
                <w:rFonts w:ascii="Arial" w:hAnsi="Arial" w:cs="Arial"/>
                <w:sz w:val="14"/>
                <w:szCs w:val="14"/>
              </w:rPr>
              <w:t>30 June 2019</w:t>
            </w:r>
          </w:p>
        </w:tc>
      </w:tr>
      <w:tr w:rsidR="004D01F5" w:rsidRPr="007F7258" w:rsidTr="00034ACA">
        <w:trPr>
          <w:gridAfter w:val="1"/>
          <w:wAfter w:w="8" w:type="dxa"/>
          <w:trHeight w:val="80"/>
        </w:trPr>
        <w:tc>
          <w:tcPr>
            <w:tcW w:w="2052" w:type="dxa"/>
          </w:tcPr>
          <w:p w:rsidR="004D01F5" w:rsidRPr="007F7258" w:rsidRDefault="004D01F5" w:rsidP="00034ACA">
            <w:pPr>
              <w:spacing w:line="240" w:lineRule="exact"/>
              <w:jc w:val="center"/>
              <w:rPr>
                <w:rFonts w:ascii="Arial" w:hAnsi="Arial" w:cs="Arial"/>
                <w:sz w:val="14"/>
                <w:szCs w:val="14"/>
                <w:u w:val="single"/>
              </w:rPr>
            </w:pPr>
          </w:p>
        </w:tc>
        <w:tc>
          <w:tcPr>
            <w:tcW w:w="998" w:type="dxa"/>
            <w:vAlign w:val="bottom"/>
          </w:tcPr>
          <w:p w:rsidR="004D01F5" w:rsidRPr="007F7258" w:rsidRDefault="004D01F5" w:rsidP="00034ACA">
            <w:pPr>
              <w:spacing w:line="24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rsidR="004D01F5" w:rsidRPr="007F7258" w:rsidRDefault="004D01F5" w:rsidP="00034ACA">
            <w:pPr>
              <w:spacing w:line="24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rsidR="004D01F5" w:rsidRPr="007F7258" w:rsidRDefault="004D01F5" w:rsidP="00034ACA">
            <w:pPr>
              <w:spacing w:line="24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rsidR="004D01F5" w:rsidRPr="007F7258" w:rsidRDefault="004D01F5" w:rsidP="00034ACA">
            <w:pPr>
              <w:spacing w:line="240" w:lineRule="exact"/>
              <w:ind w:right="-48"/>
              <w:jc w:val="center"/>
              <w:rPr>
                <w:rFonts w:ascii="Arial" w:hAnsi="Arial" w:cs="Arial"/>
                <w:sz w:val="14"/>
                <w:szCs w:val="14"/>
              </w:rPr>
            </w:pPr>
          </w:p>
        </w:tc>
        <w:tc>
          <w:tcPr>
            <w:tcW w:w="990" w:type="dxa"/>
            <w:gridSpan w:val="2"/>
          </w:tcPr>
          <w:p w:rsidR="004D01F5" w:rsidRPr="007F7258" w:rsidRDefault="004D01F5" w:rsidP="00034ACA">
            <w:pPr>
              <w:spacing w:line="24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gridSpan w:val="2"/>
          </w:tcPr>
          <w:p w:rsidR="004D01F5" w:rsidRPr="007F7258" w:rsidRDefault="004D01F5" w:rsidP="00034ACA">
            <w:pPr>
              <w:spacing w:line="240" w:lineRule="exact"/>
              <w:ind w:right="-48"/>
              <w:jc w:val="center"/>
              <w:rPr>
                <w:rFonts w:ascii="Arial" w:hAnsi="Arial" w:cs="Arial"/>
                <w:sz w:val="14"/>
                <w:szCs w:val="14"/>
              </w:rPr>
            </w:pPr>
          </w:p>
        </w:tc>
        <w:tc>
          <w:tcPr>
            <w:tcW w:w="990" w:type="dxa"/>
            <w:gridSpan w:val="3"/>
            <w:vAlign w:val="bottom"/>
          </w:tcPr>
          <w:p w:rsidR="004D01F5" w:rsidRPr="007F7258" w:rsidRDefault="004D01F5" w:rsidP="00034ACA">
            <w:pPr>
              <w:spacing w:line="24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4D01F5" w:rsidRPr="007F7258" w:rsidTr="00034ACA">
        <w:trPr>
          <w:gridAfter w:val="1"/>
          <w:wAfter w:w="8" w:type="dxa"/>
        </w:trPr>
        <w:tc>
          <w:tcPr>
            <w:tcW w:w="2052" w:type="dxa"/>
          </w:tcPr>
          <w:p w:rsidR="004D01F5" w:rsidRPr="007F7258" w:rsidRDefault="004D01F5" w:rsidP="00034ACA">
            <w:pPr>
              <w:spacing w:line="240" w:lineRule="exact"/>
              <w:jc w:val="center"/>
              <w:rPr>
                <w:rFonts w:ascii="Arial" w:hAnsi="Arial" w:cs="Arial"/>
                <w:sz w:val="14"/>
                <w:szCs w:val="14"/>
                <w:u w:val="single"/>
              </w:rPr>
            </w:pPr>
          </w:p>
        </w:tc>
        <w:tc>
          <w:tcPr>
            <w:tcW w:w="998" w:type="dxa"/>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rsidR="004D01F5" w:rsidRPr="007F7258" w:rsidRDefault="004D01F5" w:rsidP="00034ACA">
            <w:pPr>
              <w:pBdr>
                <w:bottom w:val="single" w:sz="4" w:space="1" w:color="auto"/>
              </w:pBdr>
              <w:spacing w:line="240" w:lineRule="exact"/>
              <w:ind w:right="-52"/>
              <w:jc w:val="center"/>
              <w:rPr>
                <w:rFonts w:ascii="Arial" w:hAnsi="Arial" w:cs="Arial"/>
                <w:sz w:val="14"/>
                <w:szCs w:val="14"/>
                <w:cs/>
              </w:rPr>
            </w:pPr>
            <w:r w:rsidRPr="007F7258">
              <w:rPr>
                <w:rFonts w:ascii="Arial" w:hAnsi="Arial" w:cs="Arial"/>
                <w:sz w:val="14"/>
                <w:szCs w:val="14"/>
              </w:rPr>
              <w:t>segments</w:t>
            </w:r>
          </w:p>
        </w:tc>
        <w:tc>
          <w:tcPr>
            <w:tcW w:w="990" w:type="dxa"/>
            <w:gridSpan w:val="2"/>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rsidR="004D01F5" w:rsidRPr="007F7258" w:rsidRDefault="004D01F5" w:rsidP="00034ACA">
            <w:pPr>
              <w:pBdr>
                <w:bottom w:val="single" w:sz="4" w:space="1" w:color="auto"/>
              </w:pBdr>
              <w:spacing w:line="240" w:lineRule="exact"/>
              <w:ind w:right="-48"/>
              <w:jc w:val="center"/>
              <w:rPr>
                <w:rFonts w:ascii="Arial" w:hAnsi="Arial" w:cs="Arial"/>
                <w:sz w:val="14"/>
                <w:szCs w:val="14"/>
              </w:rPr>
            </w:pPr>
            <w:r w:rsidRPr="007F7258">
              <w:rPr>
                <w:rFonts w:ascii="Arial" w:hAnsi="Arial" w:cs="Arial"/>
                <w:sz w:val="14"/>
                <w:szCs w:val="14"/>
              </w:rPr>
              <w:t>statements</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rsidR="004D01F5" w:rsidRPr="007F7258" w:rsidRDefault="004D01F5" w:rsidP="00034ACA">
            <w:pPr>
              <w:tabs>
                <w:tab w:val="decimal" w:pos="702"/>
              </w:tabs>
              <w:spacing w:line="240" w:lineRule="exact"/>
              <w:ind w:right="-48"/>
              <w:rPr>
                <w:rFonts w:ascii="Arial" w:hAnsi="Arial" w:cs="Arial"/>
                <w:sz w:val="14"/>
                <w:szCs w:val="14"/>
              </w:rPr>
            </w:pPr>
          </w:p>
        </w:tc>
        <w:tc>
          <w:tcPr>
            <w:tcW w:w="990" w:type="dxa"/>
          </w:tcPr>
          <w:p w:rsidR="004D01F5" w:rsidRPr="007F7258" w:rsidRDefault="004D01F5" w:rsidP="00034ACA">
            <w:pPr>
              <w:tabs>
                <w:tab w:val="decimal" w:pos="618"/>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618"/>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13"/>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13"/>
              </w:tabs>
              <w:spacing w:line="240" w:lineRule="exact"/>
              <w:ind w:right="-48"/>
              <w:rPr>
                <w:rFonts w:ascii="Arial" w:hAnsi="Arial" w:cs="Arial"/>
                <w:sz w:val="14"/>
                <w:szCs w:val="14"/>
              </w:rPr>
            </w:pPr>
          </w:p>
        </w:tc>
        <w:tc>
          <w:tcPr>
            <w:tcW w:w="990" w:type="dxa"/>
            <w:gridSpan w:val="2"/>
          </w:tcPr>
          <w:p w:rsidR="004D01F5" w:rsidRPr="007F7258" w:rsidRDefault="004D01F5" w:rsidP="00034ACA">
            <w:pPr>
              <w:tabs>
                <w:tab w:val="decimal" w:pos="702"/>
              </w:tabs>
              <w:spacing w:line="240" w:lineRule="exact"/>
              <w:ind w:right="-48"/>
              <w:rPr>
                <w:rFonts w:ascii="Arial" w:hAnsi="Arial" w:cs="Arial"/>
                <w:sz w:val="14"/>
                <w:szCs w:val="14"/>
              </w:rPr>
            </w:pPr>
          </w:p>
        </w:tc>
        <w:tc>
          <w:tcPr>
            <w:tcW w:w="990" w:type="dxa"/>
            <w:gridSpan w:val="3"/>
          </w:tcPr>
          <w:p w:rsidR="004D01F5" w:rsidRPr="007F7258" w:rsidRDefault="004D01F5" w:rsidP="00034ACA">
            <w:pPr>
              <w:tabs>
                <w:tab w:val="decimal" w:pos="702"/>
              </w:tabs>
              <w:spacing w:line="240" w:lineRule="exact"/>
              <w:ind w:right="-48"/>
              <w:rPr>
                <w:rFonts w:ascii="Arial" w:hAnsi="Arial" w:cs="Arial"/>
                <w:sz w:val="14"/>
                <w:szCs w:val="14"/>
              </w:rPr>
            </w:pP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3,549,357</w:t>
            </w:r>
          </w:p>
        </w:tc>
        <w:tc>
          <w:tcPr>
            <w:tcW w:w="990"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1,476,432</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291,018</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82,431</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5,399,238</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w:t>
            </w: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5,399,238</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637</w:t>
            </w:r>
          </w:p>
        </w:tc>
        <w:tc>
          <w:tcPr>
            <w:tcW w:w="990" w:type="dxa"/>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23,583</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51,119</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1,223</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gridSpan w:val="2"/>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gridSpan w:val="3"/>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3,549,994</w:t>
            </w:r>
          </w:p>
        </w:tc>
        <w:tc>
          <w:tcPr>
            <w:tcW w:w="990" w:type="dxa"/>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1,500,015</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342,137</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83,654</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5,475,800</w:t>
            </w:r>
          </w:p>
        </w:tc>
        <w:tc>
          <w:tcPr>
            <w:tcW w:w="990" w:type="dxa"/>
            <w:gridSpan w:val="2"/>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(76,562)</w:t>
            </w:r>
          </w:p>
        </w:tc>
        <w:tc>
          <w:tcPr>
            <w:tcW w:w="990" w:type="dxa"/>
            <w:gridSpan w:val="3"/>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5,399,238</w:t>
            </w:r>
          </w:p>
        </w:tc>
      </w:tr>
      <w:tr w:rsidR="004D01F5" w:rsidRPr="007F7258" w:rsidTr="00034ACA">
        <w:trPr>
          <w:gridAfter w:val="1"/>
          <w:wAfter w:w="8" w:type="dxa"/>
        </w:trPr>
        <w:tc>
          <w:tcPr>
            <w:tcW w:w="2052" w:type="dxa"/>
          </w:tcPr>
          <w:p w:rsidR="004D01F5" w:rsidRPr="007F7258" w:rsidRDefault="004D01F5" w:rsidP="00034ACA">
            <w:pPr>
              <w:spacing w:line="24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rsidR="004D01F5" w:rsidRPr="00422872" w:rsidRDefault="004D01F5" w:rsidP="00034ACA">
            <w:pPr>
              <w:tabs>
                <w:tab w:val="decimal" w:pos="710"/>
              </w:tabs>
              <w:spacing w:line="240" w:lineRule="exact"/>
              <w:ind w:right="-48"/>
              <w:rPr>
                <w:rFonts w:ascii="Arial" w:hAnsi="Arial" w:cs="Arial"/>
                <w:sz w:val="14"/>
                <w:szCs w:val="14"/>
              </w:rPr>
            </w:pPr>
          </w:p>
        </w:tc>
        <w:tc>
          <w:tcPr>
            <w:tcW w:w="990" w:type="dxa"/>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2"/>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c>
          <w:tcPr>
            <w:tcW w:w="990" w:type="dxa"/>
            <w:gridSpan w:val="3"/>
            <w:vAlign w:val="bottom"/>
          </w:tcPr>
          <w:p w:rsidR="004D01F5" w:rsidRPr="00422872" w:rsidRDefault="004D01F5" w:rsidP="00034ACA">
            <w:pPr>
              <w:tabs>
                <w:tab w:val="decimal" w:pos="710"/>
                <w:tab w:val="decimal" w:pos="796"/>
              </w:tabs>
              <w:spacing w:line="240" w:lineRule="exact"/>
              <w:ind w:right="-48"/>
              <w:rPr>
                <w:rFonts w:ascii="Arial" w:hAnsi="Arial" w:cs="Arial"/>
                <w:sz w:val="14"/>
                <w:szCs w:val="14"/>
              </w:rPr>
            </w:pPr>
          </w:p>
        </w:tc>
      </w:tr>
      <w:tr w:rsidR="004D01F5" w:rsidRPr="007F7258" w:rsidTr="00034ACA">
        <w:trPr>
          <w:gridAfter w:val="1"/>
          <w:wAfter w:w="8" w:type="dxa"/>
        </w:trPr>
        <w:tc>
          <w:tcPr>
            <w:tcW w:w="2052" w:type="dxa"/>
            <w:vAlign w:val="bottom"/>
          </w:tcPr>
          <w:p w:rsidR="004D01F5" w:rsidRPr="009B0A98" w:rsidRDefault="004D01F5" w:rsidP="00034ACA">
            <w:pPr>
              <w:spacing w:line="24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525,155</w:t>
            </w:r>
          </w:p>
        </w:tc>
        <w:tc>
          <w:tcPr>
            <w:tcW w:w="990" w:type="dxa"/>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1,031,109</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57,288</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(9,549)</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1,604,003</w:t>
            </w:r>
          </w:p>
        </w:tc>
        <w:tc>
          <w:tcPr>
            <w:tcW w:w="990" w:type="dxa"/>
            <w:gridSpan w:val="2"/>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(63,291)</w:t>
            </w: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1,540,712</w:t>
            </w:r>
          </w:p>
        </w:tc>
      </w:tr>
      <w:tr w:rsidR="004D01F5" w:rsidRPr="007F7258" w:rsidTr="00034ACA">
        <w:trPr>
          <w:gridAfter w:val="1"/>
          <w:wAfter w:w="8" w:type="dxa"/>
        </w:trPr>
        <w:tc>
          <w:tcPr>
            <w:tcW w:w="2052" w:type="dxa"/>
            <w:vAlign w:val="bottom"/>
          </w:tcPr>
          <w:p w:rsidR="004D01F5" w:rsidRPr="00EE4A46" w:rsidRDefault="004D01F5" w:rsidP="00034ACA">
            <w:pPr>
              <w:spacing w:line="24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7625A2"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142,352</w:t>
            </w:r>
          </w:p>
        </w:tc>
      </w:tr>
      <w:tr w:rsidR="004D01F5" w:rsidRPr="007F7258" w:rsidTr="00034ACA">
        <w:trPr>
          <w:gridAfter w:val="1"/>
          <w:wAfter w:w="8" w:type="dxa"/>
        </w:trPr>
        <w:tc>
          <w:tcPr>
            <w:tcW w:w="2052" w:type="dxa"/>
            <w:vAlign w:val="bottom"/>
          </w:tcPr>
          <w:p w:rsidR="004D01F5" w:rsidRDefault="004D01F5" w:rsidP="00034ACA">
            <w:pPr>
              <w:spacing w:line="24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2,076</w:t>
            </w:r>
          </w:p>
        </w:tc>
      </w:tr>
      <w:tr w:rsidR="00796477" w:rsidRPr="007F7258" w:rsidTr="004D1752">
        <w:trPr>
          <w:gridAfter w:val="1"/>
          <w:wAfter w:w="8" w:type="dxa"/>
        </w:trPr>
        <w:tc>
          <w:tcPr>
            <w:tcW w:w="2052" w:type="dxa"/>
            <w:vAlign w:val="bottom"/>
          </w:tcPr>
          <w:p w:rsidR="00796477" w:rsidRDefault="00796477" w:rsidP="004D1752">
            <w:pPr>
              <w:spacing w:line="240" w:lineRule="exact"/>
              <w:rPr>
                <w:rFonts w:ascii="Arial" w:hAnsi="Arial" w:cs="Arial"/>
                <w:color w:val="000000"/>
                <w:sz w:val="14"/>
                <w:szCs w:val="14"/>
              </w:rPr>
            </w:pPr>
            <w:r>
              <w:rPr>
                <w:rFonts w:ascii="Arial" w:hAnsi="Arial" w:cs="Arial"/>
                <w:color w:val="000000"/>
                <w:sz w:val="14"/>
                <w:szCs w:val="14"/>
              </w:rPr>
              <w:t>Interest income</w:t>
            </w:r>
          </w:p>
        </w:tc>
        <w:tc>
          <w:tcPr>
            <w:tcW w:w="998" w:type="dxa"/>
            <w:vAlign w:val="bottom"/>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vAlign w:val="bottom"/>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3"/>
            <w:vAlign w:val="bottom"/>
          </w:tcPr>
          <w:p w:rsidR="00796477" w:rsidRPr="00A77F4F" w:rsidRDefault="00796477" w:rsidP="004D1752">
            <w:pPr>
              <w:tabs>
                <w:tab w:val="decimal" w:pos="710"/>
              </w:tabs>
              <w:spacing w:line="240" w:lineRule="exact"/>
              <w:ind w:right="-48"/>
              <w:rPr>
                <w:rFonts w:ascii="Arial" w:hAnsi="Arial" w:cs="Arial"/>
                <w:sz w:val="14"/>
                <w:szCs w:val="14"/>
              </w:rPr>
            </w:pPr>
            <w:r>
              <w:rPr>
                <w:rFonts w:ascii="Arial" w:hAnsi="Arial" w:cs="Arial"/>
                <w:sz w:val="14"/>
                <w:szCs w:val="14"/>
              </w:rPr>
              <w:t>5,543</w:t>
            </w:r>
          </w:p>
        </w:tc>
      </w:tr>
      <w:tr w:rsidR="00796477" w:rsidRPr="007F7258" w:rsidTr="004D1752">
        <w:trPr>
          <w:gridAfter w:val="1"/>
          <w:wAfter w:w="8" w:type="dxa"/>
          <w:trHeight w:val="90"/>
        </w:trPr>
        <w:tc>
          <w:tcPr>
            <w:tcW w:w="2052" w:type="dxa"/>
            <w:vAlign w:val="bottom"/>
          </w:tcPr>
          <w:p w:rsidR="00796477" w:rsidRPr="007F7258" w:rsidRDefault="00796477" w:rsidP="004D1752">
            <w:pPr>
              <w:spacing w:line="24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2"/>
            <w:vAlign w:val="bottom"/>
          </w:tcPr>
          <w:p w:rsidR="00796477" w:rsidRPr="00F526CC" w:rsidRDefault="00796477" w:rsidP="004D1752">
            <w:pPr>
              <w:tabs>
                <w:tab w:val="decimal" w:pos="710"/>
              </w:tabs>
              <w:spacing w:line="240" w:lineRule="exact"/>
              <w:ind w:right="-48"/>
              <w:rPr>
                <w:rFonts w:ascii="Arial" w:hAnsi="Arial" w:cs="Arial"/>
                <w:sz w:val="14"/>
                <w:szCs w:val="14"/>
              </w:rPr>
            </w:pPr>
          </w:p>
        </w:tc>
        <w:tc>
          <w:tcPr>
            <w:tcW w:w="990" w:type="dxa"/>
            <w:gridSpan w:val="3"/>
            <w:vAlign w:val="bottom"/>
          </w:tcPr>
          <w:p w:rsidR="00796477" w:rsidRPr="00A77F4F" w:rsidRDefault="00796477" w:rsidP="004D1752">
            <w:pPr>
              <w:tabs>
                <w:tab w:val="decimal" w:pos="710"/>
              </w:tabs>
              <w:spacing w:line="240" w:lineRule="exact"/>
              <w:ind w:right="-48"/>
              <w:rPr>
                <w:rFonts w:ascii="Arial" w:hAnsi="Arial" w:cs="Arial"/>
                <w:sz w:val="14"/>
                <w:szCs w:val="14"/>
              </w:rPr>
            </w:pPr>
            <w:r>
              <w:rPr>
                <w:rFonts w:ascii="Arial" w:hAnsi="Arial" w:cs="Arial"/>
                <w:sz w:val="14"/>
                <w:szCs w:val="14"/>
              </w:rPr>
              <w:t>92,263</w:t>
            </w:r>
          </w:p>
        </w:tc>
      </w:tr>
      <w:tr w:rsidR="004D01F5" w:rsidRPr="007F7258" w:rsidTr="00034ACA">
        <w:trPr>
          <w:gridAfter w:val="1"/>
          <w:wAfter w:w="8" w:type="dxa"/>
        </w:trPr>
        <w:tc>
          <w:tcPr>
            <w:tcW w:w="2052" w:type="dxa"/>
            <w:vAlign w:val="bottom"/>
          </w:tcPr>
          <w:p w:rsidR="004D01F5" w:rsidRDefault="004D01F5" w:rsidP="00034ACA">
            <w:pPr>
              <w:spacing w:line="240" w:lineRule="exact"/>
              <w:rPr>
                <w:rFonts w:ascii="Arial" w:hAnsi="Arial" w:cs="Arial"/>
                <w:color w:val="000000"/>
                <w:sz w:val="14"/>
                <w:szCs w:val="14"/>
              </w:rPr>
            </w:pPr>
            <w:r>
              <w:rPr>
                <w:rFonts w:ascii="Arial" w:hAnsi="Arial" w:cs="Arial"/>
                <w:color w:val="000000"/>
                <w:sz w:val="14"/>
                <w:szCs w:val="14"/>
              </w:rPr>
              <w:t>Gain on investment</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CF36BC" w:rsidP="00034ACA">
            <w:pPr>
              <w:tabs>
                <w:tab w:val="decimal" w:pos="710"/>
              </w:tabs>
              <w:spacing w:line="240" w:lineRule="exact"/>
              <w:ind w:right="-48"/>
              <w:rPr>
                <w:rFonts w:ascii="Arial" w:hAnsi="Arial" w:cs="Arial"/>
                <w:sz w:val="14"/>
                <w:szCs w:val="14"/>
              </w:rPr>
            </w:pPr>
            <w:r>
              <w:rPr>
                <w:rFonts w:ascii="Arial" w:hAnsi="Arial" w:cs="Arial"/>
                <w:sz w:val="14"/>
                <w:szCs w:val="14"/>
              </w:rPr>
              <w:t>2,937</w:t>
            </w:r>
          </w:p>
        </w:tc>
      </w:tr>
      <w:tr w:rsidR="00CF36BC" w:rsidRPr="007F7258" w:rsidTr="00197B45">
        <w:trPr>
          <w:gridAfter w:val="1"/>
          <w:wAfter w:w="8" w:type="dxa"/>
        </w:trPr>
        <w:tc>
          <w:tcPr>
            <w:tcW w:w="3050" w:type="dxa"/>
            <w:gridSpan w:val="2"/>
            <w:vAlign w:val="bottom"/>
          </w:tcPr>
          <w:p w:rsidR="00CF36BC" w:rsidRPr="00F526CC" w:rsidRDefault="00CF36BC" w:rsidP="00034ACA">
            <w:pPr>
              <w:tabs>
                <w:tab w:val="decimal" w:pos="710"/>
              </w:tabs>
              <w:spacing w:line="240" w:lineRule="exact"/>
              <w:ind w:right="-48"/>
              <w:rPr>
                <w:rFonts w:ascii="Arial" w:hAnsi="Arial" w:cs="Arial"/>
                <w:sz w:val="14"/>
                <w:szCs w:val="14"/>
              </w:rPr>
            </w:pPr>
            <w:r>
              <w:rPr>
                <w:rFonts w:ascii="Arial" w:hAnsi="Arial" w:cs="Arial"/>
                <w:color w:val="000000"/>
                <w:sz w:val="14"/>
                <w:szCs w:val="14"/>
              </w:rPr>
              <w:t>Gain</w:t>
            </w:r>
            <w:r w:rsidR="00796477">
              <w:rPr>
                <w:rFonts w:ascii="Arial" w:hAnsi="Arial" w:cs="Arial"/>
                <w:color w:val="000000"/>
                <w:sz w:val="14"/>
                <w:szCs w:val="14"/>
              </w:rPr>
              <w:t xml:space="preserve"> </w:t>
            </w:r>
            <w:r>
              <w:rPr>
                <w:rFonts w:ascii="Arial" w:hAnsi="Arial" w:cs="Arial"/>
                <w:color w:val="000000"/>
                <w:sz w:val="14"/>
                <w:szCs w:val="14"/>
              </w:rPr>
              <w:t>on sale of investment</w:t>
            </w:r>
          </w:p>
        </w:tc>
        <w:tc>
          <w:tcPr>
            <w:tcW w:w="990" w:type="dxa"/>
          </w:tcPr>
          <w:p w:rsidR="00CF36BC" w:rsidRPr="00F526CC" w:rsidRDefault="00CF36BC" w:rsidP="00034ACA">
            <w:pPr>
              <w:tabs>
                <w:tab w:val="decimal" w:pos="710"/>
              </w:tabs>
              <w:spacing w:line="240" w:lineRule="exact"/>
              <w:ind w:right="-48"/>
              <w:rPr>
                <w:rFonts w:ascii="Arial" w:hAnsi="Arial" w:cs="Arial"/>
                <w:sz w:val="14"/>
                <w:szCs w:val="14"/>
              </w:rPr>
            </w:pPr>
          </w:p>
        </w:tc>
        <w:tc>
          <w:tcPr>
            <w:tcW w:w="990" w:type="dxa"/>
            <w:gridSpan w:val="2"/>
          </w:tcPr>
          <w:p w:rsidR="00CF36BC" w:rsidRPr="00F526CC" w:rsidRDefault="00CF36BC" w:rsidP="00034ACA">
            <w:pPr>
              <w:tabs>
                <w:tab w:val="decimal" w:pos="710"/>
              </w:tabs>
              <w:spacing w:line="240" w:lineRule="exact"/>
              <w:ind w:right="-48"/>
              <w:rPr>
                <w:rFonts w:ascii="Arial" w:hAnsi="Arial" w:cs="Arial"/>
                <w:sz w:val="14"/>
                <w:szCs w:val="14"/>
              </w:rPr>
            </w:pPr>
          </w:p>
        </w:tc>
        <w:tc>
          <w:tcPr>
            <w:tcW w:w="990" w:type="dxa"/>
            <w:gridSpan w:val="2"/>
          </w:tcPr>
          <w:p w:rsidR="00CF36BC" w:rsidRPr="00F526CC" w:rsidRDefault="00CF36BC" w:rsidP="00034ACA">
            <w:pPr>
              <w:tabs>
                <w:tab w:val="decimal" w:pos="710"/>
              </w:tabs>
              <w:spacing w:line="240" w:lineRule="exact"/>
              <w:ind w:right="-48"/>
              <w:rPr>
                <w:rFonts w:ascii="Arial" w:hAnsi="Arial" w:cs="Arial"/>
                <w:sz w:val="14"/>
                <w:szCs w:val="14"/>
              </w:rPr>
            </w:pPr>
          </w:p>
        </w:tc>
        <w:tc>
          <w:tcPr>
            <w:tcW w:w="990" w:type="dxa"/>
            <w:gridSpan w:val="2"/>
          </w:tcPr>
          <w:p w:rsidR="00CF36BC" w:rsidRPr="00F526CC" w:rsidRDefault="00CF36BC" w:rsidP="00034ACA">
            <w:pPr>
              <w:tabs>
                <w:tab w:val="decimal" w:pos="710"/>
              </w:tabs>
              <w:spacing w:line="240" w:lineRule="exact"/>
              <w:ind w:right="-48"/>
              <w:rPr>
                <w:rFonts w:ascii="Arial" w:hAnsi="Arial" w:cs="Arial"/>
                <w:sz w:val="14"/>
                <w:szCs w:val="14"/>
              </w:rPr>
            </w:pPr>
          </w:p>
        </w:tc>
        <w:tc>
          <w:tcPr>
            <w:tcW w:w="990" w:type="dxa"/>
            <w:gridSpan w:val="2"/>
            <w:vAlign w:val="bottom"/>
          </w:tcPr>
          <w:p w:rsidR="00CF36BC" w:rsidRPr="00F526CC" w:rsidRDefault="00CF36BC" w:rsidP="00034ACA">
            <w:pPr>
              <w:tabs>
                <w:tab w:val="decimal" w:pos="710"/>
              </w:tabs>
              <w:spacing w:line="240" w:lineRule="exact"/>
              <w:ind w:right="-48"/>
              <w:rPr>
                <w:rFonts w:ascii="Arial" w:hAnsi="Arial" w:cs="Arial"/>
                <w:sz w:val="14"/>
                <w:szCs w:val="14"/>
              </w:rPr>
            </w:pPr>
          </w:p>
        </w:tc>
        <w:tc>
          <w:tcPr>
            <w:tcW w:w="990" w:type="dxa"/>
            <w:gridSpan w:val="3"/>
            <w:vAlign w:val="bottom"/>
          </w:tcPr>
          <w:p w:rsidR="00CF36BC" w:rsidRPr="00A77F4F" w:rsidRDefault="00CF36BC" w:rsidP="00034ACA">
            <w:pPr>
              <w:tabs>
                <w:tab w:val="decimal" w:pos="710"/>
              </w:tabs>
              <w:spacing w:line="240" w:lineRule="exact"/>
              <w:ind w:right="-48"/>
              <w:rPr>
                <w:rFonts w:ascii="Arial" w:hAnsi="Arial" w:cs="Arial"/>
                <w:sz w:val="14"/>
                <w:szCs w:val="14"/>
              </w:rPr>
            </w:pPr>
            <w:r>
              <w:rPr>
                <w:rFonts w:ascii="Arial" w:hAnsi="Arial" w:cs="Arial"/>
                <w:sz w:val="14"/>
                <w:szCs w:val="14"/>
              </w:rPr>
              <w:t>5,</w:t>
            </w:r>
            <w:r w:rsidR="00EE2491">
              <w:rPr>
                <w:rFonts w:ascii="Arial" w:hAnsi="Arial" w:cs="Arial"/>
                <w:sz w:val="14"/>
                <w:szCs w:val="14"/>
              </w:rPr>
              <w:t>212</w:t>
            </w:r>
          </w:p>
        </w:tc>
      </w:tr>
      <w:tr w:rsidR="004D01F5" w:rsidRPr="007F7258" w:rsidTr="00034ACA">
        <w:trPr>
          <w:trHeight w:val="90"/>
        </w:trPr>
        <w:tc>
          <w:tcPr>
            <w:tcW w:w="4048" w:type="dxa"/>
            <w:gridSpan w:val="4"/>
            <w:vAlign w:val="bottom"/>
          </w:tcPr>
          <w:p w:rsidR="004D01F5" w:rsidRPr="00F526CC" w:rsidRDefault="004D01F5" w:rsidP="00034ACA">
            <w:pPr>
              <w:tabs>
                <w:tab w:val="decimal" w:pos="710"/>
              </w:tabs>
              <w:spacing w:line="240" w:lineRule="exact"/>
              <w:ind w:right="-48"/>
              <w:rPr>
                <w:rFonts w:ascii="Arial" w:hAnsi="Arial" w:cs="Arial"/>
                <w:sz w:val="14"/>
                <w:szCs w:val="14"/>
              </w:rPr>
            </w:pPr>
            <w:r>
              <w:rPr>
                <w:rFonts w:ascii="Arial" w:hAnsi="Arial" w:cs="Arial"/>
                <w:color w:val="000000"/>
                <w:sz w:val="14"/>
                <w:szCs w:val="14"/>
              </w:rPr>
              <w:t>Reversal of allowance for impairment of asset</w:t>
            </w: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11,256</w:t>
            </w:r>
          </w:p>
        </w:tc>
      </w:tr>
      <w:tr w:rsidR="004D01F5" w:rsidRPr="007F7258" w:rsidTr="00034ACA">
        <w:trPr>
          <w:trHeight w:val="84"/>
        </w:trPr>
        <w:tc>
          <w:tcPr>
            <w:tcW w:w="4048" w:type="dxa"/>
            <w:gridSpan w:val="4"/>
            <w:vAlign w:val="bottom"/>
          </w:tcPr>
          <w:p w:rsidR="004D01F5" w:rsidRPr="00F526CC" w:rsidRDefault="004D01F5" w:rsidP="00034ACA">
            <w:pPr>
              <w:spacing w:line="24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(458,152)</w:t>
            </w:r>
          </w:p>
        </w:tc>
      </w:tr>
      <w:tr w:rsidR="004D01F5" w:rsidRPr="007F7258" w:rsidTr="00034ACA">
        <w:trPr>
          <w:gridAfter w:val="1"/>
          <w:wAfter w:w="8" w:type="dxa"/>
          <w:trHeight w:val="84"/>
        </w:trPr>
        <w:tc>
          <w:tcPr>
            <w:tcW w:w="2052" w:type="dxa"/>
            <w:vAlign w:val="bottom"/>
          </w:tcPr>
          <w:p w:rsidR="004D01F5" w:rsidRPr="007F7258" w:rsidRDefault="004D01F5" w:rsidP="00034ACA">
            <w:pPr>
              <w:spacing w:line="24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(662,876)</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F526CC"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(250,259)</w:t>
            </w:r>
          </w:p>
        </w:tc>
      </w:tr>
      <w:tr w:rsidR="004D01F5" w:rsidRPr="007F7258" w:rsidTr="00034ACA">
        <w:tc>
          <w:tcPr>
            <w:tcW w:w="4048" w:type="dxa"/>
            <w:gridSpan w:val="4"/>
            <w:vAlign w:val="bottom"/>
          </w:tcPr>
          <w:p w:rsidR="004D01F5" w:rsidRPr="00245111" w:rsidRDefault="004D01F5" w:rsidP="00034ACA">
            <w:pPr>
              <w:spacing w:line="240" w:lineRule="exact"/>
              <w:rPr>
                <w:rFonts w:ascii="Arial" w:hAnsi="Arial" w:cstheme="minorBidi"/>
                <w:sz w:val="14"/>
                <w:szCs w:val="14"/>
              </w:rPr>
            </w:pPr>
            <w:r>
              <w:rPr>
                <w:rFonts w:ascii="Arial" w:hAnsi="Arial" w:cs="Arial"/>
                <w:color w:val="000000"/>
                <w:sz w:val="14"/>
                <w:szCs w:val="14"/>
              </w:rPr>
              <w:t>Share of profit from investment in associate</w:t>
            </w: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2"/>
            <w:vAlign w:val="bottom"/>
          </w:tcPr>
          <w:p w:rsidR="004D01F5" w:rsidRPr="006C575E" w:rsidRDefault="004D01F5" w:rsidP="00034ACA">
            <w:pPr>
              <w:tabs>
                <w:tab w:val="decimal" w:pos="710"/>
              </w:tabs>
              <w:spacing w:line="240" w:lineRule="exact"/>
              <w:ind w:right="-48"/>
              <w:rPr>
                <w:rFonts w:ascii="Arial" w:hAnsi="Arial" w:cs="Arial"/>
                <w:sz w:val="14"/>
                <w:szCs w:val="14"/>
              </w:rPr>
            </w:pPr>
          </w:p>
        </w:tc>
        <w:tc>
          <w:tcPr>
            <w:tcW w:w="990" w:type="dxa"/>
            <w:gridSpan w:val="3"/>
            <w:vAlign w:val="bottom"/>
          </w:tcPr>
          <w:p w:rsidR="004D01F5" w:rsidRPr="00A77F4F" w:rsidRDefault="004D01F5" w:rsidP="00034ACA">
            <w:pPr>
              <w:tabs>
                <w:tab w:val="decimal" w:pos="710"/>
              </w:tabs>
              <w:spacing w:line="240" w:lineRule="exact"/>
              <w:ind w:right="-48"/>
              <w:rPr>
                <w:rFonts w:ascii="Arial" w:hAnsi="Arial" w:cs="Arial"/>
                <w:sz w:val="14"/>
                <w:szCs w:val="14"/>
              </w:rPr>
            </w:pPr>
            <w:r>
              <w:rPr>
                <w:rFonts w:ascii="Arial" w:hAnsi="Arial" w:cs="Arial"/>
                <w:sz w:val="14"/>
                <w:szCs w:val="14"/>
              </w:rPr>
              <w:t>24,282</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rsidR="004D01F5" w:rsidRPr="00D75334" w:rsidRDefault="004D01F5" w:rsidP="00034ACA">
            <w:pPr>
              <w:spacing w:line="240" w:lineRule="exact"/>
              <w:jc w:val="right"/>
              <w:rPr>
                <w:rFonts w:ascii="Angsana New" w:hAnsi="Angsana New"/>
              </w:rPr>
            </w:pPr>
          </w:p>
        </w:tc>
        <w:tc>
          <w:tcPr>
            <w:tcW w:w="990" w:type="dxa"/>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tcPr>
          <w:p w:rsidR="004D01F5" w:rsidRPr="00D75334" w:rsidRDefault="004D01F5" w:rsidP="00034ACA">
            <w:pPr>
              <w:spacing w:line="240" w:lineRule="exact"/>
              <w:jc w:val="right"/>
              <w:rPr>
                <w:rFonts w:ascii="Angsana New" w:hAnsi="Angsana New"/>
              </w:rPr>
            </w:pPr>
          </w:p>
        </w:tc>
        <w:tc>
          <w:tcPr>
            <w:tcW w:w="990" w:type="dxa"/>
            <w:gridSpan w:val="2"/>
            <w:vAlign w:val="bottom"/>
          </w:tcPr>
          <w:p w:rsidR="004D01F5" w:rsidRPr="00D75334" w:rsidRDefault="004D01F5" w:rsidP="00034ACA">
            <w:pPr>
              <w:spacing w:line="240" w:lineRule="exact"/>
              <w:jc w:val="right"/>
              <w:rPr>
                <w:rFonts w:ascii="Angsana New" w:hAnsi="Angsana New"/>
              </w:rPr>
            </w:pPr>
          </w:p>
        </w:tc>
        <w:tc>
          <w:tcPr>
            <w:tcW w:w="990" w:type="dxa"/>
            <w:gridSpan w:val="3"/>
            <w:vAlign w:val="bottom"/>
          </w:tcPr>
          <w:p w:rsidR="004D01F5" w:rsidRPr="00A77F4F" w:rsidRDefault="004D01F5" w:rsidP="00034ACA">
            <w:pPr>
              <w:pBdr>
                <w:bottom w:val="single" w:sz="4" w:space="1" w:color="auto"/>
              </w:pBdr>
              <w:tabs>
                <w:tab w:val="decimal" w:pos="710"/>
              </w:tabs>
              <w:spacing w:line="240" w:lineRule="exact"/>
              <w:ind w:right="-48"/>
              <w:rPr>
                <w:rFonts w:ascii="Arial" w:hAnsi="Arial" w:cs="Arial"/>
                <w:sz w:val="14"/>
                <w:szCs w:val="14"/>
              </w:rPr>
            </w:pPr>
            <w:r>
              <w:rPr>
                <w:rFonts w:ascii="Arial" w:hAnsi="Arial" w:cs="Arial"/>
                <w:sz w:val="14"/>
                <w:szCs w:val="14"/>
              </w:rPr>
              <w:t>(92,542)</w:t>
            </w:r>
          </w:p>
        </w:tc>
      </w:tr>
      <w:tr w:rsidR="004D01F5" w:rsidRPr="007F7258" w:rsidTr="00034ACA">
        <w:trPr>
          <w:gridAfter w:val="1"/>
          <w:wAfter w:w="8" w:type="dxa"/>
        </w:trPr>
        <w:tc>
          <w:tcPr>
            <w:tcW w:w="2052" w:type="dxa"/>
            <w:vAlign w:val="bottom"/>
          </w:tcPr>
          <w:p w:rsidR="004D01F5" w:rsidRPr="007F7258" w:rsidRDefault="004D01F5" w:rsidP="00034ACA">
            <w:pPr>
              <w:spacing w:line="24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rsidR="004D01F5" w:rsidRPr="007F7258" w:rsidRDefault="004D01F5" w:rsidP="00034ACA">
            <w:pPr>
              <w:tabs>
                <w:tab w:val="decimal" w:pos="702"/>
              </w:tabs>
              <w:spacing w:line="240" w:lineRule="exact"/>
              <w:rPr>
                <w:rFonts w:ascii="Arial" w:hAnsi="Arial" w:cs="Arial"/>
                <w:sz w:val="14"/>
                <w:szCs w:val="14"/>
              </w:rPr>
            </w:pPr>
          </w:p>
        </w:tc>
        <w:tc>
          <w:tcPr>
            <w:tcW w:w="990" w:type="dxa"/>
          </w:tcPr>
          <w:p w:rsidR="004D01F5" w:rsidRPr="007F7258" w:rsidRDefault="004D01F5" w:rsidP="00034ACA">
            <w:pPr>
              <w:tabs>
                <w:tab w:val="decimal" w:pos="702"/>
              </w:tabs>
              <w:spacing w:line="240" w:lineRule="exact"/>
              <w:rPr>
                <w:rFonts w:ascii="Arial" w:hAnsi="Arial" w:cs="Arial"/>
                <w:sz w:val="14"/>
                <w:szCs w:val="14"/>
              </w:rPr>
            </w:pPr>
          </w:p>
        </w:tc>
        <w:tc>
          <w:tcPr>
            <w:tcW w:w="990" w:type="dxa"/>
            <w:gridSpan w:val="2"/>
          </w:tcPr>
          <w:p w:rsidR="004D01F5" w:rsidRPr="007F7258" w:rsidRDefault="004D01F5" w:rsidP="00034ACA">
            <w:pPr>
              <w:tabs>
                <w:tab w:val="decimal" w:pos="702"/>
              </w:tabs>
              <w:spacing w:line="240" w:lineRule="exact"/>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3"/>
              <w:jc w:val="center"/>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3"/>
              <w:jc w:val="center"/>
              <w:rPr>
                <w:rFonts w:ascii="Arial" w:hAnsi="Arial" w:cs="Arial"/>
                <w:sz w:val="14"/>
                <w:szCs w:val="14"/>
              </w:rPr>
            </w:pPr>
          </w:p>
        </w:tc>
        <w:tc>
          <w:tcPr>
            <w:tcW w:w="990" w:type="dxa"/>
            <w:gridSpan w:val="2"/>
          </w:tcPr>
          <w:p w:rsidR="004D01F5" w:rsidRPr="007F7258" w:rsidRDefault="004D01F5" w:rsidP="00034ACA">
            <w:pPr>
              <w:tabs>
                <w:tab w:val="decimal" w:pos="972"/>
              </w:tabs>
              <w:spacing w:line="240" w:lineRule="exact"/>
              <w:ind w:right="-48"/>
              <w:jc w:val="center"/>
              <w:rPr>
                <w:rFonts w:ascii="Arial" w:hAnsi="Arial" w:cs="Arial"/>
                <w:sz w:val="14"/>
                <w:szCs w:val="14"/>
              </w:rPr>
            </w:pPr>
          </w:p>
        </w:tc>
        <w:tc>
          <w:tcPr>
            <w:tcW w:w="990" w:type="dxa"/>
            <w:gridSpan w:val="3"/>
            <w:vAlign w:val="bottom"/>
          </w:tcPr>
          <w:p w:rsidR="004D01F5" w:rsidRPr="00A77F4F" w:rsidRDefault="004D01F5" w:rsidP="00034ACA">
            <w:pPr>
              <w:pBdr>
                <w:bottom w:val="double" w:sz="4" w:space="1" w:color="auto"/>
              </w:pBdr>
              <w:tabs>
                <w:tab w:val="decimal" w:pos="710"/>
              </w:tabs>
              <w:spacing w:line="240" w:lineRule="exact"/>
              <w:ind w:right="-48"/>
              <w:rPr>
                <w:rFonts w:ascii="Arial" w:hAnsi="Arial" w:cs="Arial"/>
                <w:sz w:val="14"/>
                <w:szCs w:val="14"/>
              </w:rPr>
            </w:pPr>
            <w:r>
              <w:rPr>
                <w:rFonts w:ascii="Arial" w:hAnsi="Arial" w:cs="Arial"/>
                <w:sz w:val="14"/>
                <w:szCs w:val="14"/>
              </w:rPr>
              <w:t>362,804</w:t>
            </w:r>
          </w:p>
        </w:tc>
      </w:tr>
    </w:tbl>
    <w:p w:rsidR="001428BE" w:rsidRDefault="00AF0C97" w:rsidP="001428BE">
      <w:pPr>
        <w:tabs>
          <w:tab w:val="left" w:pos="900"/>
          <w:tab w:val="center" w:pos="3600"/>
          <w:tab w:val="center" w:pos="6480"/>
        </w:tabs>
        <w:spacing w:before="120" w:after="120" w:line="380" w:lineRule="exact"/>
        <w:ind w:left="540" w:hanging="540"/>
        <w:jc w:val="both"/>
        <w:rPr>
          <w:rFonts w:ascii="Arial" w:hAnsi="Arial"/>
          <w:b/>
          <w:bCs/>
          <w:sz w:val="22"/>
          <w:szCs w:val="22"/>
        </w:rPr>
      </w:pPr>
      <w:r>
        <w:rPr>
          <w:rFonts w:ascii="Arial" w:hAnsi="Arial"/>
          <w:b/>
          <w:bCs/>
          <w:sz w:val="22"/>
          <w:szCs w:val="22"/>
        </w:rPr>
        <w:t>4</w:t>
      </w:r>
      <w:r w:rsidR="00A01EEF">
        <w:rPr>
          <w:rFonts w:ascii="Arial" w:hAnsi="Arial"/>
          <w:b/>
          <w:bCs/>
          <w:sz w:val="22"/>
          <w:szCs w:val="22"/>
        </w:rPr>
        <w:t>4</w:t>
      </w:r>
      <w:r w:rsidR="001428BE" w:rsidRPr="00E4371C">
        <w:rPr>
          <w:rFonts w:ascii="Arial" w:hAnsi="Arial"/>
          <w:b/>
          <w:bCs/>
          <w:sz w:val="22"/>
          <w:szCs w:val="22"/>
        </w:rPr>
        <w:t>.</w:t>
      </w:r>
      <w:r w:rsidR="001428BE" w:rsidRPr="00E4371C">
        <w:rPr>
          <w:rFonts w:ascii="Arial" w:hAnsi="Arial"/>
          <w:b/>
          <w:bCs/>
          <w:sz w:val="22"/>
          <w:szCs w:val="22"/>
        </w:rPr>
        <w:tab/>
        <w:t>Dividends</w:t>
      </w:r>
    </w:p>
    <w:tbl>
      <w:tblPr>
        <w:tblW w:w="9030" w:type="dxa"/>
        <w:tblInd w:w="558" w:type="dxa"/>
        <w:tblLayout w:type="fixed"/>
        <w:tblLook w:val="01E0" w:firstRow="1" w:lastRow="1" w:firstColumn="1" w:lastColumn="1" w:noHBand="0" w:noVBand="0"/>
      </w:tblPr>
      <w:tblGrid>
        <w:gridCol w:w="2592"/>
        <w:gridCol w:w="2700"/>
        <w:gridCol w:w="1890"/>
        <w:gridCol w:w="1848"/>
      </w:tblGrid>
      <w:tr w:rsidR="00FE15C3" w:rsidRPr="009C2E9F" w:rsidTr="00120BF8">
        <w:trPr>
          <w:tblHeader/>
        </w:trPr>
        <w:tc>
          <w:tcPr>
            <w:tcW w:w="2592" w:type="dxa"/>
            <w:vAlign w:val="bottom"/>
          </w:tcPr>
          <w:p w:rsidR="00FE15C3" w:rsidRPr="009C2E9F" w:rsidRDefault="00040ECC" w:rsidP="00C90B9D">
            <w:pPr>
              <w:pBdr>
                <w:bottom w:val="single" w:sz="4" w:space="1" w:color="auto"/>
              </w:pBdr>
              <w:spacing w:line="380" w:lineRule="exact"/>
              <w:jc w:val="center"/>
              <w:rPr>
                <w:rFonts w:ascii="Arial" w:hAnsi="Arial" w:cs="Arial"/>
                <w:sz w:val="20"/>
                <w:szCs w:val="20"/>
              </w:rPr>
            </w:pPr>
            <w:r>
              <w:rPr>
                <w:rFonts w:ascii="Arial" w:hAnsi="Arial" w:cs="Arial"/>
                <w:sz w:val="20"/>
                <w:szCs w:val="20"/>
              </w:rPr>
              <w:t>D</w:t>
            </w:r>
            <w:r w:rsidR="00FE15C3" w:rsidRPr="009C2E9F">
              <w:rPr>
                <w:rFonts w:ascii="Arial" w:hAnsi="Arial" w:cs="Arial"/>
                <w:sz w:val="20"/>
                <w:szCs w:val="20"/>
              </w:rPr>
              <w:t>ividends</w:t>
            </w:r>
          </w:p>
        </w:tc>
        <w:tc>
          <w:tcPr>
            <w:tcW w:w="2700"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Approved by</w:t>
            </w:r>
          </w:p>
        </w:tc>
        <w:tc>
          <w:tcPr>
            <w:tcW w:w="1890"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Total dividends</w:t>
            </w:r>
          </w:p>
        </w:tc>
        <w:tc>
          <w:tcPr>
            <w:tcW w:w="1848" w:type="dxa"/>
            <w:vAlign w:val="bottom"/>
          </w:tcPr>
          <w:p w:rsidR="00FE15C3" w:rsidRPr="009C2E9F" w:rsidRDefault="00FE15C3" w:rsidP="00C90B9D">
            <w:pPr>
              <w:pBdr>
                <w:bottom w:val="single" w:sz="4" w:space="1" w:color="auto"/>
              </w:pBdr>
              <w:spacing w:line="380" w:lineRule="exact"/>
              <w:jc w:val="center"/>
              <w:rPr>
                <w:rFonts w:ascii="Arial" w:hAnsi="Arial" w:cs="Arial"/>
                <w:sz w:val="20"/>
                <w:szCs w:val="20"/>
              </w:rPr>
            </w:pPr>
            <w:r w:rsidRPr="009C2E9F">
              <w:rPr>
                <w:rFonts w:ascii="Arial" w:hAnsi="Arial" w:cs="Arial"/>
                <w:sz w:val="20"/>
                <w:szCs w:val="20"/>
              </w:rPr>
              <w:t xml:space="preserve">Dividend </w:t>
            </w:r>
            <w:r>
              <w:rPr>
                <w:rFonts w:ascii="Arial" w:hAnsi="Arial" w:cs="Arial"/>
                <w:sz w:val="20"/>
                <w:szCs w:val="20"/>
              </w:rPr>
              <w:t xml:space="preserve">             </w:t>
            </w:r>
            <w:r w:rsidRPr="009C2E9F">
              <w:rPr>
                <w:rFonts w:ascii="Arial" w:hAnsi="Arial" w:cs="Arial"/>
                <w:sz w:val="20"/>
                <w:szCs w:val="20"/>
              </w:rPr>
              <w:t>per share</w:t>
            </w:r>
          </w:p>
        </w:tc>
      </w:tr>
      <w:tr w:rsidR="00FE15C3" w:rsidRPr="009C2E9F" w:rsidTr="00120BF8">
        <w:trPr>
          <w:tblHeader/>
        </w:trPr>
        <w:tc>
          <w:tcPr>
            <w:tcW w:w="2592" w:type="dxa"/>
            <w:vAlign w:val="bottom"/>
          </w:tcPr>
          <w:p w:rsidR="00FE15C3" w:rsidRPr="009C2E9F" w:rsidRDefault="00FE15C3" w:rsidP="00C90B9D">
            <w:pPr>
              <w:spacing w:line="380" w:lineRule="exact"/>
              <w:jc w:val="center"/>
              <w:rPr>
                <w:rFonts w:ascii="Arial" w:hAnsi="Arial" w:cs="Arial"/>
                <w:sz w:val="20"/>
                <w:szCs w:val="20"/>
              </w:rPr>
            </w:pPr>
          </w:p>
        </w:tc>
        <w:tc>
          <w:tcPr>
            <w:tcW w:w="2700" w:type="dxa"/>
            <w:vAlign w:val="bottom"/>
          </w:tcPr>
          <w:p w:rsidR="00FE15C3" w:rsidRPr="009C2E9F" w:rsidRDefault="00FE15C3" w:rsidP="00C90B9D">
            <w:pPr>
              <w:spacing w:line="380" w:lineRule="exact"/>
              <w:jc w:val="center"/>
              <w:rPr>
                <w:rFonts w:ascii="Arial" w:hAnsi="Arial" w:cs="Arial"/>
                <w:sz w:val="20"/>
                <w:szCs w:val="20"/>
              </w:rPr>
            </w:pPr>
          </w:p>
        </w:tc>
        <w:tc>
          <w:tcPr>
            <w:tcW w:w="1890" w:type="dxa"/>
            <w:vAlign w:val="bottom"/>
          </w:tcPr>
          <w:p w:rsidR="00FE15C3" w:rsidRPr="009C2E9F" w:rsidRDefault="00FE15C3" w:rsidP="00C90B9D">
            <w:pPr>
              <w:spacing w:line="380" w:lineRule="exact"/>
              <w:jc w:val="center"/>
              <w:rPr>
                <w:rFonts w:ascii="Arial" w:hAnsi="Arial" w:cs="Arial"/>
                <w:sz w:val="20"/>
                <w:szCs w:val="20"/>
              </w:rPr>
            </w:pPr>
            <w:r w:rsidRPr="009C2E9F">
              <w:rPr>
                <w:rFonts w:ascii="Arial" w:hAnsi="Arial" w:cs="Arial"/>
                <w:sz w:val="20"/>
                <w:szCs w:val="20"/>
              </w:rPr>
              <w:t>(</w:t>
            </w:r>
            <w:r>
              <w:rPr>
                <w:rFonts w:ascii="Arial" w:hAnsi="Arial" w:cs="Arial"/>
                <w:sz w:val="20"/>
                <w:szCs w:val="20"/>
              </w:rPr>
              <w:t>Million</w:t>
            </w:r>
            <w:r w:rsidRPr="009C2E9F">
              <w:rPr>
                <w:rFonts w:ascii="Arial" w:hAnsi="Arial" w:cs="Arial"/>
                <w:sz w:val="20"/>
                <w:szCs w:val="20"/>
              </w:rPr>
              <w:t xml:space="preserve"> Baht)</w:t>
            </w:r>
          </w:p>
        </w:tc>
        <w:tc>
          <w:tcPr>
            <w:tcW w:w="1848" w:type="dxa"/>
            <w:vAlign w:val="bottom"/>
          </w:tcPr>
          <w:p w:rsidR="00FE15C3" w:rsidRPr="009C2E9F" w:rsidRDefault="00FE15C3" w:rsidP="00C90B9D">
            <w:pPr>
              <w:spacing w:line="380" w:lineRule="exact"/>
              <w:jc w:val="center"/>
              <w:rPr>
                <w:rFonts w:ascii="Arial" w:hAnsi="Arial" w:cs="Arial"/>
                <w:sz w:val="20"/>
                <w:szCs w:val="20"/>
              </w:rPr>
            </w:pPr>
            <w:r w:rsidRPr="009C2E9F">
              <w:rPr>
                <w:rFonts w:ascii="Arial" w:hAnsi="Arial" w:cs="Arial"/>
                <w:sz w:val="20"/>
                <w:szCs w:val="20"/>
              </w:rPr>
              <w:t>(Baht)</w:t>
            </w:r>
          </w:p>
        </w:tc>
      </w:tr>
      <w:tr w:rsidR="00FE15C3" w:rsidRPr="009C2E9F" w:rsidTr="00120BF8">
        <w:trPr>
          <w:trHeight w:val="397"/>
        </w:trPr>
        <w:tc>
          <w:tcPr>
            <w:tcW w:w="2592" w:type="dxa"/>
          </w:tcPr>
          <w:p w:rsidR="00FE15C3" w:rsidRPr="009C2E9F" w:rsidRDefault="00FE15C3" w:rsidP="00C90B9D">
            <w:pPr>
              <w:spacing w:line="380" w:lineRule="exact"/>
              <w:ind w:left="252" w:hanging="252"/>
              <w:rPr>
                <w:rFonts w:ascii="Arial" w:hAnsi="Arial" w:cs="Arial"/>
                <w:sz w:val="20"/>
                <w:szCs w:val="20"/>
              </w:rPr>
            </w:pPr>
            <w:r>
              <w:rPr>
                <w:rFonts w:ascii="Arial" w:hAnsi="Arial" w:cs="Arial"/>
                <w:sz w:val="20"/>
                <w:szCs w:val="20"/>
              </w:rPr>
              <w:t xml:space="preserve">Interim dividend </w:t>
            </w:r>
            <w:r w:rsidR="00120BF8">
              <w:rPr>
                <w:rFonts w:ascii="Arial" w:hAnsi="Arial" w:cs="Arial"/>
                <w:sz w:val="20"/>
                <w:szCs w:val="20"/>
              </w:rPr>
              <w:t>from the operating results for the second half of 2019</w:t>
            </w:r>
          </w:p>
        </w:tc>
        <w:tc>
          <w:tcPr>
            <w:tcW w:w="2700" w:type="dxa"/>
          </w:tcPr>
          <w:p w:rsidR="00FE15C3" w:rsidRPr="009C2E9F" w:rsidRDefault="003469F2" w:rsidP="00C90B9D">
            <w:pPr>
              <w:spacing w:line="380" w:lineRule="exact"/>
              <w:ind w:left="252" w:hanging="252"/>
              <w:rPr>
                <w:rFonts w:ascii="Arial" w:hAnsi="Arial" w:cs="Arial"/>
                <w:sz w:val="20"/>
                <w:szCs w:val="20"/>
              </w:rPr>
            </w:pPr>
            <w:r>
              <w:rPr>
                <w:rFonts w:ascii="Arial" w:hAnsi="Arial" w:cs="Arial"/>
                <w:sz w:val="20"/>
                <w:szCs w:val="20"/>
              </w:rPr>
              <w:t>Board of Directors’ Meeting on 31 March 2020</w:t>
            </w:r>
          </w:p>
        </w:tc>
        <w:tc>
          <w:tcPr>
            <w:tcW w:w="1890" w:type="dxa"/>
            <w:vAlign w:val="bottom"/>
          </w:tcPr>
          <w:p w:rsidR="00FE15C3" w:rsidRPr="009C2E9F" w:rsidRDefault="003469F2" w:rsidP="00A01EEF">
            <w:pPr>
              <w:tabs>
                <w:tab w:val="decimal" w:pos="1497"/>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848" w:type="dxa"/>
            <w:vAlign w:val="bottom"/>
          </w:tcPr>
          <w:p w:rsidR="00FE15C3" w:rsidRPr="009C2E9F" w:rsidRDefault="003469F2" w:rsidP="00A01EEF">
            <w:pPr>
              <w:tabs>
                <w:tab w:val="decimal" w:pos="1230"/>
              </w:tabs>
              <w:spacing w:line="380" w:lineRule="exact"/>
              <w:jc w:val="thaiDistribute"/>
              <w:rPr>
                <w:rFonts w:ascii="Arial" w:hAnsi="Arial" w:cs="Arial"/>
                <w:spacing w:val="-4"/>
                <w:sz w:val="20"/>
                <w:szCs w:val="20"/>
              </w:rPr>
            </w:pPr>
            <w:r>
              <w:rPr>
                <w:rFonts w:ascii="Arial" w:hAnsi="Arial" w:cs="Arial"/>
                <w:spacing w:val="-4"/>
                <w:sz w:val="20"/>
                <w:szCs w:val="20"/>
              </w:rPr>
              <w:t>0.24</w:t>
            </w:r>
          </w:p>
        </w:tc>
      </w:tr>
      <w:tr w:rsidR="00FE15C3" w:rsidRPr="009C2E9F" w:rsidTr="00120BF8">
        <w:trPr>
          <w:trHeight w:val="397"/>
        </w:trPr>
        <w:tc>
          <w:tcPr>
            <w:tcW w:w="2592" w:type="dxa"/>
          </w:tcPr>
          <w:p w:rsidR="00FE15C3" w:rsidRPr="009C2E9F" w:rsidRDefault="00FE15C3" w:rsidP="00C90B9D">
            <w:pPr>
              <w:spacing w:line="380" w:lineRule="exact"/>
              <w:ind w:left="252" w:hanging="252"/>
              <w:rPr>
                <w:rFonts w:ascii="Arial" w:hAnsi="Arial" w:cs="Arial"/>
                <w:sz w:val="20"/>
                <w:szCs w:val="20"/>
              </w:rPr>
            </w:pPr>
            <w:r w:rsidRPr="009C2E9F">
              <w:rPr>
                <w:rFonts w:ascii="Arial" w:hAnsi="Arial" w:cs="Arial"/>
                <w:sz w:val="20"/>
                <w:szCs w:val="20"/>
              </w:rPr>
              <w:t xml:space="preserve">Total dividend for </w:t>
            </w:r>
            <w:r>
              <w:rPr>
                <w:rFonts w:ascii="Arial" w:hAnsi="Arial" w:cs="Arial"/>
                <w:sz w:val="20"/>
                <w:szCs w:val="20"/>
              </w:rPr>
              <w:t>20</w:t>
            </w:r>
            <w:r w:rsidR="003469F2">
              <w:rPr>
                <w:rFonts w:ascii="Arial" w:hAnsi="Arial" w:cs="Arial"/>
                <w:sz w:val="20"/>
                <w:szCs w:val="20"/>
              </w:rPr>
              <w:t>20</w:t>
            </w:r>
          </w:p>
        </w:tc>
        <w:tc>
          <w:tcPr>
            <w:tcW w:w="2700" w:type="dxa"/>
          </w:tcPr>
          <w:p w:rsidR="00FE15C3" w:rsidRPr="009C2E9F" w:rsidRDefault="00FE15C3" w:rsidP="00C90B9D">
            <w:pPr>
              <w:tabs>
                <w:tab w:val="left" w:pos="378"/>
              </w:tabs>
              <w:spacing w:line="380" w:lineRule="exact"/>
              <w:ind w:left="252" w:hanging="252"/>
              <w:rPr>
                <w:rFonts w:ascii="Arial" w:hAnsi="Arial" w:cs="Arial"/>
                <w:sz w:val="20"/>
                <w:szCs w:val="20"/>
              </w:rPr>
            </w:pPr>
          </w:p>
        </w:tc>
        <w:tc>
          <w:tcPr>
            <w:tcW w:w="1890" w:type="dxa"/>
            <w:vAlign w:val="bottom"/>
          </w:tcPr>
          <w:p w:rsidR="00FE15C3" w:rsidRPr="009C2E9F" w:rsidRDefault="003469F2" w:rsidP="00A01EEF">
            <w:pPr>
              <w:pBdr>
                <w:top w:val="single" w:sz="4" w:space="1" w:color="auto"/>
                <w:bottom w:val="double" w:sz="4" w:space="1" w:color="auto"/>
              </w:pBdr>
              <w:tabs>
                <w:tab w:val="decimal" w:pos="1497"/>
              </w:tabs>
              <w:spacing w:line="380" w:lineRule="exact"/>
              <w:jc w:val="thaiDistribute"/>
              <w:rPr>
                <w:rFonts w:ascii="Arial" w:hAnsi="Arial" w:cs="Arial"/>
                <w:spacing w:val="-4"/>
                <w:sz w:val="20"/>
                <w:szCs w:val="20"/>
              </w:rPr>
            </w:pPr>
            <w:r>
              <w:rPr>
                <w:rFonts w:ascii="Arial" w:hAnsi="Arial" w:cs="Arial"/>
                <w:spacing w:val="-4"/>
                <w:sz w:val="20"/>
                <w:szCs w:val="20"/>
              </w:rPr>
              <w:t>218</w:t>
            </w:r>
          </w:p>
        </w:tc>
        <w:tc>
          <w:tcPr>
            <w:tcW w:w="1848" w:type="dxa"/>
            <w:vAlign w:val="bottom"/>
          </w:tcPr>
          <w:p w:rsidR="00FE15C3" w:rsidRPr="009C2E9F" w:rsidRDefault="003469F2" w:rsidP="00A01EEF">
            <w:pPr>
              <w:pBdr>
                <w:top w:val="single" w:sz="4" w:space="1" w:color="auto"/>
                <w:bottom w:val="double" w:sz="4" w:space="1" w:color="auto"/>
              </w:pBdr>
              <w:tabs>
                <w:tab w:val="decimal" w:pos="1230"/>
              </w:tabs>
              <w:spacing w:line="380" w:lineRule="exact"/>
              <w:jc w:val="thaiDistribute"/>
              <w:rPr>
                <w:rFonts w:ascii="Arial" w:hAnsi="Arial" w:cs="Arial"/>
                <w:spacing w:val="-4"/>
                <w:sz w:val="20"/>
                <w:szCs w:val="20"/>
              </w:rPr>
            </w:pPr>
            <w:r>
              <w:rPr>
                <w:rFonts w:ascii="Arial" w:hAnsi="Arial" w:cs="Arial"/>
                <w:spacing w:val="-4"/>
                <w:sz w:val="20"/>
                <w:szCs w:val="20"/>
              </w:rPr>
              <w:t>0.24</w:t>
            </w:r>
          </w:p>
        </w:tc>
      </w:tr>
    </w:tbl>
    <w:p w:rsidR="00C97784" w:rsidRPr="003A23F0" w:rsidRDefault="00FE15C3" w:rsidP="00C97784">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4</w:t>
      </w:r>
      <w:r w:rsidR="00A01EEF">
        <w:rPr>
          <w:rFonts w:ascii="Arial" w:hAnsi="Arial" w:cstheme="minorBidi"/>
          <w:b/>
          <w:bCs/>
          <w:sz w:val="22"/>
          <w:szCs w:val="22"/>
        </w:rPr>
        <w:t>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rsidR="00C97784" w:rsidRPr="003A23F0" w:rsidRDefault="001428BE" w:rsidP="00C97784">
      <w:pPr>
        <w:tabs>
          <w:tab w:val="left" w:pos="900"/>
          <w:tab w:val="left" w:pos="1440"/>
          <w:tab w:val="right" w:pos="7200"/>
          <w:tab w:val="right" w:pos="8540"/>
        </w:tabs>
        <w:spacing w:before="120" w:after="120" w:line="380" w:lineRule="exact"/>
        <w:ind w:left="540" w:right="-43" w:hanging="540"/>
        <w:jc w:val="thaiDistribute"/>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C97784" w:rsidRPr="003A23F0">
        <w:rPr>
          <w:rFonts w:ascii="Arial" w:hAnsi="Arial" w:cs="Arial"/>
          <w:b/>
          <w:bCs/>
          <w:sz w:val="22"/>
          <w:szCs w:val="22"/>
        </w:rPr>
        <w:t>.1</w:t>
      </w:r>
      <w:r w:rsidR="00C97784" w:rsidRPr="003A23F0">
        <w:rPr>
          <w:rFonts w:ascii="Arial" w:hAnsi="Arial" w:cs="Arial"/>
          <w:b/>
          <w:bCs/>
          <w:sz w:val="22"/>
          <w:szCs w:val="22"/>
        </w:rPr>
        <w:tab/>
        <w:t>Capital commitments</w:t>
      </w:r>
    </w:p>
    <w:p w:rsidR="0047774A" w:rsidRDefault="0047774A" w:rsidP="0047774A">
      <w:pPr>
        <w:tabs>
          <w:tab w:val="left" w:pos="2880"/>
          <w:tab w:val="left" w:pos="5760"/>
          <w:tab w:val="decimal" w:pos="6660"/>
          <w:tab w:val="left" w:pos="7110"/>
          <w:tab w:val="decimal" w:pos="7920"/>
        </w:tabs>
        <w:spacing w:before="120" w:after="120" w:line="380" w:lineRule="exact"/>
        <w:ind w:left="547" w:right="-43" w:hanging="547"/>
        <w:jc w:val="both"/>
        <w:rPr>
          <w:rFonts w:ascii="Arial" w:hAnsi="Arial"/>
          <w:sz w:val="22"/>
          <w:szCs w:val="22"/>
        </w:rPr>
      </w:pPr>
      <w:r w:rsidRPr="00E4371C">
        <w:rPr>
          <w:rFonts w:ascii="Arial" w:hAnsi="Arial"/>
          <w:sz w:val="22"/>
          <w:szCs w:val="22"/>
        </w:rPr>
        <w:tab/>
        <w:t xml:space="preserve">As at </w:t>
      </w:r>
      <w:r w:rsidR="004D01F5">
        <w:rPr>
          <w:rFonts w:ascii="Arial" w:hAnsi="Arial"/>
          <w:sz w:val="22"/>
          <w:szCs w:val="22"/>
        </w:rPr>
        <w:t>30 June</w:t>
      </w:r>
      <w:r w:rsidR="00AB2BC2">
        <w:rPr>
          <w:rFonts w:ascii="Arial" w:hAnsi="Arial"/>
          <w:sz w:val="22"/>
          <w:szCs w:val="22"/>
        </w:rPr>
        <w:t xml:space="preserve"> </w:t>
      </w:r>
      <w:r w:rsidR="00C70554">
        <w:rPr>
          <w:rFonts w:ascii="Arial" w:hAnsi="Arial"/>
          <w:sz w:val="22"/>
          <w:szCs w:val="22"/>
        </w:rPr>
        <w:t>20</w:t>
      </w:r>
      <w:r w:rsidR="00AB2BC2">
        <w:rPr>
          <w:rFonts w:ascii="Arial" w:hAnsi="Arial"/>
          <w:sz w:val="22"/>
          <w:szCs w:val="22"/>
        </w:rPr>
        <w:t>20</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201</w:t>
      </w:r>
      <w:r w:rsidR="00AB2BC2">
        <w:rPr>
          <w:rFonts w:ascii="Arial" w:hAnsi="Arial"/>
          <w:sz w:val="22"/>
          <w:szCs w:val="22"/>
        </w:rPr>
        <w:t>9</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9072" w:type="dxa"/>
        <w:tblInd w:w="450" w:type="dxa"/>
        <w:tblLook w:val="01E0" w:firstRow="1" w:lastRow="1" w:firstColumn="1" w:lastColumn="1" w:noHBand="0" w:noVBand="0"/>
      </w:tblPr>
      <w:tblGrid>
        <w:gridCol w:w="3330"/>
        <w:gridCol w:w="1422"/>
        <w:gridCol w:w="1440"/>
        <w:gridCol w:w="1440"/>
        <w:gridCol w:w="1440"/>
      </w:tblGrid>
      <w:tr w:rsidR="00624697" w:rsidRPr="00947D09" w:rsidTr="00EE2491">
        <w:tc>
          <w:tcPr>
            <w:tcW w:w="3330" w:type="dxa"/>
          </w:tcPr>
          <w:p w:rsidR="00624697" w:rsidRPr="00947D09"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rPr>
            </w:pPr>
          </w:p>
        </w:tc>
        <w:tc>
          <w:tcPr>
            <w:tcW w:w="2862" w:type="dxa"/>
            <w:gridSpan w:val="2"/>
          </w:tcPr>
          <w:p w:rsidR="00624697" w:rsidRPr="00624697"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 xml:space="preserve">Consolidated </w:t>
            </w:r>
            <w:r w:rsidR="00EE2491">
              <w:rPr>
                <w:rFonts w:ascii="Arial" w:hAnsi="Arial" w:cs="Arial"/>
                <w:sz w:val="18"/>
                <w:szCs w:val="18"/>
              </w:rPr>
              <w:t xml:space="preserve">                    </w:t>
            </w:r>
            <w:r w:rsidRPr="00947D09">
              <w:rPr>
                <w:rFonts w:ascii="Arial" w:hAnsi="Arial" w:cs="Arial"/>
                <w:sz w:val="18"/>
                <w:szCs w:val="18"/>
              </w:rPr>
              <w:t>financial statements</w:t>
            </w:r>
          </w:p>
        </w:tc>
        <w:tc>
          <w:tcPr>
            <w:tcW w:w="2880" w:type="dxa"/>
            <w:gridSpan w:val="2"/>
          </w:tcPr>
          <w:p w:rsidR="00624697" w:rsidRPr="00947D09" w:rsidRDefault="00624697" w:rsidP="008613A2">
            <w:pPr>
              <w:pBdr>
                <w:bottom w:val="single" w:sz="4" w:space="1" w:color="auto"/>
              </w:pBdr>
              <w:spacing w:line="320" w:lineRule="exact"/>
              <w:ind w:left="-18"/>
              <w:jc w:val="center"/>
              <w:rPr>
                <w:rFonts w:ascii="Arial" w:hAnsi="Arial" w:cs="Arial"/>
                <w:sz w:val="18"/>
                <w:szCs w:val="18"/>
              </w:rPr>
            </w:pPr>
            <w:r w:rsidRPr="00947D09">
              <w:rPr>
                <w:rFonts w:ascii="Arial" w:hAnsi="Arial" w:cs="Arial"/>
                <w:sz w:val="18"/>
                <w:szCs w:val="18"/>
              </w:rPr>
              <w:t xml:space="preserve">Separate </w:t>
            </w:r>
            <w:r w:rsidR="00EE2491">
              <w:rPr>
                <w:rFonts w:ascii="Arial" w:hAnsi="Arial" w:cs="Arial"/>
                <w:sz w:val="18"/>
                <w:szCs w:val="18"/>
              </w:rPr>
              <w:t xml:space="preserve">                            </w:t>
            </w:r>
            <w:r w:rsidRPr="00947D09">
              <w:rPr>
                <w:rFonts w:ascii="Arial" w:hAnsi="Arial" w:cs="Arial"/>
                <w:sz w:val="18"/>
                <w:szCs w:val="18"/>
              </w:rPr>
              <w:t>financial statements</w:t>
            </w:r>
          </w:p>
        </w:tc>
      </w:tr>
      <w:tr w:rsidR="00AB2BC2" w:rsidRPr="00947D09" w:rsidTr="00EE2491">
        <w:tc>
          <w:tcPr>
            <w:tcW w:w="333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left="372" w:right="-43"/>
              <w:rPr>
                <w:rFonts w:ascii="Arial" w:hAnsi="Arial"/>
                <w:sz w:val="18"/>
                <w:szCs w:val="18"/>
                <w:cs/>
              </w:rPr>
            </w:pPr>
          </w:p>
        </w:tc>
        <w:tc>
          <w:tcPr>
            <w:tcW w:w="1422" w:type="dxa"/>
          </w:tcPr>
          <w:p w:rsidR="00AB2BC2" w:rsidRPr="00947D09" w:rsidRDefault="004D01F5" w:rsidP="00AB2BC2">
            <w:pPr>
              <w:pBdr>
                <w:bottom w:val="single" w:sz="4" w:space="1" w:color="auto"/>
              </w:pBdr>
              <w:spacing w:line="320" w:lineRule="exact"/>
              <w:ind w:left="-18"/>
              <w:jc w:val="center"/>
              <w:rPr>
                <w:rFonts w:ascii="Arial" w:hAnsi="Arial"/>
                <w:sz w:val="18"/>
                <w:szCs w:val="18"/>
              </w:rPr>
            </w:pPr>
            <w:r w:rsidRPr="004D01F5">
              <w:rPr>
                <w:rFonts w:ascii="Arial" w:hAnsi="Arial"/>
                <w:sz w:val="18"/>
                <w:szCs w:val="18"/>
              </w:rPr>
              <w:t xml:space="preserve">30 June </w:t>
            </w:r>
            <w:r w:rsidRPr="004D01F5">
              <w:rPr>
                <w:rFonts w:ascii="Arial" w:hAnsi="Arial" w:hint="cs"/>
                <w:sz w:val="18"/>
                <w:szCs w:val="18"/>
                <w:cs/>
              </w:rPr>
              <w:t xml:space="preserve">               </w:t>
            </w:r>
            <w:r w:rsidR="00AB2BC2">
              <w:rPr>
                <w:rFonts w:ascii="Arial" w:hAnsi="Arial"/>
                <w:sz w:val="18"/>
                <w:szCs w:val="18"/>
              </w:rPr>
              <w:t>2020</w:t>
            </w:r>
          </w:p>
        </w:tc>
        <w:tc>
          <w:tcPr>
            <w:tcW w:w="1440"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c>
          <w:tcPr>
            <w:tcW w:w="1440" w:type="dxa"/>
          </w:tcPr>
          <w:p w:rsidR="00AB2BC2" w:rsidRPr="00947D09" w:rsidRDefault="004D01F5" w:rsidP="00AB2BC2">
            <w:pPr>
              <w:pBdr>
                <w:bottom w:val="single" w:sz="4" w:space="1" w:color="auto"/>
              </w:pBdr>
              <w:spacing w:line="320" w:lineRule="exact"/>
              <w:ind w:left="-18"/>
              <w:jc w:val="center"/>
              <w:rPr>
                <w:rFonts w:ascii="Arial" w:hAnsi="Arial"/>
                <w:sz w:val="18"/>
                <w:szCs w:val="18"/>
              </w:rPr>
            </w:pPr>
            <w:r w:rsidRPr="004D01F5">
              <w:rPr>
                <w:rFonts w:ascii="Arial" w:hAnsi="Arial"/>
                <w:sz w:val="18"/>
                <w:szCs w:val="18"/>
              </w:rPr>
              <w:t xml:space="preserve">30 June </w:t>
            </w:r>
            <w:r w:rsidRPr="004D01F5">
              <w:rPr>
                <w:rFonts w:ascii="Arial" w:hAnsi="Arial" w:hint="cs"/>
                <w:sz w:val="18"/>
                <w:szCs w:val="18"/>
                <w:cs/>
              </w:rPr>
              <w:t xml:space="preserve">            </w:t>
            </w:r>
            <w:r w:rsidR="00AB2BC2">
              <w:rPr>
                <w:rFonts w:ascii="Arial" w:hAnsi="Arial"/>
                <w:sz w:val="18"/>
                <w:szCs w:val="18"/>
              </w:rPr>
              <w:t>2020</w:t>
            </w:r>
          </w:p>
        </w:tc>
        <w:tc>
          <w:tcPr>
            <w:tcW w:w="1440" w:type="dxa"/>
          </w:tcPr>
          <w:p w:rsidR="00AB2BC2" w:rsidRPr="00947D09" w:rsidRDefault="00AB2BC2" w:rsidP="00AB2BC2">
            <w:pPr>
              <w:pBdr>
                <w:bottom w:val="single" w:sz="4" w:space="1" w:color="auto"/>
              </w:pBdr>
              <w:spacing w:line="320" w:lineRule="exact"/>
              <w:ind w:left="-18"/>
              <w:jc w:val="center"/>
              <w:rPr>
                <w:rFonts w:ascii="Arial" w:hAnsi="Arial"/>
                <w:sz w:val="18"/>
                <w:szCs w:val="18"/>
              </w:rPr>
            </w:pPr>
            <w:r>
              <w:rPr>
                <w:rFonts w:ascii="Arial" w:hAnsi="Arial"/>
                <w:sz w:val="18"/>
                <w:szCs w:val="18"/>
              </w:rPr>
              <w:t>31 December 2019</w:t>
            </w:r>
          </w:p>
        </w:tc>
      </w:tr>
      <w:tr w:rsidR="00AB2BC2" w:rsidRPr="00947D09" w:rsidTr="00EE2491">
        <w:tc>
          <w:tcPr>
            <w:tcW w:w="333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right="-43"/>
              <w:rPr>
                <w:rFonts w:ascii="Arial" w:hAnsi="Arial"/>
                <w:sz w:val="18"/>
                <w:szCs w:val="18"/>
              </w:rPr>
            </w:pPr>
            <w:r>
              <w:rPr>
                <w:rFonts w:ascii="Arial" w:hAnsi="Arial"/>
                <w:sz w:val="18"/>
                <w:szCs w:val="18"/>
              </w:rPr>
              <w:t>Design and c</w:t>
            </w:r>
            <w:r w:rsidRPr="00947D09">
              <w:rPr>
                <w:rFonts w:ascii="Arial" w:hAnsi="Arial"/>
                <w:sz w:val="18"/>
                <w:szCs w:val="18"/>
              </w:rPr>
              <w:t xml:space="preserve">onstruction of projects </w:t>
            </w:r>
          </w:p>
        </w:tc>
        <w:tc>
          <w:tcPr>
            <w:tcW w:w="1422" w:type="dxa"/>
            <w:vAlign w:val="bottom"/>
          </w:tcPr>
          <w:p w:rsidR="00AB2BC2" w:rsidRPr="00947D09" w:rsidRDefault="00A01EEF" w:rsidP="00EE2491">
            <w:pPr>
              <w:tabs>
                <w:tab w:val="decimal" w:pos="1132"/>
              </w:tabs>
              <w:spacing w:line="340" w:lineRule="exact"/>
              <w:ind w:right="-43"/>
              <w:jc w:val="both"/>
              <w:rPr>
                <w:rFonts w:ascii="Arial" w:hAnsi="Arial"/>
                <w:sz w:val="18"/>
                <w:szCs w:val="18"/>
                <w:cs/>
              </w:rPr>
            </w:pPr>
            <w:r>
              <w:rPr>
                <w:rFonts w:ascii="Arial" w:hAnsi="Arial"/>
                <w:sz w:val="18"/>
                <w:szCs w:val="18"/>
              </w:rPr>
              <w:t>41</w:t>
            </w:r>
          </w:p>
        </w:tc>
        <w:tc>
          <w:tcPr>
            <w:tcW w:w="1440" w:type="dxa"/>
            <w:vAlign w:val="bottom"/>
          </w:tcPr>
          <w:p w:rsidR="00AB2BC2" w:rsidRPr="00947D09" w:rsidRDefault="0037755D" w:rsidP="00EE2491">
            <w:pPr>
              <w:tabs>
                <w:tab w:val="decimal" w:pos="1132"/>
              </w:tabs>
              <w:spacing w:line="340" w:lineRule="exact"/>
              <w:ind w:right="-43"/>
              <w:jc w:val="both"/>
              <w:rPr>
                <w:rFonts w:ascii="Arial" w:hAnsi="Arial"/>
                <w:sz w:val="18"/>
                <w:szCs w:val="18"/>
              </w:rPr>
            </w:pPr>
            <w:r>
              <w:rPr>
                <w:rFonts w:ascii="Arial" w:hAnsi="Arial"/>
                <w:sz w:val="18"/>
                <w:szCs w:val="18"/>
              </w:rPr>
              <w:t>100</w:t>
            </w:r>
          </w:p>
        </w:tc>
        <w:tc>
          <w:tcPr>
            <w:tcW w:w="1440" w:type="dxa"/>
            <w:vAlign w:val="bottom"/>
          </w:tcPr>
          <w:p w:rsidR="00AB2BC2" w:rsidRPr="00947D09" w:rsidRDefault="00A01EEF" w:rsidP="00EE2491">
            <w:pPr>
              <w:tabs>
                <w:tab w:val="decimal" w:pos="1132"/>
              </w:tabs>
              <w:spacing w:line="340" w:lineRule="exact"/>
              <w:ind w:right="-43"/>
              <w:jc w:val="both"/>
              <w:rPr>
                <w:rFonts w:ascii="Arial" w:hAnsi="Arial"/>
                <w:sz w:val="18"/>
                <w:szCs w:val="18"/>
              </w:rPr>
            </w:pPr>
            <w:r>
              <w:rPr>
                <w:rFonts w:ascii="Arial" w:hAnsi="Arial"/>
                <w:sz w:val="18"/>
                <w:szCs w:val="18"/>
              </w:rPr>
              <w:t>-</w:t>
            </w:r>
          </w:p>
        </w:tc>
        <w:tc>
          <w:tcPr>
            <w:tcW w:w="1440" w:type="dxa"/>
            <w:vAlign w:val="bottom"/>
          </w:tcPr>
          <w:p w:rsidR="00AB2BC2" w:rsidRPr="00947D09" w:rsidRDefault="0037755D" w:rsidP="00EE2491">
            <w:pPr>
              <w:tabs>
                <w:tab w:val="decimal" w:pos="1132"/>
              </w:tabs>
              <w:spacing w:line="340" w:lineRule="exact"/>
              <w:ind w:right="-43"/>
              <w:jc w:val="both"/>
              <w:rPr>
                <w:rFonts w:ascii="Arial" w:hAnsi="Arial"/>
                <w:sz w:val="18"/>
                <w:szCs w:val="18"/>
              </w:rPr>
            </w:pPr>
            <w:r>
              <w:rPr>
                <w:rFonts w:ascii="Arial" w:hAnsi="Arial"/>
                <w:sz w:val="18"/>
                <w:szCs w:val="18"/>
              </w:rPr>
              <w:t>-</w:t>
            </w:r>
          </w:p>
        </w:tc>
      </w:tr>
      <w:tr w:rsidR="00AB2BC2" w:rsidRPr="00947D09" w:rsidTr="00EE2491">
        <w:tc>
          <w:tcPr>
            <w:tcW w:w="3330" w:type="dxa"/>
          </w:tcPr>
          <w:p w:rsidR="00AB2BC2" w:rsidRPr="00947D09" w:rsidRDefault="00AB2BC2" w:rsidP="00AB2BC2">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sz w:val="18"/>
                <w:szCs w:val="18"/>
              </w:rPr>
            </w:pPr>
            <w:r w:rsidRPr="00947D09">
              <w:rPr>
                <w:rFonts w:ascii="Arial" w:hAnsi="Arial"/>
                <w:sz w:val="18"/>
                <w:szCs w:val="18"/>
              </w:rPr>
              <w:t>Installation and development system agreements</w:t>
            </w:r>
          </w:p>
        </w:tc>
        <w:tc>
          <w:tcPr>
            <w:tcW w:w="1422" w:type="dxa"/>
            <w:vAlign w:val="bottom"/>
          </w:tcPr>
          <w:p w:rsidR="00AB2BC2" w:rsidRPr="00947D09" w:rsidRDefault="00A01EEF" w:rsidP="00EE2491">
            <w:pPr>
              <w:tabs>
                <w:tab w:val="decimal" w:pos="1132"/>
              </w:tabs>
              <w:spacing w:line="340" w:lineRule="exact"/>
              <w:ind w:right="-43"/>
              <w:jc w:val="both"/>
              <w:rPr>
                <w:rFonts w:ascii="Arial" w:hAnsi="Arial"/>
                <w:sz w:val="18"/>
                <w:szCs w:val="18"/>
              </w:rPr>
            </w:pPr>
            <w:r>
              <w:rPr>
                <w:rFonts w:ascii="Arial" w:hAnsi="Arial"/>
                <w:sz w:val="18"/>
                <w:szCs w:val="18"/>
              </w:rPr>
              <w:t>16</w:t>
            </w:r>
          </w:p>
        </w:tc>
        <w:tc>
          <w:tcPr>
            <w:tcW w:w="1440" w:type="dxa"/>
            <w:vAlign w:val="bottom"/>
          </w:tcPr>
          <w:p w:rsidR="00AB2BC2" w:rsidRPr="00947D09" w:rsidRDefault="0037755D" w:rsidP="00EE2491">
            <w:pPr>
              <w:tabs>
                <w:tab w:val="decimal" w:pos="1132"/>
              </w:tabs>
              <w:spacing w:line="340" w:lineRule="exact"/>
              <w:ind w:right="-43"/>
              <w:jc w:val="both"/>
              <w:rPr>
                <w:rFonts w:ascii="Arial" w:hAnsi="Arial"/>
                <w:sz w:val="18"/>
                <w:szCs w:val="18"/>
              </w:rPr>
            </w:pPr>
            <w:r>
              <w:rPr>
                <w:rFonts w:ascii="Arial" w:hAnsi="Arial"/>
                <w:sz w:val="18"/>
                <w:szCs w:val="18"/>
              </w:rPr>
              <w:t>6</w:t>
            </w:r>
          </w:p>
        </w:tc>
        <w:tc>
          <w:tcPr>
            <w:tcW w:w="1440" w:type="dxa"/>
            <w:vAlign w:val="bottom"/>
          </w:tcPr>
          <w:p w:rsidR="00AB2BC2" w:rsidRPr="00947D09" w:rsidRDefault="00A01EEF" w:rsidP="00EE2491">
            <w:pPr>
              <w:tabs>
                <w:tab w:val="decimal" w:pos="1132"/>
              </w:tabs>
              <w:spacing w:line="340" w:lineRule="exact"/>
              <w:ind w:right="-43"/>
              <w:jc w:val="both"/>
              <w:rPr>
                <w:rFonts w:ascii="Arial" w:hAnsi="Arial"/>
                <w:sz w:val="18"/>
                <w:szCs w:val="18"/>
              </w:rPr>
            </w:pPr>
            <w:r>
              <w:rPr>
                <w:rFonts w:ascii="Arial" w:hAnsi="Arial"/>
                <w:sz w:val="18"/>
                <w:szCs w:val="18"/>
              </w:rPr>
              <w:t>1</w:t>
            </w:r>
          </w:p>
        </w:tc>
        <w:tc>
          <w:tcPr>
            <w:tcW w:w="1440" w:type="dxa"/>
            <w:vAlign w:val="bottom"/>
          </w:tcPr>
          <w:p w:rsidR="00AB2BC2" w:rsidRPr="00947D09" w:rsidRDefault="0037755D" w:rsidP="00EE2491">
            <w:pPr>
              <w:tabs>
                <w:tab w:val="decimal" w:pos="1132"/>
              </w:tabs>
              <w:spacing w:line="340" w:lineRule="exact"/>
              <w:ind w:right="-43"/>
              <w:jc w:val="both"/>
              <w:rPr>
                <w:rFonts w:ascii="Arial" w:hAnsi="Arial"/>
                <w:sz w:val="18"/>
                <w:szCs w:val="18"/>
              </w:rPr>
            </w:pPr>
            <w:r>
              <w:rPr>
                <w:rFonts w:ascii="Arial" w:hAnsi="Arial"/>
                <w:sz w:val="18"/>
                <w:szCs w:val="18"/>
              </w:rPr>
              <w:t>1</w:t>
            </w:r>
          </w:p>
        </w:tc>
      </w:tr>
    </w:tbl>
    <w:p w:rsidR="00C97784" w:rsidRPr="003A23F0" w:rsidRDefault="00FE15C3" w:rsidP="00513D25">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C97784" w:rsidRPr="003A23F0">
        <w:rPr>
          <w:rFonts w:ascii="Arial" w:hAnsi="Arial" w:cs="Arial"/>
          <w:b/>
          <w:bCs/>
          <w:sz w:val="22"/>
          <w:szCs w:val="22"/>
        </w:rPr>
        <w:t>.2</w:t>
      </w:r>
      <w:r w:rsidR="00C97784" w:rsidRPr="003A23F0">
        <w:rPr>
          <w:rFonts w:ascii="Arial" w:hAnsi="Arial" w:cs="Arial"/>
          <w:b/>
          <w:bCs/>
          <w:sz w:val="22"/>
          <w:szCs w:val="22"/>
        </w:rPr>
        <w:tab/>
        <w:t xml:space="preserve">Operating lease </w:t>
      </w:r>
      <w:r w:rsidR="00624697" w:rsidRPr="003A23F0">
        <w:rPr>
          <w:rFonts w:ascii="Arial" w:hAnsi="Arial" w:cs="Arial"/>
          <w:b/>
          <w:bCs/>
          <w:sz w:val="22"/>
          <w:szCs w:val="22"/>
        </w:rPr>
        <w:t>commitments</w:t>
      </w:r>
    </w:p>
    <w:p w:rsidR="00C97784" w:rsidRPr="003A23F0" w:rsidRDefault="00C97784" w:rsidP="007C0CA2">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 land, office building space</w:t>
      </w:r>
      <w:r w:rsidR="00040ECC">
        <w:rPr>
          <w:rFonts w:ascii="Arial" w:hAnsi="Arial" w:cs="Arial"/>
          <w:sz w:val="22"/>
          <w:szCs w:val="22"/>
        </w:rPr>
        <w:t xml:space="preserve"> and service</w:t>
      </w:r>
      <w:r w:rsidR="007C0CA2" w:rsidRPr="007C0CA2">
        <w:rPr>
          <w:rFonts w:ascii="Arial" w:hAnsi="Arial" w:cs="Arial"/>
          <w:sz w:val="22"/>
          <w:szCs w:val="22"/>
        </w:rPr>
        <w:t xml:space="preserve">, and motor vehicles. The terms of the agreements are generally between </w:t>
      </w:r>
      <w:r w:rsidR="00A01EEF">
        <w:rPr>
          <w:rFonts w:ascii="Arial" w:hAnsi="Arial" w:cs="Arial"/>
          <w:sz w:val="22"/>
          <w:szCs w:val="22"/>
        </w:rPr>
        <w:t>1</w:t>
      </w:r>
      <w:r w:rsidR="007C0CA2" w:rsidRPr="007C0CA2">
        <w:rPr>
          <w:rFonts w:ascii="Arial" w:hAnsi="Arial" w:cs="Arial"/>
          <w:sz w:val="22"/>
          <w:szCs w:val="22"/>
        </w:rPr>
        <w:t xml:space="preserve"> and</w:t>
      </w:r>
      <w:r w:rsidR="00130B01">
        <w:rPr>
          <w:rFonts w:ascii="Arial" w:hAnsi="Arial" w:cs="Arial"/>
          <w:sz w:val="22"/>
          <w:szCs w:val="22"/>
        </w:rPr>
        <w:t xml:space="preserve"> </w:t>
      </w:r>
      <w:r w:rsidR="0063028D">
        <w:rPr>
          <w:rFonts w:ascii="Arial" w:hAnsi="Arial" w:cs="Arial"/>
          <w:sz w:val="22"/>
          <w:szCs w:val="22"/>
        </w:rPr>
        <w:t>4</w:t>
      </w:r>
      <w:r w:rsidR="007C0CA2" w:rsidRPr="007C0CA2">
        <w:rPr>
          <w:rFonts w:ascii="Arial" w:hAnsi="Arial" w:cs="Arial"/>
          <w:sz w:val="22"/>
          <w:szCs w:val="22"/>
        </w:rPr>
        <w:t xml:space="preserve"> years. (31 December 2019: 1 and 30 years).</w:t>
      </w:r>
    </w:p>
    <w:p w:rsidR="00C97784" w:rsidRDefault="00DB0D9C"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operating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rsidR="0037755D" w:rsidRPr="0037755D" w:rsidRDefault="0037755D" w:rsidP="0037755D">
      <w:pPr>
        <w:tabs>
          <w:tab w:val="left" w:pos="900"/>
          <w:tab w:val="right" w:pos="7200"/>
        </w:tabs>
        <w:spacing w:before="240" w:line="300" w:lineRule="exact"/>
        <w:ind w:right="-58"/>
        <w:jc w:val="right"/>
        <w:rPr>
          <w:rFonts w:ascii="Arial" w:hAnsi="Arial" w:cs="Arial"/>
          <w:sz w:val="18"/>
          <w:szCs w:val="18"/>
        </w:rPr>
      </w:pPr>
      <w:r w:rsidRPr="0037755D">
        <w:rPr>
          <w:rFonts w:ascii="Arial" w:hAnsi="Arial" w:cs="Arial"/>
          <w:sz w:val="18"/>
          <w:szCs w:val="18"/>
        </w:rPr>
        <w:t xml:space="preserve">(Unit: </w:t>
      </w:r>
      <w:r>
        <w:rPr>
          <w:rFonts w:ascii="Arial" w:hAnsi="Arial" w:cs="Arial"/>
          <w:sz w:val="18"/>
          <w:szCs w:val="18"/>
        </w:rPr>
        <w:t>Million</w:t>
      </w:r>
      <w:r w:rsidRPr="0037755D">
        <w:rPr>
          <w:rFonts w:ascii="Arial" w:hAnsi="Arial" w:cs="Arial"/>
          <w:sz w:val="18"/>
          <w:szCs w:val="18"/>
        </w:rPr>
        <w:t xml:space="preserve"> Baht)</w:t>
      </w:r>
    </w:p>
    <w:tbl>
      <w:tblPr>
        <w:tblW w:w="8820" w:type="dxa"/>
        <w:tblInd w:w="450" w:type="dxa"/>
        <w:tblLayout w:type="fixed"/>
        <w:tblLook w:val="01E0" w:firstRow="1" w:lastRow="1" w:firstColumn="1" w:lastColumn="1" w:noHBand="0" w:noVBand="0"/>
      </w:tblPr>
      <w:tblGrid>
        <w:gridCol w:w="2520"/>
        <w:gridCol w:w="1620"/>
        <w:gridCol w:w="1530"/>
        <w:gridCol w:w="1530"/>
        <w:gridCol w:w="1612"/>
        <w:gridCol w:w="8"/>
      </w:tblGrid>
      <w:tr w:rsidR="00624697" w:rsidRPr="00D33F95" w:rsidTr="007C0CA2">
        <w:trPr>
          <w:gridAfter w:val="1"/>
          <w:wAfter w:w="8" w:type="dxa"/>
        </w:trPr>
        <w:tc>
          <w:tcPr>
            <w:tcW w:w="2520" w:type="dxa"/>
          </w:tcPr>
          <w:p w:rsidR="00624697" w:rsidRPr="00D33F95" w:rsidRDefault="00624697" w:rsidP="00A0527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3150"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Consolidated</w:t>
            </w:r>
            <w:r w:rsidR="00ED2E64">
              <w:rPr>
                <w:rFonts w:ascii="Arial" w:hAnsi="Arial" w:cstheme="minorBidi" w:hint="cs"/>
                <w:sz w:val="18"/>
                <w:szCs w:val="18"/>
                <w:cs/>
              </w:rPr>
              <w:t xml:space="preserve"> </w:t>
            </w:r>
            <w:r w:rsidRPr="00D33F95">
              <w:rPr>
                <w:rFonts w:ascii="Arial" w:hAnsi="Arial" w:cs="Arial"/>
                <w:sz w:val="18"/>
                <w:szCs w:val="18"/>
              </w:rPr>
              <w:t>financial statements</w:t>
            </w:r>
          </w:p>
        </w:tc>
        <w:tc>
          <w:tcPr>
            <w:tcW w:w="3142" w:type="dxa"/>
            <w:gridSpan w:val="2"/>
          </w:tcPr>
          <w:p w:rsidR="00624697" w:rsidRPr="00D33F95" w:rsidRDefault="00624697" w:rsidP="00A0527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D33F95">
              <w:rPr>
                <w:rFonts w:ascii="Arial" w:hAnsi="Arial" w:cs="Arial"/>
                <w:sz w:val="18"/>
                <w:szCs w:val="18"/>
              </w:rPr>
              <w:t>Separate financial statements</w:t>
            </w:r>
          </w:p>
        </w:tc>
      </w:tr>
      <w:tr w:rsidR="00AB2BC2" w:rsidRPr="00D33F95" w:rsidTr="007C0CA2">
        <w:tc>
          <w:tcPr>
            <w:tcW w:w="25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p>
        </w:tc>
        <w:tc>
          <w:tcPr>
            <w:tcW w:w="1620" w:type="dxa"/>
          </w:tcPr>
          <w:p w:rsidR="00AB2BC2" w:rsidRPr="00AB2BC2" w:rsidRDefault="004D01F5"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D01F5">
              <w:rPr>
                <w:rFonts w:ascii="Arial" w:hAnsi="Arial" w:cs="Arial"/>
                <w:sz w:val="18"/>
                <w:szCs w:val="18"/>
              </w:rPr>
              <w:t xml:space="preserve">30 June </w:t>
            </w:r>
            <w:r w:rsidRPr="004D01F5">
              <w:rPr>
                <w:rFonts w:ascii="Arial" w:hAnsi="Arial" w:cs="Arial" w:hint="cs"/>
                <w:sz w:val="18"/>
                <w:szCs w:val="18"/>
                <w:cs/>
              </w:rPr>
              <w:t xml:space="preserve">               </w:t>
            </w:r>
            <w:r w:rsidR="00AB2BC2" w:rsidRPr="00AB2BC2">
              <w:rPr>
                <w:rFonts w:ascii="Arial" w:hAnsi="Arial" w:cs="Arial"/>
                <w:sz w:val="18"/>
                <w:szCs w:val="18"/>
              </w:rPr>
              <w:t>2020</w:t>
            </w:r>
          </w:p>
        </w:tc>
        <w:tc>
          <w:tcPr>
            <w:tcW w:w="1530" w:type="dxa"/>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2019</w:t>
            </w:r>
          </w:p>
        </w:tc>
        <w:tc>
          <w:tcPr>
            <w:tcW w:w="1530" w:type="dxa"/>
          </w:tcPr>
          <w:p w:rsidR="00AB2BC2" w:rsidRPr="00AB2BC2" w:rsidRDefault="004D01F5"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4D01F5">
              <w:rPr>
                <w:rFonts w:ascii="Arial" w:hAnsi="Arial" w:cs="Arial"/>
                <w:sz w:val="18"/>
                <w:szCs w:val="18"/>
              </w:rPr>
              <w:t xml:space="preserve">30 June </w:t>
            </w:r>
            <w:r w:rsidRPr="004D01F5">
              <w:rPr>
                <w:rFonts w:ascii="Arial" w:hAnsi="Arial" w:cs="Arial" w:hint="cs"/>
                <w:sz w:val="18"/>
                <w:szCs w:val="18"/>
                <w:cs/>
              </w:rPr>
              <w:t xml:space="preserve">          </w:t>
            </w:r>
            <w:r w:rsidR="00AB2BC2" w:rsidRPr="00AB2BC2">
              <w:rPr>
                <w:rFonts w:ascii="Arial" w:hAnsi="Arial" w:cs="Arial"/>
                <w:sz w:val="18"/>
                <w:szCs w:val="18"/>
              </w:rPr>
              <w:t>2020</w:t>
            </w:r>
          </w:p>
        </w:tc>
        <w:tc>
          <w:tcPr>
            <w:tcW w:w="1620" w:type="dxa"/>
            <w:gridSpan w:val="2"/>
          </w:tcPr>
          <w:p w:rsidR="00AB2BC2" w:rsidRPr="00AB2BC2" w:rsidRDefault="00AB2BC2" w:rsidP="00AB2BC2">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B2BC2">
              <w:rPr>
                <w:rFonts w:ascii="Arial" w:hAnsi="Arial" w:cs="Arial"/>
                <w:sz w:val="18"/>
                <w:szCs w:val="18"/>
              </w:rPr>
              <w:t>31 December 2019</w:t>
            </w:r>
          </w:p>
        </w:tc>
      </w:tr>
      <w:tr w:rsidR="00AB2BC2" w:rsidRPr="00D33F95" w:rsidTr="007C0CA2">
        <w:tc>
          <w:tcPr>
            <w:tcW w:w="25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both"/>
              <w:rPr>
                <w:rFonts w:ascii="Arial" w:hAnsi="Arial" w:cs="Arial"/>
                <w:sz w:val="18"/>
                <w:szCs w:val="18"/>
              </w:rPr>
            </w:pPr>
            <w:r w:rsidRPr="00D33F95">
              <w:rPr>
                <w:rFonts w:ascii="Arial" w:hAnsi="Arial" w:cs="Arial"/>
                <w:sz w:val="18"/>
                <w:szCs w:val="18"/>
              </w:rPr>
              <w:t>Payables:</w:t>
            </w:r>
          </w:p>
        </w:tc>
        <w:tc>
          <w:tcPr>
            <w:tcW w:w="162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530" w:type="dxa"/>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u w:val="single"/>
              </w:rPr>
            </w:pPr>
          </w:p>
        </w:tc>
        <w:tc>
          <w:tcPr>
            <w:tcW w:w="1620" w:type="dxa"/>
            <w:gridSpan w:val="2"/>
          </w:tcPr>
          <w:p w:rsidR="00AB2BC2" w:rsidRPr="00D33F95" w:rsidRDefault="00AB2BC2" w:rsidP="00AB2BC2">
            <w:pPr>
              <w:tabs>
                <w:tab w:val="left" w:pos="360"/>
                <w:tab w:val="left" w:pos="720"/>
                <w:tab w:val="left" w:pos="2880"/>
                <w:tab w:val="left" w:pos="5760"/>
                <w:tab w:val="decimal" w:pos="6660"/>
                <w:tab w:val="left" w:pos="7110"/>
                <w:tab w:val="decimal" w:pos="7920"/>
              </w:tabs>
              <w:spacing w:line="340" w:lineRule="exact"/>
              <w:ind w:right="-43"/>
              <w:rPr>
                <w:rFonts w:ascii="Arial" w:hAnsi="Arial" w:cs="Arial"/>
                <w:sz w:val="18"/>
                <w:szCs w:val="18"/>
              </w:rPr>
            </w:pPr>
          </w:p>
        </w:tc>
      </w:tr>
      <w:tr w:rsidR="00A01EEF" w:rsidRPr="00D33F95" w:rsidTr="007C0CA2">
        <w:trPr>
          <w:trHeight w:val="144"/>
        </w:trPr>
        <w:tc>
          <w:tcPr>
            <w:tcW w:w="2520" w:type="dxa"/>
          </w:tcPr>
          <w:p w:rsidR="00A01EEF" w:rsidRPr="00D33F95" w:rsidRDefault="00A01EEF" w:rsidP="00A01EEF">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up to 1 year</w:t>
            </w:r>
          </w:p>
        </w:tc>
        <w:tc>
          <w:tcPr>
            <w:tcW w:w="162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19</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541</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3</w:t>
            </w:r>
          </w:p>
        </w:tc>
        <w:tc>
          <w:tcPr>
            <w:tcW w:w="1620" w:type="dxa"/>
            <w:gridSpan w:val="2"/>
          </w:tcPr>
          <w:p w:rsidR="00A01EEF" w:rsidRPr="00AB2BC2" w:rsidRDefault="00A01EEF" w:rsidP="00A01EEF">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14</w:t>
            </w:r>
          </w:p>
        </w:tc>
      </w:tr>
      <w:tr w:rsidR="00A01EEF" w:rsidRPr="00D33F95" w:rsidTr="007C0CA2">
        <w:tc>
          <w:tcPr>
            <w:tcW w:w="2520" w:type="dxa"/>
          </w:tcPr>
          <w:p w:rsidR="00A01EEF" w:rsidRPr="00D33F95" w:rsidRDefault="00A01EEF" w:rsidP="00A01EEF">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1 and up to 5 years</w:t>
            </w:r>
          </w:p>
        </w:tc>
        <w:tc>
          <w:tcPr>
            <w:tcW w:w="162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1</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503</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w:t>
            </w:r>
          </w:p>
        </w:tc>
        <w:tc>
          <w:tcPr>
            <w:tcW w:w="1620" w:type="dxa"/>
            <w:gridSpan w:val="2"/>
          </w:tcPr>
          <w:p w:rsidR="00A01EEF" w:rsidRPr="00AB2BC2" w:rsidRDefault="00A01EEF" w:rsidP="00A01EEF">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31</w:t>
            </w:r>
          </w:p>
        </w:tc>
      </w:tr>
      <w:tr w:rsidR="00A01EEF" w:rsidRPr="00D33F95" w:rsidTr="007C0CA2">
        <w:tc>
          <w:tcPr>
            <w:tcW w:w="2520" w:type="dxa"/>
          </w:tcPr>
          <w:p w:rsidR="00A01EEF" w:rsidRPr="00D33F95" w:rsidRDefault="00A01EEF" w:rsidP="00A01EEF">
            <w:pPr>
              <w:tabs>
                <w:tab w:val="left" w:pos="612"/>
                <w:tab w:val="left" w:pos="720"/>
                <w:tab w:val="left" w:pos="2880"/>
                <w:tab w:val="left" w:pos="5760"/>
                <w:tab w:val="decimal" w:pos="6660"/>
                <w:tab w:val="left" w:pos="7110"/>
                <w:tab w:val="decimal" w:pos="7920"/>
              </w:tabs>
              <w:spacing w:line="340" w:lineRule="exact"/>
              <w:ind w:left="162" w:right="-43"/>
              <w:jc w:val="both"/>
              <w:rPr>
                <w:rFonts w:ascii="Arial" w:hAnsi="Arial" w:cs="Arial"/>
                <w:sz w:val="18"/>
                <w:szCs w:val="18"/>
              </w:rPr>
            </w:pPr>
            <w:r w:rsidRPr="00D33F95">
              <w:rPr>
                <w:rFonts w:ascii="Arial" w:hAnsi="Arial" w:cs="Arial"/>
                <w:sz w:val="18"/>
                <w:szCs w:val="18"/>
              </w:rPr>
              <w:t>In over 5 years</w:t>
            </w:r>
          </w:p>
        </w:tc>
        <w:tc>
          <w:tcPr>
            <w:tcW w:w="162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562</w:t>
            </w:r>
          </w:p>
        </w:tc>
        <w:tc>
          <w:tcPr>
            <w:tcW w:w="1530" w:type="dxa"/>
          </w:tcPr>
          <w:p w:rsidR="00A01EEF" w:rsidRPr="00A01EEF" w:rsidRDefault="00A01EEF" w:rsidP="00A01EEF">
            <w:pPr>
              <w:tabs>
                <w:tab w:val="decimal" w:pos="972"/>
              </w:tabs>
              <w:spacing w:line="340" w:lineRule="exact"/>
              <w:ind w:right="-43"/>
              <w:jc w:val="both"/>
              <w:rPr>
                <w:rFonts w:ascii="Arial" w:hAnsi="Arial" w:cstheme="minorBidi"/>
                <w:sz w:val="18"/>
                <w:szCs w:val="18"/>
                <w:cs/>
              </w:rPr>
            </w:pPr>
            <w:r w:rsidRPr="00A01EEF">
              <w:rPr>
                <w:rFonts w:ascii="Arial" w:hAnsi="Arial" w:cstheme="minorBidi"/>
                <w:sz w:val="18"/>
                <w:szCs w:val="18"/>
              </w:rPr>
              <w:t>-</w:t>
            </w:r>
          </w:p>
        </w:tc>
        <w:tc>
          <w:tcPr>
            <w:tcW w:w="1620" w:type="dxa"/>
            <w:gridSpan w:val="2"/>
          </w:tcPr>
          <w:p w:rsidR="00A01EEF" w:rsidRPr="00AB2BC2" w:rsidRDefault="00A01EEF" w:rsidP="00A01EEF">
            <w:pPr>
              <w:tabs>
                <w:tab w:val="decimal" w:pos="972"/>
              </w:tabs>
              <w:spacing w:line="340" w:lineRule="exact"/>
              <w:ind w:right="-43"/>
              <w:jc w:val="both"/>
              <w:rPr>
                <w:rFonts w:ascii="Arial" w:hAnsi="Arial" w:cstheme="minorBidi"/>
                <w:sz w:val="18"/>
                <w:szCs w:val="18"/>
              </w:rPr>
            </w:pPr>
            <w:r>
              <w:rPr>
                <w:rFonts w:ascii="Arial" w:hAnsi="Arial" w:cstheme="minorBidi"/>
                <w:sz w:val="18"/>
                <w:szCs w:val="18"/>
              </w:rPr>
              <w:t>27</w:t>
            </w:r>
          </w:p>
        </w:tc>
      </w:tr>
    </w:tbl>
    <w:p w:rsidR="00C97784" w:rsidRPr="003A23F0" w:rsidRDefault="001428BE" w:rsidP="003469F2">
      <w:pPr>
        <w:tabs>
          <w:tab w:val="left" w:pos="2880"/>
          <w:tab w:val="left" w:pos="5760"/>
          <w:tab w:val="decimal" w:pos="6660"/>
          <w:tab w:val="left" w:pos="7110"/>
          <w:tab w:val="decimal" w:pos="7920"/>
        </w:tabs>
        <w:spacing w:before="240" w:after="120" w:line="380" w:lineRule="exact"/>
        <w:ind w:left="547" w:right="-43" w:hanging="547"/>
        <w:jc w:val="both"/>
        <w:rPr>
          <w:rFonts w:ascii="Arial" w:hAnsi="Arial" w:cs="Arial"/>
          <w:sz w:val="22"/>
          <w:szCs w:val="22"/>
        </w:rPr>
      </w:pPr>
      <w:r>
        <w:rPr>
          <w:rFonts w:ascii="Arial" w:hAnsi="Arial" w:cs="Arial"/>
          <w:b/>
          <w:bCs/>
          <w:sz w:val="22"/>
          <w:szCs w:val="22"/>
        </w:rPr>
        <w:t>4</w:t>
      </w:r>
      <w:r w:rsidR="00A01EEF">
        <w:rPr>
          <w:rFonts w:ascii="Arial" w:hAnsi="Arial" w:cs="Arial"/>
          <w:b/>
          <w:bCs/>
          <w:sz w:val="22"/>
          <w:szCs w:val="22"/>
        </w:rPr>
        <w:t>5</w:t>
      </w:r>
      <w:r w:rsidR="00C97784" w:rsidRPr="00CD35D2">
        <w:rPr>
          <w:rFonts w:ascii="Arial" w:hAnsi="Arial" w:cs="Arial"/>
          <w:b/>
          <w:bCs/>
          <w:sz w:val="22"/>
          <w:szCs w:val="22"/>
        </w:rPr>
        <w:t>.</w:t>
      </w:r>
      <w:r w:rsidR="0047774A" w:rsidRPr="00CD35D2">
        <w:rPr>
          <w:rFonts w:ascii="Arial" w:hAnsi="Arial" w:cs="Arial"/>
          <w:b/>
          <w:bCs/>
          <w:sz w:val="22"/>
          <w:szCs w:val="22"/>
        </w:rPr>
        <w:t>3</w:t>
      </w:r>
      <w:r w:rsidR="00C97784" w:rsidRPr="003A23F0">
        <w:rPr>
          <w:rFonts w:ascii="Arial" w:hAnsi="Arial" w:cs="Arial"/>
          <w:sz w:val="22"/>
          <w:szCs w:val="22"/>
        </w:rPr>
        <w:tab/>
      </w:r>
      <w:r w:rsidR="00C97784">
        <w:rPr>
          <w:rFonts w:ascii="Arial" w:hAnsi="Arial" w:cs="Arial"/>
          <w:sz w:val="22"/>
          <w:szCs w:val="22"/>
        </w:rPr>
        <w:t xml:space="preserve">As at </w:t>
      </w:r>
      <w:r w:rsidR="004D01F5">
        <w:rPr>
          <w:rFonts w:ascii="Arial" w:hAnsi="Arial"/>
          <w:sz w:val="22"/>
          <w:szCs w:val="22"/>
        </w:rPr>
        <w:t xml:space="preserve">30 June </w:t>
      </w:r>
      <w:r w:rsidR="00AB2BC2">
        <w:rPr>
          <w:rFonts w:ascii="Arial" w:hAnsi="Arial"/>
          <w:sz w:val="22"/>
          <w:szCs w:val="22"/>
        </w:rPr>
        <w:t>2020</w:t>
      </w:r>
      <w:r w:rsidR="00C97784">
        <w:rPr>
          <w:rFonts w:ascii="Arial" w:hAnsi="Arial" w:cs="Arial"/>
          <w:sz w:val="22"/>
          <w:szCs w:val="22"/>
        </w:rPr>
        <w:t>, t</w:t>
      </w:r>
      <w:r w:rsidR="00C97784" w:rsidRPr="003A23F0">
        <w:rPr>
          <w:rFonts w:ascii="Arial" w:hAnsi="Arial" w:cs="Arial"/>
          <w:sz w:val="22"/>
          <w:szCs w:val="22"/>
        </w:rPr>
        <w:t xml:space="preserve">he </w:t>
      </w:r>
      <w:r w:rsidR="00FE15C3">
        <w:rPr>
          <w:rFonts w:ascii="Arial" w:hAnsi="Arial" w:cs="Arial"/>
          <w:sz w:val="22"/>
          <w:szCs w:val="22"/>
        </w:rPr>
        <w:t>Group</w:t>
      </w:r>
      <w:r w:rsidR="00C97784" w:rsidRPr="003A23F0">
        <w:rPr>
          <w:rFonts w:ascii="Arial" w:hAnsi="Arial" w:cs="Arial"/>
          <w:sz w:val="22"/>
          <w:szCs w:val="22"/>
        </w:rPr>
        <w:t xml:space="preserve"> had outstanding commitments in respect of </w:t>
      </w:r>
      <w:r w:rsidR="00FE15C3">
        <w:rPr>
          <w:rFonts w:ascii="Arial" w:hAnsi="Arial" w:cs="Arial"/>
          <w:sz w:val="22"/>
          <w:szCs w:val="22"/>
        </w:rPr>
        <w:t>software license and system maintenance agreement with a foreign software development company and service agreements</w:t>
      </w:r>
      <w:r w:rsidR="00C97784" w:rsidRPr="003A23F0">
        <w:rPr>
          <w:rFonts w:ascii="Arial" w:hAnsi="Arial" w:cs="Arial"/>
          <w:sz w:val="22"/>
          <w:szCs w:val="22"/>
        </w:rPr>
        <w:t xml:space="preserve"> </w:t>
      </w:r>
      <w:r w:rsidR="00C97784">
        <w:rPr>
          <w:rFonts w:ascii="Arial" w:hAnsi="Arial" w:cs="Arial"/>
          <w:sz w:val="22"/>
          <w:szCs w:val="22"/>
        </w:rPr>
        <w:t>which are payable in the future</w:t>
      </w:r>
      <w:r w:rsidR="00FE15C3">
        <w:rPr>
          <w:rFonts w:ascii="Arial" w:hAnsi="Arial" w:cs="Arial"/>
          <w:sz w:val="22"/>
          <w:szCs w:val="22"/>
        </w:rPr>
        <w:t xml:space="preserve"> </w:t>
      </w:r>
      <w:r w:rsidR="00C97784" w:rsidRPr="003A23F0">
        <w:rPr>
          <w:rFonts w:ascii="Arial" w:hAnsi="Arial" w:cs="Arial"/>
          <w:sz w:val="22"/>
          <w:szCs w:val="22"/>
        </w:rPr>
        <w:t xml:space="preserve">approximately Baht </w:t>
      </w:r>
      <w:r w:rsidR="00130B01">
        <w:rPr>
          <w:rFonts w:ascii="Arial" w:hAnsi="Arial" w:cstheme="minorBidi"/>
          <w:sz w:val="22"/>
          <w:szCs w:val="22"/>
        </w:rPr>
        <w:t>5</w:t>
      </w:r>
      <w:r w:rsidR="00C97784">
        <w:rPr>
          <w:rFonts w:ascii="Arial" w:hAnsi="Arial" w:cs="Arial"/>
          <w:sz w:val="22"/>
          <w:szCs w:val="22"/>
        </w:rPr>
        <w:t xml:space="preserve"> million and </w:t>
      </w:r>
      <w:r w:rsidR="00145CC4">
        <w:rPr>
          <w:rFonts w:ascii="Arial" w:hAnsi="Arial" w:cs="Arial"/>
          <w:sz w:val="22"/>
          <w:szCs w:val="22"/>
        </w:rPr>
        <w:t>JPY</w:t>
      </w:r>
      <w:r w:rsidR="00C97784">
        <w:rPr>
          <w:rFonts w:ascii="Arial" w:hAnsi="Arial" w:cs="Arial"/>
          <w:sz w:val="22"/>
          <w:szCs w:val="22"/>
        </w:rPr>
        <w:t xml:space="preserve"> </w:t>
      </w:r>
      <w:r w:rsidR="00130B01">
        <w:rPr>
          <w:rFonts w:ascii="Arial" w:hAnsi="Arial" w:cstheme="minorBidi"/>
          <w:sz w:val="22"/>
          <w:szCs w:val="22"/>
        </w:rPr>
        <w:t>1,3</w:t>
      </w:r>
      <w:r w:rsidR="004F67CF">
        <w:rPr>
          <w:rFonts w:ascii="Arial" w:hAnsi="Arial" w:cstheme="minorBidi"/>
          <w:sz w:val="22"/>
          <w:szCs w:val="22"/>
        </w:rPr>
        <w:t>2</w:t>
      </w:r>
      <w:r w:rsidR="00130B01">
        <w:rPr>
          <w:rFonts w:ascii="Arial" w:hAnsi="Arial" w:cstheme="minorBidi"/>
          <w:sz w:val="22"/>
          <w:szCs w:val="22"/>
        </w:rPr>
        <w:t>0</w:t>
      </w:r>
      <w:r w:rsidR="00FE15C3">
        <w:rPr>
          <w:rFonts w:ascii="Arial" w:hAnsi="Arial" w:cs="Arial"/>
          <w:sz w:val="22"/>
          <w:szCs w:val="22"/>
        </w:rPr>
        <w:t xml:space="preserve"> </w:t>
      </w:r>
      <w:r w:rsidR="00C97784">
        <w:rPr>
          <w:rFonts w:ascii="Arial" w:hAnsi="Arial" w:cs="Arial"/>
          <w:sz w:val="22"/>
          <w:szCs w:val="22"/>
        </w:rPr>
        <w:t>million</w:t>
      </w:r>
      <w:r w:rsidR="00650437">
        <w:rPr>
          <w:rFonts w:ascii="Arial" w:hAnsi="Arial" w:cs="Arial"/>
          <w:sz w:val="22"/>
          <w:szCs w:val="22"/>
        </w:rPr>
        <w:t xml:space="preserve"> </w:t>
      </w:r>
      <w:r w:rsidR="00C97784" w:rsidRPr="003A23F0">
        <w:rPr>
          <w:rFonts w:ascii="Arial" w:hAnsi="Arial" w:cs="Arial"/>
          <w:sz w:val="22"/>
          <w:szCs w:val="22"/>
        </w:rPr>
        <w:t>(31 De</w:t>
      </w:r>
      <w:r w:rsidR="0047774A">
        <w:rPr>
          <w:rFonts w:ascii="Arial" w:hAnsi="Arial" w:cs="Arial"/>
          <w:sz w:val="22"/>
          <w:szCs w:val="22"/>
        </w:rPr>
        <w:t xml:space="preserve">cember </w:t>
      </w:r>
      <w:r w:rsidR="003B5B16">
        <w:rPr>
          <w:rFonts w:ascii="Arial" w:hAnsi="Arial" w:cs="Arial"/>
          <w:sz w:val="22"/>
          <w:szCs w:val="22"/>
        </w:rPr>
        <w:t>201</w:t>
      </w:r>
      <w:r w:rsidR="00FE15C3">
        <w:rPr>
          <w:rFonts w:ascii="Arial" w:hAnsi="Arial" w:cs="Arial"/>
          <w:sz w:val="22"/>
          <w:szCs w:val="22"/>
        </w:rPr>
        <w:t>9</w:t>
      </w:r>
      <w:r w:rsidR="0047774A">
        <w:rPr>
          <w:rFonts w:ascii="Arial" w:hAnsi="Arial" w:cs="Arial"/>
          <w:sz w:val="22"/>
          <w:szCs w:val="22"/>
        </w:rPr>
        <w:t xml:space="preserve">: Baht </w:t>
      </w:r>
      <w:r w:rsidR="00FE15C3">
        <w:rPr>
          <w:rFonts w:ascii="Arial" w:hAnsi="Arial" w:cs="Arial"/>
          <w:sz w:val="22"/>
          <w:szCs w:val="22"/>
        </w:rPr>
        <w:t xml:space="preserve">21 </w:t>
      </w:r>
      <w:r w:rsidR="00C97784">
        <w:rPr>
          <w:rFonts w:ascii="Arial" w:hAnsi="Arial" w:cs="Arial"/>
          <w:sz w:val="22"/>
          <w:szCs w:val="22"/>
        </w:rPr>
        <w:t>million</w:t>
      </w:r>
      <w:r w:rsidR="0047774A">
        <w:rPr>
          <w:rFonts w:ascii="Arial" w:hAnsi="Arial" w:cs="Arial"/>
          <w:sz w:val="22"/>
          <w:szCs w:val="22"/>
        </w:rPr>
        <w:t xml:space="preserve"> and </w:t>
      </w:r>
      <w:r w:rsidR="00145CC4">
        <w:rPr>
          <w:rFonts w:ascii="Arial" w:hAnsi="Arial" w:cs="Arial"/>
          <w:sz w:val="22"/>
          <w:szCs w:val="22"/>
        </w:rPr>
        <w:t xml:space="preserve">JPY </w:t>
      </w:r>
      <w:r w:rsidR="00FE15C3">
        <w:rPr>
          <w:rFonts w:ascii="Arial" w:hAnsi="Arial" w:cs="Arial"/>
          <w:sz w:val="22"/>
          <w:szCs w:val="22"/>
        </w:rPr>
        <w:t xml:space="preserve">1,440 </w:t>
      </w:r>
      <w:r w:rsidR="0047774A">
        <w:rPr>
          <w:rFonts w:ascii="Arial" w:hAnsi="Arial" w:cs="Arial"/>
          <w:sz w:val="22"/>
          <w:szCs w:val="22"/>
        </w:rPr>
        <w:t>million</w:t>
      </w:r>
      <w:r w:rsidR="00C97784">
        <w:rPr>
          <w:rFonts w:ascii="Arial" w:hAnsi="Arial" w:cs="Arial"/>
          <w:sz w:val="22"/>
          <w:szCs w:val="22"/>
        </w:rPr>
        <w:t xml:space="preserve">) (the Company only: Baht </w:t>
      </w:r>
      <w:r w:rsidR="00130B01">
        <w:rPr>
          <w:rFonts w:ascii="Arial" w:hAnsi="Arial" w:cs="Arial"/>
          <w:sz w:val="22"/>
          <w:szCs w:val="22"/>
        </w:rPr>
        <w:t>1</w:t>
      </w:r>
      <w:r w:rsidR="00C97784">
        <w:rPr>
          <w:rFonts w:ascii="Arial" w:hAnsi="Arial" w:cs="Arial"/>
          <w:sz w:val="22"/>
          <w:szCs w:val="22"/>
        </w:rPr>
        <w:t xml:space="preserve"> million,</w:t>
      </w:r>
      <w:r w:rsidR="007D004C">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FE15C3">
        <w:rPr>
          <w:rFonts w:ascii="Arial" w:hAnsi="Arial" w:cs="Arial"/>
          <w:sz w:val="22"/>
          <w:szCs w:val="22"/>
        </w:rPr>
        <w:t>9</w:t>
      </w:r>
      <w:r w:rsidR="00C97784">
        <w:rPr>
          <w:rFonts w:ascii="Arial" w:hAnsi="Arial" w:cs="Arial"/>
          <w:sz w:val="22"/>
          <w:szCs w:val="22"/>
        </w:rPr>
        <w:t xml:space="preserve">: Baht </w:t>
      </w:r>
      <w:r w:rsidR="005C307D">
        <w:rPr>
          <w:rFonts w:ascii="Arial" w:hAnsi="Arial" w:cs="Arial"/>
          <w:sz w:val="22"/>
          <w:szCs w:val="22"/>
        </w:rPr>
        <w:t>2</w:t>
      </w:r>
      <w:r w:rsidR="00C97784">
        <w:rPr>
          <w:rFonts w:ascii="Arial" w:hAnsi="Arial" w:cs="Arial"/>
          <w:sz w:val="22"/>
          <w:szCs w:val="22"/>
        </w:rPr>
        <w:t xml:space="preserve"> million). These agreements will </w:t>
      </w:r>
      <w:r w:rsidR="00145CC4">
        <w:rPr>
          <w:rFonts w:ascii="Arial" w:hAnsi="Arial" w:cs="Arial"/>
          <w:sz w:val="22"/>
          <w:szCs w:val="22"/>
        </w:rPr>
        <w:t>mature</w:t>
      </w:r>
      <w:r w:rsidR="00C97784">
        <w:rPr>
          <w:rFonts w:ascii="Arial" w:hAnsi="Arial" w:cs="Arial"/>
          <w:sz w:val="22"/>
          <w:szCs w:val="22"/>
        </w:rPr>
        <w:t xml:space="preserve"> within </w:t>
      </w:r>
      <w:r w:rsidR="00130B01">
        <w:rPr>
          <w:rFonts w:ascii="Arial" w:hAnsi="Arial" w:cs="Arial"/>
          <w:sz w:val="22"/>
          <w:szCs w:val="22"/>
        </w:rPr>
        <w:t>August</w:t>
      </w:r>
      <w:r w:rsidR="0037755D">
        <w:rPr>
          <w:rFonts w:ascii="Arial" w:hAnsi="Arial" w:cs="Arial"/>
          <w:sz w:val="22"/>
          <w:szCs w:val="22"/>
        </w:rPr>
        <w:t xml:space="preserve"> 2020 to </w:t>
      </w:r>
      <w:r w:rsidR="00421E2F">
        <w:rPr>
          <w:rFonts w:ascii="Arial" w:hAnsi="Arial" w:cs="Arial"/>
          <w:sz w:val="22"/>
          <w:szCs w:val="22"/>
        </w:rPr>
        <w:t>December 2025</w:t>
      </w:r>
      <w:r w:rsidR="00F74F14">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December 2025</w:t>
      </w:r>
      <w:r w:rsidR="00C97784">
        <w:rPr>
          <w:rFonts w:ascii="Arial" w:hAnsi="Arial" w:cs="Arial"/>
          <w:sz w:val="22"/>
          <w:szCs w:val="22"/>
        </w:rPr>
        <w:t>) (the Company</w:t>
      </w:r>
      <w:r w:rsidR="00D201AD">
        <w:rPr>
          <w:rFonts w:ascii="Arial" w:hAnsi="Arial" w:cs="Arial"/>
          <w:sz w:val="22"/>
          <w:szCs w:val="22"/>
        </w:rPr>
        <w:t xml:space="preserve"> </w:t>
      </w:r>
      <w:r w:rsidR="00C97784">
        <w:rPr>
          <w:rFonts w:ascii="Arial" w:hAnsi="Arial" w:cs="Arial"/>
          <w:sz w:val="22"/>
          <w:szCs w:val="22"/>
        </w:rPr>
        <w:t xml:space="preserve">only: </w:t>
      </w:r>
      <w:r w:rsidR="00130B01">
        <w:rPr>
          <w:rFonts w:ascii="Arial" w:hAnsi="Arial" w:cs="Arial"/>
          <w:sz w:val="22"/>
          <w:szCs w:val="22"/>
        </w:rPr>
        <w:t xml:space="preserve">September </w:t>
      </w:r>
      <w:r w:rsidR="0037755D">
        <w:rPr>
          <w:rFonts w:ascii="Arial" w:hAnsi="Arial" w:cs="Arial"/>
          <w:sz w:val="22"/>
          <w:szCs w:val="22"/>
        </w:rPr>
        <w:t>20</w:t>
      </w:r>
      <w:r w:rsidR="0063028D">
        <w:rPr>
          <w:rFonts w:ascii="Arial" w:hAnsi="Arial" w:cs="Arial"/>
          <w:sz w:val="22"/>
          <w:szCs w:val="22"/>
        </w:rPr>
        <w:t>20</w:t>
      </w:r>
      <w:r w:rsidR="0037755D">
        <w:rPr>
          <w:rFonts w:ascii="Arial" w:hAnsi="Arial" w:cs="Arial"/>
          <w:sz w:val="22"/>
          <w:szCs w:val="22"/>
        </w:rPr>
        <w:t xml:space="preserve"> to </w:t>
      </w:r>
      <w:r w:rsidR="00130B01">
        <w:rPr>
          <w:rFonts w:ascii="Arial" w:hAnsi="Arial" w:cs="Arial"/>
          <w:sz w:val="22"/>
          <w:szCs w:val="22"/>
        </w:rPr>
        <w:t>February 202</w:t>
      </w:r>
      <w:r w:rsidR="0063028D">
        <w:rPr>
          <w:rFonts w:ascii="Arial" w:hAnsi="Arial" w:cs="Arial"/>
          <w:sz w:val="22"/>
          <w:szCs w:val="22"/>
        </w:rPr>
        <w:t>1</w:t>
      </w:r>
      <w:r w:rsidR="0037755D">
        <w:rPr>
          <w:rFonts w:ascii="Arial" w:hAnsi="Arial" w:cs="Arial"/>
          <w:sz w:val="22"/>
          <w:szCs w:val="22"/>
        </w:rPr>
        <w:t>,</w:t>
      </w:r>
      <w:r w:rsidR="00650437">
        <w:rPr>
          <w:rFonts w:ascii="Arial" w:hAnsi="Arial" w:cs="Arial"/>
          <w:sz w:val="22"/>
          <w:szCs w:val="22"/>
        </w:rPr>
        <w:t xml:space="preserve"> </w:t>
      </w:r>
      <w:r w:rsidR="00C97784">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00C97784">
        <w:rPr>
          <w:rFonts w:ascii="Arial" w:hAnsi="Arial" w:cs="Arial"/>
          <w:sz w:val="22"/>
          <w:szCs w:val="22"/>
        </w:rPr>
        <w:t xml:space="preserve">: </w:t>
      </w:r>
      <w:r w:rsidR="007D004C">
        <w:rPr>
          <w:rFonts w:ascii="Arial" w:hAnsi="Arial" w:cs="Arial"/>
          <w:sz w:val="22"/>
          <w:szCs w:val="22"/>
        </w:rPr>
        <w:t>February</w:t>
      </w:r>
      <w:r w:rsidR="0047774A">
        <w:rPr>
          <w:rFonts w:ascii="Arial" w:hAnsi="Arial" w:cs="Arial"/>
          <w:sz w:val="22"/>
          <w:szCs w:val="22"/>
        </w:rPr>
        <w:t xml:space="preserve"> </w:t>
      </w:r>
      <w:r w:rsidR="003B5B16">
        <w:rPr>
          <w:rFonts w:ascii="Arial" w:hAnsi="Arial" w:cs="Arial"/>
          <w:sz w:val="22"/>
          <w:szCs w:val="22"/>
        </w:rPr>
        <w:t>20</w:t>
      </w:r>
      <w:r w:rsidR="006D7327">
        <w:rPr>
          <w:rFonts w:ascii="Arial" w:hAnsi="Arial" w:cs="Arial"/>
          <w:sz w:val="22"/>
          <w:szCs w:val="22"/>
        </w:rPr>
        <w:t>20</w:t>
      </w:r>
      <w:r w:rsidR="0047774A">
        <w:rPr>
          <w:rFonts w:ascii="Arial" w:hAnsi="Arial" w:cs="Arial"/>
          <w:sz w:val="22"/>
          <w:szCs w:val="22"/>
        </w:rPr>
        <w:t xml:space="preserve"> to </w:t>
      </w:r>
      <w:r w:rsidR="00430285">
        <w:rPr>
          <w:rFonts w:ascii="Arial" w:hAnsi="Arial" w:cs="Arial"/>
          <w:sz w:val="22"/>
          <w:szCs w:val="22"/>
        </w:rPr>
        <w:t>December</w:t>
      </w:r>
      <w:r w:rsidR="0047774A">
        <w:rPr>
          <w:rFonts w:ascii="Arial" w:hAnsi="Arial" w:cs="Arial"/>
          <w:sz w:val="22"/>
          <w:szCs w:val="22"/>
        </w:rPr>
        <w:t xml:space="preserve"> </w:t>
      </w:r>
      <w:r w:rsidR="00BA13B7">
        <w:rPr>
          <w:rFonts w:ascii="Arial" w:hAnsi="Arial" w:cs="Arial"/>
          <w:sz w:val="22"/>
          <w:szCs w:val="22"/>
        </w:rPr>
        <w:t>202</w:t>
      </w:r>
      <w:r w:rsidR="006D7327">
        <w:rPr>
          <w:rFonts w:ascii="Arial" w:hAnsi="Arial" w:cs="Arial"/>
          <w:sz w:val="22"/>
          <w:szCs w:val="22"/>
        </w:rPr>
        <w:t>0</w:t>
      </w:r>
      <w:r w:rsidR="00C97784">
        <w:rPr>
          <w:rFonts w:ascii="Arial" w:hAnsi="Arial" w:cs="Arial"/>
          <w:sz w:val="22"/>
          <w:szCs w:val="22"/>
        </w:rPr>
        <w:t>).</w:t>
      </w:r>
    </w:p>
    <w:p w:rsidR="00C97784" w:rsidRPr="008E7A55" w:rsidRDefault="001428BE"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.4</w:t>
      </w:r>
      <w:r w:rsidR="00C97784" w:rsidRPr="008E7A55">
        <w:rPr>
          <w:rFonts w:ascii="Arial" w:hAnsi="Arial" w:cs="Arial"/>
          <w:b/>
          <w:bCs/>
          <w:sz w:val="22"/>
          <w:szCs w:val="22"/>
        </w:rPr>
        <w:tab/>
        <w:t>Guarantees</w:t>
      </w:r>
    </w:p>
    <w:p w:rsidR="00C97784" w:rsidRPr="003A23F0" w:rsidRDefault="00C97784" w:rsidP="00C97784">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4D01F5">
        <w:rPr>
          <w:rFonts w:ascii="Arial" w:hAnsi="Arial"/>
          <w:sz w:val="22"/>
          <w:szCs w:val="22"/>
        </w:rPr>
        <w:t xml:space="preserve">30 June </w:t>
      </w:r>
      <w:r w:rsidR="00AB2BC2">
        <w:rPr>
          <w:rFonts w:ascii="Arial" w:hAnsi="Arial"/>
          <w:sz w:val="22"/>
          <w:szCs w:val="22"/>
        </w:rPr>
        <w:t>2020</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130B01">
        <w:rPr>
          <w:rFonts w:ascii="Arial" w:hAnsi="Arial" w:cstheme="minorBidi"/>
          <w:sz w:val="22"/>
          <w:szCs w:val="22"/>
        </w:rPr>
        <w:t>20</w:t>
      </w:r>
      <w:r w:rsidRPr="003A23F0">
        <w:rPr>
          <w:rFonts w:ascii="Arial" w:hAnsi="Arial" w:cs="Arial"/>
          <w:sz w:val="22"/>
          <w:szCs w:val="22"/>
        </w:rPr>
        <w:t xml:space="preserve"> million </w:t>
      </w:r>
      <w:r w:rsidR="00130B01">
        <w:rPr>
          <w:rFonts w:ascii="Arial" w:hAnsi="Arial" w:cs="Arial"/>
          <w:sz w:val="22"/>
          <w:szCs w:val="22"/>
        </w:rPr>
        <w:t xml:space="preserve">and USD 3 million </w:t>
      </w:r>
      <w:r w:rsidRPr="003A23F0">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3A23F0">
        <w:rPr>
          <w:rFonts w:ascii="Arial" w:hAnsi="Arial" w:cs="Arial"/>
          <w:sz w:val="22"/>
          <w:szCs w:val="22"/>
        </w:rPr>
        <w:t xml:space="preserve">: Baht </w:t>
      </w:r>
      <w:r w:rsidR="006D7327">
        <w:rPr>
          <w:rFonts w:ascii="Arial" w:hAnsi="Arial" w:cs="Arial"/>
          <w:sz w:val="22"/>
          <w:szCs w:val="22"/>
        </w:rPr>
        <w:t>18</w:t>
      </w:r>
      <w:r w:rsidRPr="003A23F0">
        <w:rPr>
          <w:rFonts w:ascii="Arial" w:hAnsi="Arial" w:cs="Arial"/>
          <w:sz w:val="22"/>
          <w:szCs w:val="22"/>
        </w:rPr>
        <w:t xml:space="preserve"> million</w:t>
      </w:r>
      <w:r w:rsidR="0047774A">
        <w:rPr>
          <w:rFonts w:ascii="Arial" w:hAnsi="Arial" w:cs="Arial"/>
          <w:sz w:val="22"/>
          <w:szCs w:val="22"/>
        </w:rPr>
        <w:t xml:space="preserve"> and USD</w:t>
      </w:r>
      <w:r w:rsidR="00AF188D">
        <w:rPr>
          <w:rFonts w:ascii="Arial" w:hAnsi="Arial" w:cs="Arial"/>
          <w:sz w:val="22"/>
          <w:szCs w:val="22"/>
        </w:rPr>
        <w:t xml:space="preserve"> </w:t>
      </w:r>
      <w:r w:rsidR="006D7327">
        <w:rPr>
          <w:rFonts w:ascii="Arial" w:hAnsi="Arial" w:cs="Arial"/>
          <w:sz w:val="22"/>
          <w:szCs w:val="22"/>
        </w:rPr>
        <w:t>2</w:t>
      </w:r>
      <w:r w:rsidR="0047774A">
        <w:rPr>
          <w:rFonts w:ascii="Arial" w:hAnsi="Arial" w:cs="Arial"/>
          <w:sz w:val="22"/>
          <w:szCs w:val="22"/>
        </w:rPr>
        <w:t xml:space="preserve"> 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 xml:space="preserve">ompany only: Baht </w:t>
      </w:r>
      <w:r w:rsidR="00130B01">
        <w:rPr>
          <w:rFonts w:ascii="Arial" w:hAnsi="Arial" w:cstheme="minorBidi"/>
          <w:sz w:val="22"/>
          <w:szCs w:val="22"/>
        </w:rPr>
        <w:t xml:space="preserve">1 </w:t>
      </w:r>
      <w:r w:rsidRPr="003A23F0">
        <w:rPr>
          <w:rFonts w:ascii="Arial" w:hAnsi="Arial" w:cs="Arial"/>
          <w:sz w:val="22"/>
          <w:szCs w:val="22"/>
        </w:rPr>
        <w:t>million,</w:t>
      </w:r>
      <w:r>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201</w:t>
      </w:r>
      <w:r w:rsidR="006D7327">
        <w:rPr>
          <w:rFonts w:ascii="Arial" w:hAnsi="Arial" w:cs="Arial"/>
          <w:sz w:val="22"/>
          <w:szCs w:val="22"/>
        </w:rPr>
        <w:t>9</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4D01F5">
        <w:rPr>
          <w:rFonts w:ascii="Arial" w:hAnsi="Arial"/>
          <w:sz w:val="22"/>
          <w:szCs w:val="22"/>
        </w:rPr>
        <w:t xml:space="preserve">30 June </w:t>
      </w:r>
      <w:r w:rsidR="00AB2BC2">
        <w:rPr>
          <w:rFonts w:ascii="Arial" w:hAnsi="Arial"/>
          <w:sz w:val="22"/>
          <w:szCs w:val="22"/>
        </w:rPr>
        <w:t>2020</w:t>
      </w:r>
      <w:r w:rsidRPr="001A630D">
        <w:rPr>
          <w:rFonts w:ascii="Arial" w:hAnsi="Arial" w:cs="Arial"/>
          <w:sz w:val="22"/>
          <w:szCs w:val="22"/>
        </w:rPr>
        <w:t>, the Company issued corporate guarantees of Baht</w:t>
      </w:r>
      <w:r>
        <w:rPr>
          <w:rFonts w:ascii="Arial" w:hAnsi="Arial" w:cs="Arial"/>
          <w:sz w:val="22"/>
          <w:szCs w:val="22"/>
        </w:rPr>
        <w:t xml:space="preserve"> </w:t>
      </w:r>
      <w:r w:rsidR="00A01EEF">
        <w:rPr>
          <w:rFonts w:ascii="Arial" w:hAnsi="Arial" w:cstheme="minorBidi"/>
          <w:sz w:val="22"/>
          <w:szCs w:val="22"/>
        </w:rPr>
        <w:t>2,506</w:t>
      </w:r>
      <w:r w:rsidRPr="001A630D">
        <w:rPr>
          <w:rFonts w:ascii="Arial" w:hAnsi="Arial" w:cs="Arial"/>
          <w:sz w:val="22"/>
          <w:szCs w:val="22"/>
        </w:rPr>
        <w:t xml:space="preserve"> million</w:t>
      </w:r>
      <w:r w:rsidR="00897817">
        <w:rPr>
          <w:rFonts w:ascii="Arial" w:hAnsi="Arial" w:cs="Arial"/>
          <w:sz w:val="22"/>
          <w:szCs w:val="22"/>
        </w:rPr>
        <w:t xml:space="preserve"> and USD </w:t>
      </w:r>
      <w:r w:rsidR="00A01EEF">
        <w:rPr>
          <w:rFonts w:ascii="Arial" w:hAnsi="Arial" w:cstheme="minorBidi"/>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7E5742">
        <w:rPr>
          <w:rFonts w:ascii="Arial" w:hAnsi="Arial" w:cstheme="minorBidi"/>
          <w:sz w:val="22"/>
          <w:szCs w:val="22"/>
        </w:rPr>
        <w:t>2,661</w:t>
      </w:r>
      <w:r w:rsidRPr="006E0A68">
        <w:rPr>
          <w:rFonts w:ascii="Arial" w:hAnsi="Arial" w:cs="Arial"/>
          <w:sz w:val="22"/>
          <w:szCs w:val="22"/>
        </w:rPr>
        <w:t xml:space="preserve"> million</w:t>
      </w:r>
      <w:r>
        <w:rPr>
          <w:rFonts w:ascii="Arial" w:hAnsi="Arial" w:cs="Arial"/>
          <w:sz w:val="22"/>
          <w:szCs w:val="22"/>
        </w:rPr>
        <w:t xml:space="preserve"> and USD </w:t>
      </w:r>
      <w:r w:rsidR="009C759E">
        <w:rPr>
          <w:rFonts w:ascii="Arial" w:hAnsi="Arial" w:cs="Arial"/>
          <w:sz w:val="22"/>
          <w:szCs w:val="22"/>
        </w:rPr>
        <w:t>2</w:t>
      </w:r>
      <w:r>
        <w:rPr>
          <w:rFonts w:ascii="Arial" w:hAnsi="Arial" w:cs="Arial"/>
          <w:sz w:val="22"/>
          <w:szCs w:val="22"/>
        </w:rPr>
        <w:t xml:space="preserve">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rsidR="004F5D08" w:rsidRPr="001A630D"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w:t>
      </w:r>
      <w:r w:rsidR="004D01F5">
        <w:rPr>
          <w:rFonts w:ascii="Arial" w:hAnsi="Arial"/>
          <w:sz w:val="22"/>
          <w:szCs w:val="22"/>
        </w:rPr>
        <w:t xml:space="preserve">30 June </w:t>
      </w:r>
      <w:r w:rsidR="00AB2BC2">
        <w:rPr>
          <w:rFonts w:ascii="Arial" w:hAnsi="Arial"/>
          <w:sz w:val="22"/>
          <w:szCs w:val="22"/>
        </w:rPr>
        <w:t>2020</w:t>
      </w:r>
      <w:r>
        <w:rPr>
          <w:rFonts w:ascii="Arial" w:hAnsi="Arial" w:cs="Arial"/>
          <w:sz w:val="22"/>
          <w:szCs w:val="22"/>
        </w:rPr>
        <w:t xml:space="preserve">, the Company secured credit facilities of its subsidiary of Baht </w:t>
      </w:r>
      <w:r w:rsidR="00A01EEF">
        <w:rPr>
          <w:rFonts w:ascii="Arial" w:hAnsi="Arial" w:cstheme="minorBidi"/>
          <w:sz w:val="22"/>
          <w:szCs w:val="22"/>
        </w:rPr>
        <w:t>368</w:t>
      </w:r>
      <w:r w:rsidR="007C0CA2">
        <w:rPr>
          <w:rFonts w:ascii="Arial" w:hAnsi="Arial" w:cs="Arial"/>
          <w:sz w:val="22"/>
          <w:szCs w:val="22"/>
        </w:rPr>
        <w:t xml:space="preserve"> </w:t>
      </w:r>
      <w:r>
        <w:rPr>
          <w:rFonts w:ascii="Arial" w:hAnsi="Arial" w:cs="Arial"/>
          <w:sz w:val="22"/>
          <w:szCs w:val="22"/>
        </w:rPr>
        <w:t>million (</w:t>
      </w:r>
      <w:r w:rsidRPr="006E0A68">
        <w:rPr>
          <w:rFonts w:ascii="Arial" w:hAnsi="Arial" w:cs="Arial"/>
          <w:sz w:val="22"/>
          <w:szCs w:val="22"/>
        </w:rPr>
        <w:t xml:space="preserve">31 December </w:t>
      </w:r>
      <w:r w:rsidR="003B5B16">
        <w:rPr>
          <w:rFonts w:ascii="Arial" w:hAnsi="Arial" w:cs="Arial"/>
          <w:sz w:val="22"/>
          <w:szCs w:val="22"/>
        </w:rPr>
        <w:t>20</w:t>
      </w:r>
      <w:r w:rsidR="00AB2BC2">
        <w:rPr>
          <w:rFonts w:ascii="Arial" w:hAnsi="Arial" w:cs="Arial"/>
          <w:sz w:val="22"/>
          <w:szCs w:val="22"/>
        </w:rPr>
        <w:t>19</w:t>
      </w:r>
      <w:r>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368</w:t>
      </w:r>
      <w:r w:rsidRPr="006E0A68">
        <w:rPr>
          <w:rFonts w:ascii="Arial" w:hAnsi="Arial" w:cs="Arial"/>
          <w:sz w:val="22"/>
          <w:szCs w:val="22"/>
        </w:rPr>
        <w:t xml:space="preserve"> million</w:t>
      </w:r>
      <w:r>
        <w:rPr>
          <w:rFonts w:ascii="Arial" w:hAnsi="Arial" w:cs="Arial"/>
          <w:sz w:val="22"/>
          <w:szCs w:val="22"/>
        </w:rPr>
        <w:t>) to a financial institution.</w:t>
      </w:r>
    </w:p>
    <w:p w:rsidR="004F5D08" w:rsidRDefault="004F5D08" w:rsidP="004F5D08">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4D01F5">
        <w:rPr>
          <w:rFonts w:ascii="Arial" w:hAnsi="Arial"/>
          <w:sz w:val="22"/>
          <w:szCs w:val="22"/>
        </w:rPr>
        <w:t xml:space="preserve">30 June </w:t>
      </w:r>
      <w:r w:rsidR="00AB2BC2">
        <w:rPr>
          <w:rFonts w:ascii="Arial" w:hAnsi="Arial"/>
          <w:sz w:val="22"/>
          <w:szCs w:val="22"/>
        </w:rPr>
        <w:t>2020</w:t>
      </w:r>
      <w:r w:rsidRPr="001A630D">
        <w:rPr>
          <w:rFonts w:ascii="Arial" w:hAnsi="Arial" w:cs="Arial"/>
          <w:sz w:val="22"/>
          <w:szCs w:val="22"/>
        </w:rPr>
        <w:t>, a subsidiary issued corporate guarantees of Baht</w:t>
      </w:r>
      <w:r>
        <w:rPr>
          <w:rFonts w:ascii="Arial" w:hAnsi="Arial" w:cs="Arial"/>
          <w:sz w:val="22"/>
          <w:szCs w:val="22"/>
        </w:rPr>
        <w:t xml:space="preserve"> </w:t>
      </w:r>
      <w:r w:rsidR="00A01EEF">
        <w:rPr>
          <w:rFonts w:ascii="Arial" w:hAnsi="Arial" w:cstheme="minorBidi"/>
          <w:sz w:val="22"/>
          <w:szCs w:val="22"/>
        </w:rPr>
        <w:t>6</w:t>
      </w:r>
      <w:r w:rsidR="004D01F5">
        <w:rPr>
          <w:rFonts w:ascii="Arial" w:hAnsi="Arial" w:cstheme="minorBidi" w:hint="cs"/>
          <w:sz w:val="22"/>
          <w:szCs w:val="22"/>
          <w:cs/>
        </w:rPr>
        <w:t xml:space="preserve"> </w:t>
      </w:r>
      <w:r w:rsidRPr="001A630D">
        <w:rPr>
          <w:rFonts w:ascii="Arial" w:hAnsi="Arial" w:cs="Arial"/>
          <w:sz w:val="22"/>
          <w:szCs w:val="22"/>
        </w:rPr>
        <w:t>million</w:t>
      </w:r>
      <w:r>
        <w:rPr>
          <w:rFonts w:ascii="Arial" w:hAnsi="Arial" w:cs="Arial"/>
          <w:sz w:val="22"/>
          <w:szCs w:val="22"/>
        </w:rPr>
        <w:t xml:space="preserve"> </w:t>
      </w:r>
      <w:r w:rsidR="008B7F44">
        <w:rPr>
          <w:rFonts w:ascii="Arial" w:hAnsi="Arial" w:cs="Arial"/>
          <w:sz w:val="22"/>
          <w:szCs w:val="22"/>
        </w:rPr>
        <w:t xml:space="preserve">         </w:t>
      </w:r>
      <w:r w:rsidR="00DE7CFF">
        <w:rPr>
          <w:rFonts w:ascii="Arial" w:hAnsi="Arial" w:cs="Arial"/>
          <w:sz w:val="22"/>
          <w:szCs w:val="22"/>
        </w:rPr>
        <w:t xml:space="preserve">      </w:t>
      </w:r>
      <w:proofErr w:type="gramStart"/>
      <w:r w:rsidR="00DE7CFF">
        <w:rPr>
          <w:rFonts w:ascii="Arial" w:hAnsi="Arial" w:cs="Arial"/>
          <w:sz w:val="22"/>
          <w:szCs w:val="22"/>
        </w:rPr>
        <w:t xml:space="preserve">   </w:t>
      </w:r>
      <w:r w:rsidRPr="001A630D">
        <w:rPr>
          <w:rFonts w:ascii="Arial" w:hAnsi="Arial" w:cs="Arial"/>
          <w:sz w:val="22"/>
          <w:szCs w:val="22"/>
        </w:rPr>
        <w:t>(</w:t>
      </w:r>
      <w:proofErr w:type="gramEnd"/>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1A630D">
        <w:rPr>
          <w:rFonts w:ascii="Arial" w:hAnsi="Arial" w:cs="Arial"/>
          <w:sz w:val="22"/>
          <w:szCs w:val="22"/>
        </w:rPr>
        <w:t xml:space="preserve">: </w:t>
      </w:r>
      <w:r w:rsidRPr="006E0A68">
        <w:rPr>
          <w:rFonts w:ascii="Arial" w:hAnsi="Arial" w:cs="Arial"/>
          <w:sz w:val="22"/>
          <w:szCs w:val="22"/>
        </w:rPr>
        <w:t xml:space="preserve">Baht </w:t>
      </w:r>
      <w:r w:rsidR="00080F38">
        <w:rPr>
          <w:rFonts w:ascii="Arial" w:hAnsi="Arial" w:cs="Arial"/>
          <w:sz w:val="22"/>
          <w:szCs w:val="22"/>
        </w:rPr>
        <w:t>6</w:t>
      </w:r>
      <w:r w:rsidRPr="006E0A68">
        <w:rPr>
          <w:rFonts w:ascii="Arial" w:hAnsi="Arial" w:cs="Arial"/>
          <w:sz w:val="22"/>
          <w:szCs w:val="22"/>
        </w:rPr>
        <w:t xml:space="preserve"> million</w:t>
      </w:r>
      <w:r w:rsidRPr="001A630D">
        <w:rPr>
          <w:rFonts w:ascii="Arial" w:hAnsi="Arial" w:cs="Arial"/>
          <w:sz w:val="22"/>
          <w:szCs w:val="22"/>
        </w:rPr>
        <w:t>)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rsidR="004F5D08" w:rsidRDefault="004F5D08"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4D01F5">
        <w:rPr>
          <w:rFonts w:ascii="Arial" w:hAnsi="Arial"/>
          <w:sz w:val="22"/>
          <w:szCs w:val="22"/>
        </w:rPr>
        <w:t xml:space="preserve">30 June </w:t>
      </w:r>
      <w:r w:rsidR="00AB2BC2">
        <w:rPr>
          <w:rFonts w:ascii="Arial" w:hAnsi="Arial"/>
          <w:sz w:val="22"/>
          <w:szCs w:val="22"/>
        </w:rPr>
        <w:t>2020</w:t>
      </w:r>
      <w:r w:rsidRPr="00B131F8">
        <w:rPr>
          <w:rFonts w:ascii="Arial" w:hAnsi="Arial" w:cs="Arial"/>
          <w:sz w:val="22"/>
          <w:szCs w:val="22"/>
        </w:rPr>
        <w:t xml:space="preserve">, the Company had commitments in respect of its guarantee of liabilities of the subsidiary at least amounting to </w:t>
      </w:r>
      <w:r w:rsidR="00145CC4">
        <w:rPr>
          <w:rFonts w:ascii="Arial" w:hAnsi="Arial" w:cs="Arial"/>
          <w:sz w:val="22"/>
          <w:szCs w:val="22"/>
        </w:rPr>
        <w:t xml:space="preserve">JPY </w:t>
      </w:r>
      <w:r w:rsidR="00A01EEF">
        <w:rPr>
          <w:rFonts w:ascii="Arial" w:hAnsi="Arial" w:cstheme="minorBidi"/>
          <w:sz w:val="22"/>
          <w:szCs w:val="22"/>
        </w:rPr>
        <w:t>3,365</w:t>
      </w:r>
      <w:r w:rsidRPr="00B131F8">
        <w:rPr>
          <w:rFonts w:ascii="Arial" w:hAnsi="Arial" w:cs="Arial"/>
          <w:sz w:val="22"/>
          <w:szCs w:val="22"/>
        </w:rPr>
        <w:t xml:space="preserve"> million (</w:t>
      </w:r>
      <w:r w:rsidRPr="006E0A68">
        <w:rPr>
          <w:rFonts w:ascii="Arial" w:hAnsi="Arial" w:cs="Arial"/>
          <w:sz w:val="22"/>
          <w:szCs w:val="22"/>
        </w:rPr>
        <w:t xml:space="preserve">31 December </w:t>
      </w:r>
      <w:r w:rsidR="003B5B16">
        <w:rPr>
          <w:rFonts w:ascii="Arial" w:hAnsi="Arial" w:cs="Arial"/>
          <w:sz w:val="22"/>
          <w:szCs w:val="22"/>
        </w:rPr>
        <w:t>201</w:t>
      </w:r>
      <w:r w:rsidR="00AB2BC2">
        <w:rPr>
          <w:rFonts w:ascii="Arial" w:hAnsi="Arial" w:cs="Arial"/>
          <w:sz w:val="22"/>
          <w:szCs w:val="22"/>
        </w:rPr>
        <w:t>9</w:t>
      </w:r>
      <w:r w:rsidRPr="00B131F8">
        <w:rPr>
          <w:rFonts w:ascii="Arial" w:hAnsi="Arial" w:cs="Arial"/>
          <w:sz w:val="22"/>
          <w:szCs w:val="22"/>
        </w:rPr>
        <w:t xml:space="preserve">: </w:t>
      </w:r>
      <w:r w:rsidRPr="006E0A68">
        <w:rPr>
          <w:rFonts w:ascii="Arial" w:hAnsi="Arial" w:cs="Arial"/>
          <w:sz w:val="22"/>
          <w:szCs w:val="22"/>
        </w:rPr>
        <w:t xml:space="preserve">at least amounting to </w:t>
      </w:r>
      <w:r w:rsidR="00145CC4">
        <w:rPr>
          <w:rFonts w:ascii="Arial" w:hAnsi="Arial" w:cs="Arial"/>
          <w:sz w:val="22"/>
          <w:szCs w:val="22"/>
        </w:rPr>
        <w:t xml:space="preserve">JPY </w:t>
      </w:r>
      <w:r w:rsidRPr="006E0A68">
        <w:rPr>
          <w:rFonts w:ascii="Arial" w:hAnsi="Arial" w:cs="Arial"/>
          <w:sz w:val="22"/>
          <w:szCs w:val="22"/>
        </w:rPr>
        <w:t>3,</w:t>
      </w:r>
      <w:r w:rsidR="007D004C">
        <w:rPr>
          <w:rFonts w:ascii="Arial" w:hAnsi="Arial" w:cs="Arial"/>
          <w:sz w:val="22"/>
          <w:szCs w:val="22"/>
        </w:rPr>
        <w:t>365</w:t>
      </w:r>
      <w:r w:rsidRPr="006E0A68">
        <w:rPr>
          <w:rFonts w:ascii="Arial" w:hAnsi="Arial" w:cs="Arial"/>
          <w:sz w:val="22"/>
          <w:szCs w:val="22"/>
        </w:rPr>
        <w:t xml:space="preserve"> million</w:t>
      </w:r>
      <w:r w:rsidRPr="00B131F8">
        <w:rPr>
          <w:rFonts w:ascii="Arial" w:hAnsi="Arial" w:cs="Arial"/>
          <w:sz w:val="22"/>
          <w:szCs w:val="22"/>
        </w:rPr>
        <w:t xml:space="preserve">) with </w:t>
      </w:r>
      <w:r>
        <w:rPr>
          <w:rFonts w:ascii="Arial" w:hAnsi="Arial" w:cs="Arial"/>
          <w:sz w:val="22"/>
          <w:szCs w:val="22"/>
        </w:rPr>
        <w:t>a foreign financial institution</w:t>
      </w:r>
      <w:r w:rsidRPr="00B131F8">
        <w:rPr>
          <w:rFonts w:ascii="Arial" w:hAnsi="Arial" w:cs="Arial"/>
          <w:sz w:val="22"/>
          <w:szCs w:val="22"/>
        </w:rPr>
        <w:t>.</w:t>
      </w:r>
    </w:p>
    <w:p w:rsidR="00145CC4" w:rsidRPr="002644E8" w:rsidRDefault="001428BE"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.5</w:t>
      </w:r>
      <w:r w:rsidR="00145CC4" w:rsidRPr="002644E8">
        <w:rPr>
          <w:rFonts w:ascii="Arial" w:hAnsi="Arial" w:cs="Arial"/>
          <w:b/>
          <w:bCs/>
          <w:sz w:val="22"/>
          <w:szCs w:val="22"/>
        </w:rPr>
        <w:tab/>
        <w:t>Commitment in respect of uncalled investment</w:t>
      </w:r>
    </w:p>
    <w:p w:rsidR="00145CC4" w:rsidRPr="002644E8" w:rsidRDefault="00145CC4" w:rsidP="003469F2">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2644E8">
        <w:rPr>
          <w:rFonts w:ascii="Arial" w:hAnsi="Arial" w:cs="Arial"/>
          <w:sz w:val="22"/>
          <w:szCs w:val="22"/>
        </w:rPr>
        <w:tab/>
        <w:t xml:space="preserve">As at </w:t>
      </w:r>
      <w:r w:rsidR="004D01F5">
        <w:rPr>
          <w:rFonts w:ascii="Arial" w:hAnsi="Arial"/>
          <w:sz w:val="22"/>
          <w:szCs w:val="22"/>
        </w:rPr>
        <w:t>30 June</w:t>
      </w:r>
      <w:r w:rsidR="00130B01">
        <w:rPr>
          <w:rFonts w:ascii="Arial" w:hAnsi="Arial"/>
          <w:sz w:val="22"/>
          <w:szCs w:val="22"/>
        </w:rPr>
        <w:t xml:space="preserve"> </w:t>
      </w:r>
      <w:r w:rsidR="00AB2BC2">
        <w:rPr>
          <w:rFonts w:ascii="Arial" w:hAnsi="Arial"/>
          <w:sz w:val="22"/>
          <w:szCs w:val="22"/>
        </w:rPr>
        <w:t xml:space="preserve">2020 </w:t>
      </w:r>
      <w:r>
        <w:rPr>
          <w:rFonts w:ascii="Arial" w:hAnsi="Arial" w:cs="Arial"/>
          <w:sz w:val="22"/>
          <w:szCs w:val="22"/>
        </w:rPr>
        <w:t>and 31 December</w:t>
      </w:r>
      <w:r w:rsidRPr="002644E8">
        <w:rPr>
          <w:rFonts w:ascii="Arial" w:hAnsi="Arial" w:cs="Arial"/>
          <w:sz w:val="22"/>
          <w:szCs w:val="22"/>
        </w:rPr>
        <w:t xml:space="preserve"> 201</w:t>
      </w:r>
      <w:r w:rsidR="00AB2BC2">
        <w:rPr>
          <w:rFonts w:ascii="Arial" w:hAnsi="Arial" w:cs="Arial"/>
          <w:sz w:val="22"/>
          <w:szCs w:val="22"/>
        </w:rPr>
        <w:t>9</w:t>
      </w:r>
      <w:r w:rsidRPr="002644E8">
        <w:rPr>
          <w:rFonts w:ascii="Arial" w:hAnsi="Arial" w:cs="Arial"/>
          <w:sz w:val="22"/>
          <w:szCs w:val="22"/>
        </w:rPr>
        <w:t xml:space="preserve">, the Company </w:t>
      </w:r>
      <w:r>
        <w:rPr>
          <w:rFonts w:ascii="Arial" w:hAnsi="Arial" w:cs="Arial"/>
          <w:sz w:val="22"/>
          <w:szCs w:val="22"/>
        </w:rPr>
        <w:t>has commitment</w:t>
      </w:r>
      <w:r w:rsidRPr="002644E8">
        <w:rPr>
          <w:rFonts w:ascii="Arial" w:hAnsi="Arial" w:cs="Arial"/>
          <w:sz w:val="22"/>
          <w:szCs w:val="22"/>
        </w:rPr>
        <w:t xml:space="preserve"> to pay the uncalled portions of its investments in J Ventures Co., Ltd. (Subsidiary) amounting </w:t>
      </w:r>
      <w:r w:rsidR="00590F4D">
        <w:rPr>
          <w:rFonts w:ascii="Arial" w:hAnsi="Arial" w:cs="Arial"/>
          <w:sz w:val="22"/>
          <w:szCs w:val="22"/>
        </w:rPr>
        <w:t xml:space="preserve">to </w:t>
      </w:r>
      <w:r w:rsidRPr="002644E8">
        <w:rPr>
          <w:rFonts w:ascii="Arial" w:hAnsi="Arial" w:cs="Arial"/>
          <w:sz w:val="22"/>
          <w:szCs w:val="22"/>
        </w:rPr>
        <w:t xml:space="preserve">Baht </w:t>
      </w:r>
      <w:r w:rsidR="007E5742">
        <w:rPr>
          <w:rFonts w:ascii="Arial" w:hAnsi="Arial" w:cstheme="minorBidi"/>
          <w:sz w:val="22"/>
          <w:szCs w:val="22"/>
        </w:rPr>
        <w:t>19.8</w:t>
      </w:r>
      <w:r w:rsidRPr="002644E8">
        <w:rPr>
          <w:rFonts w:ascii="Arial" w:hAnsi="Arial" w:cs="Arial"/>
          <w:sz w:val="22"/>
          <w:szCs w:val="22"/>
        </w:rPr>
        <w:t xml:space="preserve"> million.</w:t>
      </w:r>
    </w:p>
    <w:p w:rsidR="006D7327" w:rsidRDefault="001428BE" w:rsidP="003469F2">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5</w:t>
      </w:r>
      <w:r w:rsidR="00513D25">
        <w:rPr>
          <w:rFonts w:ascii="Arial" w:hAnsi="Arial" w:cs="Arial"/>
          <w:b/>
          <w:bCs/>
          <w:sz w:val="22"/>
          <w:szCs w:val="22"/>
        </w:rPr>
        <w:t>.6</w:t>
      </w:r>
      <w:r w:rsidR="00145CC4">
        <w:rPr>
          <w:rFonts w:ascii="Arial" w:hAnsi="Arial" w:cs="Arial"/>
          <w:b/>
          <w:bCs/>
          <w:sz w:val="22"/>
          <w:szCs w:val="22"/>
        </w:rPr>
        <w:tab/>
      </w:r>
      <w:r w:rsidR="00145CC4" w:rsidRPr="00861E21">
        <w:rPr>
          <w:rFonts w:ascii="Arial" w:hAnsi="Arial" w:cs="Arial"/>
          <w:b/>
          <w:bCs/>
          <w:sz w:val="22"/>
          <w:szCs w:val="22"/>
        </w:rPr>
        <w:t>Litigation</w:t>
      </w:r>
    </w:p>
    <w:p w:rsidR="006D7327" w:rsidRPr="006D7327" w:rsidRDefault="006D7327" w:rsidP="003469F2">
      <w:pPr>
        <w:tabs>
          <w:tab w:val="left" w:pos="360"/>
        </w:tabs>
        <w:spacing w:before="120" w:after="120" w:line="380" w:lineRule="exact"/>
        <w:ind w:left="547"/>
        <w:jc w:val="thaiDistribute"/>
        <w:rPr>
          <w:rFonts w:ascii="Arial" w:hAnsi="Arial" w:cs="Arial"/>
          <w:b/>
          <w:bCs/>
          <w:sz w:val="22"/>
          <w:szCs w:val="22"/>
        </w:rPr>
      </w:pPr>
      <w:r w:rsidRPr="003469F2">
        <w:rPr>
          <w:rFonts w:ascii="Arial" w:hAnsi="Arial"/>
          <w:sz w:val="22"/>
          <w:szCs w:val="22"/>
        </w:rPr>
        <w:t>As</w:t>
      </w:r>
      <w:r w:rsidRPr="00CF2BE8">
        <w:rPr>
          <w:rFonts w:ascii="Arial" w:hAnsi="Arial" w:cs="Arial"/>
          <w:sz w:val="22"/>
          <w:szCs w:val="22"/>
        </w:rPr>
        <w:t xml:space="preserve"> at </w:t>
      </w:r>
      <w:r w:rsidR="004D01F5">
        <w:rPr>
          <w:rFonts w:ascii="Arial" w:hAnsi="Arial"/>
          <w:sz w:val="22"/>
          <w:szCs w:val="22"/>
        </w:rPr>
        <w:t xml:space="preserve">30 June </w:t>
      </w:r>
      <w:r w:rsidR="003469F2">
        <w:rPr>
          <w:rFonts w:ascii="Arial" w:hAnsi="Arial" w:cs="Arial"/>
          <w:sz w:val="22"/>
          <w:szCs w:val="22"/>
        </w:rPr>
        <w:t>2020</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proofErr w:type="spellStart"/>
      <w:r w:rsidRPr="00276454">
        <w:rPr>
          <w:rFonts w:ascii="Arial" w:hAnsi="Arial" w:cs="Arial"/>
          <w:sz w:val="22"/>
          <w:szCs w:val="22"/>
        </w:rPr>
        <w:t>tota</w:t>
      </w:r>
      <w:r>
        <w:rPr>
          <w:rFonts w:ascii="Arial" w:hAnsi="Arial" w:cs="Arial"/>
          <w:sz w:val="22"/>
          <w:szCs w:val="22"/>
        </w:rPr>
        <w:t>ll</w:t>
      </w:r>
      <w:r w:rsidRPr="00276454">
        <w:rPr>
          <w:rFonts w:ascii="Arial" w:hAnsi="Arial" w:cs="Arial"/>
          <w:sz w:val="22"/>
          <w:szCs w:val="22"/>
        </w:rPr>
        <w:t>ing</w:t>
      </w:r>
      <w:proofErr w:type="spellEnd"/>
      <w:r w:rsidRPr="00276454">
        <w:rPr>
          <w:rFonts w:ascii="Arial" w:hAnsi="Arial" w:cs="Arial"/>
          <w:sz w:val="22"/>
          <w:szCs w:val="22"/>
        </w:rPr>
        <w:t xml:space="preserve"> </w:t>
      </w:r>
      <w:r>
        <w:rPr>
          <w:rFonts w:ascii="Arial" w:hAnsi="Arial" w:cs="Arial"/>
          <w:sz w:val="22"/>
          <w:szCs w:val="22"/>
        </w:rPr>
        <w:t xml:space="preserve">Baht </w:t>
      </w:r>
      <w:r w:rsidR="00A01EEF">
        <w:rPr>
          <w:rFonts w:ascii="Arial" w:hAnsi="Arial" w:cstheme="minorBidi"/>
          <w:sz w:val="22"/>
          <w:szCs w:val="22"/>
        </w:rPr>
        <w:t xml:space="preserve">10 </w:t>
      </w:r>
      <w:r>
        <w:rPr>
          <w:rFonts w:ascii="Arial" w:hAnsi="Arial" w:cs="Arial"/>
          <w:sz w:val="22"/>
          <w:szCs w:val="22"/>
        </w:rPr>
        <w:t xml:space="preserve">million </w:t>
      </w:r>
      <w:r w:rsidR="004D01F5">
        <w:rPr>
          <w:rFonts w:ascii="Arial" w:hAnsi="Arial" w:cstheme="minorBidi" w:hint="cs"/>
          <w:sz w:val="22"/>
          <w:szCs w:val="22"/>
          <w:cs/>
        </w:rPr>
        <w:t xml:space="preserve">                  </w:t>
      </w:r>
      <w:proofErr w:type="gramStart"/>
      <w:r w:rsidR="004D01F5">
        <w:rPr>
          <w:rFonts w:ascii="Arial" w:hAnsi="Arial" w:cstheme="minorBidi" w:hint="cs"/>
          <w:sz w:val="22"/>
          <w:szCs w:val="22"/>
          <w:cs/>
        </w:rPr>
        <w:t xml:space="preserve">   </w:t>
      </w:r>
      <w:r>
        <w:rPr>
          <w:rFonts w:ascii="Arial" w:hAnsi="Arial" w:cs="Arial"/>
          <w:sz w:val="22"/>
          <w:szCs w:val="22"/>
        </w:rPr>
        <w:t>(</w:t>
      </w:r>
      <w:proofErr w:type="gramEnd"/>
      <w:r w:rsidR="003469F2">
        <w:rPr>
          <w:rFonts w:ascii="Arial" w:hAnsi="Arial" w:cs="Arial"/>
          <w:sz w:val="22"/>
          <w:szCs w:val="22"/>
        </w:rPr>
        <w:t>31 December 2019</w:t>
      </w:r>
      <w:r>
        <w:rPr>
          <w:rFonts w:ascii="Arial" w:hAnsi="Arial" w:cs="Arial"/>
          <w:sz w:val="22"/>
          <w:szCs w:val="22"/>
        </w:rPr>
        <w:t xml:space="preserve">: Baht </w:t>
      </w:r>
      <w:r w:rsidR="003469F2">
        <w:rPr>
          <w:rFonts w:ascii="Arial" w:hAnsi="Arial" w:cs="Arial"/>
          <w:sz w:val="22"/>
          <w:szCs w:val="22"/>
        </w:rPr>
        <w:t>22</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A01EEF">
        <w:rPr>
          <w:rFonts w:ascii="Arial" w:hAnsi="Arial" w:cs="Arial"/>
          <w:sz w:val="22"/>
          <w:szCs w:val="22"/>
        </w:rPr>
        <w:t>4</w:t>
      </w:r>
      <w:r>
        <w:rPr>
          <w:rFonts w:ascii="Arial" w:hAnsi="Arial" w:cs="Arial"/>
          <w:sz w:val="22"/>
          <w:szCs w:val="22"/>
        </w:rPr>
        <w:t xml:space="preserve"> million (</w:t>
      </w:r>
      <w:r w:rsidR="003469F2">
        <w:rPr>
          <w:rFonts w:ascii="Arial" w:hAnsi="Arial" w:cs="Arial"/>
          <w:sz w:val="22"/>
          <w:szCs w:val="22"/>
        </w:rPr>
        <w:t>31 December 2019</w:t>
      </w:r>
      <w:r>
        <w:rPr>
          <w:rFonts w:ascii="Arial" w:hAnsi="Arial" w:cs="Arial"/>
          <w:sz w:val="22"/>
          <w:szCs w:val="22"/>
        </w:rPr>
        <w:t xml:space="preserve">: Baht </w:t>
      </w:r>
      <w:r w:rsidR="003469F2">
        <w:rPr>
          <w:rFonts w:ascii="Arial" w:hAnsi="Arial" w:cs="Arial"/>
          <w:sz w:val="22"/>
          <w:szCs w:val="22"/>
        </w:rPr>
        <w:t>4</w:t>
      </w:r>
      <w:r>
        <w:rPr>
          <w:rFonts w:ascii="Arial" w:hAnsi="Arial" w:cs="Arial"/>
          <w:sz w:val="22"/>
          <w:szCs w:val="22"/>
        </w:rPr>
        <w:t xml:space="preserve"> million) in the financial statements. The subsidiary’s management believes that such provision is adequate.</w:t>
      </w:r>
    </w:p>
    <w:p w:rsidR="0028108E" w:rsidRPr="0028108E" w:rsidRDefault="00AC7B7D" w:rsidP="003469F2">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6</w:t>
      </w:r>
      <w:r w:rsidR="006D7327">
        <w:rPr>
          <w:rFonts w:ascii="Arial" w:hAnsi="Arial" w:cs="Arial"/>
          <w:b/>
          <w:bCs/>
          <w:sz w:val="22"/>
          <w:szCs w:val="22"/>
        </w:rPr>
        <w:t>.</w:t>
      </w:r>
      <w:r w:rsidR="0028108E" w:rsidRPr="0028108E">
        <w:rPr>
          <w:rFonts w:ascii="Arial" w:hAnsi="Arial" w:cs="Arial"/>
          <w:b/>
          <w:bCs/>
          <w:sz w:val="22"/>
          <w:szCs w:val="22"/>
        </w:rPr>
        <w:tab/>
        <w:t>Fair value of financial instruments</w:t>
      </w:r>
    </w:p>
    <w:p w:rsidR="0028108E" w:rsidRPr="0028108E" w:rsidRDefault="0028108E" w:rsidP="00F74F14">
      <w:pPr>
        <w:spacing w:before="120" w:after="120" w:line="380" w:lineRule="exact"/>
        <w:ind w:left="547"/>
        <w:jc w:val="thaiDistribute"/>
        <w:rPr>
          <w:rFonts w:ascii="Arial" w:hAnsi="Arial" w:cs="Arial"/>
          <w:color w:val="000000"/>
          <w:sz w:val="22"/>
          <w:szCs w:val="22"/>
        </w:rPr>
      </w:pPr>
      <w:r w:rsidRPr="0028108E">
        <w:rPr>
          <w:rFonts w:ascii="Arial" w:hAnsi="Arial" w:cs="Arial"/>
          <w:sz w:val="22"/>
          <w:szCs w:val="22"/>
        </w:rPr>
        <w:t xml:space="preserve">The </w:t>
      </w:r>
      <w:r w:rsidR="006D7327">
        <w:rPr>
          <w:rFonts w:ascii="Arial" w:hAnsi="Arial" w:cs="Arial"/>
          <w:sz w:val="22"/>
          <w:szCs w:val="22"/>
        </w:rPr>
        <w:t>Group</w:t>
      </w:r>
      <w:r w:rsidRPr="0028108E">
        <w:rPr>
          <w:rFonts w:ascii="Arial" w:hAnsi="Arial" w:cs="Arial"/>
          <w:sz w:val="22"/>
          <w:szCs w:val="22"/>
        </w:rPr>
        <w:t xml:space="preserve"> </w:t>
      </w:r>
      <w:r w:rsidR="006D7327">
        <w:rPr>
          <w:rFonts w:ascii="Arial" w:hAnsi="Arial" w:cs="Arial"/>
          <w:sz w:val="22"/>
          <w:szCs w:val="22"/>
        </w:rPr>
        <w:t xml:space="preserve">applies </w:t>
      </w:r>
      <w:r w:rsidRPr="0028108E">
        <w:rPr>
          <w:rFonts w:ascii="Arial" w:hAnsi="Arial" w:cs="Arial"/>
          <w:sz w:val="22"/>
          <w:szCs w:val="22"/>
        </w:rPr>
        <w:t xml:space="preserve">a quoted market price in an active market to measure its assets and liabilities that are required to be measured at fair value by relevant financial reporting standards. Except in case of no active market or an identical asset or liability or when a quoted market price is not available, the </w:t>
      </w:r>
      <w:r w:rsidR="006D7327">
        <w:rPr>
          <w:rFonts w:ascii="Arial" w:hAnsi="Arial" w:cs="Arial"/>
          <w:sz w:val="22"/>
          <w:szCs w:val="22"/>
        </w:rPr>
        <w:t>Group</w:t>
      </w:r>
      <w:r w:rsidRPr="0028108E">
        <w:rPr>
          <w:rFonts w:ascii="Arial" w:hAnsi="Arial" w:cs="Arial"/>
          <w:sz w:val="22"/>
          <w:szCs w:val="22"/>
        </w:rPr>
        <w:t xml:space="preserve"> measure</w:t>
      </w:r>
      <w:r w:rsidR="00430285">
        <w:rPr>
          <w:rFonts w:ascii="Arial" w:hAnsi="Arial" w:cs="Arial"/>
          <w:sz w:val="22"/>
          <w:szCs w:val="22"/>
        </w:rPr>
        <w:t>s</w:t>
      </w:r>
      <w:r w:rsidRPr="0028108E">
        <w:rPr>
          <w:rFonts w:ascii="Arial" w:hAnsi="Arial" w:cs="Arial"/>
          <w:sz w:val="22"/>
          <w:szCs w:val="22"/>
        </w:rPr>
        <w:t xml:space="preserve"> fair value using valuation technique that are appropriate in the circumstances and </w:t>
      </w:r>
      <w:proofErr w:type="spellStart"/>
      <w:r w:rsidRPr="0028108E">
        <w:rPr>
          <w:rFonts w:ascii="Arial" w:hAnsi="Arial" w:cs="Arial"/>
          <w:sz w:val="22"/>
          <w:szCs w:val="22"/>
        </w:rPr>
        <w:t>maximises</w:t>
      </w:r>
      <w:proofErr w:type="spellEnd"/>
      <w:r w:rsidRPr="0028108E">
        <w:rPr>
          <w:rFonts w:ascii="Arial" w:hAnsi="Arial" w:cs="Arial"/>
          <w:sz w:val="22"/>
          <w:szCs w:val="22"/>
        </w:rPr>
        <w:t xml:space="preserve"> the use of relevant observable inputs related to assets and liabilities that are required to be measured at fair value.</w:t>
      </w:r>
    </w:p>
    <w:p w:rsidR="0028108E" w:rsidRPr="0028108E" w:rsidRDefault="0028108E" w:rsidP="00F74F14">
      <w:pPr>
        <w:spacing w:before="120" w:after="120" w:line="380" w:lineRule="exact"/>
        <w:ind w:left="547"/>
        <w:jc w:val="thaiDistribute"/>
        <w:rPr>
          <w:rFonts w:ascii="Arial" w:hAnsi="Arial" w:cs="Arial"/>
          <w:sz w:val="22"/>
          <w:szCs w:val="22"/>
          <w:u w:val="single"/>
          <w:cs/>
        </w:rPr>
      </w:pPr>
      <w:r w:rsidRPr="0028108E">
        <w:rPr>
          <w:rFonts w:ascii="Arial" w:hAnsi="Arial" w:cs="Arial"/>
          <w:sz w:val="22"/>
          <w:szCs w:val="22"/>
          <w:u w:val="single"/>
        </w:rPr>
        <w:t>Fair value hierarchy</w:t>
      </w:r>
    </w:p>
    <w:p w:rsidR="0028108E" w:rsidRPr="0028108E" w:rsidRDefault="0028108E" w:rsidP="00F74F14">
      <w:pPr>
        <w:spacing w:before="120" w:after="120" w:line="380" w:lineRule="exact"/>
        <w:ind w:left="547"/>
        <w:jc w:val="thaiDistribute"/>
        <w:rPr>
          <w:rFonts w:ascii="Arial" w:hAnsi="Arial" w:cs="Arial"/>
          <w:sz w:val="22"/>
          <w:szCs w:val="22"/>
        </w:rPr>
      </w:pPr>
      <w:r w:rsidRPr="0028108E">
        <w:rPr>
          <w:rFonts w:ascii="Arial" w:hAnsi="Arial" w:cs="Arial"/>
          <w:sz w:val="22"/>
          <w:szCs w:val="22"/>
        </w:rPr>
        <w:t xml:space="preserve">All assets and liabilities for which fair value is measured in the financial statements are </w:t>
      </w:r>
      <w:proofErr w:type="spellStart"/>
      <w:r w:rsidRPr="0028108E">
        <w:rPr>
          <w:rFonts w:ascii="Arial" w:hAnsi="Arial" w:cs="Arial"/>
          <w:sz w:val="22"/>
          <w:szCs w:val="22"/>
        </w:rPr>
        <w:t>categorised</w:t>
      </w:r>
      <w:proofErr w:type="spellEnd"/>
      <w:r w:rsidRPr="0028108E">
        <w:rPr>
          <w:rFonts w:ascii="Arial" w:hAnsi="Arial" w:cs="Arial"/>
          <w:sz w:val="22"/>
          <w:szCs w:val="22"/>
        </w:rPr>
        <w:t xml:space="preserve"> within the fair value hierarchy into three levels based on categories of input to be used in fair value measurement as follows:</w:t>
      </w:r>
    </w:p>
    <w:p w:rsidR="0028108E" w:rsidRPr="0028108E" w:rsidRDefault="0028108E" w:rsidP="00F74F14">
      <w:pPr>
        <w:tabs>
          <w:tab w:val="left" w:pos="2866"/>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1 - </w:t>
      </w:r>
      <w:r w:rsidRPr="0028108E">
        <w:rPr>
          <w:rFonts w:ascii="Arial" w:hAnsi="Arial" w:cs="Arial"/>
          <w:sz w:val="22"/>
          <w:szCs w:val="22"/>
        </w:rPr>
        <w:tab/>
        <w:t xml:space="preserve">Use of quoted market prices in an observable active market for such assets or liabilities </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cs/>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2 - </w:t>
      </w:r>
      <w:r w:rsidRPr="0028108E">
        <w:rPr>
          <w:rFonts w:ascii="Arial" w:hAnsi="Arial" w:cs="Arial"/>
          <w:sz w:val="22"/>
          <w:szCs w:val="22"/>
        </w:rPr>
        <w:tab/>
        <w:t>Use of other observable inputs for such assets or liabilities, whether directly or indirectly</w:t>
      </w:r>
    </w:p>
    <w:p w:rsidR="0028108E" w:rsidRPr="0028108E" w:rsidRDefault="0028108E" w:rsidP="00F74F14">
      <w:pPr>
        <w:tabs>
          <w:tab w:val="left" w:pos="1350"/>
        </w:tabs>
        <w:spacing w:before="120" w:after="120" w:line="380" w:lineRule="exact"/>
        <w:ind w:left="1620" w:hanging="1080"/>
        <w:jc w:val="thaiDistribute"/>
        <w:rPr>
          <w:rFonts w:ascii="Arial" w:hAnsi="Arial" w:cs="Arial"/>
          <w:sz w:val="22"/>
          <w:szCs w:val="22"/>
        </w:rPr>
      </w:pPr>
      <w:r w:rsidRPr="0028108E">
        <w:rPr>
          <w:rFonts w:ascii="Arial" w:hAnsi="Arial" w:cs="Arial"/>
          <w:sz w:val="22"/>
          <w:szCs w:val="22"/>
        </w:rPr>
        <w:t>Level</w:t>
      </w:r>
      <w:r w:rsidRPr="0028108E">
        <w:rPr>
          <w:rFonts w:ascii="Arial" w:hAnsi="Arial" w:cs="Arial"/>
          <w:sz w:val="22"/>
          <w:szCs w:val="22"/>
          <w:cs/>
        </w:rPr>
        <w:t xml:space="preserve"> </w:t>
      </w:r>
      <w:r w:rsidRPr="0028108E">
        <w:rPr>
          <w:rFonts w:ascii="Arial" w:hAnsi="Arial" w:cs="Arial"/>
          <w:sz w:val="22"/>
          <w:szCs w:val="22"/>
        </w:rPr>
        <w:t xml:space="preserve">3 - </w:t>
      </w:r>
      <w:r w:rsidRPr="0028108E">
        <w:rPr>
          <w:rFonts w:ascii="Arial" w:hAnsi="Arial" w:cs="Arial"/>
          <w:sz w:val="22"/>
          <w:szCs w:val="22"/>
        </w:rPr>
        <w:tab/>
        <w:t xml:space="preserve">Use of unobservable inputs such as estimates of future cash flows </w:t>
      </w:r>
    </w:p>
    <w:p w:rsidR="003469F2" w:rsidRDefault="003469F2">
      <w:pPr>
        <w:overflowPunct/>
        <w:autoSpaceDE/>
        <w:autoSpaceDN/>
        <w:adjustRightInd/>
        <w:textAlignment w:val="auto"/>
        <w:rPr>
          <w:rFonts w:ascii="Arial" w:hAnsi="Arial" w:cs="Arial"/>
          <w:sz w:val="22"/>
          <w:szCs w:val="22"/>
        </w:rPr>
      </w:pPr>
      <w:r>
        <w:rPr>
          <w:rFonts w:ascii="Arial" w:hAnsi="Arial" w:cs="Arial"/>
          <w:sz w:val="22"/>
          <w:szCs w:val="22"/>
        </w:rPr>
        <w:br w:type="page"/>
      </w:r>
    </w:p>
    <w:p w:rsidR="0028108E" w:rsidRPr="0028108E" w:rsidRDefault="0028108E" w:rsidP="00CD3412">
      <w:pPr>
        <w:spacing w:before="70" w:after="70" w:line="380" w:lineRule="exact"/>
        <w:ind w:left="547"/>
        <w:jc w:val="thaiDistribute"/>
        <w:rPr>
          <w:rFonts w:ascii="Arial" w:hAnsi="Arial" w:cs="Arial"/>
          <w:sz w:val="22"/>
          <w:szCs w:val="22"/>
        </w:rPr>
      </w:pPr>
      <w:r w:rsidRPr="0028108E">
        <w:rPr>
          <w:rFonts w:ascii="Arial" w:hAnsi="Arial" w:cs="Arial"/>
          <w:sz w:val="22"/>
          <w:szCs w:val="22"/>
        </w:rPr>
        <w:t xml:space="preserve">As of </w:t>
      </w:r>
      <w:proofErr w:type="gramStart"/>
      <w:r w:rsidR="004D01F5">
        <w:rPr>
          <w:rFonts w:ascii="Arial" w:hAnsi="Arial"/>
          <w:sz w:val="22"/>
          <w:szCs w:val="22"/>
        </w:rPr>
        <w:t xml:space="preserve">30 June </w:t>
      </w:r>
      <w:r w:rsidR="009C759E">
        <w:rPr>
          <w:rFonts w:ascii="Arial" w:hAnsi="Arial"/>
          <w:sz w:val="22"/>
          <w:szCs w:val="22"/>
        </w:rPr>
        <w:t>20</w:t>
      </w:r>
      <w:r w:rsidR="00CE1867">
        <w:rPr>
          <w:rFonts w:ascii="Arial" w:hAnsi="Arial"/>
          <w:sz w:val="22"/>
          <w:szCs w:val="22"/>
        </w:rPr>
        <w:t>20</w:t>
      </w:r>
      <w:proofErr w:type="gramEnd"/>
      <w:r w:rsidR="00C1181F">
        <w:rPr>
          <w:rFonts w:ascii="Arial" w:hAnsi="Arial"/>
          <w:sz w:val="22"/>
          <w:szCs w:val="22"/>
        </w:rPr>
        <w:t xml:space="preserve"> and 31 December 201</w:t>
      </w:r>
      <w:r w:rsidR="00CE1867">
        <w:rPr>
          <w:rFonts w:ascii="Arial" w:hAnsi="Arial"/>
          <w:sz w:val="22"/>
          <w:szCs w:val="22"/>
        </w:rPr>
        <w:t>9</w:t>
      </w:r>
      <w:r w:rsidRPr="0028108E">
        <w:rPr>
          <w:rFonts w:ascii="Arial" w:hAnsi="Arial" w:cs="Arial"/>
          <w:sz w:val="22"/>
          <w:szCs w:val="22"/>
        </w:rPr>
        <w:t>, the subsidiar</w:t>
      </w:r>
      <w:r w:rsidR="00CD3412">
        <w:rPr>
          <w:rFonts w:ascii="Arial" w:hAnsi="Arial" w:cs="Arial"/>
          <w:sz w:val="22"/>
          <w:szCs w:val="22"/>
        </w:rPr>
        <w:t>y</w:t>
      </w:r>
      <w:r w:rsidRPr="0028108E">
        <w:rPr>
          <w:rFonts w:ascii="Arial" w:hAnsi="Arial" w:cs="Arial"/>
          <w:sz w:val="22"/>
          <w:szCs w:val="22"/>
        </w:rPr>
        <w:t xml:space="preserve"> had the following assets that were measured at fair value using different levels of inputs as follows:</w:t>
      </w:r>
    </w:p>
    <w:tbl>
      <w:tblPr>
        <w:tblW w:w="8984" w:type="dxa"/>
        <w:tblInd w:w="558" w:type="dxa"/>
        <w:tblLayout w:type="fixed"/>
        <w:tblLook w:val="04A0" w:firstRow="1" w:lastRow="0" w:firstColumn="1" w:lastColumn="0" w:noHBand="0" w:noVBand="1"/>
      </w:tblPr>
      <w:tblGrid>
        <w:gridCol w:w="5022"/>
        <w:gridCol w:w="990"/>
        <w:gridCol w:w="990"/>
        <w:gridCol w:w="990"/>
        <w:gridCol w:w="992"/>
      </w:tblGrid>
      <w:tr w:rsidR="0028108E" w:rsidRPr="00D871FE" w:rsidTr="00A01EEF">
        <w:tc>
          <w:tcPr>
            <w:tcW w:w="8984" w:type="dxa"/>
            <w:gridSpan w:val="5"/>
            <w:vAlign w:val="bottom"/>
            <w:hideMark/>
          </w:tcPr>
          <w:p w:rsidR="0028108E" w:rsidRPr="00D871FE" w:rsidRDefault="0028108E" w:rsidP="006D7327">
            <w:pPr>
              <w:spacing w:line="380" w:lineRule="exact"/>
              <w:jc w:val="right"/>
              <w:rPr>
                <w:rFonts w:ascii="Arial" w:hAnsi="Arial" w:cs="Arial"/>
                <w:kern w:val="28"/>
                <w:sz w:val="20"/>
                <w:szCs w:val="20"/>
              </w:rPr>
            </w:pPr>
            <w:r w:rsidRPr="00D871FE">
              <w:rPr>
                <w:rFonts w:ascii="Arial" w:hAnsi="Arial" w:cs="Arial"/>
                <w:kern w:val="28"/>
                <w:sz w:val="20"/>
                <w:szCs w:val="20"/>
              </w:rPr>
              <w:t xml:space="preserve">(Unit: </w:t>
            </w:r>
            <w:r w:rsidR="002248FF">
              <w:rPr>
                <w:rFonts w:ascii="Arial" w:hAnsi="Arial" w:cs="Arial"/>
                <w:kern w:val="28"/>
                <w:sz w:val="20"/>
                <w:szCs w:val="20"/>
              </w:rPr>
              <w:t>Million</w:t>
            </w:r>
            <w:r w:rsidRPr="00D871FE">
              <w:rPr>
                <w:rFonts w:ascii="Arial" w:hAnsi="Arial" w:cs="Arial"/>
                <w:kern w:val="28"/>
                <w:sz w:val="20"/>
                <w:szCs w:val="20"/>
              </w:rPr>
              <w:t xml:space="preserve"> Baht)</w:t>
            </w:r>
          </w:p>
        </w:tc>
      </w:tr>
      <w:tr w:rsidR="0028108E" w:rsidRPr="00D871FE" w:rsidTr="004D01F5">
        <w:trPr>
          <w:trHeight w:val="414"/>
        </w:trPr>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4D01F5" w:rsidP="006D7327">
            <w:pPr>
              <w:pBdr>
                <w:bottom w:val="single" w:sz="4" w:space="1" w:color="auto"/>
              </w:pBdr>
              <w:spacing w:line="380" w:lineRule="exact"/>
              <w:jc w:val="center"/>
              <w:rPr>
                <w:rFonts w:ascii="Arial" w:hAnsi="Arial" w:cs="Arial"/>
                <w:kern w:val="28"/>
                <w:sz w:val="20"/>
                <w:szCs w:val="20"/>
              </w:rPr>
            </w:pPr>
            <w:r w:rsidRPr="004D01F5">
              <w:rPr>
                <w:rFonts w:ascii="Arial" w:hAnsi="Arial" w:cs="Arial"/>
                <w:kern w:val="28"/>
                <w:sz w:val="20"/>
                <w:szCs w:val="20"/>
              </w:rPr>
              <w:t xml:space="preserve">30 June </w:t>
            </w:r>
            <w:r w:rsidR="009C759E">
              <w:rPr>
                <w:rFonts w:ascii="Arial" w:hAnsi="Arial" w:cs="Arial"/>
                <w:kern w:val="28"/>
                <w:sz w:val="20"/>
                <w:szCs w:val="20"/>
              </w:rPr>
              <w:t>20</w:t>
            </w:r>
            <w:r w:rsidR="00CE1867">
              <w:rPr>
                <w:rFonts w:ascii="Arial" w:hAnsi="Arial" w:cs="Arial"/>
                <w:kern w:val="28"/>
                <w:sz w:val="20"/>
                <w:szCs w:val="20"/>
              </w:rPr>
              <w:t>20</w:t>
            </w:r>
          </w:p>
        </w:tc>
      </w:tr>
      <w:tr w:rsidR="0028108E" w:rsidRPr="00D871FE" w:rsidTr="004D01F5">
        <w:trPr>
          <w:trHeight w:val="414"/>
        </w:trPr>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3962" w:type="dxa"/>
            <w:gridSpan w:val="4"/>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28108E" w:rsidRPr="00D871FE" w:rsidTr="004D01F5">
        <w:tc>
          <w:tcPr>
            <w:tcW w:w="5022" w:type="dxa"/>
            <w:vAlign w:val="bottom"/>
          </w:tcPr>
          <w:p w:rsidR="0028108E" w:rsidRPr="00D871FE" w:rsidRDefault="0028108E" w:rsidP="006D7327">
            <w:pPr>
              <w:spacing w:line="380" w:lineRule="exact"/>
              <w:ind w:left="243" w:hanging="180"/>
              <w:jc w:val="thaiDistribute"/>
              <w:rPr>
                <w:rFonts w:ascii="Arial" w:hAnsi="Arial" w:cs="Arial"/>
                <w:kern w:val="28"/>
                <w:sz w:val="20"/>
                <w:szCs w:val="20"/>
              </w:rPr>
            </w:pP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28108E" w:rsidRPr="00D871FE" w:rsidRDefault="0028108E" w:rsidP="006D7327">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28108E" w:rsidRPr="00D871FE" w:rsidTr="004D01F5">
        <w:tc>
          <w:tcPr>
            <w:tcW w:w="5022" w:type="dxa"/>
            <w:vAlign w:val="bottom"/>
            <w:hideMark/>
          </w:tcPr>
          <w:p w:rsidR="0028108E" w:rsidRPr="00D871FE" w:rsidRDefault="0028108E" w:rsidP="00703751">
            <w:pPr>
              <w:spacing w:line="380" w:lineRule="exact"/>
              <w:ind w:left="165" w:hanging="180"/>
              <w:rPr>
                <w:rFonts w:ascii="Arial" w:hAnsi="Arial" w:cs="Arial"/>
                <w:b/>
                <w:bCs/>
                <w:kern w:val="28"/>
                <w:sz w:val="20"/>
                <w:szCs w:val="20"/>
                <w:cs/>
              </w:rPr>
            </w:pPr>
            <w:r w:rsidRPr="00D871FE">
              <w:rPr>
                <w:rFonts w:ascii="Arial" w:hAnsi="Arial" w:cs="Arial"/>
                <w:b/>
                <w:bCs/>
                <w:kern w:val="28"/>
                <w:sz w:val="20"/>
                <w:szCs w:val="20"/>
              </w:rPr>
              <w:t>Financial asset</w:t>
            </w:r>
            <w:r w:rsidR="00B67554">
              <w:rPr>
                <w:rFonts w:ascii="Arial" w:hAnsi="Arial" w:cs="Arial"/>
                <w:b/>
                <w:bCs/>
                <w:kern w:val="28"/>
                <w:sz w:val="20"/>
                <w:szCs w:val="20"/>
              </w:rPr>
              <w:t>s</w:t>
            </w:r>
            <w:r w:rsidRPr="00D871FE">
              <w:rPr>
                <w:rFonts w:ascii="Arial" w:hAnsi="Arial" w:cs="Arial"/>
                <w:b/>
                <w:bCs/>
                <w:kern w:val="28"/>
                <w:sz w:val="20"/>
                <w:szCs w:val="20"/>
              </w:rPr>
              <w:t xml:space="preserve"> measured</w:t>
            </w:r>
            <w:r w:rsidR="00D871FE">
              <w:rPr>
                <w:rFonts w:ascii="Arial" w:hAnsi="Arial" w:cs="Arial"/>
                <w:b/>
                <w:bCs/>
                <w:kern w:val="28"/>
                <w:sz w:val="20"/>
                <w:szCs w:val="20"/>
              </w:rPr>
              <w:t xml:space="preserve"> </w:t>
            </w:r>
            <w:r w:rsidRPr="00D871FE">
              <w:rPr>
                <w:rFonts w:ascii="Arial" w:hAnsi="Arial" w:cs="Arial"/>
                <w:b/>
                <w:bCs/>
                <w:kern w:val="28"/>
                <w:sz w:val="20"/>
                <w:szCs w:val="20"/>
              </w:rPr>
              <w:t xml:space="preserve">at fair value </w:t>
            </w: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28108E" w:rsidRPr="00D871FE" w:rsidRDefault="0028108E" w:rsidP="006D7327">
            <w:pPr>
              <w:tabs>
                <w:tab w:val="right" w:pos="1422"/>
              </w:tabs>
              <w:spacing w:line="380" w:lineRule="exact"/>
              <w:ind w:hanging="18"/>
              <w:jc w:val="thaiDistribute"/>
              <w:rPr>
                <w:rFonts w:ascii="Arial" w:hAnsi="Arial" w:cs="Arial"/>
                <w:b/>
                <w:bCs/>
                <w:kern w:val="28"/>
                <w:sz w:val="20"/>
                <w:szCs w:val="20"/>
              </w:rPr>
            </w:pPr>
          </w:p>
        </w:tc>
      </w:tr>
      <w:tr w:rsidR="003F218F" w:rsidRPr="00D871FE" w:rsidTr="004D01F5">
        <w:tc>
          <w:tcPr>
            <w:tcW w:w="5022" w:type="dxa"/>
            <w:vAlign w:val="bottom"/>
          </w:tcPr>
          <w:p w:rsidR="003F218F" w:rsidRPr="003F218F" w:rsidRDefault="003F218F" w:rsidP="00703751">
            <w:pPr>
              <w:spacing w:line="380" w:lineRule="exact"/>
              <w:ind w:left="165" w:hanging="180"/>
              <w:rPr>
                <w:rFonts w:ascii="Arial" w:hAnsi="Arial" w:cs="Arial"/>
                <w:kern w:val="28"/>
                <w:sz w:val="20"/>
                <w:szCs w:val="20"/>
                <w:u w:val="single"/>
              </w:rPr>
            </w:pPr>
            <w:r>
              <w:rPr>
                <w:rFonts w:ascii="Arial" w:hAnsi="Arial" w:cs="Arial"/>
                <w:kern w:val="28"/>
                <w:sz w:val="20"/>
                <w:szCs w:val="20"/>
                <w:u w:val="single"/>
              </w:rPr>
              <w:t>Other current financial assets</w:t>
            </w: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3F218F" w:rsidRPr="00D871FE" w:rsidRDefault="003F218F" w:rsidP="006D7327">
            <w:pPr>
              <w:tabs>
                <w:tab w:val="right" w:pos="1422"/>
              </w:tabs>
              <w:spacing w:line="380" w:lineRule="exact"/>
              <w:ind w:hanging="18"/>
              <w:jc w:val="thaiDistribute"/>
              <w:rPr>
                <w:rFonts w:ascii="Arial" w:hAnsi="Arial" w:cs="Arial"/>
                <w:b/>
                <w:bCs/>
                <w:kern w:val="28"/>
                <w:sz w:val="20"/>
                <w:szCs w:val="20"/>
              </w:rPr>
            </w:pPr>
          </w:p>
        </w:tc>
      </w:tr>
      <w:tr w:rsidR="009A2F52" w:rsidRPr="00D871FE" w:rsidTr="004D01F5">
        <w:tc>
          <w:tcPr>
            <w:tcW w:w="5022" w:type="dxa"/>
            <w:vAlign w:val="bottom"/>
          </w:tcPr>
          <w:p w:rsidR="009A2F52" w:rsidRPr="00D871FE" w:rsidRDefault="001867E5" w:rsidP="00703751">
            <w:pPr>
              <w:spacing w:line="380" w:lineRule="exact"/>
              <w:ind w:left="165" w:hanging="180"/>
              <w:rPr>
                <w:rFonts w:ascii="Arial" w:hAnsi="Arial" w:cs="Arial"/>
                <w:kern w:val="28"/>
                <w:sz w:val="20"/>
                <w:szCs w:val="20"/>
              </w:rPr>
            </w:pPr>
            <w:r>
              <w:rPr>
                <w:rFonts w:ascii="Arial" w:hAnsi="Arial" w:cs="Arial"/>
                <w:kern w:val="28"/>
                <w:sz w:val="20"/>
                <w:szCs w:val="20"/>
              </w:rPr>
              <w:t>Equity instruments designated at fair value through profit or loss</w:t>
            </w: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cs/>
              </w:rPr>
            </w:pPr>
          </w:p>
        </w:tc>
        <w:tc>
          <w:tcPr>
            <w:tcW w:w="990" w:type="dxa"/>
          </w:tcPr>
          <w:p w:rsidR="009A2F52" w:rsidRPr="009A2F52" w:rsidRDefault="009A2F52" w:rsidP="006D7327">
            <w:pPr>
              <w:tabs>
                <w:tab w:val="decimal" w:pos="702"/>
              </w:tabs>
              <w:spacing w:line="380" w:lineRule="exact"/>
              <w:ind w:left="-105" w:firstLine="87"/>
              <w:jc w:val="thaiDistribute"/>
              <w:rPr>
                <w:rFonts w:ascii="Arial" w:hAnsi="Arial" w:cs="Arial"/>
                <w:kern w:val="28"/>
                <w:sz w:val="20"/>
                <w:szCs w:val="20"/>
              </w:rPr>
            </w:pPr>
          </w:p>
        </w:tc>
        <w:tc>
          <w:tcPr>
            <w:tcW w:w="992" w:type="dxa"/>
          </w:tcPr>
          <w:p w:rsidR="009A2F52" w:rsidRPr="009A2F52" w:rsidRDefault="009A2F52" w:rsidP="006D7327">
            <w:pPr>
              <w:tabs>
                <w:tab w:val="decimal" w:pos="702"/>
                <w:tab w:val="decimal" w:pos="1005"/>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hideMark/>
          </w:tcPr>
          <w:p w:rsidR="00A01EEF" w:rsidRPr="00D871FE" w:rsidRDefault="00A01EEF" w:rsidP="00A01EEF">
            <w:pPr>
              <w:spacing w:line="380" w:lineRule="exact"/>
              <w:ind w:left="165" w:hanging="180"/>
              <w:jc w:val="thaiDistribute"/>
              <w:rPr>
                <w:rFonts w:ascii="Arial" w:hAnsi="Arial" w:cs="Arial"/>
                <w:kern w:val="28"/>
                <w:sz w:val="20"/>
                <w:szCs w:val="20"/>
              </w:rPr>
            </w:pPr>
            <w:r>
              <w:rPr>
                <w:rFonts w:ascii="Arial" w:hAnsi="Arial" w:cs="Arial"/>
                <w:kern w:val="28"/>
                <w:sz w:val="20"/>
                <w:szCs w:val="20"/>
              </w:rPr>
              <w:tab/>
              <w:t>Equity securities</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6</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w:t>
            </w:r>
          </w:p>
        </w:tc>
        <w:tc>
          <w:tcPr>
            <w:tcW w:w="992"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6</w:t>
            </w:r>
          </w:p>
        </w:tc>
      </w:tr>
      <w:tr w:rsidR="00A01EEF" w:rsidRPr="00D871FE" w:rsidTr="007956F1">
        <w:tc>
          <w:tcPr>
            <w:tcW w:w="5022" w:type="dxa"/>
            <w:vAlign w:val="bottom"/>
          </w:tcPr>
          <w:p w:rsidR="00A01EEF" w:rsidRPr="003F218F" w:rsidRDefault="00A01EEF" w:rsidP="00A01EEF">
            <w:pPr>
              <w:spacing w:line="380" w:lineRule="exact"/>
              <w:ind w:left="165" w:hanging="180"/>
              <w:rPr>
                <w:rFonts w:ascii="Arial" w:hAnsi="Arial" w:cs="Arial"/>
                <w:kern w:val="28"/>
                <w:sz w:val="20"/>
                <w:szCs w:val="20"/>
                <w:u w:val="single"/>
              </w:rPr>
            </w:pPr>
            <w:r>
              <w:rPr>
                <w:rFonts w:ascii="Arial" w:hAnsi="Arial" w:cs="Arial"/>
                <w:kern w:val="28"/>
                <w:sz w:val="20"/>
                <w:szCs w:val="20"/>
                <w:u w:val="single"/>
              </w:rPr>
              <w:t>Other non-current financial assets</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Equity instruments at fair value through OCI</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D871FE" w:rsidTr="007956F1">
        <w:tc>
          <w:tcPr>
            <w:tcW w:w="5022" w:type="dxa"/>
            <w:vAlign w:val="bottom"/>
          </w:tcPr>
          <w:p w:rsidR="00A01EEF" w:rsidRPr="00D871FE" w:rsidRDefault="00A01EEF" w:rsidP="00A01EEF">
            <w:pPr>
              <w:spacing w:line="380" w:lineRule="exact"/>
              <w:ind w:left="165" w:hanging="180"/>
              <w:jc w:val="thaiDistribute"/>
              <w:rPr>
                <w:rFonts w:ascii="Arial" w:hAnsi="Arial" w:cs="Arial"/>
                <w:kern w:val="28"/>
                <w:sz w:val="20"/>
                <w:szCs w:val="20"/>
              </w:rPr>
            </w:pPr>
            <w:r>
              <w:rPr>
                <w:rFonts w:ascii="Arial" w:hAnsi="Arial" w:cs="Arial"/>
                <w:kern w:val="28"/>
                <w:sz w:val="20"/>
                <w:szCs w:val="20"/>
              </w:rPr>
              <w:tab/>
              <w:t>Equity securities</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w:t>
            </w:r>
          </w:p>
        </w:tc>
        <w:tc>
          <w:tcPr>
            <w:tcW w:w="990" w:type="dxa"/>
            <w:vAlign w:val="bottom"/>
          </w:tcPr>
          <w:p w:rsidR="00A01EEF" w:rsidRPr="00A01EEF" w:rsidRDefault="00A01EEF" w:rsidP="00A01EEF">
            <w:pPr>
              <w:tabs>
                <w:tab w:val="decimal" w:pos="702"/>
              </w:tabs>
              <w:spacing w:line="380" w:lineRule="exact"/>
              <w:ind w:left="-105" w:firstLine="87"/>
              <w:jc w:val="thaiDistribute"/>
              <w:rPr>
                <w:rFonts w:ascii="Arial" w:hAnsi="Arial" w:cs="Arial"/>
                <w:kern w:val="28"/>
                <w:sz w:val="20"/>
                <w:szCs w:val="20"/>
              </w:rPr>
            </w:pPr>
            <w:r w:rsidRPr="00A01EEF">
              <w:rPr>
                <w:rFonts w:ascii="Arial" w:hAnsi="Arial" w:cs="Arial"/>
                <w:kern w:val="28"/>
                <w:sz w:val="20"/>
                <w:szCs w:val="20"/>
              </w:rPr>
              <w:t>-</w:t>
            </w:r>
          </w:p>
        </w:tc>
        <w:tc>
          <w:tcPr>
            <w:tcW w:w="990" w:type="dxa"/>
            <w:vAlign w:val="bottom"/>
          </w:tcPr>
          <w:p w:rsidR="00A01EEF" w:rsidRPr="00A01EEF" w:rsidRDefault="00421E2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102</w:t>
            </w:r>
          </w:p>
        </w:tc>
        <w:tc>
          <w:tcPr>
            <w:tcW w:w="992" w:type="dxa"/>
            <w:vAlign w:val="bottom"/>
          </w:tcPr>
          <w:p w:rsidR="00A01EEF" w:rsidRPr="00A01EEF" w:rsidRDefault="00421E2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102</w:t>
            </w:r>
          </w:p>
        </w:tc>
      </w:tr>
      <w:tr w:rsidR="00A01EEF" w:rsidRPr="00D871FE" w:rsidTr="00A01EEF">
        <w:tc>
          <w:tcPr>
            <w:tcW w:w="8984" w:type="dxa"/>
            <w:gridSpan w:val="5"/>
            <w:vAlign w:val="bottom"/>
            <w:hideMark/>
          </w:tcPr>
          <w:p w:rsidR="00A01EEF" w:rsidRPr="00D871FE" w:rsidRDefault="00A01EEF" w:rsidP="00A01EEF">
            <w:pPr>
              <w:spacing w:before="240" w:line="380" w:lineRule="exact"/>
              <w:jc w:val="right"/>
              <w:rPr>
                <w:rFonts w:ascii="Arial" w:hAnsi="Arial" w:cs="Arial"/>
                <w:kern w:val="28"/>
                <w:sz w:val="20"/>
                <w:szCs w:val="20"/>
              </w:rPr>
            </w:pPr>
            <w:r w:rsidRPr="00D871FE">
              <w:rPr>
                <w:rFonts w:ascii="Arial" w:hAnsi="Arial" w:cs="Arial"/>
                <w:kern w:val="28"/>
                <w:sz w:val="20"/>
                <w:szCs w:val="20"/>
              </w:rPr>
              <w:t xml:space="preserve"> (Unit: </w:t>
            </w:r>
            <w:r>
              <w:rPr>
                <w:rFonts w:ascii="Arial" w:hAnsi="Arial" w:cs="Arial"/>
                <w:kern w:val="28"/>
                <w:sz w:val="20"/>
                <w:szCs w:val="20"/>
              </w:rPr>
              <w:t>Million</w:t>
            </w:r>
            <w:r w:rsidRPr="00D871FE">
              <w:rPr>
                <w:rFonts w:ascii="Arial" w:hAnsi="Arial" w:cs="Arial"/>
                <w:kern w:val="28"/>
                <w:sz w:val="20"/>
                <w:szCs w:val="20"/>
              </w:rPr>
              <w:t xml:space="preserve"> Baht)</w:t>
            </w:r>
          </w:p>
        </w:tc>
      </w:tr>
      <w:tr w:rsidR="00A01EEF" w:rsidRPr="00D871FE" w:rsidTr="004D01F5">
        <w:trPr>
          <w:trHeight w:val="414"/>
        </w:trPr>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3962" w:type="dxa"/>
            <w:gridSpan w:val="4"/>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31 December 2019</w:t>
            </w:r>
          </w:p>
        </w:tc>
      </w:tr>
      <w:tr w:rsidR="00A01EEF" w:rsidRPr="00D871FE" w:rsidTr="004D01F5">
        <w:trPr>
          <w:trHeight w:val="414"/>
        </w:trPr>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3962" w:type="dxa"/>
            <w:gridSpan w:val="4"/>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Consolidated financial statements</w:t>
            </w:r>
          </w:p>
        </w:tc>
      </w:tr>
      <w:tr w:rsidR="00A01EEF" w:rsidRPr="00D871FE" w:rsidTr="004D01F5">
        <w:tc>
          <w:tcPr>
            <w:tcW w:w="5022" w:type="dxa"/>
            <w:vAlign w:val="bottom"/>
          </w:tcPr>
          <w:p w:rsidR="00A01EEF" w:rsidRPr="00D871FE" w:rsidRDefault="00A01EEF" w:rsidP="00A01EEF">
            <w:pPr>
              <w:spacing w:line="380" w:lineRule="exact"/>
              <w:ind w:left="243" w:hanging="180"/>
              <w:jc w:val="thaiDistribute"/>
              <w:rPr>
                <w:rFonts w:ascii="Arial" w:hAnsi="Arial" w:cs="Arial"/>
                <w:kern w:val="28"/>
                <w:sz w:val="20"/>
                <w:szCs w:val="20"/>
              </w:rPr>
            </w:pPr>
          </w:p>
        </w:tc>
        <w:tc>
          <w:tcPr>
            <w:tcW w:w="990" w:type="dxa"/>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1</w:t>
            </w:r>
          </w:p>
        </w:tc>
        <w:tc>
          <w:tcPr>
            <w:tcW w:w="990" w:type="dxa"/>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2</w:t>
            </w:r>
          </w:p>
        </w:tc>
        <w:tc>
          <w:tcPr>
            <w:tcW w:w="990" w:type="dxa"/>
            <w:vAlign w:val="bottom"/>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Level</w:t>
            </w:r>
            <w:r w:rsidRPr="00D871FE">
              <w:rPr>
                <w:rFonts w:ascii="Arial" w:hAnsi="Arial" w:cs="Arial"/>
                <w:kern w:val="28"/>
                <w:sz w:val="20"/>
                <w:szCs w:val="20"/>
                <w:cs/>
              </w:rPr>
              <w:t xml:space="preserve"> </w:t>
            </w:r>
            <w:r w:rsidRPr="00D871FE">
              <w:rPr>
                <w:rFonts w:ascii="Arial" w:hAnsi="Arial" w:cs="Arial"/>
                <w:kern w:val="28"/>
                <w:sz w:val="20"/>
                <w:szCs w:val="20"/>
              </w:rPr>
              <w:t>3</w:t>
            </w:r>
          </w:p>
        </w:tc>
        <w:tc>
          <w:tcPr>
            <w:tcW w:w="992" w:type="dxa"/>
            <w:vAlign w:val="bottom"/>
            <w:hideMark/>
          </w:tcPr>
          <w:p w:rsidR="00A01EEF" w:rsidRPr="00D871FE" w:rsidRDefault="00A01EEF" w:rsidP="00A01EEF">
            <w:pPr>
              <w:pBdr>
                <w:bottom w:val="single" w:sz="4" w:space="1" w:color="auto"/>
              </w:pBdr>
              <w:spacing w:line="380" w:lineRule="exact"/>
              <w:jc w:val="center"/>
              <w:rPr>
                <w:rFonts w:ascii="Arial" w:hAnsi="Arial" w:cs="Arial"/>
                <w:kern w:val="28"/>
                <w:sz w:val="20"/>
                <w:szCs w:val="20"/>
              </w:rPr>
            </w:pPr>
            <w:r w:rsidRPr="00D871FE">
              <w:rPr>
                <w:rFonts w:ascii="Arial" w:hAnsi="Arial" w:cs="Arial"/>
                <w:kern w:val="28"/>
                <w:sz w:val="20"/>
                <w:szCs w:val="20"/>
              </w:rPr>
              <w:t>Total</w:t>
            </w:r>
          </w:p>
        </w:tc>
      </w:tr>
      <w:tr w:rsidR="00A01EEF" w:rsidRPr="00D871FE" w:rsidTr="004D01F5">
        <w:tc>
          <w:tcPr>
            <w:tcW w:w="5022" w:type="dxa"/>
            <w:vAlign w:val="bottom"/>
            <w:hideMark/>
          </w:tcPr>
          <w:p w:rsidR="00A01EEF" w:rsidRPr="00703751" w:rsidRDefault="00A01EEF" w:rsidP="00A01EEF">
            <w:pPr>
              <w:spacing w:line="380" w:lineRule="exact"/>
              <w:ind w:left="165" w:hanging="180"/>
              <w:rPr>
                <w:rFonts w:ascii="Arial" w:hAnsi="Arial" w:cs="Arial"/>
                <w:b/>
                <w:bCs/>
                <w:kern w:val="28"/>
                <w:sz w:val="20"/>
                <w:szCs w:val="20"/>
                <w:cs/>
              </w:rPr>
            </w:pPr>
            <w:r w:rsidRPr="00703751">
              <w:rPr>
                <w:rFonts w:ascii="Arial" w:hAnsi="Arial" w:cs="Arial"/>
                <w:b/>
                <w:bCs/>
                <w:kern w:val="28"/>
                <w:sz w:val="20"/>
                <w:szCs w:val="20"/>
              </w:rPr>
              <w:t xml:space="preserve">Financial assets measured at fair value </w:t>
            </w:r>
          </w:p>
        </w:tc>
        <w:tc>
          <w:tcPr>
            <w:tcW w:w="990" w:type="dxa"/>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0" w:type="dxa"/>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0" w:type="dxa"/>
            <w:vAlign w:val="bottom"/>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c>
          <w:tcPr>
            <w:tcW w:w="992" w:type="dxa"/>
            <w:vAlign w:val="bottom"/>
          </w:tcPr>
          <w:p w:rsidR="00A01EEF" w:rsidRPr="00D871FE" w:rsidRDefault="00A01EEF" w:rsidP="00A01EEF">
            <w:pPr>
              <w:tabs>
                <w:tab w:val="right" w:pos="1422"/>
              </w:tabs>
              <w:spacing w:line="380" w:lineRule="exact"/>
              <w:ind w:hanging="18"/>
              <w:jc w:val="thaiDistribute"/>
              <w:rPr>
                <w:rFonts w:ascii="Arial" w:hAnsi="Arial" w:cs="Arial"/>
                <w:b/>
                <w:bCs/>
                <w:kern w:val="28"/>
                <w:sz w:val="20"/>
                <w:szCs w:val="20"/>
              </w:rPr>
            </w:pPr>
          </w:p>
        </w:tc>
      </w:tr>
      <w:tr w:rsidR="00A01EEF" w:rsidRPr="00D871FE" w:rsidTr="004D01F5">
        <w:tc>
          <w:tcPr>
            <w:tcW w:w="5022" w:type="dxa"/>
            <w:vAlign w:val="bottom"/>
            <w:hideMark/>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Investments in trading securities</w:t>
            </w: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cs/>
              </w:rPr>
            </w:pP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cs/>
              </w:rPr>
            </w:pPr>
          </w:p>
        </w:tc>
        <w:tc>
          <w:tcPr>
            <w:tcW w:w="990"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rPr>
            </w:pPr>
          </w:p>
        </w:tc>
        <w:tc>
          <w:tcPr>
            <w:tcW w:w="992" w:type="dxa"/>
          </w:tcPr>
          <w:p w:rsidR="00A01EEF" w:rsidRPr="00D871FE" w:rsidRDefault="00A01EEF" w:rsidP="00A01EEF">
            <w:pPr>
              <w:tabs>
                <w:tab w:val="decimal" w:pos="882"/>
              </w:tabs>
              <w:spacing w:line="380" w:lineRule="exact"/>
              <w:ind w:hanging="18"/>
              <w:jc w:val="thaiDistribute"/>
              <w:rPr>
                <w:rFonts w:ascii="Arial" w:hAnsi="Arial" w:cs="Arial"/>
                <w:kern w:val="28"/>
                <w:sz w:val="20"/>
                <w:szCs w:val="20"/>
              </w:rPr>
            </w:pPr>
          </w:p>
        </w:tc>
      </w:tr>
      <w:tr w:rsidR="00A01EEF" w:rsidRPr="008B2E2C" w:rsidTr="004D01F5">
        <w:tc>
          <w:tcPr>
            <w:tcW w:w="5022" w:type="dxa"/>
            <w:vAlign w:val="bottom"/>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14</w:t>
            </w:r>
          </w:p>
        </w:tc>
      </w:tr>
      <w:tr w:rsidR="00A01EEF" w:rsidRPr="00D871FE" w:rsidTr="004D01F5">
        <w:tc>
          <w:tcPr>
            <w:tcW w:w="5022" w:type="dxa"/>
            <w:vAlign w:val="bottom"/>
          </w:tcPr>
          <w:p w:rsidR="00A01EEF" w:rsidRPr="00D871FE" w:rsidRDefault="00A01EEF" w:rsidP="00A01EEF">
            <w:pPr>
              <w:spacing w:line="380" w:lineRule="exact"/>
              <w:ind w:left="165" w:hanging="180"/>
              <w:rPr>
                <w:rFonts w:ascii="Arial" w:hAnsi="Arial" w:cs="Arial"/>
                <w:kern w:val="28"/>
                <w:sz w:val="20"/>
                <w:szCs w:val="20"/>
              </w:rPr>
            </w:pPr>
            <w:r w:rsidRPr="00D871FE">
              <w:rPr>
                <w:rFonts w:ascii="Arial" w:hAnsi="Arial" w:cs="Arial"/>
                <w:kern w:val="28"/>
                <w:sz w:val="20"/>
                <w:szCs w:val="20"/>
              </w:rPr>
              <w:t>Investments in available-for-sale securit</w:t>
            </w:r>
            <w:r>
              <w:rPr>
                <w:rFonts w:ascii="Arial" w:hAnsi="Arial" w:cs="Arial"/>
                <w:kern w:val="28"/>
                <w:sz w:val="20"/>
                <w:szCs w:val="20"/>
              </w:rPr>
              <w:t>y</w:t>
            </w: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cs/>
              </w:rPr>
            </w:pP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cs/>
              </w:rPr>
            </w:pPr>
          </w:p>
        </w:tc>
        <w:tc>
          <w:tcPr>
            <w:tcW w:w="990"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rPr>
            </w:pPr>
          </w:p>
        </w:tc>
        <w:tc>
          <w:tcPr>
            <w:tcW w:w="992" w:type="dxa"/>
          </w:tcPr>
          <w:p w:rsidR="00A01EEF" w:rsidRPr="00D871FE" w:rsidRDefault="00A01EEF" w:rsidP="00A01EEF">
            <w:pPr>
              <w:tabs>
                <w:tab w:val="decimal" w:pos="702"/>
              </w:tabs>
              <w:spacing w:line="380" w:lineRule="exact"/>
              <w:ind w:left="-105" w:firstLine="87"/>
              <w:jc w:val="thaiDistribute"/>
              <w:rPr>
                <w:rFonts w:ascii="Arial" w:hAnsi="Arial" w:cs="Arial"/>
                <w:kern w:val="28"/>
                <w:sz w:val="20"/>
                <w:szCs w:val="20"/>
              </w:rPr>
            </w:pPr>
          </w:p>
        </w:tc>
      </w:tr>
      <w:tr w:rsidR="00A01EEF" w:rsidRPr="008B2E2C" w:rsidTr="004D01F5">
        <w:tc>
          <w:tcPr>
            <w:tcW w:w="5022" w:type="dxa"/>
            <w:vAlign w:val="bottom"/>
            <w:hideMark/>
          </w:tcPr>
          <w:p w:rsidR="00A01EEF" w:rsidRPr="00D871FE" w:rsidRDefault="00A01EEF" w:rsidP="00A01EEF">
            <w:pPr>
              <w:spacing w:line="380" w:lineRule="exact"/>
              <w:ind w:left="165" w:hanging="180"/>
              <w:rPr>
                <w:rFonts w:ascii="Arial" w:hAnsi="Arial" w:cs="Arial"/>
                <w:kern w:val="28"/>
                <w:sz w:val="20"/>
                <w:szCs w:val="20"/>
              </w:rPr>
            </w:pPr>
            <w:r>
              <w:rPr>
                <w:rFonts w:ascii="Arial" w:hAnsi="Arial" w:cs="Arial"/>
                <w:kern w:val="28"/>
                <w:sz w:val="20"/>
                <w:szCs w:val="20"/>
              </w:rPr>
              <w:tab/>
              <w:t>Equity securities</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0"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w:t>
            </w:r>
          </w:p>
        </w:tc>
        <w:tc>
          <w:tcPr>
            <w:tcW w:w="992" w:type="dxa"/>
          </w:tcPr>
          <w:p w:rsidR="00A01EEF" w:rsidRPr="008B2E2C" w:rsidRDefault="00A01EEF" w:rsidP="00A01EEF">
            <w:pPr>
              <w:tabs>
                <w:tab w:val="decimal" w:pos="702"/>
              </w:tabs>
              <w:spacing w:line="380" w:lineRule="exact"/>
              <w:ind w:left="-105" w:firstLine="87"/>
              <w:jc w:val="thaiDistribute"/>
              <w:rPr>
                <w:rFonts w:ascii="Arial" w:hAnsi="Arial" w:cs="Arial"/>
                <w:kern w:val="28"/>
                <w:sz w:val="20"/>
                <w:szCs w:val="20"/>
              </w:rPr>
            </w:pPr>
            <w:r>
              <w:rPr>
                <w:rFonts w:ascii="Arial" w:hAnsi="Arial" w:cs="Arial"/>
                <w:kern w:val="28"/>
                <w:sz w:val="20"/>
                <w:szCs w:val="20"/>
              </w:rPr>
              <w:t>19</w:t>
            </w:r>
          </w:p>
        </w:tc>
      </w:tr>
    </w:tbl>
    <w:p w:rsidR="00793D5C" w:rsidRDefault="008D589A" w:rsidP="003469F2">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 xml:space="preserve">Valuation techniques and inputs used for </w:t>
      </w:r>
      <w:r w:rsidR="00C1181F">
        <w:rPr>
          <w:rFonts w:ascii="Arial" w:hAnsi="Arial" w:cs="Arial"/>
          <w:sz w:val="22"/>
          <w:szCs w:val="22"/>
          <w:u w:val="single"/>
        </w:rPr>
        <w:t xml:space="preserve">level 1 and </w:t>
      </w:r>
      <w:r>
        <w:rPr>
          <w:rFonts w:ascii="Arial" w:hAnsi="Arial" w:cs="Arial"/>
          <w:sz w:val="22"/>
          <w:szCs w:val="22"/>
          <w:u w:val="single"/>
        </w:rPr>
        <w:t xml:space="preserve">level </w:t>
      </w:r>
      <w:r w:rsidR="001867E5">
        <w:rPr>
          <w:rFonts w:ascii="Arial" w:hAnsi="Arial" w:cs="Arial"/>
          <w:sz w:val="22"/>
          <w:szCs w:val="22"/>
          <w:u w:val="single"/>
        </w:rPr>
        <w:t>3</w:t>
      </w:r>
      <w:r>
        <w:rPr>
          <w:rFonts w:ascii="Arial" w:hAnsi="Arial" w:cs="Arial"/>
          <w:sz w:val="22"/>
          <w:szCs w:val="22"/>
          <w:u w:val="single"/>
        </w:rPr>
        <w:t xml:space="preserve"> fair value measurement</w:t>
      </w:r>
    </w:p>
    <w:p w:rsidR="00E05953" w:rsidRDefault="00C1181F" w:rsidP="00B1498E">
      <w:pPr>
        <w:spacing w:before="120" w:after="120" w:line="380" w:lineRule="exact"/>
        <w:ind w:left="900" w:hanging="353"/>
        <w:jc w:val="thaiDistribute"/>
        <w:rPr>
          <w:rFonts w:ascii="Arial" w:hAnsi="Arial" w:cs="Arial"/>
          <w:sz w:val="22"/>
          <w:szCs w:val="22"/>
        </w:rPr>
      </w:pPr>
      <w:r>
        <w:rPr>
          <w:rFonts w:ascii="Arial" w:hAnsi="Arial" w:cs="Arial"/>
          <w:sz w:val="22"/>
          <w:szCs w:val="22"/>
        </w:rPr>
        <w:t>a</w:t>
      </w:r>
      <w:r w:rsidR="00B1498E">
        <w:rPr>
          <w:rFonts w:ascii="Arial" w:hAnsi="Arial" w:cs="Arial"/>
          <w:sz w:val="22"/>
          <w:szCs w:val="22"/>
        </w:rPr>
        <w:t>)</w:t>
      </w:r>
      <w:r w:rsidR="00B1498E">
        <w:rPr>
          <w:rFonts w:ascii="Arial" w:hAnsi="Arial" w:cs="Arial"/>
          <w:sz w:val="22"/>
          <w:szCs w:val="22"/>
        </w:rPr>
        <w:tab/>
      </w:r>
      <w:r w:rsidR="00E05953">
        <w:rPr>
          <w:rFonts w:ascii="Arial" w:hAnsi="Arial" w:cs="Arial"/>
          <w:sz w:val="22"/>
          <w:szCs w:val="22"/>
        </w:rPr>
        <w:t>For equity securities, their fair value is generally derived from quoted market prices.</w:t>
      </w:r>
    </w:p>
    <w:p w:rsidR="00C1181F" w:rsidRPr="001867E5" w:rsidRDefault="00C1181F" w:rsidP="00C1181F">
      <w:pPr>
        <w:spacing w:before="120" w:after="120" w:line="380" w:lineRule="exact"/>
        <w:ind w:left="900" w:hanging="353"/>
        <w:jc w:val="thaiDistribute"/>
        <w:rPr>
          <w:rFonts w:ascii="Arial" w:hAnsi="Arial" w:cs="Arial"/>
          <w:sz w:val="22"/>
          <w:szCs w:val="22"/>
        </w:rPr>
      </w:pPr>
      <w:r>
        <w:rPr>
          <w:rFonts w:ascii="Arial" w:hAnsi="Arial" w:cs="Arial"/>
          <w:sz w:val="22"/>
          <w:szCs w:val="22"/>
        </w:rPr>
        <w:t>b)</w:t>
      </w:r>
      <w:r>
        <w:rPr>
          <w:rFonts w:ascii="Arial" w:hAnsi="Arial" w:cs="Arial"/>
          <w:sz w:val="22"/>
          <w:szCs w:val="22"/>
        </w:rPr>
        <w:tab/>
      </w:r>
      <w:r w:rsidR="001867E5" w:rsidRPr="001867E5">
        <w:rPr>
          <w:rFonts w:ascii="Arial" w:hAnsi="Arial" w:cs="Arial"/>
          <w:sz w:val="22"/>
          <w:szCs w:val="22"/>
        </w:rPr>
        <w:t xml:space="preserve">For non-listed equity securities, their fair value is determined by discounted cash flow and market price with reference to </w:t>
      </w:r>
      <w:r w:rsidR="00C47EBF">
        <w:rPr>
          <w:rFonts w:ascii="Arial" w:hAnsi="Arial" w:cs="Arial"/>
          <w:sz w:val="22"/>
          <w:szCs w:val="22"/>
        </w:rPr>
        <w:t>agreed price between invest</w:t>
      </w:r>
      <w:r w:rsidR="00041DED">
        <w:rPr>
          <w:rFonts w:ascii="Arial" w:hAnsi="Arial" w:cs="Arial"/>
          <w:sz w:val="22"/>
          <w:szCs w:val="22"/>
        </w:rPr>
        <w:t>or</w:t>
      </w:r>
      <w:r w:rsidR="001867E5" w:rsidRPr="001867E5">
        <w:rPr>
          <w:rFonts w:ascii="Arial" w:hAnsi="Arial" w:cs="Arial"/>
          <w:sz w:val="22"/>
          <w:szCs w:val="22"/>
        </w:rPr>
        <w:t>.</w:t>
      </w:r>
    </w:p>
    <w:p w:rsidR="00C1181F" w:rsidRPr="00CD3412" w:rsidRDefault="00C1181F" w:rsidP="00C1181F">
      <w:pPr>
        <w:spacing w:before="120" w:after="120" w:line="380" w:lineRule="exact"/>
        <w:ind w:left="547"/>
        <w:jc w:val="thaiDistribute"/>
        <w:rPr>
          <w:rFonts w:ascii="Arial" w:hAnsi="Arial" w:cs="Arial"/>
          <w:sz w:val="22"/>
          <w:szCs w:val="22"/>
        </w:rPr>
      </w:pPr>
      <w:r w:rsidRPr="00CD3412">
        <w:rPr>
          <w:rFonts w:ascii="Arial" w:hAnsi="Arial" w:cs="Arial"/>
          <w:sz w:val="22"/>
          <w:szCs w:val="22"/>
        </w:rPr>
        <w:t>During the current period, there were no transfers within the fair value hierarchy.</w:t>
      </w:r>
    </w:p>
    <w:p w:rsidR="003F218F" w:rsidRDefault="003F218F">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rsidR="00DB5F55" w:rsidRPr="00DB5F55" w:rsidRDefault="00AC7B7D" w:rsidP="004E422B">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b/>
          <w:bCs/>
          <w:sz w:val="22"/>
          <w:szCs w:val="22"/>
        </w:rPr>
      </w:pPr>
      <w:r>
        <w:rPr>
          <w:rFonts w:ascii="Arial" w:eastAsia="Arial Unicode MS" w:hAnsi="Arial" w:cs="Arial"/>
          <w:b/>
          <w:bCs/>
          <w:sz w:val="22"/>
          <w:szCs w:val="22"/>
        </w:rPr>
        <w:t>4</w:t>
      </w:r>
      <w:r w:rsidR="00A01EEF">
        <w:rPr>
          <w:rFonts w:ascii="Arial" w:eastAsia="Arial Unicode MS" w:hAnsi="Arial" w:cs="Arial"/>
          <w:b/>
          <w:bCs/>
          <w:sz w:val="22"/>
          <w:szCs w:val="22"/>
        </w:rPr>
        <w:t>7</w:t>
      </w:r>
      <w:r w:rsidR="00DB5F55" w:rsidRPr="00DB5F55">
        <w:rPr>
          <w:rFonts w:ascii="Arial" w:eastAsia="Arial Unicode MS" w:hAnsi="Arial" w:cs="Arial"/>
          <w:b/>
          <w:bCs/>
          <w:sz w:val="22"/>
          <w:szCs w:val="22"/>
        </w:rPr>
        <w:t>.</w:t>
      </w:r>
      <w:r w:rsidR="00DB5F55" w:rsidRPr="00DB5F55">
        <w:rPr>
          <w:rFonts w:ascii="Arial" w:eastAsia="Arial Unicode MS" w:hAnsi="Arial" w:cs="Arial"/>
          <w:b/>
          <w:bCs/>
          <w:sz w:val="22"/>
          <w:szCs w:val="22"/>
        </w:rPr>
        <w:tab/>
        <w:t>Events after the reporting period</w:t>
      </w:r>
    </w:p>
    <w:p w:rsidR="00FA2430" w:rsidRPr="00FA2430" w:rsidRDefault="00FA2430" w:rsidP="004E422B">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b/>
          <w:bCs/>
          <w:sz w:val="22"/>
          <w:szCs w:val="22"/>
          <w:cs/>
        </w:rPr>
        <w:tab/>
      </w:r>
      <w:r w:rsidRPr="00FA2430">
        <w:rPr>
          <w:rFonts w:ascii="Arial" w:hAnsi="Arial" w:cs="Arial"/>
          <w:b/>
          <w:bCs/>
          <w:sz w:val="22"/>
          <w:szCs w:val="22"/>
        </w:rPr>
        <w:t>The Company</w:t>
      </w:r>
    </w:p>
    <w:p w:rsidR="00FA2430" w:rsidRPr="00FA2430" w:rsidRDefault="00FA2430" w:rsidP="004E42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FA2430">
        <w:rPr>
          <w:rFonts w:ascii="Arial" w:hAnsi="Arial" w:cs="Arial"/>
          <w:sz w:val="22"/>
          <w:szCs w:val="22"/>
        </w:rPr>
        <w:t xml:space="preserve">On 13 August </w:t>
      </w:r>
      <w:r w:rsidRPr="00FA2430">
        <w:rPr>
          <w:rFonts w:ascii="Arial" w:hAnsi="Arial" w:cs="Arial" w:hint="cs"/>
          <w:sz w:val="22"/>
          <w:szCs w:val="22"/>
          <w:cs/>
        </w:rPr>
        <w:t>20</w:t>
      </w:r>
      <w:r w:rsidRPr="00FA2430">
        <w:rPr>
          <w:rFonts w:ascii="Arial" w:hAnsi="Arial" w:cs="Arial"/>
          <w:sz w:val="22"/>
          <w:szCs w:val="22"/>
        </w:rPr>
        <w:t xml:space="preserve">20, the meeting of the Company’s Board of Directors passed </w:t>
      </w:r>
      <w:r w:rsidR="007371C5">
        <w:rPr>
          <w:rFonts w:ascii="Arial" w:hAnsi="Arial" w:cs="Arial"/>
          <w:sz w:val="22"/>
          <w:szCs w:val="22"/>
        </w:rPr>
        <w:t>a</w:t>
      </w:r>
      <w:r w:rsidRPr="00FA2430">
        <w:rPr>
          <w:rFonts w:ascii="Arial" w:hAnsi="Arial" w:cs="Arial"/>
          <w:sz w:val="22"/>
          <w:szCs w:val="22"/>
        </w:rPr>
        <w:t xml:space="preserve"> resolution</w:t>
      </w:r>
      <w:r w:rsidRPr="00FA2430">
        <w:rPr>
          <w:rFonts w:ascii="Arial" w:hAnsi="Arial" w:cs="Arial" w:hint="cs"/>
          <w:sz w:val="22"/>
          <w:szCs w:val="22"/>
          <w:cs/>
        </w:rPr>
        <w:t xml:space="preserve"> </w:t>
      </w:r>
      <w:r w:rsidRPr="00FA2430">
        <w:rPr>
          <w:rFonts w:ascii="Arial" w:hAnsi="Arial" w:cs="Arial"/>
          <w:sz w:val="22"/>
          <w:szCs w:val="22"/>
        </w:rPr>
        <w:t xml:space="preserve">to approve payment of an interim dividend from operating results </w:t>
      </w:r>
      <w:r w:rsidR="00D803B8">
        <w:rPr>
          <w:rFonts w:ascii="Arial" w:hAnsi="Arial" w:cs="Arial"/>
          <w:sz w:val="22"/>
          <w:szCs w:val="22"/>
        </w:rPr>
        <w:t>as from 1 January 2020 to 30 June 2020</w:t>
      </w:r>
      <w:r w:rsidRPr="00FA2430">
        <w:rPr>
          <w:rFonts w:ascii="Arial" w:hAnsi="Arial" w:cs="Arial"/>
          <w:sz w:val="22"/>
          <w:szCs w:val="22"/>
        </w:rPr>
        <w:t xml:space="preserve"> at Baht </w:t>
      </w:r>
      <w:r w:rsidR="004E422B">
        <w:rPr>
          <w:rFonts w:ascii="Arial" w:hAnsi="Arial" w:cs="Arial"/>
          <w:sz w:val="22"/>
          <w:szCs w:val="22"/>
        </w:rPr>
        <w:t>0.45</w:t>
      </w:r>
      <w:r w:rsidRPr="00FA2430">
        <w:rPr>
          <w:rFonts w:ascii="Arial" w:hAnsi="Arial" w:cs="Arial"/>
          <w:sz w:val="22"/>
          <w:szCs w:val="22"/>
        </w:rPr>
        <w:t xml:space="preserve"> per share, amounting to Baht </w:t>
      </w:r>
      <w:r w:rsidR="004E422B">
        <w:rPr>
          <w:rFonts w:ascii="Arial" w:hAnsi="Arial" w:cs="Arial"/>
          <w:sz w:val="22"/>
          <w:szCs w:val="22"/>
        </w:rPr>
        <w:t>408</w:t>
      </w:r>
      <w:r w:rsidRPr="00FA2430">
        <w:rPr>
          <w:rFonts w:ascii="Arial" w:hAnsi="Arial" w:cs="Arial" w:hint="cs"/>
          <w:sz w:val="22"/>
          <w:szCs w:val="22"/>
          <w:cs/>
        </w:rPr>
        <w:t xml:space="preserve"> </w:t>
      </w:r>
      <w:r w:rsidRPr="00FA2430">
        <w:rPr>
          <w:rFonts w:ascii="Arial" w:hAnsi="Arial" w:cs="Arial"/>
          <w:sz w:val="22"/>
          <w:szCs w:val="22"/>
        </w:rPr>
        <w:t>million. The dividend will be paid on </w:t>
      </w:r>
      <w:r w:rsidR="004E422B">
        <w:rPr>
          <w:rFonts w:ascii="Arial" w:hAnsi="Arial" w:cs="Arial"/>
          <w:sz w:val="22"/>
          <w:szCs w:val="22"/>
        </w:rPr>
        <w:t>11 September</w:t>
      </w:r>
      <w:r w:rsidRPr="00FA2430">
        <w:rPr>
          <w:rFonts w:ascii="Arial" w:hAnsi="Arial" w:cs="Arial"/>
          <w:sz w:val="22"/>
          <w:szCs w:val="22"/>
        </w:rPr>
        <w:t xml:space="preserve"> </w:t>
      </w:r>
      <w:r w:rsidRPr="00FA2430">
        <w:rPr>
          <w:rFonts w:ascii="Arial" w:hAnsi="Arial" w:cs="Arial" w:hint="cs"/>
          <w:sz w:val="22"/>
          <w:szCs w:val="22"/>
          <w:cs/>
        </w:rPr>
        <w:t>20</w:t>
      </w:r>
      <w:r w:rsidRPr="00FA2430">
        <w:rPr>
          <w:rFonts w:ascii="Arial" w:hAnsi="Arial" w:cs="Arial"/>
          <w:sz w:val="22"/>
          <w:szCs w:val="22"/>
        </w:rPr>
        <w:t>20</w:t>
      </w:r>
      <w:r w:rsidRPr="00FA2430">
        <w:rPr>
          <w:rFonts w:ascii="Arial" w:hAnsi="Arial" w:cs="Arial" w:hint="cs"/>
          <w:sz w:val="22"/>
          <w:szCs w:val="22"/>
          <w:cs/>
        </w:rPr>
        <w:t>.</w:t>
      </w:r>
    </w:p>
    <w:p w:rsidR="00EC7DE0" w:rsidRPr="00EC7DE0" w:rsidRDefault="00EC7DE0" w:rsidP="004E422B">
      <w:pPr>
        <w:overflowPunct/>
        <w:spacing w:before="120" w:after="120" w:line="380" w:lineRule="exact"/>
        <w:ind w:left="547" w:hanging="540"/>
        <w:jc w:val="thaiDistribute"/>
        <w:textAlignment w:val="auto"/>
        <w:rPr>
          <w:rFonts w:ascii="Arial" w:hAnsi="Arial" w:cs="Arial"/>
          <w:b/>
          <w:bCs/>
          <w:sz w:val="22"/>
          <w:szCs w:val="22"/>
        </w:rPr>
      </w:pPr>
      <w:r w:rsidRPr="00EC7DE0">
        <w:rPr>
          <w:rFonts w:ascii="Arial" w:hAnsi="Arial" w:cstheme="minorBidi"/>
          <w:b/>
          <w:bCs/>
          <w:sz w:val="22"/>
          <w:szCs w:val="22"/>
          <w:cs/>
        </w:rPr>
        <w:tab/>
      </w:r>
      <w:r w:rsidRPr="00EC7DE0">
        <w:rPr>
          <w:rFonts w:ascii="Arial" w:hAnsi="Arial" w:cs="Arial"/>
          <w:b/>
          <w:bCs/>
          <w:sz w:val="22"/>
          <w:szCs w:val="22"/>
        </w:rPr>
        <w:t>The subsidiaries</w:t>
      </w:r>
    </w:p>
    <w:p w:rsidR="00EC7DE0" w:rsidRPr="00EC7DE0" w:rsidRDefault="00EC7DE0" w:rsidP="004E422B">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theme="minorBidi"/>
          <w:sz w:val="22"/>
          <w:szCs w:val="22"/>
          <w:cs/>
        </w:rPr>
        <w:tab/>
      </w:r>
      <w:r w:rsidRPr="00EC7DE0">
        <w:rPr>
          <w:rFonts w:ascii="Arial" w:hAnsi="Arial" w:cs="Arial"/>
          <w:sz w:val="22"/>
          <w:szCs w:val="22"/>
          <w:u w:val="single"/>
        </w:rPr>
        <w:t>JMT Network Services Public Company Limited</w:t>
      </w:r>
    </w:p>
    <w:p w:rsidR="00EC7DE0" w:rsidRPr="00EC7DE0" w:rsidRDefault="00EC7DE0" w:rsidP="004E42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EC7DE0">
        <w:rPr>
          <w:rFonts w:ascii="Arial" w:hAnsi="Arial" w:cs="Arial"/>
          <w:sz w:val="22"/>
          <w:szCs w:val="22"/>
        </w:rPr>
        <w:t xml:space="preserve">On 13 August 2020, the meeting of the Board of Directors of JMT Network Services Public Company Limited (JMT) passed </w:t>
      </w:r>
      <w:r w:rsidR="00E80B7A">
        <w:rPr>
          <w:rFonts w:ascii="Arial" w:hAnsi="Arial" w:cs="Arial"/>
          <w:sz w:val="22"/>
          <w:szCs w:val="22"/>
        </w:rPr>
        <w:t>a</w:t>
      </w:r>
      <w:r w:rsidRPr="00EC7DE0">
        <w:rPr>
          <w:rFonts w:ascii="Arial" w:hAnsi="Arial" w:cs="Arial"/>
          <w:sz w:val="22"/>
          <w:szCs w:val="22"/>
        </w:rPr>
        <w:t xml:space="preserve"> resolution</w:t>
      </w:r>
      <w:r w:rsidRPr="00EC7DE0">
        <w:rPr>
          <w:rFonts w:ascii="Arial" w:hAnsi="Arial" w:cs="Arial"/>
          <w:sz w:val="22"/>
          <w:szCs w:val="22"/>
          <w:cs/>
        </w:rPr>
        <w:t xml:space="preserve"> </w:t>
      </w:r>
      <w:r w:rsidRPr="00EC7DE0">
        <w:rPr>
          <w:rFonts w:ascii="Arial" w:hAnsi="Arial" w:cs="Arial"/>
          <w:sz w:val="22"/>
          <w:szCs w:val="22"/>
        </w:rPr>
        <w:t xml:space="preserve">to approve payment of an interim dividend from operating results to JMT’s shareholders at Baht </w:t>
      </w:r>
      <w:r w:rsidR="006C45C9">
        <w:rPr>
          <w:rFonts w:ascii="Arial" w:hAnsi="Arial" w:cstheme="minorBidi"/>
          <w:sz w:val="22"/>
          <w:szCs w:val="22"/>
        </w:rPr>
        <w:t>0.45</w:t>
      </w:r>
      <w:r w:rsidRPr="00EC7DE0">
        <w:rPr>
          <w:rFonts w:ascii="Arial" w:hAnsi="Arial" w:cs="Arial"/>
          <w:sz w:val="22"/>
          <w:szCs w:val="22"/>
        </w:rPr>
        <w:t xml:space="preserve"> per share, amounting to Baht </w:t>
      </w:r>
      <w:r w:rsidR="006C45C9">
        <w:rPr>
          <w:rFonts w:ascii="Arial" w:hAnsi="Arial" w:cs="Arial"/>
          <w:sz w:val="22"/>
          <w:szCs w:val="22"/>
        </w:rPr>
        <w:t>401</w:t>
      </w:r>
      <w:r w:rsidRPr="00EC7DE0">
        <w:rPr>
          <w:rFonts w:ascii="Arial" w:hAnsi="Arial" w:cs="Arial"/>
          <w:sz w:val="22"/>
          <w:szCs w:val="22"/>
        </w:rPr>
        <w:t xml:space="preserve"> million. The dividend will be paid on </w:t>
      </w:r>
      <w:r w:rsidR="006C45C9">
        <w:rPr>
          <w:rFonts w:ascii="Arial" w:hAnsi="Arial" w:cs="Arial"/>
          <w:sz w:val="22"/>
          <w:szCs w:val="22"/>
        </w:rPr>
        <w:t>9</w:t>
      </w:r>
      <w:r w:rsidRPr="00EC7DE0">
        <w:rPr>
          <w:rFonts w:ascii="Arial" w:hAnsi="Arial" w:cs="Arial"/>
          <w:sz w:val="22"/>
          <w:szCs w:val="22"/>
        </w:rPr>
        <w:t xml:space="preserve"> September 2020</w:t>
      </w:r>
      <w:r w:rsidRPr="00EC7DE0">
        <w:rPr>
          <w:rFonts w:ascii="Arial" w:hAnsi="Arial" w:cs="Arial"/>
          <w:sz w:val="22"/>
          <w:szCs w:val="22"/>
          <w:cs/>
        </w:rPr>
        <w:t>.</w:t>
      </w:r>
    </w:p>
    <w:p w:rsidR="00F754F9" w:rsidRPr="00F754F9" w:rsidRDefault="00F754F9" w:rsidP="004E422B">
      <w:pPr>
        <w:tabs>
          <w:tab w:val="left" w:pos="2880"/>
          <w:tab w:val="left" w:pos="5760"/>
          <w:tab w:val="decimal" w:pos="6660"/>
          <w:tab w:val="left" w:pos="7110"/>
          <w:tab w:val="decimal" w:pos="7920"/>
        </w:tabs>
        <w:spacing w:before="120" w:after="120" w:line="380" w:lineRule="exact"/>
        <w:ind w:left="547" w:right="-43" w:hanging="547"/>
        <w:jc w:val="both"/>
        <w:rPr>
          <w:rFonts w:ascii="Arial" w:eastAsia="Arial Unicode MS" w:hAnsi="Arial" w:cs="Arial"/>
          <w:sz w:val="22"/>
          <w:szCs w:val="22"/>
          <w:u w:val="single"/>
        </w:rPr>
      </w:pPr>
      <w:r>
        <w:rPr>
          <w:rFonts w:ascii="Arial" w:eastAsia="Arial Unicode MS" w:hAnsi="Arial" w:cstheme="minorBidi"/>
          <w:b/>
          <w:bCs/>
          <w:sz w:val="22"/>
          <w:szCs w:val="22"/>
          <w:cs/>
        </w:rPr>
        <w:tab/>
      </w:r>
      <w:r w:rsidRPr="00F754F9">
        <w:rPr>
          <w:rFonts w:ascii="Arial" w:eastAsia="Arial Unicode MS" w:hAnsi="Arial" w:cs="Arial"/>
          <w:sz w:val="22"/>
          <w:szCs w:val="22"/>
          <w:u w:val="single"/>
        </w:rPr>
        <w:t>Beans and Brown Co., Ltd.</w:t>
      </w:r>
    </w:p>
    <w:p w:rsidR="00421E2F" w:rsidRDefault="00421E2F" w:rsidP="004E422B">
      <w:pPr>
        <w:overflowPunct/>
        <w:spacing w:before="120" w:after="120" w:line="380" w:lineRule="exact"/>
        <w:ind w:left="547" w:hanging="540"/>
        <w:jc w:val="thaiDistribute"/>
        <w:textAlignment w:val="auto"/>
        <w:rPr>
          <w:rFonts w:ascii="Arial" w:hAnsi="Arial" w:cstheme="minorBidi"/>
          <w:sz w:val="22"/>
          <w:szCs w:val="22"/>
        </w:rPr>
      </w:pPr>
      <w:r>
        <w:rPr>
          <w:rFonts w:ascii="Arial" w:hAnsi="Arial" w:cs="Arial"/>
          <w:sz w:val="22"/>
          <w:szCs w:val="22"/>
        </w:rPr>
        <w:tab/>
      </w:r>
      <w:r w:rsidRPr="00421E2F">
        <w:rPr>
          <w:rFonts w:ascii="Arial" w:hAnsi="Arial" w:cs="Arial"/>
          <w:sz w:val="22"/>
          <w:szCs w:val="22"/>
        </w:rPr>
        <w:t xml:space="preserve">On 1 July 2020, the meeting of the Board of Directors of </w:t>
      </w:r>
      <w:r w:rsidR="00E80B7A">
        <w:rPr>
          <w:rFonts w:ascii="Arial" w:hAnsi="Arial" w:cs="Arial"/>
          <w:sz w:val="22"/>
          <w:szCs w:val="22"/>
        </w:rPr>
        <w:t>the Company</w:t>
      </w:r>
      <w:r w:rsidRPr="00421E2F">
        <w:rPr>
          <w:rFonts w:ascii="Arial" w:hAnsi="Arial" w:cs="Arial"/>
          <w:sz w:val="22"/>
          <w:szCs w:val="22"/>
        </w:rPr>
        <w:t xml:space="preserve"> passed a resolution to increase the registered share capital </w:t>
      </w:r>
      <w:r w:rsidR="00E80B7A">
        <w:rPr>
          <w:rFonts w:ascii="Arial" w:hAnsi="Arial" w:cs="Arial"/>
          <w:sz w:val="22"/>
          <w:szCs w:val="22"/>
        </w:rPr>
        <w:t xml:space="preserve">of </w:t>
      </w:r>
      <w:r w:rsidR="00E80B7A" w:rsidRPr="00E80B7A">
        <w:rPr>
          <w:rFonts w:ascii="Arial" w:hAnsi="Arial" w:cs="Arial"/>
          <w:sz w:val="22"/>
          <w:szCs w:val="22"/>
        </w:rPr>
        <w:t xml:space="preserve">Beans and Brown Co., Ltd. </w:t>
      </w:r>
      <w:r w:rsidR="00E80B7A">
        <w:rPr>
          <w:rFonts w:ascii="Arial" w:hAnsi="Arial" w:cs="Arial"/>
          <w:sz w:val="22"/>
          <w:szCs w:val="22"/>
        </w:rPr>
        <w:t xml:space="preserve">(BB) </w:t>
      </w:r>
      <w:r w:rsidRPr="00421E2F">
        <w:rPr>
          <w:rFonts w:ascii="Arial" w:hAnsi="Arial" w:cs="Arial"/>
          <w:sz w:val="22"/>
          <w:szCs w:val="22"/>
        </w:rPr>
        <w:t>from Baht 58 million (5.8 million shares of Baht 10 each) to Baht 138 million (13.8 million shares of Baht 10 each)</w:t>
      </w:r>
      <w:r w:rsidRPr="00421E2F">
        <w:rPr>
          <w:rFonts w:ascii="Arial" w:hAnsi="Arial" w:cs="Arial" w:hint="cs"/>
          <w:sz w:val="22"/>
          <w:szCs w:val="22"/>
          <w:cs/>
        </w:rPr>
        <w:t xml:space="preserve"> </w:t>
      </w:r>
      <w:r w:rsidRPr="00421E2F">
        <w:rPr>
          <w:rFonts w:ascii="Arial" w:hAnsi="Arial" w:cs="Arial"/>
          <w:sz w:val="22"/>
          <w:szCs w:val="22"/>
        </w:rPr>
        <w:t>by issuing 8 million new ordinary shares of Baht 10 each, totaling Baht 80 million. The Company exercised the right to purchase all newly issued ordinary shares of BB totaling Baht 80 million</w:t>
      </w:r>
      <w:r w:rsidR="00E335A4">
        <w:rPr>
          <w:rFonts w:ascii="Arial" w:hAnsi="Arial" w:cstheme="minorBidi" w:hint="cs"/>
          <w:sz w:val="22"/>
          <w:szCs w:val="22"/>
          <w:cs/>
        </w:rPr>
        <w:t xml:space="preserve"> </w:t>
      </w:r>
      <w:r w:rsidR="00E335A4">
        <w:rPr>
          <w:rFonts w:ascii="Arial" w:hAnsi="Arial" w:cstheme="minorBidi"/>
          <w:sz w:val="22"/>
          <w:szCs w:val="22"/>
        </w:rPr>
        <w:t>which resulted in an increase in interest in BB from 70.34% to 87.54%</w:t>
      </w:r>
      <w:r w:rsidRPr="00421E2F">
        <w:rPr>
          <w:rFonts w:ascii="Arial" w:hAnsi="Arial" w:cs="Arial"/>
          <w:sz w:val="22"/>
          <w:szCs w:val="22"/>
        </w:rPr>
        <w:t xml:space="preserve">. The Company fully paid for the </w:t>
      </w:r>
      <w:proofErr w:type="gramStart"/>
      <w:r w:rsidRPr="00421E2F">
        <w:rPr>
          <w:rFonts w:ascii="Arial" w:hAnsi="Arial" w:cs="Arial"/>
          <w:sz w:val="22"/>
          <w:szCs w:val="22"/>
        </w:rPr>
        <w:t>shares</w:t>
      </w:r>
      <w:proofErr w:type="gramEnd"/>
      <w:r w:rsidRPr="00421E2F">
        <w:rPr>
          <w:rFonts w:ascii="Arial" w:hAnsi="Arial" w:cs="Arial"/>
          <w:sz w:val="22"/>
          <w:szCs w:val="22"/>
        </w:rPr>
        <w:t xml:space="preserve"> subscription on 1 July 2020. BB registered the increase in its share capital with the Ministry of Commerce on 2 July 2020.</w:t>
      </w:r>
    </w:p>
    <w:p w:rsidR="00534F48" w:rsidRPr="00534F48" w:rsidRDefault="00534F48" w:rsidP="004E422B">
      <w:pPr>
        <w:overflowPunct/>
        <w:spacing w:before="120" w:after="120" w:line="380" w:lineRule="exact"/>
        <w:ind w:left="547" w:hanging="540"/>
        <w:jc w:val="thaiDistribute"/>
        <w:textAlignment w:val="auto"/>
        <w:rPr>
          <w:rFonts w:ascii="Arial" w:hAnsi="Arial" w:cs="Arial"/>
          <w:b/>
          <w:bCs/>
          <w:sz w:val="22"/>
          <w:szCs w:val="22"/>
        </w:rPr>
      </w:pPr>
      <w:r>
        <w:rPr>
          <w:rFonts w:ascii="Arial" w:hAnsi="Arial" w:cstheme="minorBidi"/>
          <w:sz w:val="22"/>
          <w:szCs w:val="22"/>
          <w:cs/>
        </w:rPr>
        <w:tab/>
      </w:r>
      <w:r w:rsidRPr="00534F48">
        <w:rPr>
          <w:rFonts w:ascii="Arial" w:hAnsi="Arial" w:cs="Arial"/>
          <w:b/>
          <w:bCs/>
          <w:sz w:val="22"/>
          <w:szCs w:val="22"/>
        </w:rPr>
        <w:t>The associated company</w:t>
      </w:r>
    </w:p>
    <w:p w:rsidR="00534F48" w:rsidRPr="00534F48" w:rsidRDefault="00534F48" w:rsidP="004E422B">
      <w:pPr>
        <w:overflowPunct/>
        <w:spacing w:before="120" w:after="120" w:line="380" w:lineRule="exact"/>
        <w:ind w:left="547" w:hanging="540"/>
        <w:jc w:val="thaiDistribute"/>
        <w:textAlignment w:val="auto"/>
        <w:rPr>
          <w:rFonts w:ascii="Arial" w:hAnsi="Arial" w:cs="Arial"/>
          <w:sz w:val="22"/>
          <w:szCs w:val="22"/>
          <w:u w:val="single"/>
        </w:rPr>
      </w:pPr>
      <w:r>
        <w:rPr>
          <w:rFonts w:ascii="Arial" w:hAnsi="Arial" w:cstheme="minorBidi"/>
          <w:sz w:val="22"/>
          <w:szCs w:val="22"/>
          <w:cs/>
        </w:rPr>
        <w:tab/>
      </w:r>
      <w:r w:rsidRPr="00534F48">
        <w:rPr>
          <w:rFonts w:ascii="Arial" w:hAnsi="Arial" w:cs="Arial"/>
          <w:sz w:val="22"/>
          <w:szCs w:val="22"/>
          <w:u w:val="single"/>
        </w:rPr>
        <w:t>Singer Thailand Public Company Limited</w:t>
      </w:r>
    </w:p>
    <w:p w:rsidR="00534F48" w:rsidRPr="00534F48" w:rsidRDefault="00534F48" w:rsidP="004E422B">
      <w:pPr>
        <w:overflowPunct/>
        <w:spacing w:before="120" w:after="120" w:line="380" w:lineRule="exact"/>
        <w:ind w:left="547" w:hanging="540"/>
        <w:jc w:val="thaiDistribute"/>
        <w:textAlignment w:val="auto"/>
        <w:rPr>
          <w:rFonts w:ascii="Arial" w:hAnsi="Arial" w:cs="Arial"/>
          <w:sz w:val="22"/>
          <w:szCs w:val="22"/>
        </w:rPr>
      </w:pPr>
      <w:r>
        <w:rPr>
          <w:rFonts w:ascii="Arial" w:hAnsi="Arial" w:cstheme="minorBidi"/>
          <w:sz w:val="22"/>
          <w:szCs w:val="22"/>
          <w:cs/>
        </w:rPr>
        <w:tab/>
      </w:r>
      <w:r w:rsidRPr="00534F48">
        <w:rPr>
          <w:rFonts w:ascii="Arial" w:hAnsi="Arial" w:cs="Arial"/>
          <w:sz w:val="22"/>
          <w:szCs w:val="22"/>
        </w:rPr>
        <w:t xml:space="preserve">On 10 August 2020, the meeting of the Board of Directors of Singer Thailand Public Company Limited (SINGER) passed a resolution to approve payment of an interim dividend from </w:t>
      </w:r>
      <w:r w:rsidR="007371C5">
        <w:rPr>
          <w:rFonts w:ascii="Arial" w:hAnsi="Arial" w:cs="Arial"/>
          <w:sz w:val="22"/>
          <w:szCs w:val="22"/>
        </w:rPr>
        <w:t>retained earnings to</w:t>
      </w:r>
      <w:r w:rsidRPr="00534F48">
        <w:rPr>
          <w:rFonts w:ascii="Arial" w:hAnsi="Arial" w:cs="Arial"/>
          <w:sz w:val="22"/>
          <w:szCs w:val="22"/>
        </w:rPr>
        <w:t xml:space="preserve"> SINGER’s shareholders at Baht 0.10 per share, amounting to Baht 4</w:t>
      </w:r>
      <w:r w:rsidR="00A436B5">
        <w:rPr>
          <w:rFonts w:ascii="Arial" w:hAnsi="Arial" w:cstheme="minorBidi"/>
          <w:sz w:val="22"/>
          <w:szCs w:val="22"/>
        </w:rPr>
        <w:t xml:space="preserve">1 </w:t>
      </w:r>
      <w:r w:rsidRPr="00534F48">
        <w:rPr>
          <w:rFonts w:ascii="Arial" w:hAnsi="Arial" w:cs="Arial"/>
          <w:sz w:val="22"/>
          <w:szCs w:val="22"/>
        </w:rPr>
        <w:t>million. The dividend will be paid on 9 September 2020.</w:t>
      </w:r>
    </w:p>
    <w:p w:rsidR="004E422B" w:rsidRDefault="004E422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1867E5" w:rsidRPr="009529EC" w:rsidRDefault="001867E5" w:rsidP="004E422B">
      <w:pPr>
        <w:overflowPunct/>
        <w:spacing w:before="120" w:after="120" w:line="380" w:lineRule="exact"/>
        <w:ind w:left="547" w:hanging="540"/>
        <w:jc w:val="thaiDistribute"/>
        <w:textAlignment w:val="auto"/>
        <w:rPr>
          <w:rFonts w:ascii="Arial" w:hAnsi="Arial" w:cs="Arial"/>
          <w:b/>
          <w:bCs/>
          <w:sz w:val="22"/>
          <w:szCs w:val="22"/>
        </w:rPr>
      </w:pPr>
      <w:r>
        <w:rPr>
          <w:rFonts w:ascii="Arial" w:hAnsi="Arial" w:cs="Arial"/>
          <w:b/>
          <w:bCs/>
          <w:sz w:val="22"/>
          <w:szCs w:val="22"/>
        </w:rPr>
        <w:t>4</w:t>
      </w:r>
      <w:r w:rsidR="00A01EEF">
        <w:rPr>
          <w:rFonts w:ascii="Arial" w:hAnsi="Arial" w:cs="Arial"/>
          <w:b/>
          <w:bCs/>
          <w:sz w:val="22"/>
          <w:szCs w:val="22"/>
        </w:rPr>
        <w:t>8</w:t>
      </w:r>
      <w:r w:rsidRPr="009529EC">
        <w:rPr>
          <w:rFonts w:ascii="Arial" w:hAnsi="Arial" w:cs="Arial"/>
          <w:b/>
          <w:bCs/>
          <w:sz w:val="22"/>
          <w:szCs w:val="22"/>
        </w:rPr>
        <w:t>.</w:t>
      </w:r>
      <w:r w:rsidRPr="009529EC">
        <w:rPr>
          <w:rFonts w:ascii="Arial" w:hAnsi="Arial" w:cs="Arial"/>
          <w:b/>
          <w:bCs/>
          <w:sz w:val="22"/>
          <w:szCs w:val="22"/>
        </w:rPr>
        <w:tab/>
        <w:t>Reclassification</w:t>
      </w:r>
    </w:p>
    <w:p w:rsidR="001867E5" w:rsidRPr="003F1036" w:rsidRDefault="001867E5" w:rsidP="004E422B">
      <w:pPr>
        <w:overflowPunct/>
        <w:spacing w:before="120" w:after="120" w:line="380" w:lineRule="exact"/>
        <w:ind w:left="547" w:hanging="540"/>
        <w:jc w:val="thaiDistribute"/>
        <w:textAlignment w:val="auto"/>
        <w:rPr>
          <w:rFonts w:ascii="Arial" w:hAnsi="Arial"/>
          <w:sz w:val="22"/>
          <w:szCs w:val="22"/>
        </w:rPr>
      </w:pPr>
      <w:r>
        <w:rPr>
          <w:rFonts w:ascii="Arial" w:hAnsi="Arial" w:cs="Arial"/>
          <w:sz w:val="22"/>
          <w:szCs w:val="22"/>
        </w:rPr>
        <w:tab/>
        <w:t>The Group reclassified certain accounts in the financial statements for the year ended</w:t>
      </w:r>
      <w:r w:rsidR="00984586">
        <w:rPr>
          <w:rFonts w:ascii="Arial" w:hAnsi="Arial" w:cs="Arial"/>
          <w:sz w:val="22"/>
          <w:szCs w:val="22"/>
        </w:rPr>
        <w:t xml:space="preserve">               </w:t>
      </w:r>
      <w:r>
        <w:rPr>
          <w:rFonts w:ascii="Arial" w:hAnsi="Arial" w:cs="Arial"/>
          <w:sz w:val="22"/>
          <w:szCs w:val="22"/>
        </w:rPr>
        <w:t xml:space="preserve"> 31 December 2019 </w:t>
      </w:r>
      <w:r w:rsidR="003F218F">
        <w:rPr>
          <w:rFonts w:ascii="Arial" w:hAnsi="Arial" w:cs="Arial"/>
          <w:sz w:val="22"/>
          <w:szCs w:val="22"/>
        </w:rPr>
        <w:t xml:space="preserve">and for </w:t>
      </w:r>
      <w:r w:rsidR="00CC0D9D">
        <w:rPr>
          <w:rFonts w:ascii="Arial" w:hAnsi="Arial" w:cs="Arial"/>
          <w:sz w:val="22"/>
          <w:szCs w:val="22"/>
        </w:rPr>
        <w:t xml:space="preserve">three-month and </w:t>
      </w:r>
      <w:r w:rsidR="008B7F44">
        <w:rPr>
          <w:rFonts w:ascii="Arial" w:hAnsi="Arial" w:cs="Arial"/>
          <w:sz w:val="22"/>
          <w:szCs w:val="22"/>
        </w:rPr>
        <w:t>six</w:t>
      </w:r>
      <w:r w:rsidR="003F218F">
        <w:rPr>
          <w:rFonts w:ascii="Arial" w:hAnsi="Arial" w:cs="Arial"/>
          <w:sz w:val="22"/>
          <w:szCs w:val="22"/>
        </w:rPr>
        <w:t>-month period</w:t>
      </w:r>
      <w:r w:rsidR="00CC0D9D">
        <w:rPr>
          <w:rFonts w:ascii="Arial" w:hAnsi="Arial" w:cs="Arial"/>
          <w:sz w:val="22"/>
          <w:szCs w:val="22"/>
        </w:rPr>
        <w:t>s</w:t>
      </w:r>
      <w:r w:rsidR="003F218F">
        <w:rPr>
          <w:rFonts w:ascii="Arial" w:hAnsi="Arial" w:cs="Arial"/>
          <w:sz w:val="22"/>
          <w:szCs w:val="22"/>
        </w:rPr>
        <w:t xml:space="preserve"> ended </w:t>
      </w:r>
      <w:r w:rsidR="008B7F44">
        <w:rPr>
          <w:rFonts w:ascii="Arial" w:hAnsi="Arial" w:cs="Arial"/>
          <w:sz w:val="22"/>
          <w:szCs w:val="22"/>
        </w:rPr>
        <w:t>30 June</w:t>
      </w:r>
      <w:r w:rsidR="003F218F">
        <w:rPr>
          <w:rFonts w:ascii="Arial" w:hAnsi="Arial" w:cs="Arial"/>
          <w:sz w:val="22"/>
          <w:szCs w:val="22"/>
        </w:rPr>
        <w:t xml:space="preserve"> 20</w:t>
      </w:r>
      <w:r w:rsidR="00065065">
        <w:rPr>
          <w:rFonts w:ascii="Arial" w:hAnsi="Arial" w:cs="Arial"/>
          <w:sz w:val="22"/>
          <w:szCs w:val="22"/>
        </w:rPr>
        <w:t>19</w:t>
      </w:r>
      <w:r w:rsidR="003F218F">
        <w:rPr>
          <w:rFonts w:ascii="Arial" w:hAnsi="Arial" w:cs="Arial"/>
          <w:sz w:val="22"/>
          <w:szCs w:val="22"/>
        </w:rPr>
        <w:t xml:space="preserve"> </w:t>
      </w:r>
      <w:r>
        <w:rPr>
          <w:rFonts w:ascii="Arial" w:hAnsi="Arial" w:cs="Arial"/>
          <w:sz w:val="22"/>
          <w:szCs w:val="22"/>
        </w:rPr>
        <w:t xml:space="preserve">to conform to the current period’s classification. </w:t>
      </w:r>
      <w:r w:rsidRPr="003F1036">
        <w:rPr>
          <w:rFonts w:ascii="Arial" w:hAnsi="Arial"/>
          <w:sz w:val="22"/>
          <w:szCs w:val="22"/>
        </w:rPr>
        <w:t xml:space="preserve">The reclassifications had no effect to previously reported </w:t>
      </w:r>
      <w:r w:rsidR="00A84248">
        <w:rPr>
          <w:rFonts w:ascii="Arial" w:hAnsi="Arial"/>
          <w:sz w:val="22"/>
          <w:szCs w:val="22"/>
        </w:rPr>
        <w:t>profit</w:t>
      </w:r>
      <w:r>
        <w:rPr>
          <w:rFonts w:ascii="Arial" w:hAnsi="Arial"/>
          <w:sz w:val="22"/>
          <w:szCs w:val="22"/>
        </w:rPr>
        <w:t xml:space="preserve"> </w:t>
      </w:r>
      <w:r w:rsidRPr="003F1036">
        <w:rPr>
          <w:rFonts w:ascii="Arial" w:hAnsi="Arial"/>
          <w:sz w:val="22"/>
          <w:szCs w:val="22"/>
        </w:rPr>
        <w:t>or shareholders’ equity.</w:t>
      </w:r>
    </w:p>
    <w:p w:rsidR="001867E5" w:rsidRDefault="003F218F" w:rsidP="004E422B">
      <w:pPr>
        <w:overflowPunct/>
        <w:spacing w:before="120" w:after="120" w:line="380" w:lineRule="exact"/>
        <w:ind w:left="547" w:hanging="540"/>
        <w:jc w:val="thaiDistribute"/>
        <w:textAlignment w:val="auto"/>
        <w:rPr>
          <w:rFonts w:ascii="Arial" w:hAnsi="Arial" w:cstheme="minorBidi"/>
          <w:sz w:val="22"/>
          <w:szCs w:val="22"/>
        </w:rPr>
      </w:pPr>
      <w:r>
        <w:rPr>
          <w:rFonts w:ascii="Arial" w:hAnsi="Arial" w:cs="Arial"/>
          <w:sz w:val="22"/>
          <w:szCs w:val="22"/>
        </w:rPr>
        <w:tab/>
      </w:r>
      <w:r w:rsidR="001867E5" w:rsidRPr="009529EC">
        <w:rPr>
          <w:rFonts w:ascii="Arial" w:hAnsi="Arial" w:cs="Arial"/>
          <w:sz w:val="22"/>
          <w:szCs w:val="22"/>
        </w:rPr>
        <w:t>The Group ha</w:t>
      </w:r>
      <w:r w:rsidR="0063028D">
        <w:rPr>
          <w:rFonts w:ascii="Arial" w:hAnsi="Arial" w:cs="Arial"/>
          <w:sz w:val="22"/>
          <w:szCs w:val="22"/>
        </w:rPr>
        <w:t>s</w:t>
      </w:r>
      <w:r w:rsidR="001867E5" w:rsidRPr="009529EC">
        <w:rPr>
          <w:rFonts w:ascii="Arial" w:hAnsi="Arial" w:cs="Arial"/>
          <w:sz w:val="22"/>
          <w:szCs w:val="22"/>
        </w:rPr>
        <w:t xml:space="preserve"> reclassified certain accounts as follows:</w:t>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AB3D3D" w:rsidRPr="003F1036" w:rsidTr="004D01F5">
        <w:tc>
          <w:tcPr>
            <w:tcW w:w="3960" w:type="dxa"/>
          </w:tcPr>
          <w:p w:rsidR="00AB3D3D" w:rsidRPr="00282C21" w:rsidRDefault="00AB3D3D" w:rsidP="00FA2430">
            <w:pPr>
              <w:spacing w:line="260" w:lineRule="exact"/>
              <w:jc w:val="both"/>
            </w:pPr>
            <w:r>
              <w:br w:type="page"/>
            </w:r>
            <w:r w:rsidRPr="003F1036">
              <w:br w:type="page"/>
            </w:r>
          </w:p>
        </w:tc>
        <w:tc>
          <w:tcPr>
            <w:tcW w:w="5130" w:type="dxa"/>
            <w:gridSpan w:val="4"/>
          </w:tcPr>
          <w:p w:rsidR="00AB3D3D" w:rsidRPr="003F1036" w:rsidRDefault="00AB3D3D" w:rsidP="00FA2430">
            <w:pPr>
              <w:spacing w:line="26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4D01F5">
        <w:tc>
          <w:tcPr>
            <w:tcW w:w="3960" w:type="dxa"/>
          </w:tcPr>
          <w:p w:rsidR="00AB3D3D" w:rsidRPr="00282C21" w:rsidRDefault="00AB3D3D" w:rsidP="00FA2430">
            <w:pPr>
              <w:spacing w:line="260" w:lineRule="exact"/>
              <w:jc w:val="both"/>
            </w:pPr>
          </w:p>
        </w:tc>
        <w:tc>
          <w:tcPr>
            <w:tcW w:w="5130" w:type="dxa"/>
            <w:gridSpan w:val="4"/>
          </w:tcPr>
          <w:p w:rsidR="00AB3D3D" w:rsidRPr="003F1036" w:rsidRDefault="00AB3D3D" w:rsidP="00FA2430">
            <w:pPr>
              <w:pBdr>
                <w:bottom w:val="single" w:sz="4" w:space="1" w:color="auto"/>
              </w:pBdr>
              <w:spacing w:line="260" w:lineRule="exact"/>
              <w:jc w:val="center"/>
              <w:rPr>
                <w:rFonts w:ascii="Arial" w:hAnsi="Arial"/>
                <w:spacing w:val="-4"/>
                <w:sz w:val="16"/>
                <w:szCs w:val="16"/>
              </w:rPr>
            </w:pPr>
            <w:r>
              <w:rPr>
                <w:rFonts w:ascii="Arial" w:hAnsi="Arial"/>
                <w:spacing w:val="-4"/>
                <w:sz w:val="16"/>
                <w:szCs w:val="16"/>
              </w:rPr>
              <w:t>As at 31 December 2019</w:t>
            </w:r>
          </w:p>
        </w:tc>
      </w:tr>
      <w:tr w:rsidR="00AB3D3D" w:rsidRPr="003F1036" w:rsidTr="004D01F5">
        <w:tc>
          <w:tcPr>
            <w:tcW w:w="3960" w:type="dxa"/>
          </w:tcPr>
          <w:p w:rsidR="00AB3D3D" w:rsidRPr="003F1036" w:rsidRDefault="00AB3D3D" w:rsidP="00FA2430">
            <w:pPr>
              <w:spacing w:line="260" w:lineRule="exact"/>
              <w:jc w:val="both"/>
              <w:rPr>
                <w:rFonts w:ascii="Arial" w:hAnsi="Arial"/>
                <w:spacing w:val="-4"/>
                <w:sz w:val="16"/>
                <w:szCs w:val="16"/>
                <w:u w:val="single"/>
              </w:rPr>
            </w:pPr>
          </w:p>
        </w:tc>
        <w:tc>
          <w:tcPr>
            <w:tcW w:w="2565" w:type="dxa"/>
            <w:gridSpan w:val="2"/>
          </w:tcPr>
          <w:p w:rsidR="00AB3D3D" w:rsidRPr="003F1036" w:rsidRDefault="00AB3D3D" w:rsidP="00FA2430">
            <w:pPr>
              <w:pBdr>
                <w:bottom w:val="single" w:sz="4" w:space="1" w:color="auto"/>
              </w:pBdr>
              <w:spacing w:line="26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FA2430">
            <w:pPr>
              <w:pBdr>
                <w:bottom w:val="single" w:sz="4" w:space="1" w:color="auto"/>
              </w:pBdr>
              <w:spacing w:line="26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4D01F5">
        <w:tc>
          <w:tcPr>
            <w:tcW w:w="3960" w:type="dxa"/>
          </w:tcPr>
          <w:p w:rsidR="00AB3D3D" w:rsidRPr="003F1036" w:rsidRDefault="00AB3D3D" w:rsidP="00FA2430">
            <w:pPr>
              <w:spacing w:line="260" w:lineRule="exact"/>
              <w:jc w:val="both"/>
              <w:rPr>
                <w:rFonts w:ascii="Arial" w:hAnsi="Arial"/>
                <w:spacing w:val="-4"/>
                <w:sz w:val="16"/>
                <w:szCs w:val="16"/>
                <w:u w:val="single"/>
              </w:rPr>
            </w:pPr>
          </w:p>
        </w:tc>
        <w:tc>
          <w:tcPr>
            <w:tcW w:w="1282" w:type="dxa"/>
            <w:vAlign w:val="bottom"/>
          </w:tcPr>
          <w:p w:rsidR="00AB3D3D" w:rsidRPr="003F1036" w:rsidRDefault="00AB3D3D" w:rsidP="00FA2430">
            <w:pPr>
              <w:pBdr>
                <w:bottom w:val="single" w:sz="4" w:space="1" w:color="auto"/>
              </w:pBdr>
              <w:spacing w:line="26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FA2430">
            <w:pPr>
              <w:pBdr>
                <w:bottom w:val="single" w:sz="4" w:space="1" w:color="auto"/>
              </w:pBdr>
              <w:spacing w:line="26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FA2430">
            <w:pPr>
              <w:pBdr>
                <w:bottom w:val="single" w:sz="4" w:space="1" w:color="auto"/>
              </w:pBdr>
              <w:spacing w:line="26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FA2430">
            <w:pPr>
              <w:pBdr>
                <w:bottom w:val="single" w:sz="4" w:space="1" w:color="auto"/>
              </w:pBdr>
              <w:spacing w:line="26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3F1036" w:rsidTr="004D01F5">
        <w:tc>
          <w:tcPr>
            <w:tcW w:w="3960" w:type="dxa"/>
          </w:tcPr>
          <w:p w:rsidR="00AB3D3D" w:rsidRPr="003F218F" w:rsidRDefault="00AB3D3D" w:rsidP="00FA2430">
            <w:pPr>
              <w:spacing w:line="260" w:lineRule="exact"/>
              <w:ind w:left="165" w:right="-108" w:hanging="183"/>
              <w:rPr>
                <w:rFonts w:ascii="Arial" w:hAnsi="Arial"/>
                <w:spacing w:val="-4"/>
                <w:sz w:val="16"/>
                <w:szCs w:val="16"/>
                <w:u w:val="single"/>
              </w:rPr>
            </w:pPr>
            <w:r>
              <w:rPr>
                <w:rFonts w:ascii="Arial" w:hAnsi="Arial"/>
                <w:spacing w:val="-4"/>
                <w:sz w:val="16"/>
                <w:szCs w:val="16"/>
                <w:u w:val="single"/>
              </w:rPr>
              <w:t>Statement of financial position</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p>
        </w:tc>
      </w:tr>
      <w:tr w:rsidR="00AB3D3D" w:rsidRPr="003F1036" w:rsidTr="004D01F5">
        <w:tc>
          <w:tcPr>
            <w:tcW w:w="3960" w:type="dxa"/>
          </w:tcPr>
          <w:p w:rsidR="00AB3D3D" w:rsidRPr="003F1036" w:rsidRDefault="00A84248" w:rsidP="00FA2430">
            <w:pPr>
              <w:spacing w:line="260" w:lineRule="exact"/>
              <w:ind w:left="165" w:right="-108" w:hanging="183"/>
              <w:rPr>
                <w:rFonts w:ascii="Arial" w:hAnsi="Arial"/>
                <w:spacing w:val="-4"/>
                <w:sz w:val="16"/>
                <w:szCs w:val="16"/>
              </w:rPr>
            </w:pPr>
            <w:r>
              <w:rPr>
                <w:rFonts w:ascii="Arial" w:hAnsi="Arial"/>
                <w:spacing w:val="-4"/>
                <w:sz w:val="16"/>
                <w:szCs w:val="16"/>
              </w:rPr>
              <w:t>Advance payment for purchasing goods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5,892</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FA2430">
            <w:pPr>
              <w:spacing w:line="260" w:lineRule="exact"/>
              <w:ind w:left="165" w:right="-108" w:hanging="183"/>
              <w:rPr>
                <w:rFonts w:ascii="Arial" w:hAnsi="Arial"/>
                <w:spacing w:val="-4"/>
                <w:sz w:val="16"/>
                <w:szCs w:val="16"/>
              </w:rPr>
            </w:pPr>
            <w:r>
              <w:rPr>
                <w:rFonts w:ascii="Arial" w:hAnsi="Arial"/>
                <w:spacing w:val="-4"/>
                <w:sz w:val="16"/>
                <w:szCs w:val="16"/>
              </w:rPr>
              <w:t>Other current assets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373,581</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367,689</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36,760</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36,760</w:t>
            </w:r>
          </w:p>
        </w:tc>
      </w:tr>
      <w:tr w:rsidR="00AB3D3D" w:rsidRPr="003F1036" w:rsidTr="004D01F5">
        <w:tc>
          <w:tcPr>
            <w:tcW w:w="3960" w:type="dxa"/>
          </w:tcPr>
          <w:p w:rsidR="00AB3D3D" w:rsidRPr="008C2630" w:rsidRDefault="00AB3D3D"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Deposits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296,657</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cs/>
              </w:rPr>
            </w:pPr>
            <w:r w:rsidRPr="001867E5">
              <w:rPr>
                <w:rFonts w:ascii="Arial" w:hAnsi="Arial"/>
                <w:spacing w:val="-4"/>
                <w:sz w:val="16"/>
                <w:szCs w:val="16"/>
              </w:rPr>
              <w:t>2,314</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Other non-current assets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57,385</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354,042</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2,314</w:t>
            </w:r>
          </w:p>
        </w:tc>
      </w:tr>
      <w:tr w:rsidR="00421E2F" w:rsidRPr="003F1036" w:rsidTr="004D01F5">
        <w:tc>
          <w:tcPr>
            <w:tcW w:w="3960" w:type="dxa"/>
          </w:tcPr>
          <w:p w:rsidR="00421E2F" w:rsidRDefault="00421E2F"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Trade and other payables</w:t>
            </w:r>
          </w:p>
        </w:tc>
        <w:tc>
          <w:tcPr>
            <w:tcW w:w="1282"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578,762</w:t>
            </w:r>
          </w:p>
        </w:tc>
        <w:tc>
          <w:tcPr>
            <w:tcW w:w="1283"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699,971</w:t>
            </w:r>
          </w:p>
        </w:tc>
        <w:tc>
          <w:tcPr>
            <w:tcW w:w="1282" w:type="dxa"/>
            <w:vAlign w:val="bottom"/>
          </w:tcPr>
          <w:p w:rsidR="00421E2F" w:rsidRPr="001867E5" w:rsidRDefault="0063028D"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43,520</w:t>
            </w:r>
          </w:p>
        </w:tc>
        <w:tc>
          <w:tcPr>
            <w:tcW w:w="1283"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43,520</w:t>
            </w:r>
          </w:p>
        </w:tc>
      </w:tr>
      <w:tr w:rsidR="00421E2F" w:rsidRPr="003F1036" w:rsidTr="004D01F5">
        <w:tc>
          <w:tcPr>
            <w:tcW w:w="3960" w:type="dxa"/>
          </w:tcPr>
          <w:p w:rsidR="00421E2F" w:rsidRDefault="00421E2F"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Accounts payable - purchase of accounts receivable</w:t>
            </w:r>
          </w:p>
        </w:tc>
        <w:tc>
          <w:tcPr>
            <w:tcW w:w="1282"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121,209</w:t>
            </w:r>
          </w:p>
        </w:tc>
        <w:tc>
          <w:tcPr>
            <w:tcW w:w="1283"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421E2F" w:rsidRPr="001867E5" w:rsidRDefault="00421E2F" w:rsidP="00FA2430">
            <w:pPr>
              <w:tabs>
                <w:tab w:val="decimal" w:pos="975"/>
              </w:tabs>
              <w:spacing w:line="260" w:lineRule="exact"/>
              <w:ind w:right="-131"/>
              <w:jc w:val="both"/>
              <w:rPr>
                <w:rFonts w:ascii="Arial" w:hAnsi="Arial"/>
                <w:spacing w:val="-4"/>
                <w:sz w:val="16"/>
                <w:szCs w:val="16"/>
              </w:rPr>
            </w:pPr>
            <w:r>
              <w:rPr>
                <w:rFonts w:ascii="Arial" w:hAnsi="Arial"/>
                <w:spacing w:val="-4"/>
                <w:sz w:val="16"/>
                <w:szCs w:val="16"/>
              </w:rPr>
              <w:t>-</w:t>
            </w:r>
          </w:p>
        </w:tc>
      </w:tr>
      <w:tr w:rsidR="00AB3D3D" w:rsidRPr="003F1036" w:rsidTr="004D01F5">
        <w:tc>
          <w:tcPr>
            <w:tcW w:w="3960" w:type="dxa"/>
          </w:tcPr>
          <w:p w:rsidR="00AB3D3D" w:rsidRPr="003F1036" w:rsidRDefault="00AB3D3D"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 xml:space="preserve">Deposits received </w:t>
            </w:r>
            <w:r w:rsidR="00A84248">
              <w:rPr>
                <w:rFonts w:ascii="Arial" w:hAnsi="Arial"/>
                <w:spacing w:val="-4"/>
                <w:sz w:val="16"/>
                <w:szCs w:val="16"/>
              </w:rPr>
              <w:t>of leases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104,387</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23,201</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w:t>
            </w:r>
          </w:p>
        </w:tc>
      </w:tr>
      <w:tr w:rsidR="00AB3D3D" w:rsidRPr="003F1036" w:rsidTr="004D01F5">
        <w:tc>
          <w:tcPr>
            <w:tcW w:w="3960" w:type="dxa"/>
          </w:tcPr>
          <w:p w:rsidR="00AB3D3D" w:rsidRPr="003F1036" w:rsidRDefault="00AB3D3D" w:rsidP="00FA2430">
            <w:pPr>
              <w:tabs>
                <w:tab w:val="left" w:pos="117"/>
              </w:tabs>
              <w:spacing w:line="260" w:lineRule="exact"/>
              <w:ind w:left="165" w:right="-108" w:hanging="183"/>
              <w:rPr>
                <w:rFonts w:ascii="Arial" w:hAnsi="Arial"/>
                <w:spacing w:val="-4"/>
                <w:sz w:val="16"/>
                <w:szCs w:val="16"/>
              </w:rPr>
            </w:pPr>
            <w:r>
              <w:rPr>
                <w:rFonts w:ascii="Arial" w:hAnsi="Arial"/>
                <w:spacing w:val="-4"/>
                <w:sz w:val="16"/>
                <w:szCs w:val="16"/>
              </w:rPr>
              <w:t>Other non-current liabilities</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40,566</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144,953</w:t>
            </w:r>
          </w:p>
        </w:tc>
        <w:tc>
          <w:tcPr>
            <w:tcW w:w="1282"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144</w:t>
            </w:r>
          </w:p>
        </w:tc>
        <w:tc>
          <w:tcPr>
            <w:tcW w:w="1283" w:type="dxa"/>
            <w:vAlign w:val="bottom"/>
          </w:tcPr>
          <w:p w:rsidR="00AB3D3D" w:rsidRPr="001867E5" w:rsidRDefault="00AB3D3D" w:rsidP="00FA2430">
            <w:pPr>
              <w:tabs>
                <w:tab w:val="decimal" w:pos="975"/>
              </w:tabs>
              <w:spacing w:line="260" w:lineRule="exact"/>
              <w:ind w:right="-131"/>
              <w:jc w:val="both"/>
              <w:rPr>
                <w:rFonts w:ascii="Arial" w:hAnsi="Arial"/>
                <w:spacing w:val="-4"/>
                <w:sz w:val="16"/>
                <w:szCs w:val="16"/>
              </w:rPr>
            </w:pPr>
            <w:r w:rsidRPr="001867E5">
              <w:rPr>
                <w:rFonts w:ascii="Arial" w:hAnsi="Arial"/>
                <w:spacing w:val="-4"/>
                <w:sz w:val="16"/>
                <w:szCs w:val="16"/>
              </w:rPr>
              <w:t>23,345</w:t>
            </w:r>
          </w:p>
        </w:tc>
      </w:tr>
      <w:tr w:rsidR="00AB3D3D" w:rsidRPr="003F1036" w:rsidTr="004D01F5">
        <w:tc>
          <w:tcPr>
            <w:tcW w:w="3960" w:type="dxa"/>
          </w:tcPr>
          <w:p w:rsidR="00AB3D3D" w:rsidRPr="003F1036" w:rsidRDefault="00421E2F" w:rsidP="00421E2F">
            <w:pPr>
              <w:spacing w:line="300" w:lineRule="exact"/>
              <w:jc w:val="both"/>
              <w:rPr>
                <w:rFonts w:ascii="Arial" w:hAnsi="Arial"/>
                <w:spacing w:val="-4"/>
                <w:sz w:val="16"/>
                <w:szCs w:val="16"/>
                <w:u w:val="single"/>
                <w:cs/>
              </w:rPr>
            </w:pPr>
            <w:r>
              <w:br w:type="page"/>
            </w:r>
            <w:r w:rsidR="00AB3D3D">
              <w:br w:type="page"/>
            </w:r>
            <w:r w:rsidR="00AB3D3D" w:rsidRPr="003F1036">
              <w:br w:type="page"/>
            </w:r>
          </w:p>
        </w:tc>
        <w:tc>
          <w:tcPr>
            <w:tcW w:w="5130" w:type="dxa"/>
            <w:gridSpan w:val="4"/>
          </w:tcPr>
          <w:p w:rsidR="00AB3D3D" w:rsidRPr="003F1036" w:rsidRDefault="00AB3D3D" w:rsidP="00421E2F">
            <w:pPr>
              <w:spacing w:line="300" w:lineRule="exact"/>
              <w:jc w:val="right"/>
              <w:rPr>
                <w:rFonts w:ascii="Arial" w:hAnsi="Arial"/>
                <w:spacing w:val="-4"/>
                <w:sz w:val="16"/>
                <w:szCs w:val="16"/>
              </w:rPr>
            </w:pPr>
            <w:r w:rsidRPr="003F1036">
              <w:rPr>
                <w:rFonts w:ascii="Arial" w:hAnsi="Arial"/>
                <w:spacing w:val="-4"/>
                <w:sz w:val="16"/>
                <w:szCs w:val="16"/>
              </w:rPr>
              <w:t>(Unit: Thousand Baht)</w:t>
            </w:r>
          </w:p>
        </w:tc>
      </w:tr>
      <w:tr w:rsidR="00AB3D3D" w:rsidRPr="003F1036" w:rsidTr="004D01F5">
        <w:tc>
          <w:tcPr>
            <w:tcW w:w="3960" w:type="dxa"/>
          </w:tcPr>
          <w:p w:rsidR="00AB3D3D" w:rsidRPr="003F1036" w:rsidRDefault="00AB3D3D" w:rsidP="00D710A8">
            <w:pPr>
              <w:spacing w:line="300" w:lineRule="exact"/>
              <w:jc w:val="both"/>
              <w:rPr>
                <w:rFonts w:ascii="Arial" w:hAnsi="Arial"/>
                <w:spacing w:val="-4"/>
                <w:sz w:val="16"/>
                <w:szCs w:val="16"/>
                <w:u w:val="single"/>
              </w:rPr>
            </w:pPr>
          </w:p>
        </w:tc>
        <w:tc>
          <w:tcPr>
            <w:tcW w:w="5130" w:type="dxa"/>
            <w:gridSpan w:val="4"/>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8F4F26">
              <w:rPr>
                <w:rFonts w:ascii="Arial" w:hAnsi="Arial"/>
                <w:spacing w:val="-4"/>
                <w:sz w:val="16"/>
                <w:szCs w:val="16"/>
              </w:rPr>
              <w:t xml:space="preserve">For the </w:t>
            </w:r>
            <w:r w:rsidR="00CC0D9D">
              <w:rPr>
                <w:rFonts w:ascii="Arial" w:hAnsi="Arial"/>
                <w:spacing w:val="-4"/>
                <w:sz w:val="16"/>
                <w:szCs w:val="16"/>
              </w:rPr>
              <w:t>three</w:t>
            </w:r>
            <w:r w:rsidRPr="008F4F26">
              <w:rPr>
                <w:rFonts w:ascii="Arial" w:hAnsi="Arial"/>
                <w:spacing w:val="-4"/>
                <w:sz w:val="16"/>
                <w:szCs w:val="16"/>
              </w:rPr>
              <w:t xml:space="preserve">-month period ended </w:t>
            </w:r>
            <w:r w:rsidR="004D01F5" w:rsidRPr="004D01F5">
              <w:rPr>
                <w:rFonts w:ascii="Arial" w:hAnsi="Arial"/>
                <w:spacing w:val="-4"/>
                <w:sz w:val="16"/>
                <w:szCs w:val="16"/>
              </w:rPr>
              <w:t xml:space="preserve">30 June </w:t>
            </w:r>
            <w:r>
              <w:rPr>
                <w:rFonts w:ascii="Arial" w:hAnsi="Arial"/>
                <w:spacing w:val="-4"/>
                <w:sz w:val="16"/>
                <w:szCs w:val="16"/>
              </w:rPr>
              <w:t>20</w:t>
            </w:r>
            <w:r w:rsidR="00065065">
              <w:rPr>
                <w:rFonts w:ascii="Arial" w:hAnsi="Arial"/>
                <w:spacing w:val="-4"/>
                <w:sz w:val="16"/>
                <w:szCs w:val="16"/>
              </w:rPr>
              <w:t>19</w:t>
            </w:r>
          </w:p>
        </w:tc>
      </w:tr>
      <w:tr w:rsidR="00AB3D3D" w:rsidRPr="003F1036" w:rsidTr="004D01F5">
        <w:tc>
          <w:tcPr>
            <w:tcW w:w="3960" w:type="dxa"/>
          </w:tcPr>
          <w:p w:rsidR="00AB3D3D" w:rsidRPr="003F1036" w:rsidRDefault="00AB3D3D" w:rsidP="00D710A8">
            <w:pPr>
              <w:spacing w:line="300" w:lineRule="exact"/>
              <w:jc w:val="both"/>
              <w:rPr>
                <w:rFonts w:ascii="Arial" w:hAnsi="Arial"/>
                <w:spacing w:val="-4"/>
                <w:sz w:val="16"/>
                <w:szCs w:val="16"/>
                <w:u w:val="single"/>
              </w:rPr>
            </w:pP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AB3D3D" w:rsidRPr="003F1036" w:rsidTr="004D01F5">
        <w:tc>
          <w:tcPr>
            <w:tcW w:w="3960" w:type="dxa"/>
          </w:tcPr>
          <w:p w:rsidR="00AB3D3D" w:rsidRPr="003F1036" w:rsidRDefault="00AB3D3D" w:rsidP="00D710A8">
            <w:pPr>
              <w:spacing w:line="300" w:lineRule="exact"/>
              <w:jc w:val="both"/>
              <w:rPr>
                <w:rFonts w:ascii="Arial" w:hAnsi="Arial"/>
                <w:spacing w:val="-4"/>
                <w:sz w:val="16"/>
                <w:szCs w:val="16"/>
                <w:u w:val="single"/>
              </w:rPr>
            </w:pP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AB3D3D" w:rsidRPr="003F1036" w:rsidRDefault="00AB3D3D" w:rsidP="00D710A8">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AB3D3D" w:rsidRPr="003F1036" w:rsidRDefault="00AB3D3D" w:rsidP="00D710A8">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AB3D3D" w:rsidRPr="001867E5" w:rsidTr="004D01F5">
        <w:tc>
          <w:tcPr>
            <w:tcW w:w="3960" w:type="dxa"/>
          </w:tcPr>
          <w:p w:rsidR="00AB3D3D" w:rsidRPr="003F218F" w:rsidRDefault="00A84248" w:rsidP="00D710A8">
            <w:pPr>
              <w:tabs>
                <w:tab w:val="left" w:pos="117"/>
              </w:tabs>
              <w:spacing w:line="300" w:lineRule="exact"/>
              <w:ind w:left="165" w:right="-108" w:hanging="183"/>
              <w:rPr>
                <w:rFonts w:ascii="Arial" w:hAnsi="Arial"/>
                <w:spacing w:val="-4"/>
                <w:sz w:val="16"/>
                <w:szCs w:val="16"/>
                <w:u w:val="single"/>
              </w:rPr>
            </w:pPr>
            <w:r>
              <w:rPr>
                <w:rFonts w:ascii="Arial" w:hAnsi="Arial"/>
                <w:spacing w:val="-4"/>
                <w:sz w:val="16"/>
                <w:szCs w:val="16"/>
                <w:u w:val="single"/>
              </w:rPr>
              <w:t>Statement of</w:t>
            </w:r>
            <w:r w:rsidR="00AB3D3D">
              <w:rPr>
                <w:rFonts w:ascii="Arial" w:hAnsi="Arial"/>
                <w:spacing w:val="-4"/>
                <w:sz w:val="16"/>
                <w:szCs w:val="16"/>
                <w:u w:val="single"/>
              </w:rPr>
              <w:t xml:space="preserve"> comprehensive income</w:t>
            </w: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2"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c>
          <w:tcPr>
            <w:tcW w:w="1283" w:type="dxa"/>
            <w:vAlign w:val="bottom"/>
          </w:tcPr>
          <w:p w:rsidR="00AB3D3D" w:rsidRPr="001867E5" w:rsidRDefault="00AB3D3D" w:rsidP="00D710A8">
            <w:pPr>
              <w:tabs>
                <w:tab w:val="decimal" w:pos="975"/>
              </w:tabs>
              <w:spacing w:line="300" w:lineRule="exact"/>
              <w:ind w:right="-131"/>
              <w:jc w:val="both"/>
              <w:rPr>
                <w:rFonts w:ascii="Arial" w:hAnsi="Arial"/>
                <w:spacing w:val="-4"/>
                <w:sz w:val="16"/>
                <w:szCs w:val="16"/>
              </w:rPr>
            </w:pPr>
          </w:p>
        </w:tc>
      </w:tr>
      <w:tr w:rsidR="00AB3D3D" w:rsidRPr="001867E5" w:rsidTr="004D01F5">
        <w:tc>
          <w:tcPr>
            <w:tcW w:w="3960" w:type="dxa"/>
          </w:tcPr>
          <w:p w:rsidR="00AB3D3D" w:rsidRPr="003F1036" w:rsidRDefault="00AB3D3D" w:rsidP="00D710A8">
            <w:pPr>
              <w:spacing w:line="30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1,720,597</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3F1036" w:rsidRDefault="00AB3D3D" w:rsidP="00D710A8">
            <w:pPr>
              <w:spacing w:line="30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752,439</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138,114</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23,060</w:t>
            </w:r>
          </w:p>
        </w:tc>
      </w:tr>
      <w:tr w:rsidR="00AB3D3D" w:rsidRPr="001867E5" w:rsidTr="004D01F5">
        <w:tc>
          <w:tcPr>
            <w:tcW w:w="396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1,837,240</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 xml:space="preserve">Interest income from loans receivable </w:t>
            </w:r>
            <w:r w:rsidR="0063028D">
              <w:rPr>
                <w:rFonts w:ascii="Arial" w:hAnsi="Arial"/>
                <w:spacing w:val="-4"/>
                <w:sz w:val="16"/>
                <w:szCs w:val="16"/>
              </w:rPr>
              <w:t>from</w:t>
            </w:r>
            <w:r>
              <w:rPr>
                <w:rFonts w:ascii="Arial" w:hAnsi="Arial"/>
                <w:spacing w:val="-4"/>
                <w:sz w:val="16"/>
                <w:szCs w:val="16"/>
              </w:rPr>
              <w:t xml:space="preserve"> purchase of accounts receivable and loans to customers</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529,552</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127,819</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3F1036" w:rsidRDefault="00AB3D3D" w:rsidP="00D710A8">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116,539</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23,060</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sidRPr="008F4F26">
              <w:rPr>
                <w:rFonts w:ascii="Arial" w:hAnsi="Arial"/>
                <w:spacing w:val="-4"/>
                <w:sz w:val="16"/>
                <w:szCs w:val="16"/>
              </w:rPr>
              <w:t>In</w:t>
            </w:r>
            <w:r>
              <w:rPr>
                <w:rFonts w:ascii="Arial" w:hAnsi="Arial"/>
                <w:spacing w:val="-4"/>
                <w:sz w:val="16"/>
                <w:szCs w:val="16"/>
              </w:rPr>
              <w:t>terest</w:t>
            </w:r>
            <w:r w:rsidRPr="008F4F26">
              <w:rPr>
                <w:rFonts w:ascii="Arial" w:hAnsi="Arial"/>
                <w:spacing w:val="-4"/>
                <w:sz w:val="16"/>
                <w:szCs w:val="16"/>
              </w:rPr>
              <w:t xml:space="preserve"> income</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2,887</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1,682</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33,097</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33,097</w:t>
            </w:r>
          </w:p>
        </w:tc>
      </w:tr>
      <w:tr w:rsidR="00AB3D3D" w:rsidRPr="001867E5" w:rsidTr="004D01F5">
        <w:tc>
          <w:tcPr>
            <w:tcW w:w="396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42,562</w:t>
            </w:r>
          </w:p>
        </w:tc>
        <w:tc>
          <w:tcPr>
            <w:tcW w:w="1283" w:type="dxa"/>
            <w:vAlign w:val="bottom"/>
          </w:tcPr>
          <w:p w:rsidR="00AB3D3D" w:rsidRPr="001867E5" w:rsidRDefault="00FE349B"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41,661</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873</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873</w:t>
            </w:r>
          </w:p>
        </w:tc>
      </w:tr>
      <w:tr w:rsidR="00AB3D3D" w:rsidRPr="001867E5" w:rsidTr="004D01F5">
        <w:tc>
          <w:tcPr>
            <w:tcW w:w="396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investments</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1,287</w:t>
            </w:r>
          </w:p>
        </w:tc>
        <w:tc>
          <w:tcPr>
            <w:tcW w:w="1283" w:type="dxa"/>
            <w:vAlign w:val="bottom"/>
          </w:tcPr>
          <w:p w:rsidR="00AB3D3D" w:rsidRPr="001867E5" w:rsidRDefault="00FE349B"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5,163</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r w:rsidR="00AB3D3D" w:rsidRPr="001867E5" w:rsidTr="004D01F5">
        <w:tc>
          <w:tcPr>
            <w:tcW w:w="3960" w:type="dxa"/>
          </w:tcPr>
          <w:p w:rsidR="00AB3D3D" w:rsidRPr="008F4F26" w:rsidRDefault="00AB3D3D" w:rsidP="00D710A8">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sale</w:t>
            </w:r>
            <w:r w:rsidR="00A84248">
              <w:rPr>
                <w:rFonts w:ascii="Arial" w:hAnsi="Arial"/>
                <w:spacing w:val="-4"/>
                <w:sz w:val="16"/>
                <w:szCs w:val="16"/>
              </w:rPr>
              <w:t xml:space="preserve"> of</w:t>
            </w:r>
            <w:r>
              <w:rPr>
                <w:rFonts w:ascii="Arial" w:hAnsi="Arial"/>
                <w:spacing w:val="-4"/>
                <w:sz w:val="16"/>
                <w:szCs w:val="16"/>
              </w:rPr>
              <w:t xml:space="preserve"> investment</w:t>
            </w:r>
          </w:p>
        </w:tc>
        <w:tc>
          <w:tcPr>
            <w:tcW w:w="1282" w:type="dxa"/>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1,770</w:t>
            </w:r>
          </w:p>
        </w:tc>
        <w:tc>
          <w:tcPr>
            <w:tcW w:w="1283"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2" w:type="dxa"/>
            <w:vAlign w:val="bottom"/>
          </w:tcPr>
          <w:p w:rsidR="00AB3D3D" w:rsidRPr="001867E5" w:rsidRDefault="00130B01"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c>
          <w:tcPr>
            <w:tcW w:w="1283" w:type="dxa"/>
            <w:vAlign w:val="bottom"/>
          </w:tcPr>
          <w:p w:rsidR="00AB3D3D" w:rsidRPr="001867E5" w:rsidRDefault="001F0755" w:rsidP="00D710A8">
            <w:pPr>
              <w:tabs>
                <w:tab w:val="decimal" w:pos="975"/>
              </w:tabs>
              <w:spacing w:line="300" w:lineRule="exact"/>
              <w:ind w:right="-131"/>
              <w:jc w:val="both"/>
              <w:rPr>
                <w:rFonts w:ascii="Arial" w:hAnsi="Arial"/>
                <w:spacing w:val="-4"/>
                <w:sz w:val="16"/>
                <w:szCs w:val="16"/>
              </w:rPr>
            </w:pPr>
            <w:r>
              <w:rPr>
                <w:rFonts w:ascii="Arial" w:hAnsi="Arial"/>
                <w:spacing w:val="-4"/>
                <w:sz w:val="16"/>
                <w:szCs w:val="16"/>
              </w:rPr>
              <w:t>-</w:t>
            </w:r>
          </w:p>
        </w:tc>
      </w:tr>
    </w:tbl>
    <w:p w:rsidR="004E422B" w:rsidRDefault="004E422B">
      <w:r>
        <w:br w:type="page"/>
      </w:r>
    </w:p>
    <w:tbl>
      <w:tblPr>
        <w:tblW w:w="9090" w:type="dxa"/>
        <w:tblInd w:w="450" w:type="dxa"/>
        <w:tblLayout w:type="fixed"/>
        <w:tblLook w:val="0000" w:firstRow="0" w:lastRow="0" w:firstColumn="0" w:lastColumn="0" w:noHBand="0" w:noVBand="0"/>
      </w:tblPr>
      <w:tblGrid>
        <w:gridCol w:w="3960"/>
        <w:gridCol w:w="1282"/>
        <w:gridCol w:w="1283"/>
        <w:gridCol w:w="1282"/>
        <w:gridCol w:w="1283"/>
      </w:tblGrid>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cs/>
              </w:rPr>
            </w:pPr>
            <w:r>
              <w:br w:type="page"/>
            </w:r>
            <w:r w:rsidRPr="003F1036">
              <w:br w:type="page"/>
            </w:r>
          </w:p>
        </w:tc>
        <w:tc>
          <w:tcPr>
            <w:tcW w:w="5130" w:type="dxa"/>
            <w:gridSpan w:val="4"/>
          </w:tcPr>
          <w:p w:rsidR="00CC0D9D" w:rsidRPr="003F1036" w:rsidRDefault="00CC0D9D" w:rsidP="00481E5A">
            <w:pPr>
              <w:spacing w:line="300" w:lineRule="exact"/>
              <w:jc w:val="right"/>
              <w:rPr>
                <w:rFonts w:ascii="Arial" w:hAnsi="Arial"/>
                <w:spacing w:val="-4"/>
                <w:sz w:val="16"/>
                <w:szCs w:val="16"/>
              </w:rPr>
            </w:pPr>
            <w:r w:rsidRPr="003F1036">
              <w:rPr>
                <w:rFonts w:ascii="Arial" w:hAnsi="Arial"/>
                <w:spacing w:val="-4"/>
                <w:sz w:val="16"/>
                <w:szCs w:val="16"/>
              </w:rPr>
              <w:t>(Unit: Tho</w:t>
            </w:r>
            <w:bookmarkStart w:id="10" w:name="_GoBack"/>
            <w:bookmarkEnd w:id="10"/>
            <w:r w:rsidRPr="003F1036">
              <w:rPr>
                <w:rFonts w:ascii="Arial" w:hAnsi="Arial"/>
                <w:spacing w:val="-4"/>
                <w:sz w:val="16"/>
                <w:szCs w:val="16"/>
              </w:rPr>
              <w:t>usand Baht)</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5130" w:type="dxa"/>
            <w:gridSpan w:val="4"/>
          </w:tcPr>
          <w:p w:rsidR="00CC0D9D" w:rsidRPr="003F1036" w:rsidRDefault="00CC0D9D" w:rsidP="001F5D21">
            <w:pPr>
              <w:pBdr>
                <w:bottom w:val="single" w:sz="4" w:space="1" w:color="auto"/>
              </w:pBdr>
              <w:spacing w:line="300" w:lineRule="exact"/>
              <w:ind w:right="-131"/>
              <w:jc w:val="center"/>
              <w:rPr>
                <w:rFonts w:ascii="Arial" w:hAnsi="Arial"/>
                <w:spacing w:val="-4"/>
                <w:sz w:val="16"/>
                <w:szCs w:val="16"/>
                <w:cs/>
              </w:rPr>
            </w:pPr>
            <w:r w:rsidRPr="008F4F26">
              <w:rPr>
                <w:rFonts w:ascii="Arial" w:hAnsi="Arial"/>
                <w:spacing w:val="-4"/>
                <w:sz w:val="16"/>
                <w:szCs w:val="16"/>
              </w:rPr>
              <w:t xml:space="preserve">For the </w:t>
            </w:r>
            <w:r>
              <w:rPr>
                <w:rFonts w:ascii="Arial" w:hAnsi="Arial"/>
                <w:spacing w:val="-4"/>
                <w:sz w:val="16"/>
                <w:szCs w:val="16"/>
              </w:rPr>
              <w:t>six</w:t>
            </w:r>
            <w:r w:rsidRPr="008F4F26">
              <w:rPr>
                <w:rFonts w:ascii="Arial" w:hAnsi="Arial"/>
                <w:spacing w:val="-4"/>
                <w:sz w:val="16"/>
                <w:szCs w:val="16"/>
              </w:rPr>
              <w:t xml:space="preserve">-month period ended </w:t>
            </w:r>
            <w:r w:rsidRPr="004D01F5">
              <w:rPr>
                <w:rFonts w:ascii="Arial" w:hAnsi="Arial"/>
                <w:spacing w:val="-4"/>
                <w:sz w:val="16"/>
                <w:szCs w:val="16"/>
              </w:rPr>
              <w:t xml:space="preserve">30 June </w:t>
            </w:r>
            <w:r>
              <w:rPr>
                <w:rFonts w:ascii="Arial" w:hAnsi="Arial"/>
                <w:spacing w:val="-4"/>
                <w:sz w:val="16"/>
                <w:szCs w:val="16"/>
              </w:rPr>
              <w:t>20</w:t>
            </w:r>
            <w:r w:rsidR="00065065">
              <w:rPr>
                <w:rFonts w:ascii="Arial" w:hAnsi="Arial"/>
                <w:spacing w:val="-4"/>
                <w:sz w:val="16"/>
                <w:szCs w:val="16"/>
              </w:rPr>
              <w:t>19</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2565" w:type="dxa"/>
            <w:gridSpan w:val="2"/>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Consolidated</w:t>
            </w:r>
            <w:r w:rsidRPr="003F1036">
              <w:rPr>
                <w:rFonts w:ascii="Arial" w:hAnsi="Arial" w:cs="Arial"/>
                <w:kern w:val="28"/>
                <w:sz w:val="16"/>
                <w:szCs w:val="16"/>
              </w:rPr>
              <w:t xml:space="preserve"> financial statements</w:t>
            </w:r>
          </w:p>
        </w:tc>
        <w:tc>
          <w:tcPr>
            <w:tcW w:w="2565" w:type="dxa"/>
            <w:gridSpan w:val="2"/>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Separate</w:t>
            </w:r>
            <w:r w:rsidRPr="003F1036">
              <w:rPr>
                <w:rFonts w:ascii="Arial" w:hAnsi="Arial" w:cs="Arial"/>
                <w:kern w:val="28"/>
                <w:sz w:val="16"/>
                <w:szCs w:val="16"/>
              </w:rPr>
              <w:t xml:space="preserve"> financial statements</w:t>
            </w:r>
          </w:p>
        </w:tc>
      </w:tr>
      <w:tr w:rsidR="00CC0D9D" w:rsidRPr="003F1036" w:rsidTr="001F5D21">
        <w:tc>
          <w:tcPr>
            <w:tcW w:w="3960" w:type="dxa"/>
          </w:tcPr>
          <w:p w:rsidR="00CC0D9D" w:rsidRPr="003F1036" w:rsidRDefault="00CC0D9D" w:rsidP="001F5D21">
            <w:pPr>
              <w:spacing w:line="300" w:lineRule="exact"/>
              <w:jc w:val="both"/>
              <w:rPr>
                <w:rFonts w:ascii="Arial" w:hAnsi="Arial"/>
                <w:spacing w:val="-4"/>
                <w:sz w:val="16"/>
                <w:szCs w:val="16"/>
                <w:u w:val="single"/>
              </w:rPr>
            </w:pPr>
          </w:p>
        </w:tc>
        <w:tc>
          <w:tcPr>
            <w:tcW w:w="1282" w:type="dxa"/>
            <w:vAlign w:val="bottom"/>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CC0D9D" w:rsidRPr="003F1036" w:rsidRDefault="00CC0D9D" w:rsidP="001F5D21">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c>
          <w:tcPr>
            <w:tcW w:w="1282" w:type="dxa"/>
            <w:vAlign w:val="bottom"/>
          </w:tcPr>
          <w:p w:rsidR="00CC0D9D" w:rsidRPr="003F1036" w:rsidRDefault="00CC0D9D" w:rsidP="001F5D21">
            <w:pPr>
              <w:pBdr>
                <w:bottom w:val="single" w:sz="4" w:space="1" w:color="auto"/>
              </w:pBdr>
              <w:spacing w:line="300" w:lineRule="exact"/>
              <w:ind w:right="-131"/>
              <w:jc w:val="center"/>
              <w:rPr>
                <w:rFonts w:ascii="Arial" w:hAnsi="Arial"/>
                <w:spacing w:val="-4"/>
                <w:sz w:val="16"/>
                <w:szCs w:val="16"/>
              </w:rPr>
            </w:pPr>
            <w:r w:rsidRPr="003F1036">
              <w:rPr>
                <w:rFonts w:ascii="Arial" w:hAnsi="Arial"/>
                <w:spacing w:val="-4"/>
                <w:sz w:val="16"/>
                <w:szCs w:val="16"/>
              </w:rPr>
              <w:t>As reclassified</w:t>
            </w:r>
          </w:p>
        </w:tc>
        <w:tc>
          <w:tcPr>
            <w:tcW w:w="1283" w:type="dxa"/>
            <w:vAlign w:val="bottom"/>
          </w:tcPr>
          <w:p w:rsidR="00CC0D9D" w:rsidRPr="003F1036" w:rsidRDefault="00CC0D9D" w:rsidP="001F5D21">
            <w:pPr>
              <w:pBdr>
                <w:bottom w:val="single" w:sz="4" w:space="1" w:color="auto"/>
              </w:pBdr>
              <w:spacing w:line="300" w:lineRule="exact"/>
              <w:ind w:right="27"/>
              <w:jc w:val="center"/>
              <w:rPr>
                <w:rFonts w:ascii="Arial" w:hAnsi="Arial"/>
                <w:spacing w:val="-4"/>
                <w:sz w:val="16"/>
                <w:szCs w:val="16"/>
              </w:rPr>
            </w:pPr>
            <w:r w:rsidRPr="003F1036">
              <w:rPr>
                <w:rFonts w:ascii="Arial" w:hAnsi="Arial"/>
                <w:spacing w:val="-4"/>
                <w:sz w:val="16"/>
                <w:szCs w:val="16"/>
              </w:rPr>
              <w:t>As previously reported</w:t>
            </w:r>
          </w:p>
        </w:tc>
      </w:tr>
      <w:tr w:rsidR="00CC0D9D" w:rsidRPr="001867E5" w:rsidTr="001F5D21">
        <w:tc>
          <w:tcPr>
            <w:tcW w:w="3960" w:type="dxa"/>
          </w:tcPr>
          <w:p w:rsidR="00CC0D9D" w:rsidRPr="003F218F" w:rsidRDefault="00CC0D9D" w:rsidP="001F5D21">
            <w:pPr>
              <w:tabs>
                <w:tab w:val="left" w:pos="117"/>
              </w:tabs>
              <w:spacing w:line="300" w:lineRule="exact"/>
              <w:ind w:left="165" w:right="-108" w:hanging="183"/>
              <w:rPr>
                <w:rFonts w:ascii="Arial" w:hAnsi="Arial"/>
                <w:spacing w:val="-4"/>
                <w:sz w:val="16"/>
                <w:szCs w:val="16"/>
                <w:u w:val="single"/>
              </w:rPr>
            </w:pPr>
            <w:r>
              <w:rPr>
                <w:rFonts w:ascii="Arial" w:hAnsi="Arial"/>
                <w:spacing w:val="-4"/>
                <w:sz w:val="16"/>
                <w:szCs w:val="16"/>
                <w:u w:val="single"/>
              </w:rPr>
              <w:t>Statement of comprehensive income</w:t>
            </w:r>
          </w:p>
        </w:tc>
        <w:tc>
          <w:tcPr>
            <w:tcW w:w="1282"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3"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2"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c>
          <w:tcPr>
            <w:tcW w:w="1283" w:type="dxa"/>
            <w:vAlign w:val="bottom"/>
          </w:tcPr>
          <w:p w:rsidR="00CC0D9D" w:rsidRPr="001867E5" w:rsidRDefault="00CC0D9D" w:rsidP="001F5D21">
            <w:pPr>
              <w:tabs>
                <w:tab w:val="decimal" w:pos="975"/>
              </w:tabs>
              <w:spacing w:line="300" w:lineRule="exact"/>
              <w:ind w:right="-131"/>
              <w:jc w:val="both"/>
              <w:rPr>
                <w:rFonts w:ascii="Arial" w:hAnsi="Arial"/>
                <w:spacing w:val="-4"/>
                <w:sz w:val="16"/>
                <w:szCs w:val="16"/>
              </w:rPr>
            </w:pPr>
          </w:p>
        </w:tc>
      </w:tr>
      <w:tr w:rsidR="00A01EEF" w:rsidRPr="001867E5" w:rsidTr="001F5D21">
        <w:tc>
          <w:tcPr>
            <w:tcW w:w="3960" w:type="dxa"/>
          </w:tcPr>
          <w:p w:rsidR="00A01EEF" w:rsidRPr="003F1036" w:rsidRDefault="00A01EEF" w:rsidP="00A01EEF">
            <w:pPr>
              <w:spacing w:line="300" w:lineRule="exact"/>
              <w:ind w:left="165" w:right="-108" w:hanging="183"/>
              <w:rPr>
                <w:rFonts w:ascii="Arial" w:hAnsi="Arial"/>
                <w:spacing w:val="-4"/>
                <w:sz w:val="16"/>
                <w:szCs w:val="16"/>
              </w:rPr>
            </w:pPr>
            <w:r w:rsidRPr="008C2630">
              <w:rPr>
                <w:rFonts w:ascii="Arial" w:hAnsi="Arial"/>
                <w:spacing w:val="-4"/>
                <w:sz w:val="16"/>
                <w:szCs w:val="16"/>
              </w:rPr>
              <w:t>Sales</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3,549,357</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3F1036" w:rsidRDefault="00A01EEF" w:rsidP="00A01EEF">
            <w:pPr>
              <w:spacing w:line="300" w:lineRule="exact"/>
              <w:ind w:left="165" w:right="-108" w:hanging="183"/>
              <w:rPr>
                <w:rFonts w:ascii="Arial" w:hAnsi="Arial"/>
                <w:spacing w:val="-4"/>
                <w:sz w:val="16"/>
                <w:szCs w:val="16"/>
              </w:rPr>
            </w:pPr>
            <w:r w:rsidRPr="008C2630">
              <w:rPr>
                <w:rFonts w:ascii="Arial" w:hAnsi="Arial"/>
                <w:spacing w:val="-4"/>
                <w:sz w:val="16"/>
                <w:szCs w:val="16"/>
              </w:rPr>
              <w:t>Service income from debts collection and others</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1,476,432</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3F1036" w:rsidRDefault="00A01EEF" w:rsidP="00A01EEF">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and service income</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291,018</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45,472</w:t>
            </w:r>
          </w:p>
        </w:tc>
      </w:tr>
      <w:tr w:rsidR="00A01EEF" w:rsidRPr="001867E5" w:rsidTr="001F5D21">
        <w:tc>
          <w:tcPr>
            <w:tcW w:w="3960" w:type="dxa"/>
          </w:tcPr>
          <w:p w:rsidR="00A01EEF" w:rsidRPr="003F1036" w:rsidRDefault="00A01EEF" w:rsidP="00A01EEF">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Revenue from contract with customers</w:t>
            </w:r>
          </w:p>
        </w:tc>
        <w:tc>
          <w:tcPr>
            <w:tcW w:w="1282"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3,780,795</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3F1036" w:rsidRDefault="00A01EEF" w:rsidP="00A01EEF">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 xml:space="preserve">Interest income from loans receivable </w:t>
            </w:r>
            <w:r w:rsidR="0063028D">
              <w:rPr>
                <w:rFonts w:ascii="Arial" w:hAnsi="Arial"/>
                <w:spacing w:val="-4"/>
                <w:sz w:val="16"/>
                <w:szCs w:val="16"/>
              </w:rPr>
              <w:t>from</w:t>
            </w:r>
            <w:r>
              <w:rPr>
                <w:rFonts w:ascii="Arial" w:hAnsi="Arial"/>
                <w:spacing w:val="-4"/>
                <w:sz w:val="16"/>
                <w:szCs w:val="16"/>
              </w:rPr>
              <w:t xml:space="preserve"> purchase of accounts receivable and loans to customers</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1,079,187</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3F1036" w:rsidRDefault="00A01EEF" w:rsidP="00A01EEF">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Gain on loans receivable from purchase of accounts receivable</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216,124</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3F1036" w:rsidRDefault="00A01EEF" w:rsidP="00A01EEF">
            <w:pPr>
              <w:tabs>
                <w:tab w:val="left" w:pos="117"/>
              </w:tabs>
              <w:spacing w:line="300" w:lineRule="exact"/>
              <w:ind w:left="165" w:right="-108" w:hanging="183"/>
              <w:rPr>
                <w:rFonts w:ascii="Arial" w:hAnsi="Arial"/>
                <w:spacing w:val="-4"/>
                <w:sz w:val="16"/>
                <w:szCs w:val="16"/>
              </w:rPr>
            </w:pPr>
            <w:r w:rsidRPr="008C2630">
              <w:rPr>
                <w:rFonts w:ascii="Arial" w:hAnsi="Arial"/>
                <w:spacing w:val="-4"/>
                <w:sz w:val="16"/>
                <w:szCs w:val="16"/>
              </w:rPr>
              <w:t>Rental income</w:t>
            </w:r>
          </w:p>
        </w:tc>
        <w:tc>
          <w:tcPr>
            <w:tcW w:w="1282"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240,701</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45,472</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8F4F26" w:rsidRDefault="00A01EEF" w:rsidP="00A01EEF">
            <w:pPr>
              <w:tabs>
                <w:tab w:val="left" w:pos="117"/>
              </w:tabs>
              <w:spacing w:line="300" w:lineRule="exact"/>
              <w:ind w:left="165" w:right="-108" w:hanging="183"/>
              <w:rPr>
                <w:rFonts w:ascii="Arial" w:hAnsi="Arial"/>
                <w:spacing w:val="-4"/>
                <w:sz w:val="16"/>
                <w:szCs w:val="16"/>
              </w:rPr>
            </w:pPr>
            <w:r w:rsidRPr="008F4F26">
              <w:rPr>
                <w:rFonts w:ascii="Arial" w:hAnsi="Arial"/>
                <w:spacing w:val="-4"/>
                <w:sz w:val="16"/>
                <w:szCs w:val="16"/>
              </w:rPr>
              <w:t>In</w:t>
            </w:r>
            <w:r>
              <w:rPr>
                <w:rFonts w:ascii="Arial" w:hAnsi="Arial"/>
                <w:spacing w:val="-4"/>
                <w:sz w:val="16"/>
                <w:szCs w:val="16"/>
              </w:rPr>
              <w:t>terest</w:t>
            </w:r>
            <w:r w:rsidRPr="008F4F26">
              <w:rPr>
                <w:rFonts w:ascii="Arial" w:hAnsi="Arial"/>
                <w:spacing w:val="-4"/>
                <w:sz w:val="16"/>
                <w:szCs w:val="16"/>
              </w:rPr>
              <w:t xml:space="preserve"> income</w:t>
            </w:r>
          </w:p>
        </w:tc>
        <w:tc>
          <w:tcPr>
            <w:tcW w:w="1282" w:type="dxa"/>
          </w:tcPr>
          <w:p w:rsidR="00A01EEF" w:rsidRPr="00A01EEF" w:rsidRDefault="001F0755" w:rsidP="00A01EEF">
            <w:pPr>
              <w:tabs>
                <w:tab w:val="decimal" w:pos="975"/>
              </w:tabs>
              <w:spacing w:line="300" w:lineRule="exact"/>
              <w:ind w:right="-131"/>
              <w:jc w:val="both"/>
              <w:rPr>
                <w:rFonts w:ascii="Arial" w:hAnsi="Arial"/>
                <w:spacing w:val="-4"/>
                <w:sz w:val="16"/>
                <w:szCs w:val="16"/>
              </w:rPr>
            </w:pPr>
            <w:r>
              <w:rPr>
                <w:rFonts w:ascii="Arial" w:hAnsi="Arial"/>
                <w:spacing w:val="-4"/>
                <w:sz w:val="16"/>
                <w:szCs w:val="16"/>
              </w:rPr>
              <w:t>5,543</w:t>
            </w:r>
          </w:p>
        </w:tc>
        <w:tc>
          <w:tcPr>
            <w:tcW w:w="1283" w:type="dxa"/>
            <w:vAlign w:val="bottom"/>
          </w:tcPr>
          <w:p w:rsidR="00A01EEF" w:rsidRPr="00A01EEF" w:rsidRDefault="001F0755" w:rsidP="00A01EEF">
            <w:pPr>
              <w:tabs>
                <w:tab w:val="decimal" w:pos="975"/>
              </w:tabs>
              <w:spacing w:line="300" w:lineRule="exact"/>
              <w:ind w:right="-131"/>
              <w:jc w:val="both"/>
              <w:rPr>
                <w:rFonts w:ascii="Arial" w:hAnsi="Arial"/>
                <w:spacing w:val="-4"/>
                <w:sz w:val="16"/>
                <w:szCs w:val="16"/>
              </w:rPr>
            </w:pPr>
            <w:r>
              <w:rPr>
                <w:rFonts w:ascii="Arial" w:hAnsi="Arial"/>
                <w:spacing w:val="-4"/>
                <w:sz w:val="16"/>
                <w:szCs w:val="16"/>
              </w:rPr>
              <w:t>3,404</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68,102</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68,102</w:t>
            </w:r>
          </w:p>
        </w:tc>
      </w:tr>
      <w:tr w:rsidR="00A01EEF" w:rsidRPr="001867E5" w:rsidTr="001F5D21">
        <w:tc>
          <w:tcPr>
            <w:tcW w:w="3960" w:type="dxa"/>
          </w:tcPr>
          <w:p w:rsidR="00A01EEF" w:rsidRPr="008F4F26" w:rsidRDefault="00A01EEF" w:rsidP="00A01EEF">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Other income</w:t>
            </w:r>
          </w:p>
        </w:tc>
        <w:tc>
          <w:tcPr>
            <w:tcW w:w="1282" w:type="dxa"/>
          </w:tcPr>
          <w:p w:rsidR="00A01EEF" w:rsidRPr="00A01EEF" w:rsidRDefault="001F0755" w:rsidP="00A01EEF">
            <w:pPr>
              <w:tabs>
                <w:tab w:val="decimal" w:pos="975"/>
              </w:tabs>
              <w:spacing w:line="300" w:lineRule="exact"/>
              <w:ind w:right="-131"/>
              <w:jc w:val="both"/>
              <w:rPr>
                <w:rFonts w:ascii="Arial" w:hAnsi="Arial"/>
                <w:spacing w:val="-4"/>
                <w:sz w:val="16"/>
                <w:szCs w:val="16"/>
              </w:rPr>
            </w:pPr>
            <w:r>
              <w:rPr>
                <w:rFonts w:ascii="Arial" w:hAnsi="Arial"/>
                <w:spacing w:val="-4"/>
                <w:sz w:val="16"/>
                <w:szCs w:val="16"/>
              </w:rPr>
              <w:t>92,263</w:t>
            </w:r>
          </w:p>
        </w:tc>
        <w:tc>
          <w:tcPr>
            <w:tcW w:w="1283" w:type="dxa"/>
            <w:vAlign w:val="bottom"/>
          </w:tcPr>
          <w:p w:rsidR="00A01EEF" w:rsidRPr="00A01EEF" w:rsidRDefault="001F0755" w:rsidP="00A01EEF">
            <w:pPr>
              <w:tabs>
                <w:tab w:val="decimal" w:pos="975"/>
              </w:tabs>
              <w:spacing w:line="300" w:lineRule="exact"/>
              <w:ind w:right="-131"/>
              <w:jc w:val="both"/>
              <w:rPr>
                <w:rFonts w:ascii="Arial" w:hAnsi="Arial"/>
                <w:spacing w:val="-4"/>
                <w:sz w:val="16"/>
                <w:szCs w:val="16"/>
              </w:rPr>
            </w:pPr>
            <w:r>
              <w:rPr>
                <w:rFonts w:ascii="Arial" w:hAnsi="Arial"/>
                <w:spacing w:val="-4"/>
                <w:sz w:val="16"/>
                <w:szCs w:val="16"/>
              </w:rPr>
              <w:t>90,924</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1,887</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1,887</w:t>
            </w:r>
          </w:p>
        </w:tc>
      </w:tr>
      <w:tr w:rsidR="00A01EEF" w:rsidRPr="001867E5" w:rsidTr="001F5D21">
        <w:tc>
          <w:tcPr>
            <w:tcW w:w="3960" w:type="dxa"/>
          </w:tcPr>
          <w:p w:rsidR="00A01EEF" w:rsidRPr="008F4F26" w:rsidRDefault="00A01EEF" w:rsidP="00A01EEF">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investments</w:t>
            </w:r>
          </w:p>
        </w:tc>
        <w:tc>
          <w:tcPr>
            <w:tcW w:w="1282"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2,937</w:t>
            </w:r>
          </w:p>
        </w:tc>
        <w:tc>
          <w:tcPr>
            <w:tcW w:w="1283" w:type="dxa"/>
            <w:vAlign w:val="bottom"/>
          </w:tcPr>
          <w:p w:rsidR="00A01EEF" w:rsidRPr="00A01EEF" w:rsidRDefault="001F0755" w:rsidP="00A01EEF">
            <w:pPr>
              <w:tabs>
                <w:tab w:val="decimal" w:pos="975"/>
              </w:tabs>
              <w:spacing w:line="300" w:lineRule="exact"/>
              <w:ind w:right="-131"/>
              <w:jc w:val="both"/>
              <w:rPr>
                <w:rFonts w:ascii="Arial" w:hAnsi="Arial"/>
                <w:spacing w:val="-4"/>
                <w:sz w:val="16"/>
                <w:szCs w:val="16"/>
              </w:rPr>
            </w:pPr>
            <w:r>
              <w:rPr>
                <w:rFonts w:ascii="Arial" w:hAnsi="Arial"/>
                <w:spacing w:val="-4"/>
                <w:sz w:val="16"/>
                <w:szCs w:val="16"/>
              </w:rPr>
              <w:t>11,627</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r w:rsidR="00A01EEF" w:rsidRPr="001867E5" w:rsidTr="001F5D21">
        <w:tc>
          <w:tcPr>
            <w:tcW w:w="3960" w:type="dxa"/>
          </w:tcPr>
          <w:p w:rsidR="00A01EEF" w:rsidRPr="008F4F26" w:rsidRDefault="00A01EEF" w:rsidP="00A01EEF">
            <w:pPr>
              <w:tabs>
                <w:tab w:val="left" w:pos="117"/>
              </w:tabs>
              <w:spacing w:line="300" w:lineRule="exact"/>
              <w:ind w:left="165" w:right="-108" w:hanging="183"/>
              <w:rPr>
                <w:rFonts w:ascii="Arial" w:hAnsi="Arial"/>
                <w:spacing w:val="-4"/>
                <w:sz w:val="16"/>
                <w:szCs w:val="16"/>
              </w:rPr>
            </w:pPr>
            <w:r>
              <w:rPr>
                <w:rFonts w:ascii="Arial" w:hAnsi="Arial"/>
                <w:spacing w:val="-4"/>
                <w:sz w:val="16"/>
                <w:szCs w:val="16"/>
              </w:rPr>
              <w:t>Gain on sale of investment</w:t>
            </w:r>
          </w:p>
        </w:tc>
        <w:tc>
          <w:tcPr>
            <w:tcW w:w="1282" w:type="dxa"/>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5,212</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2"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c>
          <w:tcPr>
            <w:tcW w:w="1283" w:type="dxa"/>
            <w:vAlign w:val="bottom"/>
          </w:tcPr>
          <w:p w:rsidR="00A01EEF" w:rsidRPr="00A01EEF" w:rsidRDefault="00A01EEF" w:rsidP="00A01EEF">
            <w:pPr>
              <w:tabs>
                <w:tab w:val="decimal" w:pos="975"/>
              </w:tabs>
              <w:spacing w:line="300" w:lineRule="exact"/>
              <w:ind w:right="-131"/>
              <w:jc w:val="both"/>
              <w:rPr>
                <w:rFonts w:ascii="Arial" w:hAnsi="Arial"/>
                <w:spacing w:val="-4"/>
                <w:sz w:val="16"/>
                <w:szCs w:val="16"/>
              </w:rPr>
            </w:pPr>
            <w:r w:rsidRPr="00A01EEF">
              <w:rPr>
                <w:rFonts w:ascii="Arial" w:hAnsi="Arial"/>
                <w:spacing w:val="-4"/>
                <w:sz w:val="16"/>
                <w:szCs w:val="16"/>
              </w:rPr>
              <w:t>-</w:t>
            </w:r>
          </w:p>
        </w:tc>
      </w:tr>
    </w:tbl>
    <w:p w:rsidR="00C97784" w:rsidRPr="00080FC1" w:rsidRDefault="0037755D" w:rsidP="00493C5E">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t>4</w:t>
      </w:r>
      <w:r w:rsidR="000729DC">
        <w:rPr>
          <w:rFonts w:ascii="Arial" w:hAnsi="Arial" w:cstheme="minorBidi"/>
          <w:b/>
          <w:bCs/>
          <w:sz w:val="22"/>
          <w:szCs w:val="22"/>
        </w:rPr>
        <w:t>9</w:t>
      </w:r>
      <w:r w:rsidR="00CD35D2">
        <w:rPr>
          <w:rFonts w:ascii="Arial" w:hAnsi="Arial" w:cstheme="minorBidi"/>
          <w:b/>
          <w:bCs/>
          <w:sz w:val="22"/>
          <w:szCs w:val="22"/>
        </w:rPr>
        <w:t>.</w:t>
      </w:r>
      <w:r w:rsidR="00C97784" w:rsidRPr="00080FC1">
        <w:rPr>
          <w:rFonts w:ascii="Arial" w:hAnsi="Arial" w:cstheme="minorBidi"/>
          <w:b/>
          <w:bCs/>
          <w:sz w:val="22"/>
          <w:szCs w:val="22"/>
        </w:rPr>
        <w:tab/>
        <w:t xml:space="preserve">Approval of </w:t>
      </w:r>
      <w:r w:rsidR="00CE7C57">
        <w:rPr>
          <w:rFonts w:ascii="Arial" w:hAnsi="Arial" w:cstheme="minorBidi"/>
          <w:b/>
          <w:bCs/>
          <w:sz w:val="22"/>
          <w:szCs w:val="22"/>
        </w:rPr>
        <w:t xml:space="preserve">interim </w:t>
      </w:r>
      <w:r w:rsidR="00C97784" w:rsidRPr="00080FC1">
        <w:rPr>
          <w:rFonts w:ascii="Arial" w:hAnsi="Arial" w:cstheme="minorBidi"/>
          <w:b/>
          <w:bCs/>
          <w:sz w:val="22"/>
          <w:szCs w:val="22"/>
        </w:rPr>
        <w:t xml:space="preserve">financial </w:t>
      </w:r>
      <w:r w:rsidR="00CE7C57">
        <w:rPr>
          <w:rFonts w:ascii="Arial" w:hAnsi="Arial" w:cstheme="minorBidi"/>
          <w:b/>
          <w:bCs/>
          <w:sz w:val="22"/>
          <w:szCs w:val="22"/>
        </w:rPr>
        <w:t>information</w:t>
      </w:r>
    </w:p>
    <w:p w:rsidR="001A5951" w:rsidRDefault="00C97784" w:rsidP="00493C5E">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8B7F44">
        <w:rPr>
          <w:rFonts w:ascii="Arial" w:hAnsi="Arial" w:cs="Arial"/>
          <w:sz w:val="22"/>
          <w:szCs w:val="22"/>
        </w:rPr>
        <w:t>13 August</w:t>
      </w:r>
      <w:r w:rsidR="009C759E">
        <w:rPr>
          <w:rFonts w:ascii="Arial" w:hAnsi="Arial" w:cs="Arial"/>
          <w:sz w:val="22"/>
          <w:szCs w:val="22"/>
        </w:rPr>
        <w:t xml:space="preserve"> 20</w:t>
      </w:r>
      <w:r w:rsidR="00CE1867">
        <w:rPr>
          <w:rFonts w:ascii="Arial" w:hAnsi="Arial" w:cs="Arial"/>
          <w:sz w:val="22"/>
          <w:szCs w:val="22"/>
        </w:rPr>
        <w:t>20</w:t>
      </w:r>
      <w:r w:rsidRPr="003A23F0">
        <w:rPr>
          <w:rFonts w:ascii="Arial" w:hAnsi="Arial" w:cs="Arial"/>
          <w:sz w:val="22"/>
          <w:szCs w:val="22"/>
        </w:rPr>
        <w:t>.</w:t>
      </w:r>
    </w:p>
    <w:sectPr w:rsidR="001A5951" w:rsidSect="00E02484">
      <w:headerReference w:type="default" r:id="rId8"/>
      <w:footerReference w:type="default" r:id="rId9"/>
      <w:pgSz w:w="11909" w:h="16834" w:code="9"/>
      <w:pgMar w:top="1296" w:right="1080" w:bottom="1080" w:left="1339"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1048" w:rsidRDefault="003F1048" w:rsidP="008442C1">
      <w:r>
        <w:separator/>
      </w:r>
    </w:p>
  </w:endnote>
  <w:endnote w:type="continuationSeparator" w:id="0">
    <w:p w:rsidR="003F1048" w:rsidRDefault="003F1048" w:rsidP="0084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Browallia New">
    <w:panose1 w:val="020B0604020202020204"/>
    <w:charset w:val="00"/>
    <w:family w:val="swiss"/>
    <w:pitch w:val="variable"/>
    <w:sig w:usb0="81000003" w:usb1="00000000" w:usb2="00000000" w:usb3="00000000" w:csb0="00010001" w:csb1="00000000"/>
  </w:font>
  <w:font w:name="Garamond">
    <w:panose1 w:val="020204040303010108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62815521"/>
      <w:docPartObj>
        <w:docPartGallery w:val="Page Numbers (Bottom of Page)"/>
        <w:docPartUnique/>
      </w:docPartObj>
    </w:sdtPr>
    <w:sdtEndPr>
      <w:rPr>
        <w:noProof/>
      </w:rPr>
    </w:sdtEndPr>
    <w:sdtContent>
      <w:p w:rsidR="003F1048" w:rsidRDefault="003F1048"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1048" w:rsidRDefault="003F1048" w:rsidP="008442C1">
      <w:r>
        <w:separator/>
      </w:r>
    </w:p>
  </w:footnote>
  <w:footnote w:type="continuationSeparator" w:id="0">
    <w:p w:rsidR="003F1048" w:rsidRDefault="003F1048" w:rsidP="008442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F1048" w:rsidRPr="007E4229" w:rsidRDefault="003F1048"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7"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3"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4"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6"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18"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0"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2"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5"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6"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7"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9"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2"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5"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37"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0"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2"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abstractNumId w:val="17"/>
  </w:num>
  <w:num w:numId="2">
    <w:abstractNumId w:val="41"/>
  </w:num>
  <w:num w:numId="3">
    <w:abstractNumId w:val="20"/>
  </w:num>
  <w:num w:numId="4">
    <w:abstractNumId w:val="18"/>
  </w:num>
  <w:num w:numId="5">
    <w:abstractNumId w:val="38"/>
  </w:num>
  <w:num w:numId="6">
    <w:abstractNumId w:val="8"/>
  </w:num>
  <w:num w:numId="7">
    <w:abstractNumId w:val="32"/>
  </w:num>
  <w:num w:numId="8">
    <w:abstractNumId w:val="13"/>
  </w:num>
  <w:num w:numId="9">
    <w:abstractNumId w:val="25"/>
  </w:num>
  <w:num w:numId="10">
    <w:abstractNumId w:val="29"/>
  </w:num>
  <w:num w:numId="11">
    <w:abstractNumId w:val="15"/>
  </w:num>
  <w:num w:numId="12">
    <w:abstractNumId w:val="21"/>
  </w:num>
  <w:num w:numId="13">
    <w:abstractNumId w:val="5"/>
  </w:num>
  <w:num w:numId="14">
    <w:abstractNumId w:val="2"/>
  </w:num>
  <w:num w:numId="15">
    <w:abstractNumId w:val="4"/>
  </w:num>
  <w:num w:numId="16">
    <w:abstractNumId w:val="24"/>
  </w:num>
  <w:num w:numId="17">
    <w:abstractNumId w:val="19"/>
  </w:num>
  <w:num w:numId="18">
    <w:abstractNumId w:val="35"/>
  </w:num>
  <w:num w:numId="19">
    <w:abstractNumId w:val="1"/>
  </w:num>
  <w:num w:numId="20">
    <w:abstractNumId w:val="22"/>
  </w:num>
  <w:num w:numId="21">
    <w:abstractNumId w:val="31"/>
  </w:num>
  <w:num w:numId="22">
    <w:abstractNumId w:val="30"/>
  </w:num>
  <w:num w:numId="23">
    <w:abstractNumId w:val="37"/>
  </w:num>
  <w:num w:numId="24">
    <w:abstractNumId w:val="33"/>
  </w:num>
  <w:num w:numId="25">
    <w:abstractNumId w:val="0"/>
  </w:num>
  <w:num w:numId="26">
    <w:abstractNumId w:val="26"/>
  </w:num>
  <w:num w:numId="27">
    <w:abstractNumId w:val="12"/>
  </w:num>
  <w:num w:numId="2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2"/>
  </w:num>
  <w:num w:numId="31">
    <w:abstractNumId w:val="23"/>
  </w:num>
  <w:num w:numId="32">
    <w:abstractNumId w:val="27"/>
  </w:num>
  <w:num w:numId="33">
    <w:abstractNumId w:val="11"/>
  </w:num>
  <w:num w:numId="34">
    <w:abstractNumId w:val="7"/>
  </w:num>
  <w:num w:numId="35">
    <w:abstractNumId w:val="9"/>
  </w:num>
  <w:num w:numId="36">
    <w:abstractNumId w:val="39"/>
  </w:num>
  <w:num w:numId="37">
    <w:abstractNumId w:val="3"/>
  </w:num>
  <w:num w:numId="38">
    <w:abstractNumId w:val="36"/>
  </w:num>
  <w:num w:numId="39">
    <w:abstractNumId w:val="16"/>
  </w:num>
  <w:num w:numId="40">
    <w:abstractNumId w:val="28"/>
  </w:num>
  <w:num w:numId="41">
    <w:abstractNumId w:val="10"/>
  </w:num>
  <w:num w:numId="42">
    <w:abstractNumId w:val="6"/>
  </w:num>
  <w:num w:numId="43">
    <w:abstractNumId w:val="40"/>
  </w:num>
  <w:num w:numId="44">
    <w:abstractNumId w:val="43"/>
  </w:num>
  <w:num w:numId="45">
    <w:abstractNumId w:val="43"/>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106497"/>
  </w:hdrShapeDefaults>
  <w:footnotePr>
    <w:footnote w:id="-1"/>
    <w:footnote w:id="0"/>
  </w:footnotePr>
  <w:endnotePr>
    <w:endnote w:id="-1"/>
    <w:endnote w:id="0"/>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0E8"/>
    <w:rsid w:val="00000120"/>
    <w:rsid w:val="00000A1F"/>
    <w:rsid w:val="000013DB"/>
    <w:rsid w:val="000016A1"/>
    <w:rsid w:val="0000220B"/>
    <w:rsid w:val="000037F3"/>
    <w:rsid w:val="00004666"/>
    <w:rsid w:val="00004A69"/>
    <w:rsid w:val="00005DA6"/>
    <w:rsid w:val="00006EA1"/>
    <w:rsid w:val="0000759E"/>
    <w:rsid w:val="000075D6"/>
    <w:rsid w:val="00007B86"/>
    <w:rsid w:val="00007C51"/>
    <w:rsid w:val="000113C2"/>
    <w:rsid w:val="0001153E"/>
    <w:rsid w:val="00011709"/>
    <w:rsid w:val="000133A2"/>
    <w:rsid w:val="00014346"/>
    <w:rsid w:val="00015D5C"/>
    <w:rsid w:val="00015E57"/>
    <w:rsid w:val="0001629D"/>
    <w:rsid w:val="000200FA"/>
    <w:rsid w:val="000201A4"/>
    <w:rsid w:val="000201BA"/>
    <w:rsid w:val="00022208"/>
    <w:rsid w:val="000224AC"/>
    <w:rsid w:val="00023402"/>
    <w:rsid w:val="00023989"/>
    <w:rsid w:val="00023BC6"/>
    <w:rsid w:val="00023D94"/>
    <w:rsid w:val="000249F1"/>
    <w:rsid w:val="0002632C"/>
    <w:rsid w:val="000279B1"/>
    <w:rsid w:val="00027E4A"/>
    <w:rsid w:val="00031982"/>
    <w:rsid w:val="00032E1D"/>
    <w:rsid w:val="0003314E"/>
    <w:rsid w:val="000346D8"/>
    <w:rsid w:val="00034ACA"/>
    <w:rsid w:val="00034B47"/>
    <w:rsid w:val="00036548"/>
    <w:rsid w:val="0003664B"/>
    <w:rsid w:val="00037936"/>
    <w:rsid w:val="00037BD8"/>
    <w:rsid w:val="00040045"/>
    <w:rsid w:val="0004010F"/>
    <w:rsid w:val="0004040F"/>
    <w:rsid w:val="0004057F"/>
    <w:rsid w:val="00040BE3"/>
    <w:rsid w:val="00040D8C"/>
    <w:rsid w:val="00040ECC"/>
    <w:rsid w:val="0004189B"/>
    <w:rsid w:val="00041A70"/>
    <w:rsid w:val="00041CBE"/>
    <w:rsid w:val="00041DED"/>
    <w:rsid w:val="000422E1"/>
    <w:rsid w:val="00043157"/>
    <w:rsid w:val="00043CA9"/>
    <w:rsid w:val="00043F22"/>
    <w:rsid w:val="000444D7"/>
    <w:rsid w:val="00044F6F"/>
    <w:rsid w:val="0004503C"/>
    <w:rsid w:val="00045877"/>
    <w:rsid w:val="00046980"/>
    <w:rsid w:val="00047E8D"/>
    <w:rsid w:val="000507FD"/>
    <w:rsid w:val="000509DC"/>
    <w:rsid w:val="000509E3"/>
    <w:rsid w:val="00051613"/>
    <w:rsid w:val="000518A3"/>
    <w:rsid w:val="00051C6D"/>
    <w:rsid w:val="00051D2B"/>
    <w:rsid w:val="00052020"/>
    <w:rsid w:val="00053065"/>
    <w:rsid w:val="00053BF0"/>
    <w:rsid w:val="000546C0"/>
    <w:rsid w:val="00054E21"/>
    <w:rsid w:val="00056200"/>
    <w:rsid w:val="00056C22"/>
    <w:rsid w:val="0005709E"/>
    <w:rsid w:val="0005759D"/>
    <w:rsid w:val="00057FD8"/>
    <w:rsid w:val="0006095C"/>
    <w:rsid w:val="00060A7C"/>
    <w:rsid w:val="000612DC"/>
    <w:rsid w:val="00061595"/>
    <w:rsid w:val="00061B23"/>
    <w:rsid w:val="00062621"/>
    <w:rsid w:val="00062B6D"/>
    <w:rsid w:val="00062C0F"/>
    <w:rsid w:val="00062F42"/>
    <w:rsid w:val="00063E3E"/>
    <w:rsid w:val="00063FAD"/>
    <w:rsid w:val="000642FB"/>
    <w:rsid w:val="000646A6"/>
    <w:rsid w:val="00065065"/>
    <w:rsid w:val="00065149"/>
    <w:rsid w:val="00065AB2"/>
    <w:rsid w:val="0006625D"/>
    <w:rsid w:val="00067C69"/>
    <w:rsid w:val="00070411"/>
    <w:rsid w:val="00070605"/>
    <w:rsid w:val="000714C4"/>
    <w:rsid w:val="00071631"/>
    <w:rsid w:val="0007185D"/>
    <w:rsid w:val="000729DC"/>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88"/>
    <w:rsid w:val="00077A0A"/>
    <w:rsid w:val="00080758"/>
    <w:rsid w:val="00080F38"/>
    <w:rsid w:val="00080FC1"/>
    <w:rsid w:val="00081A8E"/>
    <w:rsid w:val="00081C44"/>
    <w:rsid w:val="00081FBC"/>
    <w:rsid w:val="00082B29"/>
    <w:rsid w:val="00082B54"/>
    <w:rsid w:val="00082F9E"/>
    <w:rsid w:val="000834AD"/>
    <w:rsid w:val="000844E2"/>
    <w:rsid w:val="000853CE"/>
    <w:rsid w:val="0008584B"/>
    <w:rsid w:val="000870D2"/>
    <w:rsid w:val="00087305"/>
    <w:rsid w:val="00090150"/>
    <w:rsid w:val="00090570"/>
    <w:rsid w:val="00092139"/>
    <w:rsid w:val="0009290D"/>
    <w:rsid w:val="00093647"/>
    <w:rsid w:val="00094F0D"/>
    <w:rsid w:val="000954EE"/>
    <w:rsid w:val="0009567D"/>
    <w:rsid w:val="000956B7"/>
    <w:rsid w:val="00095960"/>
    <w:rsid w:val="00096DAA"/>
    <w:rsid w:val="000973A9"/>
    <w:rsid w:val="000A02AB"/>
    <w:rsid w:val="000A10B6"/>
    <w:rsid w:val="000A19E4"/>
    <w:rsid w:val="000A2571"/>
    <w:rsid w:val="000A366D"/>
    <w:rsid w:val="000A3853"/>
    <w:rsid w:val="000A3BC0"/>
    <w:rsid w:val="000A40F7"/>
    <w:rsid w:val="000A4395"/>
    <w:rsid w:val="000A4F62"/>
    <w:rsid w:val="000A5730"/>
    <w:rsid w:val="000A61FC"/>
    <w:rsid w:val="000A6C72"/>
    <w:rsid w:val="000A6D12"/>
    <w:rsid w:val="000A75A9"/>
    <w:rsid w:val="000B0E19"/>
    <w:rsid w:val="000B1343"/>
    <w:rsid w:val="000B2B58"/>
    <w:rsid w:val="000B2EB7"/>
    <w:rsid w:val="000B2ED1"/>
    <w:rsid w:val="000B3659"/>
    <w:rsid w:val="000B3DC0"/>
    <w:rsid w:val="000B3DDF"/>
    <w:rsid w:val="000B3DF8"/>
    <w:rsid w:val="000B4557"/>
    <w:rsid w:val="000B4A52"/>
    <w:rsid w:val="000B5031"/>
    <w:rsid w:val="000B5564"/>
    <w:rsid w:val="000B5FA9"/>
    <w:rsid w:val="000B612A"/>
    <w:rsid w:val="000B6D3D"/>
    <w:rsid w:val="000B6EB5"/>
    <w:rsid w:val="000B7EA5"/>
    <w:rsid w:val="000C10BF"/>
    <w:rsid w:val="000C27DA"/>
    <w:rsid w:val="000C3A46"/>
    <w:rsid w:val="000C3DCC"/>
    <w:rsid w:val="000C41C8"/>
    <w:rsid w:val="000C5065"/>
    <w:rsid w:val="000C5D36"/>
    <w:rsid w:val="000C70D0"/>
    <w:rsid w:val="000C796F"/>
    <w:rsid w:val="000D08ED"/>
    <w:rsid w:val="000D0CC7"/>
    <w:rsid w:val="000D0CD9"/>
    <w:rsid w:val="000D0E9D"/>
    <w:rsid w:val="000D1FEA"/>
    <w:rsid w:val="000D2577"/>
    <w:rsid w:val="000D37BB"/>
    <w:rsid w:val="000D400A"/>
    <w:rsid w:val="000D4734"/>
    <w:rsid w:val="000D498D"/>
    <w:rsid w:val="000D50CF"/>
    <w:rsid w:val="000D5AB9"/>
    <w:rsid w:val="000D6099"/>
    <w:rsid w:val="000D68F3"/>
    <w:rsid w:val="000D7047"/>
    <w:rsid w:val="000D719B"/>
    <w:rsid w:val="000D74FC"/>
    <w:rsid w:val="000D76E5"/>
    <w:rsid w:val="000D7BDA"/>
    <w:rsid w:val="000D7FC3"/>
    <w:rsid w:val="000E03D8"/>
    <w:rsid w:val="000E0B52"/>
    <w:rsid w:val="000E0FB6"/>
    <w:rsid w:val="000E1086"/>
    <w:rsid w:val="000E1282"/>
    <w:rsid w:val="000E2EC6"/>
    <w:rsid w:val="000E44E3"/>
    <w:rsid w:val="000E658E"/>
    <w:rsid w:val="000E689A"/>
    <w:rsid w:val="000E787F"/>
    <w:rsid w:val="000E7D3C"/>
    <w:rsid w:val="000F0421"/>
    <w:rsid w:val="000F0CDB"/>
    <w:rsid w:val="000F1C26"/>
    <w:rsid w:val="000F3BCB"/>
    <w:rsid w:val="000F49BB"/>
    <w:rsid w:val="000F4D94"/>
    <w:rsid w:val="000F5D3C"/>
    <w:rsid w:val="000F62A5"/>
    <w:rsid w:val="000F6B95"/>
    <w:rsid w:val="000F6C27"/>
    <w:rsid w:val="000F7B4C"/>
    <w:rsid w:val="0010037C"/>
    <w:rsid w:val="001003E3"/>
    <w:rsid w:val="00100BC5"/>
    <w:rsid w:val="00101BDA"/>
    <w:rsid w:val="00102692"/>
    <w:rsid w:val="00103635"/>
    <w:rsid w:val="00104D17"/>
    <w:rsid w:val="00104F6C"/>
    <w:rsid w:val="00105521"/>
    <w:rsid w:val="00105800"/>
    <w:rsid w:val="00105A04"/>
    <w:rsid w:val="001078AC"/>
    <w:rsid w:val="00110FF7"/>
    <w:rsid w:val="00111516"/>
    <w:rsid w:val="00112A30"/>
    <w:rsid w:val="00113C53"/>
    <w:rsid w:val="001143D1"/>
    <w:rsid w:val="001145FB"/>
    <w:rsid w:val="001147FE"/>
    <w:rsid w:val="0011481F"/>
    <w:rsid w:val="00115FEF"/>
    <w:rsid w:val="001164AB"/>
    <w:rsid w:val="001164E8"/>
    <w:rsid w:val="00117F22"/>
    <w:rsid w:val="00120AE2"/>
    <w:rsid w:val="00120BCF"/>
    <w:rsid w:val="00120BF8"/>
    <w:rsid w:val="00121608"/>
    <w:rsid w:val="001231F1"/>
    <w:rsid w:val="001232BA"/>
    <w:rsid w:val="001242D5"/>
    <w:rsid w:val="00124416"/>
    <w:rsid w:val="001261B2"/>
    <w:rsid w:val="00126DAB"/>
    <w:rsid w:val="001307C8"/>
    <w:rsid w:val="00130B01"/>
    <w:rsid w:val="00130D8B"/>
    <w:rsid w:val="00131051"/>
    <w:rsid w:val="001319A0"/>
    <w:rsid w:val="00131FE7"/>
    <w:rsid w:val="00132686"/>
    <w:rsid w:val="001329C8"/>
    <w:rsid w:val="00132AFD"/>
    <w:rsid w:val="00132D50"/>
    <w:rsid w:val="00132E7F"/>
    <w:rsid w:val="00132F48"/>
    <w:rsid w:val="001330BB"/>
    <w:rsid w:val="00134854"/>
    <w:rsid w:val="00134A2D"/>
    <w:rsid w:val="001357CA"/>
    <w:rsid w:val="00135ECC"/>
    <w:rsid w:val="00135FDA"/>
    <w:rsid w:val="001363AD"/>
    <w:rsid w:val="00136AC6"/>
    <w:rsid w:val="001373AF"/>
    <w:rsid w:val="00137441"/>
    <w:rsid w:val="00140DE2"/>
    <w:rsid w:val="00140DE7"/>
    <w:rsid w:val="001410B3"/>
    <w:rsid w:val="0014119D"/>
    <w:rsid w:val="00141AE1"/>
    <w:rsid w:val="001421BC"/>
    <w:rsid w:val="001428BE"/>
    <w:rsid w:val="0014366B"/>
    <w:rsid w:val="001444C5"/>
    <w:rsid w:val="001445D3"/>
    <w:rsid w:val="00144D84"/>
    <w:rsid w:val="00145BB9"/>
    <w:rsid w:val="00145CC4"/>
    <w:rsid w:val="001460B5"/>
    <w:rsid w:val="00146E22"/>
    <w:rsid w:val="0014793E"/>
    <w:rsid w:val="0015098B"/>
    <w:rsid w:val="00151657"/>
    <w:rsid w:val="00151FE4"/>
    <w:rsid w:val="001523D5"/>
    <w:rsid w:val="0015358F"/>
    <w:rsid w:val="00153B52"/>
    <w:rsid w:val="00154714"/>
    <w:rsid w:val="00155327"/>
    <w:rsid w:val="0015558E"/>
    <w:rsid w:val="001556AD"/>
    <w:rsid w:val="00156487"/>
    <w:rsid w:val="00157C68"/>
    <w:rsid w:val="00157D6E"/>
    <w:rsid w:val="0016010B"/>
    <w:rsid w:val="00161122"/>
    <w:rsid w:val="001611FB"/>
    <w:rsid w:val="00161A60"/>
    <w:rsid w:val="00162509"/>
    <w:rsid w:val="001625EF"/>
    <w:rsid w:val="00163307"/>
    <w:rsid w:val="001639DE"/>
    <w:rsid w:val="0016400F"/>
    <w:rsid w:val="00164E75"/>
    <w:rsid w:val="00165CF2"/>
    <w:rsid w:val="00166D9A"/>
    <w:rsid w:val="001671DC"/>
    <w:rsid w:val="0016790C"/>
    <w:rsid w:val="00167BFA"/>
    <w:rsid w:val="00170903"/>
    <w:rsid w:val="001725BC"/>
    <w:rsid w:val="00172752"/>
    <w:rsid w:val="0017337D"/>
    <w:rsid w:val="00173AC2"/>
    <w:rsid w:val="00174920"/>
    <w:rsid w:val="00174B01"/>
    <w:rsid w:val="00175623"/>
    <w:rsid w:val="00175B5F"/>
    <w:rsid w:val="00175C41"/>
    <w:rsid w:val="00175CB5"/>
    <w:rsid w:val="00175D20"/>
    <w:rsid w:val="00175E0B"/>
    <w:rsid w:val="00177107"/>
    <w:rsid w:val="0017718A"/>
    <w:rsid w:val="00177393"/>
    <w:rsid w:val="00177D9C"/>
    <w:rsid w:val="00180131"/>
    <w:rsid w:val="00180644"/>
    <w:rsid w:val="00180B40"/>
    <w:rsid w:val="00180F99"/>
    <w:rsid w:val="001818AD"/>
    <w:rsid w:val="00181D09"/>
    <w:rsid w:val="00181D39"/>
    <w:rsid w:val="00182173"/>
    <w:rsid w:val="00183292"/>
    <w:rsid w:val="0018329C"/>
    <w:rsid w:val="001837DC"/>
    <w:rsid w:val="00184679"/>
    <w:rsid w:val="00185281"/>
    <w:rsid w:val="001858D7"/>
    <w:rsid w:val="00185D23"/>
    <w:rsid w:val="001861AC"/>
    <w:rsid w:val="0018629A"/>
    <w:rsid w:val="0018635B"/>
    <w:rsid w:val="00186793"/>
    <w:rsid w:val="001867E5"/>
    <w:rsid w:val="00187F9F"/>
    <w:rsid w:val="00190358"/>
    <w:rsid w:val="00190513"/>
    <w:rsid w:val="001908A5"/>
    <w:rsid w:val="00190924"/>
    <w:rsid w:val="00190B8E"/>
    <w:rsid w:val="00191143"/>
    <w:rsid w:val="001912DD"/>
    <w:rsid w:val="00192800"/>
    <w:rsid w:val="00192887"/>
    <w:rsid w:val="00192AAE"/>
    <w:rsid w:val="00193D6B"/>
    <w:rsid w:val="00193E49"/>
    <w:rsid w:val="00193E4F"/>
    <w:rsid w:val="001940E1"/>
    <w:rsid w:val="001960C3"/>
    <w:rsid w:val="00197B45"/>
    <w:rsid w:val="001A19D1"/>
    <w:rsid w:val="001A20EC"/>
    <w:rsid w:val="001A293B"/>
    <w:rsid w:val="001A2C53"/>
    <w:rsid w:val="001A31C4"/>
    <w:rsid w:val="001A398A"/>
    <w:rsid w:val="001A3C22"/>
    <w:rsid w:val="001A43D0"/>
    <w:rsid w:val="001A462A"/>
    <w:rsid w:val="001A4B03"/>
    <w:rsid w:val="001A4C9A"/>
    <w:rsid w:val="001A5951"/>
    <w:rsid w:val="001A5CDA"/>
    <w:rsid w:val="001A729D"/>
    <w:rsid w:val="001A76E2"/>
    <w:rsid w:val="001A7732"/>
    <w:rsid w:val="001A79DA"/>
    <w:rsid w:val="001B04E8"/>
    <w:rsid w:val="001B1CF3"/>
    <w:rsid w:val="001B255F"/>
    <w:rsid w:val="001B3933"/>
    <w:rsid w:val="001B3CE6"/>
    <w:rsid w:val="001B43AD"/>
    <w:rsid w:val="001B4B2F"/>
    <w:rsid w:val="001B603B"/>
    <w:rsid w:val="001B60DD"/>
    <w:rsid w:val="001C005C"/>
    <w:rsid w:val="001C0502"/>
    <w:rsid w:val="001C0638"/>
    <w:rsid w:val="001C0AE5"/>
    <w:rsid w:val="001C17B4"/>
    <w:rsid w:val="001C208E"/>
    <w:rsid w:val="001C220B"/>
    <w:rsid w:val="001C2D43"/>
    <w:rsid w:val="001C310D"/>
    <w:rsid w:val="001C3AD6"/>
    <w:rsid w:val="001C3DDB"/>
    <w:rsid w:val="001C4015"/>
    <w:rsid w:val="001C4841"/>
    <w:rsid w:val="001C5D7E"/>
    <w:rsid w:val="001D0483"/>
    <w:rsid w:val="001D099E"/>
    <w:rsid w:val="001D15EB"/>
    <w:rsid w:val="001D1615"/>
    <w:rsid w:val="001D1619"/>
    <w:rsid w:val="001D197D"/>
    <w:rsid w:val="001D2085"/>
    <w:rsid w:val="001D219C"/>
    <w:rsid w:val="001D2DF6"/>
    <w:rsid w:val="001D3840"/>
    <w:rsid w:val="001D4329"/>
    <w:rsid w:val="001D4C5B"/>
    <w:rsid w:val="001D4C74"/>
    <w:rsid w:val="001D5899"/>
    <w:rsid w:val="001D77BE"/>
    <w:rsid w:val="001D7B40"/>
    <w:rsid w:val="001E2561"/>
    <w:rsid w:val="001E2963"/>
    <w:rsid w:val="001E2CAB"/>
    <w:rsid w:val="001E4158"/>
    <w:rsid w:val="001E5093"/>
    <w:rsid w:val="001E5635"/>
    <w:rsid w:val="001E5C6A"/>
    <w:rsid w:val="001E61E9"/>
    <w:rsid w:val="001E6BC0"/>
    <w:rsid w:val="001F0251"/>
    <w:rsid w:val="001F041C"/>
    <w:rsid w:val="001F043B"/>
    <w:rsid w:val="001F0592"/>
    <w:rsid w:val="001F0755"/>
    <w:rsid w:val="001F0A44"/>
    <w:rsid w:val="001F0A51"/>
    <w:rsid w:val="001F1D0A"/>
    <w:rsid w:val="001F2109"/>
    <w:rsid w:val="001F271D"/>
    <w:rsid w:val="001F3123"/>
    <w:rsid w:val="001F3463"/>
    <w:rsid w:val="001F3971"/>
    <w:rsid w:val="001F4B9C"/>
    <w:rsid w:val="001F4C16"/>
    <w:rsid w:val="001F5331"/>
    <w:rsid w:val="001F5658"/>
    <w:rsid w:val="001F5A1B"/>
    <w:rsid w:val="001F5D21"/>
    <w:rsid w:val="001F5D67"/>
    <w:rsid w:val="001F5E56"/>
    <w:rsid w:val="001F630A"/>
    <w:rsid w:val="001F6393"/>
    <w:rsid w:val="001F6735"/>
    <w:rsid w:val="001F7E70"/>
    <w:rsid w:val="00200109"/>
    <w:rsid w:val="00201125"/>
    <w:rsid w:val="00201864"/>
    <w:rsid w:val="00201F6D"/>
    <w:rsid w:val="0020247A"/>
    <w:rsid w:val="00202689"/>
    <w:rsid w:val="00202A09"/>
    <w:rsid w:val="00202F86"/>
    <w:rsid w:val="002031A6"/>
    <w:rsid w:val="00204442"/>
    <w:rsid w:val="002058CF"/>
    <w:rsid w:val="00206218"/>
    <w:rsid w:val="00206414"/>
    <w:rsid w:val="002104A2"/>
    <w:rsid w:val="00211420"/>
    <w:rsid w:val="00211AAC"/>
    <w:rsid w:val="002124DB"/>
    <w:rsid w:val="0021250D"/>
    <w:rsid w:val="0021267D"/>
    <w:rsid w:val="002134CE"/>
    <w:rsid w:val="0021366D"/>
    <w:rsid w:val="002143B5"/>
    <w:rsid w:val="002145B2"/>
    <w:rsid w:val="0021544E"/>
    <w:rsid w:val="00215AF3"/>
    <w:rsid w:val="00215B1C"/>
    <w:rsid w:val="0021612C"/>
    <w:rsid w:val="00216236"/>
    <w:rsid w:val="002171C1"/>
    <w:rsid w:val="002177FF"/>
    <w:rsid w:val="00217890"/>
    <w:rsid w:val="00220EB6"/>
    <w:rsid w:val="00220FDD"/>
    <w:rsid w:val="00221085"/>
    <w:rsid w:val="00221C87"/>
    <w:rsid w:val="0022207F"/>
    <w:rsid w:val="00222099"/>
    <w:rsid w:val="002220D2"/>
    <w:rsid w:val="0022290B"/>
    <w:rsid w:val="00222BE4"/>
    <w:rsid w:val="00223DE5"/>
    <w:rsid w:val="00224300"/>
    <w:rsid w:val="00224551"/>
    <w:rsid w:val="002248FF"/>
    <w:rsid w:val="00224E7B"/>
    <w:rsid w:val="00224F9D"/>
    <w:rsid w:val="00225630"/>
    <w:rsid w:val="00225C1E"/>
    <w:rsid w:val="00225E84"/>
    <w:rsid w:val="002261DE"/>
    <w:rsid w:val="002264E6"/>
    <w:rsid w:val="00227309"/>
    <w:rsid w:val="00227889"/>
    <w:rsid w:val="002310D4"/>
    <w:rsid w:val="002332D5"/>
    <w:rsid w:val="00233804"/>
    <w:rsid w:val="00234529"/>
    <w:rsid w:val="00234AEA"/>
    <w:rsid w:val="002353AB"/>
    <w:rsid w:val="00236487"/>
    <w:rsid w:val="00236E3F"/>
    <w:rsid w:val="00240356"/>
    <w:rsid w:val="002409E6"/>
    <w:rsid w:val="00240B5B"/>
    <w:rsid w:val="0024110C"/>
    <w:rsid w:val="00241E59"/>
    <w:rsid w:val="0024203B"/>
    <w:rsid w:val="0024279F"/>
    <w:rsid w:val="00244F7A"/>
    <w:rsid w:val="002450B0"/>
    <w:rsid w:val="00245111"/>
    <w:rsid w:val="00245987"/>
    <w:rsid w:val="00245BC2"/>
    <w:rsid w:val="00247F20"/>
    <w:rsid w:val="00250AD1"/>
    <w:rsid w:val="00250CBF"/>
    <w:rsid w:val="002510AF"/>
    <w:rsid w:val="0025176B"/>
    <w:rsid w:val="00251D09"/>
    <w:rsid w:val="0025392C"/>
    <w:rsid w:val="002561CE"/>
    <w:rsid w:val="0025634B"/>
    <w:rsid w:val="00257019"/>
    <w:rsid w:val="00257E97"/>
    <w:rsid w:val="0026043E"/>
    <w:rsid w:val="0026083D"/>
    <w:rsid w:val="002608A2"/>
    <w:rsid w:val="00260919"/>
    <w:rsid w:val="002619AD"/>
    <w:rsid w:val="002633F6"/>
    <w:rsid w:val="00263E10"/>
    <w:rsid w:val="00265407"/>
    <w:rsid w:val="00265CB3"/>
    <w:rsid w:val="00266240"/>
    <w:rsid w:val="002663EA"/>
    <w:rsid w:val="00266CE0"/>
    <w:rsid w:val="00266DC1"/>
    <w:rsid w:val="00266DCF"/>
    <w:rsid w:val="00267106"/>
    <w:rsid w:val="00267396"/>
    <w:rsid w:val="002679AF"/>
    <w:rsid w:val="0027009A"/>
    <w:rsid w:val="002704BA"/>
    <w:rsid w:val="002708DC"/>
    <w:rsid w:val="00270AF8"/>
    <w:rsid w:val="00270FDF"/>
    <w:rsid w:val="00271380"/>
    <w:rsid w:val="0027230B"/>
    <w:rsid w:val="00272926"/>
    <w:rsid w:val="0027294A"/>
    <w:rsid w:val="00272B7D"/>
    <w:rsid w:val="00272BC8"/>
    <w:rsid w:val="00272CEB"/>
    <w:rsid w:val="00272F37"/>
    <w:rsid w:val="00274879"/>
    <w:rsid w:val="00275662"/>
    <w:rsid w:val="002759F5"/>
    <w:rsid w:val="00275BFA"/>
    <w:rsid w:val="00276454"/>
    <w:rsid w:val="00276ACF"/>
    <w:rsid w:val="00276B47"/>
    <w:rsid w:val="00276B62"/>
    <w:rsid w:val="00276C48"/>
    <w:rsid w:val="002772C8"/>
    <w:rsid w:val="0027770D"/>
    <w:rsid w:val="00277B5D"/>
    <w:rsid w:val="002802F7"/>
    <w:rsid w:val="00280D96"/>
    <w:rsid w:val="0028108E"/>
    <w:rsid w:val="002814CD"/>
    <w:rsid w:val="002816D7"/>
    <w:rsid w:val="00281BA4"/>
    <w:rsid w:val="002823AB"/>
    <w:rsid w:val="002829A3"/>
    <w:rsid w:val="00282FC7"/>
    <w:rsid w:val="002830CE"/>
    <w:rsid w:val="0028316A"/>
    <w:rsid w:val="00284846"/>
    <w:rsid w:val="00285882"/>
    <w:rsid w:val="002866FE"/>
    <w:rsid w:val="0028730F"/>
    <w:rsid w:val="00287AA2"/>
    <w:rsid w:val="00287D48"/>
    <w:rsid w:val="00287DE8"/>
    <w:rsid w:val="002903FD"/>
    <w:rsid w:val="002905A6"/>
    <w:rsid w:val="00291767"/>
    <w:rsid w:val="00291FF6"/>
    <w:rsid w:val="002927A7"/>
    <w:rsid w:val="002929BF"/>
    <w:rsid w:val="00292E2C"/>
    <w:rsid w:val="00294F84"/>
    <w:rsid w:val="002953D3"/>
    <w:rsid w:val="00296317"/>
    <w:rsid w:val="00296EE6"/>
    <w:rsid w:val="002A0097"/>
    <w:rsid w:val="002A06E9"/>
    <w:rsid w:val="002A1254"/>
    <w:rsid w:val="002A12FB"/>
    <w:rsid w:val="002A1924"/>
    <w:rsid w:val="002A210D"/>
    <w:rsid w:val="002A4A9A"/>
    <w:rsid w:val="002A536F"/>
    <w:rsid w:val="002A596E"/>
    <w:rsid w:val="002A5ADE"/>
    <w:rsid w:val="002A5F75"/>
    <w:rsid w:val="002A63E5"/>
    <w:rsid w:val="002A6E38"/>
    <w:rsid w:val="002A74C9"/>
    <w:rsid w:val="002A762C"/>
    <w:rsid w:val="002A7A74"/>
    <w:rsid w:val="002A7AA7"/>
    <w:rsid w:val="002A7BF8"/>
    <w:rsid w:val="002B065D"/>
    <w:rsid w:val="002B0EDC"/>
    <w:rsid w:val="002B1AEE"/>
    <w:rsid w:val="002B23D5"/>
    <w:rsid w:val="002B28BA"/>
    <w:rsid w:val="002B2C50"/>
    <w:rsid w:val="002B3452"/>
    <w:rsid w:val="002B3AC9"/>
    <w:rsid w:val="002B455C"/>
    <w:rsid w:val="002B48CB"/>
    <w:rsid w:val="002B5DAF"/>
    <w:rsid w:val="002B5DFE"/>
    <w:rsid w:val="002B6B0B"/>
    <w:rsid w:val="002B70DD"/>
    <w:rsid w:val="002C0755"/>
    <w:rsid w:val="002C1CF9"/>
    <w:rsid w:val="002C23F6"/>
    <w:rsid w:val="002C297B"/>
    <w:rsid w:val="002C30A2"/>
    <w:rsid w:val="002C3374"/>
    <w:rsid w:val="002C3D3D"/>
    <w:rsid w:val="002C43B5"/>
    <w:rsid w:val="002C43E0"/>
    <w:rsid w:val="002C44E0"/>
    <w:rsid w:val="002C47A7"/>
    <w:rsid w:val="002C492D"/>
    <w:rsid w:val="002C4A9B"/>
    <w:rsid w:val="002C57AD"/>
    <w:rsid w:val="002C61FE"/>
    <w:rsid w:val="002C6588"/>
    <w:rsid w:val="002C7984"/>
    <w:rsid w:val="002D145E"/>
    <w:rsid w:val="002D232E"/>
    <w:rsid w:val="002D2439"/>
    <w:rsid w:val="002D24EF"/>
    <w:rsid w:val="002D2842"/>
    <w:rsid w:val="002D29CF"/>
    <w:rsid w:val="002D2B16"/>
    <w:rsid w:val="002D378A"/>
    <w:rsid w:val="002D3B30"/>
    <w:rsid w:val="002D47CB"/>
    <w:rsid w:val="002D4F31"/>
    <w:rsid w:val="002D52C3"/>
    <w:rsid w:val="002D543D"/>
    <w:rsid w:val="002D5A74"/>
    <w:rsid w:val="002D5C3F"/>
    <w:rsid w:val="002D5E3D"/>
    <w:rsid w:val="002E015B"/>
    <w:rsid w:val="002E0E16"/>
    <w:rsid w:val="002E0F71"/>
    <w:rsid w:val="002E1126"/>
    <w:rsid w:val="002E1628"/>
    <w:rsid w:val="002E2665"/>
    <w:rsid w:val="002E31AA"/>
    <w:rsid w:val="002E3369"/>
    <w:rsid w:val="002E3B29"/>
    <w:rsid w:val="002E3C95"/>
    <w:rsid w:val="002E5A31"/>
    <w:rsid w:val="002E5FBE"/>
    <w:rsid w:val="002E6713"/>
    <w:rsid w:val="002E6BD9"/>
    <w:rsid w:val="002F0A67"/>
    <w:rsid w:val="002F0DF7"/>
    <w:rsid w:val="002F1838"/>
    <w:rsid w:val="002F19CC"/>
    <w:rsid w:val="002F1E18"/>
    <w:rsid w:val="002F208C"/>
    <w:rsid w:val="002F21C7"/>
    <w:rsid w:val="002F28B8"/>
    <w:rsid w:val="002F2F65"/>
    <w:rsid w:val="002F393F"/>
    <w:rsid w:val="002F3B0E"/>
    <w:rsid w:val="002F3EB8"/>
    <w:rsid w:val="002F4190"/>
    <w:rsid w:val="002F4715"/>
    <w:rsid w:val="002F516E"/>
    <w:rsid w:val="002F55FE"/>
    <w:rsid w:val="002F64FB"/>
    <w:rsid w:val="002F683F"/>
    <w:rsid w:val="002F6AF0"/>
    <w:rsid w:val="002F6C3F"/>
    <w:rsid w:val="002F6E18"/>
    <w:rsid w:val="002F70B0"/>
    <w:rsid w:val="003002AD"/>
    <w:rsid w:val="00301B5B"/>
    <w:rsid w:val="00303978"/>
    <w:rsid w:val="00303B32"/>
    <w:rsid w:val="00304717"/>
    <w:rsid w:val="0030647F"/>
    <w:rsid w:val="003068CB"/>
    <w:rsid w:val="00306B1E"/>
    <w:rsid w:val="0030778A"/>
    <w:rsid w:val="00307DA2"/>
    <w:rsid w:val="00307DDD"/>
    <w:rsid w:val="003103E6"/>
    <w:rsid w:val="00310F25"/>
    <w:rsid w:val="00311525"/>
    <w:rsid w:val="0031172F"/>
    <w:rsid w:val="0031333F"/>
    <w:rsid w:val="00313F23"/>
    <w:rsid w:val="00314332"/>
    <w:rsid w:val="0031451A"/>
    <w:rsid w:val="003158E7"/>
    <w:rsid w:val="0031668A"/>
    <w:rsid w:val="00316960"/>
    <w:rsid w:val="00316A4B"/>
    <w:rsid w:val="0031716E"/>
    <w:rsid w:val="0031734F"/>
    <w:rsid w:val="00317943"/>
    <w:rsid w:val="00317F31"/>
    <w:rsid w:val="003208D0"/>
    <w:rsid w:val="0032097D"/>
    <w:rsid w:val="00321226"/>
    <w:rsid w:val="00321A99"/>
    <w:rsid w:val="00321EB2"/>
    <w:rsid w:val="0032202C"/>
    <w:rsid w:val="003223DA"/>
    <w:rsid w:val="0032244D"/>
    <w:rsid w:val="0032272A"/>
    <w:rsid w:val="00322CE5"/>
    <w:rsid w:val="003249BA"/>
    <w:rsid w:val="00325984"/>
    <w:rsid w:val="0032782C"/>
    <w:rsid w:val="00327E07"/>
    <w:rsid w:val="0033054E"/>
    <w:rsid w:val="00331448"/>
    <w:rsid w:val="00332985"/>
    <w:rsid w:val="00333B52"/>
    <w:rsid w:val="00334341"/>
    <w:rsid w:val="00335D0F"/>
    <w:rsid w:val="00335EE7"/>
    <w:rsid w:val="0033721E"/>
    <w:rsid w:val="00337555"/>
    <w:rsid w:val="00337D86"/>
    <w:rsid w:val="003401E4"/>
    <w:rsid w:val="003406B7"/>
    <w:rsid w:val="00340ED3"/>
    <w:rsid w:val="00341402"/>
    <w:rsid w:val="00342AB0"/>
    <w:rsid w:val="00342D6C"/>
    <w:rsid w:val="00343C16"/>
    <w:rsid w:val="00343D0B"/>
    <w:rsid w:val="003447B6"/>
    <w:rsid w:val="00344958"/>
    <w:rsid w:val="00346345"/>
    <w:rsid w:val="003466AF"/>
    <w:rsid w:val="00346701"/>
    <w:rsid w:val="003469F2"/>
    <w:rsid w:val="0034744F"/>
    <w:rsid w:val="00347D5A"/>
    <w:rsid w:val="00347ECA"/>
    <w:rsid w:val="00347FB0"/>
    <w:rsid w:val="00350E62"/>
    <w:rsid w:val="0035104B"/>
    <w:rsid w:val="00351653"/>
    <w:rsid w:val="00351C93"/>
    <w:rsid w:val="00351D0B"/>
    <w:rsid w:val="003523F9"/>
    <w:rsid w:val="00352829"/>
    <w:rsid w:val="00352AED"/>
    <w:rsid w:val="00352B02"/>
    <w:rsid w:val="00352D79"/>
    <w:rsid w:val="00354446"/>
    <w:rsid w:val="003545CC"/>
    <w:rsid w:val="0035478A"/>
    <w:rsid w:val="003554C6"/>
    <w:rsid w:val="00355582"/>
    <w:rsid w:val="00355DE1"/>
    <w:rsid w:val="00355E37"/>
    <w:rsid w:val="00355E7F"/>
    <w:rsid w:val="00355EAD"/>
    <w:rsid w:val="00356464"/>
    <w:rsid w:val="00357E27"/>
    <w:rsid w:val="00360075"/>
    <w:rsid w:val="00360079"/>
    <w:rsid w:val="00360BA7"/>
    <w:rsid w:val="003611EB"/>
    <w:rsid w:val="003619F4"/>
    <w:rsid w:val="00361CF2"/>
    <w:rsid w:val="0036311B"/>
    <w:rsid w:val="00364126"/>
    <w:rsid w:val="00364BD6"/>
    <w:rsid w:val="00364BEB"/>
    <w:rsid w:val="0036558C"/>
    <w:rsid w:val="00366324"/>
    <w:rsid w:val="003673E8"/>
    <w:rsid w:val="00367753"/>
    <w:rsid w:val="00367E06"/>
    <w:rsid w:val="003705A1"/>
    <w:rsid w:val="0037184A"/>
    <w:rsid w:val="00371F9E"/>
    <w:rsid w:val="00373145"/>
    <w:rsid w:val="00373675"/>
    <w:rsid w:val="003749EB"/>
    <w:rsid w:val="00374E99"/>
    <w:rsid w:val="00374FF6"/>
    <w:rsid w:val="00375072"/>
    <w:rsid w:val="003752E3"/>
    <w:rsid w:val="00375684"/>
    <w:rsid w:val="00375B69"/>
    <w:rsid w:val="0037622E"/>
    <w:rsid w:val="00376F7F"/>
    <w:rsid w:val="00377175"/>
    <w:rsid w:val="003773E2"/>
    <w:rsid w:val="0037755D"/>
    <w:rsid w:val="003778AF"/>
    <w:rsid w:val="00377CE1"/>
    <w:rsid w:val="00380022"/>
    <w:rsid w:val="003802D9"/>
    <w:rsid w:val="003804A5"/>
    <w:rsid w:val="003809AF"/>
    <w:rsid w:val="00380DBA"/>
    <w:rsid w:val="003815B0"/>
    <w:rsid w:val="00382538"/>
    <w:rsid w:val="00383168"/>
    <w:rsid w:val="00383EE8"/>
    <w:rsid w:val="00383F06"/>
    <w:rsid w:val="003845B3"/>
    <w:rsid w:val="00385CDB"/>
    <w:rsid w:val="0038606E"/>
    <w:rsid w:val="00391624"/>
    <w:rsid w:val="00391A9C"/>
    <w:rsid w:val="00391F20"/>
    <w:rsid w:val="0039252D"/>
    <w:rsid w:val="00392861"/>
    <w:rsid w:val="003933F0"/>
    <w:rsid w:val="0039475A"/>
    <w:rsid w:val="00394D3C"/>
    <w:rsid w:val="0039593A"/>
    <w:rsid w:val="0039685D"/>
    <w:rsid w:val="00397640"/>
    <w:rsid w:val="00397803"/>
    <w:rsid w:val="003A050B"/>
    <w:rsid w:val="003A0D5D"/>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5028"/>
    <w:rsid w:val="003B538A"/>
    <w:rsid w:val="003B5B16"/>
    <w:rsid w:val="003B5DAD"/>
    <w:rsid w:val="003B6508"/>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401B"/>
    <w:rsid w:val="003C41CD"/>
    <w:rsid w:val="003C4E58"/>
    <w:rsid w:val="003C5485"/>
    <w:rsid w:val="003C59D4"/>
    <w:rsid w:val="003C5E0C"/>
    <w:rsid w:val="003C5E78"/>
    <w:rsid w:val="003C6064"/>
    <w:rsid w:val="003C7155"/>
    <w:rsid w:val="003C7475"/>
    <w:rsid w:val="003D17D5"/>
    <w:rsid w:val="003D18EB"/>
    <w:rsid w:val="003D293C"/>
    <w:rsid w:val="003D3019"/>
    <w:rsid w:val="003D38A1"/>
    <w:rsid w:val="003D3FBF"/>
    <w:rsid w:val="003D4168"/>
    <w:rsid w:val="003D43E8"/>
    <w:rsid w:val="003D5F6A"/>
    <w:rsid w:val="003D6EFA"/>
    <w:rsid w:val="003D7007"/>
    <w:rsid w:val="003D7091"/>
    <w:rsid w:val="003D7819"/>
    <w:rsid w:val="003D79F2"/>
    <w:rsid w:val="003E002A"/>
    <w:rsid w:val="003E06FA"/>
    <w:rsid w:val="003E1093"/>
    <w:rsid w:val="003E1104"/>
    <w:rsid w:val="003E1E1B"/>
    <w:rsid w:val="003E2262"/>
    <w:rsid w:val="003E24DF"/>
    <w:rsid w:val="003E3DE9"/>
    <w:rsid w:val="003E4F2C"/>
    <w:rsid w:val="003E556A"/>
    <w:rsid w:val="003E559A"/>
    <w:rsid w:val="003E5A66"/>
    <w:rsid w:val="003E5D7A"/>
    <w:rsid w:val="003E66F3"/>
    <w:rsid w:val="003E686E"/>
    <w:rsid w:val="003E6A1B"/>
    <w:rsid w:val="003E6E02"/>
    <w:rsid w:val="003E7C9B"/>
    <w:rsid w:val="003F014B"/>
    <w:rsid w:val="003F06A7"/>
    <w:rsid w:val="003F0753"/>
    <w:rsid w:val="003F0D60"/>
    <w:rsid w:val="003F1048"/>
    <w:rsid w:val="003F113E"/>
    <w:rsid w:val="003F1318"/>
    <w:rsid w:val="003F132F"/>
    <w:rsid w:val="003F17E1"/>
    <w:rsid w:val="003F218F"/>
    <w:rsid w:val="003F3408"/>
    <w:rsid w:val="003F3777"/>
    <w:rsid w:val="003F384A"/>
    <w:rsid w:val="003F49C1"/>
    <w:rsid w:val="003F4D47"/>
    <w:rsid w:val="003F4E01"/>
    <w:rsid w:val="003F598A"/>
    <w:rsid w:val="003F5F34"/>
    <w:rsid w:val="003F6FF3"/>
    <w:rsid w:val="003F7D86"/>
    <w:rsid w:val="004003D0"/>
    <w:rsid w:val="00400610"/>
    <w:rsid w:val="0040169A"/>
    <w:rsid w:val="00401816"/>
    <w:rsid w:val="00402272"/>
    <w:rsid w:val="0040295E"/>
    <w:rsid w:val="004029A5"/>
    <w:rsid w:val="00402E5D"/>
    <w:rsid w:val="00402E98"/>
    <w:rsid w:val="004034B2"/>
    <w:rsid w:val="004038E8"/>
    <w:rsid w:val="00404B11"/>
    <w:rsid w:val="00405709"/>
    <w:rsid w:val="00406090"/>
    <w:rsid w:val="004064C0"/>
    <w:rsid w:val="00406713"/>
    <w:rsid w:val="00407640"/>
    <w:rsid w:val="00407935"/>
    <w:rsid w:val="00410228"/>
    <w:rsid w:val="00410247"/>
    <w:rsid w:val="0041025B"/>
    <w:rsid w:val="004114C2"/>
    <w:rsid w:val="004114C7"/>
    <w:rsid w:val="00412523"/>
    <w:rsid w:val="0041260D"/>
    <w:rsid w:val="00412CCC"/>
    <w:rsid w:val="00413BDD"/>
    <w:rsid w:val="00413F0C"/>
    <w:rsid w:val="00413F72"/>
    <w:rsid w:val="0041440E"/>
    <w:rsid w:val="0041460A"/>
    <w:rsid w:val="00414A10"/>
    <w:rsid w:val="0041559D"/>
    <w:rsid w:val="0041707D"/>
    <w:rsid w:val="004172B9"/>
    <w:rsid w:val="00420565"/>
    <w:rsid w:val="00420C2C"/>
    <w:rsid w:val="00420EE3"/>
    <w:rsid w:val="0042104D"/>
    <w:rsid w:val="004212C2"/>
    <w:rsid w:val="00421E2F"/>
    <w:rsid w:val="00422872"/>
    <w:rsid w:val="004233B7"/>
    <w:rsid w:val="00423C05"/>
    <w:rsid w:val="00423DCE"/>
    <w:rsid w:val="004247DC"/>
    <w:rsid w:val="00424C35"/>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55B5"/>
    <w:rsid w:val="00435ACF"/>
    <w:rsid w:val="00435E42"/>
    <w:rsid w:val="00435EA8"/>
    <w:rsid w:val="004370A0"/>
    <w:rsid w:val="00437104"/>
    <w:rsid w:val="00437BC7"/>
    <w:rsid w:val="00440896"/>
    <w:rsid w:val="004409A3"/>
    <w:rsid w:val="00440C61"/>
    <w:rsid w:val="004415CF"/>
    <w:rsid w:val="00441E67"/>
    <w:rsid w:val="00441F4E"/>
    <w:rsid w:val="004432D2"/>
    <w:rsid w:val="00443BD2"/>
    <w:rsid w:val="00444529"/>
    <w:rsid w:val="00444E19"/>
    <w:rsid w:val="00445208"/>
    <w:rsid w:val="0044551E"/>
    <w:rsid w:val="00445A49"/>
    <w:rsid w:val="00445B07"/>
    <w:rsid w:val="00445F5F"/>
    <w:rsid w:val="00446A05"/>
    <w:rsid w:val="00446B03"/>
    <w:rsid w:val="00446C56"/>
    <w:rsid w:val="00446DCA"/>
    <w:rsid w:val="00447877"/>
    <w:rsid w:val="00447889"/>
    <w:rsid w:val="004501AA"/>
    <w:rsid w:val="00450D0A"/>
    <w:rsid w:val="004515C4"/>
    <w:rsid w:val="00451A69"/>
    <w:rsid w:val="004525A4"/>
    <w:rsid w:val="0045274F"/>
    <w:rsid w:val="00452840"/>
    <w:rsid w:val="00453759"/>
    <w:rsid w:val="00454583"/>
    <w:rsid w:val="00455537"/>
    <w:rsid w:val="00455887"/>
    <w:rsid w:val="004565E5"/>
    <w:rsid w:val="0045797C"/>
    <w:rsid w:val="00457F48"/>
    <w:rsid w:val="004603B5"/>
    <w:rsid w:val="00460ABD"/>
    <w:rsid w:val="00461C9B"/>
    <w:rsid w:val="004628AA"/>
    <w:rsid w:val="00462FE6"/>
    <w:rsid w:val="00463136"/>
    <w:rsid w:val="0046322E"/>
    <w:rsid w:val="00463812"/>
    <w:rsid w:val="0046495A"/>
    <w:rsid w:val="0046511E"/>
    <w:rsid w:val="00465E4B"/>
    <w:rsid w:val="00465F1D"/>
    <w:rsid w:val="00466336"/>
    <w:rsid w:val="00466EC8"/>
    <w:rsid w:val="0046765C"/>
    <w:rsid w:val="00470353"/>
    <w:rsid w:val="004705B5"/>
    <w:rsid w:val="00470752"/>
    <w:rsid w:val="00470852"/>
    <w:rsid w:val="00470DA5"/>
    <w:rsid w:val="00470FF5"/>
    <w:rsid w:val="00471799"/>
    <w:rsid w:val="00471D30"/>
    <w:rsid w:val="0047249D"/>
    <w:rsid w:val="004724B6"/>
    <w:rsid w:val="00473C60"/>
    <w:rsid w:val="0047464F"/>
    <w:rsid w:val="00475389"/>
    <w:rsid w:val="004753B7"/>
    <w:rsid w:val="00476417"/>
    <w:rsid w:val="00476E3B"/>
    <w:rsid w:val="00476E70"/>
    <w:rsid w:val="00476FCF"/>
    <w:rsid w:val="0047774A"/>
    <w:rsid w:val="00477DD6"/>
    <w:rsid w:val="00477EFB"/>
    <w:rsid w:val="00480581"/>
    <w:rsid w:val="004813D5"/>
    <w:rsid w:val="00481A0B"/>
    <w:rsid w:val="00481B5A"/>
    <w:rsid w:val="00481E5A"/>
    <w:rsid w:val="0048241E"/>
    <w:rsid w:val="00483305"/>
    <w:rsid w:val="0048467A"/>
    <w:rsid w:val="0048587E"/>
    <w:rsid w:val="00485CE7"/>
    <w:rsid w:val="004861B1"/>
    <w:rsid w:val="00486491"/>
    <w:rsid w:val="00486756"/>
    <w:rsid w:val="00486EEC"/>
    <w:rsid w:val="00487823"/>
    <w:rsid w:val="00490407"/>
    <w:rsid w:val="0049064F"/>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9791D"/>
    <w:rsid w:val="004A0687"/>
    <w:rsid w:val="004A0A8F"/>
    <w:rsid w:val="004A0C4D"/>
    <w:rsid w:val="004A0EA7"/>
    <w:rsid w:val="004A1944"/>
    <w:rsid w:val="004A19AC"/>
    <w:rsid w:val="004A1CB1"/>
    <w:rsid w:val="004A1D47"/>
    <w:rsid w:val="004A1DBC"/>
    <w:rsid w:val="004A1F95"/>
    <w:rsid w:val="004A2213"/>
    <w:rsid w:val="004A54AC"/>
    <w:rsid w:val="004A5BDC"/>
    <w:rsid w:val="004A7301"/>
    <w:rsid w:val="004A796D"/>
    <w:rsid w:val="004A7E65"/>
    <w:rsid w:val="004B0F2E"/>
    <w:rsid w:val="004B1AD8"/>
    <w:rsid w:val="004B1D0B"/>
    <w:rsid w:val="004B2506"/>
    <w:rsid w:val="004B360D"/>
    <w:rsid w:val="004B3BC7"/>
    <w:rsid w:val="004B464E"/>
    <w:rsid w:val="004B47CC"/>
    <w:rsid w:val="004B4B4D"/>
    <w:rsid w:val="004B5D17"/>
    <w:rsid w:val="004B649B"/>
    <w:rsid w:val="004B6B1F"/>
    <w:rsid w:val="004B6C96"/>
    <w:rsid w:val="004B734B"/>
    <w:rsid w:val="004B74E1"/>
    <w:rsid w:val="004B7F2A"/>
    <w:rsid w:val="004C0AC2"/>
    <w:rsid w:val="004C0AD8"/>
    <w:rsid w:val="004C1DF7"/>
    <w:rsid w:val="004C257E"/>
    <w:rsid w:val="004C267A"/>
    <w:rsid w:val="004C29C4"/>
    <w:rsid w:val="004C2F57"/>
    <w:rsid w:val="004C321F"/>
    <w:rsid w:val="004C3C66"/>
    <w:rsid w:val="004C3D6C"/>
    <w:rsid w:val="004C3E1E"/>
    <w:rsid w:val="004C4204"/>
    <w:rsid w:val="004C4ECA"/>
    <w:rsid w:val="004C5290"/>
    <w:rsid w:val="004C5BBF"/>
    <w:rsid w:val="004C6E9D"/>
    <w:rsid w:val="004C6F5D"/>
    <w:rsid w:val="004C6FB5"/>
    <w:rsid w:val="004C7D73"/>
    <w:rsid w:val="004C7EDE"/>
    <w:rsid w:val="004D013F"/>
    <w:rsid w:val="004D01F5"/>
    <w:rsid w:val="004D1577"/>
    <w:rsid w:val="004D1752"/>
    <w:rsid w:val="004D1DBC"/>
    <w:rsid w:val="004D29CF"/>
    <w:rsid w:val="004D3218"/>
    <w:rsid w:val="004D336B"/>
    <w:rsid w:val="004D45F2"/>
    <w:rsid w:val="004D47E7"/>
    <w:rsid w:val="004D5295"/>
    <w:rsid w:val="004D52C3"/>
    <w:rsid w:val="004D5E92"/>
    <w:rsid w:val="004D6911"/>
    <w:rsid w:val="004D7459"/>
    <w:rsid w:val="004D76F1"/>
    <w:rsid w:val="004E1CEA"/>
    <w:rsid w:val="004E28B3"/>
    <w:rsid w:val="004E2BD3"/>
    <w:rsid w:val="004E3508"/>
    <w:rsid w:val="004E3553"/>
    <w:rsid w:val="004E3929"/>
    <w:rsid w:val="004E422B"/>
    <w:rsid w:val="004E42A0"/>
    <w:rsid w:val="004E4898"/>
    <w:rsid w:val="004E4949"/>
    <w:rsid w:val="004E4F18"/>
    <w:rsid w:val="004E5E8F"/>
    <w:rsid w:val="004E5F7B"/>
    <w:rsid w:val="004E6397"/>
    <w:rsid w:val="004E7181"/>
    <w:rsid w:val="004E74F9"/>
    <w:rsid w:val="004E79B5"/>
    <w:rsid w:val="004E7F64"/>
    <w:rsid w:val="004F02B4"/>
    <w:rsid w:val="004F03F0"/>
    <w:rsid w:val="004F0998"/>
    <w:rsid w:val="004F0C58"/>
    <w:rsid w:val="004F112E"/>
    <w:rsid w:val="004F1378"/>
    <w:rsid w:val="004F1497"/>
    <w:rsid w:val="004F17B1"/>
    <w:rsid w:val="004F257C"/>
    <w:rsid w:val="004F26D7"/>
    <w:rsid w:val="004F29BF"/>
    <w:rsid w:val="004F2D01"/>
    <w:rsid w:val="004F3932"/>
    <w:rsid w:val="004F48E1"/>
    <w:rsid w:val="004F5A90"/>
    <w:rsid w:val="004F5B82"/>
    <w:rsid w:val="004F5D08"/>
    <w:rsid w:val="004F67CF"/>
    <w:rsid w:val="004F68C2"/>
    <w:rsid w:val="004F77A0"/>
    <w:rsid w:val="004F7955"/>
    <w:rsid w:val="0050016F"/>
    <w:rsid w:val="005015F7"/>
    <w:rsid w:val="00502B70"/>
    <w:rsid w:val="00502E83"/>
    <w:rsid w:val="0050388A"/>
    <w:rsid w:val="00504286"/>
    <w:rsid w:val="005043B2"/>
    <w:rsid w:val="005049CC"/>
    <w:rsid w:val="00504D83"/>
    <w:rsid w:val="00504E47"/>
    <w:rsid w:val="005054BC"/>
    <w:rsid w:val="0050596B"/>
    <w:rsid w:val="00505D54"/>
    <w:rsid w:val="00506507"/>
    <w:rsid w:val="005077FA"/>
    <w:rsid w:val="00507DFA"/>
    <w:rsid w:val="00511A5D"/>
    <w:rsid w:val="00513A33"/>
    <w:rsid w:val="00513D25"/>
    <w:rsid w:val="00514479"/>
    <w:rsid w:val="005159C4"/>
    <w:rsid w:val="00515C56"/>
    <w:rsid w:val="00517125"/>
    <w:rsid w:val="00517F6A"/>
    <w:rsid w:val="0052046B"/>
    <w:rsid w:val="0052051C"/>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2D47"/>
    <w:rsid w:val="005334C5"/>
    <w:rsid w:val="0053409E"/>
    <w:rsid w:val="00534F48"/>
    <w:rsid w:val="0053559C"/>
    <w:rsid w:val="00535AF0"/>
    <w:rsid w:val="005361A4"/>
    <w:rsid w:val="00536A54"/>
    <w:rsid w:val="00537A63"/>
    <w:rsid w:val="0054076D"/>
    <w:rsid w:val="00540D34"/>
    <w:rsid w:val="00541085"/>
    <w:rsid w:val="00541204"/>
    <w:rsid w:val="00541C3F"/>
    <w:rsid w:val="00542CD0"/>
    <w:rsid w:val="00542FDF"/>
    <w:rsid w:val="00543716"/>
    <w:rsid w:val="00543B96"/>
    <w:rsid w:val="00544833"/>
    <w:rsid w:val="0054536B"/>
    <w:rsid w:val="00545664"/>
    <w:rsid w:val="0054669C"/>
    <w:rsid w:val="00546E73"/>
    <w:rsid w:val="00546FB0"/>
    <w:rsid w:val="0054766B"/>
    <w:rsid w:val="00550601"/>
    <w:rsid w:val="00551A57"/>
    <w:rsid w:val="00551E63"/>
    <w:rsid w:val="0055216F"/>
    <w:rsid w:val="0055281D"/>
    <w:rsid w:val="00552858"/>
    <w:rsid w:val="00553922"/>
    <w:rsid w:val="00553B67"/>
    <w:rsid w:val="00554BA4"/>
    <w:rsid w:val="00554FB7"/>
    <w:rsid w:val="00557A9A"/>
    <w:rsid w:val="00560FF9"/>
    <w:rsid w:val="00561688"/>
    <w:rsid w:val="00561A4C"/>
    <w:rsid w:val="00561F0F"/>
    <w:rsid w:val="0056277D"/>
    <w:rsid w:val="00562F11"/>
    <w:rsid w:val="00564CA1"/>
    <w:rsid w:val="00565E85"/>
    <w:rsid w:val="005677C5"/>
    <w:rsid w:val="0057017B"/>
    <w:rsid w:val="005716B4"/>
    <w:rsid w:val="00571707"/>
    <w:rsid w:val="00571777"/>
    <w:rsid w:val="005718E5"/>
    <w:rsid w:val="00571F2D"/>
    <w:rsid w:val="005721A3"/>
    <w:rsid w:val="00572CCC"/>
    <w:rsid w:val="00572E56"/>
    <w:rsid w:val="0057316A"/>
    <w:rsid w:val="00575575"/>
    <w:rsid w:val="005761B9"/>
    <w:rsid w:val="00576C05"/>
    <w:rsid w:val="005775CE"/>
    <w:rsid w:val="0057779B"/>
    <w:rsid w:val="00580DE2"/>
    <w:rsid w:val="00582413"/>
    <w:rsid w:val="0058269A"/>
    <w:rsid w:val="005830D7"/>
    <w:rsid w:val="00583124"/>
    <w:rsid w:val="00583329"/>
    <w:rsid w:val="005833DF"/>
    <w:rsid w:val="00583848"/>
    <w:rsid w:val="00583A75"/>
    <w:rsid w:val="0058400A"/>
    <w:rsid w:val="00584B85"/>
    <w:rsid w:val="0058538E"/>
    <w:rsid w:val="0058606B"/>
    <w:rsid w:val="005860EF"/>
    <w:rsid w:val="00586774"/>
    <w:rsid w:val="00586CDE"/>
    <w:rsid w:val="005874AD"/>
    <w:rsid w:val="00590EA4"/>
    <w:rsid w:val="00590F4D"/>
    <w:rsid w:val="00591564"/>
    <w:rsid w:val="00591B5B"/>
    <w:rsid w:val="00591D5D"/>
    <w:rsid w:val="005926D4"/>
    <w:rsid w:val="00592F74"/>
    <w:rsid w:val="00593958"/>
    <w:rsid w:val="00593CEB"/>
    <w:rsid w:val="00594A44"/>
    <w:rsid w:val="00594BCD"/>
    <w:rsid w:val="00595266"/>
    <w:rsid w:val="005957D4"/>
    <w:rsid w:val="005958FA"/>
    <w:rsid w:val="00595C15"/>
    <w:rsid w:val="00595C7D"/>
    <w:rsid w:val="00595E42"/>
    <w:rsid w:val="00597D80"/>
    <w:rsid w:val="005A1331"/>
    <w:rsid w:val="005A1429"/>
    <w:rsid w:val="005A1A74"/>
    <w:rsid w:val="005A229C"/>
    <w:rsid w:val="005A2A57"/>
    <w:rsid w:val="005A3407"/>
    <w:rsid w:val="005A4204"/>
    <w:rsid w:val="005A6858"/>
    <w:rsid w:val="005A7FC5"/>
    <w:rsid w:val="005B0B2B"/>
    <w:rsid w:val="005B53A3"/>
    <w:rsid w:val="005B5AF5"/>
    <w:rsid w:val="005B62AC"/>
    <w:rsid w:val="005B6BEB"/>
    <w:rsid w:val="005B724D"/>
    <w:rsid w:val="005B75D9"/>
    <w:rsid w:val="005C08DD"/>
    <w:rsid w:val="005C0DC3"/>
    <w:rsid w:val="005C17B6"/>
    <w:rsid w:val="005C25DF"/>
    <w:rsid w:val="005C2D62"/>
    <w:rsid w:val="005C2EE7"/>
    <w:rsid w:val="005C307D"/>
    <w:rsid w:val="005C4799"/>
    <w:rsid w:val="005C48FA"/>
    <w:rsid w:val="005C5B38"/>
    <w:rsid w:val="005C5BA1"/>
    <w:rsid w:val="005C6A1A"/>
    <w:rsid w:val="005C7301"/>
    <w:rsid w:val="005C7A55"/>
    <w:rsid w:val="005D057E"/>
    <w:rsid w:val="005D2220"/>
    <w:rsid w:val="005D245F"/>
    <w:rsid w:val="005D2AE2"/>
    <w:rsid w:val="005D2BDB"/>
    <w:rsid w:val="005D3A04"/>
    <w:rsid w:val="005D3C98"/>
    <w:rsid w:val="005D454B"/>
    <w:rsid w:val="005D58F2"/>
    <w:rsid w:val="005D5B9A"/>
    <w:rsid w:val="005D6E3D"/>
    <w:rsid w:val="005D74BC"/>
    <w:rsid w:val="005D7D3D"/>
    <w:rsid w:val="005E1646"/>
    <w:rsid w:val="005E1AF6"/>
    <w:rsid w:val="005E2112"/>
    <w:rsid w:val="005E3241"/>
    <w:rsid w:val="005E388A"/>
    <w:rsid w:val="005E3C4F"/>
    <w:rsid w:val="005E3E83"/>
    <w:rsid w:val="005E3FAB"/>
    <w:rsid w:val="005E40D0"/>
    <w:rsid w:val="005E41C1"/>
    <w:rsid w:val="005E4D7E"/>
    <w:rsid w:val="005E5882"/>
    <w:rsid w:val="005E5A14"/>
    <w:rsid w:val="005E5B9A"/>
    <w:rsid w:val="005E6111"/>
    <w:rsid w:val="005E772F"/>
    <w:rsid w:val="005E7754"/>
    <w:rsid w:val="005F1471"/>
    <w:rsid w:val="005F1EB9"/>
    <w:rsid w:val="005F2434"/>
    <w:rsid w:val="005F3B1E"/>
    <w:rsid w:val="005F4A6F"/>
    <w:rsid w:val="005F5729"/>
    <w:rsid w:val="005F588E"/>
    <w:rsid w:val="005F5B96"/>
    <w:rsid w:val="005F5CA0"/>
    <w:rsid w:val="005F69FA"/>
    <w:rsid w:val="005F7111"/>
    <w:rsid w:val="005F79DC"/>
    <w:rsid w:val="0060040B"/>
    <w:rsid w:val="00600774"/>
    <w:rsid w:val="00600A16"/>
    <w:rsid w:val="00600D12"/>
    <w:rsid w:val="006019C0"/>
    <w:rsid w:val="00601C6B"/>
    <w:rsid w:val="006023DE"/>
    <w:rsid w:val="00602DCD"/>
    <w:rsid w:val="00603E0C"/>
    <w:rsid w:val="00604205"/>
    <w:rsid w:val="006043A4"/>
    <w:rsid w:val="00607155"/>
    <w:rsid w:val="006101E6"/>
    <w:rsid w:val="00610311"/>
    <w:rsid w:val="0061033B"/>
    <w:rsid w:val="00610C60"/>
    <w:rsid w:val="0061177A"/>
    <w:rsid w:val="0061428F"/>
    <w:rsid w:val="00614ADC"/>
    <w:rsid w:val="00614E36"/>
    <w:rsid w:val="00616275"/>
    <w:rsid w:val="00616F72"/>
    <w:rsid w:val="0062152C"/>
    <w:rsid w:val="00622539"/>
    <w:rsid w:val="00622867"/>
    <w:rsid w:val="00622DFD"/>
    <w:rsid w:val="00622F93"/>
    <w:rsid w:val="00623201"/>
    <w:rsid w:val="00623471"/>
    <w:rsid w:val="006239C8"/>
    <w:rsid w:val="00624587"/>
    <w:rsid w:val="006245C8"/>
    <w:rsid w:val="00624697"/>
    <w:rsid w:val="0062519C"/>
    <w:rsid w:val="00626993"/>
    <w:rsid w:val="00626B90"/>
    <w:rsid w:val="0062723C"/>
    <w:rsid w:val="00627E6C"/>
    <w:rsid w:val="0063028D"/>
    <w:rsid w:val="00630B08"/>
    <w:rsid w:val="0063131B"/>
    <w:rsid w:val="00631C45"/>
    <w:rsid w:val="0063404A"/>
    <w:rsid w:val="00634214"/>
    <w:rsid w:val="006343DF"/>
    <w:rsid w:val="00634763"/>
    <w:rsid w:val="00634FB0"/>
    <w:rsid w:val="0063572A"/>
    <w:rsid w:val="00635C15"/>
    <w:rsid w:val="00635CFD"/>
    <w:rsid w:val="00636701"/>
    <w:rsid w:val="00636BDD"/>
    <w:rsid w:val="0064016C"/>
    <w:rsid w:val="00640378"/>
    <w:rsid w:val="006409C9"/>
    <w:rsid w:val="00641D75"/>
    <w:rsid w:val="006438EF"/>
    <w:rsid w:val="006439D9"/>
    <w:rsid w:val="00644565"/>
    <w:rsid w:val="00644F69"/>
    <w:rsid w:val="00645379"/>
    <w:rsid w:val="006459E1"/>
    <w:rsid w:val="006478C9"/>
    <w:rsid w:val="00650437"/>
    <w:rsid w:val="00651332"/>
    <w:rsid w:val="00651D2F"/>
    <w:rsid w:val="00653D80"/>
    <w:rsid w:val="00653DCD"/>
    <w:rsid w:val="006547CA"/>
    <w:rsid w:val="00654BA4"/>
    <w:rsid w:val="00654E94"/>
    <w:rsid w:val="00655020"/>
    <w:rsid w:val="006553ED"/>
    <w:rsid w:val="006554FD"/>
    <w:rsid w:val="00655BB9"/>
    <w:rsid w:val="0065619C"/>
    <w:rsid w:val="00656CC4"/>
    <w:rsid w:val="006570AC"/>
    <w:rsid w:val="00661234"/>
    <w:rsid w:val="006614F7"/>
    <w:rsid w:val="0066152F"/>
    <w:rsid w:val="00661C4F"/>
    <w:rsid w:val="00661EC1"/>
    <w:rsid w:val="00662217"/>
    <w:rsid w:val="006629BC"/>
    <w:rsid w:val="00663E4F"/>
    <w:rsid w:val="006645B9"/>
    <w:rsid w:val="0066544E"/>
    <w:rsid w:val="00665770"/>
    <w:rsid w:val="00666291"/>
    <w:rsid w:val="00666AFD"/>
    <w:rsid w:val="0066747A"/>
    <w:rsid w:val="00667B88"/>
    <w:rsid w:val="00670328"/>
    <w:rsid w:val="00670DA4"/>
    <w:rsid w:val="006710BF"/>
    <w:rsid w:val="00671D93"/>
    <w:rsid w:val="00672D23"/>
    <w:rsid w:val="006733AA"/>
    <w:rsid w:val="006734DB"/>
    <w:rsid w:val="00674C4E"/>
    <w:rsid w:val="00675679"/>
    <w:rsid w:val="006757FE"/>
    <w:rsid w:val="00675A01"/>
    <w:rsid w:val="00676B53"/>
    <w:rsid w:val="00676CF3"/>
    <w:rsid w:val="006774A3"/>
    <w:rsid w:val="00677B75"/>
    <w:rsid w:val="00680ABC"/>
    <w:rsid w:val="00680E6B"/>
    <w:rsid w:val="00680E80"/>
    <w:rsid w:val="00681388"/>
    <w:rsid w:val="006814CE"/>
    <w:rsid w:val="0068180D"/>
    <w:rsid w:val="00681A89"/>
    <w:rsid w:val="0068283D"/>
    <w:rsid w:val="00682986"/>
    <w:rsid w:val="00685D8A"/>
    <w:rsid w:val="00685DCC"/>
    <w:rsid w:val="0068675B"/>
    <w:rsid w:val="0068740F"/>
    <w:rsid w:val="0069178A"/>
    <w:rsid w:val="00691E32"/>
    <w:rsid w:val="006929FC"/>
    <w:rsid w:val="006935D2"/>
    <w:rsid w:val="00693AE1"/>
    <w:rsid w:val="00693AE6"/>
    <w:rsid w:val="00693C2B"/>
    <w:rsid w:val="00693CA8"/>
    <w:rsid w:val="00694A51"/>
    <w:rsid w:val="00695126"/>
    <w:rsid w:val="00695BF9"/>
    <w:rsid w:val="00695D97"/>
    <w:rsid w:val="00695FF5"/>
    <w:rsid w:val="006973C5"/>
    <w:rsid w:val="00697654"/>
    <w:rsid w:val="006A0375"/>
    <w:rsid w:val="006A05C1"/>
    <w:rsid w:val="006A143E"/>
    <w:rsid w:val="006A145F"/>
    <w:rsid w:val="006A276F"/>
    <w:rsid w:val="006A2EC6"/>
    <w:rsid w:val="006A348A"/>
    <w:rsid w:val="006A3B0C"/>
    <w:rsid w:val="006A4004"/>
    <w:rsid w:val="006A5BB1"/>
    <w:rsid w:val="006A6D02"/>
    <w:rsid w:val="006A716B"/>
    <w:rsid w:val="006A75A1"/>
    <w:rsid w:val="006A7677"/>
    <w:rsid w:val="006A7ACD"/>
    <w:rsid w:val="006B0303"/>
    <w:rsid w:val="006B03FF"/>
    <w:rsid w:val="006B068B"/>
    <w:rsid w:val="006B07FD"/>
    <w:rsid w:val="006B1E84"/>
    <w:rsid w:val="006B2071"/>
    <w:rsid w:val="006B28C9"/>
    <w:rsid w:val="006B28D7"/>
    <w:rsid w:val="006B2B2B"/>
    <w:rsid w:val="006B35BB"/>
    <w:rsid w:val="006B37D6"/>
    <w:rsid w:val="006B3E47"/>
    <w:rsid w:val="006B3E4E"/>
    <w:rsid w:val="006B3E9B"/>
    <w:rsid w:val="006B41BB"/>
    <w:rsid w:val="006B50FA"/>
    <w:rsid w:val="006B57E4"/>
    <w:rsid w:val="006B5A7D"/>
    <w:rsid w:val="006B602A"/>
    <w:rsid w:val="006B703B"/>
    <w:rsid w:val="006B784F"/>
    <w:rsid w:val="006C04F3"/>
    <w:rsid w:val="006C11E1"/>
    <w:rsid w:val="006C1415"/>
    <w:rsid w:val="006C23ED"/>
    <w:rsid w:val="006C26EC"/>
    <w:rsid w:val="006C28C5"/>
    <w:rsid w:val="006C296C"/>
    <w:rsid w:val="006C2A0A"/>
    <w:rsid w:val="006C45C9"/>
    <w:rsid w:val="006C4A0D"/>
    <w:rsid w:val="006C4FE7"/>
    <w:rsid w:val="006C5352"/>
    <w:rsid w:val="006C575E"/>
    <w:rsid w:val="006C58B4"/>
    <w:rsid w:val="006C6364"/>
    <w:rsid w:val="006C68F6"/>
    <w:rsid w:val="006C7B43"/>
    <w:rsid w:val="006D0418"/>
    <w:rsid w:val="006D0B36"/>
    <w:rsid w:val="006D1480"/>
    <w:rsid w:val="006D1DE1"/>
    <w:rsid w:val="006D2B29"/>
    <w:rsid w:val="006D2D33"/>
    <w:rsid w:val="006D30A3"/>
    <w:rsid w:val="006D4A95"/>
    <w:rsid w:val="006D4B44"/>
    <w:rsid w:val="006D53C4"/>
    <w:rsid w:val="006D5565"/>
    <w:rsid w:val="006D58EF"/>
    <w:rsid w:val="006D59CB"/>
    <w:rsid w:val="006D6772"/>
    <w:rsid w:val="006D6C3B"/>
    <w:rsid w:val="006D6CB7"/>
    <w:rsid w:val="006D70DD"/>
    <w:rsid w:val="006D7327"/>
    <w:rsid w:val="006E181C"/>
    <w:rsid w:val="006E1CE8"/>
    <w:rsid w:val="006E1F6D"/>
    <w:rsid w:val="006E2B32"/>
    <w:rsid w:val="006E3F70"/>
    <w:rsid w:val="006E545A"/>
    <w:rsid w:val="006E6358"/>
    <w:rsid w:val="006E658B"/>
    <w:rsid w:val="006E6849"/>
    <w:rsid w:val="006E6909"/>
    <w:rsid w:val="006E766C"/>
    <w:rsid w:val="006F0C5E"/>
    <w:rsid w:val="006F0F66"/>
    <w:rsid w:val="006F2802"/>
    <w:rsid w:val="006F2B18"/>
    <w:rsid w:val="006F3E5D"/>
    <w:rsid w:val="006F4BDD"/>
    <w:rsid w:val="006F52A2"/>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6334"/>
    <w:rsid w:val="007063B0"/>
    <w:rsid w:val="007065E3"/>
    <w:rsid w:val="007066C1"/>
    <w:rsid w:val="00706E71"/>
    <w:rsid w:val="0070724F"/>
    <w:rsid w:val="00707904"/>
    <w:rsid w:val="00710538"/>
    <w:rsid w:val="00710C10"/>
    <w:rsid w:val="00710D49"/>
    <w:rsid w:val="00710F53"/>
    <w:rsid w:val="007111BF"/>
    <w:rsid w:val="0071255A"/>
    <w:rsid w:val="00712C31"/>
    <w:rsid w:val="00713F2A"/>
    <w:rsid w:val="00714289"/>
    <w:rsid w:val="00716118"/>
    <w:rsid w:val="007161C8"/>
    <w:rsid w:val="00716F1B"/>
    <w:rsid w:val="00717A53"/>
    <w:rsid w:val="00717E92"/>
    <w:rsid w:val="00720561"/>
    <w:rsid w:val="00721130"/>
    <w:rsid w:val="0072217B"/>
    <w:rsid w:val="0072244C"/>
    <w:rsid w:val="0072338A"/>
    <w:rsid w:val="0072344C"/>
    <w:rsid w:val="007236FE"/>
    <w:rsid w:val="00725B7F"/>
    <w:rsid w:val="00725F0C"/>
    <w:rsid w:val="0072778B"/>
    <w:rsid w:val="00730147"/>
    <w:rsid w:val="00730185"/>
    <w:rsid w:val="00730943"/>
    <w:rsid w:val="00731CC4"/>
    <w:rsid w:val="00731F06"/>
    <w:rsid w:val="00733384"/>
    <w:rsid w:val="00733740"/>
    <w:rsid w:val="00734C42"/>
    <w:rsid w:val="00735008"/>
    <w:rsid w:val="00735269"/>
    <w:rsid w:val="0073562B"/>
    <w:rsid w:val="0073590E"/>
    <w:rsid w:val="007360AB"/>
    <w:rsid w:val="00736237"/>
    <w:rsid w:val="00736A09"/>
    <w:rsid w:val="007371C5"/>
    <w:rsid w:val="00737498"/>
    <w:rsid w:val="00737FCE"/>
    <w:rsid w:val="0074190E"/>
    <w:rsid w:val="00741A66"/>
    <w:rsid w:val="007422EC"/>
    <w:rsid w:val="00742671"/>
    <w:rsid w:val="00742881"/>
    <w:rsid w:val="00742B0A"/>
    <w:rsid w:val="00743368"/>
    <w:rsid w:val="007433AF"/>
    <w:rsid w:val="007464D4"/>
    <w:rsid w:val="00750F2B"/>
    <w:rsid w:val="00751220"/>
    <w:rsid w:val="0075188E"/>
    <w:rsid w:val="00752114"/>
    <w:rsid w:val="007535B5"/>
    <w:rsid w:val="00757FD0"/>
    <w:rsid w:val="00760DF7"/>
    <w:rsid w:val="007614DC"/>
    <w:rsid w:val="00761513"/>
    <w:rsid w:val="00761571"/>
    <w:rsid w:val="007625A2"/>
    <w:rsid w:val="00763300"/>
    <w:rsid w:val="00763BCC"/>
    <w:rsid w:val="00763C23"/>
    <w:rsid w:val="00766071"/>
    <w:rsid w:val="00766257"/>
    <w:rsid w:val="00766356"/>
    <w:rsid w:val="007665F7"/>
    <w:rsid w:val="00766FB6"/>
    <w:rsid w:val="00767319"/>
    <w:rsid w:val="00767B71"/>
    <w:rsid w:val="0077080C"/>
    <w:rsid w:val="0077106E"/>
    <w:rsid w:val="00771D79"/>
    <w:rsid w:val="00771DB8"/>
    <w:rsid w:val="0077239B"/>
    <w:rsid w:val="00774FAD"/>
    <w:rsid w:val="00775499"/>
    <w:rsid w:val="00775BC3"/>
    <w:rsid w:val="00775E36"/>
    <w:rsid w:val="0077644C"/>
    <w:rsid w:val="0078020B"/>
    <w:rsid w:val="0078046C"/>
    <w:rsid w:val="00781EB5"/>
    <w:rsid w:val="00781FFC"/>
    <w:rsid w:val="00782009"/>
    <w:rsid w:val="00782332"/>
    <w:rsid w:val="00782B0C"/>
    <w:rsid w:val="00783A17"/>
    <w:rsid w:val="00783C2A"/>
    <w:rsid w:val="00783E14"/>
    <w:rsid w:val="00784C2B"/>
    <w:rsid w:val="0078512B"/>
    <w:rsid w:val="00785967"/>
    <w:rsid w:val="0078604C"/>
    <w:rsid w:val="00786A8D"/>
    <w:rsid w:val="00787188"/>
    <w:rsid w:val="0078733E"/>
    <w:rsid w:val="00790E8F"/>
    <w:rsid w:val="00791B86"/>
    <w:rsid w:val="0079339D"/>
    <w:rsid w:val="00793726"/>
    <w:rsid w:val="00793D5C"/>
    <w:rsid w:val="00794B02"/>
    <w:rsid w:val="007956F1"/>
    <w:rsid w:val="0079587B"/>
    <w:rsid w:val="00796477"/>
    <w:rsid w:val="007967ED"/>
    <w:rsid w:val="007A0381"/>
    <w:rsid w:val="007A1094"/>
    <w:rsid w:val="007A17D9"/>
    <w:rsid w:val="007A1AAB"/>
    <w:rsid w:val="007A2967"/>
    <w:rsid w:val="007A2BAE"/>
    <w:rsid w:val="007A3462"/>
    <w:rsid w:val="007A3B34"/>
    <w:rsid w:val="007A44F0"/>
    <w:rsid w:val="007A4A27"/>
    <w:rsid w:val="007A4C95"/>
    <w:rsid w:val="007A5172"/>
    <w:rsid w:val="007A5652"/>
    <w:rsid w:val="007A5CF7"/>
    <w:rsid w:val="007A637A"/>
    <w:rsid w:val="007A7251"/>
    <w:rsid w:val="007A78E8"/>
    <w:rsid w:val="007B011F"/>
    <w:rsid w:val="007B2899"/>
    <w:rsid w:val="007B3E8C"/>
    <w:rsid w:val="007B4106"/>
    <w:rsid w:val="007B45F1"/>
    <w:rsid w:val="007B4C81"/>
    <w:rsid w:val="007B51E9"/>
    <w:rsid w:val="007B588E"/>
    <w:rsid w:val="007B6E2F"/>
    <w:rsid w:val="007B756A"/>
    <w:rsid w:val="007B76C5"/>
    <w:rsid w:val="007B7B71"/>
    <w:rsid w:val="007C071B"/>
    <w:rsid w:val="007C0B12"/>
    <w:rsid w:val="007C0CA2"/>
    <w:rsid w:val="007C1513"/>
    <w:rsid w:val="007C1766"/>
    <w:rsid w:val="007C1D5A"/>
    <w:rsid w:val="007C1FCD"/>
    <w:rsid w:val="007C29DB"/>
    <w:rsid w:val="007C30A3"/>
    <w:rsid w:val="007C367D"/>
    <w:rsid w:val="007C4F1A"/>
    <w:rsid w:val="007C5461"/>
    <w:rsid w:val="007C5F59"/>
    <w:rsid w:val="007C636D"/>
    <w:rsid w:val="007C7758"/>
    <w:rsid w:val="007D004C"/>
    <w:rsid w:val="007D024E"/>
    <w:rsid w:val="007D0395"/>
    <w:rsid w:val="007D04AA"/>
    <w:rsid w:val="007D0937"/>
    <w:rsid w:val="007D0C4A"/>
    <w:rsid w:val="007D0CD6"/>
    <w:rsid w:val="007D0D03"/>
    <w:rsid w:val="007D0F2A"/>
    <w:rsid w:val="007D1CFF"/>
    <w:rsid w:val="007D2013"/>
    <w:rsid w:val="007D2452"/>
    <w:rsid w:val="007D2CEB"/>
    <w:rsid w:val="007D36B1"/>
    <w:rsid w:val="007D3752"/>
    <w:rsid w:val="007D4525"/>
    <w:rsid w:val="007D4B77"/>
    <w:rsid w:val="007D4EB9"/>
    <w:rsid w:val="007D5F18"/>
    <w:rsid w:val="007D5F7C"/>
    <w:rsid w:val="007D64D1"/>
    <w:rsid w:val="007D6C16"/>
    <w:rsid w:val="007D6E94"/>
    <w:rsid w:val="007D7492"/>
    <w:rsid w:val="007D7E45"/>
    <w:rsid w:val="007E09E9"/>
    <w:rsid w:val="007E0B4A"/>
    <w:rsid w:val="007E1C54"/>
    <w:rsid w:val="007E266F"/>
    <w:rsid w:val="007E343A"/>
    <w:rsid w:val="007E3E19"/>
    <w:rsid w:val="007E4229"/>
    <w:rsid w:val="007E42C8"/>
    <w:rsid w:val="007E4ACF"/>
    <w:rsid w:val="007E504D"/>
    <w:rsid w:val="007E54B6"/>
    <w:rsid w:val="007E5742"/>
    <w:rsid w:val="007E68A5"/>
    <w:rsid w:val="007E68FC"/>
    <w:rsid w:val="007E756C"/>
    <w:rsid w:val="007F04C5"/>
    <w:rsid w:val="007F1BCD"/>
    <w:rsid w:val="007F2ADD"/>
    <w:rsid w:val="007F2B09"/>
    <w:rsid w:val="007F3573"/>
    <w:rsid w:val="007F362E"/>
    <w:rsid w:val="007F412B"/>
    <w:rsid w:val="007F431A"/>
    <w:rsid w:val="007F4CB3"/>
    <w:rsid w:val="007F504F"/>
    <w:rsid w:val="007F581D"/>
    <w:rsid w:val="007F5A97"/>
    <w:rsid w:val="007F6A99"/>
    <w:rsid w:val="007F6E66"/>
    <w:rsid w:val="007F7258"/>
    <w:rsid w:val="007F779A"/>
    <w:rsid w:val="00801070"/>
    <w:rsid w:val="00801149"/>
    <w:rsid w:val="00802517"/>
    <w:rsid w:val="008027EA"/>
    <w:rsid w:val="008031DE"/>
    <w:rsid w:val="00803581"/>
    <w:rsid w:val="00804A9A"/>
    <w:rsid w:val="00804CBE"/>
    <w:rsid w:val="00804D48"/>
    <w:rsid w:val="00805434"/>
    <w:rsid w:val="008054BF"/>
    <w:rsid w:val="008055ED"/>
    <w:rsid w:val="00805681"/>
    <w:rsid w:val="00805B44"/>
    <w:rsid w:val="00805B8C"/>
    <w:rsid w:val="00805FF2"/>
    <w:rsid w:val="0080700B"/>
    <w:rsid w:val="008075D9"/>
    <w:rsid w:val="00807785"/>
    <w:rsid w:val="00807B1A"/>
    <w:rsid w:val="008100E8"/>
    <w:rsid w:val="00810239"/>
    <w:rsid w:val="008107F4"/>
    <w:rsid w:val="00811D00"/>
    <w:rsid w:val="00811F18"/>
    <w:rsid w:val="00811F1A"/>
    <w:rsid w:val="00812238"/>
    <w:rsid w:val="00812FD7"/>
    <w:rsid w:val="008135F6"/>
    <w:rsid w:val="008137DE"/>
    <w:rsid w:val="00813C45"/>
    <w:rsid w:val="008159C7"/>
    <w:rsid w:val="00815E8F"/>
    <w:rsid w:val="008163AC"/>
    <w:rsid w:val="008176B7"/>
    <w:rsid w:val="00817E4B"/>
    <w:rsid w:val="00821F5F"/>
    <w:rsid w:val="00822170"/>
    <w:rsid w:val="00823227"/>
    <w:rsid w:val="00823615"/>
    <w:rsid w:val="008255C7"/>
    <w:rsid w:val="008257E3"/>
    <w:rsid w:val="00825B33"/>
    <w:rsid w:val="008268F8"/>
    <w:rsid w:val="00826F17"/>
    <w:rsid w:val="0082742E"/>
    <w:rsid w:val="008275D4"/>
    <w:rsid w:val="0083023C"/>
    <w:rsid w:val="00830B5C"/>
    <w:rsid w:val="00830C0F"/>
    <w:rsid w:val="00831628"/>
    <w:rsid w:val="00831B69"/>
    <w:rsid w:val="00832D34"/>
    <w:rsid w:val="008339A0"/>
    <w:rsid w:val="00833A97"/>
    <w:rsid w:val="00833D06"/>
    <w:rsid w:val="008355F0"/>
    <w:rsid w:val="00836054"/>
    <w:rsid w:val="00836447"/>
    <w:rsid w:val="008371FE"/>
    <w:rsid w:val="008377DD"/>
    <w:rsid w:val="008402B1"/>
    <w:rsid w:val="008406E5"/>
    <w:rsid w:val="00840DD2"/>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756E"/>
    <w:rsid w:val="00851EA6"/>
    <w:rsid w:val="008525D8"/>
    <w:rsid w:val="00852EA6"/>
    <w:rsid w:val="00853B16"/>
    <w:rsid w:val="0085424D"/>
    <w:rsid w:val="00854A3B"/>
    <w:rsid w:val="00854CD3"/>
    <w:rsid w:val="008557EC"/>
    <w:rsid w:val="00855945"/>
    <w:rsid w:val="00855D25"/>
    <w:rsid w:val="00855E7E"/>
    <w:rsid w:val="00855F0F"/>
    <w:rsid w:val="00857A29"/>
    <w:rsid w:val="00857D37"/>
    <w:rsid w:val="008613A2"/>
    <w:rsid w:val="00861745"/>
    <w:rsid w:val="0086233E"/>
    <w:rsid w:val="00862BBC"/>
    <w:rsid w:val="008630CC"/>
    <w:rsid w:val="008633AF"/>
    <w:rsid w:val="00864A29"/>
    <w:rsid w:val="00864F46"/>
    <w:rsid w:val="008654AF"/>
    <w:rsid w:val="00865577"/>
    <w:rsid w:val="0086644E"/>
    <w:rsid w:val="008673D2"/>
    <w:rsid w:val="008701F0"/>
    <w:rsid w:val="008703E3"/>
    <w:rsid w:val="00872305"/>
    <w:rsid w:val="00872508"/>
    <w:rsid w:val="008737EB"/>
    <w:rsid w:val="00874210"/>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3636"/>
    <w:rsid w:val="008846C8"/>
    <w:rsid w:val="00884A10"/>
    <w:rsid w:val="00884A28"/>
    <w:rsid w:val="00885AF5"/>
    <w:rsid w:val="00887551"/>
    <w:rsid w:val="00890226"/>
    <w:rsid w:val="008902C1"/>
    <w:rsid w:val="00890848"/>
    <w:rsid w:val="00890A8C"/>
    <w:rsid w:val="008914CF"/>
    <w:rsid w:val="008918A3"/>
    <w:rsid w:val="0089229E"/>
    <w:rsid w:val="008924D4"/>
    <w:rsid w:val="008955FF"/>
    <w:rsid w:val="00895709"/>
    <w:rsid w:val="008958E4"/>
    <w:rsid w:val="00895A5E"/>
    <w:rsid w:val="00896038"/>
    <w:rsid w:val="00897817"/>
    <w:rsid w:val="008979A6"/>
    <w:rsid w:val="008A1245"/>
    <w:rsid w:val="008A3999"/>
    <w:rsid w:val="008A3F02"/>
    <w:rsid w:val="008A3FD2"/>
    <w:rsid w:val="008A456A"/>
    <w:rsid w:val="008A456C"/>
    <w:rsid w:val="008A486F"/>
    <w:rsid w:val="008A5751"/>
    <w:rsid w:val="008A5C5C"/>
    <w:rsid w:val="008A699E"/>
    <w:rsid w:val="008A6BF0"/>
    <w:rsid w:val="008A7923"/>
    <w:rsid w:val="008A7960"/>
    <w:rsid w:val="008A7BCB"/>
    <w:rsid w:val="008B018A"/>
    <w:rsid w:val="008B044D"/>
    <w:rsid w:val="008B0AD5"/>
    <w:rsid w:val="008B103E"/>
    <w:rsid w:val="008B20E3"/>
    <w:rsid w:val="008B25D4"/>
    <w:rsid w:val="008B2DCA"/>
    <w:rsid w:val="008B2E2C"/>
    <w:rsid w:val="008B383C"/>
    <w:rsid w:val="008B4BC2"/>
    <w:rsid w:val="008B528D"/>
    <w:rsid w:val="008B5E28"/>
    <w:rsid w:val="008B65B0"/>
    <w:rsid w:val="008B6DB2"/>
    <w:rsid w:val="008B7F44"/>
    <w:rsid w:val="008C002C"/>
    <w:rsid w:val="008C0342"/>
    <w:rsid w:val="008C03A2"/>
    <w:rsid w:val="008C0823"/>
    <w:rsid w:val="008C0CF2"/>
    <w:rsid w:val="008C2203"/>
    <w:rsid w:val="008C23D9"/>
    <w:rsid w:val="008C2D75"/>
    <w:rsid w:val="008C2EF5"/>
    <w:rsid w:val="008C374B"/>
    <w:rsid w:val="008C474E"/>
    <w:rsid w:val="008C5AEA"/>
    <w:rsid w:val="008C5E0C"/>
    <w:rsid w:val="008C6446"/>
    <w:rsid w:val="008C6A76"/>
    <w:rsid w:val="008C7F9A"/>
    <w:rsid w:val="008C7FA3"/>
    <w:rsid w:val="008D04BB"/>
    <w:rsid w:val="008D17F8"/>
    <w:rsid w:val="008D193F"/>
    <w:rsid w:val="008D19B0"/>
    <w:rsid w:val="008D1B01"/>
    <w:rsid w:val="008D30DF"/>
    <w:rsid w:val="008D3A21"/>
    <w:rsid w:val="008D40EE"/>
    <w:rsid w:val="008D557F"/>
    <w:rsid w:val="008D589A"/>
    <w:rsid w:val="008D5BE0"/>
    <w:rsid w:val="008D6448"/>
    <w:rsid w:val="008D6780"/>
    <w:rsid w:val="008D68DE"/>
    <w:rsid w:val="008D696E"/>
    <w:rsid w:val="008D6BFC"/>
    <w:rsid w:val="008D7148"/>
    <w:rsid w:val="008D72FA"/>
    <w:rsid w:val="008D7352"/>
    <w:rsid w:val="008E0DC2"/>
    <w:rsid w:val="008E13CC"/>
    <w:rsid w:val="008E14C5"/>
    <w:rsid w:val="008E176F"/>
    <w:rsid w:val="008E1A6C"/>
    <w:rsid w:val="008E274D"/>
    <w:rsid w:val="008E2995"/>
    <w:rsid w:val="008E2F06"/>
    <w:rsid w:val="008E4E77"/>
    <w:rsid w:val="008E54E5"/>
    <w:rsid w:val="008E5A4C"/>
    <w:rsid w:val="008E7948"/>
    <w:rsid w:val="008E7A55"/>
    <w:rsid w:val="008F0266"/>
    <w:rsid w:val="008F0B71"/>
    <w:rsid w:val="008F1320"/>
    <w:rsid w:val="008F1613"/>
    <w:rsid w:val="008F18B6"/>
    <w:rsid w:val="008F18B7"/>
    <w:rsid w:val="008F1CF2"/>
    <w:rsid w:val="008F26B0"/>
    <w:rsid w:val="008F2765"/>
    <w:rsid w:val="008F3AE7"/>
    <w:rsid w:val="008F481F"/>
    <w:rsid w:val="008F49C7"/>
    <w:rsid w:val="008F4D1C"/>
    <w:rsid w:val="008F5855"/>
    <w:rsid w:val="008F6005"/>
    <w:rsid w:val="008F6632"/>
    <w:rsid w:val="008F68C7"/>
    <w:rsid w:val="008F6978"/>
    <w:rsid w:val="008F76A2"/>
    <w:rsid w:val="00900226"/>
    <w:rsid w:val="00900CA2"/>
    <w:rsid w:val="0090136F"/>
    <w:rsid w:val="009014ED"/>
    <w:rsid w:val="00901662"/>
    <w:rsid w:val="0090209A"/>
    <w:rsid w:val="00902417"/>
    <w:rsid w:val="00902A22"/>
    <w:rsid w:val="009057C7"/>
    <w:rsid w:val="00905A6F"/>
    <w:rsid w:val="00906976"/>
    <w:rsid w:val="00910418"/>
    <w:rsid w:val="009105AB"/>
    <w:rsid w:val="009108E7"/>
    <w:rsid w:val="00910F1E"/>
    <w:rsid w:val="0091136F"/>
    <w:rsid w:val="00911C2D"/>
    <w:rsid w:val="00911ECB"/>
    <w:rsid w:val="0091218B"/>
    <w:rsid w:val="00913086"/>
    <w:rsid w:val="009148D2"/>
    <w:rsid w:val="00916590"/>
    <w:rsid w:val="00920082"/>
    <w:rsid w:val="00921F03"/>
    <w:rsid w:val="0092273B"/>
    <w:rsid w:val="00922B9F"/>
    <w:rsid w:val="0092310B"/>
    <w:rsid w:val="00923ABF"/>
    <w:rsid w:val="00924071"/>
    <w:rsid w:val="0092496F"/>
    <w:rsid w:val="009249C1"/>
    <w:rsid w:val="00924AB5"/>
    <w:rsid w:val="00925602"/>
    <w:rsid w:val="0092741C"/>
    <w:rsid w:val="009300B7"/>
    <w:rsid w:val="009305A5"/>
    <w:rsid w:val="009305E9"/>
    <w:rsid w:val="0093064C"/>
    <w:rsid w:val="00933C7E"/>
    <w:rsid w:val="00934BB9"/>
    <w:rsid w:val="00937945"/>
    <w:rsid w:val="00937B84"/>
    <w:rsid w:val="00937E21"/>
    <w:rsid w:val="00940151"/>
    <w:rsid w:val="00940E4C"/>
    <w:rsid w:val="00940E9E"/>
    <w:rsid w:val="00941575"/>
    <w:rsid w:val="00941604"/>
    <w:rsid w:val="009418FA"/>
    <w:rsid w:val="0094250D"/>
    <w:rsid w:val="009425D5"/>
    <w:rsid w:val="00942F00"/>
    <w:rsid w:val="0094452A"/>
    <w:rsid w:val="00945D7E"/>
    <w:rsid w:val="009464E6"/>
    <w:rsid w:val="00946773"/>
    <w:rsid w:val="00946879"/>
    <w:rsid w:val="00946F8E"/>
    <w:rsid w:val="009470CA"/>
    <w:rsid w:val="00947425"/>
    <w:rsid w:val="009474E7"/>
    <w:rsid w:val="009475D2"/>
    <w:rsid w:val="00947873"/>
    <w:rsid w:val="00950078"/>
    <w:rsid w:val="00950396"/>
    <w:rsid w:val="00951691"/>
    <w:rsid w:val="00952F42"/>
    <w:rsid w:val="009562D1"/>
    <w:rsid w:val="0095633B"/>
    <w:rsid w:val="00956F25"/>
    <w:rsid w:val="009619EE"/>
    <w:rsid w:val="00961CA3"/>
    <w:rsid w:val="00964084"/>
    <w:rsid w:val="009648A6"/>
    <w:rsid w:val="009655B6"/>
    <w:rsid w:val="009665AF"/>
    <w:rsid w:val="00967651"/>
    <w:rsid w:val="009701BD"/>
    <w:rsid w:val="0097085E"/>
    <w:rsid w:val="00970B97"/>
    <w:rsid w:val="0097106E"/>
    <w:rsid w:val="009711FC"/>
    <w:rsid w:val="00971309"/>
    <w:rsid w:val="00971386"/>
    <w:rsid w:val="00971400"/>
    <w:rsid w:val="00971BF1"/>
    <w:rsid w:val="00971FBC"/>
    <w:rsid w:val="009726AA"/>
    <w:rsid w:val="00972EFE"/>
    <w:rsid w:val="00973AE9"/>
    <w:rsid w:val="00973D84"/>
    <w:rsid w:val="00973F18"/>
    <w:rsid w:val="00974688"/>
    <w:rsid w:val="009759C6"/>
    <w:rsid w:val="00975FA2"/>
    <w:rsid w:val="00976623"/>
    <w:rsid w:val="009774C9"/>
    <w:rsid w:val="00980C67"/>
    <w:rsid w:val="009822A4"/>
    <w:rsid w:val="00983696"/>
    <w:rsid w:val="00983B9A"/>
    <w:rsid w:val="0098448F"/>
    <w:rsid w:val="00984586"/>
    <w:rsid w:val="00984D24"/>
    <w:rsid w:val="00984EFB"/>
    <w:rsid w:val="00985745"/>
    <w:rsid w:val="0098604B"/>
    <w:rsid w:val="00986EE0"/>
    <w:rsid w:val="00986F39"/>
    <w:rsid w:val="0099157A"/>
    <w:rsid w:val="009915CB"/>
    <w:rsid w:val="00991FAC"/>
    <w:rsid w:val="009926BF"/>
    <w:rsid w:val="00992B84"/>
    <w:rsid w:val="00992D71"/>
    <w:rsid w:val="00993BD3"/>
    <w:rsid w:val="00995383"/>
    <w:rsid w:val="00996F0C"/>
    <w:rsid w:val="0099726B"/>
    <w:rsid w:val="0099726C"/>
    <w:rsid w:val="00997AF8"/>
    <w:rsid w:val="009A011B"/>
    <w:rsid w:val="009A02E6"/>
    <w:rsid w:val="009A0C8E"/>
    <w:rsid w:val="009A12D8"/>
    <w:rsid w:val="009A1913"/>
    <w:rsid w:val="009A22C0"/>
    <w:rsid w:val="009A26C2"/>
    <w:rsid w:val="009A2BEF"/>
    <w:rsid w:val="009A2F52"/>
    <w:rsid w:val="009A3077"/>
    <w:rsid w:val="009A3395"/>
    <w:rsid w:val="009A3555"/>
    <w:rsid w:val="009A39DD"/>
    <w:rsid w:val="009A3E9C"/>
    <w:rsid w:val="009A41F7"/>
    <w:rsid w:val="009A444E"/>
    <w:rsid w:val="009A4458"/>
    <w:rsid w:val="009A4D71"/>
    <w:rsid w:val="009A6899"/>
    <w:rsid w:val="009A6CED"/>
    <w:rsid w:val="009A6DF4"/>
    <w:rsid w:val="009A6FD6"/>
    <w:rsid w:val="009A76C3"/>
    <w:rsid w:val="009A78D3"/>
    <w:rsid w:val="009B0A98"/>
    <w:rsid w:val="009B1D0E"/>
    <w:rsid w:val="009B1E4A"/>
    <w:rsid w:val="009B2582"/>
    <w:rsid w:val="009B25F7"/>
    <w:rsid w:val="009B3094"/>
    <w:rsid w:val="009B336C"/>
    <w:rsid w:val="009B33F8"/>
    <w:rsid w:val="009B3E01"/>
    <w:rsid w:val="009B46A5"/>
    <w:rsid w:val="009B5028"/>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49D8"/>
    <w:rsid w:val="009C4C64"/>
    <w:rsid w:val="009C4EAA"/>
    <w:rsid w:val="009C59D6"/>
    <w:rsid w:val="009C5F1C"/>
    <w:rsid w:val="009C670B"/>
    <w:rsid w:val="009C6D39"/>
    <w:rsid w:val="009C759E"/>
    <w:rsid w:val="009C7675"/>
    <w:rsid w:val="009C7A9C"/>
    <w:rsid w:val="009C7E4C"/>
    <w:rsid w:val="009D04E4"/>
    <w:rsid w:val="009D1F76"/>
    <w:rsid w:val="009D244C"/>
    <w:rsid w:val="009D3048"/>
    <w:rsid w:val="009D362A"/>
    <w:rsid w:val="009D38B5"/>
    <w:rsid w:val="009D3F37"/>
    <w:rsid w:val="009D5403"/>
    <w:rsid w:val="009D5516"/>
    <w:rsid w:val="009D6624"/>
    <w:rsid w:val="009D7EE3"/>
    <w:rsid w:val="009E0EDE"/>
    <w:rsid w:val="009E118D"/>
    <w:rsid w:val="009E155C"/>
    <w:rsid w:val="009E15C5"/>
    <w:rsid w:val="009E1C6C"/>
    <w:rsid w:val="009E1D3C"/>
    <w:rsid w:val="009E2020"/>
    <w:rsid w:val="009E31D5"/>
    <w:rsid w:val="009E4B3F"/>
    <w:rsid w:val="009E54AD"/>
    <w:rsid w:val="009E6C3B"/>
    <w:rsid w:val="009E7799"/>
    <w:rsid w:val="009F1598"/>
    <w:rsid w:val="009F281F"/>
    <w:rsid w:val="009F2C6F"/>
    <w:rsid w:val="009F2DCB"/>
    <w:rsid w:val="009F3284"/>
    <w:rsid w:val="009F335D"/>
    <w:rsid w:val="009F36E8"/>
    <w:rsid w:val="009F4452"/>
    <w:rsid w:val="009F6787"/>
    <w:rsid w:val="009F74AB"/>
    <w:rsid w:val="009F7538"/>
    <w:rsid w:val="009F783B"/>
    <w:rsid w:val="009F78FF"/>
    <w:rsid w:val="00A00519"/>
    <w:rsid w:val="00A00831"/>
    <w:rsid w:val="00A010C9"/>
    <w:rsid w:val="00A010FE"/>
    <w:rsid w:val="00A01111"/>
    <w:rsid w:val="00A01EEF"/>
    <w:rsid w:val="00A020B4"/>
    <w:rsid w:val="00A02A1D"/>
    <w:rsid w:val="00A0309C"/>
    <w:rsid w:val="00A03205"/>
    <w:rsid w:val="00A0330E"/>
    <w:rsid w:val="00A0333B"/>
    <w:rsid w:val="00A040F6"/>
    <w:rsid w:val="00A0422E"/>
    <w:rsid w:val="00A05272"/>
    <w:rsid w:val="00A05288"/>
    <w:rsid w:val="00A052B6"/>
    <w:rsid w:val="00A06F4B"/>
    <w:rsid w:val="00A072F4"/>
    <w:rsid w:val="00A07449"/>
    <w:rsid w:val="00A0759F"/>
    <w:rsid w:val="00A104F3"/>
    <w:rsid w:val="00A11F96"/>
    <w:rsid w:val="00A11FB4"/>
    <w:rsid w:val="00A12A5A"/>
    <w:rsid w:val="00A134BB"/>
    <w:rsid w:val="00A13631"/>
    <w:rsid w:val="00A13C44"/>
    <w:rsid w:val="00A16CDF"/>
    <w:rsid w:val="00A16F6F"/>
    <w:rsid w:val="00A17DB0"/>
    <w:rsid w:val="00A20497"/>
    <w:rsid w:val="00A21307"/>
    <w:rsid w:val="00A22540"/>
    <w:rsid w:val="00A2362F"/>
    <w:rsid w:val="00A23B79"/>
    <w:rsid w:val="00A23D83"/>
    <w:rsid w:val="00A25ED6"/>
    <w:rsid w:val="00A2610B"/>
    <w:rsid w:val="00A27BDE"/>
    <w:rsid w:val="00A27FCB"/>
    <w:rsid w:val="00A30542"/>
    <w:rsid w:val="00A30C27"/>
    <w:rsid w:val="00A330D1"/>
    <w:rsid w:val="00A3355F"/>
    <w:rsid w:val="00A337FF"/>
    <w:rsid w:val="00A347BD"/>
    <w:rsid w:val="00A35B9D"/>
    <w:rsid w:val="00A35E32"/>
    <w:rsid w:val="00A3697F"/>
    <w:rsid w:val="00A36CC7"/>
    <w:rsid w:val="00A36FB3"/>
    <w:rsid w:val="00A406D6"/>
    <w:rsid w:val="00A41128"/>
    <w:rsid w:val="00A41C07"/>
    <w:rsid w:val="00A4280E"/>
    <w:rsid w:val="00A42B0A"/>
    <w:rsid w:val="00A42D6B"/>
    <w:rsid w:val="00A436B5"/>
    <w:rsid w:val="00A43F36"/>
    <w:rsid w:val="00A44802"/>
    <w:rsid w:val="00A44CFB"/>
    <w:rsid w:val="00A45ABF"/>
    <w:rsid w:val="00A4616D"/>
    <w:rsid w:val="00A46709"/>
    <w:rsid w:val="00A467FF"/>
    <w:rsid w:val="00A46A60"/>
    <w:rsid w:val="00A50304"/>
    <w:rsid w:val="00A509FF"/>
    <w:rsid w:val="00A50F1A"/>
    <w:rsid w:val="00A51B9C"/>
    <w:rsid w:val="00A51F2F"/>
    <w:rsid w:val="00A5245E"/>
    <w:rsid w:val="00A52BF0"/>
    <w:rsid w:val="00A52F0A"/>
    <w:rsid w:val="00A53235"/>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2BA2"/>
    <w:rsid w:val="00A63302"/>
    <w:rsid w:val="00A63447"/>
    <w:rsid w:val="00A65243"/>
    <w:rsid w:val="00A66427"/>
    <w:rsid w:val="00A66BA2"/>
    <w:rsid w:val="00A66F5E"/>
    <w:rsid w:val="00A671B9"/>
    <w:rsid w:val="00A674EB"/>
    <w:rsid w:val="00A67832"/>
    <w:rsid w:val="00A67A4E"/>
    <w:rsid w:val="00A70393"/>
    <w:rsid w:val="00A70964"/>
    <w:rsid w:val="00A725D1"/>
    <w:rsid w:val="00A7288B"/>
    <w:rsid w:val="00A734EC"/>
    <w:rsid w:val="00A73914"/>
    <w:rsid w:val="00A74D22"/>
    <w:rsid w:val="00A75AFC"/>
    <w:rsid w:val="00A76868"/>
    <w:rsid w:val="00A771F4"/>
    <w:rsid w:val="00A772DB"/>
    <w:rsid w:val="00A77543"/>
    <w:rsid w:val="00A77F4F"/>
    <w:rsid w:val="00A8138F"/>
    <w:rsid w:val="00A816C7"/>
    <w:rsid w:val="00A81F66"/>
    <w:rsid w:val="00A827A3"/>
    <w:rsid w:val="00A82B29"/>
    <w:rsid w:val="00A8325E"/>
    <w:rsid w:val="00A8326F"/>
    <w:rsid w:val="00A83381"/>
    <w:rsid w:val="00A84248"/>
    <w:rsid w:val="00A85778"/>
    <w:rsid w:val="00A85937"/>
    <w:rsid w:val="00A87569"/>
    <w:rsid w:val="00A901EE"/>
    <w:rsid w:val="00A902D2"/>
    <w:rsid w:val="00A91466"/>
    <w:rsid w:val="00A91C6F"/>
    <w:rsid w:val="00A92753"/>
    <w:rsid w:val="00A947C3"/>
    <w:rsid w:val="00A94E9E"/>
    <w:rsid w:val="00A95735"/>
    <w:rsid w:val="00A95CC5"/>
    <w:rsid w:val="00A95E13"/>
    <w:rsid w:val="00A96514"/>
    <w:rsid w:val="00A967E4"/>
    <w:rsid w:val="00A968AA"/>
    <w:rsid w:val="00A97121"/>
    <w:rsid w:val="00A97407"/>
    <w:rsid w:val="00A97BBD"/>
    <w:rsid w:val="00AA0234"/>
    <w:rsid w:val="00AA0AFC"/>
    <w:rsid w:val="00AA1158"/>
    <w:rsid w:val="00AA2050"/>
    <w:rsid w:val="00AA20B8"/>
    <w:rsid w:val="00AA2B08"/>
    <w:rsid w:val="00AA2C59"/>
    <w:rsid w:val="00AA3559"/>
    <w:rsid w:val="00AA3B18"/>
    <w:rsid w:val="00AA3FCB"/>
    <w:rsid w:val="00AA470E"/>
    <w:rsid w:val="00AA5004"/>
    <w:rsid w:val="00AA60F4"/>
    <w:rsid w:val="00AB1534"/>
    <w:rsid w:val="00AB17BC"/>
    <w:rsid w:val="00AB1AA4"/>
    <w:rsid w:val="00AB2140"/>
    <w:rsid w:val="00AB28F2"/>
    <w:rsid w:val="00AB2B31"/>
    <w:rsid w:val="00AB2BC2"/>
    <w:rsid w:val="00AB2BC9"/>
    <w:rsid w:val="00AB3875"/>
    <w:rsid w:val="00AB3C35"/>
    <w:rsid w:val="00AB3D3D"/>
    <w:rsid w:val="00AB3E29"/>
    <w:rsid w:val="00AB47E5"/>
    <w:rsid w:val="00AB49ED"/>
    <w:rsid w:val="00AB4D2D"/>
    <w:rsid w:val="00AB5306"/>
    <w:rsid w:val="00AB5337"/>
    <w:rsid w:val="00AB5628"/>
    <w:rsid w:val="00AB5C70"/>
    <w:rsid w:val="00AB6859"/>
    <w:rsid w:val="00AC0145"/>
    <w:rsid w:val="00AC16AB"/>
    <w:rsid w:val="00AC1F85"/>
    <w:rsid w:val="00AC20A3"/>
    <w:rsid w:val="00AC236D"/>
    <w:rsid w:val="00AC265F"/>
    <w:rsid w:val="00AC33D1"/>
    <w:rsid w:val="00AC35BF"/>
    <w:rsid w:val="00AC389E"/>
    <w:rsid w:val="00AC4BC0"/>
    <w:rsid w:val="00AC5269"/>
    <w:rsid w:val="00AC564E"/>
    <w:rsid w:val="00AC6AA3"/>
    <w:rsid w:val="00AC714C"/>
    <w:rsid w:val="00AC71A9"/>
    <w:rsid w:val="00AC7B7D"/>
    <w:rsid w:val="00AD01E0"/>
    <w:rsid w:val="00AD04F1"/>
    <w:rsid w:val="00AD0660"/>
    <w:rsid w:val="00AD0B7D"/>
    <w:rsid w:val="00AD0C24"/>
    <w:rsid w:val="00AD131E"/>
    <w:rsid w:val="00AD1843"/>
    <w:rsid w:val="00AD2194"/>
    <w:rsid w:val="00AD2400"/>
    <w:rsid w:val="00AD2438"/>
    <w:rsid w:val="00AD263C"/>
    <w:rsid w:val="00AD2BB7"/>
    <w:rsid w:val="00AD3DA2"/>
    <w:rsid w:val="00AD49B7"/>
    <w:rsid w:val="00AD5EFD"/>
    <w:rsid w:val="00AD6D70"/>
    <w:rsid w:val="00AD7D6F"/>
    <w:rsid w:val="00AD7FC8"/>
    <w:rsid w:val="00AE031A"/>
    <w:rsid w:val="00AE10DB"/>
    <w:rsid w:val="00AE1152"/>
    <w:rsid w:val="00AE1BB9"/>
    <w:rsid w:val="00AE1D70"/>
    <w:rsid w:val="00AE225E"/>
    <w:rsid w:val="00AE2D3F"/>
    <w:rsid w:val="00AE3822"/>
    <w:rsid w:val="00AE3DB4"/>
    <w:rsid w:val="00AE3E26"/>
    <w:rsid w:val="00AE4396"/>
    <w:rsid w:val="00AE4539"/>
    <w:rsid w:val="00AE4E51"/>
    <w:rsid w:val="00AE4EFF"/>
    <w:rsid w:val="00AE4F82"/>
    <w:rsid w:val="00AE534A"/>
    <w:rsid w:val="00AE5C6A"/>
    <w:rsid w:val="00AE633C"/>
    <w:rsid w:val="00AE63F4"/>
    <w:rsid w:val="00AF0BEC"/>
    <w:rsid w:val="00AF0C97"/>
    <w:rsid w:val="00AF102F"/>
    <w:rsid w:val="00AF1133"/>
    <w:rsid w:val="00AF155F"/>
    <w:rsid w:val="00AF188D"/>
    <w:rsid w:val="00AF386B"/>
    <w:rsid w:val="00AF3E67"/>
    <w:rsid w:val="00AF404A"/>
    <w:rsid w:val="00AF4E2A"/>
    <w:rsid w:val="00AF4FA2"/>
    <w:rsid w:val="00AF5049"/>
    <w:rsid w:val="00AF55D9"/>
    <w:rsid w:val="00AF596A"/>
    <w:rsid w:val="00AF5EE8"/>
    <w:rsid w:val="00AF677E"/>
    <w:rsid w:val="00AF6B7B"/>
    <w:rsid w:val="00AF6D96"/>
    <w:rsid w:val="00AF6F6B"/>
    <w:rsid w:val="00AF7B2D"/>
    <w:rsid w:val="00B008E6"/>
    <w:rsid w:val="00B013D2"/>
    <w:rsid w:val="00B01A1A"/>
    <w:rsid w:val="00B02763"/>
    <w:rsid w:val="00B0293D"/>
    <w:rsid w:val="00B02AF8"/>
    <w:rsid w:val="00B0427C"/>
    <w:rsid w:val="00B05035"/>
    <w:rsid w:val="00B0578B"/>
    <w:rsid w:val="00B0614D"/>
    <w:rsid w:val="00B070EC"/>
    <w:rsid w:val="00B072B3"/>
    <w:rsid w:val="00B07DAA"/>
    <w:rsid w:val="00B07F8D"/>
    <w:rsid w:val="00B100FE"/>
    <w:rsid w:val="00B105F9"/>
    <w:rsid w:val="00B1274C"/>
    <w:rsid w:val="00B14752"/>
    <w:rsid w:val="00B1498E"/>
    <w:rsid w:val="00B14B0E"/>
    <w:rsid w:val="00B15852"/>
    <w:rsid w:val="00B168C0"/>
    <w:rsid w:val="00B168DB"/>
    <w:rsid w:val="00B17AC7"/>
    <w:rsid w:val="00B17E1E"/>
    <w:rsid w:val="00B211F0"/>
    <w:rsid w:val="00B21DC5"/>
    <w:rsid w:val="00B21E71"/>
    <w:rsid w:val="00B223C9"/>
    <w:rsid w:val="00B242C3"/>
    <w:rsid w:val="00B24505"/>
    <w:rsid w:val="00B260C8"/>
    <w:rsid w:val="00B26199"/>
    <w:rsid w:val="00B266AE"/>
    <w:rsid w:val="00B26AC5"/>
    <w:rsid w:val="00B2700C"/>
    <w:rsid w:val="00B27861"/>
    <w:rsid w:val="00B30FA4"/>
    <w:rsid w:val="00B3293C"/>
    <w:rsid w:val="00B32A78"/>
    <w:rsid w:val="00B3303D"/>
    <w:rsid w:val="00B333D8"/>
    <w:rsid w:val="00B33A09"/>
    <w:rsid w:val="00B34916"/>
    <w:rsid w:val="00B3598A"/>
    <w:rsid w:val="00B36150"/>
    <w:rsid w:val="00B36365"/>
    <w:rsid w:val="00B3640F"/>
    <w:rsid w:val="00B37BDC"/>
    <w:rsid w:val="00B41136"/>
    <w:rsid w:val="00B43722"/>
    <w:rsid w:val="00B43763"/>
    <w:rsid w:val="00B45961"/>
    <w:rsid w:val="00B45F3B"/>
    <w:rsid w:val="00B46638"/>
    <w:rsid w:val="00B46C9F"/>
    <w:rsid w:val="00B501F5"/>
    <w:rsid w:val="00B5147E"/>
    <w:rsid w:val="00B52A94"/>
    <w:rsid w:val="00B52E3E"/>
    <w:rsid w:val="00B53157"/>
    <w:rsid w:val="00B53242"/>
    <w:rsid w:val="00B532C1"/>
    <w:rsid w:val="00B537EE"/>
    <w:rsid w:val="00B5417D"/>
    <w:rsid w:val="00B54E78"/>
    <w:rsid w:val="00B55116"/>
    <w:rsid w:val="00B556FA"/>
    <w:rsid w:val="00B60822"/>
    <w:rsid w:val="00B60932"/>
    <w:rsid w:val="00B614C8"/>
    <w:rsid w:val="00B641BA"/>
    <w:rsid w:val="00B64E29"/>
    <w:rsid w:val="00B6509E"/>
    <w:rsid w:val="00B65847"/>
    <w:rsid w:val="00B65A1D"/>
    <w:rsid w:val="00B65B29"/>
    <w:rsid w:val="00B672DC"/>
    <w:rsid w:val="00B6745E"/>
    <w:rsid w:val="00B67554"/>
    <w:rsid w:val="00B678AB"/>
    <w:rsid w:val="00B67D87"/>
    <w:rsid w:val="00B70612"/>
    <w:rsid w:val="00B706C6"/>
    <w:rsid w:val="00B7149E"/>
    <w:rsid w:val="00B7154B"/>
    <w:rsid w:val="00B71D2F"/>
    <w:rsid w:val="00B72248"/>
    <w:rsid w:val="00B72797"/>
    <w:rsid w:val="00B73201"/>
    <w:rsid w:val="00B73A05"/>
    <w:rsid w:val="00B742E5"/>
    <w:rsid w:val="00B7485A"/>
    <w:rsid w:val="00B75087"/>
    <w:rsid w:val="00B75F33"/>
    <w:rsid w:val="00B76659"/>
    <w:rsid w:val="00B76BD9"/>
    <w:rsid w:val="00B76F2F"/>
    <w:rsid w:val="00B77264"/>
    <w:rsid w:val="00B776D4"/>
    <w:rsid w:val="00B77A2C"/>
    <w:rsid w:val="00B8002B"/>
    <w:rsid w:val="00B80749"/>
    <w:rsid w:val="00B8111D"/>
    <w:rsid w:val="00B814AF"/>
    <w:rsid w:val="00B81635"/>
    <w:rsid w:val="00B81EA8"/>
    <w:rsid w:val="00B829A9"/>
    <w:rsid w:val="00B84971"/>
    <w:rsid w:val="00B8545F"/>
    <w:rsid w:val="00B85C32"/>
    <w:rsid w:val="00B868E8"/>
    <w:rsid w:val="00B86C38"/>
    <w:rsid w:val="00B87238"/>
    <w:rsid w:val="00B876FE"/>
    <w:rsid w:val="00B90AF4"/>
    <w:rsid w:val="00B91198"/>
    <w:rsid w:val="00B913AF"/>
    <w:rsid w:val="00B92341"/>
    <w:rsid w:val="00B92713"/>
    <w:rsid w:val="00B927F5"/>
    <w:rsid w:val="00B93099"/>
    <w:rsid w:val="00B93133"/>
    <w:rsid w:val="00B93718"/>
    <w:rsid w:val="00B93907"/>
    <w:rsid w:val="00B93B0A"/>
    <w:rsid w:val="00B96109"/>
    <w:rsid w:val="00B9614B"/>
    <w:rsid w:val="00B9689A"/>
    <w:rsid w:val="00B96A39"/>
    <w:rsid w:val="00B97A56"/>
    <w:rsid w:val="00BA0B84"/>
    <w:rsid w:val="00BA0D19"/>
    <w:rsid w:val="00BA13B7"/>
    <w:rsid w:val="00BA199B"/>
    <w:rsid w:val="00BA1F55"/>
    <w:rsid w:val="00BA32E5"/>
    <w:rsid w:val="00BA386D"/>
    <w:rsid w:val="00BA4EA1"/>
    <w:rsid w:val="00BA5F14"/>
    <w:rsid w:val="00BA63CC"/>
    <w:rsid w:val="00BA7D74"/>
    <w:rsid w:val="00BA7EC5"/>
    <w:rsid w:val="00BB08B6"/>
    <w:rsid w:val="00BB2616"/>
    <w:rsid w:val="00BB31B0"/>
    <w:rsid w:val="00BB35F8"/>
    <w:rsid w:val="00BB3A56"/>
    <w:rsid w:val="00BB3D7A"/>
    <w:rsid w:val="00BB3FC8"/>
    <w:rsid w:val="00BB49BF"/>
    <w:rsid w:val="00BB639A"/>
    <w:rsid w:val="00BB645D"/>
    <w:rsid w:val="00BB657E"/>
    <w:rsid w:val="00BB685B"/>
    <w:rsid w:val="00BB6CB3"/>
    <w:rsid w:val="00BB7035"/>
    <w:rsid w:val="00BB71E0"/>
    <w:rsid w:val="00BB7DE4"/>
    <w:rsid w:val="00BC06C3"/>
    <w:rsid w:val="00BC06FD"/>
    <w:rsid w:val="00BC0EB7"/>
    <w:rsid w:val="00BC2D3E"/>
    <w:rsid w:val="00BC3772"/>
    <w:rsid w:val="00BC3871"/>
    <w:rsid w:val="00BC3997"/>
    <w:rsid w:val="00BC3D16"/>
    <w:rsid w:val="00BC4347"/>
    <w:rsid w:val="00BC479E"/>
    <w:rsid w:val="00BC5151"/>
    <w:rsid w:val="00BC6984"/>
    <w:rsid w:val="00BC7164"/>
    <w:rsid w:val="00BC7BF7"/>
    <w:rsid w:val="00BC7CCD"/>
    <w:rsid w:val="00BD17AC"/>
    <w:rsid w:val="00BD1ADE"/>
    <w:rsid w:val="00BD1D31"/>
    <w:rsid w:val="00BD2794"/>
    <w:rsid w:val="00BD2F48"/>
    <w:rsid w:val="00BD3603"/>
    <w:rsid w:val="00BD4847"/>
    <w:rsid w:val="00BD4A8E"/>
    <w:rsid w:val="00BD5798"/>
    <w:rsid w:val="00BD58BE"/>
    <w:rsid w:val="00BD5A6E"/>
    <w:rsid w:val="00BD5DFB"/>
    <w:rsid w:val="00BD5E6A"/>
    <w:rsid w:val="00BD677E"/>
    <w:rsid w:val="00BD7138"/>
    <w:rsid w:val="00BD779C"/>
    <w:rsid w:val="00BD7EB2"/>
    <w:rsid w:val="00BD7F26"/>
    <w:rsid w:val="00BE00C3"/>
    <w:rsid w:val="00BE03DE"/>
    <w:rsid w:val="00BE0BA2"/>
    <w:rsid w:val="00BE19DF"/>
    <w:rsid w:val="00BE2560"/>
    <w:rsid w:val="00BE3760"/>
    <w:rsid w:val="00BE39FB"/>
    <w:rsid w:val="00BE4B93"/>
    <w:rsid w:val="00BE4C7F"/>
    <w:rsid w:val="00BE4CEC"/>
    <w:rsid w:val="00BE4D8D"/>
    <w:rsid w:val="00BE65A5"/>
    <w:rsid w:val="00BE7D77"/>
    <w:rsid w:val="00BF02FD"/>
    <w:rsid w:val="00BF0E2E"/>
    <w:rsid w:val="00BF1097"/>
    <w:rsid w:val="00BF1FBA"/>
    <w:rsid w:val="00BF30BF"/>
    <w:rsid w:val="00BF334B"/>
    <w:rsid w:val="00BF3921"/>
    <w:rsid w:val="00BF3DFB"/>
    <w:rsid w:val="00BF47A6"/>
    <w:rsid w:val="00BF48A4"/>
    <w:rsid w:val="00BF4C16"/>
    <w:rsid w:val="00BF5497"/>
    <w:rsid w:val="00BF5A1F"/>
    <w:rsid w:val="00BF602F"/>
    <w:rsid w:val="00BF6698"/>
    <w:rsid w:val="00BF6785"/>
    <w:rsid w:val="00BF6B6E"/>
    <w:rsid w:val="00BF6E20"/>
    <w:rsid w:val="00BF7130"/>
    <w:rsid w:val="00BF73CE"/>
    <w:rsid w:val="00BF782F"/>
    <w:rsid w:val="00C0187C"/>
    <w:rsid w:val="00C025FA"/>
    <w:rsid w:val="00C02B18"/>
    <w:rsid w:val="00C03801"/>
    <w:rsid w:val="00C03A8E"/>
    <w:rsid w:val="00C044D3"/>
    <w:rsid w:val="00C04844"/>
    <w:rsid w:val="00C05CDD"/>
    <w:rsid w:val="00C05D8E"/>
    <w:rsid w:val="00C05FBB"/>
    <w:rsid w:val="00C06C07"/>
    <w:rsid w:val="00C06D49"/>
    <w:rsid w:val="00C06EB8"/>
    <w:rsid w:val="00C101A2"/>
    <w:rsid w:val="00C10F42"/>
    <w:rsid w:val="00C1120A"/>
    <w:rsid w:val="00C11592"/>
    <w:rsid w:val="00C1181F"/>
    <w:rsid w:val="00C11DF2"/>
    <w:rsid w:val="00C124A3"/>
    <w:rsid w:val="00C12FF9"/>
    <w:rsid w:val="00C13131"/>
    <w:rsid w:val="00C13782"/>
    <w:rsid w:val="00C20C8B"/>
    <w:rsid w:val="00C2205E"/>
    <w:rsid w:val="00C2210A"/>
    <w:rsid w:val="00C22117"/>
    <w:rsid w:val="00C223AB"/>
    <w:rsid w:val="00C22AD4"/>
    <w:rsid w:val="00C22CEB"/>
    <w:rsid w:val="00C236BC"/>
    <w:rsid w:val="00C237D4"/>
    <w:rsid w:val="00C23BB1"/>
    <w:rsid w:val="00C24E14"/>
    <w:rsid w:val="00C25F68"/>
    <w:rsid w:val="00C26E96"/>
    <w:rsid w:val="00C2728F"/>
    <w:rsid w:val="00C27D38"/>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4C5"/>
    <w:rsid w:val="00C35720"/>
    <w:rsid w:val="00C3652F"/>
    <w:rsid w:val="00C36F0E"/>
    <w:rsid w:val="00C379EE"/>
    <w:rsid w:val="00C400FB"/>
    <w:rsid w:val="00C4025D"/>
    <w:rsid w:val="00C405E4"/>
    <w:rsid w:val="00C425E9"/>
    <w:rsid w:val="00C4295A"/>
    <w:rsid w:val="00C42A99"/>
    <w:rsid w:val="00C4353E"/>
    <w:rsid w:val="00C43947"/>
    <w:rsid w:val="00C43956"/>
    <w:rsid w:val="00C441CD"/>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BA0"/>
    <w:rsid w:val="00C57166"/>
    <w:rsid w:val="00C57698"/>
    <w:rsid w:val="00C57A05"/>
    <w:rsid w:val="00C60134"/>
    <w:rsid w:val="00C6044C"/>
    <w:rsid w:val="00C6044D"/>
    <w:rsid w:val="00C60994"/>
    <w:rsid w:val="00C60AED"/>
    <w:rsid w:val="00C63226"/>
    <w:rsid w:val="00C63271"/>
    <w:rsid w:val="00C6421F"/>
    <w:rsid w:val="00C6452C"/>
    <w:rsid w:val="00C65161"/>
    <w:rsid w:val="00C65C27"/>
    <w:rsid w:val="00C65C66"/>
    <w:rsid w:val="00C70554"/>
    <w:rsid w:val="00C70D5E"/>
    <w:rsid w:val="00C71101"/>
    <w:rsid w:val="00C724F7"/>
    <w:rsid w:val="00C72921"/>
    <w:rsid w:val="00C72C31"/>
    <w:rsid w:val="00C72D03"/>
    <w:rsid w:val="00C72D7B"/>
    <w:rsid w:val="00C735E1"/>
    <w:rsid w:val="00C746EE"/>
    <w:rsid w:val="00C74C45"/>
    <w:rsid w:val="00C750C4"/>
    <w:rsid w:val="00C75380"/>
    <w:rsid w:val="00C7594A"/>
    <w:rsid w:val="00C76943"/>
    <w:rsid w:val="00C76A37"/>
    <w:rsid w:val="00C77584"/>
    <w:rsid w:val="00C776D1"/>
    <w:rsid w:val="00C77E21"/>
    <w:rsid w:val="00C806BB"/>
    <w:rsid w:val="00C80EE8"/>
    <w:rsid w:val="00C8124B"/>
    <w:rsid w:val="00C8141D"/>
    <w:rsid w:val="00C82A21"/>
    <w:rsid w:val="00C837FD"/>
    <w:rsid w:val="00C83A03"/>
    <w:rsid w:val="00C83AF8"/>
    <w:rsid w:val="00C83EC6"/>
    <w:rsid w:val="00C84189"/>
    <w:rsid w:val="00C84CC5"/>
    <w:rsid w:val="00C85508"/>
    <w:rsid w:val="00C86AEF"/>
    <w:rsid w:val="00C86C7F"/>
    <w:rsid w:val="00C87B56"/>
    <w:rsid w:val="00C87DED"/>
    <w:rsid w:val="00C90B9D"/>
    <w:rsid w:val="00C9153D"/>
    <w:rsid w:val="00C9249A"/>
    <w:rsid w:val="00C94BFC"/>
    <w:rsid w:val="00C95586"/>
    <w:rsid w:val="00C95AB8"/>
    <w:rsid w:val="00C97784"/>
    <w:rsid w:val="00CA006E"/>
    <w:rsid w:val="00CA1256"/>
    <w:rsid w:val="00CA1421"/>
    <w:rsid w:val="00CA1CBE"/>
    <w:rsid w:val="00CA3135"/>
    <w:rsid w:val="00CA3321"/>
    <w:rsid w:val="00CA339E"/>
    <w:rsid w:val="00CA39EC"/>
    <w:rsid w:val="00CA3CEC"/>
    <w:rsid w:val="00CA48E9"/>
    <w:rsid w:val="00CA59FB"/>
    <w:rsid w:val="00CA6A6A"/>
    <w:rsid w:val="00CA6F64"/>
    <w:rsid w:val="00CA7ACF"/>
    <w:rsid w:val="00CA7C53"/>
    <w:rsid w:val="00CB08D5"/>
    <w:rsid w:val="00CB0BDB"/>
    <w:rsid w:val="00CB16A4"/>
    <w:rsid w:val="00CB1AA6"/>
    <w:rsid w:val="00CB2D73"/>
    <w:rsid w:val="00CB38CF"/>
    <w:rsid w:val="00CB3BE6"/>
    <w:rsid w:val="00CB4286"/>
    <w:rsid w:val="00CB44EB"/>
    <w:rsid w:val="00CB511D"/>
    <w:rsid w:val="00CB54CF"/>
    <w:rsid w:val="00CB5722"/>
    <w:rsid w:val="00CB6309"/>
    <w:rsid w:val="00CB66CD"/>
    <w:rsid w:val="00CC02B5"/>
    <w:rsid w:val="00CC0D9D"/>
    <w:rsid w:val="00CC1E55"/>
    <w:rsid w:val="00CC2C8B"/>
    <w:rsid w:val="00CC2DCB"/>
    <w:rsid w:val="00CC32BD"/>
    <w:rsid w:val="00CC3931"/>
    <w:rsid w:val="00CC3D94"/>
    <w:rsid w:val="00CC57D0"/>
    <w:rsid w:val="00CC5B0C"/>
    <w:rsid w:val="00CC6051"/>
    <w:rsid w:val="00CC6497"/>
    <w:rsid w:val="00CC79F0"/>
    <w:rsid w:val="00CC7E24"/>
    <w:rsid w:val="00CD105F"/>
    <w:rsid w:val="00CD1A73"/>
    <w:rsid w:val="00CD3412"/>
    <w:rsid w:val="00CD35D2"/>
    <w:rsid w:val="00CD3E30"/>
    <w:rsid w:val="00CD4389"/>
    <w:rsid w:val="00CD4447"/>
    <w:rsid w:val="00CD4CF6"/>
    <w:rsid w:val="00CD5EA8"/>
    <w:rsid w:val="00CD6108"/>
    <w:rsid w:val="00CD637A"/>
    <w:rsid w:val="00CD6412"/>
    <w:rsid w:val="00CD6D56"/>
    <w:rsid w:val="00CE054F"/>
    <w:rsid w:val="00CE0E7A"/>
    <w:rsid w:val="00CE0EB7"/>
    <w:rsid w:val="00CE1581"/>
    <w:rsid w:val="00CE1867"/>
    <w:rsid w:val="00CE2072"/>
    <w:rsid w:val="00CE288E"/>
    <w:rsid w:val="00CE2B62"/>
    <w:rsid w:val="00CE310D"/>
    <w:rsid w:val="00CE354A"/>
    <w:rsid w:val="00CE48E8"/>
    <w:rsid w:val="00CE4989"/>
    <w:rsid w:val="00CE4BCB"/>
    <w:rsid w:val="00CE501C"/>
    <w:rsid w:val="00CE5972"/>
    <w:rsid w:val="00CE618A"/>
    <w:rsid w:val="00CE6193"/>
    <w:rsid w:val="00CE6DE6"/>
    <w:rsid w:val="00CE7316"/>
    <w:rsid w:val="00CE7681"/>
    <w:rsid w:val="00CE7C57"/>
    <w:rsid w:val="00CE7FDD"/>
    <w:rsid w:val="00CF008A"/>
    <w:rsid w:val="00CF0745"/>
    <w:rsid w:val="00CF0826"/>
    <w:rsid w:val="00CF09B4"/>
    <w:rsid w:val="00CF22DD"/>
    <w:rsid w:val="00CF2300"/>
    <w:rsid w:val="00CF2AB2"/>
    <w:rsid w:val="00CF2BE8"/>
    <w:rsid w:val="00CF36BC"/>
    <w:rsid w:val="00CF3B6B"/>
    <w:rsid w:val="00CF438D"/>
    <w:rsid w:val="00CF5BA5"/>
    <w:rsid w:val="00CF5C38"/>
    <w:rsid w:val="00CF65B3"/>
    <w:rsid w:val="00D00536"/>
    <w:rsid w:val="00D01A0B"/>
    <w:rsid w:val="00D01C32"/>
    <w:rsid w:val="00D031CE"/>
    <w:rsid w:val="00D03E23"/>
    <w:rsid w:val="00D047B2"/>
    <w:rsid w:val="00D04B90"/>
    <w:rsid w:val="00D04D1F"/>
    <w:rsid w:val="00D04F3A"/>
    <w:rsid w:val="00D05DA0"/>
    <w:rsid w:val="00D06E4F"/>
    <w:rsid w:val="00D07C52"/>
    <w:rsid w:val="00D10189"/>
    <w:rsid w:val="00D1116B"/>
    <w:rsid w:val="00D11D8C"/>
    <w:rsid w:val="00D12C81"/>
    <w:rsid w:val="00D1341F"/>
    <w:rsid w:val="00D1374B"/>
    <w:rsid w:val="00D13E33"/>
    <w:rsid w:val="00D1449B"/>
    <w:rsid w:val="00D150C8"/>
    <w:rsid w:val="00D15A00"/>
    <w:rsid w:val="00D17297"/>
    <w:rsid w:val="00D201AD"/>
    <w:rsid w:val="00D20A56"/>
    <w:rsid w:val="00D20EA8"/>
    <w:rsid w:val="00D2126C"/>
    <w:rsid w:val="00D21D8C"/>
    <w:rsid w:val="00D21E0C"/>
    <w:rsid w:val="00D220E0"/>
    <w:rsid w:val="00D227D8"/>
    <w:rsid w:val="00D22CD5"/>
    <w:rsid w:val="00D23145"/>
    <w:rsid w:val="00D232A8"/>
    <w:rsid w:val="00D2336A"/>
    <w:rsid w:val="00D235D8"/>
    <w:rsid w:val="00D2422A"/>
    <w:rsid w:val="00D24723"/>
    <w:rsid w:val="00D2523F"/>
    <w:rsid w:val="00D25C34"/>
    <w:rsid w:val="00D267FE"/>
    <w:rsid w:val="00D26DC1"/>
    <w:rsid w:val="00D26DDE"/>
    <w:rsid w:val="00D26ED8"/>
    <w:rsid w:val="00D270EC"/>
    <w:rsid w:val="00D27AE5"/>
    <w:rsid w:val="00D30A97"/>
    <w:rsid w:val="00D30C32"/>
    <w:rsid w:val="00D30EB3"/>
    <w:rsid w:val="00D3160F"/>
    <w:rsid w:val="00D31E70"/>
    <w:rsid w:val="00D32076"/>
    <w:rsid w:val="00D328A3"/>
    <w:rsid w:val="00D32AD8"/>
    <w:rsid w:val="00D3337C"/>
    <w:rsid w:val="00D33463"/>
    <w:rsid w:val="00D33EBA"/>
    <w:rsid w:val="00D3438F"/>
    <w:rsid w:val="00D34D00"/>
    <w:rsid w:val="00D36F29"/>
    <w:rsid w:val="00D36F7D"/>
    <w:rsid w:val="00D37356"/>
    <w:rsid w:val="00D37D0E"/>
    <w:rsid w:val="00D40C7E"/>
    <w:rsid w:val="00D4109B"/>
    <w:rsid w:val="00D41C5B"/>
    <w:rsid w:val="00D42F9C"/>
    <w:rsid w:val="00D4303C"/>
    <w:rsid w:val="00D441A3"/>
    <w:rsid w:val="00D44210"/>
    <w:rsid w:val="00D44D40"/>
    <w:rsid w:val="00D45E84"/>
    <w:rsid w:val="00D4658D"/>
    <w:rsid w:val="00D465B9"/>
    <w:rsid w:val="00D466EA"/>
    <w:rsid w:val="00D476C2"/>
    <w:rsid w:val="00D504C8"/>
    <w:rsid w:val="00D512DC"/>
    <w:rsid w:val="00D51466"/>
    <w:rsid w:val="00D51EDC"/>
    <w:rsid w:val="00D5214E"/>
    <w:rsid w:val="00D533B3"/>
    <w:rsid w:val="00D53819"/>
    <w:rsid w:val="00D547CF"/>
    <w:rsid w:val="00D54BC3"/>
    <w:rsid w:val="00D55237"/>
    <w:rsid w:val="00D553F5"/>
    <w:rsid w:val="00D559BA"/>
    <w:rsid w:val="00D55CFC"/>
    <w:rsid w:val="00D614E1"/>
    <w:rsid w:val="00D61B3A"/>
    <w:rsid w:val="00D6313C"/>
    <w:rsid w:val="00D632A7"/>
    <w:rsid w:val="00D632BE"/>
    <w:rsid w:val="00D639B0"/>
    <w:rsid w:val="00D63B1E"/>
    <w:rsid w:val="00D63B9F"/>
    <w:rsid w:val="00D6407E"/>
    <w:rsid w:val="00D66C2F"/>
    <w:rsid w:val="00D66D48"/>
    <w:rsid w:val="00D6714C"/>
    <w:rsid w:val="00D704A6"/>
    <w:rsid w:val="00D70F87"/>
    <w:rsid w:val="00D710A8"/>
    <w:rsid w:val="00D71329"/>
    <w:rsid w:val="00D71619"/>
    <w:rsid w:val="00D71F98"/>
    <w:rsid w:val="00D72975"/>
    <w:rsid w:val="00D7461F"/>
    <w:rsid w:val="00D74AD8"/>
    <w:rsid w:val="00D74DE1"/>
    <w:rsid w:val="00D761DA"/>
    <w:rsid w:val="00D7688D"/>
    <w:rsid w:val="00D76927"/>
    <w:rsid w:val="00D7759C"/>
    <w:rsid w:val="00D803B8"/>
    <w:rsid w:val="00D80A0A"/>
    <w:rsid w:val="00D81470"/>
    <w:rsid w:val="00D81A53"/>
    <w:rsid w:val="00D81F87"/>
    <w:rsid w:val="00D82FD9"/>
    <w:rsid w:val="00D83437"/>
    <w:rsid w:val="00D83C38"/>
    <w:rsid w:val="00D84B83"/>
    <w:rsid w:val="00D85415"/>
    <w:rsid w:val="00D856F0"/>
    <w:rsid w:val="00D8618E"/>
    <w:rsid w:val="00D871FE"/>
    <w:rsid w:val="00D87636"/>
    <w:rsid w:val="00D9075A"/>
    <w:rsid w:val="00D90BCF"/>
    <w:rsid w:val="00D91212"/>
    <w:rsid w:val="00D92510"/>
    <w:rsid w:val="00D926F3"/>
    <w:rsid w:val="00D929A3"/>
    <w:rsid w:val="00D929BE"/>
    <w:rsid w:val="00D92C9D"/>
    <w:rsid w:val="00D92CD2"/>
    <w:rsid w:val="00D931BA"/>
    <w:rsid w:val="00D93ADC"/>
    <w:rsid w:val="00D94CF9"/>
    <w:rsid w:val="00D952E3"/>
    <w:rsid w:val="00D95BE4"/>
    <w:rsid w:val="00D97336"/>
    <w:rsid w:val="00D97472"/>
    <w:rsid w:val="00D97813"/>
    <w:rsid w:val="00DA07BB"/>
    <w:rsid w:val="00DA0D9C"/>
    <w:rsid w:val="00DA192A"/>
    <w:rsid w:val="00DA25B9"/>
    <w:rsid w:val="00DA2F30"/>
    <w:rsid w:val="00DA3262"/>
    <w:rsid w:val="00DA36F8"/>
    <w:rsid w:val="00DA382B"/>
    <w:rsid w:val="00DA3C81"/>
    <w:rsid w:val="00DA4208"/>
    <w:rsid w:val="00DA4313"/>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35AB"/>
    <w:rsid w:val="00DB3D49"/>
    <w:rsid w:val="00DB42C5"/>
    <w:rsid w:val="00DB5F55"/>
    <w:rsid w:val="00DB6668"/>
    <w:rsid w:val="00DB6F9B"/>
    <w:rsid w:val="00DB71AB"/>
    <w:rsid w:val="00DB7DAE"/>
    <w:rsid w:val="00DC0205"/>
    <w:rsid w:val="00DC33CF"/>
    <w:rsid w:val="00DC4153"/>
    <w:rsid w:val="00DC4563"/>
    <w:rsid w:val="00DC483B"/>
    <w:rsid w:val="00DC5D87"/>
    <w:rsid w:val="00DD0212"/>
    <w:rsid w:val="00DD1422"/>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37A"/>
    <w:rsid w:val="00DE09F4"/>
    <w:rsid w:val="00DE211A"/>
    <w:rsid w:val="00DE3A7E"/>
    <w:rsid w:val="00DE3C66"/>
    <w:rsid w:val="00DE4D3E"/>
    <w:rsid w:val="00DE59E0"/>
    <w:rsid w:val="00DE6B3A"/>
    <w:rsid w:val="00DE6B94"/>
    <w:rsid w:val="00DE6E82"/>
    <w:rsid w:val="00DE73C0"/>
    <w:rsid w:val="00DE7CFF"/>
    <w:rsid w:val="00DF02A4"/>
    <w:rsid w:val="00DF04CE"/>
    <w:rsid w:val="00DF05E8"/>
    <w:rsid w:val="00DF1B02"/>
    <w:rsid w:val="00DF2333"/>
    <w:rsid w:val="00DF3334"/>
    <w:rsid w:val="00DF4956"/>
    <w:rsid w:val="00DF52F1"/>
    <w:rsid w:val="00DF5711"/>
    <w:rsid w:val="00DF6163"/>
    <w:rsid w:val="00DF6CE3"/>
    <w:rsid w:val="00DF7800"/>
    <w:rsid w:val="00DF7B53"/>
    <w:rsid w:val="00E0078C"/>
    <w:rsid w:val="00E01BAF"/>
    <w:rsid w:val="00E01C4C"/>
    <w:rsid w:val="00E02484"/>
    <w:rsid w:val="00E0395F"/>
    <w:rsid w:val="00E03ED3"/>
    <w:rsid w:val="00E055F2"/>
    <w:rsid w:val="00E05953"/>
    <w:rsid w:val="00E05A91"/>
    <w:rsid w:val="00E0649C"/>
    <w:rsid w:val="00E06BF5"/>
    <w:rsid w:val="00E07E0B"/>
    <w:rsid w:val="00E105FA"/>
    <w:rsid w:val="00E110D6"/>
    <w:rsid w:val="00E11177"/>
    <w:rsid w:val="00E1140E"/>
    <w:rsid w:val="00E11CDC"/>
    <w:rsid w:val="00E11F98"/>
    <w:rsid w:val="00E121D6"/>
    <w:rsid w:val="00E127B4"/>
    <w:rsid w:val="00E12FC6"/>
    <w:rsid w:val="00E12FE7"/>
    <w:rsid w:val="00E1344A"/>
    <w:rsid w:val="00E134E5"/>
    <w:rsid w:val="00E14465"/>
    <w:rsid w:val="00E145B5"/>
    <w:rsid w:val="00E14C3F"/>
    <w:rsid w:val="00E15344"/>
    <w:rsid w:val="00E16255"/>
    <w:rsid w:val="00E1634E"/>
    <w:rsid w:val="00E1681A"/>
    <w:rsid w:val="00E16D2C"/>
    <w:rsid w:val="00E17076"/>
    <w:rsid w:val="00E17834"/>
    <w:rsid w:val="00E17E3D"/>
    <w:rsid w:val="00E201EE"/>
    <w:rsid w:val="00E2289D"/>
    <w:rsid w:val="00E252FB"/>
    <w:rsid w:val="00E27E3C"/>
    <w:rsid w:val="00E30587"/>
    <w:rsid w:val="00E30E10"/>
    <w:rsid w:val="00E328B3"/>
    <w:rsid w:val="00E335A4"/>
    <w:rsid w:val="00E33D89"/>
    <w:rsid w:val="00E34322"/>
    <w:rsid w:val="00E34965"/>
    <w:rsid w:val="00E34A4D"/>
    <w:rsid w:val="00E34EDD"/>
    <w:rsid w:val="00E34F78"/>
    <w:rsid w:val="00E35807"/>
    <w:rsid w:val="00E365D6"/>
    <w:rsid w:val="00E40C30"/>
    <w:rsid w:val="00E4253E"/>
    <w:rsid w:val="00E428A3"/>
    <w:rsid w:val="00E43507"/>
    <w:rsid w:val="00E43682"/>
    <w:rsid w:val="00E43D04"/>
    <w:rsid w:val="00E44A29"/>
    <w:rsid w:val="00E457E1"/>
    <w:rsid w:val="00E470A6"/>
    <w:rsid w:val="00E476B1"/>
    <w:rsid w:val="00E50AA6"/>
    <w:rsid w:val="00E51995"/>
    <w:rsid w:val="00E522ED"/>
    <w:rsid w:val="00E533A7"/>
    <w:rsid w:val="00E53ACA"/>
    <w:rsid w:val="00E5490B"/>
    <w:rsid w:val="00E54E0B"/>
    <w:rsid w:val="00E563B8"/>
    <w:rsid w:val="00E5672A"/>
    <w:rsid w:val="00E57C5B"/>
    <w:rsid w:val="00E57E56"/>
    <w:rsid w:val="00E602CB"/>
    <w:rsid w:val="00E6069D"/>
    <w:rsid w:val="00E60797"/>
    <w:rsid w:val="00E609A7"/>
    <w:rsid w:val="00E61203"/>
    <w:rsid w:val="00E6208D"/>
    <w:rsid w:val="00E62581"/>
    <w:rsid w:val="00E62852"/>
    <w:rsid w:val="00E62BEE"/>
    <w:rsid w:val="00E62CC2"/>
    <w:rsid w:val="00E633D6"/>
    <w:rsid w:val="00E6443A"/>
    <w:rsid w:val="00E64E67"/>
    <w:rsid w:val="00E658C5"/>
    <w:rsid w:val="00E66578"/>
    <w:rsid w:val="00E701A1"/>
    <w:rsid w:val="00E70995"/>
    <w:rsid w:val="00E70DEE"/>
    <w:rsid w:val="00E724F4"/>
    <w:rsid w:val="00E72BBD"/>
    <w:rsid w:val="00E72D69"/>
    <w:rsid w:val="00E73B5D"/>
    <w:rsid w:val="00E73BAE"/>
    <w:rsid w:val="00E73D91"/>
    <w:rsid w:val="00E750E4"/>
    <w:rsid w:val="00E757A1"/>
    <w:rsid w:val="00E778E4"/>
    <w:rsid w:val="00E80B7A"/>
    <w:rsid w:val="00E80F94"/>
    <w:rsid w:val="00E81287"/>
    <w:rsid w:val="00E82EF8"/>
    <w:rsid w:val="00E8427C"/>
    <w:rsid w:val="00E85DCF"/>
    <w:rsid w:val="00E860F8"/>
    <w:rsid w:val="00E86CC3"/>
    <w:rsid w:val="00E87662"/>
    <w:rsid w:val="00E901CE"/>
    <w:rsid w:val="00E904FF"/>
    <w:rsid w:val="00E909AE"/>
    <w:rsid w:val="00E90E86"/>
    <w:rsid w:val="00E90F4B"/>
    <w:rsid w:val="00E919B2"/>
    <w:rsid w:val="00E91DF6"/>
    <w:rsid w:val="00E93081"/>
    <w:rsid w:val="00E931DE"/>
    <w:rsid w:val="00E93770"/>
    <w:rsid w:val="00E93D1A"/>
    <w:rsid w:val="00E94F58"/>
    <w:rsid w:val="00E95AB8"/>
    <w:rsid w:val="00E97861"/>
    <w:rsid w:val="00EA0434"/>
    <w:rsid w:val="00EA08D6"/>
    <w:rsid w:val="00EA0900"/>
    <w:rsid w:val="00EA0F69"/>
    <w:rsid w:val="00EA10E2"/>
    <w:rsid w:val="00EA192B"/>
    <w:rsid w:val="00EA2B77"/>
    <w:rsid w:val="00EA361B"/>
    <w:rsid w:val="00EA3AEA"/>
    <w:rsid w:val="00EA4234"/>
    <w:rsid w:val="00EA495E"/>
    <w:rsid w:val="00EA52FC"/>
    <w:rsid w:val="00EB123E"/>
    <w:rsid w:val="00EB166C"/>
    <w:rsid w:val="00EB2179"/>
    <w:rsid w:val="00EB2816"/>
    <w:rsid w:val="00EB3A4C"/>
    <w:rsid w:val="00EB3F29"/>
    <w:rsid w:val="00EB4166"/>
    <w:rsid w:val="00EB4DB7"/>
    <w:rsid w:val="00EB5547"/>
    <w:rsid w:val="00EB59F5"/>
    <w:rsid w:val="00EB5C84"/>
    <w:rsid w:val="00EB685B"/>
    <w:rsid w:val="00EB6CC1"/>
    <w:rsid w:val="00EB6E35"/>
    <w:rsid w:val="00EB7C68"/>
    <w:rsid w:val="00EC13E3"/>
    <w:rsid w:val="00EC1DA2"/>
    <w:rsid w:val="00EC3BB2"/>
    <w:rsid w:val="00EC458A"/>
    <w:rsid w:val="00EC4809"/>
    <w:rsid w:val="00EC6468"/>
    <w:rsid w:val="00EC6FCB"/>
    <w:rsid w:val="00EC7008"/>
    <w:rsid w:val="00EC7DE0"/>
    <w:rsid w:val="00ED0190"/>
    <w:rsid w:val="00ED0507"/>
    <w:rsid w:val="00ED09EE"/>
    <w:rsid w:val="00ED0A20"/>
    <w:rsid w:val="00ED1787"/>
    <w:rsid w:val="00ED2132"/>
    <w:rsid w:val="00ED2A2B"/>
    <w:rsid w:val="00ED2E64"/>
    <w:rsid w:val="00ED333F"/>
    <w:rsid w:val="00ED355A"/>
    <w:rsid w:val="00ED3582"/>
    <w:rsid w:val="00ED3AD5"/>
    <w:rsid w:val="00ED3ECF"/>
    <w:rsid w:val="00ED4205"/>
    <w:rsid w:val="00ED52CE"/>
    <w:rsid w:val="00ED52F9"/>
    <w:rsid w:val="00ED54EC"/>
    <w:rsid w:val="00ED6054"/>
    <w:rsid w:val="00ED64EB"/>
    <w:rsid w:val="00ED70AA"/>
    <w:rsid w:val="00EE00E5"/>
    <w:rsid w:val="00EE087F"/>
    <w:rsid w:val="00EE09E5"/>
    <w:rsid w:val="00EE11A7"/>
    <w:rsid w:val="00EE212A"/>
    <w:rsid w:val="00EE22CF"/>
    <w:rsid w:val="00EE2362"/>
    <w:rsid w:val="00EE2491"/>
    <w:rsid w:val="00EE2937"/>
    <w:rsid w:val="00EE2B7A"/>
    <w:rsid w:val="00EE3E5F"/>
    <w:rsid w:val="00EE408E"/>
    <w:rsid w:val="00EE4A46"/>
    <w:rsid w:val="00EE5010"/>
    <w:rsid w:val="00EE5755"/>
    <w:rsid w:val="00EE5F22"/>
    <w:rsid w:val="00EE69E2"/>
    <w:rsid w:val="00EE70F8"/>
    <w:rsid w:val="00EE765B"/>
    <w:rsid w:val="00EE7D33"/>
    <w:rsid w:val="00EF0487"/>
    <w:rsid w:val="00EF081D"/>
    <w:rsid w:val="00EF0EB5"/>
    <w:rsid w:val="00EF1BEF"/>
    <w:rsid w:val="00EF21FF"/>
    <w:rsid w:val="00EF23A2"/>
    <w:rsid w:val="00EF3FC1"/>
    <w:rsid w:val="00EF436F"/>
    <w:rsid w:val="00EF4CF4"/>
    <w:rsid w:val="00EF4F02"/>
    <w:rsid w:val="00EF63C1"/>
    <w:rsid w:val="00EF6679"/>
    <w:rsid w:val="00EF74BD"/>
    <w:rsid w:val="00EF78E4"/>
    <w:rsid w:val="00EF7A6D"/>
    <w:rsid w:val="00F0004F"/>
    <w:rsid w:val="00F00250"/>
    <w:rsid w:val="00F00D6C"/>
    <w:rsid w:val="00F0199F"/>
    <w:rsid w:val="00F02DB0"/>
    <w:rsid w:val="00F03726"/>
    <w:rsid w:val="00F06438"/>
    <w:rsid w:val="00F0659A"/>
    <w:rsid w:val="00F0676F"/>
    <w:rsid w:val="00F06DD6"/>
    <w:rsid w:val="00F07B9B"/>
    <w:rsid w:val="00F07EDD"/>
    <w:rsid w:val="00F11392"/>
    <w:rsid w:val="00F11A7A"/>
    <w:rsid w:val="00F11E87"/>
    <w:rsid w:val="00F1381E"/>
    <w:rsid w:val="00F151C2"/>
    <w:rsid w:val="00F15616"/>
    <w:rsid w:val="00F16DA7"/>
    <w:rsid w:val="00F174A6"/>
    <w:rsid w:val="00F1758A"/>
    <w:rsid w:val="00F210A5"/>
    <w:rsid w:val="00F21707"/>
    <w:rsid w:val="00F21B35"/>
    <w:rsid w:val="00F21C7D"/>
    <w:rsid w:val="00F22406"/>
    <w:rsid w:val="00F22944"/>
    <w:rsid w:val="00F22E16"/>
    <w:rsid w:val="00F23091"/>
    <w:rsid w:val="00F234E2"/>
    <w:rsid w:val="00F239AF"/>
    <w:rsid w:val="00F23E02"/>
    <w:rsid w:val="00F25106"/>
    <w:rsid w:val="00F267A6"/>
    <w:rsid w:val="00F26EF1"/>
    <w:rsid w:val="00F30157"/>
    <w:rsid w:val="00F31009"/>
    <w:rsid w:val="00F31AA4"/>
    <w:rsid w:val="00F322B8"/>
    <w:rsid w:val="00F3245D"/>
    <w:rsid w:val="00F32B9D"/>
    <w:rsid w:val="00F32F9E"/>
    <w:rsid w:val="00F33252"/>
    <w:rsid w:val="00F33260"/>
    <w:rsid w:val="00F334A2"/>
    <w:rsid w:val="00F34C82"/>
    <w:rsid w:val="00F359D8"/>
    <w:rsid w:val="00F35D69"/>
    <w:rsid w:val="00F35E3D"/>
    <w:rsid w:val="00F35FE6"/>
    <w:rsid w:val="00F36160"/>
    <w:rsid w:val="00F3629F"/>
    <w:rsid w:val="00F36838"/>
    <w:rsid w:val="00F37476"/>
    <w:rsid w:val="00F37509"/>
    <w:rsid w:val="00F3763F"/>
    <w:rsid w:val="00F376BB"/>
    <w:rsid w:val="00F37E40"/>
    <w:rsid w:val="00F402EA"/>
    <w:rsid w:val="00F41B14"/>
    <w:rsid w:val="00F42C1C"/>
    <w:rsid w:val="00F42F62"/>
    <w:rsid w:val="00F43495"/>
    <w:rsid w:val="00F444C2"/>
    <w:rsid w:val="00F4499D"/>
    <w:rsid w:val="00F44CF6"/>
    <w:rsid w:val="00F44D65"/>
    <w:rsid w:val="00F45334"/>
    <w:rsid w:val="00F45AFB"/>
    <w:rsid w:val="00F46498"/>
    <w:rsid w:val="00F4659D"/>
    <w:rsid w:val="00F4673A"/>
    <w:rsid w:val="00F46E79"/>
    <w:rsid w:val="00F46FD2"/>
    <w:rsid w:val="00F47511"/>
    <w:rsid w:val="00F479AD"/>
    <w:rsid w:val="00F50B24"/>
    <w:rsid w:val="00F526CC"/>
    <w:rsid w:val="00F52A3B"/>
    <w:rsid w:val="00F5309C"/>
    <w:rsid w:val="00F531BF"/>
    <w:rsid w:val="00F537EE"/>
    <w:rsid w:val="00F53BA4"/>
    <w:rsid w:val="00F53D03"/>
    <w:rsid w:val="00F53E24"/>
    <w:rsid w:val="00F550AA"/>
    <w:rsid w:val="00F5540A"/>
    <w:rsid w:val="00F5559C"/>
    <w:rsid w:val="00F56812"/>
    <w:rsid w:val="00F57164"/>
    <w:rsid w:val="00F57F0B"/>
    <w:rsid w:val="00F57FD1"/>
    <w:rsid w:val="00F604CA"/>
    <w:rsid w:val="00F6089F"/>
    <w:rsid w:val="00F609F7"/>
    <w:rsid w:val="00F61B95"/>
    <w:rsid w:val="00F61BDD"/>
    <w:rsid w:val="00F625C9"/>
    <w:rsid w:val="00F6260B"/>
    <w:rsid w:val="00F62A9D"/>
    <w:rsid w:val="00F62E82"/>
    <w:rsid w:val="00F6319E"/>
    <w:rsid w:val="00F644B1"/>
    <w:rsid w:val="00F648FD"/>
    <w:rsid w:val="00F64991"/>
    <w:rsid w:val="00F65085"/>
    <w:rsid w:val="00F65659"/>
    <w:rsid w:val="00F65903"/>
    <w:rsid w:val="00F65947"/>
    <w:rsid w:val="00F65B14"/>
    <w:rsid w:val="00F663F9"/>
    <w:rsid w:val="00F6693E"/>
    <w:rsid w:val="00F669F8"/>
    <w:rsid w:val="00F673F1"/>
    <w:rsid w:val="00F679B9"/>
    <w:rsid w:val="00F67C0E"/>
    <w:rsid w:val="00F71536"/>
    <w:rsid w:val="00F71BBC"/>
    <w:rsid w:val="00F71BC0"/>
    <w:rsid w:val="00F71E45"/>
    <w:rsid w:val="00F721D1"/>
    <w:rsid w:val="00F72678"/>
    <w:rsid w:val="00F72844"/>
    <w:rsid w:val="00F72A2F"/>
    <w:rsid w:val="00F72B6F"/>
    <w:rsid w:val="00F72CE8"/>
    <w:rsid w:val="00F73252"/>
    <w:rsid w:val="00F73C46"/>
    <w:rsid w:val="00F73E71"/>
    <w:rsid w:val="00F747EE"/>
    <w:rsid w:val="00F74F14"/>
    <w:rsid w:val="00F75271"/>
    <w:rsid w:val="00F754F9"/>
    <w:rsid w:val="00F75545"/>
    <w:rsid w:val="00F75919"/>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90320"/>
    <w:rsid w:val="00F91306"/>
    <w:rsid w:val="00F91CF4"/>
    <w:rsid w:val="00F92763"/>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308"/>
    <w:rsid w:val="00FA2430"/>
    <w:rsid w:val="00FA406D"/>
    <w:rsid w:val="00FA4072"/>
    <w:rsid w:val="00FA5622"/>
    <w:rsid w:val="00FA68F0"/>
    <w:rsid w:val="00FA724C"/>
    <w:rsid w:val="00FB063D"/>
    <w:rsid w:val="00FB09B5"/>
    <w:rsid w:val="00FB24E5"/>
    <w:rsid w:val="00FB2842"/>
    <w:rsid w:val="00FB2A95"/>
    <w:rsid w:val="00FB2F69"/>
    <w:rsid w:val="00FB3B65"/>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436B"/>
    <w:rsid w:val="00FC4B83"/>
    <w:rsid w:val="00FC4E3A"/>
    <w:rsid w:val="00FC5960"/>
    <w:rsid w:val="00FC5969"/>
    <w:rsid w:val="00FC5E84"/>
    <w:rsid w:val="00FC6609"/>
    <w:rsid w:val="00FC6704"/>
    <w:rsid w:val="00FC694A"/>
    <w:rsid w:val="00FC7066"/>
    <w:rsid w:val="00FC746D"/>
    <w:rsid w:val="00FC7F58"/>
    <w:rsid w:val="00FD1C12"/>
    <w:rsid w:val="00FD1C23"/>
    <w:rsid w:val="00FD29FC"/>
    <w:rsid w:val="00FD3FBF"/>
    <w:rsid w:val="00FD4E96"/>
    <w:rsid w:val="00FD600D"/>
    <w:rsid w:val="00FD67D8"/>
    <w:rsid w:val="00FD6C79"/>
    <w:rsid w:val="00FD6E43"/>
    <w:rsid w:val="00FD76AB"/>
    <w:rsid w:val="00FE0927"/>
    <w:rsid w:val="00FE1396"/>
    <w:rsid w:val="00FE14D0"/>
    <w:rsid w:val="00FE15C3"/>
    <w:rsid w:val="00FE349B"/>
    <w:rsid w:val="00FE3A4B"/>
    <w:rsid w:val="00FE3C6B"/>
    <w:rsid w:val="00FE3CD7"/>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42E7"/>
    <w:rsid w:val="00FF4766"/>
    <w:rsid w:val="00FF505C"/>
    <w:rsid w:val="00FF51DA"/>
    <w:rsid w:val="00FF5321"/>
    <w:rsid w:val="00FF6267"/>
    <w:rsid w:val="00FF6589"/>
    <w:rsid w:val="00FF6C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6497"/>
    <o:shapelayout v:ext="edit">
      <o:idmap v:ext="edit" data="1"/>
    </o:shapelayout>
  </w:shapeDefaults>
  <w:decimalSymbol w:val="."/>
  <w:listSeparator w:val=","/>
  <w15:docId w15:val="{A6819A56-7C24-4C4D-B248-D18C004FF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53716687">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53487783">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84072695">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50295649">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80D314-3094-4C52-BF0A-CF6D2911AD2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234745</vt:lpwstr>
  </property>
  <property fmtid="{D5CDD505-2E9C-101B-9397-08002B2CF9AE}" pid="4" name="OptimizationTime">
    <vt:lpwstr>20200813_1833</vt:lpwstr>
  </property>
</Properties>
</file>

<file path=docProps/app.xml><?xml version="1.0" encoding="utf-8"?>
<Properties xmlns="http://schemas.openxmlformats.org/officeDocument/2006/extended-properties" xmlns:vt="http://schemas.openxmlformats.org/officeDocument/2006/docPropsVTypes">
  <Template>Normal.dotm</Template>
  <TotalTime>802</TotalTime>
  <Pages>78</Pages>
  <Words>20496</Words>
  <Characters>118835</Characters>
  <Application>Microsoft Office Word</Application>
  <DocSecurity>0</DocSecurity>
  <Lines>990</Lines>
  <Paragraphs>278</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139053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creator>YourNameHere</dc:creator>
  <cp:lastModifiedBy>Aranya Ruenyan</cp:lastModifiedBy>
  <cp:revision>200</cp:revision>
  <cp:lastPrinted>2020-08-13T10:38:00Z</cp:lastPrinted>
  <dcterms:created xsi:type="dcterms:W3CDTF">2020-05-06T09:47:00Z</dcterms:created>
  <dcterms:modified xsi:type="dcterms:W3CDTF">2020-08-13T10:39:00Z</dcterms:modified>
</cp:coreProperties>
</file>